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9.xml" ContentType="application/vnd.openxmlformats-officedocument.wordprocessingml.header+xml"/>
  <Override PartName="/word/footer14.xml" ContentType="application/vnd.openxmlformats-officedocument.wordprocessingml.footer+xml"/>
  <Override PartName="/word/header10.xml" ContentType="application/vnd.openxmlformats-officedocument.wordprocessingml.header+xml"/>
  <Override PartName="/word/footer15.xml" ContentType="application/vnd.openxmlformats-officedocument.wordprocessingml.footer+xml"/>
  <Override PartName="/word/header11.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header12.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4"/>
        <w:spacing w:line="480" w:lineRule="auto" w:before="54" w:after="21"/>
        <w:ind w:left="2497" w:right="1949" w:hanging="507"/>
      </w:pPr>
      <w:r>
        <w:rPr/>
        <w:drawing>
          <wp:anchor distT="0" distB="0" distL="0" distR="0" allowOverlap="1" layoutInCell="1" locked="0" behindDoc="0" simplePos="0" relativeHeight="1072">
            <wp:simplePos x="0" y="0"/>
            <wp:positionH relativeFrom="page">
              <wp:posOffset>708659</wp:posOffset>
            </wp:positionH>
            <wp:positionV relativeFrom="paragraph">
              <wp:posOffset>36777</wp:posOffset>
            </wp:positionV>
            <wp:extent cx="876300" cy="806196"/>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76300" cy="806196"/>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5916167</wp:posOffset>
            </wp:positionH>
            <wp:positionV relativeFrom="paragraph">
              <wp:posOffset>36777</wp:posOffset>
            </wp:positionV>
            <wp:extent cx="861060" cy="821435"/>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61060" cy="821435"/>
                    </a:xfrm>
                    <a:prstGeom prst="rect">
                      <a:avLst/>
                    </a:prstGeom>
                  </pic:spPr>
                </pic:pic>
              </a:graphicData>
            </a:graphic>
          </wp:anchor>
        </w:drawing>
      </w:r>
      <w:r>
        <w:rPr/>
        <w:t>UNIVERSIDAD AUTONÓMA DEL ESTADO DE MÉXICO FACULTAD DE CIENCIAS DE LA CONDUCTA</w:t>
      </w:r>
    </w:p>
    <w:p>
      <w:pPr>
        <w:pStyle w:val="BodyText"/>
        <w:spacing w:line="60" w:lineRule="exact"/>
        <w:ind w:left="1887"/>
        <w:rPr>
          <w:sz w:val="6"/>
        </w:rPr>
      </w:pPr>
      <w:r>
        <w:rPr>
          <w:position w:val="0"/>
          <w:sz w:val="6"/>
        </w:rPr>
        <w:pict>
          <v:group style="width:310pt;height:3pt;mso-position-horizontal-relative:char;mso-position-vertical-relative:line" coordorigin="0,0" coordsize="6200,60">
            <v:line style="position:absolute" from="30,30" to="6170,30" stroked="true" strokeweight="3pt" strokecolor="#000000"/>
          </v:group>
        </w:pict>
      </w:r>
      <w:r>
        <w:rPr>
          <w:position w:val="0"/>
          <w:sz w:val="6"/>
        </w:rPr>
      </w:r>
    </w:p>
    <w:p>
      <w:pPr>
        <w:pStyle w:val="BodyText"/>
        <w:spacing w:before="1"/>
        <w:rPr>
          <w:b/>
          <w:sz w:val="13"/>
        </w:rPr>
      </w:pPr>
      <w:r>
        <w:rPr/>
        <w:pict>
          <v:line style="position:absolute;mso-position-horizontal-relative:page;mso-position-vertical-relative:paragraph;z-index:1048;mso-wrap-distance-left:0;mso-wrap-distance-right:0" from="176.940002pt,10.5pt" to="411.940002pt,10.5pt" stroked="true" strokeweight="2.04pt" strokecolor="#000000">
            <w10:wrap type="topAndBottom"/>
          </v:line>
        </w:pict>
      </w:r>
    </w:p>
    <w:p>
      <w:pPr>
        <w:pStyle w:val="BodyText"/>
        <w:rPr>
          <w:b/>
          <w:sz w:val="20"/>
        </w:rPr>
      </w:pPr>
    </w:p>
    <w:p>
      <w:pPr>
        <w:pStyle w:val="BodyText"/>
        <w:rPr>
          <w:b/>
          <w:sz w:val="20"/>
        </w:rPr>
      </w:pPr>
    </w:p>
    <w:p>
      <w:pPr>
        <w:pStyle w:val="BodyText"/>
        <w:rPr>
          <w:b/>
          <w:sz w:val="20"/>
        </w:rPr>
      </w:pPr>
    </w:p>
    <w:p>
      <w:pPr>
        <w:pStyle w:val="BodyText"/>
        <w:spacing w:before="2"/>
        <w:rPr>
          <w:b/>
          <w:sz w:val="25"/>
        </w:rPr>
      </w:pPr>
    </w:p>
    <w:p>
      <w:pPr>
        <w:spacing w:line="360" w:lineRule="auto" w:before="70"/>
        <w:ind w:left="1885" w:right="1402" w:firstLine="1416"/>
        <w:jc w:val="left"/>
        <w:rPr>
          <w:b/>
          <w:sz w:val="24"/>
        </w:rPr>
      </w:pPr>
      <w:r>
        <w:rPr/>
        <w:pict>
          <v:line style="position:absolute;mso-position-horizontal-relative:page;mso-position-vertical-relative:paragraph;z-index:1120" from="47.580002pt,-5.724128pt" to="47.580002pt,438.675872pt" stroked="true" strokeweight="3pt" strokecolor="#000000">
            <w10:wrap type="none"/>
          </v:line>
        </w:pict>
      </w:r>
      <w:r>
        <w:rPr/>
        <w:pict>
          <v:line style="position:absolute;mso-position-horizontal-relative:page;mso-position-vertical-relative:paragraph;z-index:1144" from="61.259998pt,36.035873pt" to="61.259998pt,353.785873pt" stroked="true" strokeweight="2.04pt" strokecolor="#000000">
            <w10:wrap type="none"/>
          </v:line>
        </w:pict>
      </w:r>
      <w:r>
        <w:rPr>
          <w:b/>
          <w:sz w:val="24"/>
        </w:rPr>
        <w:t>ESTRATEGIAS DIDÁCTICAS PARA FOMENTAR LA PARTICIPACIÓN DE LOS ESTUDIANTES</w:t>
      </w:r>
      <w:r>
        <w:rPr>
          <w:b/>
          <w:spacing w:val="-8"/>
          <w:sz w:val="24"/>
        </w:rPr>
        <w:t> </w:t>
      </w:r>
      <w:r>
        <w:rPr>
          <w:b/>
          <w:sz w:val="24"/>
        </w:rPr>
        <w:t>EN</w:t>
      </w:r>
    </w:p>
    <w:p>
      <w:pPr>
        <w:spacing w:before="5"/>
        <w:ind w:left="2479" w:right="2000" w:firstLine="0"/>
        <w:jc w:val="center"/>
        <w:rPr>
          <w:b/>
          <w:sz w:val="24"/>
        </w:rPr>
      </w:pPr>
      <w:r>
        <w:rPr>
          <w:b/>
          <w:sz w:val="24"/>
        </w:rPr>
        <w:t>LA ASIGNATURA DE ORIENTACIÓN EDUCATIVA</w:t>
      </w:r>
    </w:p>
    <w:p>
      <w:pPr>
        <w:pStyle w:val="BodyText"/>
        <w:rPr>
          <w:b/>
        </w:rPr>
      </w:pPr>
    </w:p>
    <w:p>
      <w:pPr>
        <w:pStyle w:val="BodyText"/>
        <w:rPr>
          <w:b/>
        </w:rPr>
      </w:pPr>
    </w:p>
    <w:p>
      <w:pPr>
        <w:pStyle w:val="BodyText"/>
        <w:spacing w:before="10"/>
        <w:rPr>
          <w:b/>
          <w:sz w:val="35"/>
        </w:rPr>
      </w:pPr>
    </w:p>
    <w:p>
      <w:pPr>
        <w:spacing w:before="0"/>
        <w:ind w:left="2479" w:right="1998" w:firstLine="0"/>
        <w:jc w:val="center"/>
        <w:rPr>
          <w:b/>
          <w:sz w:val="24"/>
        </w:rPr>
      </w:pPr>
      <w:r>
        <w:rPr>
          <w:b/>
          <w:sz w:val="24"/>
        </w:rPr>
        <w:t>TRABAJO TERMINAL</w:t>
      </w:r>
    </w:p>
    <w:p>
      <w:pPr>
        <w:spacing w:before="139"/>
        <w:ind w:left="2479" w:right="2000" w:firstLine="0"/>
        <w:jc w:val="center"/>
        <w:rPr>
          <w:b/>
          <w:sz w:val="24"/>
        </w:rPr>
      </w:pPr>
      <w:r>
        <w:rPr>
          <w:b/>
          <w:sz w:val="24"/>
        </w:rPr>
        <w:t>QUE PARA OBTENER EL GRADO DE</w:t>
      </w:r>
    </w:p>
    <w:p>
      <w:pPr>
        <w:pStyle w:val="BodyText"/>
        <w:rPr>
          <w:b/>
        </w:rPr>
      </w:pPr>
    </w:p>
    <w:p>
      <w:pPr>
        <w:pStyle w:val="BodyText"/>
        <w:rPr>
          <w:b/>
        </w:rPr>
      </w:pPr>
    </w:p>
    <w:p>
      <w:pPr>
        <w:pStyle w:val="BodyText"/>
        <w:spacing w:before="10"/>
        <w:rPr>
          <w:b/>
          <w:sz w:val="35"/>
        </w:rPr>
      </w:pPr>
    </w:p>
    <w:p>
      <w:pPr>
        <w:spacing w:before="0"/>
        <w:ind w:left="2478" w:right="2000" w:firstLine="0"/>
        <w:jc w:val="center"/>
        <w:rPr>
          <w:b/>
          <w:sz w:val="24"/>
        </w:rPr>
      </w:pPr>
      <w:r>
        <w:rPr>
          <w:b/>
          <w:sz w:val="24"/>
        </w:rPr>
        <w:t>MAESTRA EN PRÁCTICA DOCENTE</w:t>
      </w:r>
    </w:p>
    <w:p>
      <w:pPr>
        <w:pStyle w:val="BodyText"/>
        <w:rPr>
          <w:b/>
        </w:rPr>
      </w:pPr>
    </w:p>
    <w:p>
      <w:pPr>
        <w:pStyle w:val="BodyText"/>
        <w:rPr>
          <w:b/>
        </w:rPr>
      </w:pPr>
    </w:p>
    <w:p>
      <w:pPr>
        <w:pStyle w:val="BodyText"/>
        <w:rPr>
          <w:b/>
        </w:rPr>
      </w:pPr>
    </w:p>
    <w:p>
      <w:pPr>
        <w:spacing w:before="139"/>
        <w:ind w:left="2476" w:right="2000" w:firstLine="0"/>
        <w:jc w:val="center"/>
        <w:rPr>
          <w:b/>
          <w:sz w:val="24"/>
        </w:rPr>
      </w:pPr>
      <w:r>
        <w:rPr>
          <w:b/>
          <w:sz w:val="24"/>
        </w:rPr>
        <w:t>PRESENTA:</w:t>
      </w:r>
    </w:p>
    <w:p>
      <w:pPr>
        <w:pStyle w:val="BodyText"/>
        <w:rPr>
          <w:b/>
        </w:rPr>
      </w:pPr>
    </w:p>
    <w:p>
      <w:pPr>
        <w:pStyle w:val="BodyText"/>
        <w:rPr>
          <w:b/>
        </w:rPr>
      </w:pPr>
    </w:p>
    <w:p>
      <w:pPr>
        <w:pStyle w:val="BodyText"/>
        <w:spacing w:before="10"/>
        <w:rPr>
          <w:b/>
          <w:sz w:val="35"/>
        </w:rPr>
      </w:pPr>
    </w:p>
    <w:p>
      <w:pPr>
        <w:spacing w:line="360" w:lineRule="auto" w:before="0"/>
        <w:ind w:left="3040" w:right="2556" w:firstLine="0"/>
        <w:jc w:val="center"/>
        <w:rPr>
          <w:b/>
          <w:sz w:val="24"/>
        </w:rPr>
      </w:pPr>
      <w:r>
        <w:rPr>
          <w:b/>
          <w:sz w:val="24"/>
        </w:rPr>
        <w:t>LIC. EN PSIC. MIRIAM GARCÍA GARCÍA NO. DE CTA. 0251199</w:t>
      </w:r>
    </w:p>
    <w:p>
      <w:pPr>
        <w:pStyle w:val="BodyText"/>
        <w:rPr>
          <w:b/>
        </w:rPr>
      </w:pPr>
    </w:p>
    <w:p>
      <w:pPr>
        <w:pStyle w:val="BodyText"/>
        <w:rPr>
          <w:b/>
        </w:rPr>
      </w:pPr>
    </w:p>
    <w:p>
      <w:pPr>
        <w:pStyle w:val="BodyText"/>
        <w:spacing w:before="3"/>
        <w:rPr>
          <w:b/>
        </w:rPr>
      </w:pPr>
    </w:p>
    <w:p>
      <w:pPr>
        <w:spacing w:before="0"/>
        <w:ind w:left="2479" w:right="2000" w:firstLine="0"/>
        <w:jc w:val="center"/>
        <w:rPr>
          <w:b/>
          <w:sz w:val="24"/>
        </w:rPr>
      </w:pPr>
      <w:r>
        <w:rPr>
          <w:b/>
          <w:sz w:val="24"/>
        </w:rPr>
        <w:t>ASESOR:</w:t>
      </w:r>
    </w:p>
    <w:p>
      <w:pPr>
        <w:spacing w:before="137"/>
        <w:ind w:left="2698" w:right="1949" w:firstLine="0"/>
        <w:jc w:val="left"/>
        <w:rPr>
          <w:b/>
          <w:sz w:val="24"/>
        </w:rPr>
      </w:pPr>
      <w:r>
        <w:rPr>
          <w:b/>
          <w:sz w:val="24"/>
        </w:rPr>
        <w:t>M. EN PEES. PEDRO LABASTIDA GONZÁLEZ</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0"/>
        <w:ind w:left="5841" w:right="0" w:firstLine="0"/>
        <w:jc w:val="left"/>
        <w:rPr>
          <w:b/>
          <w:sz w:val="24"/>
        </w:rPr>
      </w:pPr>
      <w:r>
        <w:rPr>
          <w:b/>
          <w:sz w:val="24"/>
        </w:rPr>
        <w:t>TOLUCA, MÉXICO, MARZO DE 2016.</w:t>
      </w:r>
    </w:p>
    <w:p>
      <w:pPr>
        <w:spacing w:after="0"/>
        <w:jc w:val="left"/>
        <w:rPr>
          <w:sz w:val="24"/>
        </w:rPr>
        <w:sectPr>
          <w:type w:val="continuous"/>
          <w:pgSz w:w="12240" w:h="15840"/>
          <w:pgMar w:top="1360" w:bottom="280" w:left="820" w:right="13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line="360" w:lineRule="auto" w:before="214"/>
        <w:ind w:left="108" w:right="109"/>
        <w:jc w:val="center"/>
      </w:pPr>
      <w:r>
        <w:rPr/>
        <w:t>Gracias a Dios, por haberme permitido vivir esta experiencia que me hizo crecer no solo como profesionista, sino también persona.</w:t>
      </w:r>
    </w:p>
    <w:p>
      <w:pPr>
        <w:pStyle w:val="BodyText"/>
      </w:pPr>
    </w:p>
    <w:p>
      <w:pPr>
        <w:spacing w:before="140"/>
        <w:ind w:left="286" w:right="0" w:firstLine="0"/>
        <w:jc w:val="center"/>
        <w:rPr>
          <w:rFonts w:ascii="Wingdings" w:hAnsi="Wingdings"/>
          <w:sz w:val="32"/>
        </w:rPr>
      </w:pPr>
      <w:r>
        <w:rPr>
          <w:rFonts w:ascii="Wingdings" w:hAnsi="Wingdings"/>
          <w:w w:val="99"/>
          <w:sz w:val="32"/>
        </w:rPr>
        <w:t></w:t>
      </w:r>
    </w:p>
    <w:p>
      <w:pPr>
        <w:pStyle w:val="BodyText"/>
        <w:rPr>
          <w:rFonts w:ascii="Wingdings" w:hAnsi="Wingdings"/>
          <w:sz w:val="32"/>
        </w:rPr>
      </w:pPr>
    </w:p>
    <w:p>
      <w:pPr>
        <w:pStyle w:val="BodyText"/>
        <w:spacing w:line="360" w:lineRule="auto" w:before="214"/>
        <w:ind w:left="101" w:right="108" w:firstLine="4"/>
        <w:jc w:val="center"/>
      </w:pPr>
      <w:r>
        <w:rPr/>
        <w:t>Agradezco el apoyo infinito de mi asesor y mis revisores de Trabajo Terminal, así como a los docentes de la Maestría en Práctica Docente, gracias por haberme compartido</w:t>
      </w:r>
      <w:r>
        <w:rPr>
          <w:spacing w:val="-28"/>
        </w:rPr>
        <w:t> </w:t>
      </w:r>
      <w:r>
        <w:rPr/>
        <w:t>sus conocimientos y experiencias, gracias por prestarme su linterna y su mapa en este</w:t>
      </w:r>
      <w:r>
        <w:rPr>
          <w:spacing w:val="-26"/>
        </w:rPr>
        <w:t> </w:t>
      </w:r>
      <w:r>
        <w:rPr/>
        <w:t>viaje que emprendimos</w:t>
      </w:r>
      <w:r>
        <w:rPr>
          <w:spacing w:val="-9"/>
        </w:rPr>
        <w:t> </w:t>
      </w:r>
      <w:r>
        <w:rPr/>
        <w:t>juntos.</w:t>
      </w:r>
    </w:p>
    <w:p>
      <w:pPr>
        <w:pStyle w:val="BodyText"/>
      </w:pPr>
    </w:p>
    <w:p>
      <w:pPr>
        <w:spacing w:before="140"/>
        <w:ind w:left="286" w:right="0" w:firstLine="0"/>
        <w:jc w:val="center"/>
        <w:rPr>
          <w:rFonts w:ascii="Wingdings" w:hAnsi="Wingdings"/>
          <w:sz w:val="32"/>
        </w:rPr>
      </w:pPr>
      <w:r>
        <w:rPr>
          <w:rFonts w:ascii="Wingdings" w:hAnsi="Wingdings"/>
          <w:w w:val="99"/>
          <w:sz w:val="32"/>
        </w:rPr>
        <w:t></w:t>
      </w:r>
    </w:p>
    <w:p>
      <w:pPr>
        <w:pStyle w:val="BodyText"/>
        <w:rPr>
          <w:rFonts w:ascii="Wingdings" w:hAnsi="Wingdings"/>
          <w:sz w:val="32"/>
        </w:rPr>
      </w:pPr>
    </w:p>
    <w:p>
      <w:pPr>
        <w:pStyle w:val="BodyText"/>
        <w:spacing w:line="360" w:lineRule="auto" w:before="216"/>
        <w:ind w:left="204" w:right="201" w:hanging="4"/>
        <w:jc w:val="center"/>
      </w:pPr>
      <w:r>
        <w:rPr/>
        <w:t>Gracias a mi madre, Felicitas García Amado, a mi hermana Camila Lizeth García Amado y mi suegra Amalia Alcántara Barrientos por su compañía, su amor y su apoyo incondicional.</w:t>
      </w:r>
    </w:p>
    <w:p>
      <w:pPr>
        <w:pStyle w:val="BodyText"/>
      </w:pPr>
    </w:p>
    <w:p>
      <w:pPr>
        <w:spacing w:before="139"/>
        <w:ind w:left="286" w:right="0" w:firstLine="0"/>
        <w:jc w:val="center"/>
        <w:rPr>
          <w:rFonts w:ascii="Wingdings" w:hAnsi="Wingdings"/>
          <w:sz w:val="32"/>
        </w:rPr>
      </w:pPr>
      <w:r>
        <w:rPr>
          <w:rFonts w:ascii="Wingdings" w:hAnsi="Wingdings"/>
          <w:w w:val="99"/>
          <w:sz w:val="32"/>
        </w:rPr>
        <w:t></w:t>
      </w:r>
    </w:p>
    <w:p>
      <w:pPr>
        <w:pStyle w:val="BodyText"/>
        <w:rPr>
          <w:rFonts w:ascii="Wingdings" w:hAnsi="Wingdings"/>
          <w:sz w:val="32"/>
        </w:rPr>
      </w:pPr>
    </w:p>
    <w:p>
      <w:pPr>
        <w:pStyle w:val="BodyText"/>
        <w:spacing w:line="360" w:lineRule="auto" w:before="205"/>
        <w:ind w:left="158" w:right="154"/>
        <w:jc w:val="center"/>
      </w:pPr>
      <w:r>
        <w:rPr/>
        <w:t>Finalmente, Agradezco a las Maestra Maribel Aguilar Mercado, Martha García Ramírez y Laura Espinoza Avila, por haber estado presentes en los momentos más importantes de mi vida, por su apoyo incondicional y por su amistad.</w:t>
      </w:r>
    </w:p>
    <w:p>
      <w:pPr>
        <w:pStyle w:val="BodyText"/>
        <w:spacing w:before="2"/>
        <w:ind w:left="108" w:right="108"/>
        <w:jc w:val="center"/>
      </w:pPr>
      <w:r>
        <w:rPr/>
        <w:t>Gracias, son un ejemplo de vida y de lucha.</w:t>
      </w:r>
    </w:p>
    <w:p>
      <w:pPr>
        <w:spacing w:after="0"/>
        <w:jc w:val="center"/>
        <w:sectPr>
          <w:headerReference w:type="default" r:id="rId7"/>
          <w:pgSz w:w="12240" w:h="15840"/>
          <w:pgMar w:header="1964" w:footer="0" w:top="2200" w:bottom="280" w:left="132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2"/>
        <w:ind w:left="108" w:right="109"/>
        <w:jc w:val="center"/>
      </w:pPr>
      <w:r>
        <w:rPr/>
        <w:t>Dedico el presente Trabajo Terminal de Grado a:</w:t>
      </w:r>
    </w:p>
    <w:p>
      <w:pPr>
        <w:pStyle w:val="BodyText"/>
      </w:pPr>
    </w:p>
    <w:p>
      <w:pPr>
        <w:pStyle w:val="BodyText"/>
      </w:pPr>
    </w:p>
    <w:p>
      <w:pPr>
        <w:pStyle w:val="BodyText"/>
      </w:pPr>
    </w:p>
    <w:p>
      <w:pPr>
        <w:pStyle w:val="BodyText"/>
      </w:pPr>
    </w:p>
    <w:p>
      <w:pPr>
        <w:pStyle w:val="BodyText"/>
      </w:pPr>
    </w:p>
    <w:p>
      <w:pPr>
        <w:pStyle w:val="BodyText"/>
        <w:ind w:left="108" w:right="109"/>
        <w:jc w:val="center"/>
      </w:pPr>
      <w:r>
        <w:rPr/>
        <w:t>Mi hijo</w:t>
      </w:r>
    </w:p>
    <w:p>
      <w:pPr>
        <w:pStyle w:val="BodyText"/>
        <w:spacing w:before="137"/>
        <w:ind w:left="108" w:right="109"/>
        <w:jc w:val="center"/>
      </w:pPr>
      <w:r>
        <w:rPr/>
        <w:t>Mauricio Kaled Coyote García</w:t>
      </w:r>
    </w:p>
    <w:p>
      <w:pPr>
        <w:pStyle w:val="BodyText"/>
      </w:pPr>
    </w:p>
    <w:p>
      <w:pPr>
        <w:pStyle w:val="BodyText"/>
      </w:pPr>
    </w:p>
    <w:p>
      <w:pPr>
        <w:pStyle w:val="BodyText"/>
        <w:spacing w:line="360" w:lineRule="auto"/>
        <w:ind w:left="104" w:right="109"/>
        <w:jc w:val="center"/>
      </w:pPr>
      <w:r>
        <w:rPr/>
        <w:t>Quién es mi mayor fuente de inspiración, mi amor más grande, la personita que llena de luz mi alma, quién es mi fuerza y mi motor en esta vida. Gracias mi amor TE AMO.</w:t>
      </w:r>
    </w:p>
    <w:p>
      <w:pPr>
        <w:pStyle w:val="BodyText"/>
      </w:pPr>
    </w:p>
    <w:p>
      <w:pPr>
        <w:pStyle w:val="BodyText"/>
      </w:pPr>
    </w:p>
    <w:p>
      <w:pPr>
        <w:pStyle w:val="BodyText"/>
      </w:pPr>
    </w:p>
    <w:p>
      <w:pPr>
        <w:spacing w:before="0"/>
        <w:ind w:left="286" w:right="0" w:firstLine="0"/>
        <w:jc w:val="center"/>
        <w:rPr>
          <w:rFonts w:ascii="Wingdings" w:hAnsi="Wingdings"/>
          <w:sz w:val="32"/>
        </w:rPr>
      </w:pPr>
      <w:r>
        <w:rPr>
          <w:rFonts w:ascii="Wingdings" w:hAnsi="Wingdings"/>
          <w:w w:val="99"/>
          <w:sz w:val="32"/>
        </w:rPr>
        <w:t></w:t>
      </w:r>
    </w:p>
    <w:p>
      <w:pPr>
        <w:pStyle w:val="BodyText"/>
        <w:rPr>
          <w:rFonts w:ascii="Wingdings" w:hAnsi="Wingdings"/>
          <w:sz w:val="32"/>
        </w:rPr>
      </w:pPr>
    </w:p>
    <w:p>
      <w:pPr>
        <w:pStyle w:val="BodyText"/>
        <w:rPr>
          <w:rFonts w:ascii="Wingdings" w:hAnsi="Wingdings"/>
          <w:sz w:val="32"/>
        </w:rPr>
      </w:pPr>
    </w:p>
    <w:p>
      <w:pPr>
        <w:pStyle w:val="BodyText"/>
        <w:rPr>
          <w:rFonts w:ascii="Wingdings" w:hAnsi="Wingdings"/>
          <w:sz w:val="32"/>
        </w:rPr>
      </w:pPr>
    </w:p>
    <w:p>
      <w:pPr>
        <w:pStyle w:val="BodyText"/>
        <w:spacing w:before="10"/>
        <w:rPr>
          <w:rFonts w:ascii="Wingdings" w:hAnsi="Wingdings"/>
          <w:sz w:val="29"/>
        </w:rPr>
      </w:pPr>
    </w:p>
    <w:p>
      <w:pPr>
        <w:pStyle w:val="BodyText"/>
        <w:spacing w:line="360" w:lineRule="auto"/>
        <w:ind w:left="3399" w:right="3397" w:firstLine="739"/>
      </w:pPr>
      <w:r>
        <w:rPr/>
        <w:t>A mi esposo Carlos I. Coyote</w:t>
      </w:r>
      <w:r>
        <w:rPr>
          <w:spacing w:val="-6"/>
        </w:rPr>
        <w:t> </w:t>
      </w:r>
      <w:r>
        <w:rPr/>
        <w:t>Alcántara</w:t>
      </w:r>
    </w:p>
    <w:p>
      <w:pPr>
        <w:pStyle w:val="BodyText"/>
      </w:pPr>
    </w:p>
    <w:p>
      <w:pPr>
        <w:pStyle w:val="BodyText"/>
        <w:spacing w:line="360" w:lineRule="auto" w:before="142"/>
        <w:ind w:left="151" w:right="154"/>
        <w:jc w:val="center"/>
      </w:pPr>
      <w:r>
        <w:rPr/>
        <w:t>El amor de mi vida, mi compañero, mi soporte, mi esperanza. Gracias por tu amor, por tu compañía, por tu apoyo infinito en todas las cosas que he emprendido.</w:t>
      </w:r>
    </w:p>
    <w:p>
      <w:pPr>
        <w:pStyle w:val="BodyText"/>
        <w:spacing w:before="5"/>
        <w:ind w:left="108" w:right="108"/>
        <w:jc w:val="center"/>
      </w:pPr>
      <w:r>
        <w:rPr/>
        <w:t>TE AMO</w:t>
      </w:r>
    </w:p>
    <w:p>
      <w:pPr>
        <w:spacing w:after="0"/>
        <w:jc w:val="center"/>
        <w:sectPr>
          <w:headerReference w:type="default" r:id="rId8"/>
          <w:pgSz w:w="12240" w:h="15840"/>
          <w:pgMar w:header="1448" w:footer="0" w:top="1680" w:bottom="280" w:left="1320" w:right="1320"/>
        </w:sectPr>
      </w:pPr>
    </w:p>
    <w:p>
      <w:pPr>
        <w:pStyle w:val="BodyText"/>
        <w:ind w:left="106"/>
        <w:rPr>
          <w:sz w:val="20"/>
        </w:rPr>
      </w:pPr>
      <w:r>
        <w:rPr>
          <w:sz w:val="20"/>
        </w:rPr>
        <w:drawing>
          <wp:inline distT="0" distB="0" distL="0" distR="0">
            <wp:extent cx="6560577" cy="8690419"/>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0" cstate="print"/>
                    <a:stretch>
                      <a:fillRect/>
                    </a:stretch>
                  </pic:blipFill>
                  <pic:spPr>
                    <a:xfrm>
                      <a:off x="0" y="0"/>
                      <a:ext cx="6560577" cy="8690419"/>
                    </a:xfrm>
                    <a:prstGeom prst="rect">
                      <a:avLst/>
                    </a:prstGeom>
                  </pic:spPr>
                </pic:pic>
              </a:graphicData>
            </a:graphic>
          </wp:inline>
        </w:drawing>
      </w:r>
      <w:r>
        <w:rPr>
          <w:sz w:val="20"/>
        </w:rPr>
      </w:r>
    </w:p>
    <w:p>
      <w:pPr>
        <w:spacing w:after="0"/>
        <w:rPr>
          <w:sz w:val="20"/>
        </w:rPr>
        <w:sectPr>
          <w:headerReference w:type="default" r:id="rId9"/>
          <w:pgSz w:w="12240" w:h="15840"/>
          <w:pgMar w:header="0" w:footer="0" w:top="1420" w:bottom="280" w:left="820" w:right="800"/>
        </w:sectPr>
      </w:pPr>
    </w:p>
    <w:p>
      <w:pPr>
        <w:pStyle w:val="BodyText"/>
        <w:ind w:left="105"/>
        <w:rPr>
          <w:sz w:val="20"/>
        </w:rPr>
      </w:pPr>
      <w:r>
        <w:rPr>
          <w:sz w:val="20"/>
        </w:rPr>
        <w:drawing>
          <wp:inline distT="0" distB="0" distL="0" distR="0">
            <wp:extent cx="6613037" cy="8759190"/>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2" cstate="print"/>
                    <a:stretch>
                      <a:fillRect/>
                    </a:stretch>
                  </pic:blipFill>
                  <pic:spPr>
                    <a:xfrm>
                      <a:off x="0" y="0"/>
                      <a:ext cx="6613037" cy="8759190"/>
                    </a:xfrm>
                    <a:prstGeom prst="rect">
                      <a:avLst/>
                    </a:prstGeom>
                  </pic:spPr>
                </pic:pic>
              </a:graphicData>
            </a:graphic>
          </wp:inline>
        </w:drawing>
      </w:r>
      <w:r>
        <w:rPr>
          <w:sz w:val="20"/>
        </w:rPr>
      </w:r>
    </w:p>
    <w:p>
      <w:pPr>
        <w:spacing w:after="0"/>
        <w:rPr>
          <w:sz w:val="20"/>
        </w:rPr>
        <w:sectPr>
          <w:headerReference w:type="default" r:id="rId11"/>
          <w:pgSz w:w="12240" w:h="15840"/>
          <w:pgMar w:header="0" w:footer="0" w:top="1420" w:bottom="280" w:left="720" w:right="760"/>
        </w:sectPr>
      </w:pPr>
    </w:p>
    <w:p>
      <w:pPr>
        <w:pStyle w:val="Heading4"/>
        <w:spacing w:before="57"/>
        <w:ind w:left="4354" w:right="3952"/>
        <w:jc w:val="center"/>
      </w:pPr>
      <w:r>
        <w:rPr/>
        <w:t>INDICE:</w:t>
      </w:r>
    </w:p>
    <w:p>
      <w:pPr>
        <w:spacing w:before="137"/>
        <w:ind w:left="0" w:right="101" w:firstLine="0"/>
        <w:jc w:val="right"/>
        <w:rPr>
          <w:b/>
          <w:sz w:val="24"/>
        </w:rPr>
      </w:pPr>
      <w:r>
        <w:rPr>
          <w:b/>
          <w:sz w:val="24"/>
        </w:rPr>
        <w:t>Pág.</w:t>
      </w:r>
    </w:p>
    <w:p>
      <w:pPr>
        <w:pStyle w:val="BodyText"/>
        <w:rPr>
          <w:b/>
          <w:sz w:val="20"/>
        </w:rPr>
      </w:pPr>
    </w:p>
    <w:p>
      <w:pPr>
        <w:pStyle w:val="BodyText"/>
        <w:spacing w:before="11"/>
        <w:rPr>
          <w:b/>
          <w:sz w:val="21"/>
        </w:rPr>
      </w:pPr>
    </w:p>
    <w:p>
      <w:pPr>
        <w:tabs>
          <w:tab w:pos="8792" w:val="left" w:leader="dot"/>
        </w:tabs>
        <w:spacing w:before="69"/>
        <w:ind w:left="118" w:right="0" w:firstLine="0"/>
        <w:jc w:val="left"/>
        <w:rPr>
          <w:sz w:val="24"/>
        </w:rPr>
      </w:pPr>
      <w:r>
        <w:rPr>
          <w:b/>
          <w:sz w:val="24"/>
        </w:rPr>
        <w:t>Resumen</w:t>
      </w:r>
      <w:r>
        <w:rPr>
          <w:sz w:val="24"/>
        </w:rPr>
        <w:tab/>
        <w:t>9</w:t>
      </w:r>
    </w:p>
    <w:p>
      <w:pPr>
        <w:pStyle w:val="Heading4"/>
        <w:tabs>
          <w:tab w:pos="8652" w:val="left" w:leader="dot"/>
        </w:tabs>
        <w:spacing w:before="139"/>
        <w:ind w:left="118"/>
        <w:rPr>
          <w:b w:val="0"/>
        </w:rPr>
      </w:pPr>
      <w:r>
        <w:rPr/>
        <w:t>Presentación</w:t>
      </w:r>
      <w:r>
        <w:rPr>
          <w:rFonts w:ascii="Times New Roman" w:hAnsi="Times New Roman"/>
          <w:b w:val="0"/>
        </w:rPr>
        <w:tab/>
      </w:r>
      <w:r>
        <w:rPr>
          <w:b w:val="0"/>
        </w:rPr>
        <w:t>12</w:t>
      </w:r>
    </w:p>
    <w:p>
      <w:pPr>
        <w:pStyle w:val="Heading4"/>
        <w:tabs>
          <w:tab w:pos="8668" w:val="left" w:leader="dot"/>
        </w:tabs>
        <w:spacing w:before="137"/>
        <w:ind w:left="118"/>
        <w:rPr>
          <w:b w:val="0"/>
        </w:rPr>
      </w:pPr>
      <w:r>
        <w:rPr/>
        <w:t>Introducción</w:t>
      </w:r>
      <w:r>
        <w:rPr>
          <w:rFonts w:ascii="Times New Roman" w:hAnsi="Times New Roman"/>
          <w:b w:val="0"/>
        </w:rPr>
        <w:tab/>
      </w:r>
      <w:r>
        <w:rPr>
          <w:b w:val="0"/>
        </w:rPr>
        <w:t>14</w:t>
      </w:r>
    </w:p>
    <w:p>
      <w:pPr>
        <w:pStyle w:val="Heading4"/>
        <w:spacing w:before="552"/>
        <w:ind w:left="118"/>
      </w:pPr>
      <w:r>
        <w:rPr/>
        <w:t>CAPITULO I.- Metodología de Investigación-Acción</w:t>
      </w:r>
    </w:p>
    <w:p>
      <w:pPr>
        <w:pStyle w:val="ListParagraph"/>
        <w:numPr>
          <w:ilvl w:val="1"/>
          <w:numId w:val="1"/>
        </w:numPr>
        <w:tabs>
          <w:tab w:pos="885" w:val="left" w:leader="none"/>
          <w:tab w:pos="8670" w:val="left" w:leader="dot"/>
        </w:tabs>
        <w:spacing w:line="240" w:lineRule="auto" w:before="552" w:after="0"/>
        <w:ind w:left="884" w:right="0" w:hanging="406"/>
        <w:jc w:val="left"/>
        <w:rPr>
          <w:sz w:val="24"/>
        </w:rPr>
      </w:pPr>
      <w:r>
        <w:rPr>
          <w:sz w:val="24"/>
        </w:rPr>
        <w:t>Antecedentes de</w:t>
      </w:r>
      <w:r>
        <w:rPr>
          <w:spacing w:val="-8"/>
          <w:sz w:val="24"/>
        </w:rPr>
        <w:t> </w:t>
      </w:r>
      <w:r>
        <w:rPr>
          <w:sz w:val="24"/>
        </w:rPr>
        <w:t>la</w:t>
      </w:r>
      <w:r>
        <w:rPr>
          <w:spacing w:val="-2"/>
          <w:sz w:val="24"/>
        </w:rPr>
        <w:t> </w:t>
      </w:r>
      <w:r>
        <w:rPr>
          <w:sz w:val="24"/>
        </w:rPr>
        <w:t>Investigación-Acción</w:t>
        <w:tab/>
        <w:t>19</w:t>
      </w:r>
    </w:p>
    <w:p>
      <w:pPr>
        <w:pStyle w:val="ListParagraph"/>
        <w:numPr>
          <w:ilvl w:val="1"/>
          <w:numId w:val="1"/>
        </w:numPr>
        <w:tabs>
          <w:tab w:pos="885" w:val="left" w:leader="none"/>
          <w:tab w:pos="8701" w:val="left" w:leader="dot"/>
        </w:tabs>
        <w:spacing w:line="240" w:lineRule="auto" w:before="139" w:after="0"/>
        <w:ind w:left="884" w:right="0" w:hanging="406"/>
        <w:jc w:val="left"/>
        <w:rPr>
          <w:sz w:val="24"/>
        </w:rPr>
      </w:pPr>
      <w:r>
        <w:rPr>
          <w:sz w:val="24"/>
        </w:rPr>
        <w:t>Definición de</w:t>
      </w:r>
      <w:r>
        <w:rPr>
          <w:spacing w:val="-1"/>
          <w:sz w:val="24"/>
        </w:rPr>
        <w:t> </w:t>
      </w:r>
      <w:r>
        <w:rPr>
          <w:sz w:val="24"/>
        </w:rPr>
        <w:t>la</w:t>
      </w:r>
      <w:r>
        <w:rPr>
          <w:spacing w:val="-4"/>
          <w:sz w:val="24"/>
        </w:rPr>
        <w:t> </w:t>
      </w:r>
      <w:r>
        <w:rPr>
          <w:sz w:val="24"/>
        </w:rPr>
        <w:t>Investigación-Acción</w:t>
      </w:r>
      <w:r>
        <w:rPr>
          <w:rFonts w:ascii="Times New Roman" w:hAnsi="Times New Roman"/>
          <w:sz w:val="24"/>
        </w:rPr>
        <w:tab/>
      </w:r>
      <w:r>
        <w:rPr>
          <w:sz w:val="24"/>
        </w:rPr>
        <w:t>21</w:t>
      </w:r>
    </w:p>
    <w:p>
      <w:pPr>
        <w:pStyle w:val="ListParagraph"/>
        <w:numPr>
          <w:ilvl w:val="1"/>
          <w:numId w:val="1"/>
        </w:numPr>
        <w:tabs>
          <w:tab w:pos="885" w:val="left" w:leader="none"/>
          <w:tab w:pos="8663" w:val="left" w:leader="dot"/>
        </w:tabs>
        <w:spacing w:line="240" w:lineRule="auto" w:before="137" w:after="0"/>
        <w:ind w:left="884" w:right="0" w:hanging="406"/>
        <w:jc w:val="left"/>
        <w:rPr>
          <w:sz w:val="24"/>
        </w:rPr>
      </w:pPr>
      <w:r>
        <w:rPr>
          <w:sz w:val="24"/>
        </w:rPr>
        <w:t>Características de</w:t>
      </w:r>
      <w:r>
        <w:rPr>
          <w:spacing w:val="-3"/>
          <w:sz w:val="24"/>
        </w:rPr>
        <w:t> </w:t>
      </w:r>
      <w:r>
        <w:rPr>
          <w:sz w:val="24"/>
        </w:rPr>
        <w:t>la</w:t>
      </w:r>
      <w:r>
        <w:rPr>
          <w:spacing w:val="-4"/>
          <w:sz w:val="24"/>
        </w:rPr>
        <w:t> </w:t>
      </w:r>
      <w:r>
        <w:rPr>
          <w:sz w:val="24"/>
        </w:rPr>
        <w:t>Investigación-Acción</w:t>
      </w:r>
      <w:r>
        <w:rPr>
          <w:rFonts w:ascii="Times New Roman" w:hAnsi="Times New Roman"/>
          <w:sz w:val="24"/>
        </w:rPr>
        <w:tab/>
      </w:r>
      <w:r>
        <w:rPr>
          <w:sz w:val="24"/>
        </w:rPr>
        <w:t>23</w:t>
      </w:r>
    </w:p>
    <w:p>
      <w:pPr>
        <w:pStyle w:val="ListParagraph"/>
        <w:numPr>
          <w:ilvl w:val="1"/>
          <w:numId w:val="1"/>
        </w:numPr>
        <w:tabs>
          <w:tab w:pos="885" w:val="left" w:leader="none"/>
          <w:tab w:pos="8659" w:val="left" w:leader="dot"/>
        </w:tabs>
        <w:spacing w:line="240" w:lineRule="auto" w:before="139" w:after="0"/>
        <w:ind w:left="884" w:right="0" w:hanging="406"/>
        <w:jc w:val="left"/>
        <w:rPr>
          <w:sz w:val="24"/>
        </w:rPr>
      </w:pPr>
      <w:r>
        <w:rPr>
          <w:sz w:val="24"/>
        </w:rPr>
        <w:t>Propósito de</w:t>
      </w:r>
      <w:r>
        <w:rPr>
          <w:spacing w:val="-5"/>
          <w:sz w:val="24"/>
        </w:rPr>
        <w:t> </w:t>
      </w:r>
      <w:r>
        <w:rPr>
          <w:sz w:val="24"/>
        </w:rPr>
        <w:t>la</w:t>
      </w:r>
      <w:r>
        <w:rPr>
          <w:spacing w:val="-2"/>
          <w:sz w:val="24"/>
        </w:rPr>
        <w:t> </w:t>
      </w:r>
      <w:r>
        <w:rPr>
          <w:sz w:val="24"/>
        </w:rPr>
        <w:t>Investigación-Acción</w:t>
      </w:r>
      <w:r>
        <w:rPr>
          <w:rFonts w:ascii="Times New Roman" w:hAnsi="Times New Roman"/>
          <w:sz w:val="24"/>
        </w:rPr>
        <w:tab/>
      </w:r>
      <w:r>
        <w:rPr>
          <w:sz w:val="24"/>
        </w:rPr>
        <w:t>24</w:t>
      </w:r>
    </w:p>
    <w:p>
      <w:pPr>
        <w:pStyle w:val="ListParagraph"/>
        <w:numPr>
          <w:ilvl w:val="1"/>
          <w:numId w:val="1"/>
        </w:numPr>
        <w:tabs>
          <w:tab w:pos="885" w:val="left" w:leader="none"/>
          <w:tab w:pos="8674" w:val="left" w:leader="dot"/>
        </w:tabs>
        <w:spacing w:line="240" w:lineRule="auto" w:before="137" w:after="0"/>
        <w:ind w:left="884" w:right="0" w:hanging="406"/>
        <w:jc w:val="left"/>
        <w:rPr>
          <w:sz w:val="24"/>
        </w:rPr>
      </w:pPr>
      <w:r>
        <w:rPr>
          <w:sz w:val="24"/>
        </w:rPr>
        <w:t>El proceso de</w:t>
      </w:r>
      <w:r>
        <w:rPr>
          <w:spacing w:val="-6"/>
          <w:sz w:val="24"/>
        </w:rPr>
        <w:t> </w:t>
      </w:r>
      <w:r>
        <w:rPr>
          <w:sz w:val="24"/>
        </w:rPr>
        <w:t>la</w:t>
      </w:r>
      <w:r>
        <w:rPr>
          <w:spacing w:val="-2"/>
          <w:sz w:val="24"/>
        </w:rPr>
        <w:t> </w:t>
      </w:r>
      <w:r>
        <w:rPr>
          <w:sz w:val="24"/>
        </w:rPr>
        <w:t>Investigación-Acción</w:t>
      </w:r>
      <w:r>
        <w:rPr>
          <w:rFonts w:ascii="Times New Roman" w:hAnsi="Times New Roman"/>
          <w:sz w:val="24"/>
        </w:rPr>
        <w:tab/>
      </w:r>
      <w:r>
        <w:rPr>
          <w:sz w:val="24"/>
        </w:rPr>
        <w:t>25</w:t>
      </w:r>
    </w:p>
    <w:p>
      <w:pPr>
        <w:pStyle w:val="ListParagraph"/>
        <w:numPr>
          <w:ilvl w:val="1"/>
          <w:numId w:val="1"/>
        </w:numPr>
        <w:tabs>
          <w:tab w:pos="885" w:val="left" w:leader="none"/>
        </w:tabs>
        <w:spacing w:line="240" w:lineRule="auto" w:before="139" w:after="0"/>
        <w:ind w:left="884" w:right="0" w:hanging="406"/>
        <w:jc w:val="left"/>
        <w:rPr>
          <w:sz w:val="24"/>
        </w:rPr>
      </w:pPr>
      <w:r>
        <w:rPr>
          <w:sz w:val="24"/>
        </w:rPr>
        <w:t>Los modelos de la investigación</w:t>
      </w:r>
      <w:r>
        <w:rPr>
          <w:spacing w:val="-12"/>
          <w:sz w:val="24"/>
        </w:rPr>
        <w:t> </w:t>
      </w:r>
      <w:r>
        <w:rPr>
          <w:sz w:val="24"/>
        </w:rPr>
        <w:t>acción:</w:t>
      </w:r>
    </w:p>
    <w:p>
      <w:pPr>
        <w:pStyle w:val="ListParagraph"/>
        <w:numPr>
          <w:ilvl w:val="2"/>
          <w:numId w:val="1"/>
        </w:numPr>
        <w:tabs>
          <w:tab w:pos="1559" w:val="left" w:leader="none"/>
          <w:tab w:pos="8665" w:val="left" w:leader="dot"/>
        </w:tabs>
        <w:spacing w:line="240" w:lineRule="auto" w:before="137" w:after="0"/>
        <w:ind w:left="1558" w:right="0" w:hanging="720"/>
        <w:jc w:val="left"/>
        <w:rPr>
          <w:sz w:val="24"/>
        </w:rPr>
      </w:pPr>
      <w:r>
        <w:rPr>
          <w:sz w:val="24"/>
        </w:rPr>
        <w:t>Modelo</w:t>
      </w:r>
      <w:r>
        <w:rPr>
          <w:spacing w:val="-4"/>
          <w:sz w:val="24"/>
        </w:rPr>
        <w:t> </w:t>
      </w:r>
      <w:r>
        <w:rPr>
          <w:sz w:val="24"/>
        </w:rPr>
        <w:t>de</w:t>
      </w:r>
      <w:r>
        <w:rPr>
          <w:spacing w:val="-4"/>
          <w:sz w:val="24"/>
        </w:rPr>
        <w:t> </w:t>
      </w:r>
      <w:r>
        <w:rPr>
          <w:sz w:val="24"/>
        </w:rPr>
        <w:t>Lewins…</w:t>
      </w:r>
      <w:r>
        <w:rPr>
          <w:rFonts w:ascii="Times New Roman" w:hAnsi="Times New Roman"/>
          <w:sz w:val="24"/>
        </w:rPr>
        <w:tab/>
      </w:r>
      <w:r>
        <w:rPr>
          <w:sz w:val="24"/>
        </w:rPr>
        <w:t>27</w:t>
      </w:r>
    </w:p>
    <w:p>
      <w:pPr>
        <w:pStyle w:val="ListParagraph"/>
        <w:numPr>
          <w:ilvl w:val="2"/>
          <w:numId w:val="1"/>
        </w:numPr>
        <w:tabs>
          <w:tab w:pos="1559" w:val="left" w:leader="none"/>
          <w:tab w:pos="8651" w:val="left" w:leader="dot"/>
        </w:tabs>
        <w:spacing w:line="240" w:lineRule="auto" w:before="139" w:after="0"/>
        <w:ind w:left="1558" w:right="0" w:hanging="720"/>
        <w:jc w:val="left"/>
        <w:rPr>
          <w:sz w:val="24"/>
        </w:rPr>
      </w:pPr>
      <w:r>
        <w:rPr>
          <w:sz w:val="24"/>
        </w:rPr>
        <w:t>Modelo</w:t>
      </w:r>
      <w:r>
        <w:rPr>
          <w:spacing w:val="-3"/>
          <w:sz w:val="24"/>
        </w:rPr>
        <w:t> </w:t>
      </w:r>
      <w:r>
        <w:rPr>
          <w:sz w:val="24"/>
        </w:rPr>
        <w:t>de</w:t>
      </w:r>
      <w:r>
        <w:rPr>
          <w:spacing w:val="-1"/>
          <w:sz w:val="24"/>
        </w:rPr>
        <w:t> </w:t>
      </w:r>
      <w:r>
        <w:rPr>
          <w:sz w:val="24"/>
        </w:rPr>
        <w:t>Kemmis…</w:t>
      </w:r>
      <w:r>
        <w:rPr>
          <w:rFonts w:ascii="Times New Roman" w:hAnsi="Times New Roman"/>
          <w:sz w:val="24"/>
        </w:rPr>
        <w:tab/>
      </w:r>
      <w:r>
        <w:rPr>
          <w:sz w:val="24"/>
        </w:rPr>
        <w:t>28</w:t>
      </w:r>
    </w:p>
    <w:p>
      <w:pPr>
        <w:pStyle w:val="ListParagraph"/>
        <w:numPr>
          <w:ilvl w:val="2"/>
          <w:numId w:val="1"/>
        </w:numPr>
        <w:tabs>
          <w:tab w:pos="1559" w:val="left" w:leader="none"/>
          <w:tab w:pos="8678" w:val="left" w:leader="dot"/>
        </w:tabs>
        <w:spacing w:line="240" w:lineRule="auto" w:before="137" w:after="0"/>
        <w:ind w:left="1558" w:right="0" w:hanging="720"/>
        <w:jc w:val="left"/>
        <w:rPr>
          <w:sz w:val="24"/>
        </w:rPr>
      </w:pPr>
      <w:r>
        <w:rPr>
          <w:sz w:val="24"/>
        </w:rPr>
        <w:t>Modelo</w:t>
      </w:r>
      <w:r>
        <w:rPr>
          <w:spacing w:val="-3"/>
          <w:sz w:val="24"/>
        </w:rPr>
        <w:t> </w:t>
      </w:r>
      <w:r>
        <w:rPr>
          <w:sz w:val="24"/>
        </w:rPr>
        <w:t>de</w:t>
      </w:r>
      <w:r>
        <w:rPr>
          <w:spacing w:val="-1"/>
          <w:sz w:val="24"/>
        </w:rPr>
        <w:t> </w:t>
      </w:r>
      <w:r>
        <w:rPr>
          <w:sz w:val="24"/>
        </w:rPr>
        <w:t>Elliott…</w:t>
      </w:r>
      <w:r>
        <w:rPr>
          <w:rFonts w:ascii="Times New Roman" w:hAnsi="Times New Roman"/>
          <w:sz w:val="24"/>
        </w:rPr>
        <w:tab/>
      </w:r>
      <w:r>
        <w:rPr>
          <w:sz w:val="24"/>
        </w:rPr>
        <w:t>30</w:t>
      </w:r>
    </w:p>
    <w:p>
      <w:pPr>
        <w:pStyle w:val="ListParagraph"/>
        <w:numPr>
          <w:ilvl w:val="2"/>
          <w:numId w:val="1"/>
        </w:numPr>
        <w:tabs>
          <w:tab w:pos="1559" w:val="left" w:leader="none"/>
          <w:tab w:pos="8650" w:val="left" w:leader="dot"/>
        </w:tabs>
        <w:spacing w:line="240" w:lineRule="auto" w:before="139" w:after="0"/>
        <w:ind w:left="1558" w:right="0" w:hanging="720"/>
        <w:jc w:val="left"/>
        <w:rPr>
          <w:sz w:val="24"/>
        </w:rPr>
      </w:pPr>
      <w:r>
        <w:rPr>
          <w:sz w:val="24"/>
        </w:rPr>
        <w:t>Modelo</w:t>
      </w:r>
      <w:r>
        <w:rPr>
          <w:spacing w:val="-3"/>
          <w:sz w:val="24"/>
        </w:rPr>
        <w:t> </w:t>
      </w:r>
      <w:r>
        <w:rPr>
          <w:sz w:val="24"/>
        </w:rPr>
        <w:t>de</w:t>
      </w:r>
      <w:r>
        <w:rPr>
          <w:spacing w:val="-7"/>
          <w:sz w:val="24"/>
        </w:rPr>
        <w:t> </w:t>
      </w:r>
      <w:r>
        <w:rPr>
          <w:sz w:val="24"/>
        </w:rPr>
        <w:t>Whitehead</w:t>
      </w:r>
      <w:r>
        <w:rPr>
          <w:rFonts w:ascii="Times New Roman"/>
          <w:sz w:val="24"/>
        </w:rPr>
        <w:tab/>
      </w:r>
      <w:r>
        <w:rPr>
          <w:sz w:val="24"/>
        </w:rPr>
        <w:t>32</w:t>
      </w:r>
    </w:p>
    <w:p>
      <w:pPr>
        <w:pStyle w:val="Heading4"/>
        <w:spacing w:before="552"/>
        <w:ind w:left="118"/>
      </w:pPr>
      <w:r>
        <w:rPr/>
        <w:t>CAPÍTULO II.- Fase de diagnóstico</w:t>
      </w:r>
    </w:p>
    <w:p>
      <w:pPr>
        <w:pStyle w:val="ListParagraph"/>
        <w:numPr>
          <w:ilvl w:val="1"/>
          <w:numId w:val="2"/>
        </w:numPr>
        <w:tabs>
          <w:tab w:pos="947" w:val="left" w:leader="none"/>
          <w:tab w:pos="8747" w:val="left" w:leader="dot"/>
        </w:tabs>
        <w:spacing w:line="240" w:lineRule="auto" w:before="552" w:after="0"/>
        <w:ind w:left="946" w:right="0" w:hanging="403"/>
        <w:jc w:val="left"/>
        <w:rPr>
          <w:sz w:val="24"/>
        </w:rPr>
      </w:pPr>
      <w:r>
        <w:rPr>
          <w:sz w:val="24"/>
        </w:rPr>
        <w:t>Dimensión personal: ¿Cómo llegue a</w:t>
      </w:r>
      <w:r>
        <w:rPr>
          <w:spacing w:val="-8"/>
          <w:sz w:val="24"/>
        </w:rPr>
        <w:t> </w:t>
      </w:r>
      <w:r>
        <w:rPr>
          <w:sz w:val="24"/>
        </w:rPr>
        <w:t>ser</w:t>
      </w:r>
      <w:r>
        <w:rPr>
          <w:spacing w:val="-6"/>
          <w:sz w:val="24"/>
        </w:rPr>
        <w:t> </w:t>
      </w:r>
      <w:r>
        <w:rPr>
          <w:sz w:val="24"/>
        </w:rPr>
        <w:t>docente?</w:t>
        <w:tab/>
        <w:t>34</w:t>
      </w:r>
    </w:p>
    <w:p>
      <w:pPr>
        <w:pStyle w:val="ListParagraph"/>
        <w:numPr>
          <w:ilvl w:val="1"/>
          <w:numId w:val="2"/>
        </w:numPr>
        <w:tabs>
          <w:tab w:pos="947" w:val="left" w:leader="none"/>
          <w:tab w:pos="8721" w:val="left" w:leader="dot"/>
        </w:tabs>
        <w:spacing w:line="240" w:lineRule="auto" w:before="137" w:after="0"/>
        <w:ind w:left="946" w:right="0" w:hanging="403"/>
        <w:jc w:val="left"/>
        <w:rPr>
          <w:sz w:val="24"/>
        </w:rPr>
      </w:pPr>
      <w:r>
        <w:rPr>
          <w:sz w:val="24"/>
        </w:rPr>
        <w:t>Dimensión</w:t>
      </w:r>
      <w:r>
        <w:rPr>
          <w:spacing w:val="-2"/>
          <w:sz w:val="24"/>
        </w:rPr>
        <w:t> </w:t>
      </w:r>
      <w:r>
        <w:rPr>
          <w:sz w:val="24"/>
        </w:rPr>
        <w:t>Institucional</w:t>
      </w:r>
      <w:r>
        <w:rPr>
          <w:rFonts w:ascii="Times New Roman" w:hAnsi="Times New Roman"/>
          <w:sz w:val="24"/>
        </w:rPr>
        <w:tab/>
      </w:r>
      <w:r>
        <w:rPr>
          <w:sz w:val="24"/>
        </w:rPr>
        <w:t>38</w:t>
      </w:r>
    </w:p>
    <w:p>
      <w:pPr>
        <w:pStyle w:val="ListParagraph"/>
        <w:numPr>
          <w:ilvl w:val="1"/>
          <w:numId w:val="2"/>
        </w:numPr>
        <w:tabs>
          <w:tab w:pos="947" w:val="left" w:leader="none"/>
          <w:tab w:pos="8719" w:val="left" w:leader="dot"/>
        </w:tabs>
        <w:spacing w:line="240" w:lineRule="auto" w:before="137" w:after="0"/>
        <w:ind w:left="946" w:right="0" w:hanging="403"/>
        <w:jc w:val="left"/>
        <w:rPr>
          <w:sz w:val="24"/>
        </w:rPr>
      </w:pPr>
      <w:r>
        <w:rPr>
          <w:sz w:val="24"/>
        </w:rPr>
        <w:t>Aula.</w:t>
        <w:tab/>
        <w:t>42</w:t>
      </w:r>
    </w:p>
    <w:p>
      <w:pPr>
        <w:pStyle w:val="ListParagraph"/>
        <w:numPr>
          <w:ilvl w:val="1"/>
          <w:numId w:val="2"/>
        </w:numPr>
        <w:tabs>
          <w:tab w:pos="947" w:val="left" w:leader="none"/>
          <w:tab w:pos="8677" w:val="left" w:leader="dot"/>
        </w:tabs>
        <w:spacing w:line="240" w:lineRule="auto" w:before="140" w:after="0"/>
        <w:ind w:left="946" w:right="0" w:hanging="403"/>
        <w:jc w:val="left"/>
        <w:rPr>
          <w:sz w:val="24"/>
        </w:rPr>
      </w:pPr>
      <w:r>
        <w:rPr>
          <w:sz w:val="24"/>
        </w:rPr>
        <w:t>Diagnóstico</w:t>
      </w:r>
      <w:r>
        <w:rPr>
          <w:rFonts w:ascii="Times New Roman" w:hAnsi="Times New Roman"/>
          <w:sz w:val="24"/>
        </w:rPr>
        <w:tab/>
      </w:r>
      <w:r>
        <w:rPr>
          <w:sz w:val="24"/>
        </w:rPr>
        <w:t>44</w:t>
      </w:r>
    </w:p>
    <w:p>
      <w:pPr>
        <w:pStyle w:val="ListParagraph"/>
        <w:numPr>
          <w:ilvl w:val="1"/>
          <w:numId w:val="2"/>
        </w:numPr>
        <w:tabs>
          <w:tab w:pos="947" w:val="left" w:leader="none"/>
          <w:tab w:pos="8664" w:val="left" w:leader="dot"/>
        </w:tabs>
        <w:spacing w:line="240" w:lineRule="auto" w:before="137" w:after="0"/>
        <w:ind w:left="946" w:right="0" w:hanging="403"/>
        <w:jc w:val="left"/>
        <w:rPr>
          <w:sz w:val="24"/>
        </w:rPr>
      </w:pPr>
      <w:r>
        <w:rPr>
          <w:sz w:val="24"/>
        </w:rPr>
        <w:t>Identificación</w:t>
      </w:r>
      <w:r>
        <w:rPr>
          <w:spacing w:val="-3"/>
          <w:sz w:val="24"/>
        </w:rPr>
        <w:t> </w:t>
      </w:r>
      <w:r>
        <w:rPr>
          <w:sz w:val="24"/>
        </w:rPr>
        <w:t>del</w:t>
      </w:r>
      <w:r>
        <w:rPr>
          <w:spacing w:val="-5"/>
          <w:sz w:val="24"/>
        </w:rPr>
        <w:t> </w:t>
      </w:r>
      <w:r>
        <w:rPr>
          <w:sz w:val="24"/>
        </w:rPr>
        <w:t>problema…</w:t>
      </w:r>
      <w:r>
        <w:rPr>
          <w:rFonts w:ascii="Times New Roman" w:hAnsi="Times New Roman"/>
          <w:sz w:val="24"/>
        </w:rPr>
        <w:tab/>
      </w:r>
      <w:r>
        <w:rPr>
          <w:sz w:val="24"/>
        </w:rPr>
        <w:t>45</w:t>
      </w:r>
    </w:p>
    <w:p>
      <w:pPr>
        <w:pStyle w:val="ListParagraph"/>
        <w:numPr>
          <w:ilvl w:val="1"/>
          <w:numId w:val="2"/>
        </w:numPr>
        <w:tabs>
          <w:tab w:pos="946" w:val="left" w:leader="none"/>
          <w:tab w:pos="8679" w:val="left" w:leader="dot"/>
        </w:tabs>
        <w:spacing w:line="240" w:lineRule="auto" w:before="139" w:after="0"/>
        <w:ind w:left="945" w:right="0" w:hanging="402"/>
        <w:jc w:val="left"/>
        <w:rPr>
          <w:sz w:val="24"/>
        </w:rPr>
      </w:pPr>
      <w:r>
        <w:rPr>
          <w:sz w:val="24"/>
        </w:rPr>
        <w:t>Pregunta</w:t>
      </w:r>
      <w:r>
        <w:rPr>
          <w:spacing w:val="-4"/>
          <w:sz w:val="24"/>
        </w:rPr>
        <w:t> </w:t>
      </w:r>
      <w:r>
        <w:rPr>
          <w:sz w:val="24"/>
        </w:rPr>
        <w:t>Inclusiva</w:t>
      </w:r>
      <w:r>
        <w:rPr>
          <w:rFonts w:ascii="Times New Roman"/>
          <w:sz w:val="24"/>
        </w:rPr>
        <w:tab/>
      </w:r>
      <w:r>
        <w:rPr>
          <w:sz w:val="24"/>
        </w:rPr>
        <w:t>49</w:t>
      </w:r>
    </w:p>
    <w:p>
      <w:pPr>
        <w:pStyle w:val="ListParagraph"/>
        <w:numPr>
          <w:ilvl w:val="1"/>
          <w:numId w:val="2"/>
        </w:numPr>
        <w:tabs>
          <w:tab w:pos="946" w:val="left" w:leader="none"/>
          <w:tab w:pos="8666" w:val="left" w:leader="dot"/>
        </w:tabs>
        <w:spacing w:line="240" w:lineRule="auto" w:before="137" w:after="0"/>
        <w:ind w:left="945" w:right="0" w:hanging="402"/>
        <w:jc w:val="left"/>
        <w:rPr>
          <w:sz w:val="24"/>
        </w:rPr>
      </w:pPr>
      <w:r>
        <w:rPr>
          <w:sz w:val="24"/>
        </w:rPr>
        <w:t>Supuesto</w:t>
      </w:r>
      <w:r>
        <w:rPr>
          <w:spacing w:val="-3"/>
          <w:sz w:val="24"/>
        </w:rPr>
        <w:t> </w:t>
      </w:r>
      <w:r>
        <w:rPr>
          <w:sz w:val="24"/>
        </w:rPr>
        <w:t>de</w:t>
      </w:r>
      <w:r>
        <w:rPr>
          <w:spacing w:val="-1"/>
          <w:sz w:val="24"/>
        </w:rPr>
        <w:t> </w:t>
      </w:r>
      <w:r>
        <w:rPr>
          <w:sz w:val="24"/>
        </w:rPr>
        <w:t>Acción</w:t>
      </w:r>
      <w:r>
        <w:rPr>
          <w:rFonts w:ascii="Times New Roman" w:hAnsi="Times New Roman"/>
          <w:sz w:val="24"/>
        </w:rPr>
        <w:tab/>
      </w:r>
      <w:r>
        <w:rPr>
          <w:sz w:val="24"/>
        </w:rPr>
        <w:t>49</w:t>
      </w:r>
    </w:p>
    <w:p>
      <w:pPr>
        <w:spacing w:after="0" w:line="240" w:lineRule="auto"/>
        <w:jc w:val="left"/>
        <w:rPr>
          <w:sz w:val="24"/>
        </w:rPr>
        <w:sectPr>
          <w:headerReference w:type="default" r:id="rId13"/>
          <w:pgSz w:w="12240" w:h="15840"/>
          <w:pgMar w:header="0" w:footer="0" w:top="1360" w:bottom="280" w:left="1300" w:right="1700"/>
        </w:sectPr>
      </w:pPr>
    </w:p>
    <w:sdt>
      <w:sdtPr>
        <w:docPartObj>
          <w:docPartGallery w:val="Table of Contents"/>
          <w:docPartUnique/>
        </w:docPartObj>
      </w:sdtPr>
      <w:sdtEndPr/>
      <w:sdtContent>
        <w:p>
          <w:pPr>
            <w:pStyle w:val="TOC1"/>
            <w:spacing w:before="57"/>
          </w:pPr>
          <w:hyperlink w:history="true" w:anchor="_TOC_250021">
            <w:r>
              <w:rPr/>
              <w:t>CAPITULO III.- Fundamentación Teórica y Modelo de Intervención</w:t>
            </w:r>
          </w:hyperlink>
        </w:p>
        <w:p>
          <w:pPr>
            <w:pStyle w:val="TOC3"/>
            <w:numPr>
              <w:ilvl w:val="1"/>
              <w:numId w:val="3"/>
            </w:numPr>
            <w:tabs>
              <w:tab w:pos="950" w:val="left" w:leader="none"/>
              <w:tab w:pos="8618" w:val="left" w:leader="dot"/>
            </w:tabs>
            <w:spacing w:line="240" w:lineRule="auto" w:before="552" w:after="0"/>
            <w:ind w:left="949" w:right="0" w:hanging="403"/>
            <w:jc w:val="left"/>
          </w:pPr>
          <w:hyperlink w:history="true" w:anchor="_TOC_250020">
            <w:r>
              <w:rPr/>
              <w:t>¿Qué son las</w:t>
            </w:r>
            <w:r>
              <w:rPr>
                <w:spacing w:val="-8"/>
              </w:rPr>
              <w:t> </w:t>
            </w:r>
            <w:r>
              <w:rPr/>
              <w:t>estrategias</w:t>
            </w:r>
            <w:r>
              <w:rPr>
                <w:spacing w:val="-2"/>
              </w:rPr>
              <w:t> </w:t>
            </w:r>
            <w:r>
              <w:rPr/>
              <w:t>didácticas?</w:t>
              <w:tab/>
              <w:t>51</w:t>
            </w:r>
          </w:hyperlink>
        </w:p>
        <w:p>
          <w:pPr>
            <w:pStyle w:val="TOC3"/>
            <w:numPr>
              <w:ilvl w:val="1"/>
              <w:numId w:val="3"/>
            </w:numPr>
            <w:tabs>
              <w:tab w:pos="950" w:val="left" w:leader="none"/>
              <w:tab w:pos="8630" w:val="left" w:leader="dot"/>
            </w:tabs>
            <w:spacing w:line="240" w:lineRule="auto" w:before="137" w:after="0"/>
            <w:ind w:left="949" w:right="0" w:hanging="403"/>
            <w:jc w:val="left"/>
          </w:pPr>
          <w:hyperlink w:history="true" w:anchor="_TOC_250019">
            <w:r>
              <w:rPr/>
              <w:t>Componentes básicos de las</w:t>
            </w:r>
            <w:r>
              <w:rPr>
                <w:spacing w:val="-7"/>
              </w:rPr>
              <w:t> </w:t>
            </w:r>
            <w:r>
              <w:rPr/>
              <w:t>estrategias</w:t>
            </w:r>
            <w:r>
              <w:rPr>
                <w:spacing w:val="-4"/>
              </w:rPr>
              <w:t> </w:t>
            </w:r>
            <w:r>
              <w:rPr/>
              <w:t>didácticas…</w:t>
            </w:r>
            <w:r>
              <w:rPr>
                <w:rFonts w:ascii="Times New Roman" w:hAnsi="Times New Roman"/>
              </w:rPr>
              <w:tab/>
            </w:r>
            <w:r>
              <w:rPr/>
              <w:t>55</w:t>
            </w:r>
          </w:hyperlink>
        </w:p>
        <w:p>
          <w:pPr>
            <w:pStyle w:val="TOC3"/>
            <w:numPr>
              <w:ilvl w:val="1"/>
              <w:numId w:val="3"/>
            </w:numPr>
            <w:tabs>
              <w:tab w:pos="950" w:val="left" w:leader="none"/>
              <w:tab w:pos="8645" w:val="left" w:leader="dot"/>
            </w:tabs>
            <w:spacing w:line="240" w:lineRule="auto" w:before="139" w:after="0"/>
            <w:ind w:left="949" w:right="0" w:hanging="403"/>
            <w:jc w:val="left"/>
          </w:pPr>
          <w:hyperlink w:history="true" w:anchor="_TOC_250018">
            <w:r>
              <w:rPr/>
              <w:t>Importancia de las</w:t>
            </w:r>
            <w:r>
              <w:rPr>
                <w:spacing w:val="-8"/>
              </w:rPr>
              <w:t> </w:t>
            </w:r>
            <w:r>
              <w:rPr/>
              <w:t>estrategias</w:t>
            </w:r>
            <w:r>
              <w:rPr>
                <w:spacing w:val="-2"/>
              </w:rPr>
              <w:t> </w:t>
            </w:r>
            <w:r>
              <w:rPr/>
              <w:t>didácticas</w:t>
            </w:r>
            <w:r>
              <w:rPr>
                <w:rFonts w:ascii="Times New Roman" w:hAnsi="Times New Roman"/>
              </w:rPr>
              <w:tab/>
            </w:r>
            <w:r>
              <w:rPr/>
              <w:t>55</w:t>
            </w:r>
          </w:hyperlink>
        </w:p>
        <w:p>
          <w:pPr>
            <w:pStyle w:val="TOC3"/>
            <w:numPr>
              <w:ilvl w:val="1"/>
              <w:numId w:val="3"/>
            </w:numPr>
            <w:tabs>
              <w:tab w:pos="949" w:val="left" w:leader="none"/>
              <w:tab w:pos="8628" w:val="left" w:leader="dot"/>
            </w:tabs>
            <w:spacing w:line="240" w:lineRule="auto" w:before="137" w:after="0"/>
            <w:ind w:left="948" w:right="0" w:hanging="402"/>
            <w:jc w:val="left"/>
          </w:pPr>
          <w:hyperlink w:history="true" w:anchor="_TOC_250017">
            <w:r>
              <w:rPr/>
              <w:t>Aprendizaje</w:t>
            </w:r>
            <w:r>
              <w:rPr>
                <w:spacing w:val="-4"/>
              </w:rPr>
              <w:t> </w:t>
            </w:r>
            <w:r>
              <w:rPr/>
              <w:t>Colaborativo</w:t>
            </w:r>
            <w:r>
              <w:rPr>
                <w:rFonts w:ascii="Times New Roman"/>
              </w:rPr>
              <w:tab/>
            </w:r>
            <w:r>
              <w:rPr/>
              <w:t>56</w:t>
            </w:r>
          </w:hyperlink>
        </w:p>
        <w:p>
          <w:pPr>
            <w:pStyle w:val="TOC3"/>
            <w:numPr>
              <w:ilvl w:val="1"/>
              <w:numId w:val="3"/>
            </w:numPr>
            <w:tabs>
              <w:tab w:pos="949" w:val="left" w:leader="none"/>
              <w:tab w:pos="8615" w:val="left" w:leader="dot"/>
            </w:tabs>
            <w:spacing w:line="240" w:lineRule="auto" w:before="139" w:after="0"/>
            <w:ind w:left="948" w:right="0" w:hanging="402"/>
            <w:jc w:val="left"/>
          </w:pPr>
          <w:hyperlink w:history="true" w:anchor="_TOC_250016">
            <w:r>
              <w:rPr/>
              <w:t>Elementos básicos para propiciar el</w:t>
            </w:r>
            <w:r>
              <w:rPr>
                <w:spacing w:val="-15"/>
              </w:rPr>
              <w:t> </w:t>
            </w:r>
            <w:r>
              <w:rPr/>
              <w:t>aprendizaje</w:t>
            </w:r>
            <w:r>
              <w:rPr>
                <w:spacing w:val="-3"/>
              </w:rPr>
              <w:t> </w:t>
            </w:r>
            <w:r>
              <w:rPr/>
              <w:t>colaborativo</w:t>
            </w:r>
            <w:r>
              <w:rPr>
                <w:rFonts w:ascii="Times New Roman" w:hAnsi="Times New Roman"/>
              </w:rPr>
              <w:tab/>
            </w:r>
            <w:r>
              <w:rPr/>
              <w:t>58</w:t>
            </w:r>
          </w:hyperlink>
        </w:p>
        <w:p>
          <w:pPr>
            <w:pStyle w:val="TOC3"/>
            <w:numPr>
              <w:ilvl w:val="1"/>
              <w:numId w:val="3"/>
            </w:numPr>
            <w:tabs>
              <w:tab w:pos="949" w:val="left" w:leader="none"/>
              <w:tab w:pos="8601" w:val="left" w:leader="dot"/>
            </w:tabs>
            <w:spacing w:line="240" w:lineRule="auto" w:before="137" w:after="0"/>
            <w:ind w:left="948" w:right="0" w:hanging="402"/>
            <w:jc w:val="left"/>
          </w:pPr>
          <w:hyperlink w:history="true" w:anchor="_TOC_250015">
            <w:r>
              <w:rPr/>
              <w:t>Ventajas del</w:t>
            </w:r>
            <w:r>
              <w:rPr>
                <w:spacing w:val="-8"/>
              </w:rPr>
              <w:t> </w:t>
            </w:r>
            <w:r>
              <w:rPr/>
              <w:t>aprendizaje</w:t>
            </w:r>
            <w:r>
              <w:rPr>
                <w:spacing w:val="-3"/>
              </w:rPr>
              <w:t> </w:t>
            </w:r>
            <w:r>
              <w:rPr/>
              <w:t>colaborativo</w:t>
            </w:r>
            <w:r>
              <w:rPr>
                <w:rFonts w:ascii="Times New Roman"/>
              </w:rPr>
              <w:tab/>
            </w:r>
            <w:r>
              <w:rPr/>
              <w:t>59</w:t>
            </w:r>
          </w:hyperlink>
        </w:p>
        <w:p>
          <w:pPr>
            <w:pStyle w:val="TOC3"/>
            <w:numPr>
              <w:ilvl w:val="1"/>
              <w:numId w:val="3"/>
            </w:numPr>
            <w:tabs>
              <w:tab w:pos="949" w:val="left" w:leader="none"/>
              <w:tab w:pos="8599" w:val="left" w:leader="dot"/>
            </w:tabs>
            <w:spacing w:line="240" w:lineRule="auto" w:before="140" w:after="0"/>
            <w:ind w:left="948" w:right="0" w:hanging="402"/>
            <w:jc w:val="left"/>
          </w:pPr>
          <w:hyperlink w:history="true" w:anchor="_TOC_250014">
            <w:r>
              <w:rPr/>
              <w:t>Estudio</w:t>
            </w:r>
            <w:r>
              <w:rPr>
                <w:spacing w:val="-3"/>
              </w:rPr>
              <w:t> </w:t>
            </w:r>
            <w:r>
              <w:rPr/>
              <w:t>de</w:t>
            </w:r>
            <w:r>
              <w:rPr>
                <w:spacing w:val="-1"/>
              </w:rPr>
              <w:t> </w:t>
            </w:r>
            <w:r>
              <w:rPr/>
              <w:t>casos</w:t>
            </w:r>
            <w:r>
              <w:rPr>
                <w:rFonts w:ascii="Times New Roman"/>
              </w:rPr>
              <w:tab/>
            </w:r>
            <w:r>
              <w:rPr/>
              <w:t>60</w:t>
            </w:r>
          </w:hyperlink>
        </w:p>
        <w:p>
          <w:pPr>
            <w:pStyle w:val="TOC3"/>
            <w:numPr>
              <w:ilvl w:val="1"/>
              <w:numId w:val="3"/>
            </w:numPr>
            <w:tabs>
              <w:tab w:pos="949" w:val="left" w:leader="none"/>
              <w:tab w:pos="8590" w:val="left" w:leader="dot"/>
            </w:tabs>
            <w:spacing w:line="240" w:lineRule="auto" w:before="137" w:after="0"/>
            <w:ind w:left="948" w:right="0" w:hanging="402"/>
            <w:jc w:val="left"/>
          </w:pPr>
          <w:hyperlink w:history="true" w:anchor="_TOC_250013">
            <w:r>
              <w:rPr/>
              <w:t>Ventajas del estudio</w:t>
            </w:r>
            <w:r>
              <w:rPr>
                <w:spacing w:val="-5"/>
              </w:rPr>
              <w:t> </w:t>
            </w:r>
            <w:r>
              <w:rPr/>
              <w:t>de</w:t>
            </w:r>
            <w:r>
              <w:rPr>
                <w:spacing w:val="-3"/>
              </w:rPr>
              <w:t> </w:t>
            </w:r>
            <w:r>
              <w:rPr/>
              <w:t>casos…</w:t>
            </w:r>
            <w:r>
              <w:rPr>
                <w:rFonts w:ascii="Times New Roman" w:hAnsi="Times New Roman"/>
              </w:rPr>
              <w:tab/>
            </w:r>
            <w:r>
              <w:rPr/>
              <w:t>62</w:t>
            </w:r>
          </w:hyperlink>
        </w:p>
        <w:p>
          <w:pPr>
            <w:pStyle w:val="TOC3"/>
            <w:numPr>
              <w:ilvl w:val="1"/>
              <w:numId w:val="3"/>
            </w:numPr>
            <w:tabs>
              <w:tab w:pos="949" w:val="left" w:leader="none"/>
              <w:tab w:pos="8592" w:val="left" w:leader="dot"/>
            </w:tabs>
            <w:spacing w:line="240" w:lineRule="auto" w:before="139" w:after="0"/>
            <w:ind w:left="948" w:right="0" w:hanging="402"/>
            <w:jc w:val="left"/>
          </w:pPr>
          <w:hyperlink w:history="true" w:anchor="_TOC_250012">
            <w:r>
              <w:rPr/>
              <w:t>Intervención</w:t>
              <w:tab/>
              <w:t>63</w:t>
            </w:r>
          </w:hyperlink>
        </w:p>
        <w:p>
          <w:pPr>
            <w:pStyle w:val="TOC1"/>
          </w:pPr>
          <w:hyperlink w:history="true" w:anchor="_TOC_250011">
            <w:r>
              <w:rPr/>
              <w:t>Capitulo IV.-  Fase de Aplicación</w:t>
            </w:r>
          </w:hyperlink>
        </w:p>
        <w:p>
          <w:pPr>
            <w:pStyle w:val="TOC3"/>
            <w:numPr>
              <w:ilvl w:val="1"/>
              <w:numId w:val="4"/>
            </w:numPr>
            <w:tabs>
              <w:tab w:pos="950" w:val="left" w:leader="none"/>
              <w:tab w:pos="8616" w:val="left" w:leader="dot"/>
            </w:tabs>
            <w:spacing w:line="240" w:lineRule="auto" w:before="552" w:after="0"/>
            <w:ind w:left="949" w:right="0" w:hanging="403"/>
            <w:jc w:val="left"/>
          </w:pPr>
          <w:hyperlink w:history="true" w:anchor="_TOC_250010">
            <w:r>
              <w:rPr/>
              <w:t>Aplicación</w:t>
            </w:r>
            <w:r>
              <w:rPr>
                <w:rFonts w:ascii="Times New Roman" w:hAnsi="Times New Roman"/>
              </w:rPr>
              <w:tab/>
            </w:r>
            <w:r>
              <w:rPr/>
              <w:t>68</w:t>
            </w:r>
          </w:hyperlink>
        </w:p>
        <w:p>
          <w:pPr>
            <w:pStyle w:val="TOC3"/>
            <w:numPr>
              <w:ilvl w:val="1"/>
              <w:numId w:val="4"/>
            </w:numPr>
            <w:tabs>
              <w:tab w:pos="949" w:val="left" w:leader="none"/>
              <w:tab w:pos="8640" w:val="left" w:leader="dot"/>
            </w:tabs>
            <w:spacing w:line="240" w:lineRule="auto" w:before="137" w:after="0"/>
            <w:ind w:left="948" w:right="0" w:hanging="402"/>
            <w:jc w:val="left"/>
          </w:pPr>
          <w:r>
            <w:rPr/>
            <w:t>Secuencia</w:t>
          </w:r>
          <w:r>
            <w:rPr>
              <w:spacing w:val="-4"/>
            </w:rPr>
            <w:t> </w:t>
          </w:r>
          <w:r>
            <w:rPr/>
            <w:t>Didáctica</w:t>
          </w:r>
          <w:r>
            <w:rPr>
              <w:rFonts w:ascii="Times New Roman" w:hAnsi="Times New Roman"/>
            </w:rPr>
            <w:tab/>
          </w:r>
          <w:r>
            <w:rPr/>
            <w:t>69</w:t>
          </w:r>
        </w:p>
        <w:p>
          <w:pPr>
            <w:pStyle w:val="TOC3"/>
            <w:numPr>
              <w:ilvl w:val="1"/>
              <w:numId w:val="4"/>
            </w:numPr>
            <w:tabs>
              <w:tab w:pos="949" w:val="left" w:leader="none"/>
              <w:tab w:pos="8616" w:val="left" w:leader="dot"/>
            </w:tabs>
            <w:spacing w:line="240" w:lineRule="auto" w:before="139" w:after="0"/>
            <w:ind w:left="948" w:right="0" w:hanging="402"/>
            <w:jc w:val="left"/>
          </w:pPr>
          <w:hyperlink w:history="true" w:anchor="_TOC_250009">
            <w:r>
              <w:rPr/>
              <w:t>Ubicación de la asignatura en el</w:t>
            </w:r>
            <w:r>
              <w:rPr>
                <w:spacing w:val="-13"/>
              </w:rPr>
              <w:t> </w:t>
            </w:r>
            <w:r>
              <w:rPr/>
              <w:t>mapa</w:t>
            </w:r>
            <w:r>
              <w:rPr>
                <w:spacing w:val="-2"/>
              </w:rPr>
              <w:t> </w:t>
            </w:r>
            <w:r>
              <w:rPr/>
              <w:t>curricular…</w:t>
            </w:r>
            <w:r>
              <w:rPr>
                <w:rFonts w:ascii="Times New Roman" w:hAnsi="Times New Roman"/>
              </w:rPr>
              <w:tab/>
            </w:r>
            <w:r>
              <w:rPr/>
              <w:t>70</w:t>
            </w:r>
          </w:hyperlink>
        </w:p>
        <w:p>
          <w:pPr>
            <w:pStyle w:val="TOC3"/>
            <w:numPr>
              <w:ilvl w:val="1"/>
              <w:numId w:val="4"/>
            </w:numPr>
            <w:tabs>
              <w:tab w:pos="949" w:val="left" w:leader="none"/>
              <w:tab w:pos="8627" w:val="left" w:leader="dot"/>
            </w:tabs>
            <w:spacing w:line="240" w:lineRule="auto" w:before="137" w:after="0"/>
            <w:ind w:left="948" w:right="0" w:hanging="402"/>
            <w:jc w:val="left"/>
          </w:pPr>
          <w:hyperlink w:history="true" w:anchor="_TOC_250008">
            <w:r>
              <w:rPr/>
              <w:t>Planeación Didáctica</w:t>
            </w:r>
            <w:r>
              <w:rPr>
                <w:spacing w:val="-5"/>
              </w:rPr>
              <w:t> </w:t>
            </w:r>
            <w:r>
              <w:rPr/>
              <w:t>Módulo</w:t>
            </w:r>
            <w:r>
              <w:rPr>
                <w:spacing w:val="-2"/>
              </w:rPr>
              <w:t> </w:t>
            </w:r>
            <w:r>
              <w:rPr/>
              <w:t>II…</w:t>
            </w:r>
            <w:r>
              <w:rPr>
                <w:rFonts w:ascii="Times New Roman" w:hAnsi="Times New Roman"/>
              </w:rPr>
              <w:tab/>
            </w:r>
            <w:r>
              <w:rPr/>
              <w:t>71</w:t>
            </w:r>
          </w:hyperlink>
        </w:p>
        <w:p>
          <w:pPr>
            <w:pStyle w:val="TOC3"/>
            <w:numPr>
              <w:ilvl w:val="1"/>
              <w:numId w:val="4"/>
            </w:numPr>
            <w:tabs>
              <w:tab w:pos="949" w:val="left" w:leader="none"/>
              <w:tab w:pos="8628" w:val="left" w:leader="dot"/>
            </w:tabs>
            <w:spacing w:line="240" w:lineRule="auto" w:before="139" w:after="0"/>
            <w:ind w:left="948" w:right="0" w:hanging="402"/>
            <w:jc w:val="left"/>
          </w:pPr>
          <w:hyperlink w:history="true" w:anchor="_TOC_250007">
            <w:r>
              <w:rPr/>
              <w:t>Planeación Didáctica</w:t>
            </w:r>
            <w:r>
              <w:rPr>
                <w:spacing w:val="-5"/>
              </w:rPr>
              <w:t> </w:t>
            </w:r>
            <w:r>
              <w:rPr/>
              <w:t>Módulo</w:t>
            </w:r>
            <w:r>
              <w:rPr>
                <w:spacing w:val="-2"/>
              </w:rPr>
              <w:t> </w:t>
            </w:r>
            <w:r>
              <w:rPr/>
              <w:t>III</w:t>
            </w:r>
            <w:r>
              <w:rPr>
                <w:rFonts w:ascii="Times New Roman" w:hAnsi="Times New Roman"/>
              </w:rPr>
              <w:tab/>
            </w:r>
            <w:r>
              <w:rPr/>
              <w:t>75</w:t>
            </w:r>
          </w:hyperlink>
        </w:p>
        <w:p>
          <w:pPr>
            <w:pStyle w:val="TOC3"/>
            <w:numPr>
              <w:ilvl w:val="1"/>
              <w:numId w:val="4"/>
            </w:numPr>
            <w:tabs>
              <w:tab w:pos="949" w:val="left" w:leader="none"/>
              <w:tab w:pos="8654" w:val="left" w:leader="dot"/>
            </w:tabs>
            <w:spacing w:line="240" w:lineRule="auto" w:before="137" w:after="0"/>
            <w:ind w:left="948" w:right="0" w:hanging="402"/>
            <w:jc w:val="left"/>
          </w:pPr>
          <w:hyperlink w:history="true" w:anchor="_TOC_250006">
            <w:r>
              <w:rPr/>
              <w:t>Planeación Didáctica</w:t>
            </w:r>
            <w:r>
              <w:rPr>
                <w:spacing w:val="-5"/>
              </w:rPr>
              <w:t> </w:t>
            </w:r>
            <w:r>
              <w:rPr/>
              <w:t>Módulo</w:t>
            </w:r>
            <w:r>
              <w:rPr>
                <w:spacing w:val="-2"/>
              </w:rPr>
              <w:t> </w:t>
            </w:r>
            <w:r>
              <w:rPr/>
              <w:t>IV</w:t>
            </w:r>
            <w:r>
              <w:rPr>
                <w:rFonts w:ascii="Times New Roman" w:hAnsi="Times New Roman"/>
              </w:rPr>
              <w:tab/>
            </w:r>
            <w:r>
              <w:rPr/>
              <w:t>78</w:t>
            </w:r>
          </w:hyperlink>
        </w:p>
        <w:p>
          <w:pPr>
            <w:pStyle w:val="TOC1"/>
          </w:pPr>
          <w:hyperlink w:history="true" w:anchor="_TOC_250005">
            <w:r>
              <w:rPr/>
              <w:t>Capitulo V.- Fase de Evaluación</w:t>
            </w:r>
          </w:hyperlink>
        </w:p>
        <w:p>
          <w:pPr>
            <w:pStyle w:val="TOC3"/>
            <w:numPr>
              <w:ilvl w:val="1"/>
              <w:numId w:val="5"/>
            </w:numPr>
            <w:tabs>
              <w:tab w:pos="947" w:val="left" w:leader="none"/>
              <w:tab w:pos="8698" w:val="left" w:leader="dot"/>
            </w:tabs>
            <w:spacing w:line="240" w:lineRule="auto" w:before="552" w:after="0"/>
            <w:ind w:left="946" w:right="0" w:hanging="400"/>
            <w:jc w:val="left"/>
          </w:pPr>
          <w:hyperlink w:history="true" w:anchor="_TOC_250004">
            <w:r>
              <w:rPr/>
              <w:t>La evaluación en</w:t>
            </w:r>
            <w:r>
              <w:rPr>
                <w:spacing w:val="-7"/>
              </w:rPr>
              <w:t> </w:t>
            </w:r>
            <w:r>
              <w:rPr/>
              <w:t>la</w:t>
            </w:r>
            <w:r>
              <w:rPr>
                <w:spacing w:val="-2"/>
              </w:rPr>
              <w:t> </w:t>
            </w:r>
            <w:r>
              <w:rPr/>
              <w:t>investigación-acción</w:t>
            </w:r>
            <w:r>
              <w:rPr>
                <w:rFonts w:ascii="Times New Roman" w:hAnsi="Times New Roman"/>
              </w:rPr>
              <w:tab/>
            </w:r>
            <w:r>
              <w:rPr/>
              <w:t>86</w:t>
            </w:r>
          </w:hyperlink>
        </w:p>
        <w:p>
          <w:pPr>
            <w:pStyle w:val="TOC3"/>
            <w:numPr>
              <w:ilvl w:val="1"/>
              <w:numId w:val="5"/>
            </w:numPr>
            <w:tabs>
              <w:tab w:pos="949" w:val="left" w:leader="none"/>
              <w:tab w:pos="8683" w:val="left" w:leader="dot"/>
            </w:tabs>
            <w:spacing w:line="240" w:lineRule="auto" w:before="137" w:after="0"/>
            <w:ind w:left="948" w:right="0" w:hanging="402"/>
            <w:jc w:val="left"/>
          </w:pPr>
          <w:hyperlink w:history="true" w:anchor="_TOC_250003">
            <w:r>
              <w:rPr/>
              <w:t>Evaluación del Modelo</w:t>
            </w:r>
            <w:r>
              <w:rPr>
                <w:spacing w:val="-12"/>
              </w:rPr>
              <w:t> </w:t>
            </w:r>
            <w:r>
              <w:rPr/>
              <w:t>de</w:t>
            </w:r>
            <w:r>
              <w:rPr>
                <w:spacing w:val="-3"/>
              </w:rPr>
              <w:t> </w:t>
            </w:r>
            <w:r>
              <w:rPr/>
              <w:t>intervención</w:t>
              <w:tab/>
              <w:t>87</w:t>
            </w:r>
          </w:hyperlink>
        </w:p>
        <w:p>
          <w:pPr>
            <w:pStyle w:val="TOC2"/>
            <w:tabs>
              <w:tab w:pos="8721" w:val="left" w:leader="dot"/>
            </w:tabs>
            <w:spacing w:before="552"/>
            <w:rPr>
              <w:b w:val="0"/>
              <w:i w:val="0"/>
              <w:sz w:val="24"/>
            </w:rPr>
          </w:pPr>
          <w:hyperlink w:history="true" w:anchor="_TOC_250002">
            <w:r>
              <w:rPr>
                <w:i w:val="0"/>
                <w:sz w:val="24"/>
              </w:rPr>
              <w:t>Teorización</w:t>
            </w:r>
            <w:r>
              <w:rPr>
                <w:b w:val="0"/>
                <w:i w:val="0"/>
                <w:sz w:val="24"/>
              </w:rPr>
              <w:tab/>
              <w:t>93</w:t>
            </w:r>
          </w:hyperlink>
        </w:p>
        <w:p>
          <w:pPr>
            <w:pStyle w:val="TOC1"/>
            <w:tabs>
              <w:tab w:pos="8695" w:val="left" w:leader="dot"/>
            </w:tabs>
            <w:spacing w:before="139"/>
            <w:rPr>
              <w:b w:val="0"/>
            </w:rPr>
          </w:pPr>
          <w:hyperlink w:history="true" w:anchor="_TOC_250001">
            <w:r>
              <w:rPr/>
              <w:t>Conclusiones</w:t>
            </w:r>
            <w:r>
              <w:rPr>
                <w:b w:val="0"/>
              </w:rPr>
              <w:tab/>
              <w:t>96</w:t>
            </w:r>
          </w:hyperlink>
        </w:p>
        <w:p>
          <w:pPr>
            <w:pStyle w:val="TOC1"/>
            <w:tabs>
              <w:tab w:pos="8736" w:val="left" w:leader="dot"/>
            </w:tabs>
            <w:spacing w:before="137"/>
            <w:rPr>
              <w:b w:val="0"/>
            </w:rPr>
          </w:pPr>
          <w:hyperlink w:history="true" w:anchor="_TOC_250000">
            <w:r>
              <w:rPr/>
              <w:t>Bibliografía</w:t>
            </w:r>
            <w:r>
              <w:rPr>
                <w:b w:val="0"/>
              </w:rPr>
              <w:tab/>
              <w:t>99</w:t>
            </w:r>
          </w:hyperlink>
        </w:p>
        <w:p>
          <w:pPr>
            <w:pStyle w:val="TOC2"/>
            <w:tabs>
              <w:tab w:pos="8559" w:val="left" w:leader="dot"/>
            </w:tabs>
            <w:rPr>
              <w:b w:val="0"/>
              <w:i w:val="0"/>
              <w:sz w:val="24"/>
            </w:rPr>
          </w:pPr>
          <w:r>
            <w:rPr>
              <w:i w:val="0"/>
              <w:sz w:val="24"/>
            </w:rPr>
            <w:t>Anexos</w:t>
          </w:r>
          <w:r>
            <w:rPr>
              <w:rFonts w:ascii="Times New Roman"/>
              <w:b w:val="0"/>
              <w:i w:val="0"/>
              <w:sz w:val="24"/>
            </w:rPr>
            <w:tab/>
          </w:r>
          <w:r>
            <w:rPr>
              <w:b w:val="0"/>
              <w:i w:val="0"/>
              <w:sz w:val="24"/>
            </w:rPr>
            <w:t>107</w:t>
          </w:r>
        </w:p>
      </w:sdtContent>
    </w:sdt>
    <w:p>
      <w:pPr>
        <w:spacing w:after="0"/>
        <w:rPr>
          <w:sz w:val="24"/>
        </w:rPr>
        <w:sectPr>
          <w:headerReference w:type="default" r:id="rId14"/>
          <w:pgSz w:w="12240" w:h="15840"/>
          <w:pgMar w:header="0" w:footer="0" w:top="1360" w:bottom="280" w:left="1300" w:right="1720"/>
        </w:sectPr>
      </w:pPr>
    </w:p>
    <w:p>
      <w:pPr>
        <w:spacing w:before="190"/>
        <w:ind w:left="3846" w:right="3426" w:firstLine="0"/>
        <w:jc w:val="center"/>
        <w:rPr>
          <w:b/>
          <w:sz w:val="24"/>
        </w:rPr>
      </w:pPr>
      <w:r>
        <w:rPr>
          <w:b/>
          <w:sz w:val="24"/>
        </w:rPr>
        <w:t>Índice de figuras</w:t>
      </w:r>
    </w:p>
    <w:p>
      <w:pPr>
        <w:spacing w:before="0"/>
        <w:ind w:left="0" w:right="307" w:firstLine="0"/>
        <w:jc w:val="right"/>
        <w:rPr>
          <w:b/>
          <w:sz w:val="24"/>
        </w:rPr>
      </w:pPr>
      <w:r>
        <w:rPr>
          <w:b/>
          <w:sz w:val="24"/>
        </w:rPr>
        <w:t>Pág.</w:t>
      </w:r>
    </w:p>
    <w:p>
      <w:pPr>
        <w:pStyle w:val="BodyText"/>
        <w:rPr>
          <w:b/>
        </w:rPr>
      </w:pPr>
    </w:p>
    <w:p>
      <w:pPr>
        <w:tabs>
          <w:tab w:pos="8492" w:val="left" w:leader="dot"/>
        </w:tabs>
        <w:spacing w:before="0"/>
        <w:ind w:left="118" w:right="0" w:firstLine="0"/>
        <w:jc w:val="left"/>
        <w:rPr>
          <w:sz w:val="24"/>
        </w:rPr>
      </w:pPr>
      <w:r>
        <w:rPr>
          <w:b/>
          <w:sz w:val="24"/>
        </w:rPr>
        <w:t>Figura 1</w:t>
      </w:r>
      <w:r>
        <w:rPr>
          <w:rFonts w:ascii="Times New Roman"/>
          <w:sz w:val="24"/>
        </w:rPr>
        <w:tab/>
      </w:r>
      <w:r>
        <w:rPr>
          <w:sz w:val="24"/>
        </w:rPr>
        <w:t>26</w:t>
      </w:r>
    </w:p>
    <w:p>
      <w:pPr>
        <w:pStyle w:val="BodyText"/>
      </w:pPr>
    </w:p>
    <w:p>
      <w:pPr>
        <w:tabs>
          <w:tab w:pos="8492" w:val="left" w:leader="dot"/>
        </w:tabs>
        <w:spacing w:before="0"/>
        <w:ind w:left="118" w:right="0" w:firstLine="0"/>
        <w:jc w:val="left"/>
        <w:rPr>
          <w:sz w:val="24"/>
        </w:rPr>
      </w:pPr>
      <w:r>
        <w:rPr>
          <w:b/>
          <w:sz w:val="24"/>
        </w:rPr>
        <w:t>Figura 2</w:t>
      </w:r>
      <w:r>
        <w:rPr>
          <w:rFonts w:ascii="Times New Roman"/>
          <w:sz w:val="24"/>
        </w:rPr>
        <w:tab/>
      </w:r>
      <w:r>
        <w:rPr>
          <w:sz w:val="24"/>
        </w:rPr>
        <w:t>28</w:t>
      </w:r>
    </w:p>
    <w:p>
      <w:pPr>
        <w:pStyle w:val="BodyText"/>
      </w:pPr>
    </w:p>
    <w:p>
      <w:pPr>
        <w:tabs>
          <w:tab w:pos="8492" w:val="left" w:leader="dot"/>
        </w:tabs>
        <w:spacing w:before="0"/>
        <w:ind w:left="118" w:right="0" w:firstLine="0"/>
        <w:jc w:val="left"/>
        <w:rPr>
          <w:sz w:val="24"/>
        </w:rPr>
      </w:pPr>
      <w:r>
        <w:rPr>
          <w:b/>
          <w:sz w:val="24"/>
        </w:rPr>
        <w:t>Figura 3</w:t>
      </w:r>
      <w:r>
        <w:rPr>
          <w:rFonts w:ascii="Times New Roman"/>
          <w:sz w:val="24"/>
        </w:rPr>
        <w:tab/>
      </w:r>
      <w:r>
        <w:rPr>
          <w:sz w:val="24"/>
        </w:rPr>
        <w:t>29</w:t>
      </w:r>
    </w:p>
    <w:p>
      <w:pPr>
        <w:pStyle w:val="BodyText"/>
      </w:pPr>
    </w:p>
    <w:p>
      <w:pPr>
        <w:tabs>
          <w:tab w:pos="8493" w:val="left" w:leader="dot"/>
        </w:tabs>
        <w:spacing w:before="0"/>
        <w:ind w:left="118" w:right="0" w:firstLine="0"/>
        <w:jc w:val="left"/>
        <w:rPr>
          <w:sz w:val="24"/>
        </w:rPr>
      </w:pPr>
      <w:r>
        <w:rPr>
          <w:b/>
          <w:sz w:val="24"/>
        </w:rPr>
        <w:t>Figura 4</w:t>
      </w:r>
      <w:r>
        <w:rPr>
          <w:rFonts w:ascii="Times New Roman"/>
          <w:sz w:val="24"/>
        </w:rPr>
        <w:tab/>
      </w:r>
      <w:r>
        <w:rPr>
          <w:sz w:val="24"/>
        </w:rPr>
        <w:t>31</w:t>
      </w:r>
    </w:p>
    <w:p>
      <w:pPr>
        <w:pStyle w:val="BodyText"/>
      </w:pPr>
    </w:p>
    <w:p>
      <w:pPr>
        <w:tabs>
          <w:tab w:pos="8492" w:val="left" w:leader="dot"/>
        </w:tabs>
        <w:spacing w:before="0"/>
        <w:ind w:left="118" w:right="0" w:firstLine="0"/>
        <w:jc w:val="left"/>
        <w:rPr>
          <w:sz w:val="24"/>
        </w:rPr>
      </w:pPr>
      <w:r>
        <w:rPr>
          <w:b/>
          <w:sz w:val="24"/>
        </w:rPr>
        <w:t>Figura 5</w:t>
      </w:r>
      <w:r>
        <w:rPr>
          <w:rFonts w:ascii="Times New Roman"/>
          <w:sz w:val="24"/>
        </w:rPr>
        <w:tab/>
      </w:r>
      <w:r>
        <w:rPr>
          <w:sz w:val="24"/>
        </w:rPr>
        <w:t>32</w:t>
      </w:r>
    </w:p>
    <w:p>
      <w:pPr>
        <w:pStyle w:val="BodyText"/>
      </w:pPr>
    </w:p>
    <w:p>
      <w:pPr>
        <w:tabs>
          <w:tab w:pos="8559" w:val="left" w:leader="dot"/>
        </w:tabs>
        <w:spacing w:before="0"/>
        <w:ind w:left="118" w:right="0" w:firstLine="0"/>
        <w:jc w:val="left"/>
        <w:rPr>
          <w:sz w:val="24"/>
        </w:rPr>
      </w:pPr>
      <w:r>
        <w:rPr>
          <w:b/>
          <w:sz w:val="24"/>
        </w:rPr>
        <w:t>Figura 6</w:t>
      </w:r>
      <w:r>
        <w:rPr>
          <w:rFonts w:ascii="Times New Roman"/>
          <w:sz w:val="24"/>
        </w:rPr>
        <w:tab/>
      </w:r>
      <w:r>
        <w:rPr>
          <w:sz w:val="24"/>
        </w:rPr>
        <w:t>41</w:t>
      </w:r>
    </w:p>
    <w:p>
      <w:pPr>
        <w:pStyle w:val="BodyText"/>
      </w:pPr>
    </w:p>
    <w:p>
      <w:pPr>
        <w:tabs>
          <w:tab w:pos="8492" w:val="left" w:leader="dot"/>
        </w:tabs>
        <w:spacing w:before="0"/>
        <w:ind w:left="118" w:right="0" w:firstLine="0"/>
        <w:jc w:val="left"/>
        <w:rPr>
          <w:sz w:val="24"/>
        </w:rPr>
      </w:pPr>
      <w:r>
        <w:rPr>
          <w:b/>
          <w:sz w:val="24"/>
        </w:rPr>
        <w:t>Figura 7</w:t>
      </w:r>
      <w:r>
        <w:rPr>
          <w:rFonts w:ascii="Times New Roman"/>
          <w:sz w:val="24"/>
        </w:rPr>
        <w:tab/>
      </w:r>
      <w:r>
        <w:rPr>
          <w:sz w:val="24"/>
        </w:rPr>
        <w:t>41</w:t>
      </w:r>
    </w:p>
    <w:p>
      <w:pPr>
        <w:pStyle w:val="BodyText"/>
      </w:pPr>
    </w:p>
    <w:p>
      <w:pPr>
        <w:tabs>
          <w:tab w:pos="8492" w:val="left" w:leader="dot"/>
        </w:tabs>
        <w:spacing w:before="0"/>
        <w:ind w:left="118" w:right="0" w:firstLine="0"/>
        <w:jc w:val="left"/>
        <w:rPr>
          <w:sz w:val="24"/>
        </w:rPr>
      </w:pPr>
      <w:r>
        <w:rPr>
          <w:b/>
          <w:sz w:val="24"/>
        </w:rPr>
        <w:t>Figura 8</w:t>
      </w:r>
      <w:r>
        <w:rPr>
          <w:rFonts w:ascii="Times New Roman"/>
          <w:sz w:val="24"/>
        </w:rPr>
        <w:tab/>
      </w:r>
      <w:r>
        <w:rPr>
          <w:sz w:val="24"/>
        </w:rPr>
        <w:t>43</w:t>
      </w:r>
    </w:p>
    <w:p>
      <w:pPr>
        <w:pStyle w:val="BodyText"/>
      </w:pPr>
    </w:p>
    <w:p>
      <w:pPr>
        <w:tabs>
          <w:tab w:pos="8492" w:val="left" w:leader="dot"/>
        </w:tabs>
        <w:spacing w:before="0"/>
        <w:ind w:left="118" w:right="0" w:firstLine="0"/>
        <w:jc w:val="left"/>
        <w:rPr>
          <w:sz w:val="24"/>
        </w:rPr>
      </w:pPr>
      <w:r>
        <w:rPr>
          <w:b/>
          <w:sz w:val="24"/>
        </w:rPr>
        <w:t>Figura 9</w:t>
      </w:r>
      <w:r>
        <w:rPr>
          <w:rFonts w:ascii="Times New Roman"/>
          <w:sz w:val="24"/>
        </w:rPr>
        <w:tab/>
      </w:r>
      <w:r>
        <w:rPr>
          <w:sz w:val="24"/>
        </w:rPr>
        <w:t>47</w:t>
      </w:r>
    </w:p>
    <w:p>
      <w:pPr>
        <w:pStyle w:val="BodyText"/>
      </w:pPr>
    </w:p>
    <w:p>
      <w:pPr>
        <w:tabs>
          <w:tab w:pos="8455" w:val="left" w:leader="dot"/>
        </w:tabs>
        <w:spacing w:before="0"/>
        <w:ind w:left="118" w:right="0" w:firstLine="0"/>
        <w:jc w:val="left"/>
        <w:rPr>
          <w:sz w:val="24"/>
        </w:rPr>
      </w:pPr>
      <w:r>
        <w:rPr>
          <w:b/>
          <w:sz w:val="24"/>
        </w:rPr>
        <w:t>Figura 10</w:t>
      </w:r>
      <w:r>
        <w:rPr>
          <w:rFonts w:ascii="Times New Roman"/>
          <w:sz w:val="24"/>
        </w:rPr>
        <w:tab/>
      </w:r>
      <w:r>
        <w:rPr>
          <w:sz w:val="24"/>
        </w:rPr>
        <w:t>48</w:t>
      </w:r>
    </w:p>
    <w:p>
      <w:pPr>
        <w:pStyle w:val="BodyText"/>
      </w:pPr>
    </w:p>
    <w:p>
      <w:pPr>
        <w:tabs>
          <w:tab w:pos="8453" w:val="left" w:leader="dot"/>
        </w:tabs>
        <w:spacing w:before="0"/>
        <w:ind w:left="118" w:right="0" w:firstLine="0"/>
        <w:jc w:val="left"/>
        <w:rPr>
          <w:sz w:val="24"/>
        </w:rPr>
      </w:pPr>
      <w:r>
        <w:rPr>
          <w:b/>
          <w:sz w:val="24"/>
        </w:rPr>
        <w:t>Figura 11</w:t>
      </w:r>
      <w:r>
        <w:rPr>
          <w:rFonts w:ascii="Times New Roman"/>
          <w:sz w:val="24"/>
        </w:rPr>
        <w:tab/>
      </w:r>
      <w:r>
        <w:rPr>
          <w:sz w:val="24"/>
        </w:rPr>
        <w:t>48</w:t>
      </w:r>
    </w:p>
    <w:p>
      <w:pPr>
        <w:pStyle w:val="BodyText"/>
      </w:pPr>
    </w:p>
    <w:p>
      <w:pPr>
        <w:tabs>
          <w:tab w:pos="8453" w:val="left" w:leader="dot"/>
        </w:tabs>
        <w:spacing w:before="0"/>
        <w:ind w:left="118" w:right="0" w:firstLine="0"/>
        <w:jc w:val="left"/>
        <w:rPr>
          <w:sz w:val="24"/>
        </w:rPr>
      </w:pPr>
      <w:r>
        <w:rPr>
          <w:b/>
          <w:sz w:val="24"/>
        </w:rPr>
        <w:t>Figura 12</w:t>
      </w:r>
      <w:r>
        <w:rPr>
          <w:rFonts w:ascii="Times New Roman"/>
          <w:sz w:val="24"/>
        </w:rPr>
        <w:tab/>
      </w:r>
      <w:r>
        <w:rPr>
          <w:sz w:val="24"/>
        </w:rPr>
        <w:t>52</w:t>
      </w:r>
    </w:p>
    <w:p>
      <w:pPr>
        <w:pStyle w:val="BodyText"/>
      </w:pPr>
    </w:p>
    <w:p>
      <w:pPr>
        <w:tabs>
          <w:tab w:pos="8453" w:val="left" w:leader="dot"/>
        </w:tabs>
        <w:spacing w:before="0"/>
        <w:ind w:left="118" w:right="0" w:firstLine="0"/>
        <w:jc w:val="left"/>
        <w:rPr>
          <w:sz w:val="24"/>
        </w:rPr>
      </w:pPr>
      <w:r>
        <w:rPr>
          <w:b/>
          <w:sz w:val="24"/>
        </w:rPr>
        <w:t>Figura13</w:t>
      </w:r>
      <w:r>
        <w:rPr>
          <w:rFonts w:ascii="Times New Roman"/>
          <w:sz w:val="24"/>
        </w:rPr>
        <w:tab/>
      </w:r>
      <w:r>
        <w:rPr>
          <w:sz w:val="24"/>
        </w:rPr>
        <w:t>69</w:t>
      </w:r>
    </w:p>
    <w:p>
      <w:pPr>
        <w:pStyle w:val="BodyText"/>
      </w:pPr>
    </w:p>
    <w:p>
      <w:pPr>
        <w:tabs>
          <w:tab w:pos="8453" w:val="left" w:leader="dot"/>
        </w:tabs>
        <w:spacing w:before="0"/>
        <w:ind w:left="118" w:right="0" w:firstLine="0"/>
        <w:jc w:val="left"/>
        <w:rPr>
          <w:sz w:val="24"/>
        </w:rPr>
      </w:pPr>
      <w:r>
        <w:rPr>
          <w:b/>
          <w:sz w:val="24"/>
        </w:rPr>
        <w:t>Figura 14</w:t>
      </w:r>
      <w:r>
        <w:rPr>
          <w:rFonts w:ascii="Times New Roman"/>
          <w:sz w:val="24"/>
        </w:rPr>
        <w:tab/>
      </w:r>
      <w:r>
        <w:rPr>
          <w:sz w:val="24"/>
        </w:rPr>
        <w:t>70</w:t>
      </w:r>
    </w:p>
    <w:p>
      <w:pPr>
        <w:pStyle w:val="BodyText"/>
      </w:pPr>
    </w:p>
    <w:p>
      <w:pPr>
        <w:tabs>
          <w:tab w:pos="8453" w:val="left" w:leader="dot"/>
        </w:tabs>
        <w:spacing w:before="0"/>
        <w:ind w:left="118" w:right="0" w:firstLine="0"/>
        <w:jc w:val="left"/>
        <w:rPr>
          <w:sz w:val="24"/>
        </w:rPr>
      </w:pPr>
      <w:r>
        <w:rPr>
          <w:b/>
          <w:sz w:val="24"/>
        </w:rPr>
        <w:t>Figura 15</w:t>
      </w:r>
      <w:r>
        <w:rPr>
          <w:rFonts w:ascii="Times New Roman"/>
          <w:sz w:val="24"/>
        </w:rPr>
        <w:tab/>
      </w:r>
      <w:r>
        <w:rPr>
          <w:sz w:val="24"/>
        </w:rPr>
        <w:t>82</w:t>
      </w:r>
    </w:p>
    <w:p>
      <w:pPr>
        <w:pStyle w:val="BodyText"/>
      </w:pPr>
    </w:p>
    <w:p>
      <w:pPr>
        <w:tabs>
          <w:tab w:pos="8454" w:val="left" w:leader="dot"/>
        </w:tabs>
        <w:spacing w:before="0"/>
        <w:ind w:left="118" w:right="0" w:firstLine="0"/>
        <w:jc w:val="left"/>
        <w:rPr>
          <w:sz w:val="24"/>
        </w:rPr>
      </w:pPr>
      <w:r>
        <w:rPr>
          <w:b/>
          <w:sz w:val="24"/>
        </w:rPr>
        <w:t>Figura 16</w:t>
      </w:r>
      <w:r>
        <w:rPr>
          <w:rFonts w:ascii="Times New Roman"/>
          <w:sz w:val="24"/>
        </w:rPr>
        <w:tab/>
      </w:r>
      <w:r>
        <w:rPr>
          <w:sz w:val="24"/>
        </w:rPr>
        <w:t>82</w:t>
      </w:r>
    </w:p>
    <w:p>
      <w:pPr>
        <w:pStyle w:val="BodyText"/>
        <w:spacing w:before="9"/>
        <w:rPr>
          <w:sz w:val="23"/>
        </w:rPr>
      </w:pPr>
    </w:p>
    <w:p>
      <w:pPr>
        <w:tabs>
          <w:tab w:pos="8454" w:val="left" w:leader="dot"/>
        </w:tabs>
        <w:spacing w:before="0"/>
        <w:ind w:left="118" w:right="0" w:firstLine="0"/>
        <w:jc w:val="left"/>
        <w:rPr>
          <w:sz w:val="24"/>
        </w:rPr>
      </w:pPr>
      <w:r>
        <w:rPr>
          <w:b/>
          <w:sz w:val="24"/>
        </w:rPr>
        <w:t>Figura 17</w:t>
      </w:r>
      <w:r>
        <w:rPr>
          <w:rFonts w:ascii="Times New Roman"/>
          <w:sz w:val="24"/>
        </w:rPr>
        <w:tab/>
      </w:r>
      <w:r>
        <w:rPr>
          <w:sz w:val="24"/>
        </w:rPr>
        <w:t>83</w:t>
      </w:r>
    </w:p>
    <w:p>
      <w:pPr>
        <w:pStyle w:val="BodyText"/>
      </w:pPr>
    </w:p>
    <w:p>
      <w:pPr>
        <w:tabs>
          <w:tab w:pos="8453" w:val="left" w:leader="dot"/>
        </w:tabs>
        <w:spacing w:before="0"/>
        <w:ind w:left="118" w:right="0" w:firstLine="0"/>
        <w:jc w:val="left"/>
        <w:rPr>
          <w:sz w:val="24"/>
        </w:rPr>
      </w:pPr>
      <w:r>
        <w:rPr>
          <w:b/>
          <w:sz w:val="24"/>
        </w:rPr>
        <w:t>Figura 18</w:t>
      </w:r>
      <w:r>
        <w:rPr>
          <w:rFonts w:ascii="Times New Roman"/>
          <w:sz w:val="24"/>
        </w:rPr>
        <w:tab/>
      </w:r>
      <w:r>
        <w:rPr>
          <w:sz w:val="24"/>
        </w:rPr>
        <w:t>83</w:t>
      </w:r>
    </w:p>
    <w:p>
      <w:pPr>
        <w:spacing w:after="0"/>
        <w:jc w:val="left"/>
        <w:rPr>
          <w:sz w:val="24"/>
        </w:rPr>
        <w:sectPr>
          <w:headerReference w:type="default" r:id="rId15"/>
          <w:pgSz w:w="12240" w:h="15840"/>
          <w:pgMar w:header="0" w:footer="0" w:top="1500" w:bottom="280" w:left="1300" w:right="1720"/>
        </w:sectPr>
      </w:pPr>
    </w:p>
    <w:p>
      <w:pPr>
        <w:pStyle w:val="BodyText"/>
        <w:rPr>
          <w:sz w:val="20"/>
        </w:rPr>
      </w:pPr>
    </w:p>
    <w:p>
      <w:pPr>
        <w:pStyle w:val="BodyText"/>
        <w:spacing w:before="2"/>
        <w:rPr>
          <w:sz w:val="25"/>
        </w:rPr>
      </w:pPr>
    </w:p>
    <w:p>
      <w:pPr>
        <w:pStyle w:val="Heading4"/>
        <w:ind w:left="924" w:right="922"/>
        <w:jc w:val="center"/>
      </w:pPr>
      <w:r>
        <w:rPr/>
        <w:t>RESUMEN</w:t>
      </w:r>
    </w:p>
    <w:p>
      <w:pPr>
        <w:pStyle w:val="BodyText"/>
        <w:rPr>
          <w:b/>
        </w:rPr>
      </w:pPr>
    </w:p>
    <w:p>
      <w:pPr>
        <w:pStyle w:val="BodyText"/>
        <w:rPr>
          <w:b/>
        </w:rPr>
      </w:pPr>
    </w:p>
    <w:p>
      <w:pPr>
        <w:pStyle w:val="BodyText"/>
        <w:spacing w:line="360" w:lineRule="auto"/>
        <w:ind w:left="118" w:right="113"/>
        <w:jc w:val="both"/>
      </w:pPr>
      <w:r>
        <w:rPr/>
        <w:t>El mundo ha cambiado vertiginosamente, la globalización ha hecho que políticas en materia: económica, tecnológica, social y cultural, marquen los rumbos de los continentes. En este sentido la OCDE (Organización para la Cooperación y el</w:t>
      </w:r>
      <w:r>
        <w:rPr>
          <w:spacing w:val="-42"/>
        </w:rPr>
        <w:t> </w:t>
      </w:r>
      <w:r>
        <w:rPr/>
        <w:t>Desarrollo Económico) colabora con México proporcionando análisis, asesoría y comunicación sobre el liderazgo escolar, la política docente, la evaluación e incentivos </w:t>
      </w:r>
      <w:r>
        <w:rPr>
          <w:spacing w:val="2"/>
        </w:rPr>
        <w:t>para </w:t>
      </w:r>
      <w:r>
        <w:rPr/>
        <w:t>ayudar en la</w:t>
      </w:r>
      <w:r>
        <w:rPr>
          <w:spacing w:val="-18"/>
        </w:rPr>
        <w:t> </w:t>
      </w:r>
      <w:r>
        <w:rPr/>
        <w:t>reforma</w:t>
      </w:r>
      <w:r>
        <w:rPr>
          <w:spacing w:val="-18"/>
        </w:rPr>
        <w:t> </w:t>
      </w:r>
      <w:r>
        <w:rPr/>
        <w:t>educativa</w:t>
      </w:r>
      <w:r>
        <w:rPr>
          <w:spacing w:val="-17"/>
        </w:rPr>
        <w:t> </w:t>
      </w:r>
      <w:r>
        <w:rPr/>
        <w:t>etc.</w:t>
      </w:r>
      <w:r>
        <w:rPr>
          <w:spacing w:val="-18"/>
        </w:rPr>
        <w:t> </w:t>
      </w:r>
      <w:r>
        <w:rPr/>
        <w:t>México</w:t>
      </w:r>
      <w:r>
        <w:rPr>
          <w:spacing w:val="-18"/>
        </w:rPr>
        <w:t> </w:t>
      </w:r>
      <w:r>
        <w:rPr/>
        <w:t>no</w:t>
      </w:r>
      <w:r>
        <w:rPr>
          <w:spacing w:val="-18"/>
        </w:rPr>
        <w:t> </w:t>
      </w:r>
      <w:r>
        <w:rPr/>
        <w:t>se</w:t>
      </w:r>
      <w:r>
        <w:rPr>
          <w:spacing w:val="-18"/>
        </w:rPr>
        <w:t> </w:t>
      </w:r>
      <w:r>
        <w:rPr/>
        <w:t>puede</w:t>
      </w:r>
      <w:r>
        <w:rPr>
          <w:spacing w:val="-20"/>
        </w:rPr>
        <w:t> </w:t>
      </w:r>
      <w:r>
        <w:rPr/>
        <w:t>excluir</w:t>
      </w:r>
      <w:r>
        <w:rPr>
          <w:spacing w:val="-19"/>
        </w:rPr>
        <w:t> </w:t>
      </w:r>
      <w:r>
        <w:rPr/>
        <w:t>de</w:t>
      </w:r>
      <w:r>
        <w:rPr>
          <w:spacing w:val="-18"/>
        </w:rPr>
        <w:t> </w:t>
      </w:r>
      <w:r>
        <w:rPr/>
        <w:t>dichas</w:t>
      </w:r>
      <w:r>
        <w:rPr>
          <w:spacing w:val="-19"/>
        </w:rPr>
        <w:t> </w:t>
      </w:r>
      <w:r>
        <w:rPr/>
        <w:t>políticas</w:t>
      </w:r>
      <w:r>
        <w:rPr>
          <w:spacing w:val="-19"/>
        </w:rPr>
        <w:t> </w:t>
      </w:r>
      <w:r>
        <w:rPr/>
        <w:t>y</w:t>
      </w:r>
      <w:r>
        <w:rPr>
          <w:spacing w:val="-21"/>
        </w:rPr>
        <w:t> </w:t>
      </w:r>
      <w:r>
        <w:rPr/>
        <w:t>ha</w:t>
      </w:r>
      <w:r>
        <w:rPr>
          <w:spacing w:val="-18"/>
        </w:rPr>
        <w:t> </w:t>
      </w:r>
      <w:r>
        <w:rPr/>
        <w:t>sido</w:t>
      </w:r>
      <w:r>
        <w:rPr>
          <w:spacing w:val="-18"/>
        </w:rPr>
        <w:t> </w:t>
      </w:r>
      <w:r>
        <w:rPr/>
        <w:t>participe de los apoyos que se</w:t>
      </w:r>
      <w:r>
        <w:rPr>
          <w:spacing w:val="-15"/>
        </w:rPr>
        <w:t> </w:t>
      </w:r>
      <w:r>
        <w:rPr/>
        <w:t>brindan.</w:t>
      </w:r>
    </w:p>
    <w:p>
      <w:pPr>
        <w:pStyle w:val="BodyText"/>
      </w:pPr>
    </w:p>
    <w:p>
      <w:pPr>
        <w:pStyle w:val="BodyText"/>
        <w:spacing w:line="360" w:lineRule="auto" w:before="142"/>
        <w:ind w:left="118" w:right="117"/>
        <w:jc w:val="both"/>
      </w:pPr>
      <w:r>
        <w:rPr/>
        <w:t>En este sentido sé que la Educación ha sido y será una opción para que los países alcancen una mejor calidad de vida; y es vista como una inversión social de carácter estratégico para el desarrollo humano sostenible, es por lo anterior que la Educación en México cada día va teniendo mayores exigencias, retos y desafíos, pues se busca siempre brindar una educación de calidad a través de la innovación y transformación de la misma.</w:t>
      </w:r>
    </w:p>
    <w:p>
      <w:pPr>
        <w:pStyle w:val="BodyText"/>
      </w:pPr>
    </w:p>
    <w:p>
      <w:pPr>
        <w:pStyle w:val="BodyText"/>
        <w:spacing w:line="360" w:lineRule="auto" w:before="142"/>
        <w:ind w:left="118" w:right="114"/>
        <w:jc w:val="both"/>
      </w:pPr>
      <w:r>
        <w:rPr/>
        <w:t>Cómo docente tengo la oportunidad de cambiar los rumbos de la educación, aportar lo mejor de nosotros para hacer de cualquier nivel educativo, un nivel que se distinga por formar a los</w:t>
      </w:r>
      <w:r>
        <w:rPr>
          <w:spacing w:val="-47"/>
        </w:rPr>
        <w:t> </w:t>
      </w:r>
      <w:r>
        <w:rPr/>
        <w:t>estudiantes para que continúen desarrollándose íntegramente, dándoles las bases</w:t>
      </w:r>
      <w:r>
        <w:rPr>
          <w:spacing w:val="-10"/>
        </w:rPr>
        <w:t> </w:t>
      </w:r>
      <w:r>
        <w:rPr/>
        <w:t>necesarias</w:t>
      </w:r>
      <w:r>
        <w:rPr>
          <w:spacing w:val="-7"/>
        </w:rPr>
        <w:t> </w:t>
      </w:r>
      <w:r>
        <w:rPr/>
        <w:t>para</w:t>
      </w:r>
      <w:r>
        <w:rPr>
          <w:spacing w:val="-10"/>
        </w:rPr>
        <w:t> </w:t>
      </w:r>
      <w:r>
        <w:rPr/>
        <w:t>que</w:t>
      </w:r>
      <w:r>
        <w:rPr>
          <w:spacing w:val="-7"/>
        </w:rPr>
        <w:t> </w:t>
      </w:r>
      <w:r>
        <w:rPr/>
        <w:t>su</w:t>
      </w:r>
      <w:r>
        <w:rPr>
          <w:spacing w:val="-7"/>
        </w:rPr>
        <w:t> </w:t>
      </w:r>
      <w:r>
        <w:rPr/>
        <w:t>trayectoria</w:t>
      </w:r>
      <w:r>
        <w:rPr>
          <w:spacing w:val="-9"/>
        </w:rPr>
        <w:t> </w:t>
      </w:r>
      <w:r>
        <w:rPr/>
        <w:t>académica</w:t>
      </w:r>
      <w:r>
        <w:rPr>
          <w:spacing w:val="-7"/>
        </w:rPr>
        <w:t> </w:t>
      </w:r>
      <w:r>
        <w:rPr/>
        <w:t>sea</w:t>
      </w:r>
      <w:r>
        <w:rPr>
          <w:spacing w:val="-9"/>
        </w:rPr>
        <w:t> </w:t>
      </w:r>
      <w:r>
        <w:rPr/>
        <w:t>tan</w:t>
      </w:r>
      <w:r>
        <w:rPr>
          <w:spacing w:val="-9"/>
        </w:rPr>
        <w:t> </w:t>
      </w:r>
      <w:r>
        <w:rPr/>
        <w:t>favorable</w:t>
      </w:r>
      <w:r>
        <w:rPr>
          <w:spacing w:val="-7"/>
        </w:rPr>
        <w:t> </w:t>
      </w:r>
      <w:r>
        <w:rPr/>
        <w:t>que</w:t>
      </w:r>
      <w:r>
        <w:rPr>
          <w:spacing w:val="-7"/>
        </w:rPr>
        <w:t> </w:t>
      </w:r>
      <w:r>
        <w:rPr/>
        <w:t>alcancen</w:t>
      </w:r>
      <w:r>
        <w:rPr>
          <w:spacing w:val="-7"/>
        </w:rPr>
        <w:t> </w:t>
      </w:r>
      <w:r>
        <w:rPr/>
        <w:t>sus sueños y expectativas</w:t>
      </w:r>
      <w:r>
        <w:rPr>
          <w:spacing w:val="-11"/>
        </w:rPr>
        <w:t> </w:t>
      </w:r>
      <w:r>
        <w:rPr/>
        <w:t>profesionales.</w:t>
      </w:r>
    </w:p>
    <w:p>
      <w:pPr>
        <w:pStyle w:val="BodyText"/>
      </w:pPr>
    </w:p>
    <w:p>
      <w:pPr>
        <w:pStyle w:val="BodyText"/>
        <w:spacing w:line="360" w:lineRule="auto" w:before="142"/>
        <w:ind w:left="118" w:right="113"/>
        <w:jc w:val="both"/>
      </w:pPr>
      <w:r>
        <w:rPr/>
        <w:t>Es de sabios reconocer que yo no estaba a la altura de las exigencias sociales en el ámbito</w:t>
      </w:r>
      <w:r>
        <w:rPr>
          <w:spacing w:val="-13"/>
        </w:rPr>
        <w:t> </w:t>
      </w:r>
      <w:r>
        <w:rPr/>
        <w:t>de</w:t>
      </w:r>
      <w:r>
        <w:rPr>
          <w:spacing w:val="-13"/>
        </w:rPr>
        <w:t> </w:t>
      </w:r>
      <w:r>
        <w:rPr/>
        <w:t>la</w:t>
      </w:r>
      <w:r>
        <w:rPr>
          <w:spacing w:val="-13"/>
        </w:rPr>
        <w:t> </w:t>
      </w:r>
      <w:r>
        <w:rPr/>
        <w:t>Educación,</w:t>
      </w:r>
      <w:r>
        <w:rPr>
          <w:spacing w:val="-13"/>
        </w:rPr>
        <w:t> </w:t>
      </w:r>
      <w:r>
        <w:rPr/>
        <w:t>no</w:t>
      </w:r>
      <w:r>
        <w:rPr>
          <w:spacing w:val="-13"/>
        </w:rPr>
        <w:t> </w:t>
      </w:r>
      <w:r>
        <w:rPr/>
        <w:t>me</w:t>
      </w:r>
      <w:r>
        <w:rPr>
          <w:spacing w:val="-15"/>
        </w:rPr>
        <w:t> </w:t>
      </w:r>
      <w:r>
        <w:rPr/>
        <w:t>forme</w:t>
      </w:r>
      <w:r>
        <w:rPr>
          <w:spacing w:val="-13"/>
        </w:rPr>
        <w:t> </w:t>
      </w:r>
      <w:r>
        <w:rPr/>
        <w:t>como</w:t>
      </w:r>
      <w:r>
        <w:rPr>
          <w:spacing w:val="-13"/>
        </w:rPr>
        <w:t> </w:t>
      </w:r>
      <w:r>
        <w:rPr/>
        <w:t>docente,</w:t>
      </w:r>
      <w:r>
        <w:rPr>
          <w:spacing w:val="-13"/>
        </w:rPr>
        <w:t> </w:t>
      </w:r>
      <w:r>
        <w:rPr/>
        <w:t>sino</w:t>
      </w:r>
      <w:r>
        <w:rPr>
          <w:spacing w:val="-13"/>
        </w:rPr>
        <w:t> </w:t>
      </w:r>
      <w:r>
        <w:rPr/>
        <w:t>como</w:t>
      </w:r>
      <w:r>
        <w:rPr>
          <w:spacing w:val="-13"/>
        </w:rPr>
        <w:t> </w:t>
      </w:r>
      <w:r>
        <w:rPr/>
        <w:t>psicóloga</w:t>
      </w:r>
      <w:r>
        <w:rPr>
          <w:spacing w:val="-11"/>
        </w:rPr>
        <w:t> </w:t>
      </w:r>
      <w:r>
        <w:rPr/>
        <w:t>y</w:t>
      </w:r>
      <w:r>
        <w:rPr>
          <w:spacing w:val="-14"/>
        </w:rPr>
        <w:t> </w:t>
      </w:r>
      <w:r>
        <w:rPr/>
        <w:t>esto</w:t>
      </w:r>
      <w:r>
        <w:rPr>
          <w:spacing w:val="-13"/>
        </w:rPr>
        <w:t> </w:t>
      </w:r>
      <w:r>
        <w:rPr/>
        <w:t>me</w:t>
      </w:r>
      <w:r>
        <w:rPr>
          <w:spacing w:val="-15"/>
        </w:rPr>
        <w:t> </w:t>
      </w:r>
      <w:r>
        <w:rPr/>
        <w:t>pone de alguna forma en desventaja. Por esta razón, me surgió el interés, la preocupación, pero sobre todo el compromiso de</w:t>
      </w:r>
      <w:r>
        <w:rPr>
          <w:spacing w:val="-10"/>
        </w:rPr>
        <w:t> </w:t>
      </w:r>
      <w:r>
        <w:rPr/>
        <w:t>formarme.</w:t>
      </w:r>
    </w:p>
    <w:p>
      <w:pPr>
        <w:spacing w:after="0" w:line="360" w:lineRule="auto"/>
        <w:jc w:val="both"/>
        <w:sectPr>
          <w:headerReference w:type="default" r:id="rId16"/>
          <w:footerReference w:type="default" r:id="rId17"/>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3"/>
        <w:jc w:val="both"/>
      </w:pPr>
      <w:r>
        <w:rPr/>
        <w:t>Me inscribí a la Maestría en Práctica Docente porque me interesó profesionalizarme, adquirir conocimientos y herramientas que apoyarán mi quehacer docente; y de esta manera establecer los mecanismos adecuados para formar a los alumnos bajo un enfoque educativo transformador, reflexivo y por supuesto de calidad.</w:t>
      </w:r>
    </w:p>
    <w:p>
      <w:pPr>
        <w:pStyle w:val="BodyText"/>
      </w:pPr>
    </w:p>
    <w:p>
      <w:pPr>
        <w:pStyle w:val="BodyText"/>
        <w:spacing w:line="360" w:lineRule="auto" w:before="142"/>
        <w:ind w:left="118" w:right="118"/>
        <w:jc w:val="both"/>
      </w:pPr>
      <w:r>
        <w:rPr/>
        <w:t>El</w:t>
      </w:r>
      <w:r>
        <w:rPr>
          <w:spacing w:val="-7"/>
        </w:rPr>
        <w:t> </w:t>
      </w:r>
      <w:r>
        <w:rPr/>
        <w:t>trayecto</w:t>
      </w:r>
      <w:r>
        <w:rPr>
          <w:spacing w:val="-6"/>
        </w:rPr>
        <w:t> </w:t>
      </w:r>
      <w:r>
        <w:rPr/>
        <w:t>de</w:t>
      </w:r>
      <w:r>
        <w:rPr>
          <w:spacing w:val="-6"/>
        </w:rPr>
        <w:t> </w:t>
      </w:r>
      <w:r>
        <w:rPr/>
        <w:t>la</w:t>
      </w:r>
      <w:r>
        <w:rPr>
          <w:spacing w:val="-6"/>
        </w:rPr>
        <w:t> </w:t>
      </w:r>
      <w:r>
        <w:rPr/>
        <w:t>Maestría</w:t>
      </w:r>
      <w:r>
        <w:rPr>
          <w:spacing w:val="-6"/>
        </w:rPr>
        <w:t> </w:t>
      </w:r>
      <w:r>
        <w:rPr/>
        <w:t>me</w:t>
      </w:r>
      <w:r>
        <w:rPr>
          <w:spacing w:val="-6"/>
        </w:rPr>
        <w:t> </w:t>
      </w:r>
      <w:r>
        <w:rPr/>
        <w:t>permitió</w:t>
      </w:r>
      <w:r>
        <w:rPr>
          <w:spacing w:val="-6"/>
        </w:rPr>
        <w:t> </w:t>
      </w:r>
      <w:r>
        <w:rPr/>
        <w:t>ir</w:t>
      </w:r>
      <w:r>
        <w:rPr>
          <w:spacing w:val="-8"/>
        </w:rPr>
        <w:t> </w:t>
      </w:r>
      <w:r>
        <w:rPr/>
        <w:t>estableciendo</w:t>
      </w:r>
      <w:r>
        <w:rPr>
          <w:spacing w:val="-8"/>
        </w:rPr>
        <w:t> </w:t>
      </w:r>
      <w:r>
        <w:rPr/>
        <w:t>acciones</w:t>
      </w:r>
      <w:r>
        <w:rPr>
          <w:spacing w:val="-7"/>
        </w:rPr>
        <w:t> </w:t>
      </w:r>
      <w:r>
        <w:rPr/>
        <w:t>para</w:t>
      </w:r>
      <w:r>
        <w:rPr>
          <w:spacing w:val="-9"/>
        </w:rPr>
        <w:t> </w:t>
      </w:r>
      <w:r>
        <w:rPr/>
        <w:t>mejorar</w:t>
      </w:r>
      <w:r>
        <w:rPr>
          <w:spacing w:val="-10"/>
        </w:rPr>
        <w:t> </w:t>
      </w:r>
      <w:r>
        <w:rPr/>
        <w:t>mi</w:t>
      </w:r>
      <w:r>
        <w:rPr>
          <w:spacing w:val="-7"/>
        </w:rPr>
        <w:t> </w:t>
      </w:r>
      <w:r>
        <w:rPr/>
        <w:t>práctica docente,</w:t>
      </w:r>
      <w:r>
        <w:rPr>
          <w:spacing w:val="-16"/>
        </w:rPr>
        <w:t> </w:t>
      </w:r>
      <w:r>
        <w:rPr/>
        <w:t>en</w:t>
      </w:r>
      <w:r>
        <w:rPr>
          <w:spacing w:val="-13"/>
        </w:rPr>
        <w:t> </w:t>
      </w:r>
      <w:r>
        <w:rPr/>
        <w:t>el</w:t>
      </w:r>
      <w:r>
        <w:rPr>
          <w:spacing w:val="-14"/>
        </w:rPr>
        <w:t> </w:t>
      </w:r>
      <w:r>
        <w:rPr/>
        <w:t>primer</w:t>
      </w:r>
      <w:r>
        <w:rPr>
          <w:spacing w:val="-15"/>
        </w:rPr>
        <w:t> </w:t>
      </w:r>
      <w:r>
        <w:rPr/>
        <w:t>semestre</w:t>
      </w:r>
      <w:r>
        <w:rPr>
          <w:spacing w:val="-13"/>
        </w:rPr>
        <w:t> </w:t>
      </w:r>
      <w:r>
        <w:rPr/>
        <w:t>realice</w:t>
      </w:r>
      <w:r>
        <w:rPr>
          <w:spacing w:val="-13"/>
        </w:rPr>
        <w:t> </w:t>
      </w:r>
      <w:r>
        <w:rPr/>
        <w:t>la</w:t>
      </w:r>
      <w:r>
        <w:rPr>
          <w:spacing w:val="-13"/>
        </w:rPr>
        <w:t> </w:t>
      </w:r>
      <w:r>
        <w:rPr/>
        <w:t>identificación</w:t>
      </w:r>
      <w:r>
        <w:rPr>
          <w:spacing w:val="-13"/>
        </w:rPr>
        <w:t> </w:t>
      </w:r>
      <w:r>
        <w:rPr/>
        <w:t>del</w:t>
      </w:r>
      <w:r>
        <w:rPr>
          <w:spacing w:val="-17"/>
        </w:rPr>
        <w:t> </w:t>
      </w:r>
      <w:r>
        <w:rPr/>
        <w:t>problema</w:t>
      </w:r>
      <w:r>
        <w:rPr>
          <w:spacing w:val="-16"/>
        </w:rPr>
        <w:t> </w:t>
      </w:r>
      <w:r>
        <w:rPr/>
        <w:t>en</w:t>
      </w:r>
      <w:r>
        <w:rPr>
          <w:spacing w:val="-13"/>
        </w:rPr>
        <w:t> </w:t>
      </w:r>
      <w:r>
        <w:rPr/>
        <w:t>mi</w:t>
      </w:r>
      <w:r>
        <w:rPr>
          <w:spacing w:val="-17"/>
        </w:rPr>
        <w:t> </w:t>
      </w:r>
      <w:r>
        <w:rPr/>
        <w:t>actuar</w:t>
      </w:r>
      <w:r>
        <w:rPr>
          <w:spacing w:val="-17"/>
        </w:rPr>
        <w:t> </w:t>
      </w:r>
      <w:r>
        <w:rPr/>
        <w:t>docente a través de un diagnóstico, dicho diagnóstico se realizó con un grupo de psicología de sexto semestre vespertino del Plantel Nezahualcóyotl de la Escuela Preparatoria, para realizar la detección de las problemáticas en mi quehacer docente, fue necesario aplicar diarios del alumno y del docente así como grabar videos de clase para analizar la información ahí</w:t>
      </w:r>
      <w:r>
        <w:rPr>
          <w:spacing w:val="-9"/>
        </w:rPr>
        <w:t> </w:t>
      </w:r>
      <w:r>
        <w:rPr/>
        <w:t>vertida.</w:t>
      </w:r>
    </w:p>
    <w:p>
      <w:pPr>
        <w:pStyle w:val="BodyText"/>
      </w:pPr>
    </w:p>
    <w:p>
      <w:pPr>
        <w:pStyle w:val="BodyText"/>
        <w:spacing w:line="360" w:lineRule="auto" w:before="142"/>
        <w:ind w:left="118" w:right="123"/>
        <w:jc w:val="both"/>
      </w:pPr>
      <w:r>
        <w:rPr/>
        <w:t>Una vez que reflexione sobre la información obtenida, para el segundo semestre se planteó el modelo de intervención como una propuesta de mejora de mi práctica, se fundamentó el modelo y se desarrolló.</w:t>
      </w:r>
    </w:p>
    <w:p>
      <w:pPr>
        <w:pStyle w:val="BodyText"/>
      </w:pPr>
    </w:p>
    <w:p>
      <w:pPr>
        <w:pStyle w:val="BodyText"/>
        <w:spacing w:line="360" w:lineRule="auto" w:before="142"/>
        <w:ind w:left="118" w:right="115"/>
        <w:jc w:val="both"/>
      </w:pPr>
      <w:r>
        <w:rPr/>
        <w:t>Para el tercer semestre el modelo de intervención fue replanteado, es de relevancia mencionar que no pude tener de nuevo un grupo de psicología, por lo tanto, tuve que trabajar con un grupo de orientación educativa, esto me llevo a modificar mi modelo de intervención, el modelo de intervención inicial se había diseñado con el objetivo de ser aplicado con alumnos de psicología, el modelo se restructuró ya que el programa y el número de sesiones es diferente en ambas asignaturas.</w:t>
      </w:r>
    </w:p>
    <w:p>
      <w:pPr>
        <w:pStyle w:val="BodyText"/>
      </w:pPr>
    </w:p>
    <w:p>
      <w:pPr>
        <w:pStyle w:val="BodyText"/>
        <w:spacing w:line="360" w:lineRule="auto" w:before="142"/>
        <w:ind w:left="118" w:right="119"/>
        <w:jc w:val="both"/>
      </w:pPr>
      <w:r>
        <w:rPr/>
        <w:t>Finalmente,</w:t>
      </w:r>
      <w:r>
        <w:rPr>
          <w:spacing w:val="-7"/>
        </w:rPr>
        <w:t> </w:t>
      </w:r>
      <w:r>
        <w:rPr/>
        <w:t>para</w:t>
      </w:r>
      <w:r>
        <w:rPr>
          <w:spacing w:val="-6"/>
        </w:rPr>
        <w:t> </w:t>
      </w:r>
      <w:r>
        <w:rPr/>
        <w:t>cuarto</w:t>
      </w:r>
      <w:r>
        <w:rPr>
          <w:spacing w:val="-6"/>
        </w:rPr>
        <w:t> </w:t>
      </w:r>
      <w:r>
        <w:rPr/>
        <w:t>semestre</w:t>
      </w:r>
      <w:r>
        <w:rPr>
          <w:spacing w:val="-6"/>
        </w:rPr>
        <w:t> </w:t>
      </w:r>
      <w:r>
        <w:rPr/>
        <w:t>se</w:t>
      </w:r>
      <w:r>
        <w:rPr>
          <w:spacing w:val="-6"/>
        </w:rPr>
        <w:t> </w:t>
      </w:r>
      <w:r>
        <w:rPr/>
        <w:t>realizó</w:t>
      </w:r>
      <w:r>
        <w:rPr>
          <w:spacing w:val="-6"/>
        </w:rPr>
        <w:t> </w:t>
      </w:r>
      <w:r>
        <w:rPr/>
        <w:t>la</w:t>
      </w:r>
      <w:r>
        <w:rPr>
          <w:spacing w:val="-6"/>
        </w:rPr>
        <w:t> </w:t>
      </w:r>
      <w:r>
        <w:rPr/>
        <w:t>aplicación</w:t>
      </w:r>
      <w:r>
        <w:rPr>
          <w:spacing w:val="-6"/>
        </w:rPr>
        <w:t> </w:t>
      </w:r>
      <w:r>
        <w:rPr/>
        <w:t>del</w:t>
      </w:r>
      <w:r>
        <w:rPr>
          <w:spacing w:val="-8"/>
        </w:rPr>
        <w:t> </w:t>
      </w:r>
      <w:r>
        <w:rPr/>
        <w:t>modelo</w:t>
      </w:r>
      <w:r>
        <w:rPr>
          <w:spacing w:val="-6"/>
        </w:rPr>
        <w:t> </w:t>
      </w:r>
      <w:r>
        <w:rPr/>
        <w:t>de</w:t>
      </w:r>
      <w:r>
        <w:rPr>
          <w:spacing w:val="-6"/>
        </w:rPr>
        <w:t> </w:t>
      </w:r>
      <w:r>
        <w:rPr/>
        <w:t>intervención</w:t>
      </w:r>
      <w:r>
        <w:rPr>
          <w:spacing w:val="-5"/>
        </w:rPr>
        <w:t> </w:t>
      </w:r>
      <w:r>
        <w:rPr/>
        <w:t>y</w:t>
      </w:r>
      <w:r>
        <w:rPr>
          <w:spacing w:val="-8"/>
        </w:rPr>
        <w:t> </w:t>
      </w:r>
      <w:r>
        <w:rPr/>
        <w:t>la evaluación del mismo a través de la aplicación de los diarios del alumno y los diarios del docente, así como los videos de</w:t>
      </w:r>
      <w:r>
        <w:rPr>
          <w:spacing w:val="-11"/>
        </w:rPr>
        <w:t> </w:t>
      </w:r>
      <w:r>
        <w:rPr/>
        <w:t>clase.</w:t>
      </w:r>
    </w:p>
    <w:p>
      <w:pPr>
        <w:spacing w:after="0" w:line="360" w:lineRule="auto"/>
        <w:jc w:val="both"/>
        <w:sectPr>
          <w:footerReference w:type="default" r:id="rId18"/>
          <w:pgSz w:w="12240" w:h="15840"/>
          <w:pgMar w:footer="659" w:header="728"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7"/>
        <w:jc w:val="both"/>
      </w:pPr>
      <w:r>
        <w:rPr/>
        <w:t>A</w:t>
      </w:r>
      <w:r>
        <w:rPr>
          <w:spacing w:val="-4"/>
        </w:rPr>
        <w:t> </w:t>
      </w:r>
      <w:r>
        <w:rPr/>
        <w:t>través</w:t>
      </w:r>
      <w:r>
        <w:rPr>
          <w:spacing w:val="-4"/>
        </w:rPr>
        <w:t> </w:t>
      </w:r>
      <w:r>
        <w:rPr/>
        <w:t>del</w:t>
      </w:r>
      <w:r>
        <w:rPr>
          <w:spacing w:val="-5"/>
        </w:rPr>
        <w:t> </w:t>
      </w:r>
      <w:r>
        <w:rPr/>
        <w:t>análisis</w:t>
      </w:r>
      <w:r>
        <w:rPr>
          <w:spacing w:val="-5"/>
        </w:rPr>
        <w:t> </w:t>
      </w:r>
      <w:r>
        <w:rPr/>
        <w:t>de</w:t>
      </w:r>
      <w:r>
        <w:rPr>
          <w:spacing w:val="-4"/>
        </w:rPr>
        <w:t> </w:t>
      </w:r>
      <w:r>
        <w:rPr/>
        <w:t>los</w:t>
      </w:r>
      <w:r>
        <w:rPr>
          <w:spacing w:val="-4"/>
        </w:rPr>
        <w:t> </w:t>
      </w:r>
      <w:r>
        <w:rPr/>
        <w:t>mismos,</w:t>
      </w:r>
      <w:r>
        <w:rPr>
          <w:spacing w:val="-6"/>
        </w:rPr>
        <w:t> </w:t>
      </w:r>
      <w:r>
        <w:rPr/>
        <w:t>pude observar</w:t>
      </w:r>
      <w:r>
        <w:rPr>
          <w:spacing w:val="-5"/>
        </w:rPr>
        <w:t> </w:t>
      </w:r>
      <w:r>
        <w:rPr/>
        <w:t>que</w:t>
      </w:r>
      <w:r>
        <w:rPr>
          <w:spacing w:val="-4"/>
        </w:rPr>
        <w:t> </w:t>
      </w:r>
      <w:r>
        <w:rPr/>
        <w:t>el</w:t>
      </w:r>
      <w:r>
        <w:rPr>
          <w:spacing w:val="-5"/>
        </w:rPr>
        <w:t> </w:t>
      </w:r>
      <w:r>
        <w:rPr/>
        <w:t>modelo</w:t>
      </w:r>
      <w:r>
        <w:rPr>
          <w:spacing w:val="-6"/>
        </w:rPr>
        <w:t> </w:t>
      </w:r>
      <w:r>
        <w:rPr/>
        <w:t>de</w:t>
      </w:r>
      <w:r>
        <w:rPr>
          <w:spacing w:val="-4"/>
        </w:rPr>
        <w:t> </w:t>
      </w:r>
      <w:r>
        <w:rPr/>
        <w:t>intervención</w:t>
      </w:r>
      <w:r>
        <w:rPr>
          <w:spacing w:val="-3"/>
        </w:rPr>
        <w:t> </w:t>
      </w:r>
      <w:r>
        <w:rPr/>
        <w:t>dio</w:t>
      </w:r>
      <w:r>
        <w:rPr>
          <w:spacing w:val="-4"/>
        </w:rPr>
        <w:t> </w:t>
      </w:r>
      <w:r>
        <w:rPr/>
        <w:t>los resultados esperados, ya que se logró que existiera mayor participación de los alumnos en la asignatura de orientación educativa, así mismo se redujo mi exposición y se optimizo el proceso de evaluación, esta última ganancia extra del</w:t>
      </w:r>
      <w:r>
        <w:rPr>
          <w:spacing w:val="-25"/>
        </w:rPr>
        <w:t> </w:t>
      </w:r>
      <w:r>
        <w:rPr/>
        <w:t>proyecto.</w:t>
      </w:r>
    </w:p>
    <w:p>
      <w:pPr>
        <w:pStyle w:val="BodyText"/>
      </w:pPr>
    </w:p>
    <w:p>
      <w:pPr>
        <w:pStyle w:val="BodyText"/>
        <w:spacing w:line="360" w:lineRule="auto" w:before="142"/>
        <w:ind w:left="118" w:right="119"/>
        <w:jc w:val="both"/>
      </w:pPr>
      <w:r>
        <w:rPr/>
        <w:t>Como se puede observar, la investigación-acción es una excelente metodología que me permitió no solo identificar las problemáticas más sobresalientes en mi práctica</w:t>
      </w:r>
      <w:r>
        <w:rPr>
          <w:spacing w:val="-31"/>
        </w:rPr>
        <w:t> </w:t>
      </w:r>
      <w:r>
        <w:rPr/>
        <w:t>docente, sino también hacer algo al respecto y modificar de forma positiva mi</w:t>
      </w:r>
      <w:r>
        <w:rPr>
          <w:spacing w:val="-22"/>
        </w:rPr>
        <w:t> </w:t>
      </w:r>
      <w:r>
        <w:rPr/>
        <w:t>actuar.</w:t>
      </w:r>
    </w:p>
    <w:p>
      <w:pPr>
        <w:pStyle w:val="BodyText"/>
      </w:pPr>
    </w:p>
    <w:p>
      <w:pPr>
        <w:pStyle w:val="BodyText"/>
        <w:spacing w:line="360" w:lineRule="auto" w:before="142"/>
        <w:ind w:left="118" w:right="113"/>
        <w:jc w:val="both"/>
      </w:pPr>
      <w:r>
        <w:rPr/>
        <w:t>Me queda claro que día con día debo evaluar mi quehacer docente y buscar la mejora para otorgar una educación de calidad. En lo personal, la experiencia que me deja la Maestría es muy grata pues nunca había analizado ni reflexionado sobre mi práctica y creía que lo que hacía estaba bien.</w:t>
      </w:r>
    </w:p>
    <w:p>
      <w:pPr>
        <w:pStyle w:val="BodyText"/>
      </w:pPr>
    </w:p>
    <w:p>
      <w:pPr>
        <w:pStyle w:val="BodyText"/>
        <w:spacing w:line="360" w:lineRule="auto" w:before="142"/>
        <w:ind w:left="118" w:right="120"/>
        <w:jc w:val="both"/>
      </w:pPr>
      <w:r>
        <w:rPr/>
        <w:t>Me</w:t>
      </w:r>
      <w:r>
        <w:rPr>
          <w:spacing w:val="-8"/>
        </w:rPr>
        <w:t> </w:t>
      </w:r>
      <w:r>
        <w:rPr/>
        <w:t>costó</w:t>
      </w:r>
      <w:r>
        <w:rPr>
          <w:spacing w:val="-11"/>
        </w:rPr>
        <w:t> </w:t>
      </w:r>
      <w:r>
        <w:rPr/>
        <w:t>un</w:t>
      </w:r>
      <w:r>
        <w:rPr>
          <w:spacing w:val="-11"/>
        </w:rPr>
        <w:t> </w:t>
      </w:r>
      <w:r>
        <w:rPr/>
        <w:t>poco</w:t>
      </w:r>
      <w:r>
        <w:rPr>
          <w:spacing w:val="-11"/>
        </w:rPr>
        <w:t> </w:t>
      </w:r>
      <w:r>
        <w:rPr/>
        <w:t>de</w:t>
      </w:r>
      <w:r>
        <w:rPr>
          <w:spacing w:val="-11"/>
        </w:rPr>
        <w:t> </w:t>
      </w:r>
      <w:r>
        <w:rPr/>
        <w:t>trabajo</w:t>
      </w:r>
      <w:r>
        <w:rPr>
          <w:spacing w:val="-11"/>
        </w:rPr>
        <w:t> </w:t>
      </w:r>
      <w:r>
        <w:rPr/>
        <w:t>aceptar</w:t>
      </w:r>
      <w:r>
        <w:rPr>
          <w:spacing w:val="-10"/>
        </w:rPr>
        <w:t> </w:t>
      </w:r>
      <w:r>
        <w:rPr/>
        <w:t>que</w:t>
      </w:r>
      <w:r>
        <w:rPr>
          <w:spacing w:val="-11"/>
        </w:rPr>
        <w:t> </w:t>
      </w:r>
      <w:r>
        <w:rPr/>
        <w:t>lo</w:t>
      </w:r>
      <w:r>
        <w:rPr>
          <w:spacing w:val="-11"/>
        </w:rPr>
        <w:t> </w:t>
      </w:r>
      <w:r>
        <w:rPr/>
        <w:t>que</w:t>
      </w:r>
      <w:r>
        <w:rPr>
          <w:spacing w:val="-11"/>
        </w:rPr>
        <w:t> </w:t>
      </w:r>
      <w:r>
        <w:rPr/>
        <w:t>estaba</w:t>
      </w:r>
      <w:r>
        <w:rPr>
          <w:spacing w:val="-11"/>
        </w:rPr>
        <w:t> </w:t>
      </w:r>
      <w:r>
        <w:rPr/>
        <w:t>haciendo</w:t>
      </w:r>
      <w:r>
        <w:rPr>
          <w:spacing w:val="-11"/>
        </w:rPr>
        <w:t> </w:t>
      </w:r>
      <w:r>
        <w:rPr/>
        <w:t>en</w:t>
      </w:r>
      <w:r>
        <w:rPr>
          <w:spacing w:val="-11"/>
        </w:rPr>
        <w:t> </w:t>
      </w:r>
      <w:r>
        <w:rPr/>
        <w:t>el</w:t>
      </w:r>
      <w:r>
        <w:rPr>
          <w:spacing w:val="-12"/>
        </w:rPr>
        <w:t> </w:t>
      </w:r>
      <w:r>
        <w:rPr/>
        <w:t>ámbito</w:t>
      </w:r>
      <w:r>
        <w:rPr>
          <w:spacing w:val="-11"/>
        </w:rPr>
        <w:t> </w:t>
      </w:r>
      <w:r>
        <w:rPr/>
        <w:t>profesional no era lo correcto y que debía profesionalizarme en lo que hacía si quería seguir en la docencia, fue un trabajo muy arduo lo que se hizo durante estos dos años, pero sé que lo</w:t>
      </w:r>
      <w:r>
        <w:rPr>
          <w:spacing w:val="-11"/>
        </w:rPr>
        <w:t> </w:t>
      </w:r>
      <w:r>
        <w:rPr/>
        <w:t>aprendido</w:t>
      </w:r>
      <w:r>
        <w:rPr>
          <w:spacing w:val="-11"/>
        </w:rPr>
        <w:t> </w:t>
      </w:r>
      <w:r>
        <w:rPr/>
        <w:t>lo</w:t>
      </w:r>
      <w:r>
        <w:rPr>
          <w:spacing w:val="-11"/>
        </w:rPr>
        <w:t> </w:t>
      </w:r>
      <w:r>
        <w:rPr/>
        <w:t>llevaré</w:t>
      </w:r>
      <w:r>
        <w:rPr>
          <w:spacing w:val="-14"/>
        </w:rPr>
        <w:t> </w:t>
      </w:r>
      <w:r>
        <w:rPr/>
        <w:t>a</w:t>
      </w:r>
      <w:r>
        <w:rPr>
          <w:spacing w:val="-11"/>
        </w:rPr>
        <w:t> </w:t>
      </w:r>
      <w:r>
        <w:rPr/>
        <w:t>cabo</w:t>
      </w:r>
      <w:r>
        <w:rPr>
          <w:spacing w:val="-13"/>
        </w:rPr>
        <w:t> </w:t>
      </w:r>
      <w:r>
        <w:rPr/>
        <w:t>en</w:t>
      </w:r>
      <w:r>
        <w:rPr>
          <w:spacing w:val="-11"/>
        </w:rPr>
        <w:t> </w:t>
      </w:r>
      <w:r>
        <w:rPr/>
        <w:t>los</w:t>
      </w:r>
      <w:r>
        <w:rPr>
          <w:spacing w:val="-13"/>
        </w:rPr>
        <w:t> </w:t>
      </w:r>
      <w:r>
        <w:rPr/>
        <w:t>salones</w:t>
      </w:r>
      <w:r>
        <w:rPr>
          <w:spacing w:val="-14"/>
        </w:rPr>
        <w:t> </w:t>
      </w:r>
      <w:r>
        <w:rPr/>
        <w:t>de</w:t>
      </w:r>
      <w:r>
        <w:rPr>
          <w:spacing w:val="-11"/>
        </w:rPr>
        <w:t> </w:t>
      </w:r>
      <w:r>
        <w:rPr/>
        <w:t>clase</w:t>
      </w:r>
      <w:r>
        <w:rPr>
          <w:spacing w:val="-11"/>
        </w:rPr>
        <w:t> </w:t>
      </w:r>
      <w:r>
        <w:rPr/>
        <w:t>con</w:t>
      </w:r>
      <w:r>
        <w:rPr>
          <w:spacing w:val="-13"/>
        </w:rPr>
        <w:t> </w:t>
      </w:r>
      <w:r>
        <w:rPr/>
        <w:t>mis</w:t>
      </w:r>
      <w:r>
        <w:rPr>
          <w:spacing w:val="-12"/>
        </w:rPr>
        <w:t> </w:t>
      </w:r>
      <w:r>
        <w:rPr/>
        <w:t>alumnos,</w:t>
      </w:r>
      <w:r>
        <w:rPr>
          <w:spacing w:val="-13"/>
        </w:rPr>
        <w:t> </w:t>
      </w:r>
      <w:r>
        <w:rPr/>
        <w:t>estoy</w:t>
      </w:r>
      <w:r>
        <w:rPr>
          <w:spacing w:val="-14"/>
        </w:rPr>
        <w:t> </w:t>
      </w:r>
      <w:r>
        <w:rPr/>
        <w:t>convencida que la educación en México y el mundo necesita alumnos críticos y reflexivos, capaces de atender las demandas sociales de su entorno y dar respuesta inmediata a las situaciones sociales que nos</w:t>
      </w:r>
      <w:r>
        <w:rPr>
          <w:spacing w:val="-10"/>
        </w:rPr>
        <w:t> </w:t>
      </w:r>
      <w:r>
        <w:rPr/>
        <w:t>aquejan.</w:t>
      </w:r>
    </w:p>
    <w:p>
      <w:pPr>
        <w:spacing w:after="0" w:line="360" w:lineRule="auto"/>
        <w:jc w:val="both"/>
        <w:sectPr>
          <w:footerReference w:type="default" r:id="rId19"/>
          <w:pgSz w:w="12240" w:h="15840"/>
          <w:pgMar w:footer="659" w:header="728" w:top="1600" w:bottom="840" w:left="1300" w:right="1300"/>
          <w:pgNumType w:start="11"/>
        </w:sectPr>
      </w:pPr>
    </w:p>
    <w:p>
      <w:pPr>
        <w:pStyle w:val="BodyText"/>
        <w:rPr>
          <w:sz w:val="20"/>
        </w:rPr>
      </w:pPr>
    </w:p>
    <w:p>
      <w:pPr>
        <w:pStyle w:val="BodyText"/>
        <w:spacing w:before="2"/>
        <w:rPr>
          <w:sz w:val="25"/>
        </w:rPr>
      </w:pPr>
    </w:p>
    <w:p>
      <w:pPr>
        <w:pStyle w:val="Heading4"/>
        <w:ind w:left="924" w:right="923"/>
        <w:jc w:val="center"/>
      </w:pPr>
      <w:r>
        <w:rPr/>
        <w:t>PRESENTACIÓN</w:t>
      </w:r>
    </w:p>
    <w:p>
      <w:pPr>
        <w:pStyle w:val="BodyText"/>
        <w:rPr>
          <w:b/>
        </w:rPr>
      </w:pPr>
    </w:p>
    <w:p>
      <w:pPr>
        <w:pStyle w:val="BodyText"/>
        <w:rPr>
          <w:b/>
        </w:rPr>
      </w:pPr>
    </w:p>
    <w:p>
      <w:pPr>
        <w:pStyle w:val="BodyText"/>
        <w:spacing w:line="360" w:lineRule="auto"/>
        <w:ind w:left="118" w:right="120"/>
        <w:jc w:val="both"/>
      </w:pPr>
      <w:r>
        <w:rPr/>
        <w:t>Para</w:t>
      </w:r>
      <w:r>
        <w:rPr>
          <w:spacing w:val="-4"/>
        </w:rPr>
        <w:t> </w:t>
      </w:r>
      <w:r>
        <w:rPr/>
        <w:t>lograr</w:t>
      </w:r>
      <w:r>
        <w:rPr>
          <w:spacing w:val="-5"/>
        </w:rPr>
        <w:t> </w:t>
      </w:r>
      <w:r>
        <w:rPr/>
        <w:t>un</w:t>
      </w:r>
      <w:r>
        <w:rPr>
          <w:spacing w:val="-6"/>
        </w:rPr>
        <w:t> </w:t>
      </w:r>
      <w:r>
        <w:rPr/>
        <w:t>buen</w:t>
      </w:r>
      <w:r>
        <w:rPr>
          <w:spacing w:val="-6"/>
        </w:rPr>
        <w:t> </w:t>
      </w:r>
      <w:r>
        <w:rPr/>
        <w:t>desarrollo</w:t>
      </w:r>
      <w:r>
        <w:rPr>
          <w:spacing w:val="-4"/>
        </w:rPr>
        <w:t> </w:t>
      </w:r>
      <w:r>
        <w:rPr/>
        <w:t>en</w:t>
      </w:r>
      <w:r>
        <w:rPr>
          <w:spacing w:val="-6"/>
        </w:rPr>
        <w:t> </w:t>
      </w:r>
      <w:r>
        <w:rPr/>
        <w:t>la</w:t>
      </w:r>
      <w:r>
        <w:rPr>
          <w:spacing w:val="-4"/>
        </w:rPr>
        <w:t> </w:t>
      </w:r>
      <w:r>
        <w:rPr/>
        <w:t>labor</w:t>
      </w:r>
      <w:r>
        <w:rPr>
          <w:spacing w:val="-7"/>
        </w:rPr>
        <w:t> </w:t>
      </w:r>
      <w:r>
        <w:rPr/>
        <w:t>docente,</w:t>
      </w:r>
      <w:r>
        <w:rPr>
          <w:spacing w:val="-4"/>
        </w:rPr>
        <w:t> </w:t>
      </w:r>
      <w:r>
        <w:rPr/>
        <w:t>es</w:t>
      </w:r>
      <w:r>
        <w:rPr>
          <w:spacing w:val="-7"/>
        </w:rPr>
        <w:t> </w:t>
      </w:r>
      <w:r>
        <w:rPr/>
        <w:t>necesario</w:t>
      </w:r>
      <w:r>
        <w:rPr>
          <w:spacing w:val="-6"/>
        </w:rPr>
        <w:t> </w:t>
      </w:r>
      <w:r>
        <w:rPr/>
        <w:t>detectar</w:t>
      </w:r>
      <w:r>
        <w:rPr>
          <w:spacing w:val="-5"/>
        </w:rPr>
        <w:t> </w:t>
      </w:r>
      <w:r>
        <w:rPr/>
        <w:t>las</w:t>
      </w:r>
      <w:r>
        <w:rPr>
          <w:spacing w:val="-9"/>
        </w:rPr>
        <w:t> </w:t>
      </w:r>
      <w:r>
        <w:rPr/>
        <w:t>fortalezas</w:t>
      </w:r>
      <w:r>
        <w:rPr>
          <w:spacing w:val="-4"/>
        </w:rPr>
        <w:t> </w:t>
      </w:r>
      <w:r>
        <w:rPr/>
        <w:t>y debilidades que se presentan a diario mi práctica educativa, todo ello en un marco de quehacer cotidiano, mismo que requiere de un constante proceso de investigación y reflexión que involucre a todos los elementos que intervienen en el proceso</w:t>
      </w:r>
      <w:r>
        <w:rPr>
          <w:spacing w:val="-30"/>
        </w:rPr>
        <w:t> </w:t>
      </w:r>
      <w:r>
        <w:rPr/>
        <w:t>educativo.</w:t>
      </w:r>
    </w:p>
    <w:p>
      <w:pPr>
        <w:pStyle w:val="BodyText"/>
      </w:pPr>
    </w:p>
    <w:p>
      <w:pPr>
        <w:pStyle w:val="BodyText"/>
        <w:spacing w:line="360" w:lineRule="auto" w:before="142"/>
        <w:ind w:left="118" w:right="113"/>
        <w:jc w:val="both"/>
      </w:pPr>
      <w:r>
        <w:rPr/>
        <w:t>El presente trabajo terminal presenta un panorama de lo realizado durante los cuatro semestres de mi profesionalización docente en la maestría, todo ello encaminado hacía la mejora de mi actuar y del proceso de enseñanza-aprendizaje, a través del uso de estrategias didácticas específicamente en la asignatura de orientación educativa, en la Educación Media Superior.</w:t>
      </w:r>
    </w:p>
    <w:p>
      <w:pPr>
        <w:pStyle w:val="BodyText"/>
      </w:pPr>
    </w:p>
    <w:p>
      <w:pPr>
        <w:pStyle w:val="BodyText"/>
        <w:spacing w:line="360" w:lineRule="auto" w:before="142"/>
        <w:ind w:left="118" w:right="112"/>
        <w:jc w:val="both"/>
      </w:pPr>
      <w:r>
        <w:rPr/>
        <w:t>La propuesta, así como los resultados que se exponen en este trabajo, corresponden a la constante actividad reflexiva sobre el papel que he tenido como docente durante mi estancia en la Maestría.</w:t>
      </w:r>
    </w:p>
    <w:p>
      <w:pPr>
        <w:pStyle w:val="BodyText"/>
      </w:pPr>
    </w:p>
    <w:p>
      <w:pPr>
        <w:pStyle w:val="BodyText"/>
        <w:spacing w:line="360" w:lineRule="auto" w:before="142"/>
        <w:ind w:left="118" w:right="113"/>
        <w:jc w:val="both"/>
      </w:pPr>
      <w:r>
        <w:rPr/>
        <w:t>La</w:t>
      </w:r>
      <w:r>
        <w:rPr>
          <w:spacing w:val="-11"/>
        </w:rPr>
        <w:t> </w:t>
      </w:r>
      <w:r>
        <w:rPr/>
        <w:t>labor</w:t>
      </w:r>
      <w:r>
        <w:rPr>
          <w:spacing w:val="-15"/>
        </w:rPr>
        <w:t> </w:t>
      </w:r>
      <w:r>
        <w:rPr/>
        <w:t>del</w:t>
      </w:r>
      <w:r>
        <w:rPr>
          <w:spacing w:val="-12"/>
        </w:rPr>
        <w:t> </w:t>
      </w:r>
      <w:r>
        <w:rPr/>
        <w:t>docente</w:t>
      </w:r>
      <w:r>
        <w:rPr>
          <w:spacing w:val="-13"/>
        </w:rPr>
        <w:t> </w:t>
      </w:r>
      <w:r>
        <w:rPr/>
        <w:t>hoy</w:t>
      </w:r>
      <w:r>
        <w:rPr>
          <w:spacing w:val="-14"/>
        </w:rPr>
        <w:t> </w:t>
      </w:r>
      <w:r>
        <w:rPr/>
        <w:t>en</w:t>
      </w:r>
      <w:r>
        <w:rPr>
          <w:spacing w:val="-13"/>
        </w:rPr>
        <w:t> </w:t>
      </w:r>
      <w:r>
        <w:rPr/>
        <w:t>día,</w:t>
      </w:r>
      <w:r>
        <w:rPr>
          <w:spacing w:val="-13"/>
        </w:rPr>
        <w:t> </w:t>
      </w:r>
      <w:r>
        <w:rPr/>
        <w:t>es</w:t>
      </w:r>
      <w:r>
        <w:rPr>
          <w:spacing w:val="-14"/>
        </w:rPr>
        <w:t> </w:t>
      </w:r>
      <w:r>
        <w:rPr/>
        <w:t>una</w:t>
      </w:r>
      <w:r>
        <w:rPr>
          <w:spacing w:val="-13"/>
        </w:rPr>
        <w:t> </w:t>
      </w:r>
      <w:r>
        <w:rPr/>
        <w:t>tarea</w:t>
      </w:r>
      <w:r>
        <w:rPr>
          <w:spacing w:val="-13"/>
        </w:rPr>
        <w:t> </w:t>
      </w:r>
      <w:r>
        <w:rPr/>
        <w:t>que</w:t>
      </w:r>
      <w:r>
        <w:rPr>
          <w:spacing w:val="-13"/>
        </w:rPr>
        <w:t> </w:t>
      </w:r>
      <w:r>
        <w:rPr/>
        <w:t>requiere</w:t>
      </w:r>
      <w:r>
        <w:rPr>
          <w:spacing w:val="-13"/>
        </w:rPr>
        <w:t> </w:t>
      </w:r>
      <w:r>
        <w:rPr/>
        <w:t>de</w:t>
      </w:r>
      <w:r>
        <w:rPr>
          <w:spacing w:val="-13"/>
        </w:rPr>
        <w:t> </w:t>
      </w:r>
      <w:r>
        <w:rPr/>
        <w:t>ciertos</w:t>
      </w:r>
      <w:r>
        <w:rPr>
          <w:spacing w:val="-12"/>
        </w:rPr>
        <w:t> </w:t>
      </w:r>
      <w:r>
        <w:rPr/>
        <w:t>compromisos,</w:t>
      </w:r>
      <w:r>
        <w:rPr>
          <w:spacing w:val="-13"/>
        </w:rPr>
        <w:t> </w:t>
      </w:r>
      <w:r>
        <w:rPr/>
        <w:t>como docente no solo debo limitarme a transferir conocimientos, sino hacer del aprendizaje algo</w:t>
      </w:r>
      <w:r>
        <w:rPr>
          <w:spacing w:val="-6"/>
        </w:rPr>
        <w:t> </w:t>
      </w:r>
      <w:r>
        <w:rPr/>
        <w:t>significativo</w:t>
      </w:r>
      <w:r>
        <w:rPr>
          <w:spacing w:val="-6"/>
        </w:rPr>
        <w:t> </w:t>
      </w:r>
      <w:r>
        <w:rPr/>
        <w:t>y</w:t>
      </w:r>
      <w:r>
        <w:rPr>
          <w:spacing w:val="-7"/>
        </w:rPr>
        <w:t> </w:t>
      </w:r>
      <w:r>
        <w:rPr/>
        <w:t>sobre</w:t>
      </w:r>
      <w:r>
        <w:rPr>
          <w:spacing w:val="-7"/>
        </w:rPr>
        <w:t> </w:t>
      </w:r>
      <w:r>
        <w:rPr/>
        <w:t>todo</w:t>
      </w:r>
      <w:r>
        <w:rPr>
          <w:spacing w:val="-6"/>
        </w:rPr>
        <w:t> </w:t>
      </w:r>
      <w:r>
        <w:rPr/>
        <w:t>útil</w:t>
      </w:r>
      <w:r>
        <w:rPr>
          <w:spacing w:val="-7"/>
        </w:rPr>
        <w:t> </w:t>
      </w:r>
      <w:r>
        <w:rPr/>
        <w:t>para</w:t>
      </w:r>
      <w:r>
        <w:rPr>
          <w:spacing w:val="-7"/>
        </w:rPr>
        <w:t> </w:t>
      </w:r>
      <w:r>
        <w:rPr/>
        <w:t>los</w:t>
      </w:r>
      <w:r>
        <w:rPr>
          <w:spacing w:val="-6"/>
        </w:rPr>
        <w:t> </w:t>
      </w:r>
      <w:r>
        <w:rPr/>
        <w:t>alumnos.</w:t>
      </w:r>
      <w:r>
        <w:rPr>
          <w:spacing w:val="-6"/>
        </w:rPr>
        <w:t> </w:t>
      </w:r>
      <w:r>
        <w:rPr/>
        <w:t>Así</w:t>
      </w:r>
      <w:r>
        <w:rPr>
          <w:spacing w:val="-9"/>
        </w:rPr>
        <w:t> </w:t>
      </w:r>
      <w:r>
        <w:rPr/>
        <w:t>mismo,</w:t>
      </w:r>
      <w:r>
        <w:rPr>
          <w:spacing w:val="-6"/>
        </w:rPr>
        <w:t> </w:t>
      </w:r>
      <w:r>
        <w:rPr/>
        <w:t>es</w:t>
      </w:r>
      <w:r>
        <w:rPr>
          <w:spacing w:val="-7"/>
        </w:rPr>
        <w:t> </w:t>
      </w:r>
      <w:r>
        <w:rPr/>
        <w:t>necesario</w:t>
      </w:r>
      <w:r>
        <w:rPr>
          <w:spacing w:val="-6"/>
        </w:rPr>
        <w:t> </w:t>
      </w:r>
      <w:r>
        <w:rPr/>
        <w:t>que</w:t>
      </w:r>
      <w:r>
        <w:rPr>
          <w:spacing w:val="-6"/>
        </w:rPr>
        <w:t> </w:t>
      </w:r>
      <w:r>
        <w:rPr/>
        <w:t>analice los paradigmas educativos que a veces monopolizo, reflexionar sobre la importancia y trascendencia de mí trabajo para con los alumnos y reconocer cuando algo no está funcionando en el ámbito educativo y sobre todo </w:t>
      </w:r>
      <w:r>
        <w:rPr>
          <w:spacing w:val="4"/>
        </w:rPr>
        <w:t>en </w:t>
      </w:r>
      <w:r>
        <w:rPr/>
        <w:t>el proceso de enseñanza- aprendizaje.</w:t>
      </w:r>
    </w:p>
    <w:p>
      <w:pPr>
        <w:pStyle w:val="BodyText"/>
      </w:pPr>
    </w:p>
    <w:p>
      <w:pPr>
        <w:pStyle w:val="BodyText"/>
        <w:spacing w:line="360" w:lineRule="auto" w:before="142"/>
        <w:ind w:left="118" w:right="117"/>
        <w:jc w:val="both"/>
      </w:pPr>
      <w:r>
        <w:rPr/>
        <w:t>Es relevante mencionar que, para llevar a cabo los procesos antes mencionados, se puede</w:t>
      </w:r>
      <w:r>
        <w:rPr>
          <w:spacing w:val="-14"/>
        </w:rPr>
        <w:t> </w:t>
      </w:r>
      <w:r>
        <w:rPr/>
        <w:t>y</w:t>
      </w:r>
      <w:r>
        <w:rPr>
          <w:spacing w:val="-14"/>
        </w:rPr>
        <w:t> </w:t>
      </w:r>
      <w:r>
        <w:rPr/>
        <w:t>debe</w:t>
      </w:r>
      <w:r>
        <w:rPr>
          <w:spacing w:val="-14"/>
        </w:rPr>
        <w:t> </w:t>
      </w:r>
      <w:r>
        <w:rPr/>
        <w:t>utilizar</w:t>
      </w:r>
      <w:r>
        <w:rPr>
          <w:spacing w:val="-13"/>
        </w:rPr>
        <w:t> </w:t>
      </w:r>
      <w:r>
        <w:rPr/>
        <w:t>la</w:t>
      </w:r>
      <w:r>
        <w:rPr>
          <w:spacing w:val="-12"/>
        </w:rPr>
        <w:t> </w:t>
      </w:r>
      <w:r>
        <w:rPr/>
        <w:t>investigación-acción,</w:t>
      </w:r>
      <w:r>
        <w:rPr>
          <w:spacing w:val="-14"/>
        </w:rPr>
        <w:t> </w:t>
      </w:r>
      <w:r>
        <w:rPr/>
        <w:t>la</w:t>
      </w:r>
      <w:r>
        <w:rPr>
          <w:spacing w:val="-12"/>
        </w:rPr>
        <w:t> </w:t>
      </w:r>
      <w:r>
        <w:rPr/>
        <w:t>cual</w:t>
      </w:r>
      <w:r>
        <w:rPr>
          <w:spacing w:val="-14"/>
        </w:rPr>
        <w:t> </w:t>
      </w:r>
      <w:r>
        <w:rPr/>
        <w:t>es</w:t>
      </w:r>
      <w:r>
        <w:rPr>
          <w:spacing w:val="-14"/>
        </w:rPr>
        <w:t> </w:t>
      </w:r>
      <w:r>
        <w:rPr/>
        <w:t>un</w:t>
      </w:r>
      <w:r>
        <w:rPr>
          <w:spacing w:val="-14"/>
        </w:rPr>
        <w:t> </w:t>
      </w:r>
      <w:r>
        <w:rPr/>
        <w:t>tipo</w:t>
      </w:r>
      <w:r>
        <w:rPr>
          <w:spacing w:val="-14"/>
        </w:rPr>
        <w:t> </w:t>
      </w:r>
      <w:r>
        <w:rPr/>
        <w:t>de</w:t>
      </w:r>
      <w:r>
        <w:rPr>
          <w:spacing w:val="-12"/>
        </w:rPr>
        <w:t> </w:t>
      </w:r>
      <w:r>
        <w:rPr/>
        <w:t>investigación</w:t>
      </w:r>
      <w:r>
        <w:rPr>
          <w:spacing w:val="-11"/>
        </w:rPr>
        <w:t> </w:t>
      </w:r>
      <w:r>
        <w:rPr/>
        <w:t>que</w:t>
      </w:r>
      <w:r>
        <w:rPr>
          <w:spacing w:val="-14"/>
        </w:rPr>
        <w:t> </w:t>
      </w:r>
      <w:r>
        <w:rPr/>
        <w:t>surge como una necesidad de formar de manera permanente al profesorado en relación a su práctica</w:t>
      </w:r>
      <w:r>
        <w:rPr>
          <w:spacing w:val="-9"/>
        </w:rPr>
        <w:t> </w:t>
      </w:r>
      <w:r>
        <w:rPr/>
        <w:t>educativa.</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2"/>
        <w:jc w:val="both"/>
      </w:pPr>
      <w:r>
        <w:rPr/>
        <w:t>La Investigación-Acción educativa es una metodología que permite no solo visualizar</w:t>
      </w:r>
      <w:r>
        <w:rPr>
          <w:spacing w:val="-46"/>
        </w:rPr>
        <w:t> </w:t>
      </w:r>
      <w:r>
        <w:rPr/>
        <w:t>las problemáticas que los docentes presentamos en el salón de clases, también sirve para diseñar actividades y estrategias en función de esa problemática con el objetivo de mejorar, es un instrumento que genera cambio social y conocimiento educativo sobre la realidad</w:t>
      </w:r>
      <w:r>
        <w:rPr>
          <w:spacing w:val="-8"/>
        </w:rPr>
        <w:t> </w:t>
      </w:r>
      <w:r>
        <w:rPr/>
        <w:t>social</w:t>
      </w:r>
      <w:r>
        <w:rPr>
          <w:spacing w:val="-10"/>
        </w:rPr>
        <w:t> </w:t>
      </w:r>
      <w:r>
        <w:rPr/>
        <w:t>y/o</w:t>
      </w:r>
      <w:r>
        <w:rPr>
          <w:spacing w:val="-8"/>
        </w:rPr>
        <w:t> </w:t>
      </w:r>
      <w:r>
        <w:rPr/>
        <w:t>educativa,</w:t>
      </w:r>
      <w:r>
        <w:rPr>
          <w:spacing w:val="-6"/>
        </w:rPr>
        <w:t> </w:t>
      </w:r>
      <w:r>
        <w:rPr/>
        <w:t>proporciona</w:t>
      </w:r>
      <w:r>
        <w:rPr>
          <w:spacing w:val="-8"/>
        </w:rPr>
        <w:t> </w:t>
      </w:r>
      <w:r>
        <w:rPr/>
        <w:t>autonomía</w:t>
      </w:r>
      <w:r>
        <w:rPr>
          <w:spacing w:val="-8"/>
        </w:rPr>
        <w:t> </w:t>
      </w:r>
      <w:r>
        <w:rPr/>
        <w:t>y</w:t>
      </w:r>
      <w:r>
        <w:rPr>
          <w:spacing w:val="-12"/>
        </w:rPr>
        <w:t> </w:t>
      </w:r>
      <w:r>
        <w:rPr/>
        <w:t>da</w:t>
      </w:r>
      <w:r>
        <w:rPr>
          <w:spacing w:val="-8"/>
        </w:rPr>
        <w:t> </w:t>
      </w:r>
      <w:r>
        <w:rPr/>
        <w:t>poder</w:t>
      </w:r>
      <w:r>
        <w:rPr>
          <w:spacing w:val="-10"/>
        </w:rPr>
        <w:t> </w:t>
      </w:r>
      <w:r>
        <w:rPr/>
        <w:t>a</w:t>
      </w:r>
      <w:r>
        <w:rPr>
          <w:spacing w:val="-8"/>
        </w:rPr>
        <w:t> </w:t>
      </w:r>
      <w:r>
        <w:rPr/>
        <w:t>quienes</w:t>
      </w:r>
      <w:r>
        <w:rPr>
          <w:spacing w:val="-9"/>
        </w:rPr>
        <w:t> </w:t>
      </w:r>
      <w:r>
        <w:rPr/>
        <w:t>la</w:t>
      </w:r>
      <w:r>
        <w:rPr>
          <w:spacing w:val="-9"/>
        </w:rPr>
        <w:t> </w:t>
      </w:r>
      <w:r>
        <w:rPr/>
        <w:t>realizan,</w:t>
      </w:r>
      <w:r>
        <w:rPr>
          <w:spacing w:val="-9"/>
        </w:rPr>
        <w:t> </w:t>
      </w:r>
      <w:r>
        <w:rPr/>
        <w:t>en este sentido no solo aporta esos beneficios al docente, sino también a los estudiantes y los actores involucrados en la educación.  (Latorre,</w:t>
      </w:r>
      <w:r>
        <w:rPr>
          <w:spacing w:val="-15"/>
        </w:rPr>
        <w:t> </w:t>
      </w:r>
      <w:r>
        <w:rPr/>
        <w:t>2003).</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Heading4"/>
        <w:ind w:left="924" w:right="924"/>
        <w:jc w:val="center"/>
      </w:pPr>
      <w:r>
        <w:rPr/>
        <w:t>INTRODUCCIÓN</w:t>
      </w:r>
    </w:p>
    <w:p>
      <w:pPr>
        <w:pStyle w:val="BodyText"/>
        <w:rPr>
          <w:b/>
        </w:rPr>
      </w:pPr>
    </w:p>
    <w:p>
      <w:pPr>
        <w:pStyle w:val="BodyText"/>
        <w:rPr>
          <w:b/>
        </w:rPr>
      </w:pPr>
    </w:p>
    <w:p>
      <w:pPr>
        <w:pStyle w:val="BodyText"/>
        <w:spacing w:line="360" w:lineRule="auto"/>
        <w:ind w:left="118" w:right="110"/>
        <w:jc w:val="both"/>
      </w:pPr>
      <w:r>
        <w:rPr/>
        <w:t>Hoy</w:t>
      </w:r>
      <w:r>
        <w:rPr>
          <w:spacing w:val="-19"/>
        </w:rPr>
        <w:t> </w:t>
      </w:r>
      <w:r>
        <w:rPr/>
        <w:t>en</w:t>
      </w:r>
      <w:r>
        <w:rPr>
          <w:spacing w:val="-19"/>
        </w:rPr>
        <w:t> </w:t>
      </w:r>
      <w:r>
        <w:rPr/>
        <w:t>día</w:t>
      </w:r>
      <w:r>
        <w:rPr>
          <w:spacing w:val="-17"/>
        </w:rPr>
        <w:t> </w:t>
      </w:r>
      <w:r>
        <w:rPr/>
        <w:t>los</w:t>
      </w:r>
      <w:r>
        <w:rPr>
          <w:spacing w:val="-19"/>
        </w:rPr>
        <w:t> </w:t>
      </w:r>
      <w:r>
        <w:rPr/>
        <w:t>docentes</w:t>
      </w:r>
      <w:r>
        <w:rPr>
          <w:spacing w:val="-15"/>
        </w:rPr>
        <w:t> </w:t>
      </w:r>
      <w:r>
        <w:rPr/>
        <w:t>no</w:t>
      </w:r>
      <w:r>
        <w:rPr>
          <w:spacing w:val="-19"/>
        </w:rPr>
        <w:t> </w:t>
      </w:r>
      <w:r>
        <w:rPr/>
        <w:t>solo</w:t>
      </w:r>
      <w:r>
        <w:rPr>
          <w:spacing w:val="-19"/>
        </w:rPr>
        <w:t> </w:t>
      </w:r>
      <w:r>
        <w:rPr/>
        <w:t>debemos</w:t>
      </w:r>
      <w:r>
        <w:rPr>
          <w:spacing w:val="-20"/>
        </w:rPr>
        <w:t> </w:t>
      </w:r>
      <w:r>
        <w:rPr/>
        <w:t>centrar</w:t>
      </w:r>
      <w:r>
        <w:rPr>
          <w:spacing w:val="-18"/>
        </w:rPr>
        <w:t> </w:t>
      </w:r>
      <w:r>
        <w:rPr/>
        <w:t>nuestra</w:t>
      </w:r>
      <w:r>
        <w:rPr>
          <w:spacing w:val="-16"/>
        </w:rPr>
        <w:t> </w:t>
      </w:r>
      <w:r>
        <w:rPr/>
        <w:t>acción</w:t>
      </w:r>
      <w:r>
        <w:rPr>
          <w:spacing w:val="-19"/>
        </w:rPr>
        <w:t> </w:t>
      </w:r>
      <w:r>
        <w:rPr/>
        <w:t>pedagógica</w:t>
      </w:r>
      <w:r>
        <w:rPr>
          <w:spacing w:val="-17"/>
        </w:rPr>
        <w:t> </w:t>
      </w:r>
      <w:r>
        <w:rPr/>
        <w:t>en</w:t>
      </w:r>
      <w:r>
        <w:rPr>
          <w:spacing w:val="-19"/>
        </w:rPr>
        <w:t> </w:t>
      </w:r>
      <w:r>
        <w:rPr/>
        <w:t>transmitir conocimientos de las asignaturas que impartimos, es relevante e indispensable que trascendamos los propósitos disciplinares y que apoyemos de manera integral la formación</w:t>
      </w:r>
      <w:r>
        <w:rPr>
          <w:spacing w:val="-7"/>
        </w:rPr>
        <w:t> </w:t>
      </w:r>
      <w:r>
        <w:rPr/>
        <w:t>de</w:t>
      </w:r>
      <w:r>
        <w:rPr>
          <w:spacing w:val="-8"/>
        </w:rPr>
        <w:t> </w:t>
      </w:r>
      <w:r>
        <w:rPr/>
        <w:t>sus</w:t>
      </w:r>
      <w:r>
        <w:rPr>
          <w:spacing w:val="-9"/>
        </w:rPr>
        <w:t> </w:t>
      </w:r>
      <w:r>
        <w:rPr/>
        <w:t>estudiantes;</w:t>
      </w:r>
      <w:r>
        <w:rPr>
          <w:spacing w:val="-6"/>
        </w:rPr>
        <w:t> </w:t>
      </w:r>
      <w:r>
        <w:rPr/>
        <w:t>nuestra</w:t>
      </w:r>
      <w:r>
        <w:rPr>
          <w:spacing w:val="-8"/>
        </w:rPr>
        <w:t> </w:t>
      </w:r>
      <w:r>
        <w:rPr/>
        <w:t>misión</w:t>
      </w:r>
      <w:r>
        <w:rPr>
          <w:spacing w:val="-11"/>
        </w:rPr>
        <w:t> </w:t>
      </w:r>
      <w:r>
        <w:rPr/>
        <w:t>principal</w:t>
      </w:r>
      <w:r>
        <w:rPr>
          <w:spacing w:val="-10"/>
        </w:rPr>
        <w:t> </w:t>
      </w:r>
      <w:r>
        <w:rPr/>
        <w:t>es</w:t>
      </w:r>
      <w:r>
        <w:rPr>
          <w:spacing w:val="-9"/>
        </w:rPr>
        <w:t> </w:t>
      </w:r>
      <w:r>
        <w:rPr/>
        <w:t>educar</w:t>
      </w:r>
      <w:r>
        <w:rPr>
          <w:spacing w:val="-8"/>
        </w:rPr>
        <w:t> </w:t>
      </w:r>
      <w:r>
        <w:rPr/>
        <w:t>con</w:t>
      </w:r>
      <w:r>
        <w:rPr>
          <w:spacing w:val="-8"/>
        </w:rPr>
        <w:t> </w:t>
      </w:r>
      <w:r>
        <w:rPr/>
        <w:t>calidad</w:t>
      </w:r>
      <w:r>
        <w:rPr>
          <w:spacing w:val="-7"/>
        </w:rPr>
        <w:t> </w:t>
      </w:r>
      <w:r>
        <w:rPr/>
        <w:t>para</w:t>
      </w:r>
      <w:r>
        <w:rPr>
          <w:spacing w:val="-9"/>
        </w:rPr>
        <w:t> </w:t>
      </w:r>
      <w:r>
        <w:rPr/>
        <w:t>la</w:t>
      </w:r>
      <w:r>
        <w:rPr>
          <w:spacing w:val="-8"/>
        </w:rPr>
        <w:t> </w:t>
      </w:r>
      <w:r>
        <w:rPr/>
        <w:t>vida y no delimitar nuestra función a un trabajo que implica que el alumno acumule conocimientos obsoletos, y tenga como bagaje de información o un conjunto de saberes sin</w:t>
      </w:r>
      <w:r>
        <w:rPr>
          <w:spacing w:val="-4"/>
        </w:rPr>
        <w:t> </w:t>
      </w:r>
      <w:r>
        <w:rPr/>
        <w:t>sentido.</w:t>
      </w:r>
    </w:p>
    <w:p>
      <w:pPr>
        <w:pStyle w:val="BodyText"/>
        <w:spacing w:line="360" w:lineRule="auto" w:before="204"/>
        <w:ind w:left="118" w:right="111"/>
        <w:jc w:val="both"/>
      </w:pPr>
      <w:r>
        <w:rPr/>
        <w:t>La función del docente debe trascender las prácticas tradicionales de enseñanza en el salón de clases, debe recuperar los diversos ambientes de aprendizaje como salas digitales, audiovisuales, empresas, auditorios etc. espacios que rodean al educando y espacios con los cuales este debe estar más familiarizado como las prácticas comunitarias, las actividades experimentales, las actividades para escolares, las tecnologías de la información y la comunicación.</w:t>
      </w:r>
    </w:p>
    <w:p>
      <w:pPr>
        <w:pStyle w:val="BodyText"/>
        <w:spacing w:line="360" w:lineRule="auto" w:before="204"/>
        <w:ind w:left="118" w:right="112"/>
        <w:jc w:val="both"/>
      </w:pPr>
      <w:r>
        <w:rPr/>
        <w:t>La</w:t>
      </w:r>
      <w:r>
        <w:rPr>
          <w:spacing w:val="-6"/>
        </w:rPr>
        <w:t> </w:t>
      </w:r>
      <w:r>
        <w:rPr/>
        <w:t>práctica</w:t>
      </w:r>
      <w:r>
        <w:rPr>
          <w:spacing w:val="-9"/>
        </w:rPr>
        <w:t> </w:t>
      </w:r>
      <w:r>
        <w:rPr/>
        <w:t>de</w:t>
      </w:r>
      <w:r>
        <w:rPr>
          <w:spacing w:val="-6"/>
        </w:rPr>
        <w:t> </w:t>
      </w:r>
      <w:r>
        <w:rPr/>
        <w:t>un</w:t>
      </w:r>
      <w:r>
        <w:rPr>
          <w:spacing w:val="-6"/>
        </w:rPr>
        <w:t> </w:t>
      </w:r>
      <w:r>
        <w:rPr/>
        <w:t>docente</w:t>
      </w:r>
      <w:r>
        <w:rPr>
          <w:spacing w:val="-6"/>
        </w:rPr>
        <w:t> </w:t>
      </w:r>
      <w:r>
        <w:rPr/>
        <w:t>requiere</w:t>
      </w:r>
      <w:r>
        <w:rPr>
          <w:spacing w:val="-6"/>
        </w:rPr>
        <w:t> </w:t>
      </w:r>
      <w:r>
        <w:rPr/>
        <w:t>ser</w:t>
      </w:r>
      <w:r>
        <w:rPr>
          <w:spacing w:val="-7"/>
        </w:rPr>
        <w:t> </w:t>
      </w:r>
      <w:r>
        <w:rPr/>
        <w:t>direccionada</w:t>
      </w:r>
      <w:r>
        <w:rPr>
          <w:spacing w:val="-6"/>
        </w:rPr>
        <w:t> </w:t>
      </w:r>
      <w:r>
        <w:rPr/>
        <w:t>con</w:t>
      </w:r>
      <w:r>
        <w:rPr>
          <w:spacing w:val="-6"/>
        </w:rPr>
        <w:t> </w:t>
      </w:r>
      <w:r>
        <w:rPr/>
        <w:t>bases</w:t>
      </w:r>
      <w:r>
        <w:rPr>
          <w:spacing w:val="-7"/>
        </w:rPr>
        <w:t> </w:t>
      </w:r>
      <w:r>
        <w:rPr/>
        <w:t>científicas</w:t>
      </w:r>
      <w:r>
        <w:rPr>
          <w:spacing w:val="-6"/>
        </w:rPr>
        <w:t> </w:t>
      </w:r>
      <w:r>
        <w:rPr/>
        <w:t>y</w:t>
      </w:r>
      <w:r>
        <w:rPr>
          <w:spacing w:val="-9"/>
        </w:rPr>
        <w:t> </w:t>
      </w:r>
      <w:r>
        <w:rPr/>
        <w:t>esto</w:t>
      </w:r>
      <w:r>
        <w:rPr>
          <w:spacing w:val="-6"/>
        </w:rPr>
        <w:t> </w:t>
      </w:r>
      <w:r>
        <w:rPr/>
        <w:t>se</w:t>
      </w:r>
      <w:r>
        <w:rPr>
          <w:spacing w:val="-6"/>
        </w:rPr>
        <w:t> </w:t>
      </w:r>
      <w:r>
        <w:rPr/>
        <w:t>logra con aproximaciones sucesivas a través del estudio permanente, con el interés por la lectura</w:t>
      </w:r>
      <w:r>
        <w:rPr>
          <w:spacing w:val="-4"/>
        </w:rPr>
        <w:t> </w:t>
      </w:r>
      <w:r>
        <w:rPr/>
        <w:t>y</w:t>
      </w:r>
      <w:r>
        <w:rPr>
          <w:spacing w:val="-7"/>
        </w:rPr>
        <w:t> </w:t>
      </w:r>
      <w:r>
        <w:rPr/>
        <w:t>la</w:t>
      </w:r>
      <w:r>
        <w:rPr>
          <w:spacing w:val="-3"/>
        </w:rPr>
        <w:t> </w:t>
      </w:r>
      <w:r>
        <w:rPr/>
        <w:t>investigación,</w:t>
      </w:r>
      <w:r>
        <w:rPr>
          <w:spacing w:val="-4"/>
        </w:rPr>
        <w:t> </w:t>
      </w:r>
      <w:r>
        <w:rPr/>
        <w:t>con</w:t>
      </w:r>
      <w:r>
        <w:rPr>
          <w:spacing w:val="-4"/>
        </w:rPr>
        <w:t> </w:t>
      </w:r>
      <w:r>
        <w:rPr/>
        <w:t>interacciones</w:t>
      </w:r>
      <w:r>
        <w:rPr>
          <w:spacing w:val="-4"/>
        </w:rPr>
        <w:t> </w:t>
      </w:r>
      <w:r>
        <w:rPr/>
        <w:t>sociales</w:t>
      </w:r>
      <w:r>
        <w:rPr>
          <w:spacing w:val="-4"/>
        </w:rPr>
        <w:t> </w:t>
      </w:r>
      <w:r>
        <w:rPr/>
        <w:t>en</w:t>
      </w:r>
      <w:r>
        <w:rPr>
          <w:spacing w:val="-4"/>
        </w:rPr>
        <w:t> </w:t>
      </w:r>
      <w:r>
        <w:rPr/>
        <w:t>el</w:t>
      </w:r>
      <w:r>
        <w:rPr>
          <w:spacing w:val="-5"/>
        </w:rPr>
        <w:t> </w:t>
      </w:r>
      <w:r>
        <w:rPr/>
        <w:t>contexto</w:t>
      </w:r>
      <w:r>
        <w:rPr>
          <w:spacing w:val="-3"/>
        </w:rPr>
        <w:t> </w:t>
      </w:r>
      <w:r>
        <w:rPr/>
        <w:t>donde</w:t>
      </w:r>
      <w:r>
        <w:rPr>
          <w:spacing w:val="-4"/>
        </w:rPr>
        <w:t> </w:t>
      </w:r>
      <w:r>
        <w:rPr/>
        <w:t>desarrollan</w:t>
      </w:r>
      <w:r>
        <w:rPr>
          <w:spacing w:val="-4"/>
        </w:rPr>
        <w:t> </w:t>
      </w:r>
      <w:r>
        <w:rPr/>
        <w:t>su quehacer: la comunidad, la familia, las autoridades municipales y otros personajes importantes de la población; hacerlos sus cómplices por un solo objetivo: </w:t>
      </w:r>
      <w:r>
        <w:rPr>
          <w:i/>
        </w:rPr>
        <w:t>educar</w:t>
      </w:r>
      <w:r>
        <w:rPr/>
        <w:t>, destacando</w:t>
      </w:r>
      <w:r>
        <w:rPr>
          <w:spacing w:val="-9"/>
        </w:rPr>
        <w:t> </w:t>
      </w:r>
      <w:r>
        <w:rPr/>
        <w:t>que</w:t>
      </w:r>
      <w:r>
        <w:rPr>
          <w:spacing w:val="-11"/>
        </w:rPr>
        <w:t> </w:t>
      </w:r>
      <w:r>
        <w:rPr/>
        <w:t>la</w:t>
      </w:r>
      <w:r>
        <w:rPr>
          <w:spacing w:val="-10"/>
        </w:rPr>
        <w:t> </w:t>
      </w:r>
      <w:r>
        <w:rPr/>
        <w:t>verdadera</w:t>
      </w:r>
      <w:r>
        <w:rPr>
          <w:spacing w:val="-10"/>
        </w:rPr>
        <w:t> </w:t>
      </w:r>
      <w:r>
        <w:rPr/>
        <w:t>educación</w:t>
      </w:r>
      <w:r>
        <w:rPr>
          <w:spacing w:val="-11"/>
        </w:rPr>
        <w:t> </w:t>
      </w:r>
      <w:r>
        <w:rPr/>
        <w:t>es</w:t>
      </w:r>
      <w:r>
        <w:rPr>
          <w:spacing w:val="-10"/>
        </w:rPr>
        <w:t> </w:t>
      </w:r>
      <w:r>
        <w:rPr/>
        <w:t>reflexión</w:t>
      </w:r>
      <w:r>
        <w:rPr>
          <w:spacing w:val="-9"/>
        </w:rPr>
        <w:t> </w:t>
      </w:r>
      <w:r>
        <w:rPr/>
        <w:t>y</w:t>
      </w:r>
      <w:r>
        <w:rPr>
          <w:spacing w:val="-12"/>
        </w:rPr>
        <w:t> </w:t>
      </w:r>
      <w:r>
        <w:rPr/>
        <w:t>acción</w:t>
      </w:r>
      <w:r>
        <w:rPr>
          <w:spacing w:val="-9"/>
        </w:rPr>
        <w:t> </w:t>
      </w:r>
      <w:r>
        <w:rPr/>
        <w:t>del</w:t>
      </w:r>
      <w:r>
        <w:rPr>
          <w:spacing w:val="-10"/>
        </w:rPr>
        <w:t> </w:t>
      </w:r>
      <w:r>
        <w:rPr/>
        <w:t>hombre</w:t>
      </w:r>
      <w:r>
        <w:rPr>
          <w:spacing w:val="-9"/>
        </w:rPr>
        <w:t> </w:t>
      </w:r>
      <w:r>
        <w:rPr/>
        <w:t>sobre</w:t>
      </w:r>
      <w:r>
        <w:rPr>
          <w:spacing w:val="-10"/>
        </w:rPr>
        <w:t> </w:t>
      </w:r>
      <w:r>
        <w:rPr/>
        <w:t>el</w:t>
      </w:r>
      <w:r>
        <w:rPr>
          <w:spacing w:val="-12"/>
        </w:rPr>
        <w:t> </w:t>
      </w:r>
      <w:r>
        <w:rPr/>
        <w:t>mundo para transformarlo, y así atender a las necesidades sociales que y le</w:t>
      </w:r>
      <w:r>
        <w:rPr>
          <w:spacing w:val="-30"/>
        </w:rPr>
        <w:t> </w:t>
      </w:r>
      <w:r>
        <w:rPr/>
        <w:t>rodean.</w:t>
      </w:r>
    </w:p>
    <w:p>
      <w:pPr>
        <w:pStyle w:val="BodyText"/>
        <w:spacing w:line="360" w:lineRule="auto" w:before="205"/>
        <w:ind w:left="118" w:right="117"/>
        <w:jc w:val="both"/>
      </w:pPr>
      <w:r>
        <w:rPr/>
        <w:t>La investigación acción es una forma de entender la enseñanza, no sólo de investigar sobre</w:t>
      </w:r>
      <w:r>
        <w:rPr>
          <w:spacing w:val="-7"/>
        </w:rPr>
        <w:t> </w:t>
      </w:r>
      <w:r>
        <w:rPr/>
        <w:t>ella.</w:t>
      </w:r>
      <w:r>
        <w:rPr>
          <w:spacing w:val="-9"/>
        </w:rPr>
        <w:t> </w:t>
      </w:r>
      <w:r>
        <w:rPr/>
        <w:t>La</w:t>
      </w:r>
      <w:r>
        <w:rPr>
          <w:spacing w:val="-6"/>
        </w:rPr>
        <w:t> </w:t>
      </w:r>
      <w:r>
        <w:rPr/>
        <w:t>investigación</w:t>
      </w:r>
      <w:r>
        <w:rPr>
          <w:spacing w:val="-3"/>
        </w:rPr>
        <w:t> </w:t>
      </w:r>
      <w:r>
        <w:rPr/>
        <w:t>–</w:t>
      </w:r>
      <w:r>
        <w:rPr>
          <w:spacing w:val="-6"/>
        </w:rPr>
        <w:t> </w:t>
      </w:r>
      <w:r>
        <w:rPr/>
        <w:t>acción</w:t>
      </w:r>
      <w:r>
        <w:rPr>
          <w:spacing w:val="-6"/>
        </w:rPr>
        <w:t> </w:t>
      </w:r>
      <w:r>
        <w:rPr/>
        <w:t>supone</w:t>
      </w:r>
      <w:r>
        <w:rPr>
          <w:spacing w:val="-6"/>
        </w:rPr>
        <w:t> </w:t>
      </w:r>
      <w:r>
        <w:rPr/>
        <w:t>entender</w:t>
      </w:r>
      <w:r>
        <w:rPr>
          <w:spacing w:val="-7"/>
        </w:rPr>
        <w:t> </w:t>
      </w:r>
      <w:r>
        <w:rPr/>
        <w:t>la</w:t>
      </w:r>
      <w:r>
        <w:rPr>
          <w:spacing w:val="-6"/>
        </w:rPr>
        <w:t> </w:t>
      </w:r>
      <w:r>
        <w:rPr/>
        <w:t>enseñanza</w:t>
      </w:r>
      <w:r>
        <w:rPr>
          <w:spacing w:val="-8"/>
        </w:rPr>
        <w:t> </w:t>
      </w:r>
      <w:r>
        <w:rPr/>
        <w:t>como</w:t>
      </w:r>
      <w:r>
        <w:rPr>
          <w:spacing w:val="-8"/>
        </w:rPr>
        <w:t> </w:t>
      </w:r>
      <w:r>
        <w:rPr/>
        <w:t>un</w:t>
      </w:r>
      <w:r>
        <w:rPr>
          <w:spacing w:val="-8"/>
        </w:rPr>
        <w:t> </w:t>
      </w:r>
      <w:r>
        <w:rPr/>
        <w:t>proceso</w:t>
      </w:r>
      <w:r>
        <w:rPr>
          <w:spacing w:val="-8"/>
        </w:rPr>
        <w:t> </w:t>
      </w:r>
      <w:r>
        <w:rPr/>
        <w:t>de investigación, un proceso de continua búsqueda. Conlleva entender el oficio docente, integrando la reflexión y el trabajo intelectual en el análisis de las experiencias que se realizan,</w:t>
      </w:r>
      <w:r>
        <w:rPr>
          <w:spacing w:val="-12"/>
        </w:rPr>
        <w:t> </w:t>
      </w:r>
      <w:r>
        <w:rPr/>
        <w:t>como</w:t>
      </w:r>
      <w:r>
        <w:rPr>
          <w:spacing w:val="-14"/>
        </w:rPr>
        <w:t> </w:t>
      </w:r>
      <w:r>
        <w:rPr/>
        <w:t>un</w:t>
      </w:r>
      <w:r>
        <w:rPr>
          <w:spacing w:val="-14"/>
        </w:rPr>
        <w:t> </w:t>
      </w:r>
      <w:r>
        <w:rPr/>
        <w:t>elemento</w:t>
      </w:r>
      <w:r>
        <w:rPr>
          <w:spacing w:val="-14"/>
        </w:rPr>
        <w:t> </w:t>
      </w:r>
      <w:r>
        <w:rPr/>
        <w:t>esencial</w:t>
      </w:r>
      <w:r>
        <w:rPr>
          <w:spacing w:val="-15"/>
        </w:rPr>
        <w:t> </w:t>
      </w:r>
      <w:r>
        <w:rPr/>
        <w:t>de</w:t>
      </w:r>
      <w:r>
        <w:rPr>
          <w:spacing w:val="-14"/>
        </w:rPr>
        <w:t> </w:t>
      </w:r>
      <w:r>
        <w:rPr/>
        <w:t>lo</w:t>
      </w:r>
      <w:r>
        <w:rPr>
          <w:spacing w:val="-12"/>
        </w:rPr>
        <w:t> </w:t>
      </w:r>
      <w:r>
        <w:rPr/>
        <w:t>que</w:t>
      </w:r>
      <w:r>
        <w:rPr>
          <w:spacing w:val="-14"/>
        </w:rPr>
        <w:t> </w:t>
      </w:r>
      <w:r>
        <w:rPr/>
        <w:t>constituye</w:t>
      </w:r>
      <w:r>
        <w:rPr>
          <w:spacing w:val="-12"/>
        </w:rPr>
        <w:t> </w:t>
      </w:r>
      <w:r>
        <w:rPr/>
        <w:t>la</w:t>
      </w:r>
      <w:r>
        <w:rPr>
          <w:spacing w:val="-14"/>
        </w:rPr>
        <w:t> </w:t>
      </w:r>
      <w:r>
        <w:rPr/>
        <w:t>propia</w:t>
      </w:r>
      <w:r>
        <w:rPr>
          <w:spacing w:val="-14"/>
        </w:rPr>
        <w:t> </w:t>
      </w:r>
      <w:r>
        <w:rPr/>
        <w:t>actividad</w:t>
      </w:r>
      <w:r>
        <w:rPr>
          <w:spacing w:val="-12"/>
        </w:rPr>
        <w:t> </w:t>
      </w:r>
      <w:r>
        <w:rPr/>
        <w:t>educativa.La investigación acción, es un término acuñado y desarrollado por Kurt Lewin en varías</w:t>
      </w:r>
      <w:r>
        <w:rPr>
          <w:spacing w:val="-30"/>
        </w:rPr>
        <w:t> </w:t>
      </w:r>
      <w:r>
        <w:rPr/>
        <w:t>de</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9"/>
        <w:jc w:val="both"/>
      </w:pPr>
      <w:r>
        <w:rPr/>
        <w:t>sus investigaciones (Lewin, 1973), actualmente, es utilizado con diversos enfoques o perspectivas y depende de la problemática a abordar.</w:t>
      </w:r>
    </w:p>
    <w:p>
      <w:pPr>
        <w:pStyle w:val="BodyText"/>
      </w:pPr>
    </w:p>
    <w:p>
      <w:pPr>
        <w:pStyle w:val="BodyText"/>
        <w:spacing w:line="360" w:lineRule="auto" w:before="142"/>
        <w:ind w:left="118" w:right="111"/>
        <w:jc w:val="both"/>
      </w:pPr>
      <w:r>
        <w:rPr/>
        <w:t>La investigación- acción se define como «una intervención en la práctica profesional con la intención de ocasionar una mejora». Lo fundamental en la investigación – acción es</w:t>
      </w:r>
      <w:r>
        <w:rPr>
          <w:spacing w:val="-42"/>
        </w:rPr>
        <w:t> </w:t>
      </w:r>
      <w:r>
        <w:rPr/>
        <w:t>la exploración reflexiva que el docente hace de su propia práctica, no tanto por su contribución a la resolución de problemas, como por su capacidad para que cada profesional reflexione sobre su propia práctica, la planifique y sea capaz de introducir mejoras progresivas. </w:t>
      </w:r>
      <w:r>
        <w:rPr>
          <w:rFonts w:ascii="Calibri" w:hAnsi="Calibri"/>
          <w:sz w:val="22"/>
        </w:rPr>
        <w:t>(</w:t>
      </w:r>
      <w:r>
        <w:rPr/>
        <w:t>Lomax,</w:t>
      </w:r>
      <w:r>
        <w:rPr>
          <w:spacing w:val="-9"/>
        </w:rPr>
        <w:t> </w:t>
      </w:r>
      <w:r>
        <w:rPr/>
        <w:t>1990).</w:t>
      </w:r>
    </w:p>
    <w:p>
      <w:pPr>
        <w:pStyle w:val="BodyText"/>
      </w:pPr>
    </w:p>
    <w:p>
      <w:pPr>
        <w:pStyle w:val="BodyText"/>
        <w:spacing w:line="360" w:lineRule="auto" w:before="139"/>
        <w:ind w:left="118" w:right="115"/>
        <w:jc w:val="both"/>
      </w:pPr>
      <w:r>
        <w:rPr/>
        <w:t>En</w:t>
      </w:r>
      <w:r>
        <w:rPr>
          <w:spacing w:val="-11"/>
        </w:rPr>
        <w:t> </w:t>
      </w:r>
      <w:r>
        <w:rPr/>
        <w:t>el</w:t>
      </w:r>
      <w:r>
        <w:rPr>
          <w:spacing w:val="-12"/>
        </w:rPr>
        <w:t> </w:t>
      </w:r>
      <w:r>
        <w:rPr/>
        <w:t>presente</w:t>
      </w:r>
      <w:r>
        <w:rPr>
          <w:spacing w:val="-11"/>
        </w:rPr>
        <w:t> </w:t>
      </w:r>
      <w:r>
        <w:rPr/>
        <w:t>trabajo</w:t>
      </w:r>
      <w:r>
        <w:rPr>
          <w:spacing w:val="-11"/>
        </w:rPr>
        <w:t> </w:t>
      </w:r>
      <w:r>
        <w:rPr/>
        <w:t>terminal</w:t>
      </w:r>
      <w:r>
        <w:rPr>
          <w:spacing w:val="-12"/>
        </w:rPr>
        <w:t> </w:t>
      </w:r>
      <w:r>
        <w:rPr/>
        <w:t>se</w:t>
      </w:r>
      <w:r>
        <w:rPr>
          <w:spacing w:val="-13"/>
        </w:rPr>
        <w:t> </w:t>
      </w:r>
      <w:r>
        <w:rPr/>
        <w:t>utilizó</w:t>
      </w:r>
      <w:r>
        <w:rPr>
          <w:spacing w:val="-11"/>
        </w:rPr>
        <w:t> </w:t>
      </w:r>
      <w:r>
        <w:rPr/>
        <w:t>la</w:t>
      </w:r>
      <w:r>
        <w:rPr>
          <w:spacing w:val="-11"/>
        </w:rPr>
        <w:t> </w:t>
      </w:r>
      <w:r>
        <w:rPr/>
        <w:t>investigación-acción,</w:t>
      </w:r>
      <w:r>
        <w:rPr>
          <w:spacing w:val="-11"/>
        </w:rPr>
        <w:t> </w:t>
      </w:r>
      <w:r>
        <w:rPr/>
        <w:t>ya</w:t>
      </w:r>
      <w:r>
        <w:rPr>
          <w:spacing w:val="-11"/>
        </w:rPr>
        <w:t> </w:t>
      </w:r>
      <w:r>
        <w:rPr/>
        <w:t>que</w:t>
      </w:r>
      <w:r>
        <w:rPr>
          <w:spacing w:val="-11"/>
        </w:rPr>
        <w:t> </w:t>
      </w:r>
      <w:r>
        <w:rPr/>
        <w:t>esta</w:t>
      </w:r>
      <w:r>
        <w:rPr>
          <w:spacing w:val="-11"/>
        </w:rPr>
        <w:t> </w:t>
      </w:r>
      <w:r>
        <w:rPr/>
        <w:t>metodología me permitió reconocer fortalezas y debilidades en mi ejercicio docente y áreas de oportunidad a trabajar en mi práctica educativa en pro de mejorar la misma y profesionalizarme.</w:t>
      </w:r>
    </w:p>
    <w:p>
      <w:pPr>
        <w:pStyle w:val="BodyText"/>
      </w:pPr>
    </w:p>
    <w:p>
      <w:pPr>
        <w:pStyle w:val="BodyText"/>
        <w:spacing w:line="360" w:lineRule="auto" w:before="142"/>
        <w:ind w:left="118" w:right="112"/>
        <w:jc w:val="both"/>
      </w:pPr>
      <w:r>
        <w:rPr/>
        <w:t>En el capítulo l, se describe el proceso de la investigación-acción, la definición, características y propósitos de la misma, esto fundamentando por varios autores como: Latorre, Elliot, Lewin, etc. Así mismo, se encontrarán los distintos modelos de la investigación-acción de algunos autores destacados.</w:t>
      </w:r>
    </w:p>
    <w:p>
      <w:pPr>
        <w:pStyle w:val="BodyText"/>
      </w:pPr>
    </w:p>
    <w:p>
      <w:pPr>
        <w:pStyle w:val="BodyText"/>
        <w:spacing w:line="360" w:lineRule="auto" w:before="142"/>
        <w:ind w:left="118" w:right="117"/>
        <w:jc w:val="both"/>
      </w:pPr>
      <w:r>
        <w:rPr/>
        <w:t>Este</w:t>
      </w:r>
      <w:r>
        <w:rPr>
          <w:spacing w:val="-14"/>
        </w:rPr>
        <w:t> </w:t>
      </w:r>
      <w:r>
        <w:rPr/>
        <w:t>primer</w:t>
      </w:r>
      <w:r>
        <w:rPr>
          <w:spacing w:val="-15"/>
        </w:rPr>
        <w:t> </w:t>
      </w:r>
      <w:r>
        <w:rPr/>
        <w:t>capítulo</w:t>
      </w:r>
      <w:r>
        <w:rPr>
          <w:spacing w:val="-14"/>
        </w:rPr>
        <w:t> </w:t>
      </w:r>
      <w:r>
        <w:rPr/>
        <w:t>nos</w:t>
      </w:r>
      <w:r>
        <w:rPr>
          <w:spacing w:val="-13"/>
        </w:rPr>
        <w:t> </w:t>
      </w:r>
      <w:r>
        <w:rPr/>
        <w:t>conduce</w:t>
      </w:r>
      <w:r>
        <w:rPr>
          <w:spacing w:val="-14"/>
        </w:rPr>
        <w:t> </w:t>
      </w:r>
      <w:r>
        <w:rPr/>
        <w:t>a</w:t>
      </w:r>
      <w:r>
        <w:rPr>
          <w:spacing w:val="-14"/>
        </w:rPr>
        <w:t> </w:t>
      </w:r>
      <w:r>
        <w:rPr/>
        <w:t>revisar</w:t>
      </w:r>
      <w:r>
        <w:rPr>
          <w:spacing w:val="-13"/>
        </w:rPr>
        <w:t> </w:t>
      </w:r>
      <w:r>
        <w:rPr/>
        <w:t>los</w:t>
      </w:r>
      <w:r>
        <w:rPr>
          <w:spacing w:val="-14"/>
        </w:rPr>
        <w:t> </w:t>
      </w:r>
      <w:r>
        <w:rPr/>
        <w:t>pasos</w:t>
      </w:r>
      <w:r>
        <w:rPr>
          <w:spacing w:val="-14"/>
        </w:rPr>
        <w:t> </w:t>
      </w:r>
      <w:r>
        <w:rPr/>
        <w:t>a</w:t>
      </w:r>
      <w:r>
        <w:rPr>
          <w:spacing w:val="-12"/>
        </w:rPr>
        <w:t> </w:t>
      </w:r>
      <w:r>
        <w:rPr/>
        <w:t>seguir</w:t>
      </w:r>
      <w:r>
        <w:rPr>
          <w:spacing w:val="-14"/>
        </w:rPr>
        <w:t> </w:t>
      </w:r>
      <w:r>
        <w:rPr/>
        <w:t>para</w:t>
      </w:r>
      <w:r>
        <w:rPr>
          <w:spacing w:val="-14"/>
        </w:rPr>
        <w:t> </w:t>
      </w:r>
      <w:r>
        <w:rPr/>
        <w:t>transformar</w:t>
      </w:r>
      <w:r>
        <w:rPr>
          <w:spacing w:val="-13"/>
        </w:rPr>
        <w:t> </w:t>
      </w:r>
      <w:r>
        <w:rPr/>
        <w:t>la</w:t>
      </w:r>
      <w:r>
        <w:rPr>
          <w:spacing w:val="-14"/>
        </w:rPr>
        <w:t> </w:t>
      </w:r>
      <w:r>
        <w:rPr/>
        <w:t>práctica docente a través de la implementación de un modelo de intervención al haber detectado una problemática en el actuar</w:t>
      </w:r>
      <w:r>
        <w:rPr>
          <w:spacing w:val="-14"/>
        </w:rPr>
        <w:t> </w:t>
      </w:r>
      <w:r>
        <w:rPr/>
        <w:t>docente.</w:t>
      </w:r>
    </w:p>
    <w:p>
      <w:pPr>
        <w:pStyle w:val="BodyText"/>
      </w:pPr>
    </w:p>
    <w:p>
      <w:pPr>
        <w:pStyle w:val="BodyText"/>
        <w:spacing w:line="360" w:lineRule="auto" w:before="142"/>
        <w:ind w:left="118" w:right="112"/>
        <w:jc w:val="both"/>
      </w:pPr>
      <w:r>
        <w:rPr/>
        <w:t>En el capítulo ll, se expone mi dimensión personal, es decir un referente de como llegue a ser docente, así mismo se describe la dimensión institucional; en este apartado se incluyen las características más sobresalientes del Plantel Nezahualcóyotl, espacio académico donde me desarrollo laboralmente, en este mismo capítulo, se incluye una descripción</w:t>
      </w:r>
      <w:r>
        <w:rPr>
          <w:spacing w:val="-14"/>
        </w:rPr>
        <w:t> </w:t>
      </w:r>
      <w:r>
        <w:rPr/>
        <w:t>del</w:t>
      </w:r>
      <w:r>
        <w:rPr>
          <w:spacing w:val="-16"/>
        </w:rPr>
        <w:t> </w:t>
      </w:r>
      <w:r>
        <w:rPr/>
        <w:t>grupo</w:t>
      </w:r>
      <w:r>
        <w:rPr>
          <w:spacing w:val="-15"/>
        </w:rPr>
        <w:t> </w:t>
      </w:r>
      <w:r>
        <w:rPr/>
        <w:t>con</w:t>
      </w:r>
      <w:r>
        <w:rPr>
          <w:spacing w:val="-15"/>
        </w:rPr>
        <w:t> </w:t>
      </w:r>
      <w:r>
        <w:rPr/>
        <w:t>el</w:t>
      </w:r>
      <w:r>
        <w:rPr>
          <w:spacing w:val="-16"/>
        </w:rPr>
        <w:t> </w:t>
      </w:r>
      <w:r>
        <w:rPr/>
        <w:t>cuál</w:t>
      </w:r>
      <w:r>
        <w:rPr>
          <w:spacing w:val="-16"/>
        </w:rPr>
        <w:t> </w:t>
      </w:r>
      <w:r>
        <w:rPr/>
        <w:t>se</w:t>
      </w:r>
      <w:r>
        <w:rPr>
          <w:spacing w:val="-15"/>
        </w:rPr>
        <w:t> </w:t>
      </w:r>
      <w:r>
        <w:rPr/>
        <w:t>trabajó</w:t>
      </w:r>
      <w:r>
        <w:rPr>
          <w:spacing w:val="-15"/>
        </w:rPr>
        <w:t> </w:t>
      </w:r>
      <w:r>
        <w:rPr/>
        <w:t>para</w:t>
      </w:r>
      <w:r>
        <w:rPr>
          <w:spacing w:val="-15"/>
        </w:rPr>
        <w:t> </w:t>
      </w:r>
      <w:r>
        <w:rPr/>
        <w:t>detectar</w:t>
      </w:r>
      <w:r>
        <w:rPr>
          <w:spacing w:val="-16"/>
        </w:rPr>
        <w:t> </w:t>
      </w:r>
      <w:r>
        <w:rPr/>
        <w:t>las</w:t>
      </w:r>
      <w:r>
        <w:rPr>
          <w:spacing w:val="-15"/>
        </w:rPr>
        <w:t> </w:t>
      </w:r>
      <w:r>
        <w:rPr/>
        <w:t>problemáticas</w:t>
      </w:r>
      <w:r>
        <w:rPr>
          <w:spacing w:val="-15"/>
        </w:rPr>
        <w:t> </w:t>
      </w:r>
      <w:r>
        <w:rPr/>
        <w:t>de</w:t>
      </w:r>
      <w:r>
        <w:rPr>
          <w:spacing w:val="-17"/>
        </w:rPr>
        <w:t> </w:t>
      </w:r>
      <w:r>
        <w:rPr/>
        <w:t>mi</w:t>
      </w:r>
      <w:r>
        <w:rPr>
          <w:spacing w:val="-16"/>
        </w:rPr>
        <w:t> </w:t>
      </w:r>
      <w:r>
        <w:rPr/>
        <w:t>práctica</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3"/>
        <w:jc w:val="both"/>
      </w:pPr>
      <w:r>
        <w:rPr/>
        <w:t>docente; también se especifica cómo se llevó a cabo el diagnóstico para detectar dichas problemáticas encontrándose las siguientes situaciones: clases totalmente magistrales</w:t>
      </w:r>
      <w:r>
        <w:rPr>
          <w:spacing w:val="-36"/>
        </w:rPr>
        <w:t> </w:t>
      </w:r>
      <w:r>
        <w:rPr/>
        <w:t>y tradicionales, ausencia de estrategias didácticas que involucren a los alumnos,</w:t>
      </w:r>
      <w:r>
        <w:rPr>
          <w:spacing w:val="-39"/>
        </w:rPr>
        <w:t> </w:t>
      </w:r>
      <w:r>
        <w:rPr/>
        <w:t>ausencia de actividades para fomentar la participación de los</w:t>
      </w:r>
      <w:r>
        <w:rPr>
          <w:spacing w:val="-20"/>
        </w:rPr>
        <w:t> </w:t>
      </w:r>
      <w:r>
        <w:rPr/>
        <w:t>estudiantes.</w:t>
      </w:r>
    </w:p>
    <w:p>
      <w:pPr>
        <w:pStyle w:val="BodyText"/>
      </w:pPr>
    </w:p>
    <w:p>
      <w:pPr>
        <w:pStyle w:val="BodyText"/>
        <w:spacing w:line="360" w:lineRule="auto" w:before="142"/>
        <w:ind w:left="118" w:right="113"/>
        <w:jc w:val="both"/>
      </w:pPr>
      <w:r>
        <w:rPr/>
        <w:t>Es de relevancia mencionar que para llevar acabo el diagnóstico antes mencionado se recurrió a instrumentos como: videos de clase, diarios del alumno y del docente. Finalmente, en este capítulo se menciona la pregunta inclusiva: ¿Qué estrategias didácticas debo implementar para fomentar la participación de los estudiantes en la asignatura de Orientación Educativa? y los siguientes supuestos de acción: a) La implementación de estrategias didácticas como el trabajo colaborativo y el estudio de caso, reducirán mi intervención y permitirán al estudiante involucrarse y participar en las clases de la asignatura de Orientación Educativa. b) Diseñar una secuencia didáctica personal que responda a las necesidades del grupo, permitirá fomentar la participación de los alumnos en la asignatura de Orientación Educativa.</w:t>
      </w:r>
    </w:p>
    <w:p>
      <w:pPr>
        <w:pStyle w:val="BodyText"/>
      </w:pPr>
    </w:p>
    <w:p>
      <w:pPr>
        <w:pStyle w:val="BodyText"/>
        <w:spacing w:line="360" w:lineRule="auto" w:before="142"/>
        <w:ind w:left="118" w:right="117"/>
        <w:jc w:val="both"/>
      </w:pPr>
      <w:r>
        <w:rPr/>
        <w:t>En</w:t>
      </w:r>
      <w:r>
        <w:rPr>
          <w:spacing w:val="-8"/>
        </w:rPr>
        <w:t> </w:t>
      </w:r>
      <w:r>
        <w:rPr/>
        <w:t>el</w:t>
      </w:r>
      <w:r>
        <w:rPr>
          <w:spacing w:val="-10"/>
        </w:rPr>
        <w:t> </w:t>
      </w:r>
      <w:r>
        <w:rPr/>
        <w:t>capítulo</w:t>
      </w:r>
      <w:r>
        <w:rPr>
          <w:spacing w:val="-9"/>
        </w:rPr>
        <w:t> </w:t>
      </w:r>
      <w:r>
        <w:rPr/>
        <w:t>III,</w:t>
      </w:r>
      <w:r>
        <w:rPr>
          <w:spacing w:val="-9"/>
        </w:rPr>
        <w:t> </w:t>
      </w:r>
      <w:r>
        <w:rPr/>
        <w:t>se</w:t>
      </w:r>
      <w:r>
        <w:rPr>
          <w:spacing w:val="-8"/>
        </w:rPr>
        <w:t> </w:t>
      </w:r>
      <w:r>
        <w:rPr/>
        <w:t>incluye</w:t>
      </w:r>
      <w:r>
        <w:rPr>
          <w:spacing w:val="-8"/>
        </w:rPr>
        <w:t> </w:t>
      </w:r>
      <w:r>
        <w:rPr/>
        <w:t>la</w:t>
      </w:r>
      <w:r>
        <w:rPr>
          <w:spacing w:val="-9"/>
        </w:rPr>
        <w:t> </w:t>
      </w:r>
      <w:r>
        <w:rPr/>
        <w:t>fundamentación</w:t>
      </w:r>
      <w:r>
        <w:rPr>
          <w:spacing w:val="-10"/>
        </w:rPr>
        <w:t> </w:t>
      </w:r>
      <w:r>
        <w:rPr/>
        <w:t>del</w:t>
      </w:r>
      <w:r>
        <w:rPr>
          <w:spacing w:val="-12"/>
        </w:rPr>
        <w:t> </w:t>
      </w:r>
      <w:r>
        <w:rPr/>
        <w:t>modelo</w:t>
      </w:r>
      <w:r>
        <w:rPr>
          <w:spacing w:val="-11"/>
        </w:rPr>
        <w:t> </w:t>
      </w:r>
      <w:r>
        <w:rPr/>
        <w:t>de</w:t>
      </w:r>
      <w:r>
        <w:rPr>
          <w:spacing w:val="-8"/>
        </w:rPr>
        <w:t> </w:t>
      </w:r>
      <w:r>
        <w:rPr/>
        <w:t>intervención</w:t>
      </w:r>
      <w:r>
        <w:rPr>
          <w:spacing w:val="-8"/>
        </w:rPr>
        <w:t> </w:t>
      </w:r>
      <w:r>
        <w:rPr/>
        <w:t>y</w:t>
      </w:r>
      <w:r>
        <w:rPr>
          <w:spacing w:val="-12"/>
        </w:rPr>
        <w:t> </w:t>
      </w:r>
      <w:r>
        <w:rPr/>
        <w:t>el</w:t>
      </w:r>
      <w:r>
        <w:rPr>
          <w:spacing w:val="-10"/>
        </w:rPr>
        <w:t> </w:t>
      </w:r>
      <w:r>
        <w:rPr/>
        <w:t>modelo</w:t>
      </w:r>
      <w:r>
        <w:rPr>
          <w:spacing w:val="-11"/>
        </w:rPr>
        <w:t> </w:t>
      </w:r>
      <w:r>
        <w:rPr/>
        <w:t>de intervención</w:t>
      </w:r>
      <w:r>
        <w:rPr>
          <w:spacing w:val="-15"/>
        </w:rPr>
        <w:t> </w:t>
      </w:r>
      <w:r>
        <w:rPr/>
        <w:t>a</w:t>
      </w:r>
      <w:r>
        <w:rPr>
          <w:spacing w:val="-18"/>
        </w:rPr>
        <w:t> </w:t>
      </w:r>
      <w:r>
        <w:rPr/>
        <w:t>aplicar,</w:t>
      </w:r>
      <w:r>
        <w:rPr>
          <w:spacing w:val="-19"/>
        </w:rPr>
        <w:t> </w:t>
      </w:r>
      <w:r>
        <w:rPr/>
        <w:t>se</w:t>
      </w:r>
      <w:r>
        <w:rPr>
          <w:spacing w:val="-16"/>
        </w:rPr>
        <w:t> </w:t>
      </w:r>
      <w:r>
        <w:rPr/>
        <w:t>da</w:t>
      </w:r>
      <w:r>
        <w:rPr>
          <w:spacing w:val="-18"/>
        </w:rPr>
        <w:t> </w:t>
      </w:r>
      <w:r>
        <w:rPr/>
        <w:t>una</w:t>
      </w:r>
      <w:r>
        <w:rPr>
          <w:spacing w:val="-12"/>
        </w:rPr>
        <w:t> </w:t>
      </w:r>
      <w:r>
        <w:rPr/>
        <w:t>reseña</w:t>
      </w:r>
      <w:r>
        <w:rPr>
          <w:spacing w:val="-18"/>
        </w:rPr>
        <w:t> </w:t>
      </w:r>
      <w:r>
        <w:rPr/>
        <w:t>de</w:t>
      </w:r>
      <w:r>
        <w:rPr>
          <w:spacing w:val="-16"/>
        </w:rPr>
        <w:t> </w:t>
      </w:r>
      <w:r>
        <w:rPr/>
        <w:t>lo</w:t>
      </w:r>
      <w:r>
        <w:rPr>
          <w:spacing w:val="-21"/>
        </w:rPr>
        <w:t> </w:t>
      </w:r>
      <w:r>
        <w:rPr/>
        <w:t>que</w:t>
      </w:r>
      <w:r>
        <w:rPr>
          <w:spacing w:val="-16"/>
        </w:rPr>
        <w:t> </w:t>
      </w:r>
      <w:r>
        <w:rPr/>
        <w:t>son</w:t>
      </w:r>
      <w:r>
        <w:rPr>
          <w:spacing w:val="-16"/>
        </w:rPr>
        <w:t> </w:t>
      </w:r>
      <w:r>
        <w:rPr/>
        <w:t>las</w:t>
      </w:r>
      <w:r>
        <w:rPr>
          <w:spacing w:val="-18"/>
        </w:rPr>
        <w:t> </w:t>
      </w:r>
      <w:r>
        <w:rPr/>
        <w:t>estrategias</w:t>
      </w:r>
      <w:r>
        <w:rPr>
          <w:spacing w:val="-16"/>
        </w:rPr>
        <w:t> </w:t>
      </w:r>
      <w:r>
        <w:rPr/>
        <w:t>didácticas,</w:t>
      </w:r>
      <w:r>
        <w:rPr>
          <w:spacing w:val="-16"/>
        </w:rPr>
        <w:t> </w:t>
      </w:r>
      <w:r>
        <w:rPr/>
        <w:t>así</w:t>
      </w:r>
      <w:r>
        <w:rPr>
          <w:spacing w:val="-18"/>
        </w:rPr>
        <w:t> </w:t>
      </w:r>
      <w:r>
        <w:rPr/>
        <w:t>como los componentes y la importancia de las mismas, por otra parte, se enuncian el estudio de caso y el trabajo colaborativo como estrategias didácticas para fomentar la participación de los alumnos en la asignatura de orientación educativa y se describe en que consiste cada una de ellas. Finalmente se da un ejemplo del modelo de implementación de estrategias</w:t>
      </w:r>
      <w:r>
        <w:rPr>
          <w:spacing w:val="-10"/>
        </w:rPr>
        <w:t> </w:t>
      </w:r>
      <w:r>
        <w:rPr/>
        <w:t>didácticas.</w:t>
      </w:r>
    </w:p>
    <w:p>
      <w:pPr>
        <w:pStyle w:val="BodyText"/>
      </w:pPr>
    </w:p>
    <w:p>
      <w:pPr>
        <w:pStyle w:val="BodyText"/>
        <w:spacing w:line="360" w:lineRule="auto" w:before="142"/>
        <w:ind w:left="118" w:right="113"/>
        <w:jc w:val="both"/>
      </w:pPr>
      <w:r>
        <w:rPr/>
        <w:t>En</w:t>
      </w:r>
      <w:r>
        <w:rPr>
          <w:spacing w:val="-13"/>
        </w:rPr>
        <w:t> </w:t>
      </w:r>
      <w:r>
        <w:rPr/>
        <w:t>el</w:t>
      </w:r>
      <w:r>
        <w:rPr>
          <w:spacing w:val="-12"/>
        </w:rPr>
        <w:t> </w:t>
      </w:r>
      <w:r>
        <w:rPr/>
        <w:t>capítulo</w:t>
      </w:r>
      <w:r>
        <w:rPr>
          <w:spacing w:val="-13"/>
        </w:rPr>
        <w:t> </w:t>
      </w:r>
      <w:r>
        <w:rPr/>
        <w:t>IV,</w:t>
      </w:r>
      <w:r>
        <w:rPr>
          <w:spacing w:val="-13"/>
        </w:rPr>
        <w:t> </w:t>
      </w:r>
      <w:r>
        <w:rPr/>
        <w:t>se</w:t>
      </w:r>
      <w:r>
        <w:rPr>
          <w:spacing w:val="-11"/>
        </w:rPr>
        <w:t> </w:t>
      </w:r>
      <w:r>
        <w:rPr/>
        <w:t>incluyeron</w:t>
      </w:r>
      <w:r>
        <w:rPr>
          <w:spacing w:val="-11"/>
        </w:rPr>
        <w:t> </w:t>
      </w:r>
      <w:r>
        <w:rPr/>
        <w:t>los</w:t>
      </w:r>
      <w:r>
        <w:rPr>
          <w:spacing w:val="-13"/>
        </w:rPr>
        <w:t> </w:t>
      </w:r>
      <w:r>
        <w:rPr/>
        <w:t>datos</w:t>
      </w:r>
      <w:r>
        <w:rPr>
          <w:spacing w:val="-14"/>
        </w:rPr>
        <w:t> </w:t>
      </w:r>
      <w:r>
        <w:rPr/>
        <w:t>de</w:t>
      </w:r>
      <w:r>
        <w:rPr>
          <w:spacing w:val="-13"/>
        </w:rPr>
        <w:t> </w:t>
      </w:r>
      <w:r>
        <w:rPr/>
        <w:t>la</w:t>
      </w:r>
      <w:r>
        <w:rPr>
          <w:spacing w:val="-16"/>
        </w:rPr>
        <w:t> </w:t>
      </w:r>
      <w:r>
        <w:rPr/>
        <w:t>asignatura</w:t>
      </w:r>
      <w:r>
        <w:rPr>
          <w:spacing w:val="-14"/>
        </w:rPr>
        <w:t> </w:t>
      </w:r>
      <w:r>
        <w:rPr/>
        <w:t>donde</w:t>
      </w:r>
      <w:r>
        <w:rPr>
          <w:spacing w:val="-11"/>
        </w:rPr>
        <w:t> </w:t>
      </w:r>
      <w:r>
        <w:rPr/>
        <w:t>se</w:t>
      </w:r>
      <w:r>
        <w:rPr>
          <w:spacing w:val="-11"/>
        </w:rPr>
        <w:t> </w:t>
      </w:r>
      <w:r>
        <w:rPr/>
        <w:t>implementó</w:t>
      </w:r>
      <w:r>
        <w:rPr>
          <w:spacing w:val="-13"/>
        </w:rPr>
        <w:t> </w:t>
      </w:r>
      <w:r>
        <w:rPr/>
        <w:t>el</w:t>
      </w:r>
      <w:r>
        <w:rPr>
          <w:spacing w:val="-10"/>
        </w:rPr>
        <w:t> </w:t>
      </w:r>
      <w:r>
        <w:rPr/>
        <w:t>modelo de intervención, la ubicación de la asignatura en el mapa curricular, así como las secuencias didácticas diseñadas y algunas fotografías del desarrollo de las</w:t>
      </w:r>
      <w:r>
        <w:rPr>
          <w:spacing w:val="-26"/>
        </w:rPr>
        <w:t> </w:t>
      </w:r>
      <w:r>
        <w:rPr/>
        <w:t>clases.</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2"/>
        <w:jc w:val="both"/>
      </w:pPr>
      <w:r>
        <w:rPr/>
        <w:t>En</w:t>
      </w:r>
      <w:r>
        <w:rPr>
          <w:spacing w:val="-6"/>
        </w:rPr>
        <w:t> </w:t>
      </w:r>
      <w:r>
        <w:rPr/>
        <w:t>el</w:t>
      </w:r>
      <w:r>
        <w:rPr>
          <w:spacing w:val="-7"/>
        </w:rPr>
        <w:t> </w:t>
      </w:r>
      <w:r>
        <w:rPr/>
        <w:t>capítulo</w:t>
      </w:r>
      <w:r>
        <w:rPr>
          <w:spacing w:val="-6"/>
        </w:rPr>
        <w:t> </w:t>
      </w:r>
      <w:r>
        <w:rPr/>
        <w:t>V,</w:t>
      </w:r>
      <w:r>
        <w:rPr>
          <w:spacing w:val="-6"/>
        </w:rPr>
        <w:t> </w:t>
      </w:r>
      <w:r>
        <w:rPr/>
        <w:t>se</w:t>
      </w:r>
      <w:r>
        <w:rPr>
          <w:spacing w:val="-8"/>
        </w:rPr>
        <w:t> </w:t>
      </w:r>
      <w:r>
        <w:rPr/>
        <w:t>hace</w:t>
      </w:r>
      <w:r>
        <w:rPr>
          <w:spacing w:val="-6"/>
        </w:rPr>
        <w:t> </w:t>
      </w:r>
      <w:r>
        <w:rPr/>
        <w:t>referencia</w:t>
      </w:r>
      <w:r>
        <w:rPr>
          <w:spacing w:val="-4"/>
        </w:rPr>
        <w:t> </w:t>
      </w:r>
      <w:r>
        <w:rPr/>
        <w:t>a</w:t>
      </w:r>
      <w:r>
        <w:rPr>
          <w:spacing w:val="-6"/>
        </w:rPr>
        <w:t> </w:t>
      </w:r>
      <w:r>
        <w:rPr/>
        <w:t>la</w:t>
      </w:r>
      <w:r>
        <w:rPr>
          <w:spacing w:val="-9"/>
        </w:rPr>
        <w:t> </w:t>
      </w:r>
      <w:r>
        <w:rPr/>
        <w:t>evaluación</w:t>
      </w:r>
      <w:r>
        <w:rPr>
          <w:spacing w:val="-8"/>
        </w:rPr>
        <w:t> </w:t>
      </w:r>
      <w:r>
        <w:rPr/>
        <w:t>del</w:t>
      </w:r>
      <w:r>
        <w:rPr>
          <w:spacing w:val="-9"/>
        </w:rPr>
        <w:t> </w:t>
      </w:r>
      <w:r>
        <w:rPr/>
        <w:t>modelo,</w:t>
      </w:r>
      <w:r>
        <w:rPr>
          <w:spacing w:val="-6"/>
        </w:rPr>
        <w:t> </w:t>
      </w:r>
      <w:r>
        <w:rPr/>
        <w:t>en</w:t>
      </w:r>
      <w:r>
        <w:rPr>
          <w:spacing w:val="-8"/>
        </w:rPr>
        <w:t> </w:t>
      </w:r>
      <w:r>
        <w:rPr/>
        <w:t>cuanto</w:t>
      </w:r>
      <w:r>
        <w:rPr>
          <w:spacing w:val="-6"/>
        </w:rPr>
        <w:t> </w:t>
      </w:r>
      <w:r>
        <w:rPr/>
        <w:t>a</w:t>
      </w:r>
      <w:r>
        <w:rPr>
          <w:spacing w:val="-6"/>
        </w:rPr>
        <w:t> </w:t>
      </w:r>
      <w:r>
        <w:rPr/>
        <w:t>las</w:t>
      </w:r>
      <w:r>
        <w:rPr>
          <w:spacing w:val="-4"/>
        </w:rPr>
        <w:t> </w:t>
      </w:r>
      <w:r>
        <w:rPr/>
        <w:t>acciones aplicadas en la intervención educativa; etapa en la que se analiza el proceso de investigación-acción, la realización de contrastes expuestos antes de la intervención; finalizando el ciclo; resignificando el modelo y sacar las conclusiones correspondientes, con ayuda de la aplicación de los diarios en un segundo momento, es decir después de la aplicación del modelo de</w:t>
      </w:r>
      <w:r>
        <w:rPr>
          <w:spacing w:val="-14"/>
        </w:rPr>
        <w:t> </w:t>
      </w:r>
      <w:r>
        <w:rPr/>
        <w:t>intervención.</w:t>
      </w:r>
    </w:p>
    <w:p>
      <w:pPr>
        <w:pStyle w:val="BodyText"/>
      </w:pPr>
    </w:p>
    <w:p>
      <w:pPr>
        <w:pStyle w:val="BodyText"/>
        <w:spacing w:line="360" w:lineRule="auto" w:before="142"/>
        <w:ind w:left="118" w:right="112"/>
        <w:jc w:val="both"/>
      </w:pPr>
      <w:r>
        <w:rPr/>
        <w:t>Finalmente, se incluyó un apartado de conclusiones a las que se llegaron valorando los resultados desplegados en el capítulo V, así como algunas aportaciones que dejo la investigación acción en mi práctica docente y cambios que se generaron en mi actuar a partir</w:t>
      </w:r>
      <w:r>
        <w:rPr>
          <w:spacing w:val="-8"/>
        </w:rPr>
        <w:t> </w:t>
      </w:r>
      <w:r>
        <w:rPr/>
        <w:t>de</w:t>
      </w:r>
      <w:r>
        <w:rPr>
          <w:spacing w:val="-6"/>
        </w:rPr>
        <w:t> </w:t>
      </w:r>
      <w:r>
        <w:rPr/>
        <w:t>la</w:t>
      </w:r>
      <w:r>
        <w:rPr>
          <w:spacing w:val="-7"/>
        </w:rPr>
        <w:t> </w:t>
      </w:r>
      <w:r>
        <w:rPr/>
        <w:t>generación</w:t>
      </w:r>
      <w:r>
        <w:rPr>
          <w:spacing w:val="-9"/>
        </w:rPr>
        <w:t> </w:t>
      </w:r>
      <w:r>
        <w:rPr/>
        <w:t>de</w:t>
      </w:r>
      <w:r>
        <w:rPr>
          <w:spacing w:val="-5"/>
        </w:rPr>
        <w:t> </w:t>
      </w:r>
      <w:r>
        <w:rPr/>
        <w:t>este</w:t>
      </w:r>
      <w:r>
        <w:rPr>
          <w:spacing w:val="-9"/>
        </w:rPr>
        <w:t> </w:t>
      </w:r>
      <w:r>
        <w:rPr/>
        <w:t>proyecto.</w:t>
      </w:r>
      <w:r>
        <w:rPr>
          <w:spacing w:val="-7"/>
        </w:rPr>
        <w:t> </w:t>
      </w:r>
      <w:r>
        <w:rPr/>
        <w:t>De</w:t>
      </w:r>
      <w:r>
        <w:rPr>
          <w:spacing w:val="-10"/>
        </w:rPr>
        <w:t> </w:t>
      </w:r>
      <w:r>
        <w:rPr/>
        <w:t>igual</w:t>
      </w:r>
      <w:r>
        <w:rPr>
          <w:spacing w:val="-8"/>
        </w:rPr>
        <w:t> </w:t>
      </w:r>
      <w:r>
        <w:rPr/>
        <w:t>manera,</w:t>
      </w:r>
      <w:r>
        <w:rPr>
          <w:spacing w:val="-7"/>
        </w:rPr>
        <w:t> </w:t>
      </w:r>
      <w:r>
        <w:rPr/>
        <w:t>se</w:t>
      </w:r>
      <w:r>
        <w:rPr>
          <w:spacing w:val="-7"/>
        </w:rPr>
        <w:t> </w:t>
      </w:r>
      <w:r>
        <w:rPr/>
        <w:t>presenta</w:t>
      </w:r>
      <w:r>
        <w:rPr>
          <w:spacing w:val="-7"/>
        </w:rPr>
        <w:t> </w:t>
      </w:r>
      <w:r>
        <w:rPr/>
        <w:t>la</w:t>
      </w:r>
      <w:r>
        <w:rPr>
          <w:spacing w:val="-7"/>
        </w:rPr>
        <w:t> </w:t>
      </w:r>
      <w:r>
        <w:rPr/>
        <w:t>bibliografía</w:t>
      </w:r>
      <w:r>
        <w:rPr>
          <w:spacing w:val="-7"/>
        </w:rPr>
        <w:t> </w:t>
      </w:r>
      <w:r>
        <w:rPr/>
        <w:t>que fundamentan mi trabajo y los</w:t>
      </w:r>
      <w:r>
        <w:rPr>
          <w:spacing w:val="-12"/>
        </w:rPr>
        <w:t> </w:t>
      </w:r>
      <w:r>
        <w:rPr/>
        <w:t>anexos.</w:t>
      </w:r>
    </w:p>
    <w:p>
      <w:pPr>
        <w:spacing w:after="0" w:line="360" w:lineRule="auto"/>
        <w:jc w:val="both"/>
        <w:sectPr>
          <w:pgSz w:w="12240" w:h="15840"/>
          <w:pgMar w:header="728" w:footer="659" w:top="1600" w:bottom="84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pStyle w:val="Heading1"/>
        <w:spacing w:line="1706" w:lineRule="exact"/>
      </w:pPr>
      <w:r>
        <w:rPr/>
        <w:t>CAPITULO</w:t>
      </w:r>
    </w:p>
    <w:p>
      <w:pPr>
        <w:spacing w:line="1897" w:lineRule="exact" w:before="0"/>
        <w:ind w:left="0" w:right="0" w:firstLine="0"/>
        <w:jc w:val="center"/>
        <w:rPr>
          <w:rFonts w:ascii="Shonar Bangla"/>
          <w:b/>
          <w:sz w:val="144"/>
        </w:rPr>
      </w:pPr>
      <w:r>
        <w:rPr>
          <w:rFonts w:ascii="Shonar Bangla"/>
          <w:b/>
          <w:sz w:val="144"/>
        </w:rPr>
        <w:t>I</w:t>
      </w:r>
    </w:p>
    <w:p>
      <w:pPr>
        <w:spacing w:after="0" w:line="1897" w:lineRule="exact"/>
        <w:jc w:val="center"/>
        <w:rPr>
          <w:rFonts w:ascii="Shonar Bangla"/>
          <w:sz w:val="144"/>
        </w:rPr>
        <w:sectPr>
          <w:pgSz w:w="12240" w:h="15840"/>
          <w:pgMar w:header="728" w:footer="659" w:top="1600" w:bottom="840" w:left="1300" w:right="1300"/>
        </w:sectPr>
      </w:pPr>
    </w:p>
    <w:p>
      <w:pPr>
        <w:pStyle w:val="BodyText"/>
        <w:rPr>
          <w:rFonts w:ascii="Shonar Bangla"/>
          <w:b/>
          <w:sz w:val="20"/>
        </w:rPr>
      </w:pPr>
    </w:p>
    <w:p>
      <w:pPr>
        <w:pStyle w:val="BodyText"/>
        <w:spacing w:before="3"/>
        <w:rPr>
          <w:rFonts w:ascii="Shonar Bangla"/>
          <w:b/>
          <w:sz w:val="27"/>
        </w:rPr>
      </w:pPr>
    </w:p>
    <w:p>
      <w:pPr>
        <w:pStyle w:val="Heading4"/>
        <w:ind w:left="118"/>
        <w:jc w:val="both"/>
      </w:pPr>
      <w:r>
        <w:rPr/>
        <w:t>Capitulo I. Metodología de la investigación-Acción</w:t>
      </w:r>
    </w:p>
    <w:p>
      <w:pPr>
        <w:pStyle w:val="BodyText"/>
        <w:rPr>
          <w:b/>
          <w:sz w:val="21"/>
        </w:rPr>
      </w:pPr>
    </w:p>
    <w:p>
      <w:pPr>
        <w:pStyle w:val="ListParagraph"/>
        <w:numPr>
          <w:ilvl w:val="1"/>
          <w:numId w:val="6"/>
        </w:numPr>
        <w:tabs>
          <w:tab w:pos="522" w:val="left" w:leader="none"/>
        </w:tabs>
        <w:spacing w:line="240" w:lineRule="auto" w:before="1" w:after="0"/>
        <w:ind w:left="521" w:right="0" w:hanging="403"/>
        <w:jc w:val="both"/>
        <w:rPr>
          <w:b/>
          <w:sz w:val="24"/>
        </w:rPr>
      </w:pPr>
      <w:r>
        <w:rPr>
          <w:b/>
          <w:sz w:val="24"/>
        </w:rPr>
        <w:t>¿Antecedentes la</w:t>
      </w:r>
      <w:r>
        <w:rPr>
          <w:b/>
          <w:spacing w:val="-12"/>
          <w:sz w:val="24"/>
        </w:rPr>
        <w:t> </w:t>
      </w:r>
      <w:r>
        <w:rPr>
          <w:b/>
          <w:sz w:val="24"/>
        </w:rPr>
        <w:t>Investigación-Acción?</w:t>
      </w:r>
    </w:p>
    <w:p>
      <w:pPr>
        <w:pStyle w:val="BodyText"/>
        <w:rPr>
          <w:b/>
        </w:rPr>
      </w:pPr>
    </w:p>
    <w:p>
      <w:pPr>
        <w:pStyle w:val="BodyText"/>
        <w:spacing w:before="10"/>
        <w:rPr>
          <w:b/>
          <w:sz w:val="32"/>
        </w:rPr>
      </w:pPr>
    </w:p>
    <w:p>
      <w:pPr>
        <w:spacing w:line="360" w:lineRule="auto" w:before="1"/>
        <w:ind w:left="1863" w:right="115" w:hanging="1596"/>
        <w:jc w:val="right"/>
        <w:rPr>
          <w:i/>
          <w:sz w:val="22"/>
        </w:rPr>
      </w:pPr>
      <w:r>
        <w:rPr>
          <w:i/>
          <w:sz w:val="22"/>
        </w:rPr>
        <w:t>"Estudiemos lo que está pasando en nuestra escuela, decidamos si podemos convertirla en un</w:t>
      </w:r>
      <w:r>
        <w:rPr>
          <w:i/>
          <w:w w:val="100"/>
          <w:sz w:val="22"/>
        </w:rPr>
        <w:t> </w:t>
      </w:r>
      <w:r>
        <w:rPr>
          <w:i/>
          <w:sz w:val="22"/>
        </w:rPr>
        <w:t>lugar mejor cambiando el qué y el cómo enseñamos y cómo nos relacionamos</w:t>
      </w:r>
      <w:r>
        <w:rPr>
          <w:i/>
          <w:w w:val="100"/>
          <w:sz w:val="22"/>
        </w:rPr>
        <w:t> </w:t>
      </w:r>
      <w:r>
        <w:rPr>
          <w:i/>
          <w:sz w:val="22"/>
        </w:rPr>
        <w:t>con los alumnos y la comunidad; estudiemos los efectos y luego</w:t>
      </w:r>
    </w:p>
    <w:p>
      <w:pPr>
        <w:spacing w:before="4"/>
        <w:ind w:left="0" w:right="116" w:firstLine="0"/>
        <w:jc w:val="right"/>
        <w:rPr>
          <w:i/>
          <w:sz w:val="22"/>
        </w:rPr>
      </w:pPr>
      <w:r>
        <w:rPr>
          <w:i/>
          <w:sz w:val="22"/>
        </w:rPr>
        <w:t>comencemos de vuelta"</w:t>
      </w:r>
    </w:p>
    <w:p>
      <w:pPr>
        <w:spacing w:before="126"/>
        <w:ind w:left="0" w:right="113" w:firstLine="0"/>
        <w:jc w:val="right"/>
        <w:rPr>
          <w:i/>
          <w:sz w:val="22"/>
        </w:rPr>
      </w:pPr>
      <w:r>
        <w:rPr>
          <w:i/>
          <w:sz w:val="22"/>
        </w:rPr>
        <w:t>-Huberman-.</w:t>
      </w:r>
    </w:p>
    <w:p>
      <w:pPr>
        <w:pStyle w:val="BodyText"/>
        <w:rPr>
          <w:i/>
          <w:sz w:val="22"/>
        </w:rPr>
      </w:pPr>
    </w:p>
    <w:p>
      <w:pPr>
        <w:pStyle w:val="BodyText"/>
        <w:spacing w:before="1"/>
        <w:rPr>
          <w:i/>
          <w:sz w:val="25"/>
        </w:rPr>
      </w:pPr>
    </w:p>
    <w:p>
      <w:pPr>
        <w:pStyle w:val="BodyText"/>
        <w:spacing w:line="360" w:lineRule="auto"/>
        <w:ind w:left="118" w:right="119"/>
        <w:jc w:val="both"/>
      </w:pPr>
      <w:r>
        <w:rPr/>
        <w:t>En</w:t>
      </w:r>
      <w:r>
        <w:rPr>
          <w:spacing w:val="-16"/>
        </w:rPr>
        <w:t> </w:t>
      </w:r>
      <w:r>
        <w:rPr/>
        <w:t>el</w:t>
      </w:r>
      <w:r>
        <w:rPr>
          <w:spacing w:val="-17"/>
        </w:rPr>
        <w:t> </w:t>
      </w:r>
      <w:r>
        <w:rPr/>
        <w:t>campo</w:t>
      </w:r>
      <w:r>
        <w:rPr>
          <w:spacing w:val="-18"/>
        </w:rPr>
        <w:t> </w:t>
      </w:r>
      <w:r>
        <w:rPr/>
        <w:t>educativo,</w:t>
      </w:r>
      <w:r>
        <w:rPr>
          <w:spacing w:val="-16"/>
        </w:rPr>
        <w:t> </w:t>
      </w:r>
      <w:r>
        <w:rPr/>
        <w:t>como</w:t>
      </w:r>
      <w:r>
        <w:rPr>
          <w:spacing w:val="-16"/>
        </w:rPr>
        <w:t> </w:t>
      </w:r>
      <w:r>
        <w:rPr/>
        <w:t>en</w:t>
      </w:r>
      <w:r>
        <w:rPr>
          <w:spacing w:val="-16"/>
        </w:rPr>
        <w:t> </w:t>
      </w:r>
      <w:r>
        <w:rPr/>
        <w:t>el</w:t>
      </w:r>
      <w:r>
        <w:rPr>
          <w:spacing w:val="-17"/>
        </w:rPr>
        <w:t> </w:t>
      </w:r>
      <w:r>
        <w:rPr/>
        <w:t>resto</w:t>
      </w:r>
      <w:r>
        <w:rPr>
          <w:spacing w:val="-16"/>
        </w:rPr>
        <w:t> </w:t>
      </w:r>
      <w:r>
        <w:rPr/>
        <w:t>de</w:t>
      </w:r>
      <w:r>
        <w:rPr>
          <w:spacing w:val="-16"/>
        </w:rPr>
        <w:t> </w:t>
      </w:r>
      <w:r>
        <w:rPr/>
        <w:t>las</w:t>
      </w:r>
      <w:r>
        <w:rPr>
          <w:spacing w:val="-16"/>
        </w:rPr>
        <w:t> </w:t>
      </w:r>
      <w:r>
        <w:rPr/>
        <w:t>ciencias,</w:t>
      </w:r>
      <w:r>
        <w:rPr>
          <w:spacing w:val="-16"/>
        </w:rPr>
        <w:t> </w:t>
      </w:r>
      <w:r>
        <w:rPr/>
        <w:t>la</w:t>
      </w:r>
      <w:r>
        <w:rPr>
          <w:spacing w:val="-18"/>
        </w:rPr>
        <w:t> </w:t>
      </w:r>
      <w:r>
        <w:rPr/>
        <w:t>investigación</w:t>
      </w:r>
      <w:r>
        <w:rPr>
          <w:spacing w:val="-15"/>
        </w:rPr>
        <w:t> </w:t>
      </w:r>
      <w:r>
        <w:rPr/>
        <w:t>se</w:t>
      </w:r>
      <w:r>
        <w:rPr>
          <w:spacing w:val="-18"/>
        </w:rPr>
        <w:t> </w:t>
      </w:r>
      <w:r>
        <w:rPr/>
        <w:t>ha</w:t>
      </w:r>
      <w:r>
        <w:rPr>
          <w:spacing w:val="-16"/>
        </w:rPr>
        <w:t> </w:t>
      </w:r>
      <w:r>
        <w:rPr/>
        <w:t>constituido como una actividad precisa y elemental. Actualmente, una alternativa de investigación para mejorar la práctica docente, es la</w:t>
      </w:r>
      <w:r>
        <w:rPr>
          <w:spacing w:val="-14"/>
        </w:rPr>
        <w:t> </w:t>
      </w:r>
      <w:r>
        <w:rPr/>
        <w:t>Investigación-Acción.</w:t>
      </w:r>
    </w:p>
    <w:p>
      <w:pPr>
        <w:pStyle w:val="BodyText"/>
      </w:pPr>
    </w:p>
    <w:p>
      <w:pPr>
        <w:pStyle w:val="BodyText"/>
        <w:spacing w:line="360" w:lineRule="auto" w:before="142"/>
        <w:ind w:left="118" w:right="113"/>
        <w:jc w:val="both"/>
      </w:pPr>
      <w:r>
        <w:rPr/>
        <w:t>La</w:t>
      </w:r>
      <w:r>
        <w:rPr>
          <w:spacing w:val="-12"/>
        </w:rPr>
        <w:t> </w:t>
      </w:r>
      <w:r>
        <w:rPr/>
        <w:t>Investigación-Acción,</w:t>
      </w:r>
      <w:r>
        <w:rPr>
          <w:spacing w:val="-12"/>
        </w:rPr>
        <w:t> </w:t>
      </w:r>
      <w:r>
        <w:rPr/>
        <w:t>está</w:t>
      </w:r>
      <w:r>
        <w:rPr>
          <w:spacing w:val="-14"/>
        </w:rPr>
        <w:t> </w:t>
      </w:r>
      <w:r>
        <w:rPr/>
        <w:t>en</w:t>
      </w:r>
      <w:r>
        <w:rPr>
          <w:spacing w:val="-14"/>
        </w:rPr>
        <w:t> </w:t>
      </w:r>
      <w:r>
        <w:rPr/>
        <w:t>su</w:t>
      </w:r>
      <w:r>
        <w:rPr>
          <w:spacing w:val="-14"/>
        </w:rPr>
        <w:t> </w:t>
      </w:r>
      <w:r>
        <w:rPr/>
        <w:t>mayor</w:t>
      </w:r>
      <w:r>
        <w:rPr>
          <w:spacing w:val="-13"/>
        </w:rPr>
        <w:t> </w:t>
      </w:r>
      <w:r>
        <w:rPr/>
        <w:t>auge</w:t>
      </w:r>
      <w:r>
        <w:rPr>
          <w:spacing w:val="-12"/>
        </w:rPr>
        <w:t> </w:t>
      </w:r>
      <w:r>
        <w:rPr/>
        <w:t>y</w:t>
      </w:r>
      <w:r>
        <w:rPr>
          <w:spacing w:val="-15"/>
        </w:rPr>
        <w:t> </w:t>
      </w:r>
      <w:r>
        <w:rPr/>
        <w:t>es</w:t>
      </w:r>
      <w:r>
        <w:rPr>
          <w:spacing w:val="-13"/>
        </w:rPr>
        <w:t> </w:t>
      </w:r>
      <w:r>
        <w:rPr/>
        <w:t>utilizada</w:t>
      </w:r>
      <w:r>
        <w:rPr>
          <w:spacing w:val="-12"/>
        </w:rPr>
        <w:t> </w:t>
      </w:r>
      <w:r>
        <w:rPr/>
        <w:t>por</w:t>
      </w:r>
      <w:r>
        <w:rPr>
          <w:spacing w:val="-13"/>
        </w:rPr>
        <w:t> </w:t>
      </w:r>
      <w:r>
        <w:rPr/>
        <w:t>innumerables</w:t>
      </w:r>
      <w:r>
        <w:rPr>
          <w:spacing w:val="-14"/>
        </w:rPr>
        <w:t> </w:t>
      </w:r>
      <w:r>
        <w:rPr/>
        <w:t>docentes de diversos niveles educativos, sin embargo, es relevante hacer mención de que está investigación tiene su origen en 1943, cuando Kurt Lewin utiliza este término. (Lewin, 1946).</w:t>
      </w:r>
    </w:p>
    <w:p>
      <w:pPr>
        <w:pStyle w:val="BodyText"/>
      </w:pPr>
    </w:p>
    <w:p>
      <w:pPr>
        <w:pStyle w:val="BodyText"/>
        <w:spacing w:line="360" w:lineRule="auto" w:before="142"/>
        <w:ind w:left="118" w:right="112"/>
        <w:jc w:val="both"/>
      </w:pPr>
      <w:r>
        <w:rPr/>
        <w:t>Lewin menciona que la investigación-acción responde a dos características fundamentales. Por un lado, debe ser una actividad emprendida por grupos o comunidades con el objeto de modificar sus circunstancias; Por otro lado, debe ser una práctica reflexiva social en la cual no hay distinción entre la práctica sobre la que se investiga y el proceso de investigar sobre ella.</w:t>
      </w:r>
    </w:p>
    <w:p>
      <w:pPr>
        <w:pStyle w:val="BodyText"/>
      </w:pPr>
    </w:p>
    <w:p>
      <w:pPr>
        <w:pStyle w:val="BodyText"/>
        <w:spacing w:line="360" w:lineRule="auto" w:before="142"/>
        <w:ind w:left="118" w:right="113"/>
        <w:jc w:val="both"/>
      </w:pPr>
      <w:r>
        <w:rPr/>
        <w:t>De manera paralela a los aportes que realiza Lewin, otros autores como Stephen Corey en 1950, comienzan a estudiar cómo mejorar el ritmo de cambios curriculares en las escuelas a fin de reducir la brecha entre la investigación y las prácticas de aprendizaje del aula.</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24"/>
        <w:jc w:val="both"/>
      </w:pPr>
      <w:r>
        <w:rPr/>
        <w:t>Este autor destacaba la necesidad de que los docentes identificarán de manera objetiva sus deficiencias para orientar, modificar y evaluar su práctica en el aula.</w:t>
      </w:r>
    </w:p>
    <w:p>
      <w:pPr>
        <w:pStyle w:val="BodyText"/>
      </w:pPr>
    </w:p>
    <w:p>
      <w:pPr>
        <w:pStyle w:val="BodyText"/>
        <w:spacing w:line="360" w:lineRule="auto" w:before="142"/>
        <w:ind w:left="118" w:right="114"/>
        <w:jc w:val="both"/>
      </w:pPr>
      <w:r>
        <w:rPr/>
        <w:t>Los</w:t>
      </w:r>
      <w:r>
        <w:rPr>
          <w:spacing w:val="-9"/>
        </w:rPr>
        <w:t> </w:t>
      </w:r>
      <w:r>
        <w:rPr/>
        <w:t>supuestos</w:t>
      </w:r>
      <w:r>
        <w:rPr>
          <w:spacing w:val="-9"/>
        </w:rPr>
        <w:t> </w:t>
      </w:r>
      <w:r>
        <w:rPr/>
        <w:t>de</w:t>
      </w:r>
      <w:r>
        <w:rPr>
          <w:spacing w:val="-8"/>
        </w:rPr>
        <w:t> </w:t>
      </w:r>
      <w:r>
        <w:rPr/>
        <w:t>Stephen</w:t>
      </w:r>
      <w:r>
        <w:rPr>
          <w:spacing w:val="-8"/>
        </w:rPr>
        <w:t> </w:t>
      </w:r>
      <w:r>
        <w:rPr/>
        <w:t>Corey,</w:t>
      </w:r>
      <w:r>
        <w:rPr>
          <w:spacing w:val="-9"/>
        </w:rPr>
        <w:t> </w:t>
      </w:r>
      <w:r>
        <w:rPr/>
        <w:t>tuvieron</w:t>
      </w:r>
      <w:r>
        <w:rPr>
          <w:spacing w:val="-11"/>
        </w:rPr>
        <w:t> </w:t>
      </w:r>
      <w:r>
        <w:rPr/>
        <w:t>mucho</w:t>
      </w:r>
      <w:r>
        <w:rPr>
          <w:spacing w:val="-8"/>
        </w:rPr>
        <w:t> </w:t>
      </w:r>
      <w:r>
        <w:rPr/>
        <w:t>significado</w:t>
      </w:r>
      <w:r>
        <w:rPr>
          <w:spacing w:val="-8"/>
        </w:rPr>
        <w:t> </w:t>
      </w:r>
      <w:r>
        <w:rPr/>
        <w:t>en</w:t>
      </w:r>
      <w:r>
        <w:rPr>
          <w:spacing w:val="-11"/>
        </w:rPr>
        <w:t> </w:t>
      </w:r>
      <w:r>
        <w:rPr/>
        <w:t>el</w:t>
      </w:r>
      <w:r>
        <w:rPr>
          <w:spacing w:val="-12"/>
        </w:rPr>
        <w:t> </w:t>
      </w:r>
      <w:r>
        <w:rPr/>
        <w:t>ámbito</w:t>
      </w:r>
      <w:r>
        <w:rPr>
          <w:spacing w:val="-8"/>
        </w:rPr>
        <w:t> </w:t>
      </w:r>
      <w:r>
        <w:rPr/>
        <w:t>de</w:t>
      </w:r>
      <w:r>
        <w:rPr>
          <w:spacing w:val="-8"/>
        </w:rPr>
        <w:t> </w:t>
      </w:r>
      <w:r>
        <w:rPr/>
        <w:t>Educación, sin embargo, a pesar de ello, el interés en la investigación acción se evaporó a fines de los años cincuenta, esto debido a que hubo fuertes críticos a los estudios realizados por este autor, se mencionaba que no había precisión en los resultados y que era imposible generalizar lo hallado en una muestra</w:t>
      </w:r>
      <w:r>
        <w:rPr>
          <w:spacing w:val="-20"/>
        </w:rPr>
        <w:t> </w:t>
      </w:r>
      <w:r>
        <w:rPr/>
        <w:t>limitada.</w:t>
      </w:r>
    </w:p>
    <w:p>
      <w:pPr>
        <w:pStyle w:val="BodyText"/>
      </w:pPr>
    </w:p>
    <w:p>
      <w:pPr>
        <w:pStyle w:val="BodyText"/>
        <w:spacing w:line="360" w:lineRule="auto" w:before="142"/>
        <w:ind w:left="118" w:right="120"/>
        <w:jc w:val="both"/>
      </w:pPr>
      <w:r>
        <w:rPr/>
        <w:t>Tiempo más tarde, en los años 60 y 70, surge una preocupación por parte de los especialistas</w:t>
      </w:r>
      <w:r>
        <w:rPr>
          <w:spacing w:val="-20"/>
        </w:rPr>
        <w:t> </w:t>
      </w:r>
      <w:r>
        <w:rPr/>
        <w:t>pues</w:t>
      </w:r>
      <w:r>
        <w:rPr>
          <w:spacing w:val="-20"/>
        </w:rPr>
        <w:t> </w:t>
      </w:r>
      <w:r>
        <w:rPr/>
        <w:t>había</w:t>
      </w:r>
      <w:r>
        <w:rPr>
          <w:spacing w:val="-17"/>
        </w:rPr>
        <w:t> </w:t>
      </w:r>
      <w:r>
        <w:rPr/>
        <w:t>clara</w:t>
      </w:r>
      <w:r>
        <w:rPr>
          <w:spacing w:val="-17"/>
        </w:rPr>
        <w:t> </w:t>
      </w:r>
      <w:r>
        <w:rPr/>
        <w:t>evidencia</w:t>
      </w:r>
      <w:r>
        <w:rPr>
          <w:spacing w:val="-17"/>
        </w:rPr>
        <w:t> </w:t>
      </w:r>
      <w:r>
        <w:rPr/>
        <w:t>de</w:t>
      </w:r>
      <w:r>
        <w:rPr>
          <w:spacing w:val="-17"/>
        </w:rPr>
        <w:t> </w:t>
      </w:r>
      <w:r>
        <w:rPr/>
        <w:t>que</w:t>
      </w:r>
      <w:r>
        <w:rPr>
          <w:spacing w:val="-17"/>
        </w:rPr>
        <w:t> </w:t>
      </w:r>
      <w:r>
        <w:rPr/>
        <w:t>los</w:t>
      </w:r>
      <w:r>
        <w:rPr>
          <w:spacing w:val="-19"/>
        </w:rPr>
        <w:t> </w:t>
      </w:r>
      <w:r>
        <w:rPr/>
        <w:t>docentes</w:t>
      </w:r>
      <w:r>
        <w:rPr>
          <w:spacing w:val="-17"/>
        </w:rPr>
        <w:t> </w:t>
      </w:r>
      <w:r>
        <w:rPr/>
        <w:t>no</w:t>
      </w:r>
      <w:r>
        <w:rPr>
          <w:spacing w:val="-17"/>
        </w:rPr>
        <w:t> </w:t>
      </w:r>
      <w:r>
        <w:rPr/>
        <w:t>atendían</w:t>
      </w:r>
      <w:r>
        <w:rPr>
          <w:spacing w:val="-17"/>
        </w:rPr>
        <w:t> </w:t>
      </w:r>
      <w:r>
        <w:rPr/>
        <w:t>a</w:t>
      </w:r>
      <w:r>
        <w:rPr>
          <w:spacing w:val="-19"/>
        </w:rPr>
        <w:t> </w:t>
      </w:r>
      <w:r>
        <w:rPr/>
        <w:t>los</w:t>
      </w:r>
      <w:r>
        <w:rPr>
          <w:spacing w:val="-17"/>
        </w:rPr>
        <w:t> </w:t>
      </w:r>
      <w:r>
        <w:rPr/>
        <w:t>resultados de la investigación de su práctica para</w:t>
      </w:r>
      <w:r>
        <w:rPr>
          <w:spacing w:val="-14"/>
        </w:rPr>
        <w:t> </w:t>
      </w:r>
      <w:r>
        <w:rPr/>
        <w:t>mejorar.</w:t>
      </w:r>
    </w:p>
    <w:p>
      <w:pPr>
        <w:pStyle w:val="BodyText"/>
      </w:pPr>
    </w:p>
    <w:p>
      <w:pPr>
        <w:pStyle w:val="BodyText"/>
        <w:spacing w:line="360" w:lineRule="auto" w:before="142"/>
        <w:ind w:left="118" w:right="113"/>
        <w:jc w:val="both"/>
      </w:pPr>
      <w:r>
        <w:rPr/>
        <w:t>Lawrence Stenhouse y John Elliott en esta década mencionan que para ellos ya no significa una técnica de investigación para ocasionar cambios, sino la convicción de que las ideas educativas sólo pueden expresar su auténtico valor cuando se intenta traducirlas a la práctica, y esto sólo pueden hacerlo los enseñantes investigando con su práctica y con las ideas con las que intentan guiarse.</w:t>
      </w:r>
    </w:p>
    <w:p>
      <w:pPr>
        <w:pStyle w:val="BodyText"/>
      </w:pPr>
    </w:p>
    <w:p>
      <w:pPr>
        <w:pStyle w:val="BodyText"/>
        <w:spacing w:line="360" w:lineRule="auto" w:before="142"/>
        <w:ind w:left="118" w:right="113"/>
        <w:jc w:val="both"/>
      </w:pPr>
      <w:r>
        <w:rPr/>
        <w:t>Finalmente, para la década siguiente, el ochenta, se plantea de nuevo el paradigma docente-investigador, es entonces cuando la Investigación-Acción es vista como estrategia</w:t>
      </w:r>
      <w:r>
        <w:rPr>
          <w:spacing w:val="-19"/>
        </w:rPr>
        <w:t> </w:t>
      </w:r>
      <w:r>
        <w:rPr/>
        <w:t>ética,</w:t>
      </w:r>
      <w:r>
        <w:rPr>
          <w:spacing w:val="-19"/>
        </w:rPr>
        <w:t> </w:t>
      </w:r>
      <w:r>
        <w:rPr/>
        <w:t>teórica</w:t>
      </w:r>
      <w:r>
        <w:rPr>
          <w:spacing w:val="-19"/>
        </w:rPr>
        <w:t> </w:t>
      </w:r>
      <w:r>
        <w:rPr/>
        <w:t>y</w:t>
      </w:r>
      <w:r>
        <w:rPr>
          <w:spacing w:val="-20"/>
        </w:rPr>
        <w:t> </w:t>
      </w:r>
      <w:r>
        <w:rPr/>
        <w:t>metodológica</w:t>
      </w:r>
      <w:r>
        <w:rPr>
          <w:spacing w:val="-19"/>
        </w:rPr>
        <w:t> </w:t>
      </w:r>
      <w:r>
        <w:rPr/>
        <w:t>deseable</w:t>
      </w:r>
      <w:r>
        <w:rPr>
          <w:spacing w:val="-17"/>
        </w:rPr>
        <w:t> </w:t>
      </w:r>
      <w:r>
        <w:rPr/>
        <w:t>para</w:t>
      </w:r>
      <w:r>
        <w:rPr>
          <w:spacing w:val="-17"/>
        </w:rPr>
        <w:t> </w:t>
      </w:r>
      <w:r>
        <w:rPr/>
        <w:t>cubrir</w:t>
      </w:r>
      <w:r>
        <w:rPr>
          <w:spacing w:val="-18"/>
        </w:rPr>
        <w:t> </w:t>
      </w:r>
      <w:r>
        <w:rPr/>
        <w:t>necesidades</w:t>
      </w:r>
      <w:r>
        <w:rPr>
          <w:spacing w:val="-17"/>
        </w:rPr>
        <w:t> </w:t>
      </w:r>
      <w:r>
        <w:rPr/>
        <w:t>como</w:t>
      </w:r>
      <w:r>
        <w:rPr>
          <w:spacing w:val="-17"/>
        </w:rPr>
        <w:t> </w:t>
      </w:r>
      <w:r>
        <w:rPr/>
        <w:t>la</w:t>
      </w:r>
      <w:r>
        <w:rPr>
          <w:spacing w:val="-19"/>
        </w:rPr>
        <w:t> </w:t>
      </w:r>
      <w:r>
        <w:rPr/>
        <w:t>calidad educativa, desarrollo profesional y formación docente (Ministerio de Cultura y Educación de la Nación,</w:t>
      </w:r>
      <w:r>
        <w:rPr>
          <w:spacing w:val="-7"/>
        </w:rPr>
        <w:t> </w:t>
      </w:r>
      <w:r>
        <w:rPr/>
        <w:t>1997).</w:t>
      </w:r>
    </w:p>
    <w:p>
      <w:pPr>
        <w:pStyle w:val="BodyText"/>
      </w:pPr>
    </w:p>
    <w:p>
      <w:pPr>
        <w:pStyle w:val="BodyText"/>
        <w:spacing w:line="360" w:lineRule="auto" w:before="142"/>
        <w:ind w:left="118" w:right="115"/>
        <w:jc w:val="both"/>
      </w:pPr>
      <w:r>
        <w:rPr/>
        <w:t>Autores como Stephen Kemmis junto con Wilfred Carr, buscan una reconceptualización de</w:t>
      </w:r>
      <w:r>
        <w:rPr>
          <w:spacing w:val="-9"/>
        </w:rPr>
        <w:t> </w:t>
      </w:r>
      <w:r>
        <w:rPr/>
        <w:t>la</w:t>
      </w:r>
      <w:r>
        <w:rPr>
          <w:spacing w:val="-12"/>
        </w:rPr>
        <w:t> </w:t>
      </w:r>
      <w:r>
        <w:rPr/>
        <w:t>Investigación</w:t>
      </w:r>
      <w:r>
        <w:rPr>
          <w:spacing w:val="-7"/>
        </w:rPr>
        <w:t> </w:t>
      </w:r>
      <w:r>
        <w:rPr/>
        <w:t>-</w:t>
      </w:r>
      <w:r>
        <w:rPr>
          <w:spacing w:val="-13"/>
        </w:rPr>
        <w:t> </w:t>
      </w:r>
      <w:r>
        <w:rPr/>
        <w:t>Acción.</w:t>
      </w:r>
      <w:r>
        <w:rPr>
          <w:spacing w:val="-10"/>
        </w:rPr>
        <w:t> </w:t>
      </w:r>
      <w:r>
        <w:rPr/>
        <w:t>Consideran</w:t>
      </w:r>
      <w:r>
        <w:rPr>
          <w:spacing w:val="-11"/>
        </w:rPr>
        <w:t> </w:t>
      </w:r>
      <w:r>
        <w:rPr/>
        <w:t>que</w:t>
      </w:r>
      <w:r>
        <w:rPr>
          <w:spacing w:val="-12"/>
        </w:rPr>
        <w:t> </w:t>
      </w:r>
      <w:r>
        <w:rPr/>
        <w:t>ésta</w:t>
      </w:r>
      <w:r>
        <w:rPr>
          <w:spacing w:val="-11"/>
        </w:rPr>
        <w:t> </w:t>
      </w:r>
      <w:r>
        <w:rPr/>
        <w:t>no</w:t>
      </w:r>
      <w:r>
        <w:rPr>
          <w:spacing w:val="-12"/>
        </w:rPr>
        <w:t> </w:t>
      </w:r>
      <w:r>
        <w:rPr/>
        <w:t>puede</w:t>
      </w:r>
      <w:r>
        <w:rPr>
          <w:spacing w:val="-12"/>
        </w:rPr>
        <w:t> </w:t>
      </w:r>
      <w:r>
        <w:rPr/>
        <w:t>entenderse</w:t>
      </w:r>
      <w:r>
        <w:rPr>
          <w:spacing w:val="-9"/>
        </w:rPr>
        <w:t> </w:t>
      </w:r>
      <w:r>
        <w:rPr/>
        <w:t>como</w:t>
      </w:r>
      <w:r>
        <w:rPr>
          <w:spacing w:val="-12"/>
        </w:rPr>
        <w:t> </w:t>
      </w:r>
      <w:r>
        <w:rPr/>
        <w:t>un</w:t>
      </w:r>
      <w:r>
        <w:rPr>
          <w:spacing w:val="-12"/>
        </w:rPr>
        <w:t> </w:t>
      </w:r>
      <w:r>
        <w:rPr/>
        <w:t>proceso de transformación de las prácticas individuales del profesorado, sino como un proceso de cambio social que se emprende colectivamente (Bausela,</w:t>
      </w:r>
      <w:r>
        <w:rPr>
          <w:spacing w:val="-23"/>
        </w:rPr>
        <w:t> </w:t>
      </w:r>
      <w:r>
        <w:rPr/>
        <w:t>2002).</w:t>
      </w:r>
    </w:p>
    <w:p>
      <w:pPr>
        <w:spacing w:after="0" w:line="360" w:lineRule="auto"/>
        <w:jc w:val="both"/>
        <w:sectPr>
          <w:footerReference w:type="default" r:id="rId20"/>
          <w:pgSz w:w="12240" w:h="15840"/>
          <w:pgMar w:footer="659" w:header="728"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3"/>
        <w:jc w:val="both"/>
      </w:pPr>
      <w:r>
        <w:rPr/>
        <w:t>Hoy en día, la Investigación-Acción ha adquirido un importante grado de desarrollo, permite a los docentes no solo identificar una problemática en el actuar docente, sino también modificar o mejorar la práctica educativa para tener como resultado una educación de calidad.</w:t>
      </w:r>
    </w:p>
    <w:p>
      <w:pPr>
        <w:pStyle w:val="BodyText"/>
      </w:pPr>
    </w:p>
    <w:p>
      <w:pPr>
        <w:pStyle w:val="Heading4"/>
        <w:numPr>
          <w:ilvl w:val="1"/>
          <w:numId w:val="6"/>
        </w:numPr>
        <w:tabs>
          <w:tab w:pos="1230" w:val="left" w:leader="none"/>
        </w:tabs>
        <w:spacing w:line="240" w:lineRule="auto" w:before="142" w:after="0"/>
        <w:ind w:left="1230" w:right="0" w:hanging="404"/>
        <w:jc w:val="left"/>
      </w:pPr>
      <w:r>
        <w:rPr/>
        <w:t>Definición de la</w:t>
      </w:r>
      <w:r>
        <w:rPr>
          <w:spacing w:val="-11"/>
        </w:rPr>
        <w:t> </w:t>
      </w:r>
      <w:r>
        <w:rPr/>
        <w:t>Investigación-Acción</w:t>
      </w:r>
    </w:p>
    <w:p>
      <w:pPr>
        <w:pStyle w:val="BodyText"/>
        <w:rPr>
          <w:b/>
        </w:rPr>
      </w:pPr>
    </w:p>
    <w:p>
      <w:pPr>
        <w:pStyle w:val="BodyText"/>
        <w:rPr>
          <w:b/>
        </w:rPr>
      </w:pPr>
    </w:p>
    <w:p>
      <w:pPr>
        <w:pStyle w:val="BodyText"/>
        <w:spacing w:line="360" w:lineRule="auto"/>
        <w:ind w:left="118" w:right="112"/>
        <w:jc w:val="both"/>
      </w:pPr>
      <w:r>
        <w:rPr/>
        <w:t>La Investigación-Acción educativa es una herramienta que utilizan los docentes para puntualizar las actividades que se realizan en los salones de clase con fines tales como: el desarrollo curricular, su autodesarrollo profesional, la mejora de los programas educativos, los sistemas de planificación o la política de desarrollo entre otros. Estas actividades convergen en la identificación de estrategias de acción que son implementadas y más tarde sometidas a observación, reflexión y cambio. Se considera que la Investigación-Acción es una amplia gama de estrategias realizadas para mejorar el sistema educativo y social, un instrumento que genera cambio social y conocimiento educativo sobre la realidad social y/o educativa, proporciona autonomía y da poder a quienes la realizan (Latorre, 2003).</w:t>
      </w:r>
    </w:p>
    <w:p>
      <w:pPr>
        <w:pStyle w:val="BodyText"/>
      </w:pPr>
    </w:p>
    <w:p>
      <w:pPr>
        <w:pStyle w:val="BodyText"/>
        <w:spacing w:line="360" w:lineRule="auto" w:before="142"/>
        <w:ind w:left="118" w:right="116"/>
        <w:jc w:val="both"/>
      </w:pPr>
      <w:r>
        <w:rPr/>
        <w:t>A partir de lo anterior, es de gran relevancia e interés revisar lo que algunos autores aportan acerca de la investigación acción y como definen la misma.</w:t>
      </w:r>
    </w:p>
    <w:p>
      <w:pPr>
        <w:pStyle w:val="BodyText"/>
      </w:pPr>
    </w:p>
    <w:p>
      <w:pPr>
        <w:pStyle w:val="BodyText"/>
        <w:spacing w:line="360" w:lineRule="auto" w:before="139"/>
        <w:ind w:left="118" w:right="117"/>
        <w:jc w:val="both"/>
      </w:pPr>
      <w:r>
        <w:rPr/>
        <w:t>Para Kemmis (1984) la Investigación-Acción no sólo se constituye como ciencia práctica y moral, sino también como ciencia crítica. Para este autor la investigación-acción es:</w:t>
      </w:r>
    </w:p>
    <w:p>
      <w:pPr>
        <w:pStyle w:val="BodyText"/>
      </w:pPr>
    </w:p>
    <w:p>
      <w:pPr>
        <w:pStyle w:val="BodyText"/>
        <w:spacing w:line="360" w:lineRule="auto" w:before="142"/>
        <w:ind w:left="118" w:right="112" w:firstLine="707"/>
        <w:jc w:val="both"/>
      </w:pPr>
      <w:r>
        <w:rPr/>
        <w:t>[...] una forma de indagación autorreflexiva realizada por quienes participan (profesorado,</w:t>
      </w:r>
      <w:r>
        <w:rPr>
          <w:spacing w:val="-14"/>
        </w:rPr>
        <w:t> </w:t>
      </w:r>
      <w:r>
        <w:rPr/>
        <w:t>alumnado,</w:t>
      </w:r>
      <w:r>
        <w:rPr>
          <w:spacing w:val="-14"/>
        </w:rPr>
        <w:t> </w:t>
      </w:r>
      <w:r>
        <w:rPr/>
        <w:t>o</w:t>
      </w:r>
      <w:r>
        <w:rPr>
          <w:spacing w:val="-14"/>
        </w:rPr>
        <w:t> </w:t>
      </w:r>
      <w:r>
        <w:rPr/>
        <w:t>dirección,</w:t>
      </w:r>
      <w:r>
        <w:rPr>
          <w:spacing w:val="-14"/>
        </w:rPr>
        <w:t> </w:t>
      </w:r>
      <w:r>
        <w:rPr/>
        <w:t>por</w:t>
      </w:r>
      <w:r>
        <w:rPr>
          <w:spacing w:val="-16"/>
        </w:rPr>
        <w:t> </w:t>
      </w:r>
      <w:r>
        <w:rPr/>
        <w:t>ejemplo)</w:t>
      </w:r>
      <w:r>
        <w:rPr>
          <w:spacing w:val="-13"/>
        </w:rPr>
        <w:t> </w:t>
      </w:r>
      <w:r>
        <w:rPr/>
        <w:t>en</w:t>
      </w:r>
      <w:r>
        <w:rPr>
          <w:spacing w:val="-12"/>
        </w:rPr>
        <w:t> </w:t>
      </w:r>
      <w:r>
        <w:rPr/>
        <w:t>las</w:t>
      </w:r>
      <w:r>
        <w:rPr>
          <w:spacing w:val="-13"/>
        </w:rPr>
        <w:t> </w:t>
      </w:r>
      <w:r>
        <w:rPr/>
        <w:t>situaciones</w:t>
      </w:r>
      <w:r>
        <w:rPr>
          <w:spacing w:val="-17"/>
        </w:rPr>
        <w:t> </w:t>
      </w:r>
      <w:r>
        <w:rPr/>
        <w:t>sociales</w:t>
      </w:r>
      <w:r>
        <w:rPr>
          <w:spacing w:val="-13"/>
        </w:rPr>
        <w:t> </w:t>
      </w:r>
      <w:r>
        <w:rPr/>
        <w:t>(incluyendo las educativas) para mejorar la racionalidad y la justicia de: a) sus propias prácticas sociales o educativas; b) su comprensión sobre las mismas; y c) las situaciones e instituciones en que estas prácticas se realizan (aulas o escuelas, por</w:t>
      </w:r>
      <w:r>
        <w:rPr>
          <w:spacing w:val="-26"/>
        </w:rPr>
        <w:t> </w:t>
      </w:r>
      <w:r>
        <w:rPr/>
        <w:t>ejemplo).</w:t>
      </w:r>
    </w:p>
    <w:p>
      <w:pPr>
        <w:spacing w:after="0" w:line="360" w:lineRule="auto"/>
        <w:jc w:val="both"/>
        <w:sectPr>
          <w:footerReference w:type="default" r:id="rId21"/>
          <w:pgSz w:w="12240" w:h="15840"/>
          <w:pgMar w:footer="659" w:header="728" w:top="1600" w:bottom="840" w:left="1300" w:right="1300"/>
          <w:pgNumType w:start="21"/>
        </w:sectPr>
      </w:pPr>
    </w:p>
    <w:p>
      <w:pPr>
        <w:pStyle w:val="BodyText"/>
        <w:rPr>
          <w:sz w:val="20"/>
        </w:rPr>
      </w:pPr>
    </w:p>
    <w:p>
      <w:pPr>
        <w:pStyle w:val="BodyText"/>
        <w:spacing w:before="2"/>
        <w:rPr>
          <w:sz w:val="25"/>
        </w:rPr>
      </w:pPr>
    </w:p>
    <w:p>
      <w:pPr>
        <w:pStyle w:val="BodyText"/>
        <w:spacing w:line="360" w:lineRule="auto" w:before="69"/>
        <w:ind w:left="118" w:right="112"/>
        <w:jc w:val="both"/>
      </w:pPr>
      <w:r>
        <w:rPr/>
        <w:t>Para Bartolomé (1986) la Investigación-Acción «es un proceso reflexivo que vincula dinámicamente la investigación, la acción y la formación, realizada por profesionales de las ciencias sociales, acerca de su propia práctica. Se lleva a cabo en equipo, con o sin ayuda de un facilitador externo al grupo».</w:t>
      </w:r>
    </w:p>
    <w:p>
      <w:pPr>
        <w:pStyle w:val="BodyText"/>
      </w:pPr>
    </w:p>
    <w:p>
      <w:pPr>
        <w:pStyle w:val="BodyText"/>
        <w:spacing w:line="360" w:lineRule="auto" w:before="142"/>
        <w:ind w:left="118" w:right="116"/>
        <w:jc w:val="both"/>
      </w:pPr>
      <w:r>
        <w:rPr/>
        <w:t>Así mismo, Lomax (1990) define la Investigación-Acción como «una intervención en la práctica profesional con la intención de ocasionar una mejora». La intervención se basa en la investigación debido a que implica una indagación disciplinada.</w:t>
      </w:r>
    </w:p>
    <w:p>
      <w:pPr>
        <w:pStyle w:val="BodyText"/>
      </w:pPr>
    </w:p>
    <w:p>
      <w:pPr>
        <w:pStyle w:val="BodyText"/>
        <w:spacing w:line="360" w:lineRule="auto" w:before="142"/>
        <w:ind w:left="118" w:right="116"/>
        <w:jc w:val="both"/>
      </w:pPr>
      <w:r>
        <w:rPr/>
        <w:t>Finalmente, Elliott (1993) define la Investigación-Acción como «un estudio de una situación social con el fin de mejorar la calidad de la acción dentro de la misma». La entiende como una reflexión sobre las acciones humanas y las situaciones sociales vividas por el profesorado que tiene como objetivo ampliar la comprensión (diagnóstico) de los docentes de sus problemas prácticos.</w:t>
      </w:r>
    </w:p>
    <w:p>
      <w:pPr>
        <w:pStyle w:val="BodyText"/>
      </w:pPr>
    </w:p>
    <w:p>
      <w:pPr>
        <w:pStyle w:val="BodyText"/>
        <w:spacing w:line="360" w:lineRule="auto" w:before="142"/>
        <w:ind w:left="118" w:right="124"/>
        <w:jc w:val="both"/>
      </w:pPr>
      <w:r>
        <w:rPr/>
        <w:t>Las acciones van encaminadas a modificar la situación una vez que se logre una comprensión más profunda de los problemas (Latorre, 2003).</w:t>
      </w:r>
    </w:p>
    <w:p>
      <w:pPr>
        <w:pStyle w:val="BodyText"/>
      </w:pPr>
    </w:p>
    <w:p>
      <w:pPr>
        <w:pStyle w:val="BodyText"/>
        <w:spacing w:line="360" w:lineRule="auto" w:before="142"/>
        <w:ind w:left="118" w:right="120"/>
        <w:jc w:val="both"/>
      </w:pPr>
      <w:r>
        <w:rPr/>
        <w:t>Como se puede observar, cada uno de los aportes de los autores antes mencionados son relevantes y convergen en la idea de que la investigación acción es un proceso que conlleva a la reflexión para mejorar el actuar docente y la práctica educativa, ambos por supuesto</w:t>
      </w:r>
      <w:r>
        <w:rPr>
          <w:spacing w:val="-6"/>
        </w:rPr>
        <w:t> </w:t>
      </w:r>
      <w:r>
        <w:rPr/>
        <w:t>objetivos</w:t>
      </w:r>
      <w:r>
        <w:rPr>
          <w:spacing w:val="-5"/>
        </w:rPr>
        <w:t> </w:t>
      </w:r>
      <w:r>
        <w:rPr/>
        <w:t>de</w:t>
      </w:r>
      <w:r>
        <w:rPr>
          <w:spacing w:val="-7"/>
        </w:rPr>
        <w:t> </w:t>
      </w:r>
      <w:r>
        <w:rPr/>
        <w:t>este</w:t>
      </w:r>
      <w:r>
        <w:rPr>
          <w:spacing w:val="-7"/>
        </w:rPr>
        <w:t> </w:t>
      </w:r>
      <w:r>
        <w:rPr/>
        <w:t>modelo,</w:t>
      </w:r>
      <w:r>
        <w:rPr>
          <w:spacing w:val="-7"/>
        </w:rPr>
        <w:t> </w:t>
      </w:r>
      <w:r>
        <w:rPr/>
        <w:t>sin</w:t>
      </w:r>
      <w:r>
        <w:rPr>
          <w:spacing w:val="-7"/>
        </w:rPr>
        <w:t> </w:t>
      </w:r>
      <w:r>
        <w:rPr/>
        <w:t>embargo,</w:t>
      </w:r>
      <w:r>
        <w:rPr>
          <w:spacing w:val="-5"/>
        </w:rPr>
        <w:t> </w:t>
      </w:r>
      <w:r>
        <w:rPr/>
        <w:t>el</w:t>
      </w:r>
      <w:r>
        <w:rPr>
          <w:spacing w:val="-6"/>
        </w:rPr>
        <w:t> </w:t>
      </w:r>
      <w:r>
        <w:rPr/>
        <w:t>considerado</w:t>
      </w:r>
      <w:r>
        <w:rPr>
          <w:spacing w:val="-7"/>
        </w:rPr>
        <w:t> </w:t>
      </w:r>
      <w:r>
        <w:rPr/>
        <w:t>para</w:t>
      </w:r>
      <w:r>
        <w:rPr>
          <w:spacing w:val="-5"/>
        </w:rPr>
        <w:t> </w:t>
      </w:r>
      <w:r>
        <w:rPr/>
        <w:t>el</w:t>
      </w:r>
      <w:r>
        <w:rPr>
          <w:spacing w:val="-8"/>
        </w:rPr>
        <w:t> </w:t>
      </w:r>
      <w:r>
        <w:rPr/>
        <w:t>presente</w:t>
      </w:r>
      <w:r>
        <w:rPr>
          <w:spacing w:val="-7"/>
        </w:rPr>
        <w:t> </w:t>
      </w:r>
      <w:r>
        <w:rPr/>
        <w:t>trabajo es el modelo de Whitehead, más adelante se explicará con</w:t>
      </w:r>
      <w:r>
        <w:rPr>
          <w:spacing w:val="-30"/>
        </w:rPr>
        <w:t> </w:t>
      </w:r>
      <w:r>
        <w:rPr/>
        <w:t>detalle.</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Heading4"/>
        <w:numPr>
          <w:ilvl w:val="1"/>
          <w:numId w:val="6"/>
        </w:numPr>
        <w:tabs>
          <w:tab w:pos="1230" w:val="left" w:leader="none"/>
        </w:tabs>
        <w:spacing w:line="240" w:lineRule="auto" w:before="69" w:after="0"/>
        <w:ind w:left="1230" w:right="0" w:hanging="404"/>
        <w:jc w:val="left"/>
      </w:pPr>
      <w:r>
        <w:rPr/>
        <w:t>Características de la</w:t>
      </w:r>
      <w:r>
        <w:rPr>
          <w:spacing w:val="-13"/>
        </w:rPr>
        <w:t> </w:t>
      </w:r>
      <w:r>
        <w:rPr/>
        <w:t>Investigación-Acción</w:t>
      </w:r>
    </w:p>
    <w:p>
      <w:pPr>
        <w:pStyle w:val="BodyText"/>
        <w:rPr>
          <w:b/>
        </w:rPr>
      </w:pPr>
    </w:p>
    <w:p>
      <w:pPr>
        <w:pStyle w:val="BodyText"/>
        <w:rPr>
          <w:b/>
        </w:rPr>
      </w:pPr>
    </w:p>
    <w:p>
      <w:pPr>
        <w:pStyle w:val="BodyText"/>
        <w:spacing w:line="360" w:lineRule="auto"/>
        <w:ind w:left="118" w:right="113"/>
        <w:jc w:val="both"/>
      </w:pPr>
      <w:r>
        <w:rPr/>
        <w:t>La investigación-acción se presenta como una metodología de investigación orientada hacia</w:t>
      </w:r>
      <w:r>
        <w:rPr>
          <w:spacing w:val="-9"/>
        </w:rPr>
        <w:t> </w:t>
      </w:r>
      <w:r>
        <w:rPr/>
        <w:t>el</w:t>
      </w:r>
      <w:r>
        <w:rPr>
          <w:spacing w:val="-7"/>
        </w:rPr>
        <w:t> </w:t>
      </w:r>
      <w:r>
        <w:rPr/>
        <w:t>cambio</w:t>
      </w:r>
      <w:r>
        <w:rPr>
          <w:spacing w:val="-9"/>
        </w:rPr>
        <w:t> </w:t>
      </w:r>
      <w:r>
        <w:rPr/>
        <w:t>educativo</w:t>
      </w:r>
      <w:r>
        <w:rPr>
          <w:spacing w:val="-5"/>
        </w:rPr>
        <w:t> </w:t>
      </w:r>
      <w:r>
        <w:rPr/>
        <w:t>y</w:t>
      </w:r>
      <w:r>
        <w:rPr>
          <w:spacing w:val="-9"/>
        </w:rPr>
        <w:t> </w:t>
      </w:r>
      <w:r>
        <w:rPr/>
        <w:t>se</w:t>
      </w:r>
      <w:r>
        <w:rPr>
          <w:spacing w:val="-6"/>
        </w:rPr>
        <w:t> </w:t>
      </w:r>
      <w:r>
        <w:rPr/>
        <w:t>caracteriza</w:t>
      </w:r>
      <w:r>
        <w:rPr>
          <w:spacing w:val="-6"/>
        </w:rPr>
        <w:t> </w:t>
      </w:r>
      <w:r>
        <w:rPr/>
        <w:t>entre</w:t>
      </w:r>
      <w:r>
        <w:rPr>
          <w:spacing w:val="-7"/>
        </w:rPr>
        <w:t> </w:t>
      </w:r>
      <w:r>
        <w:rPr/>
        <w:t>otras</w:t>
      </w:r>
      <w:r>
        <w:rPr>
          <w:spacing w:val="-7"/>
        </w:rPr>
        <w:t> </w:t>
      </w:r>
      <w:r>
        <w:rPr/>
        <w:t>cuestiones</w:t>
      </w:r>
      <w:r>
        <w:rPr>
          <w:spacing w:val="-9"/>
        </w:rPr>
        <w:t> </w:t>
      </w:r>
      <w:r>
        <w:rPr/>
        <w:t>por</w:t>
      </w:r>
      <w:r>
        <w:rPr>
          <w:spacing w:val="-10"/>
        </w:rPr>
        <w:t> </w:t>
      </w:r>
      <w:r>
        <w:rPr/>
        <w:t>ser</w:t>
      </w:r>
      <w:r>
        <w:rPr>
          <w:spacing w:val="-7"/>
        </w:rPr>
        <w:t> </w:t>
      </w:r>
      <w:r>
        <w:rPr/>
        <w:t>un</w:t>
      </w:r>
      <w:r>
        <w:rPr>
          <w:spacing w:val="-8"/>
        </w:rPr>
        <w:t> </w:t>
      </w:r>
      <w:r>
        <w:rPr/>
        <w:t>proceso</w:t>
      </w:r>
      <w:r>
        <w:rPr>
          <w:spacing w:val="-6"/>
        </w:rPr>
        <w:t> </w:t>
      </w:r>
      <w:r>
        <w:rPr/>
        <w:t>que como señalan Kemmis y MacTaggart (1988); Se construye desde y para la práctica, pretende mejorar la práctica a través de su trasformación, al mismo tiempo que procura comprenderla, demanda la participación de los sujetos en la mejora de sus propias prácticas, exige una actuación grupal por la que los sujetos implicados colaboran coordinadamente en todas las fases del proceso de investigación, implica la realización de análisis crítico de las situaciones y se configura como una espiral de ciclos de planificación, acción, observación y reflexión (Bauselas,</w:t>
      </w:r>
      <w:r>
        <w:rPr>
          <w:spacing w:val="-20"/>
        </w:rPr>
        <w:t> </w:t>
      </w:r>
      <w:r>
        <w:rPr/>
        <w:t>2002).</w:t>
      </w:r>
    </w:p>
    <w:p>
      <w:pPr>
        <w:pStyle w:val="BodyText"/>
      </w:pPr>
    </w:p>
    <w:p>
      <w:pPr>
        <w:pStyle w:val="BodyText"/>
        <w:spacing w:before="142"/>
        <w:ind w:left="118"/>
        <w:jc w:val="both"/>
      </w:pPr>
      <w:r>
        <w:rPr/>
        <w:t>Kemmis y McTaggart (1988) han descrito las características de la investigación-acción.</w:t>
      </w:r>
    </w:p>
    <w:p>
      <w:pPr>
        <w:pStyle w:val="ListParagraph"/>
        <w:numPr>
          <w:ilvl w:val="0"/>
          <w:numId w:val="7"/>
        </w:numPr>
        <w:tabs>
          <w:tab w:pos="839" w:val="left" w:leader="none"/>
        </w:tabs>
        <w:spacing w:line="360" w:lineRule="auto" w:before="139" w:after="0"/>
        <w:ind w:left="838" w:right="120" w:hanging="360"/>
        <w:jc w:val="left"/>
        <w:rPr>
          <w:sz w:val="24"/>
        </w:rPr>
      </w:pPr>
      <w:r>
        <w:rPr>
          <w:sz w:val="24"/>
        </w:rPr>
        <w:t>Es participativa. Las personas trabajan con la intención de mejorar sus propias prácticas.</w:t>
      </w:r>
    </w:p>
    <w:p>
      <w:pPr>
        <w:pStyle w:val="ListParagraph"/>
        <w:numPr>
          <w:ilvl w:val="0"/>
          <w:numId w:val="7"/>
        </w:numPr>
        <w:tabs>
          <w:tab w:pos="839" w:val="left" w:leader="none"/>
        </w:tabs>
        <w:spacing w:line="360" w:lineRule="auto" w:before="5" w:after="0"/>
        <w:ind w:left="838" w:right="122" w:hanging="360"/>
        <w:jc w:val="left"/>
        <w:rPr>
          <w:sz w:val="24"/>
        </w:rPr>
      </w:pPr>
      <w:r>
        <w:rPr>
          <w:sz w:val="24"/>
        </w:rPr>
        <w:t>La investigación sigue una espiral introspectiva: una espiral de ciclos de planificación, acción, observación y</w:t>
      </w:r>
      <w:r>
        <w:rPr>
          <w:spacing w:val="-14"/>
          <w:sz w:val="24"/>
        </w:rPr>
        <w:t> </w:t>
      </w:r>
      <w:r>
        <w:rPr>
          <w:sz w:val="24"/>
        </w:rPr>
        <w:t>reflexión.</w:t>
      </w:r>
    </w:p>
    <w:p>
      <w:pPr>
        <w:pStyle w:val="ListParagraph"/>
        <w:numPr>
          <w:ilvl w:val="0"/>
          <w:numId w:val="7"/>
        </w:numPr>
        <w:tabs>
          <w:tab w:pos="839" w:val="left" w:leader="none"/>
        </w:tabs>
        <w:spacing w:line="240" w:lineRule="auto" w:before="5" w:after="0"/>
        <w:ind w:left="838" w:right="0" w:hanging="360"/>
        <w:jc w:val="left"/>
        <w:rPr>
          <w:sz w:val="24"/>
        </w:rPr>
      </w:pPr>
      <w:r>
        <w:rPr>
          <w:sz w:val="24"/>
        </w:rPr>
        <w:t>Es colaborativa, se realiza en grupo por las personas</w:t>
      </w:r>
      <w:r>
        <w:rPr>
          <w:spacing w:val="-17"/>
          <w:sz w:val="24"/>
        </w:rPr>
        <w:t> </w:t>
      </w:r>
      <w:r>
        <w:rPr>
          <w:sz w:val="24"/>
        </w:rPr>
        <w:t>implicadas.</w:t>
      </w:r>
    </w:p>
    <w:p>
      <w:pPr>
        <w:pStyle w:val="ListParagraph"/>
        <w:numPr>
          <w:ilvl w:val="0"/>
          <w:numId w:val="7"/>
        </w:numPr>
        <w:tabs>
          <w:tab w:pos="839" w:val="left" w:leader="none"/>
        </w:tabs>
        <w:spacing w:line="360" w:lineRule="auto" w:before="137" w:after="0"/>
        <w:ind w:left="838" w:right="123" w:hanging="360"/>
        <w:jc w:val="left"/>
        <w:rPr>
          <w:sz w:val="24"/>
        </w:rPr>
      </w:pPr>
      <w:r>
        <w:rPr>
          <w:sz w:val="24"/>
        </w:rPr>
        <w:t>Crea comunidades autocríticas de personas que participan y colaboran en todas las fases del proceso de</w:t>
      </w:r>
      <w:r>
        <w:rPr>
          <w:spacing w:val="-14"/>
          <w:sz w:val="24"/>
        </w:rPr>
        <w:t> </w:t>
      </w:r>
      <w:r>
        <w:rPr>
          <w:sz w:val="24"/>
        </w:rPr>
        <w:t>investigación.</w:t>
      </w:r>
    </w:p>
    <w:p>
      <w:pPr>
        <w:pStyle w:val="ListParagraph"/>
        <w:numPr>
          <w:ilvl w:val="0"/>
          <w:numId w:val="7"/>
        </w:numPr>
        <w:tabs>
          <w:tab w:pos="839" w:val="left" w:leader="none"/>
        </w:tabs>
        <w:spacing w:line="360" w:lineRule="auto" w:before="2" w:after="0"/>
        <w:ind w:left="838" w:right="125" w:hanging="360"/>
        <w:jc w:val="left"/>
        <w:rPr>
          <w:sz w:val="24"/>
        </w:rPr>
      </w:pPr>
      <w:r>
        <w:rPr>
          <w:sz w:val="24"/>
        </w:rPr>
        <w:t>Es un proceso sistemático de aprendizaje, orientado a la praxis (acción críticamente informada y</w:t>
      </w:r>
      <w:r>
        <w:rPr>
          <w:spacing w:val="-15"/>
          <w:sz w:val="24"/>
        </w:rPr>
        <w:t> </w:t>
      </w:r>
      <w:r>
        <w:rPr>
          <w:sz w:val="24"/>
        </w:rPr>
        <w:t>comprometida).</w:t>
      </w:r>
    </w:p>
    <w:p>
      <w:pPr>
        <w:pStyle w:val="ListParagraph"/>
        <w:numPr>
          <w:ilvl w:val="0"/>
          <w:numId w:val="7"/>
        </w:numPr>
        <w:tabs>
          <w:tab w:pos="838" w:val="left" w:leader="none"/>
          <w:tab w:pos="839" w:val="left" w:leader="none"/>
        </w:tabs>
        <w:spacing w:line="240" w:lineRule="auto" w:before="5" w:after="0"/>
        <w:ind w:left="838" w:right="0" w:hanging="360"/>
        <w:jc w:val="left"/>
        <w:rPr>
          <w:sz w:val="24"/>
        </w:rPr>
      </w:pPr>
      <w:r>
        <w:rPr>
          <w:sz w:val="24"/>
        </w:rPr>
        <w:t>Induce a teorizar sobre la</w:t>
      </w:r>
      <w:r>
        <w:rPr>
          <w:spacing w:val="-10"/>
          <w:sz w:val="24"/>
        </w:rPr>
        <w:t> </w:t>
      </w:r>
      <w:r>
        <w:rPr>
          <w:sz w:val="24"/>
        </w:rPr>
        <w:t>práctica.</w:t>
      </w:r>
    </w:p>
    <w:p>
      <w:pPr>
        <w:pStyle w:val="ListParagraph"/>
        <w:numPr>
          <w:ilvl w:val="0"/>
          <w:numId w:val="7"/>
        </w:numPr>
        <w:tabs>
          <w:tab w:pos="839" w:val="left" w:leader="none"/>
        </w:tabs>
        <w:spacing w:line="240" w:lineRule="auto" w:before="137" w:after="0"/>
        <w:ind w:left="838" w:right="0" w:hanging="360"/>
        <w:jc w:val="left"/>
        <w:rPr>
          <w:sz w:val="24"/>
        </w:rPr>
      </w:pPr>
      <w:r>
        <w:rPr>
          <w:sz w:val="24"/>
        </w:rPr>
        <w:t>Somete a prueba las prácticas, las ideas y las</w:t>
      </w:r>
      <w:r>
        <w:rPr>
          <w:spacing w:val="-18"/>
          <w:sz w:val="24"/>
        </w:rPr>
        <w:t> </w:t>
      </w:r>
      <w:r>
        <w:rPr>
          <w:sz w:val="24"/>
        </w:rPr>
        <w:t>suposiciones.</w:t>
      </w:r>
    </w:p>
    <w:p>
      <w:pPr>
        <w:pStyle w:val="ListParagraph"/>
        <w:numPr>
          <w:ilvl w:val="0"/>
          <w:numId w:val="7"/>
        </w:numPr>
        <w:tabs>
          <w:tab w:pos="839" w:val="left" w:leader="none"/>
        </w:tabs>
        <w:spacing w:line="360" w:lineRule="auto" w:before="139" w:after="0"/>
        <w:ind w:left="838" w:right="120" w:hanging="360"/>
        <w:jc w:val="both"/>
        <w:rPr>
          <w:sz w:val="24"/>
        </w:rPr>
      </w:pPr>
      <w:r>
        <w:rPr>
          <w:sz w:val="24"/>
        </w:rPr>
        <w:t>Implica registrar, recopilar, analizar nuestros propios juicios, reacciones e impresiones en torno a lo que ocurre; exige llevar un diario personal en el que se registran nuestras</w:t>
      </w:r>
      <w:r>
        <w:rPr>
          <w:spacing w:val="-9"/>
          <w:sz w:val="24"/>
        </w:rPr>
        <w:t> </w:t>
      </w:r>
      <w:r>
        <w:rPr>
          <w:sz w:val="24"/>
        </w:rPr>
        <w:t>reflexiones.</w:t>
      </w:r>
    </w:p>
    <w:p>
      <w:pPr>
        <w:pStyle w:val="ListParagraph"/>
        <w:numPr>
          <w:ilvl w:val="0"/>
          <w:numId w:val="7"/>
        </w:numPr>
        <w:tabs>
          <w:tab w:pos="838" w:val="left" w:leader="none"/>
          <w:tab w:pos="839" w:val="left" w:leader="none"/>
        </w:tabs>
        <w:spacing w:line="240" w:lineRule="auto" w:before="2" w:after="0"/>
        <w:ind w:left="838" w:right="0" w:hanging="360"/>
        <w:jc w:val="left"/>
        <w:rPr>
          <w:sz w:val="24"/>
        </w:rPr>
      </w:pPr>
      <w:r>
        <w:rPr>
          <w:sz w:val="24"/>
        </w:rPr>
        <w:t>Es un proceso político porque implica cambios que afectan a las</w:t>
      </w:r>
      <w:r>
        <w:rPr>
          <w:spacing w:val="-23"/>
          <w:sz w:val="24"/>
        </w:rPr>
        <w:t> </w:t>
      </w:r>
      <w:r>
        <w:rPr>
          <w:sz w:val="24"/>
        </w:rPr>
        <w:t>personas.</w:t>
      </w:r>
    </w:p>
    <w:p>
      <w:pPr>
        <w:pStyle w:val="ListParagraph"/>
        <w:numPr>
          <w:ilvl w:val="0"/>
          <w:numId w:val="7"/>
        </w:numPr>
        <w:tabs>
          <w:tab w:pos="838" w:val="left" w:leader="none"/>
          <w:tab w:pos="839" w:val="left" w:leader="none"/>
        </w:tabs>
        <w:spacing w:line="240" w:lineRule="auto" w:before="139" w:after="0"/>
        <w:ind w:left="838" w:right="0" w:hanging="360"/>
        <w:jc w:val="left"/>
        <w:rPr>
          <w:sz w:val="24"/>
        </w:rPr>
      </w:pPr>
      <w:r>
        <w:rPr>
          <w:sz w:val="24"/>
        </w:rPr>
        <w:t>Realiza análisis críticos de las</w:t>
      </w:r>
      <w:r>
        <w:rPr>
          <w:spacing w:val="-10"/>
          <w:sz w:val="24"/>
        </w:rPr>
        <w:t> </w:t>
      </w:r>
      <w:r>
        <w:rPr>
          <w:sz w:val="24"/>
        </w:rPr>
        <w:t>situaciones.</w:t>
      </w:r>
    </w:p>
    <w:p>
      <w:pPr>
        <w:spacing w:after="0" w:line="240" w:lineRule="auto"/>
        <w:jc w:val="left"/>
        <w:rPr>
          <w:sz w:val="24"/>
        </w:rPr>
        <w:sectPr>
          <w:pgSz w:w="12240" w:h="15840"/>
          <w:pgMar w:header="728" w:footer="659" w:top="1600" w:bottom="840" w:left="1300" w:right="1300"/>
        </w:sectPr>
      </w:pPr>
    </w:p>
    <w:p>
      <w:pPr>
        <w:pStyle w:val="BodyText"/>
        <w:rPr>
          <w:sz w:val="20"/>
        </w:rPr>
      </w:pPr>
    </w:p>
    <w:p>
      <w:pPr>
        <w:pStyle w:val="BodyText"/>
        <w:spacing w:before="2"/>
        <w:rPr>
          <w:sz w:val="25"/>
        </w:rPr>
      </w:pPr>
    </w:p>
    <w:p>
      <w:pPr>
        <w:pStyle w:val="ListParagraph"/>
        <w:numPr>
          <w:ilvl w:val="0"/>
          <w:numId w:val="7"/>
        </w:numPr>
        <w:tabs>
          <w:tab w:pos="839" w:val="left" w:leader="none"/>
        </w:tabs>
        <w:spacing w:line="240" w:lineRule="auto" w:before="69" w:after="0"/>
        <w:ind w:left="838" w:right="0" w:hanging="360"/>
        <w:jc w:val="left"/>
        <w:rPr>
          <w:sz w:val="24"/>
        </w:rPr>
      </w:pPr>
      <w:r>
        <w:rPr>
          <w:sz w:val="24"/>
        </w:rPr>
        <w:t>Procede progresivamente a cambios más</w:t>
      </w:r>
      <w:r>
        <w:rPr>
          <w:spacing w:val="-14"/>
          <w:sz w:val="24"/>
        </w:rPr>
        <w:t> </w:t>
      </w:r>
      <w:r>
        <w:rPr>
          <w:sz w:val="24"/>
        </w:rPr>
        <w:t>amplios.</w:t>
      </w:r>
    </w:p>
    <w:p>
      <w:pPr>
        <w:pStyle w:val="ListParagraph"/>
        <w:numPr>
          <w:ilvl w:val="0"/>
          <w:numId w:val="7"/>
        </w:numPr>
        <w:tabs>
          <w:tab w:pos="839" w:val="left" w:leader="none"/>
        </w:tabs>
        <w:spacing w:line="360" w:lineRule="auto" w:before="139" w:after="0"/>
        <w:ind w:left="838" w:right="113" w:hanging="360"/>
        <w:jc w:val="both"/>
        <w:rPr>
          <w:sz w:val="24"/>
        </w:rPr>
      </w:pPr>
      <w:r>
        <w:rPr>
          <w:sz w:val="24"/>
        </w:rPr>
        <w:t>Empieza con pequeños ciclos de planificación, acción, observación y reflexión, avanzando hacia problemas de más envergadura; la inician pequeños grupos de colaboradores, expandiéndose gradualmente a un número mayor de personas. (Latorre,</w:t>
      </w:r>
      <w:r>
        <w:rPr>
          <w:spacing w:val="-6"/>
          <w:sz w:val="24"/>
        </w:rPr>
        <w:t> </w:t>
      </w:r>
      <w:r>
        <w:rPr>
          <w:sz w:val="24"/>
        </w:rPr>
        <w:t>2003).</w:t>
      </w:r>
    </w:p>
    <w:p>
      <w:pPr>
        <w:pStyle w:val="BodyText"/>
      </w:pPr>
    </w:p>
    <w:p>
      <w:pPr>
        <w:pStyle w:val="BodyText"/>
        <w:spacing w:line="360" w:lineRule="auto" w:before="142"/>
        <w:ind w:left="118" w:right="114"/>
        <w:jc w:val="both"/>
      </w:pPr>
      <w:r>
        <w:rPr/>
        <w:t>Con base en las características citadas en el apartado anterior, puede afirmarse que la Investigación-Acción es una herramienta que permite a los docentes identificar las problemáticas en el actuar docente, reconocer la realidad a la que nos enfrentamos y posibilitar diversas estrategias de mejoramiento o cambio en el aula.</w:t>
      </w:r>
    </w:p>
    <w:p>
      <w:pPr>
        <w:pStyle w:val="BodyText"/>
      </w:pPr>
    </w:p>
    <w:p>
      <w:pPr>
        <w:pStyle w:val="BodyText"/>
        <w:spacing w:line="360" w:lineRule="auto" w:before="142"/>
        <w:ind w:left="118" w:right="121"/>
        <w:jc w:val="both"/>
      </w:pPr>
      <w:r>
        <w:rPr/>
        <w:t>La investigación-acción es un proceso que implica pequeños cambios de manera cíclica y que después va creciendo de manera gradual realizando modificaciones significativas en nuestra práctica educativa.</w:t>
      </w:r>
    </w:p>
    <w:p>
      <w:pPr>
        <w:pStyle w:val="BodyText"/>
      </w:pPr>
    </w:p>
    <w:p>
      <w:pPr>
        <w:pStyle w:val="Heading4"/>
        <w:numPr>
          <w:ilvl w:val="1"/>
          <w:numId w:val="6"/>
        </w:numPr>
        <w:tabs>
          <w:tab w:pos="1230" w:val="left" w:leader="none"/>
        </w:tabs>
        <w:spacing w:line="240" w:lineRule="auto" w:before="142" w:after="0"/>
        <w:ind w:left="1230" w:right="0" w:hanging="404"/>
        <w:jc w:val="left"/>
      </w:pPr>
      <w:r>
        <w:rPr/>
        <w:t>Propósito de la</w:t>
      </w:r>
      <w:r>
        <w:rPr>
          <w:spacing w:val="-13"/>
        </w:rPr>
        <w:t> </w:t>
      </w:r>
      <w:r>
        <w:rPr/>
        <w:t>Investigación-Acción</w:t>
      </w:r>
    </w:p>
    <w:p>
      <w:pPr>
        <w:pStyle w:val="BodyText"/>
        <w:rPr>
          <w:b/>
        </w:rPr>
      </w:pPr>
    </w:p>
    <w:p>
      <w:pPr>
        <w:pStyle w:val="BodyText"/>
        <w:rPr>
          <w:b/>
        </w:rPr>
      </w:pPr>
    </w:p>
    <w:p>
      <w:pPr>
        <w:pStyle w:val="BodyText"/>
        <w:spacing w:line="360" w:lineRule="auto"/>
        <w:ind w:left="118" w:right="112"/>
        <w:jc w:val="both"/>
      </w:pPr>
      <w:r>
        <w:rPr/>
        <w:t>Existen innumerables beneficios de la investigación-acción, algunos de ellos son la mejora de la práctica educativa, la comprensión del actuar docente y la mejora de la situación en la que tiene lugar la práctica. La Investigación-Acción se propone mejorar</w:t>
      </w:r>
      <w:r>
        <w:rPr>
          <w:spacing w:val="-39"/>
        </w:rPr>
        <w:t> </w:t>
      </w:r>
      <w:r>
        <w:rPr/>
        <w:t>la educación a través del cambio y aprender a partir de las consecuencias de los</w:t>
      </w:r>
      <w:r>
        <w:rPr>
          <w:spacing w:val="-34"/>
        </w:rPr>
        <w:t> </w:t>
      </w:r>
      <w:r>
        <w:rPr/>
        <w:t>cambios.</w:t>
      </w:r>
    </w:p>
    <w:p>
      <w:pPr>
        <w:pStyle w:val="BodyText"/>
      </w:pPr>
    </w:p>
    <w:p>
      <w:pPr>
        <w:pStyle w:val="BodyText"/>
        <w:spacing w:line="360" w:lineRule="auto" w:before="142"/>
        <w:ind w:left="118" w:right="113"/>
        <w:jc w:val="both"/>
      </w:pPr>
      <w:r>
        <w:rPr/>
        <w:t>El propósito fundamental de la investigación-acción no es tanto la generación de conocimiento</w:t>
      </w:r>
      <w:r>
        <w:rPr>
          <w:spacing w:val="-6"/>
        </w:rPr>
        <w:t> </w:t>
      </w:r>
      <w:r>
        <w:rPr/>
        <w:t>como</w:t>
      </w:r>
      <w:r>
        <w:rPr>
          <w:spacing w:val="-6"/>
        </w:rPr>
        <w:t> </w:t>
      </w:r>
      <w:r>
        <w:rPr/>
        <w:t>el</w:t>
      </w:r>
      <w:r>
        <w:rPr>
          <w:spacing w:val="-10"/>
        </w:rPr>
        <w:t> </w:t>
      </w:r>
      <w:r>
        <w:rPr/>
        <w:t>cuestionar</w:t>
      </w:r>
      <w:r>
        <w:rPr>
          <w:spacing w:val="-7"/>
        </w:rPr>
        <w:t> </w:t>
      </w:r>
      <w:r>
        <w:rPr/>
        <w:t>las</w:t>
      </w:r>
      <w:r>
        <w:rPr>
          <w:spacing w:val="-6"/>
        </w:rPr>
        <w:t> </w:t>
      </w:r>
      <w:r>
        <w:rPr/>
        <w:t>prácticas</w:t>
      </w:r>
      <w:r>
        <w:rPr>
          <w:spacing w:val="-7"/>
        </w:rPr>
        <w:t> </w:t>
      </w:r>
      <w:r>
        <w:rPr/>
        <w:t>sociales</w:t>
      </w:r>
      <w:r>
        <w:rPr>
          <w:spacing w:val="-7"/>
        </w:rPr>
        <w:t> </w:t>
      </w:r>
      <w:r>
        <w:rPr/>
        <w:t>y</w:t>
      </w:r>
      <w:r>
        <w:rPr>
          <w:spacing w:val="-9"/>
        </w:rPr>
        <w:t> </w:t>
      </w:r>
      <w:r>
        <w:rPr/>
        <w:t>los</w:t>
      </w:r>
      <w:r>
        <w:rPr>
          <w:spacing w:val="-6"/>
        </w:rPr>
        <w:t> </w:t>
      </w:r>
      <w:r>
        <w:rPr/>
        <w:t>valores</w:t>
      </w:r>
      <w:r>
        <w:rPr>
          <w:spacing w:val="-5"/>
        </w:rPr>
        <w:t> </w:t>
      </w:r>
      <w:r>
        <w:rPr/>
        <w:t>que</w:t>
      </w:r>
      <w:r>
        <w:rPr>
          <w:spacing w:val="-6"/>
        </w:rPr>
        <w:t> </w:t>
      </w:r>
      <w:r>
        <w:rPr/>
        <w:t>las</w:t>
      </w:r>
      <w:r>
        <w:rPr>
          <w:spacing w:val="-6"/>
        </w:rPr>
        <w:t> </w:t>
      </w:r>
      <w:r>
        <w:rPr/>
        <w:t>integran</w:t>
      </w:r>
      <w:r>
        <w:rPr>
          <w:spacing w:val="-6"/>
        </w:rPr>
        <w:t> </w:t>
      </w:r>
      <w:r>
        <w:rPr/>
        <w:t>con la finalidad de explicitarlos. La investigación-acción es un poderoso instrumento para reconstruir las prácticas y los discursos sociales. Así pues, la investigación-acción se propone:</w:t>
      </w:r>
    </w:p>
    <w:p>
      <w:pPr>
        <w:pStyle w:val="ListParagraph"/>
        <w:numPr>
          <w:ilvl w:val="0"/>
          <w:numId w:val="8"/>
        </w:numPr>
        <w:tabs>
          <w:tab w:pos="1199" w:val="left" w:leader="none"/>
        </w:tabs>
        <w:spacing w:line="360" w:lineRule="auto" w:before="2" w:after="0"/>
        <w:ind w:left="1198" w:right="111" w:hanging="360"/>
        <w:jc w:val="left"/>
        <w:rPr>
          <w:sz w:val="24"/>
        </w:rPr>
      </w:pPr>
      <w:r>
        <w:rPr>
          <w:sz w:val="24"/>
        </w:rPr>
        <w:t>Mejorar y/o transformar la práctica social y/o educativa, a la vez que procurar una mejor comprensión de dicha</w:t>
      </w:r>
      <w:r>
        <w:rPr>
          <w:spacing w:val="-14"/>
          <w:sz w:val="24"/>
        </w:rPr>
        <w:t> </w:t>
      </w:r>
      <w:r>
        <w:rPr>
          <w:sz w:val="24"/>
        </w:rPr>
        <w:t>práctica.</w:t>
      </w:r>
    </w:p>
    <w:p>
      <w:pPr>
        <w:spacing w:after="0" w:line="360" w:lineRule="auto"/>
        <w:jc w:val="left"/>
        <w:rPr>
          <w:sz w:val="24"/>
        </w:rPr>
        <w:sectPr>
          <w:pgSz w:w="12240" w:h="15840"/>
          <w:pgMar w:header="728" w:footer="659" w:top="1600" w:bottom="840" w:left="1300" w:right="1300"/>
        </w:sectPr>
      </w:pPr>
    </w:p>
    <w:p>
      <w:pPr>
        <w:pStyle w:val="BodyText"/>
        <w:rPr>
          <w:sz w:val="20"/>
        </w:rPr>
      </w:pPr>
    </w:p>
    <w:p>
      <w:pPr>
        <w:pStyle w:val="BodyText"/>
        <w:spacing w:before="2"/>
        <w:rPr>
          <w:sz w:val="25"/>
        </w:rPr>
      </w:pPr>
    </w:p>
    <w:p>
      <w:pPr>
        <w:pStyle w:val="ListParagraph"/>
        <w:numPr>
          <w:ilvl w:val="0"/>
          <w:numId w:val="8"/>
        </w:numPr>
        <w:tabs>
          <w:tab w:pos="1199" w:val="left" w:leader="none"/>
        </w:tabs>
        <w:spacing w:line="240" w:lineRule="auto" w:before="69" w:after="0"/>
        <w:ind w:left="1198" w:right="0" w:hanging="360"/>
        <w:jc w:val="left"/>
        <w:rPr>
          <w:sz w:val="24"/>
        </w:rPr>
      </w:pPr>
      <w:r>
        <w:rPr>
          <w:sz w:val="24"/>
        </w:rPr>
        <w:t>Articular de manera permanente la investigación, la acción y la</w:t>
      </w:r>
      <w:r>
        <w:rPr>
          <w:spacing w:val="-35"/>
          <w:sz w:val="24"/>
        </w:rPr>
        <w:t> </w:t>
      </w:r>
      <w:r>
        <w:rPr>
          <w:sz w:val="24"/>
        </w:rPr>
        <w:t>formación.</w:t>
      </w:r>
    </w:p>
    <w:p>
      <w:pPr>
        <w:pStyle w:val="ListParagraph"/>
        <w:numPr>
          <w:ilvl w:val="0"/>
          <w:numId w:val="8"/>
        </w:numPr>
        <w:tabs>
          <w:tab w:pos="1199" w:val="left" w:leader="none"/>
        </w:tabs>
        <w:spacing w:line="240" w:lineRule="auto" w:before="139" w:after="0"/>
        <w:ind w:left="1198" w:right="0" w:hanging="360"/>
        <w:jc w:val="left"/>
        <w:rPr>
          <w:sz w:val="24"/>
        </w:rPr>
      </w:pPr>
      <w:r>
        <w:rPr>
          <w:sz w:val="24"/>
        </w:rPr>
        <w:t>Acercarse a la realidad: vinculando el cambio y el</w:t>
      </w:r>
      <w:r>
        <w:rPr>
          <w:spacing w:val="-22"/>
          <w:sz w:val="24"/>
        </w:rPr>
        <w:t> </w:t>
      </w:r>
      <w:r>
        <w:rPr>
          <w:sz w:val="24"/>
        </w:rPr>
        <w:t>conocimiento.</w:t>
      </w:r>
    </w:p>
    <w:p>
      <w:pPr>
        <w:pStyle w:val="ListParagraph"/>
        <w:numPr>
          <w:ilvl w:val="0"/>
          <w:numId w:val="8"/>
        </w:numPr>
        <w:tabs>
          <w:tab w:pos="1199" w:val="left" w:leader="none"/>
        </w:tabs>
        <w:spacing w:line="240" w:lineRule="auto" w:before="137" w:after="0"/>
        <w:ind w:left="1198" w:right="0" w:hanging="360"/>
        <w:jc w:val="left"/>
        <w:rPr>
          <w:sz w:val="24"/>
        </w:rPr>
      </w:pPr>
      <w:r>
        <w:rPr>
          <w:sz w:val="24"/>
        </w:rPr>
        <w:t>Convertir a los prácticos en investigadores (Latorre,</w:t>
      </w:r>
      <w:r>
        <w:rPr>
          <w:spacing w:val="-19"/>
          <w:sz w:val="24"/>
        </w:rPr>
        <w:t> </w:t>
      </w:r>
      <w:r>
        <w:rPr>
          <w:sz w:val="24"/>
        </w:rPr>
        <w:t>2003).</w:t>
      </w:r>
    </w:p>
    <w:p>
      <w:pPr>
        <w:pStyle w:val="BodyText"/>
      </w:pPr>
    </w:p>
    <w:p>
      <w:pPr>
        <w:pStyle w:val="BodyText"/>
      </w:pPr>
    </w:p>
    <w:p>
      <w:pPr>
        <w:pStyle w:val="BodyText"/>
        <w:spacing w:line="360" w:lineRule="auto"/>
        <w:ind w:left="118" w:right="119"/>
        <w:jc w:val="both"/>
      </w:pPr>
      <w:r>
        <w:rPr/>
        <w:t>Por otra parte, el propósito de la Investigación-acción se centrará en profundizar la comprensión del profesor (diagnóstico) de su problema. Por tanto, adopta una postura exploratoria frente a cualesquiera definiciones iniciales de su propia situación que el profesor pueda mantener (Elliot, 2010).</w:t>
      </w:r>
    </w:p>
    <w:p>
      <w:pPr>
        <w:pStyle w:val="BodyText"/>
      </w:pPr>
    </w:p>
    <w:p>
      <w:pPr>
        <w:pStyle w:val="BodyText"/>
        <w:spacing w:line="360" w:lineRule="auto" w:before="142"/>
        <w:ind w:left="118" w:right="112"/>
        <w:jc w:val="both"/>
      </w:pPr>
      <w:r>
        <w:rPr/>
        <w:t>Ineludiblemente, las características y los propósitos de la investigación-acción nos orientan a reflexionar sobre el quehacer docente para identificar situaciones que están generando un problema en nuestra práctica, es necesario que a través de esta reflexión implementemos estrategias de cambio y podamos volver a evaluar nuestro actuar para iniciar un nuevo ciclo, avanzar y transformar nuestra práctica educativa de manera real.</w:t>
      </w:r>
    </w:p>
    <w:p>
      <w:pPr>
        <w:pStyle w:val="BodyText"/>
      </w:pPr>
    </w:p>
    <w:p>
      <w:pPr>
        <w:pStyle w:val="Heading4"/>
        <w:numPr>
          <w:ilvl w:val="1"/>
          <w:numId w:val="6"/>
        </w:numPr>
        <w:tabs>
          <w:tab w:pos="1230" w:val="left" w:leader="none"/>
        </w:tabs>
        <w:spacing w:line="240" w:lineRule="auto" w:before="142" w:after="0"/>
        <w:ind w:left="1230" w:right="0" w:hanging="404"/>
        <w:jc w:val="left"/>
      </w:pPr>
      <w:r>
        <w:rPr/>
        <w:t>El proceso de la</w:t>
      </w:r>
      <w:r>
        <w:rPr>
          <w:spacing w:val="-12"/>
        </w:rPr>
        <w:t> </w:t>
      </w:r>
      <w:r>
        <w:rPr/>
        <w:t>investigación-acción</w:t>
      </w:r>
    </w:p>
    <w:p>
      <w:pPr>
        <w:pStyle w:val="BodyText"/>
        <w:rPr>
          <w:b/>
        </w:rPr>
      </w:pPr>
    </w:p>
    <w:p>
      <w:pPr>
        <w:pStyle w:val="BodyText"/>
        <w:rPr>
          <w:b/>
        </w:rPr>
      </w:pPr>
    </w:p>
    <w:p>
      <w:pPr>
        <w:pStyle w:val="BodyText"/>
        <w:spacing w:line="360" w:lineRule="auto"/>
        <w:ind w:left="118" w:right="112"/>
        <w:jc w:val="both"/>
      </w:pPr>
      <w:r>
        <w:rPr/>
        <w:t>La investigación-acción se suele conceptualizar como un «proyecto de acción» formado por «estrategias de acción», vinculadas a las necesidades del profesorado investigador y/o equipos de investigación. Es un proceso que se caracteriza por su carácter cíclico, que implica un «vaivén» -espiral dialéctica entre la acción y la reflexión, de manera que ambos momentos quedan integrados y se complementan. El proceso es flexible e interactivo en todas las fases o pasos del ciclo.</w:t>
      </w:r>
    </w:p>
    <w:p>
      <w:pPr>
        <w:pStyle w:val="BodyText"/>
      </w:pPr>
    </w:p>
    <w:p>
      <w:pPr>
        <w:pStyle w:val="BodyText"/>
        <w:spacing w:line="360" w:lineRule="auto" w:before="142"/>
        <w:ind w:left="118" w:right="117"/>
        <w:jc w:val="both"/>
      </w:pPr>
      <w:r>
        <w:rPr/>
        <w:t>El proceso de la investigación-acción fue ideado primero por Lewin (1946) y luego desarrollado por Kolb (1984), Carr y Kemmis (1988) y otros autores. A modo</w:t>
      </w:r>
      <w:r>
        <w:rPr>
          <w:spacing w:val="-46"/>
        </w:rPr>
        <w:t> </w:t>
      </w:r>
      <w:r>
        <w:rPr/>
        <w:t>de síntesis, la</w:t>
      </w:r>
      <w:r>
        <w:rPr>
          <w:spacing w:val="-7"/>
        </w:rPr>
        <w:t> </w:t>
      </w:r>
      <w:r>
        <w:rPr/>
        <w:t>investigación-acción</w:t>
      </w:r>
      <w:r>
        <w:rPr>
          <w:spacing w:val="-9"/>
        </w:rPr>
        <w:t> </w:t>
      </w:r>
      <w:r>
        <w:rPr/>
        <w:t>es</w:t>
      </w:r>
      <w:r>
        <w:rPr>
          <w:spacing w:val="-8"/>
        </w:rPr>
        <w:t> </w:t>
      </w:r>
      <w:r>
        <w:rPr/>
        <w:t>una</w:t>
      </w:r>
      <w:r>
        <w:rPr>
          <w:spacing w:val="-7"/>
        </w:rPr>
        <w:t> </w:t>
      </w:r>
      <w:r>
        <w:rPr/>
        <w:t>espiral</w:t>
      </w:r>
      <w:r>
        <w:rPr>
          <w:spacing w:val="-8"/>
        </w:rPr>
        <w:t> </w:t>
      </w:r>
      <w:r>
        <w:rPr/>
        <w:t>de</w:t>
      </w:r>
      <w:r>
        <w:rPr>
          <w:spacing w:val="-7"/>
        </w:rPr>
        <w:t> </w:t>
      </w:r>
      <w:r>
        <w:rPr/>
        <w:t>ciclos</w:t>
      </w:r>
      <w:r>
        <w:rPr>
          <w:spacing w:val="-8"/>
        </w:rPr>
        <w:t> </w:t>
      </w:r>
      <w:r>
        <w:rPr/>
        <w:t>de</w:t>
      </w:r>
      <w:r>
        <w:rPr>
          <w:spacing w:val="-7"/>
        </w:rPr>
        <w:t> </w:t>
      </w:r>
      <w:r>
        <w:rPr/>
        <w:t>investigación</w:t>
      </w:r>
      <w:r>
        <w:rPr>
          <w:spacing w:val="-7"/>
        </w:rPr>
        <w:t> </w:t>
      </w:r>
      <w:r>
        <w:rPr/>
        <w:t>y</w:t>
      </w:r>
      <w:r>
        <w:rPr>
          <w:spacing w:val="-9"/>
        </w:rPr>
        <w:t> </w:t>
      </w:r>
      <w:r>
        <w:rPr/>
        <w:t>acción</w:t>
      </w:r>
      <w:r>
        <w:rPr>
          <w:spacing w:val="-7"/>
        </w:rPr>
        <w:t> </w:t>
      </w:r>
      <w:r>
        <w:rPr/>
        <w:t>constituidos</w:t>
      </w:r>
      <w:r>
        <w:rPr>
          <w:spacing w:val="-8"/>
        </w:rPr>
        <w:t> </w:t>
      </w:r>
      <w:r>
        <w:rPr/>
        <w:t>por las siguientes fases: planificar, actuar, observar y</w:t>
      </w:r>
      <w:r>
        <w:rPr>
          <w:spacing w:val="-12"/>
        </w:rPr>
        <w:t> </w:t>
      </w:r>
      <w:r>
        <w:rPr/>
        <w:t>reflexionar.</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438" w:right="442"/>
        <w:jc w:val="both"/>
      </w:pPr>
      <w:r>
        <w:rPr/>
        <w:t>La espiral de ciclos es el procedimiento base para mejorar la práctica. Diferentes investigadores en la acción lo han descrito de forma diferente:</w:t>
      </w:r>
    </w:p>
    <w:p>
      <w:pPr>
        <w:pStyle w:val="BodyText"/>
      </w:pPr>
    </w:p>
    <w:p>
      <w:pPr>
        <w:pStyle w:val="BodyText"/>
      </w:pPr>
    </w:p>
    <w:p>
      <w:pPr>
        <w:pStyle w:val="BodyText"/>
        <w:spacing w:before="2"/>
      </w:pPr>
    </w:p>
    <w:p>
      <w:pPr>
        <w:pStyle w:val="Heading4"/>
        <w:spacing w:before="1"/>
        <w:ind w:left="3306" w:right="3306"/>
        <w:jc w:val="center"/>
      </w:pPr>
      <w:r>
        <w:rPr/>
        <w:t>Ciclo de la investigación acción</w:t>
      </w:r>
    </w:p>
    <w:p>
      <w:pPr>
        <w:pStyle w:val="BodyText"/>
        <w:spacing w:before="5"/>
        <w:rPr>
          <w:b/>
          <w:sz w:val="18"/>
        </w:rPr>
      </w:pPr>
      <w:r>
        <w:rPr/>
        <w:drawing>
          <wp:anchor distT="0" distB="0" distL="0" distR="0" allowOverlap="1" layoutInCell="1" locked="0" behindDoc="0" simplePos="0" relativeHeight="1168">
            <wp:simplePos x="0" y="0"/>
            <wp:positionH relativeFrom="page">
              <wp:posOffset>685800</wp:posOffset>
            </wp:positionH>
            <wp:positionV relativeFrom="paragraph">
              <wp:posOffset>159474</wp:posOffset>
            </wp:positionV>
            <wp:extent cx="6391592" cy="2512504"/>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2" cstate="print"/>
                    <a:stretch>
                      <a:fillRect/>
                    </a:stretch>
                  </pic:blipFill>
                  <pic:spPr>
                    <a:xfrm>
                      <a:off x="0" y="0"/>
                      <a:ext cx="6391592" cy="2512504"/>
                    </a:xfrm>
                    <a:prstGeom prst="rect">
                      <a:avLst/>
                    </a:prstGeom>
                  </pic:spPr>
                </pic:pic>
              </a:graphicData>
            </a:graphic>
          </wp:anchor>
        </w:drawing>
      </w:r>
    </w:p>
    <w:p>
      <w:pPr>
        <w:spacing w:before="179"/>
        <w:ind w:left="3306" w:right="3305" w:firstLine="0"/>
        <w:jc w:val="center"/>
        <w:rPr>
          <w:sz w:val="22"/>
        </w:rPr>
      </w:pPr>
      <w:r>
        <w:rPr>
          <w:sz w:val="22"/>
        </w:rPr>
        <w:t>Fig. No. 1</w:t>
      </w:r>
    </w:p>
    <w:p>
      <w:pPr>
        <w:spacing w:before="126"/>
        <w:ind w:left="3306" w:right="3304" w:firstLine="0"/>
        <w:jc w:val="center"/>
        <w:rPr>
          <w:sz w:val="22"/>
        </w:rPr>
      </w:pPr>
      <w:r>
        <w:rPr>
          <w:sz w:val="22"/>
        </w:rPr>
        <w:t>Fuente: Tomado de Latorre (2003).</w:t>
      </w:r>
    </w:p>
    <w:p>
      <w:pPr>
        <w:pStyle w:val="BodyText"/>
        <w:rPr>
          <w:sz w:val="22"/>
        </w:rPr>
      </w:pPr>
    </w:p>
    <w:p>
      <w:pPr>
        <w:pStyle w:val="BodyText"/>
        <w:rPr>
          <w:sz w:val="22"/>
        </w:rPr>
      </w:pPr>
    </w:p>
    <w:p>
      <w:pPr>
        <w:pStyle w:val="BodyText"/>
        <w:rPr>
          <w:sz w:val="22"/>
        </w:rPr>
      </w:pPr>
    </w:p>
    <w:p>
      <w:pPr>
        <w:pStyle w:val="BodyText"/>
        <w:spacing w:line="360" w:lineRule="auto" w:before="195"/>
        <w:ind w:left="438" w:right="435"/>
        <w:jc w:val="both"/>
      </w:pPr>
      <w:r>
        <w:rPr/>
        <w:t>Es relevante mencionar que los ciclos de la investigación-acción son más formas de disciplinar los procesos de investigación, que formas de representar la investigación, ayudan a organizar el proceso.</w:t>
      </w:r>
    </w:p>
    <w:p>
      <w:pPr>
        <w:pStyle w:val="BodyText"/>
      </w:pPr>
    </w:p>
    <w:p>
      <w:pPr>
        <w:pStyle w:val="BodyText"/>
        <w:spacing w:line="360" w:lineRule="auto" w:before="142"/>
        <w:ind w:left="438" w:right="433"/>
        <w:jc w:val="both"/>
      </w:pPr>
      <w:r>
        <w:rPr/>
        <w:t>Por</w:t>
      </w:r>
      <w:r>
        <w:rPr>
          <w:spacing w:val="-10"/>
        </w:rPr>
        <w:t> </w:t>
      </w:r>
      <w:r>
        <w:rPr/>
        <w:t>lo</w:t>
      </w:r>
      <w:r>
        <w:rPr>
          <w:spacing w:val="-9"/>
        </w:rPr>
        <w:t> </w:t>
      </w:r>
      <w:r>
        <w:rPr/>
        <w:t>general</w:t>
      </w:r>
      <w:r>
        <w:rPr>
          <w:spacing w:val="-9"/>
        </w:rPr>
        <w:t> </w:t>
      </w:r>
      <w:r>
        <w:rPr/>
        <w:t>se</w:t>
      </w:r>
      <w:r>
        <w:rPr>
          <w:spacing w:val="-11"/>
        </w:rPr>
        <w:t> </w:t>
      </w:r>
      <w:r>
        <w:rPr/>
        <w:t>trasforman</w:t>
      </w:r>
      <w:r>
        <w:rPr>
          <w:spacing w:val="-11"/>
        </w:rPr>
        <w:t> </w:t>
      </w:r>
      <w:r>
        <w:rPr/>
        <w:t>en</w:t>
      </w:r>
      <w:r>
        <w:rPr>
          <w:spacing w:val="-8"/>
        </w:rPr>
        <w:t> </w:t>
      </w:r>
      <w:r>
        <w:rPr/>
        <w:t>nuevos</w:t>
      </w:r>
      <w:r>
        <w:rPr>
          <w:spacing w:val="-9"/>
        </w:rPr>
        <w:t> </w:t>
      </w:r>
      <w:r>
        <w:rPr/>
        <w:t>ciclos,</w:t>
      </w:r>
      <w:r>
        <w:rPr>
          <w:spacing w:val="-11"/>
        </w:rPr>
        <w:t> </w:t>
      </w:r>
      <w:r>
        <w:rPr/>
        <w:t>de</w:t>
      </w:r>
      <w:r>
        <w:rPr>
          <w:spacing w:val="-11"/>
        </w:rPr>
        <w:t> </w:t>
      </w:r>
      <w:r>
        <w:rPr/>
        <w:t>modo</w:t>
      </w:r>
      <w:r>
        <w:rPr>
          <w:spacing w:val="-8"/>
        </w:rPr>
        <w:t> </w:t>
      </w:r>
      <w:r>
        <w:rPr/>
        <w:t>que</w:t>
      </w:r>
      <w:r>
        <w:rPr>
          <w:spacing w:val="-8"/>
        </w:rPr>
        <w:t> </w:t>
      </w:r>
      <w:r>
        <w:rPr/>
        <w:t>la</w:t>
      </w:r>
      <w:r>
        <w:rPr>
          <w:spacing w:val="-9"/>
        </w:rPr>
        <w:t> </w:t>
      </w:r>
      <w:r>
        <w:rPr/>
        <w:t>investigación</w:t>
      </w:r>
      <w:r>
        <w:rPr>
          <w:spacing w:val="-8"/>
        </w:rPr>
        <w:t> </w:t>
      </w:r>
      <w:r>
        <w:rPr/>
        <w:t>puede</w:t>
      </w:r>
      <w:r>
        <w:rPr>
          <w:spacing w:val="-8"/>
        </w:rPr>
        <w:t> </w:t>
      </w:r>
      <w:r>
        <w:rPr/>
        <w:t>verse como una “espiral de espirales”. También puede verse como una “espiral autoreflexiva”, que se inicia con una situación o problema práctico, se analiza y revisa el problema con la finalidad de mejorar dicha situación, se implemente el plan o intervención a la vez que se</w:t>
      </w:r>
      <w:r>
        <w:rPr>
          <w:spacing w:val="-5"/>
        </w:rPr>
        <w:t> </w:t>
      </w:r>
      <w:r>
        <w:rPr/>
        <w:t>observa,</w:t>
      </w:r>
      <w:r>
        <w:rPr>
          <w:spacing w:val="-5"/>
        </w:rPr>
        <w:t> </w:t>
      </w:r>
      <w:r>
        <w:rPr/>
        <w:t>reflexiona,</w:t>
      </w:r>
      <w:r>
        <w:rPr>
          <w:spacing w:val="-7"/>
        </w:rPr>
        <w:t> </w:t>
      </w:r>
      <w:r>
        <w:rPr/>
        <w:t>analiza</w:t>
      </w:r>
      <w:r>
        <w:rPr>
          <w:spacing w:val="-5"/>
        </w:rPr>
        <w:t> </w:t>
      </w:r>
      <w:r>
        <w:rPr/>
        <w:t>y</w:t>
      </w:r>
      <w:r>
        <w:rPr>
          <w:spacing w:val="-8"/>
        </w:rPr>
        <w:t> </w:t>
      </w:r>
      <w:r>
        <w:rPr/>
        <w:t>evalúa,</w:t>
      </w:r>
      <w:r>
        <w:rPr>
          <w:spacing w:val="-5"/>
        </w:rPr>
        <w:t> </w:t>
      </w:r>
      <w:r>
        <w:rPr/>
        <w:t>para</w:t>
      </w:r>
      <w:r>
        <w:rPr>
          <w:spacing w:val="-8"/>
        </w:rPr>
        <w:t> </w:t>
      </w:r>
      <w:r>
        <w:rPr/>
        <w:t>volver</w:t>
      </w:r>
      <w:r>
        <w:rPr>
          <w:spacing w:val="-6"/>
        </w:rPr>
        <w:t> </w:t>
      </w:r>
      <w:r>
        <w:rPr/>
        <w:t>a</w:t>
      </w:r>
      <w:r>
        <w:rPr>
          <w:spacing w:val="-5"/>
        </w:rPr>
        <w:t> </w:t>
      </w:r>
      <w:r>
        <w:rPr/>
        <w:t>replantear</w:t>
      </w:r>
      <w:r>
        <w:rPr>
          <w:spacing w:val="-6"/>
        </w:rPr>
        <w:t> </w:t>
      </w:r>
      <w:r>
        <w:rPr/>
        <w:t>un</w:t>
      </w:r>
      <w:r>
        <w:rPr>
          <w:spacing w:val="-7"/>
        </w:rPr>
        <w:t> </w:t>
      </w:r>
      <w:r>
        <w:rPr/>
        <w:t>nuevo</w:t>
      </w:r>
      <w:r>
        <w:rPr>
          <w:spacing w:val="-5"/>
        </w:rPr>
        <w:t> </w:t>
      </w:r>
      <w:r>
        <w:rPr/>
        <w:t>ciclo</w:t>
      </w:r>
      <w:r>
        <w:rPr>
          <w:spacing w:val="-7"/>
        </w:rPr>
        <w:t> </w:t>
      </w:r>
      <w:r>
        <w:rPr/>
        <w:t>(Latorre, 2003).</w:t>
      </w:r>
    </w:p>
    <w:p>
      <w:pPr>
        <w:spacing w:after="0" w:line="360" w:lineRule="auto"/>
        <w:jc w:val="both"/>
        <w:sectPr>
          <w:pgSz w:w="12240" w:h="15840"/>
          <w:pgMar w:header="728" w:footer="659" w:top="1600" w:bottom="840" w:left="980" w:right="980"/>
        </w:sectPr>
      </w:pPr>
    </w:p>
    <w:p>
      <w:pPr>
        <w:pStyle w:val="BodyText"/>
        <w:rPr>
          <w:sz w:val="20"/>
        </w:rPr>
      </w:pPr>
    </w:p>
    <w:p>
      <w:pPr>
        <w:pStyle w:val="BodyText"/>
        <w:spacing w:before="2"/>
        <w:rPr>
          <w:sz w:val="25"/>
        </w:rPr>
      </w:pPr>
    </w:p>
    <w:p>
      <w:pPr>
        <w:pStyle w:val="Heading4"/>
        <w:numPr>
          <w:ilvl w:val="1"/>
          <w:numId w:val="6"/>
        </w:numPr>
        <w:tabs>
          <w:tab w:pos="1230" w:val="left" w:leader="none"/>
        </w:tabs>
        <w:spacing w:line="240" w:lineRule="auto" w:before="69" w:after="0"/>
        <w:ind w:left="1230" w:right="0" w:hanging="404"/>
        <w:jc w:val="left"/>
      </w:pPr>
      <w:r>
        <w:rPr/>
        <w:t>Los modelos de la investigación</w:t>
      </w:r>
      <w:r>
        <w:rPr>
          <w:spacing w:val="-13"/>
        </w:rPr>
        <w:t> </w:t>
      </w:r>
      <w:r>
        <w:rPr/>
        <w:t>acción:</w:t>
      </w:r>
    </w:p>
    <w:p>
      <w:pPr>
        <w:pStyle w:val="BodyText"/>
        <w:rPr>
          <w:b/>
        </w:rPr>
      </w:pPr>
    </w:p>
    <w:p>
      <w:pPr>
        <w:pStyle w:val="BodyText"/>
        <w:rPr>
          <w:b/>
        </w:rPr>
      </w:pPr>
    </w:p>
    <w:p>
      <w:pPr>
        <w:pStyle w:val="BodyText"/>
        <w:spacing w:line="360" w:lineRule="auto"/>
        <w:ind w:left="118" w:right="113"/>
        <w:jc w:val="both"/>
      </w:pPr>
      <w:r>
        <w:rPr/>
        <w:t>Existen diversos modelos de la Investigación-Acción, cada uno de los autores que proponen</w:t>
      </w:r>
      <w:r>
        <w:rPr>
          <w:spacing w:val="-16"/>
        </w:rPr>
        <w:t> </w:t>
      </w:r>
      <w:r>
        <w:rPr/>
        <w:t>los</w:t>
      </w:r>
      <w:r>
        <w:rPr>
          <w:spacing w:val="-18"/>
        </w:rPr>
        <w:t> </w:t>
      </w:r>
      <w:r>
        <w:rPr/>
        <w:t>distintos</w:t>
      </w:r>
      <w:r>
        <w:rPr>
          <w:spacing w:val="-19"/>
        </w:rPr>
        <w:t> </w:t>
      </w:r>
      <w:r>
        <w:rPr/>
        <w:t>modelos</w:t>
      </w:r>
      <w:r>
        <w:rPr>
          <w:spacing w:val="-13"/>
        </w:rPr>
        <w:t> </w:t>
      </w:r>
      <w:r>
        <w:rPr/>
        <w:t>hacen</w:t>
      </w:r>
      <w:r>
        <w:rPr>
          <w:spacing w:val="-18"/>
        </w:rPr>
        <w:t> </w:t>
      </w:r>
      <w:r>
        <w:rPr/>
        <w:t>una</w:t>
      </w:r>
      <w:r>
        <w:rPr>
          <w:spacing w:val="-16"/>
        </w:rPr>
        <w:t> </w:t>
      </w:r>
      <w:r>
        <w:rPr/>
        <w:t>aportación</w:t>
      </w:r>
      <w:r>
        <w:rPr>
          <w:spacing w:val="-15"/>
        </w:rPr>
        <w:t> </w:t>
      </w:r>
      <w:r>
        <w:rPr/>
        <w:t>sustancial</w:t>
      </w:r>
      <w:r>
        <w:rPr>
          <w:spacing w:val="-17"/>
        </w:rPr>
        <w:t> </w:t>
      </w:r>
      <w:r>
        <w:rPr/>
        <w:t>a</w:t>
      </w:r>
      <w:r>
        <w:rPr>
          <w:spacing w:val="-16"/>
        </w:rPr>
        <w:t> </w:t>
      </w:r>
      <w:r>
        <w:rPr/>
        <w:t>la</w:t>
      </w:r>
      <w:r>
        <w:rPr>
          <w:spacing w:val="-12"/>
        </w:rPr>
        <w:t> </w:t>
      </w:r>
      <w:r>
        <w:rPr/>
        <w:t>misma,</w:t>
      </w:r>
      <w:r>
        <w:rPr>
          <w:spacing w:val="-15"/>
        </w:rPr>
        <w:t> </w:t>
      </w:r>
      <w:r>
        <w:rPr/>
        <w:t>sin</w:t>
      </w:r>
      <w:r>
        <w:rPr>
          <w:spacing w:val="-16"/>
        </w:rPr>
        <w:t> </w:t>
      </w:r>
      <w:r>
        <w:rPr/>
        <w:t>embargo, todos los planteamientos se concentran en la idea de que es un proceso cíclico el</w:t>
      </w:r>
      <w:r>
        <w:rPr>
          <w:spacing w:val="-26"/>
        </w:rPr>
        <w:t> </w:t>
      </w:r>
      <w:r>
        <w:rPr/>
        <w:t>cual</w:t>
      </w:r>
    </w:p>
    <w:p>
      <w:pPr>
        <w:pStyle w:val="BodyText"/>
      </w:pPr>
    </w:p>
    <w:p>
      <w:pPr>
        <w:pStyle w:val="BodyText"/>
        <w:spacing w:line="360" w:lineRule="auto" w:before="142"/>
        <w:ind w:left="118" w:right="120"/>
        <w:jc w:val="both"/>
      </w:pPr>
      <w:r>
        <w:rPr/>
        <w:t>inicia con la identificación de una problemática por parte del docente en su práctica educativa, esto se hace mediante la reflexión y la utilización de ciertas técnicas e instrumentos</w:t>
      </w:r>
      <w:r>
        <w:rPr>
          <w:spacing w:val="-7"/>
        </w:rPr>
        <w:t> </w:t>
      </w:r>
      <w:r>
        <w:rPr/>
        <w:t>como</w:t>
      </w:r>
      <w:r>
        <w:rPr>
          <w:spacing w:val="-6"/>
        </w:rPr>
        <w:t> </w:t>
      </w:r>
      <w:r>
        <w:rPr/>
        <w:t>el</w:t>
      </w:r>
      <w:r>
        <w:rPr>
          <w:spacing w:val="-7"/>
        </w:rPr>
        <w:t> </w:t>
      </w:r>
      <w:r>
        <w:rPr/>
        <w:t>diario</w:t>
      </w:r>
      <w:r>
        <w:rPr>
          <w:spacing w:val="-4"/>
        </w:rPr>
        <w:t> </w:t>
      </w:r>
      <w:r>
        <w:rPr/>
        <w:t>del</w:t>
      </w:r>
      <w:r>
        <w:rPr>
          <w:spacing w:val="-5"/>
        </w:rPr>
        <w:t> </w:t>
      </w:r>
      <w:r>
        <w:rPr/>
        <w:t>docente,</w:t>
      </w:r>
      <w:r>
        <w:rPr>
          <w:spacing w:val="-6"/>
        </w:rPr>
        <w:t> </w:t>
      </w:r>
      <w:r>
        <w:rPr/>
        <w:t>el</w:t>
      </w:r>
      <w:r>
        <w:rPr>
          <w:spacing w:val="-7"/>
        </w:rPr>
        <w:t> </w:t>
      </w:r>
      <w:r>
        <w:rPr/>
        <w:t>diario</w:t>
      </w:r>
      <w:r>
        <w:rPr>
          <w:spacing w:val="-4"/>
        </w:rPr>
        <w:t> </w:t>
      </w:r>
      <w:r>
        <w:rPr/>
        <w:t>del</w:t>
      </w:r>
      <w:r>
        <w:rPr>
          <w:spacing w:val="-7"/>
        </w:rPr>
        <w:t> </w:t>
      </w:r>
      <w:r>
        <w:rPr/>
        <w:t>alumno,</w:t>
      </w:r>
      <w:r>
        <w:rPr>
          <w:spacing w:val="-4"/>
        </w:rPr>
        <w:t> </w:t>
      </w:r>
      <w:r>
        <w:rPr/>
        <w:t>análisis</w:t>
      </w:r>
      <w:r>
        <w:rPr>
          <w:spacing w:val="-5"/>
        </w:rPr>
        <w:t> </w:t>
      </w:r>
      <w:r>
        <w:rPr/>
        <w:t>de</w:t>
      </w:r>
      <w:r>
        <w:rPr>
          <w:spacing w:val="-4"/>
        </w:rPr>
        <w:t> </w:t>
      </w:r>
      <w:r>
        <w:rPr/>
        <w:t>videos</w:t>
      </w:r>
      <w:r>
        <w:rPr>
          <w:spacing w:val="-7"/>
        </w:rPr>
        <w:t> </w:t>
      </w:r>
      <w:r>
        <w:rPr/>
        <w:t>de</w:t>
      </w:r>
      <w:r>
        <w:rPr>
          <w:spacing w:val="-4"/>
        </w:rPr>
        <w:t> </w:t>
      </w:r>
      <w:r>
        <w:rPr/>
        <w:t>clase etc. Al identificar la situación problema, el docente propone un plan de acción para mejorar o bien modificar su actuar, el docente regresa a evaluar su intervención a</w:t>
      </w:r>
      <w:r>
        <w:rPr>
          <w:spacing w:val="-32"/>
        </w:rPr>
        <w:t> </w:t>
      </w:r>
      <w:r>
        <w:rPr/>
        <w:t>través de</w:t>
      </w:r>
      <w:r>
        <w:rPr>
          <w:spacing w:val="-18"/>
        </w:rPr>
        <w:t> </w:t>
      </w:r>
      <w:r>
        <w:rPr/>
        <w:t>la</w:t>
      </w:r>
      <w:r>
        <w:rPr>
          <w:spacing w:val="-18"/>
        </w:rPr>
        <w:t> </w:t>
      </w:r>
      <w:r>
        <w:rPr/>
        <w:t>reflexión</w:t>
      </w:r>
      <w:r>
        <w:rPr>
          <w:spacing w:val="-18"/>
        </w:rPr>
        <w:t> </w:t>
      </w:r>
      <w:r>
        <w:rPr/>
        <w:t>y</w:t>
      </w:r>
      <w:r>
        <w:rPr>
          <w:spacing w:val="-21"/>
        </w:rPr>
        <w:t> </w:t>
      </w:r>
      <w:r>
        <w:rPr/>
        <w:t>de</w:t>
      </w:r>
      <w:r>
        <w:rPr>
          <w:spacing w:val="-18"/>
        </w:rPr>
        <w:t> </w:t>
      </w:r>
      <w:r>
        <w:rPr/>
        <w:t>nuevo</w:t>
      </w:r>
      <w:r>
        <w:rPr>
          <w:spacing w:val="-18"/>
        </w:rPr>
        <w:t> </w:t>
      </w:r>
      <w:r>
        <w:rPr/>
        <w:t>comienza</w:t>
      </w:r>
      <w:r>
        <w:rPr>
          <w:spacing w:val="-18"/>
        </w:rPr>
        <w:t> </w:t>
      </w:r>
      <w:r>
        <w:rPr/>
        <w:t>el</w:t>
      </w:r>
      <w:r>
        <w:rPr>
          <w:spacing w:val="-19"/>
        </w:rPr>
        <w:t> </w:t>
      </w:r>
      <w:r>
        <w:rPr/>
        <w:t>ciclo</w:t>
      </w:r>
      <w:r>
        <w:rPr>
          <w:spacing w:val="-18"/>
        </w:rPr>
        <w:t> </w:t>
      </w:r>
      <w:r>
        <w:rPr/>
        <w:t>al</w:t>
      </w:r>
      <w:r>
        <w:rPr>
          <w:spacing w:val="-19"/>
        </w:rPr>
        <w:t> </w:t>
      </w:r>
      <w:r>
        <w:rPr/>
        <w:t>identificar</w:t>
      </w:r>
      <w:r>
        <w:rPr>
          <w:spacing w:val="-19"/>
        </w:rPr>
        <w:t> </w:t>
      </w:r>
      <w:r>
        <w:rPr/>
        <w:t>un</w:t>
      </w:r>
      <w:r>
        <w:rPr>
          <w:spacing w:val="-18"/>
        </w:rPr>
        <w:t> </w:t>
      </w:r>
      <w:r>
        <w:rPr/>
        <w:t>nuevo</w:t>
      </w:r>
      <w:r>
        <w:rPr>
          <w:spacing w:val="-18"/>
        </w:rPr>
        <w:t> </w:t>
      </w:r>
      <w:r>
        <w:rPr/>
        <w:t>problema</w:t>
      </w:r>
      <w:r>
        <w:rPr>
          <w:spacing w:val="-18"/>
        </w:rPr>
        <w:t> </w:t>
      </w:r>
      <w:r>
        <w:rPr/>
        <w:t>en</w:t>
      </w:r>
      <w:r>
        <w:rPr>
          <w:spacing w:val="-18"/>
        </w:rPr>
        <w:t> </w:t>
      </w:r>
      <w:r>
        <w:rPr/>
        <w:t>el</w:t>
      </w:r>
      <w:r>
        <w:rPr>
          <w:spacing w:val="-19"/>
        </w:rPr>
        <w:t> </w:t>
      </w:r>
      <w:r>
        <w:rPr/>
        <w:t>contexto áulico.</w:t>
      </w:r>
    </w:p>
    <w:p>
      <w:pPr>
        <w:pStyle w:val="BodyText"/>
      </w:pPr>
    </w:p>
    <w:p>
      <w:pPr>
        <w:pStyle w:val="BodyText"/>
        <w:spacing w:before="142"/>
        <w:ind w:left="118"/>
        <w:jc w:val="both"/>
      </w:pPr>
      <w:r>
        <w:rPr/>
        <w:t>A continuación, se enuncian los modelos de la investigación-acción más destacados:</w:t>
      </w:r>
    </w:p>
    <w:p>
      <w:pPr>
        <w:pStyle w:val="BodyText"/>
      </w:pPr>
    </w:p>
    <w:p>
      <w:pPr>
        <w:pStyle w:val="BodyText"/>
      </w:pPr>
    </w:p>
    <w:p>
      <w:pPr>
        <w:pStyle w:val="Heading4"/>
        <w:numPr>
          <w:ilvl w:val="2"/>
          <w:numId w:val="6"/>
        </w:numPr>
        <w:tabs>
          <w:tab w:pos="1430" w:val="left" w:leader="none"/>
        </w:tabs>
        <w:spacing w:line="240" w:lineRule="auto" w:before="0" w:after="0"/>
        <w:ind w:left="1429" w:right="0" w:hanging="603"/>
        <w:jc w:val="left"/>
      </w:pPr>
      <w:r>
        <w:rPr/>
        <w:t>Modelo de</w:t>
      </w:r>
      <w:r>
        <w:rPr>
          <w:spacing w:val="-5"/>
        </w:rPr>
        <w:t> </w:t>
      </w:r>
      <w:r>
        <w:rPr/>
        <w:t>Lewin</w:t>
      </w:r>
    </w:p>
    <w:p>
      <w:pPr>
        <w:pStyle w:val="BodyText"/>
        <w:rPr>
          <w:b/>
        </w:rPr>
      </w:pPr>
    </w:p>
    <w:p>
      <w:pPr>
        <w:pStyle w:val="BodyText"/>
        <w:rPr>
          <w:b/>
        </w:rPr>
      </w:pPr>
    </w:p>
    <w:p>
      <w:pPr>
        <w:pStyle w:val="BodyText"/>
        <w:spacing w:line="360" w:lineRule="auto"/>
        <w:ind w:left="118" w:right="116"/>
        <w:jc w:val="both"/>
      </w:pPr>
      <w:r>
        <w:rPr/>
        <w:t>Lewin</w:t>
      </w:r>
      <w:r>
        <w:rPr>
          <w:spacing w:val="-12"/>
        </w:rPr>
        <w:t> </w:t>
      </w:r>
      <w:r>
        <w:rPr/>
        <w:t>(1946)</w:t>
      </w:r>
      <w:r>
        <w:rPr>
          <w:spacing w:val="-14"/>
        </w:rPr>
        <w:t> </w:t>
      </w:r>
      <w:r>
        <w:rPr/>
        <w:t>describió</w:t>
      </w:r>
      <w:r>
        <w:rPr>
          <w:spacing w:val="-15"/>
        </w:rPr>
        <w:t> </w:t>
      </w:r>
      <w:r>
        <w:rPr/>
        <w:t>la</w:t>
      </w:r>
      <w:r>
        <w:rPr>
          <w:spacing w:val="-12"/>
        </w:rPr>
        <w:t> </w:t>
      </w:r>
      <w:r>
        <w:rPr/>
        <w:t>investigación-acción</w:t>
      </w:r>
      <w:r>
        <w:rPr>
          <w:spacing w:val="-12"/>
        </w:rPr>
        <w:t> </w:t>
      </w:r>
      <w:r>
        <w:rPr/>
        <w:t>como</w:t>
      </w:r>
      <w:r>
        <w:rPr>
          <w:spacing w:val="-12"/>
        </w:rPr>
        <w:t> </w:t>
      </w:r>
      <w:r>
        <w:rPr/>
        <w:t>ciclos</w:t>
      </w:r>
      <w:r>
        <w:rPr>
          <w:spacing w:val="-13"/>
        </w:rPr>
        <w:t> </w:t>
      </w:r>
      <w:r>
        <w:rPr/>
        <w:t>de</w:t>
      </w:r>
      <w:r>
        <w:rPr>
          <w:spacing w:val="-15"/>
        </w:rPr>
        <w:t> </w:t>
      </w:r>
      <w:r>
        <w:rPr/>
        <w:t>acción</w:t>
      </w:r>
      <w:r>
        <w:rPr>
          <w:spacing w:val="-14"/>
        </w:rPr>
        <w:t> </w:t>
      </w:r>
      <w:r>
        <w:rPr/>
        <w:t>reflexiva.</w:t>
      </w:r>
      <w:r>
        <w:rPr>
          <w:spacing w:val="-12"/>
        </w:rPr>
        <w:t> </w:t>
      </w:r>
      <w:r>
        <w:rPr/>
        <w:t>Cada</w:t>
      </w:r>
      <w:r>
        <w:rPr>
          <w:spacing w:val="-12"/>
        </w:rPr>
        <w:t> </w:t>
      </w:r>
      <w:r>
        <w:rPr/>
        <w:t>ciclo se</w:t>
      </w:r>
      <w:r>
        <w:rPr>
          <w:spacing w:val="42"/>
        </w:rPr>
        <w:t> </w:t>
      </w:r>
      <w:r>
        <w:rPr/>
        <w:t>compone</w:t>
      </w:r>
      <w:r>
        <w:rPr>
          <w:spacing w:val="42"/>
        </w:rPr>
        <w:t> </w:t>
      </w:r>
      <w:r>
        <w:rPr/>
        <w:t>de</w:t>
      </w:r>
      <w:r>
        <w:rPr>
          <w:spacing w:val="42"/>
        </w:rPr>
        <w:t> </w:t>
      </w:r>
      <w:r>
        <w:rPr/>
        <w:t>una</w:t>
      </w:r>
      <w:r>
        <w:rPr>
          <w:spacing w:val="42"/>
        </w:rPr>
        <w:t> </w:t>
      </w:r>
      <w:r>
        <w:rPr/>
        <w:t>serie</w:t>
      </w:r>
      <w:r>
        <w:rPr>
          <w:spacing w:val="42"/>
        </w:rPr>
        <w:t> </w:t>
      </w:r>
      <w:r>
        <w:rPr/>
        <w:t>de</w:t>
      </w:r>
      <w:r>
        <w:rPr>
          <w:spacing w:val="42"/>
        </w:rPr>
        <w:t> </w:t>
      </w:r>
      <w:r>
        <w:rPr/>
        <w:t>pasos:</w:t>
      </w:r>
      <w:r>
        <w:rPr>
          <w:spacing w:val="42"/>
        </w:rPr>
        <w:t> </w:t>
      </w:r>
      <w:r>
        <w:rPr/>
        <w:t>planificación,</w:t>
      </w:r>
      <w:r>
        <w:rPr>
          <w:spacing w:val="42"/>
        </w:rPr>
        <w:t> </w:t>
      </w:r>
      <w:r>
        <w:rPr/>
        <w:t>acción</w:t>
      </w:r>
      <w:r>
        <w:rPr>
          <w:spacing w:val="42"/>
        </w:rPr>
        <w:t> </w:t>
      </w:r>
      <w:r>
        <w:rPr/>
        <w:t>y</w:t>
      </w:r>
      <w:r>
        <w:rPr>
          <w:spacing w:val="39"/>
        </w:rPr>
        <w:t> </w:t>
      </w:r>
      <w:r>
        <w:rPr/>
        <w:t>evaluación</w:t>
      </w:r>
      <w:r>
        <w:rPr>
          <w:spacing w:val="40"/>
        </w:rPr>
        <w:t> </w:t>
      </w:r>
      <w:r>
        <w:rPr/>
        <w:t>de</w:t>
      </w:r>
      <w:r>
        <w:rPr>
          <w:spacing w:val="42"/>
        </w:rPr>
        <w:t> </w:t>
      </w:r>
      <w:r>
        <w:rPr/>
        <w:t>la</w:t>
      </w:r>
      <w:r>
        <w:rPr>
          <w:spacing w:val="42"/>
        </w:rPr>
        <w:t> </w:t>
      </w:r>
      <w:r>
        <w:rPr/>
        <w:t>acción.</w:t>
      </w:r>
    </w:p>
    <w:p>
      <w:pPr>
        <w:pStyle w:val="BodyText"/>
        <w:spacing w:before="2"/>
        <w:ind w:left="118"/>
        <w:jc w:val="both"/>
      </w:pPr>
      <w:r>
        <w:rPr/>
        <w:t>Comienza con una «idea general» sobre un tema de interés sobre el</w:t>
      </w:r>
    </w:p>
    <w:p>
      <w:pPr>
        <w:pStyle w:val="BodyText"/>
        <w:spacing w:line="360" w:lineRule="auto" w:before="137"/>
        <w:ind w:left="118" w:right="113"/>
        <w:jc w:val="both"/>
      </w:pPr>
      <w:r>
        <w:rPr/>
        <w:t>que</w:t>
      </w:r>
      <w:r>
        <w:rPr>
          <w:spacing w:val="-4"/>
        </w:rPr>
        <w:t> </w:t>
      </w:r>
      <w:r>
        <w:rPr/>
        <w:t>se</w:t>
      </w:r>
      <w:r>
        <w:rPr>
          <w:spacing w:val="-6"/>
        </w:rPr>
        <w:t> </w:t>
      </w:r>
      <w:r>
        <w:rPr/>
        <w:t>elabora</w:t>
      </w:r>
      <w:r>
        <w:rPr>
          <w:spacing w:val="-7"/>
        </w:rPr>
        <w:t> </w:t>
      </w:r>
      <w:r>
        <w:rPr/>
        <w:t>un</w:t>
      </w:r>
      <w:r>
        <w:rPr>
          <w:spacing w:val="-6"/>
        </w:rPr>
        <w:t> </w:t>
      </w:r>
      <w:r>
        <w:rPr/>
        <w:t>plan</w:t>
      </w:r>
      <w:r>
        <w:rPr>
          <w:spacing w:val="-5"/>
        </w:rPr>
        <w:t> </w:t>
      </w:r>
      <w:r>
        <w:rPr/>
        <w:t>de</w:t>
      </w:r>
      <w:r>
        <w:rPr>
          <w:spacing w:val="-6"/>
        </w:rPr>
        <w:t> </w:t>
      </w:r>
      <w:r>
        <w:rPr/>
        <w:t>acción.</w:t>
      </w:r>
      <w:r>
        <w:rPr>
          <w:spacing w:val="-6"/>
        </w:rPr>
        <w:t> </w:t>
      </w:r>
      <w:r>
        <w:rPr/>
        <w:t>Se</w:t>
      </w:r>
      <w:r>
        <w:rPr>
          <w:spacing w:val="-6"/>
        </w:rPr>
        <w:t> </w:t>
      </w:r>
      <w:r>
        <w:rPr/>
        <w:t>hace</w:t>
      </w:r>
      <w:r>
        <w:rPr>
          <w:spacing w:val="-4"/>
        </w:rPr>
        <w:t> </w:t>
      </w:r>
      <w:r>
        <w:rPr/>
        <w:t>un</w:t>
      </w:r>
      <w:r>
        <w:rPr>
          <w:spacing w:val="-6"/>
        </w:rPr>
        <w:t> </w:t>
      </w:r>
      <w:r>
        <w:rPr/>
        <w:t>reconocimiento</w:t>
      </w:r>
      <w:r>
        <w:rPr>
          <w:spacing w:val="-5"/>
        </w:rPr>
        <w:t> </w:t>
      </w:r>
      <w:r>
        <w:rPr/>
        <w:t>del</w:t>
      </w:r>
      <w:r>
        <w:rPr>
          <w:spacing w:val="-5"/>
        </w:rPr>
        <w:t> </w:t>
      </w:r>
      <w:r>
        <w:rPr/>
        <w:t>plan,</w:t>
      </w:r>
      <w:r>
        <w:rPr>
          <w:spacing w:val="-4"/>
        </w:rPr>
        <w:t> </w:t>
      </w:r>
      <w:r>
        <w:rPr/>
        <w:t>sus</w:t>
      </w:r>
      <w:r>
        <w:rPr>
          <w:spacing w:val="-7"/>
        </w:rPr>
        <w:t> </w:t>
      </w:r>
      <w:r>
        <w:rPr/>
        <w:t>posibilidades y limitaciones, se lleva a cabo el primer paso de acción y se evalúa su resultado. El plan general es revisado a la luz de la información y se planifica el segundo paso de acción sobre la base del</w:t>
      </w:r>
      <w:r>
        <w:rPr>
          <w:spacing w:val="-9"/>
        </w:rPr>
        <w:t> </w:t>
      </w:r>
      <w:r>
        <w:rPr/>
        <w:t>primero.</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Heading4"/>
        <w:ind w:left="3099" w:right="2439"/>
        <w:jc w:val="center"/>
      </w:pPr>
      <w:r>
        <w:rPr/>
        <w:t>Modelo de investigación-acción de Lewin</w:t>
      </w:r>
    </w:p>
    <w:p>
      <w:pPr>
        <w:pStyle w:val="BodyText"/>
        <w:spacing w:before="9"/>
        <w:rPr>
          <w:b/>
          <w:sz w:val="26"/>
        </w:rPr>
      </w:pPr>
      <w:r>
        <w:rPr/>
        <w:drawing>
          <wp:anchor distT="0" distB="0" distL="0" distR="0" allowOverlap="1" layoutInCell="1" locked="0" behindDoc="0" simplePos="0" relativeHeight="1192">
            <wp:simplePos x="0" y="0"/>
            <wp:positionH relativeFrom="page">
              <wp:posOffset>472440</wp:posOffset>
            </wp:positionH>
            <wp:positionV relativeFrom="paragraph">
              <wp:posOffset>220433</wp:posOffset>
            </wp:positionV>
            <wp:extent cx="6341324" cy="4352544"/>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3" cstate="print"/>
                    <a:stretch>
                      <a:fillRect/>
                    </a:stretch>
                  </pic:blipFill>
                  <pic:spPr>
                    <a:xfrm>
                      <a:off x="0" y="0"/>
                      <a:ext cx="6341324" cy="4352544"/>
                    </a:xfrm>
                    <a:prstGeom prst="rect">
                      <a:avLst/>
                    </a:prstGeom>
                  </pic:spPr>
                </pic:pic>
              </a:graphicData>
            </a:graphic>
          </wp:anchor>
        </w:drawing>
      </w:r>
    </w:p>
    <w:p>
      <w:pPr>
        <w:pStyle w:val="BodyText"/>
        <w:rPr>
          <w:b/>
        </w:rPr>
      </w:pPr>
    </w:p>
    <w:p>
      <w:pPr>
        <w:pStyle w:val="BodyText"/>
        <w:spacing w:before="3"/>
        <w:rPr>
          <w:b/>
          <w:sz w:val="19"/>
        </w:rPr>
      </w:pPr>
    </w:p>
    <w:p>
      <w:pPr>
        <w:spacing w:before="0"/>
        <w:ind w:left="3099" w:right="2438" w:firstLine="0"/>
        <w:jc w:val="center"/>
        <w:rPr>
          <w:sz w:val="22"/>
        </w:rPr>
      </w:pPr>
      <w:r>
        <w:rPr>
          <w:sz w:val="22"/>
        </w:rPr>
        <w:t>Fig. No. 2</w:t>
      </w:r>
    </w:p>
    <w:p>
      <w:pPr>
        <w:spacing w:before="126"/>
        <w:ind w:left="3099" w:right="2437" w:firstLine="0"/>
        <w:jc w:val="center"/>
        <w:rPr>
          <w:sz w:val="22"/>
        </w:rPr>
      </w:pPr>
      <w:r>
        <w:rPr>
          <w:sz w:val="22"/>
        </w:rPr>
        <w:t>Fuente: Tomado de Latorre (2003).</w:t>
      </w:r>
    </w:p>
    <w:p>
      <w:pPr>
        <w:pStyle w:val="BodyText"/>
        <w:rPr>
          <w:sz w:val="22"/>
        </w:rPr>
      </w:pPr>
    </w:p>
    <w:p>
      <w:pPr>
        <w:pStyle w:val="BodyText"/>
        <w:rPr>
          <w:sz w:val="22"/>
        </w:rPr>
      </w:pPr>
    </w:p>
    <w:p>
      <w:pPr>
        <w:pStyle w:val="BodyText"/>
        <w:rPr>
          <w:sz w:val="22"/>
        </w:rPr>
      </w:pPr>
    </w:p>
    <w:p>
      <w:pPr>
        <w:pStyle w:val="Heading4"/>
        <w:numPr>
          <w:ilvl w:val="2"/>
          <w:numId w:val="6"/>
        </w:numPr>
        <w:tabs>
          <w:tab w:pos="2090" w:val="left" w:leader="none"/>
        </w:tabs>
        <w:spacing w:line="240" w:lineRule="auto" w:before="162" w:after="0"/>
        <w:ind w:left="2089" w:right="0" w:hanging="603"/>
        <w:jc w:val="left"/>
      </w:pPr>
      <w:r>
        <w:rPr/>
        <w:t>Modelo de</w:t>
      </w:r>
      <w:r>
        <w:rPr>
          <w:spacing w:val="-7"/>
        </w:rPr>
        <w:t> </w:t>
      </w:r>
      <w:r>
        <w:rPr/>
        <w:t>Kemmis</w:t>
      </w:r>
    </w:p>
    <w:p>
      <w:pPr>
        <w:pStyle w:val="BodyText"/>
        <w:rPr>
          <w:b/>
        </w:rPr>
      </w:pPr>
    </w:p>
    <w:p>
      <w:pPr>
        <w:pStyle w:val="BodyText"/>
        <w:rPr>
          <w:b/>
        </w:rPr>
      </w:pPr>
    </w:p>
    <w:p>
      <w:pPr>
        <w:pStyle w:val="BodyText"/>
        <w:spacing w:line="360" w:lineRule="auto"/>
        <w:ind w:left="778"/>
      </w:pPr>
      <w:r>
        <w:rPr/>
        <w:t>Kemmis (1989), apoyándose en el modelo de Lewin, elabora un modelo para aplicarlo a la enseñanza.</w:t>
      </w:r>
    </w:p>
    <w:p>
      <w:pPr>
        <w:spacing w:after="0" w:line="360" w:lineRule="auto"/>
        <w:sectPr>
          <w:pgSz w:w="12240" w:h="15840"/>
          <w:pgMar w:header="728" w:footer="659" w:top="1600" w:bottom="840" w:left="640" w:right="1300"/>
        </w:sectPr>
      </w:pPr>
    </w:p>
    <w:p>
      <w:pPr>
        <w:pStyle w:val="BodyText"/>
        <w:rPr>
          <w:sz w:val="20"/>
        </w:rPr>
      </w:pPr>
    </w:p>
    <w:p>
      <w:pPr>
        <w:pStyle w:val="BodyText"/>
        <w:spacing w:before="2"/>
        <w:rPr>
          <w:sz w:val="25"/>
        </w:rPr>
      </w:pPr>
    </w:p>
    <w:p>
      <w:pPr>
        <w:pStyle w:val="BodyText"/>
        <w:spacing w:line="360" w:lineRule="auto" w:before="69"/>
        <w:ind w:left="278" w:right="612"/>
        <w:jc w:val="both"/>
      </w:pPr>
      <w:r>
        <w:rPr/>
        <w:t>El proceso lo organiza sobre dos ejes: uno estratégico, constituido por la acción y la reflexión; y otro organizativo, constituido por la planificación y la observación. Ambas dimensiones están en continua interacción, de manera que se establece una dinámica que</w:t>
      </w:r>
      <w:r>
        <w:rPr>
          <w:spacing w:val="-9"/>
        </w:rPr>
        <w:t> </w:t>
      </w:r>
      <w:r>
        <w:rPr/>
        <w:t>contribuye</w:t>
      </w:r>
      <w:r>
        <w:rPr>
          <w:spacing w:val="-9"/>
        </w:rPr>
        <w:t> </w:t>
      </w:r>
      <w:r>
        <w:rPr/>
        <w:t>a</w:t>
      </w:r>
      <w:r>
        <w:rPr>
          <w:spacing w:val="-9"/>
        </w:rPr>
        <w:t> </w:t>
      </w:r>
      <w:r>
        <w:rPr/>
        <w:t>resolver</w:t>
      </w:r>
      <w:r>
        <w:rPr>
          <w:spacing w:val="-11"/>
        </w:rPr>
        <w:t> </w:t>
      </w:r>
      <w:r>
        <w:rPr/>
        <w:t>los</w:t>
      </w:r>
      <w:r>
        <w:rPr>
          <w:spacing w:val="-10"/>
        </w:rPr>
        <w:t> </w:t>
      </w:r>
      <w:r>
        <w:rPr/>
        <w:t>problemas</w:t>
      </w:r>
      <w:r>
        <w:rPr>
          <w:spacing w:val="-13"/>
        </w:rPr>
        <w:t> </w:t>
      </w:r>
      <w:r>
        <w:rPr/>
        <w:t>y</w:t>
      </w:r>
      <w:r>
        <w:rPr>
          <w:spacing w:val="-13"/>
        </w:rPr>
        <w:t> </w:t>
      </w:r>
      <w:r>
        <w:rPr/>
        <w:t>a</w:t>
      </w:r>
      <w:r>
        <w:rPr>
          <w:spacing w:val="-9"/>
        </w:rPr>
        <w:t> </w:t>
      </w:r>
      <w:r>
        <w:rPr/>
        <w:t>comprender</w:t>
      </w:r>
      <w:r>
        <w:rPr>
          <w:spacing w:val="-11"/>
        </w:rPr>
        <w:t> </w:t>
      </w:r>
      <w:r>
        <w:rPr/>
        <w:t>las</w:t>
      </w:r>
      <w:r>
        <w:rPr>
          <w:spacing w:val="-12"/>
        </w:rPr>
        <w:t> </w:t>
      </w:r>
      <w:r>
        <w:rPr/>
        <w:t>prácticas</w:t>
      </w:r>
      <w:r>
        <w:rPr>
          <w:spacing w:val="-10"/>
        </w:rPr>
        <w:t> </w:t>
      </w:r>
      <w:r>
        <w:rPr/>
        <w:t>que</w:t>
      </w:r>
      <w:r>
        <w:rPr>
          <w:spacing w:val="-9"/>
        </w:rPr>
        <w:t> </w:t>
      </w:r>
      <w:r>
        <w:rPr/>
        <w:t>tienen</w:t>
      </w:r>
      <w:r>
        <w:rPr>
          <w:spacing w:val="-9"/>
        </w:rPr>
        <w:t> </w:t>
      </w:r>
      <w:r>
        <w:rPr/>
        <w:t>lugar</w:t>
      </w:r>
      <w:r>
        <w:rPr>
          <w:spacing w:val="-11"/>
        </w:rPr>
        <w:t> </w:t>
      </w:r>
      <w:r>
        <w:rPr/>
        <w:t>en la vida cotidiana de la</w:t>
      </w:r>
      <w:r>
        <w:rPr>
          <w:spacing w:val="-8"/>
        </w:rPr>
        <w:t> </w:t>
      </w:r>
      <w:r>
        <w:rPr/>
        <w:t>escuela.</w:t>
      </w:r>
    </w:p>
    <w:p>
      <w:pPr>
        <w:pStyle w:val="BodyText"/>
      </w:pPr>
    </w:p>
    <w:p>
      <w:pPr>
        <w:pStyle w:val="BodyText"/>
        <w:spacing w:line="360" w:lineRule="auto" w:before="142"/>
        <w:ind w:left="278" w:right="617"/>
        <w:jc w:val="both"/>
      </w:pPr>
      <w:r>
        <w:rPr/>
        <w:t>El proceso está integrado por cuatro fases o momentos interrelacionadas: planificación, acción, observación y reflexión. Cada uno de los momentos implica una mirada retrospectiva, y una intención prospectiva que forman conjuntamente una espiral autorreflexiva de conocimiento y acción.</w:t>
      </w:r>
    </w:p>
    <w:p>
      <w:pPr>
        <w:pStyle w:val="BodyText"/>
        <w:spacing w:before="8"/>
        <w:rPr>
          <w:sz w:val="16"/>
        </w:rPr>
      </w:pPr>
      <w:r>
        <w:rPr/>
        <w:drawing>
          <wp:anchor distT="0" distB="0" distL="0" distR="0" allowOverlap="1" layoutInCell="1" locked="0" behindDoc="0" simplePos="0" relativeHeight="1216">
            <wp:simplePos x="0" y="0"/>
            <wp:positionH relativeFrom="page">
              <wp:posOffset>787908</wp:posOffset>
            </wp:positionH>
            <wp:positionV relativeFrom="paragraph">
              <wp:posOffset>147115</wp:posOffset>
            </wp:positionV>
            <wp:extent cx="6413869" cy="4260151"/>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4" cstate="print"/>
                    <a:stretch>
                      <a:fillRect/>
                    </a:stretch>
                  </pic:blipFill>
                  <pic:spPr>
                    <a:xfrm>
                      <a:off x="0" y="0"/>
                      <a:ext cx="6413869" cy="4260151"/>
                    </a:xfrm>
                    <a:prstGeom prst="rect">
                      <a:avLst/>
                    </a:prstGeom>
                  </pic:spPr>
                </pic:pic>
              </a:graphicData>
            </a:graphic>
          </wp:anchor>
        </w:drawing>
      </w:r>
    </w:p>
    <w:p>
      <w:pPr>
        <w:spacing w:before="118"/>
        <w:ind w:left="2104" w:right="2439" w:firstLine="0"/>
        <w:jc w:val="center"/>
        <w:rPr>
          <w:sz w:val="22"/>
        </w:rPr>
      </w:pPr>
      <w:r>
        <w:rPr>
          <w:sz w:val="22"/>
        </w:rPr>
        <w:t>Fig. No. 3</w:t>
      </w:r>
    </w:p>
    <w:p>
      <w:pPr>
        <w:pStyle w:val="BodyText"/>
        <w:spacing w:before="6"/>
        <w:rPr>
          <w:sz w:val="20"/>
        </w:rPr>
      </w:pPr>
    </w:p>
    <w:p>
      <w:pPr>
        <w:spacing w:before="0"/>
        <w:ind w:left="2104" w:right="2439" w:firstLine="0"/>
        <w:jc w:val="center"/>
        <w:rPr>
          <w:sz w:val="22"/>
        </w:rPr>
      </w:pPr>
      <w:r>
        <w:rPr>
          <w:sz w:val="22"/>
        </w:rPr>
        <w:t>Fuente: Tomado de Latorre (2003).</w:t>
      </w:r>
    </w:p>
    <w:p>
      <w:pPr>
        <w:spacing w:after="0"/>
        <w:jc w:val="center"/>
        <w:rPr>
          <w:sz w:val="22"/>
        </w:rPr>
        <w:sectPr>
          <w:pgSz w:w="12240" w:h="15840"/>
          <w:pgMar w:header="728" w:footer="659" w:top="1600" w:bottom="840" w:left="1140" w:right="800"/>
        </w:sectPr>
      </w:pPr>
    </w:p>
    <w:p>
      <w:pPr>
        <w:pStyle w:val="BodyText"/>
        <w:rPr>
          <w:sz w:val="20"/>
        </w:rPr>
      </w:pPr>
    </w:p>
    <w:p>
      <w:pPr>
        <w:pStyle w:val="BodyText"/>
        <w:rPr>
          <w:sz w:val="20"/>
        </w:rPr>
      </w:pPr>
    </w:p>
    <w:p>
      <w:pPr>
        <w:pStyle w:val="Heading4"/>
        <w:numPr>
          <w:ilvl w:val="2"/>
          <w:numId w:val="6"/>
        </w:numPr>
        <w:tabs>
          <w:tab w:pos="1430" w:val="left" w:leader="none"/>
        </w:tabs>
        <w:spacing w:line="240" w:lineRule="auto" w:before="205" w:after="0"/>
        <w:ind w:left="1429" w:right="0" w:hanging="603"/>
        <w:jc w:val="left"/>
      </w:pPr>
      <w:r>
        <w:rPr/>
        <w:t>Modelo de</w:t>
      </w:r>
      <w:r>
        <w:rPr>
          <w:spacing w:val="-3"/>
        </w:rPr>
        <w:t> </w:t>
      </w:r>
      <w:r>
        <w:rPr/>
        <w:t>Elliot</w:t>
      </w:r>
    </w:p>
    <w:p>
      <w:pPr>
        <w:pStyle w:val="BodyText"/>
        <w:rPr>
          <w:b/>
        </w:rPr>
      </w:pPr>
    </w:p>
    <w:p>
      <w:pPr>
        <w:pStyle w:val="BodyText"/>
        <w:rPr>
          <w:b/>
        </w:rPr>
      </w:pPr>
    </w:p>
    <w:p>
      <w:pPr>
        <w:pStyle w:val="BodyText"/>
        <w:spacing w:line="360" w:lineRule="auto"/>
        <w:ind w:left="118" w:right="120"/>
        <w:jc w:val="both"/>
      </w:pPr>
      <w:r>
        <w:rPr/>
        <w:t>El modelo de Elliott toma como punto de partida el modelo cíclico de Lewin, que comprendía</w:t>
      </w:r>
      <w:r>
        <w:rPr>
          <w:spacing w:val="-7"/>
        </w:rPr>
        <w:t> </w:t>
      </w:r>
      <w:r>
        <w:rPr/>
        <w:t>tres</w:t>
      </w:r>
      <w:r>
        <w:rPr>
          <w:spacing w:val="-8"/>
        </w:rPr>
        <w:t> </w:t>
      </w:r>
      <w:r>
        <w:rPr/>
        <w:t>momentos:</w:t>
      </w:r>
      <w:r>
        <w:rPr>
          <w:spacing w:val="-7"/>
        </w:rPr>
        <w:t> </w:t>
      </w:r>
      <w:r>
        <w:rPr/>
        <w:t>elaborar</w:t>
      </w:r>
      <w:r>
        <w:rPr>
          <w:spacing w:val="-6"/>
        </w:rPr>
        <w:t> </w:t>
      </w:r>
      <w:r>
        <w:rPr/>
        <w:t>un</w:t>
      </w:r>
      <w:r>
        <w:rPr>
          <w:spacing w:val="-7"/>
        </w:rPr>
        <w:t> </w:t>
      </w:r>
      <w:r>
        <w:rPr/>
        <w:t>plan,</w:t>
      </w:r>
      <w:r>
        <w:rPr>
          <w:spacing w:val="-5"/>
        </w:rPr>
        <w:t> </w:t>
      </w:r>
      <w:r>
        <w:rPr/>
        <w:t>ponerlo</w:t>
      </w:r>
      <w:r>
        <w:rPr>
          <w:spacing w:val="-7"/>
        </w:rPr>
        <w:t> </w:t>
      </w:r>
      <w:r>
        <w:rPr/>
        <w:t>en</w:t>
      </w:r>
      <w:r>
        <w:rPr>
          <w:spacing w:val="-7"/>
        </w:rPr>
        <w:t> </w:t>
      </w:r>
      <w:r>
        <w:rPr/>
        <w:t>marcha</w:t>
      </w:r>
      <w:r>
        <w:rPr>
          <w:spacing w:val="-5"/>
        </w:rPr>
        <w:t> </w:t>
      </w:r>
      <w:r>
        <w:rPr/>
        <w:t>y</w:t>
      </w:r>
      <w:r>
        <w:rPr>
          <w:spacing w:val="-10"/>
        </w:rPr>
        <w:t> </w:t>
      </w:r>
      <w:r>
        <w:rPr/>
        <w:t>evaluarlo;</w:t>
      </w:r>
      <w:r>
        <w:rPr>
          <w:spacing w:val="-5"/>
        </w:rPr>
        <w:t> </w:t>
      </w:r>
      <w:r>
        <w:rPr/>
        <w:t>rectificar</w:t>
      </w:r>
      <w:r>
        <w:rPr>
          <w:spacing w:val="-8"/>
        </w:rPr>
        <w:t> </w:t>
      </w:r>
      <w:r>
        <w:rPr/>
        <w:t>el plan, ponerlo en marcha y evaluarlo, y así</w:t>
      </w:r>
      <w:r>
        <w:rPr>
          <w:spacing w:val="-21"/>
        </w:rPr>
        <w:t> </w:t>
      </w:r>
      <w:r>
        <w:rPr/>
        <w:t>sucesivamente.</w:t>
      </w:r>
    </w:p>
    <w:p>
      <w:pPr>
        <w:pStyle w:val="BodyText"/>
      </w:pPr>
    </w:p>
    <w:p>
      <w:pPr>
        <w:pStyle w:val="BodyText"/>
        <w:spacing w:before="142"/>
        <w:ind w:left="118"/>
        <w:jc w:val="both"/>
      </w:pPr>
      <w:r>
        <w:rPr/>
        <w:t>En el modelo de Elliott aparecen las siguientes fases:</w:t>
      </w:r>
    </w:p>
    <w:p>
      <w:pPr>
        <w:pStyle w:val="BodyText"/>
      </w:pPr>
    </w:p>
    <w:p>
      <w:pPr>
        <w:pStyle w:val="BodyText"/>
      </w:pPr>
    </w:p>
    <w:p>
      <w:pPr>
        <w:pStyle w:val="ListParagraph"/>
        <w:numPr>
          <w:ilvl w:val="0"/>
          <w:numId w:val="9"/>
        </w:numPr>
        <w:tabs>
          <w:tab w:pos="1199" w:val="left" w:leader="none"/>
        </w:tabs>
        <w:spacing w:line="360" w:lineRule="auto" w:before="0" w:after="0"/>
        <w:ind w:left="1198" w:right="122" w:hanging="360"/>
        <w:jc w:val="both"/>
        <w:rPr>
          <w:sz w:val="24"/>
        </w:rPr>
      </w:pPr>
      <w:r>
        <w:rPr>
          <w:sz w:val="24"/>
        </w:rPr>
        <w:t>Identificación de una idea general. Descripción e interpretación del problema que hay que</w:t>
      </w:r>
      <w:r>
        <w:rPr>
          <w:spacing w:val="-11"/>
          <w:sz w:val="24"/>
        </w:rPr>
        <w:t> </w:t>
      </w:r>
      <w:r>
        <w:rPr>
          <w:sz w:val="24"/>
        </w:rPr>
        <w:t>investigar.</w:t>
      </w:r>
    </w:p>
    <w:p>
      <w:pPr>
        <w:pStyle w:val="ListParagraph"/>
        <w:numPr>
          <w:ilvl w:val="0"/>
          <w:numId w:val="9"/>
        </w:numPr>
        <w:tabs>
          <w:tab w:pos="1199" w:val="left" w:leader="none"/>
        </w:tabs>
        <w:spacing w:line="360" w:lineRule="auto" w:before="2" w:after="0"/>
        <w:ind w:left="1198" w:right="113" w:hanging="360"/>
        <w:jc w:val="both"/>
        <w:rPr>
          <w:sz w:val="24"/>
        </w:rPr>
      </w:pPr>
      <w:r>
        <w:rPr>
          <w:sz w:val="24"/>
        </w:rPr>
        <w:t>Exploración o planteamiento de los supuestos de acción como acciones que hay que realizar para cambiar la</w:t>
      </w:r>
      <w:r>
        <w:rPr>
          <w:spacing w:val="-16"/>
          <w:sz w:val="24"/>
        </w:rPr>
        <w:t> </w:t>
      </w:r>
      <w:r>
        <w:rPr>
          <w:sz w:val="24"/>
        </w:rPr>
        <w:t>práctica.</w:t>
      </w:r>
    </w:p>
    <w:p>
      <w:pPr>
        <w:pStyle w:val="ListParagraph"/>
        <w:numPr>
          <w:ilvl w:val="0"/>
          <w:numId w:val="9"/>
        </w:numPr>
        <w:tabs>
          <w:tab w:pos="1199" w:val="left" w:leader="none"/>
        </w:tabs>
        <w:spacing w:line="360" w:lineRule="auto" w:before="2" w:after="0"/>
        <w:ind w:left="1198" w:right="116" w:hanging="360"/>
        <w:jc w:val="both"/>
        <w:rPr>
          <w:sz w:val="24"/>
        </w:rPr>
      </w:pPr>
      <w:r>
        <w:rPr>
          <w:sz w:val="24"/>
        </w:rPr>
        <w:t>Construcción del plan de acción (Modelo de intervención). Es el primer paso de la acción que abarca: la revisión del problema inicial y las acciones concretas</w:t>
      </w:r>
      <w:r>
        <w:rPr>
          <w:spacing w:val="-14"/>
          <w:sz w:val="24"/>
        </w:rPr>
        <w:t> </w:t>
      </w:r>
      <w:r>
        <w:rPr>
          <w:sz w:val="24"/>
        </w:rPr>
        <w:t>requeridas;</w:t>
      </w:r>
      <w:r>
        <w:rPr>
          <w:spacing w:val="-13"/>
          <w:sz w:val="24"/>
        </w:rPr>
        <w:t> </w:t>
      </w:r>
      <w:r>
        <w:rPr>
          <w:sz w:val="24"/>
        </w:rPr>
        <w:t>la</w:t>
      </w:r>
      <w:r>
        <w:rPr>
          <w:spacing w:val="-13"/>
          <w:sz w:val="24"/>
        </w:rPr>
        <w:t> </w:t>
      </w:r>
      <w:r>
        <w:rPr>
          <w:sz w:val="24"/>
        </w:rPr>
        <w:t>visión</w:t>
      </w:r>
      <w:r>
        <w:rPr>
          <w:spacing w:val="-13"/>
          <w:sz w:val="24"/>
        </w:rPr>
        <w:t> </w:t>
      </w:r>
      <w:r>
        <w:rPr>
          <w:sz w:val="24"/>
        </w:rPr>
        <w:t>de</w:t>
      </w:r>
      <w:r>
        <w:rPr>
          <w:spacing w:val="-13"/>
          <w:sz w:val="24"/>
        </w:rPr>
        <w:t> </w:t>
      </w:r>
      <w:r>
        <w:rPr>
          <w:sz w:val="24"/>
        </w:rPr>
        <w:t>los</w:t>
      </w:r>
      <w:r>
        <w:rPr>
          <w:spacing w:val="-13"/>
          <w:sz w:val="24"/>
        </w:rPr>
        <w:t> </w:t>
      </w:r>
      <w:r>
        <w:rPr>
          <w:sz w:val="24"/>
        </w:rPr>
        <w:t>medios</w:t>
      </w:r>
      <w:r>
        <w:rPr>
          <w:spacing w:val="-16"/>
          <w:sz w:val="24"/>
        </w:rPr>
        <w:t> </w:t>
      </w:r>
      <w:r>
        <w:rPr>
          <w:sz w:val="24"/>
        </w:rPr>
        <w:t>para</w:t>
      </w:r>
      <w:r>
        <w:rPr>
          <w:spacing w:val="-14"/>
          <w:sz w:val="24"/>
        </w:rPr>
        <w:t> </w:t>
      </w:r>
      <w:r>
        <w:rPr>
          <w:sz w:val="24"/>
        </w:rPr>
        <w:t>empezar</w:t>
      </w:r>
      <w:r>
        <w:rPr>
          <w:spacing w:val="-15"/>
          <w:sz w:val="24"/>
        </w:rPr>
        <w:t> </w:t>
      </w:r>
      <w:r>
        <w:rPr>
          <w:sz w:val="24"/>
        </w:rPr>
        <w:t>la</w:t>
      </w:r>
      <w:r>
        <w:rPr>
          <w:spacing w:val="-13"/>
          <w:sz w:val="24"/>
        </w:rPr>
        <w:t> </w:t>
      </w:r>
      <w:r>
        <w:rPr>
          <w:sz w:val="24"/>
        </w:rPr>
        <w:t>acción</w:t>
      </w:r>
      <w:r>
        <w:rPr>
          <w:spacing w:val="-13"/>
          <w:sz w:val="24"/>
        </w:rPr>
        <w:t> </w:t>
      </w:r>
      <w:r>
        <w:rPr>
          <w:sz w:val="24"/>
        </w:rPr>
        <w:t>siguiente, y la planificación de los instrumentos para tener acceso a la información. Hay que prestar atención</w:t>
      </w:r>
      <w:r>
        <w:rPr>
          <w:spacing w:val="-7"/>
          <w:sz w:val="24"/>
        </w:rPr>
        <w:t> </w:t>
      </w:r>
      <w:r>
        <w:rPr>
          <w:sz w:val="24"/>
        </w:rPr>
        <w:t>a:</w:t>
      </w:r>
    </w:p>
    <w:p>
      <w:pPr>
        <w:pStyle w:val="BodyText"/>
      </w:pPr>
    </w:p>
    <w:p>
      <w:pPr>
        <w:pStyle w:val="ListParagraph"/>
        <w:numPr>
          <w:ilvl w:val="1"/>
          <w:numId w:val="9"/>
        </w:numPr>
        <w:tabs>
          <w:tab w:pos="2038" w:val="left" w:leader="none"/>
          <w:tab w:pos="2039" w:val="left" w:leader="none"/>
        </w:tabs>
        <w:spacing w:line="240" w:lineRule="auto" w:before="142" w:after="0"/>
        <w:ind w:left="2038" w:right="0" w:hanging="360"/>
        <w:jc w:val="left"/>
        <w:rPr>
          <w:sz w:val="24"/>
        </w:rPr>
      </w:pPr>
      <w:r>
        <w:rPr>
          <w:sz w:val="24"/>
        </w:rPr>
        <w:t>La puesta en marcha del primer paso en la</w:t>
      </w:r>
      <w:r>
        <w:rPr>
          <w:spacing w:val="-18"/>
          <w:sz w:val="24"/>
        </w:rPr>
        <w:t> </w:t>
      </w:r>
      <w:r>
        <w:rPr>
          <w:sz w:val="24"/>
        </w:rPr>
        <w:t>acción</w:t>
      </w:r>
    </w:p>
    <w:p>
      <w:pPr>
        <w:pStyle w:val="ListParagraph"/>
        <w:numPr>
          <w:ilvl w:val="1"/>
          <w:numId w:val="9"/>
        </w:numPr>
        <w:tabs>
          <w:tab w:pos="2038" w:val="left" w:leader="none"/>
          <w:tab w:pos="2039" w:val="left" w:leader="none"/>
        </w:tabs>
        <w:spacing w:line="240" w:lineRule="auto" w:before="135" w:after="0"/>
        <w:ind w:left="2038" w:right="0" w:hanging="360"/>
        <w:jc w:val="left"/>
        <w:rPr>
          <w:sz w:val="24"/>
        </w:rPr>
      </w:pPr>
      <w:r>
        <w:rPr>
          <w:sz w:val="24"/>
        </w:rPr>
        <w:t>La</w:t>
      </w:r>
      <w:r>
        <w:rPr>
          <w:spacing w:val="-4"/>
          <w:sz w:val="24"/>
        </w:rPr>
        <w:t> </w:t>
      </w:r>
      <w:r>
        <w:rPr>
          <w:sz w:val="24"/>
        </w:rPr>
        <w:t>evaluación</w:t>
      </w:r>
    </w:p>
    <w:p>
      <w:pPr>
        <w:pStyle w:val="ListParagraph"/>
        <w:numPr>
          <w:ilvl w:val="1"/>
          <w:numId w:val="9"/>
        </w:numPr>
        <w:tabs>
          <w:tab w:pos="2038" w:val="left" w:leader="none"/>
          <w:tab w:pos="2039" w:val="left" w:leader="none"/>
        </w:tabs>
        <w:spacing w:line="240" w:lineRule="auto" w:before="138" w:after="0"/>
        <w:ind w:left="2038" w:right="0" w:hanging="360"/>
        <w:jc w:val="left"/>
        <w:rPr>
          <w:sz w:val="24"/>
        </w:rPr>
      </w:pPr>
      <w:r>
        <w:rPr>
          <w:sz w:val="24"/>
        </w:rPr>
        <w:t>La revisión del plan</w:t>
      </w:r>
      <w:r>
        <w:rPr>
          <w:spacing w:val="-9"/>
          <w:sz w:val="24"/>
        </w:rPr>
        <w:t> </w:t>
      </w:r>
      <w:r>
        <w:rPr>
          <w:sz w:val="24"/>
        </w:rPr>
        <w:t>general</w:t>
      </w:r>
    </w:p>
    <w:p>
      <w:pPr>
        <w:pStyle w:val="BodyText"/>
      </w:pPr>
    </w:p>
    <w:p>
      <w:pPr>
        <w:pStyle w:val="BodyText"/>
        <w:spacing w:before="7"/>
        <w:rPr>
          <w:sz w:val="23"/>
        </w:rPr>
      </w:pPr>
    </w:p>
    <w:p>
      <w:pPr>
        <w:pStyle w:val="BodyText"/>
        <w:spacing w:line="362" w:lineRule="auto"/>
        <w:ind w:left="118" w:right="119"/>
        <w:jc w:val="both"/>
      </w:pPr>
      <w:r>
        <w:rPr/>
        <w:t>Elliott hace algunas críticas al modelo Lewiniano y remodela la espiral de actividades como muestra el diagrama de flujo del cuadro siguiente:</w:t>
      </w:r>
    </w:p>
    <w:p>
      <w:pPr>
        <w:spacing w:after="0" w:line="362" w:lineRule="auto"/>
        <w:jc w:val="both"/>
        <w:sectPr>
          <w:footerReference w:type="default" r:id="rId25"/>
          <w:pgSz w:w="12240" w:h="15840"/>
          <w:pgMar w:footer="659" w:header="728" w:top="1600" w:bottom="840" w:left="1300" w:right="1300"/>
        </w:sectPr>
      </w:pPr>
    </w:p>
    <w:p>
      <w:pPr>
        <w:pStyle w:val="BodyText"/>
        <w:rPr>
          <w:sz w:val="20"/>
        </w:rPr>
      </w:pPr>
    </w:p>
    <w:p>
      <w:pPr>
        <w:pStyle w:val="BodyText"/>
        <w:spacing w:before="2"/>
        <w:rPr>
          <w:sz w:val="25"/>
        </w:rPr>
      </w:pPr>
    </w:p>
    <w:p>
      <w:pPr>
        <w:pStyle w:val="Heading4"/>
        <w:ind w:left="924" w:right="922"/>
        <w:jc w:val="center"/>
      </w:pPr>
      <w:r>
        <w:rPr/>
        <w:t>Ciclo de investigación-acción de Elliot</w:t>
      </w:r>
    </w:p>
    <w:p>
      <w:pPr>
        <w:pStyle w:val="BodyText"/>
        <w:spacing w:before="2"/>
        <w:rPr>
          <w:b/>
          <w:sz w:val="12"/>
        </w:rPr>
      </w:pPr>
      <w:r>
        <w:rPr/>
        <w:drawing>
          <wp:anchor distT="0" distB="0" distL="0" distR="0" allowOverlap="1" layoutInCell="1" locked="0" behindDoc="0" simplePos="0" relativeHeight="1240">
            <wp:simplePos x="0" y="0"/>
            <wp:positionH relativeFrom="page">
              <wp:posOffset>1039367</wp:posOffset>
            </wp:positionH>
            <wp:positionV relativeFrom="paragraph">
              <wp:posOffset>113753</wp:posOffset>
            </wp:positionV>
            <wp:extent cx="5407789" cy="6393370"/>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7" cstate="print"/>
                    <a:stretch>
                      <a:fillRect/>
                    </a:stretch>
                  </pic:blipFill>
                  <pic:spPr>
                    <a:xfrm>
                      <a:off x="0" y="0"/>
                      <a:ext cx="5407789" cy="6393370"/>
                    </a:xfrm>
                    <a:prstGeom prst="rect">
                      <a:avLst/>
                    </a:prstGeom>
                  </pic:spPr>
                </pic:pic>
              </a:graphicData>
            </a:graphic>
          </wp:anchor>
        </w:drawing>
      </w:r>
    </w:p>
    <w:p>
      <w:pPr>
        <w:spacing w:before="109"/>
        <w:ind w:left="924" w:right="922" w:firstLine="0"/>
        <w:jc w:val="center"/>
        <w:rPr>
          <w:sz w:val="22"/>
        </w:rPr>
      </w:pPr>
      <w:r>
        <w:rPr>
          <w:sz w:val="22"/>
        </w:rPr>
        <w:t>Fuente: Tomado de Latorre (2003).</w:t>
      </w:r>
    </w:p>
    <w:p>
      <w:pPr>
        <w:spacing w:before="126"/>
        <w:ind w:left="924" w:right="923" w:firstLine="0"/>
        <w:jc w:val="center"/>
        <w:rPr>
          <w:sz w:val="22"/>
        </w:rPr>
      </w:pPr>
      <w:r>
        <w:rPr>
          <w:sz w:val="22"/>
        </w:rPr>
        <w:t>Fig. No. 4</w:t>
      </w:r>
    </w:p>
    <w:p>
      <w:pPr>
        <w:spacing w:after="0"/>
        <w:jc w:val="center"/>
        <w:rPr>
          <w:sz w:val="22"/>
        </w:rPr>
        <w:sectPr>
          <w:footerReference w:type="default" r:id="rId26"/>
          <w:pgSz w:w="12240" w:h="15840"/>
          <w:pgMar w:footer="659" w:header="728" w:top="1600" w:bottom="840" w:left="1300" w:right="1300"/>
          <w:pgNumType w:start="31"/>
        </w:sectPr>
      </w:pPr>
    </w:p>
    <w:p>
      <w:pPr>
        <w:pStyle w:val="BodyText"/>
        <w:rPr>
          <w:sz w:val="20"/>
        </w:rPr>
      </w:pPr>
    </w:p>
    <w:p>
      <w:pPr>
        <w:pStyle w:val="BodyText"/>
        <w:spacing w:before="2"/>
        <w:rPr>
          <w:sz w:val="25"/>
        </w:rPr>
      </w:pPr>
    </w:p>
    <w:p>
      <w:pPr>
        <w:pStyle w:val="Heading4"/>
        <w:numPr>
          <w:ilvl w:val="2"/>
          <w:numId w:val="6"/>
        </w:numPr>
        <w:tabs>
          <w:tab w:pos="1430" w:val="left" w:leader="none"/>
        </w:tabs>
        <w:spacing w:line="240" w:lineRule="auto" w:before="69" w:after="0"/>
        <w:ind w:left="1429" w:right="0" w:hanging="603"/>
        <w:jc w:val="left"/>
      </w:pPr>
      <w:r>
        <w:rPr/>
        <w:t>Modelo de</w:t>
      </w:r>
      <w:r>
        <w:rPr>
          <w:spacing w:val="-5"/>
        </w:rPr>
        <w:t> </w:t>
      </w:r>
      <w:r>
        <w:rPr/>
        <w:t>Whitehead</w:t>
      </w:r>
    </w:p>
    <w:p>
      <w:pPr>
        <w:pStyle w:val="BodyText"/>
        <w:rPr>
          <w:b/>
        </w:rPr>
      </w:pPr>
    </w:p>
    <w:p>
      <w:pPr>
        <w:pStyle w:val="BodyText"/>
        <w:rPr>
          <w:b/>
        </w:rPr>
      </w:pPr>
    </w:p>
    <w:p>
      <w:pPr>
        <w:pStyle w:val="BodyText"/>
        <w:spacing w:line="360" w:lineRule="auto"/>
        <w:ind w:left="118" w:right="1081"/>
        <w:jc w:val="both"/>
      </w:pPr>
      <w:r>
        <w:rPr/>
        <w:t>Whitehead (1989), criticó las propuestas de Kemmis y de Elliott, por entender que se alejan bastante de la realidad educativa convirtiéndose más en un ejercicio académico que</w:t>
      </w:r>
      <w:r>
        <w:rPr>
          <w:spacing w:val="-7"/>
        </w:rPr>
        <w:t> </w:t>
      </w:r>
      <w:r>
        <w:rPr/>
        <w:t>en</w:t>
      </w:r>
      <w:r>
        <w:rPr>
          <w:spacing w:val="-7"/>
        </w:rPr>
        <w:t> </w:t>
      </w:r>
      <w:r>
        <w:rPr/>
        <w:t>un</w:t>
      </w:r>
      <w:r>
        <w:rPr>
          <w:spacing w:val="-7"/>
        </w:rPr>
        <w:t> </w:t>
      </w:r>
      <w:r>
        <w:rPr/>
        <w:t>modelo</w:t>
      </w:r>
      <w:r>
        <w:rPr>
          <w:spacing w:val="-7"/>
        </w:rPr>
        <w:t> </w:t>
      </w:r>
      <w:r>
        <w:rPr/>
        <w:t>que</w:t>
      </w:r>
      <w:r>
        <w:rPr>
          <w:spacing w:val="-9"/>
        </w:rPr>
        <w:t> </w:t>
      </w:r>
      <w:r>
        <w:rPr/>
        <w:t>permita</w:t>
      </w:r>
      <w:r>
        <w:rPr>
          <w:spacing w:val="-7"/>
        </w:rPr>
        <w:t> </w:t>
      </w:r>
      <w:r>
        <w:rPr/>
        <w:t>mejorar</w:t>
      </w:r>
      <w:r>
        <w:rPr>
          <w:spacing w:val="-8"/>
        </w:rPr>
        <w:t> </w:t>
      </w:r>
      <w:r>
        <w:rPr/>
        <w:t>la</w:t>
      </w:r>
      <w:r>
        <w:rPr>
          <w:spacing w:val="-7"/>
        </w:rPr>
        <w:t> </w:t>
      </w:r>
      <w:r>
        <w:rPr/>
        <w:t>relación</w:t>
      </w:r>
      <w:r>
        <w:rPr>
          <w:spacing w:val="-7"/>
        </w:rPr>
        <w:t> </w:t>
      </w:r>
      <w:r>
        <w:rPr/>
        <w:t>entre</w:t>
      </w:r>
      <w:r>
        <w:rPr>
          <w:spacing w:val="-7"/>
        </w:rPr>
        <w:t> </w:t>
      </w:r>
      <w:r>
        <w:rPr/>
        <w:t>teoría</w:t>
      </w:r>
      <w:r>
        <w:rPr>
          <w:spacing w:val="-7"/>
        </w:rPr>
        <w:t> </w:t>
      </w:r>
      <w:r>
        <w:rPr/>
        <w:t>educativa</w:t>
      </w:r>
      <w:r>
        <w:rPr>
          <w:spacing w:val="-5"/>
        </w:rPr>
        <w:t> </w:t>
      </w:r>
      <w:r>
        <w:rPr/>
        <w:t>y</w:t>
      </w:r>
      <w:r>
        <w:rPr>
          <w:spacing w:val="-10"/>
        </w:rPr>
        <w:t> </w:t>
      </w:r>
      <w:r>
        <w:rPr/>
        <w:t>autodesarrollo profesional propone un espiral de ciclos cada uno con los pasos que se especifican a continuación:</w:t>
      </w:r>
    </w:p>
    <w:p>
      <w:pPr>
        <w:pStyle w:val="BodyText"/>
      </w:pPr>
    </w:p>
    <w:p>
      <w:pPr>
        <w:pStyle w:val="Heading4"/>
        <w:spacing w:before="142"/>
        <w:ind w:left="2167" w:right="3124"/>
        <w:jc w:val="center"/>
      </w:pPr>
      <w:r>
        <w:rPr/>
        <w:drawing>
          <wp:anchor distT="0" distB="0" distL="0" distR="0" allowOverlap="1" layoutInCell="1" locked="0" behindDoc="0" simplePos="0" relativeHeight="1264">
            <wp:simplePos x="0" y="0"/>
            <wp:positionH relativeFrom="page">
              <wp:posOffset>1056132</wp:posOffset>
            </wp:positionH>
            <wp:positionV relativeFrom="paragraph">
              <wp:posOffset>339164</wp:posOffset>
            </wp:positionV>
            <wp:extent cx="6419463" cy="3905250"/>
            <wp:effectExtent l="0" t="0" r="0" b="0"/>
            <wp:wrapTopAndBottom/>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28" cstate="print"/>
                    <a:stretch>
                      <a:fillRect/>
                    </a:stretch>
                  </pic:blipFill>
                  <pic:spPr>
                    <a:xfrm>
                      <a:off x="0" y="0"/>
                      <a:ext cx="6419463" cy="3905250"/>
                    </a:xfrm>
                    <a:prstGeom prst="rect">
                      <a:avLst/>
                    </a:prstGeom>
                  </pic:spPr>
                </pic:pic>
              </a:graphicData>
            </a:graphic>
          </wp:anchor>
        </w:drawing>
      </w:r>
      <w:r>
        <w:rPr/>
        <w:t>Ciclo de la investigación-acción de Whitehead</w:t>
      </w:r>
    </w:p>
    <w:p>
      <w:pPr>
        <w:pStyle w:val="BodyText"/>
        <w:rPr>
          <w:b/>
        </w:rPr>
      </w:pPr>
    </w:p>
    <w:p>
      <w:pPr>
        <w:pStyle w:val="BodyText"/>
        <w:spacing w:before="7"/>
        <w:rPr>
          <w:b/>
          <w:sz w:val="23"/>
        </w:rPr>
      </w:pPr>
    </w:p>
    <w:p>
      <w:pPr>
        <w:spacing w:before="0"/>
        <w:ind w:left="2167" w:right="3123" w:firstLine="0"/>
        <w:jc w:val="center"/>
        <w:rPr>
          <w:sz w:val="22"/>
        </w:rPr>
      </w:pPr>
      <w:r>
        <w:rPr>
          <w:sz w:val="22"/>
        </w:rPr>
        <w:t>Fig. No. 5</w:t>
      </w:r>
    </w:p>
    <w:p>
      <w:pPr>
        <w:spacing w:before="126"/>
        <w:ind w:left="2167" w:right="3122" w:firstLine="0"/>
        <w:jc w:val="center"/>
        <w:rPr>
          <w:sz w:val="22"/>
        </w:rPr>
      </w:pPr>
      <w:r>
        <w:rPr>
          <w:sz w:val="22"/>
        </w:rPr>
        <w:t>Fuente: Tomado de Latorre (2003).</w:t>
      </w:r>
    </w:p>
    <w:p>
      <w:pPr>
        <w:spacing w:after="0"/>
        <w:jc w:val="center"/>
        <w:rPr>
          <w:sz w:val="22"/>
        </w:rPr>
        <w:sectPr>
          <w:pgSz w:w="12240" w:h="15840"/>
          <w:pgMar w:header="728" w:footer="659" w:top="1600" w:bottom="840" w:left="1300" w:right="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1878" w:lineRule="exact"/>
      </w:pPr>
      <w:r>
        <w:rPr/>
        <w:t>CAPITULO</w:t>
      </w:r>
    </w:p>
    <w:p>
      <w:pPr>
        <w:spacing w:before="1"/>
        <w:ind w:left="924" w:right="922" w:firstLine="0"/>
        <w:jc w:val="center"/>
        <w:rPr>
          <w:rFonts w:ascii="Shonar Bangla"/>
          <w:b/>
          <w:sz w:val="144"/>
        </w:rPr>
      </w:pPr>
      <w:r>
        <w:rPr>
          <w:rFonts w:ascii="Shonar Bangla"/>
          <w:b/>
          <w:sz w:val="144"/>
        </w:rPr>
        <w:t>II</w:t>
      </w:r>
    </w:p>
    <w:p>
      <w:pPr>
        <w:spacing w:after="0"/>
        <w:jc w:val="center"/>
        <w:rPr>
          <w:rFonts w:ascii="Shonar Bangla"/>
          <w:sz w:val="144"/>
        </w:rPr>
        <w:sectPr>
          <w:pgSz w:w="12240" w:h="15840"/>
          <w:pgMar w:header="728" w:footer="659" w:top="1600" w:bottom="840" w:left="1300" w:right="1300"/>
        </w:sectPr>
      </w:pPr>
    </w:p>
    <w:p>
      <w:pPr>
        <w:pStyle w:val="BodyText"/>
        <w:rPr>
          <w:rFonts w:ascii="Shonar Bangla"/>
          <w:b/>
          <w:sz w:val="20"/>
        </w:rPr>
      </w:pPr>
    </w:p>
    <w:p>
      <w:pPr>
        <w:pStyle w:val="BodyText"/>
        <w:spacing w:before="5"/>
        <w:rPr>
          <w:rFonts w:ascii="Shonar Bangla"/>
          <w:b/>
          <w:sz w:val="19"/>
        </w:rPr>
      </w:pPr>
    </w:p>
    <w:p>
      <w:pPr>
        <w:pStyle w:val="Heading4"/>
        <w:spacing w:before="70"/>
        <w:ind w:left="118"/>
        <w:jc w:val="both"/>
      </w:pPr>
      <w:r>
        <w:rPr/>
        <w:t>Capítulo II. Fase de diagnóstico</w:t>
      </w:r>
    </w:p>
    <w:p>
      <w:pPr>
        <w:pStyle w:val="BodyText"/>
        <w:rPr>
          <w:b/>
        </w:rPr>
      </w:pPr>
    </w:p>
    <w:p>
      <w:pPr>
        <w:pStyle w:val="BodyText"/>
        <w:rPr>
          <w:b/>
        </w:rPr>
      </w:pPr>
    </w:p>
    <w:p>
      <w:pPr>
        <w:pStyle w:val="ListParagraph"/>
        <w:numPr>
          <w:ilvl w:val="1"/>
          <w:numId w:val="10"/>
        </w:numPr>
        <w:tabs>
          <w:tab w:pos="522" w:val="left" w:leader="none"/>
        </w:tabs>
        <w:spacing w:line="240" w:lineRule="auto" w:before="0" w:after="0"/>
        <w:ind w:left="521" w:right="0" w:hanging="403"/>
        <w:jc w:val="both"/>
        <w:rPr>
          <w:b/>
          <w:sz w:val="24"/>
        </w:rPr>
      </w:pPr>
      <w:r>
        <w:rPr>
          <w:b/>
          <w:sz w:val="24"/>
        </w:rPr>
        <w:t>Dimensión personal: ¿Cómo llegue a ser</w:t>
      </w:r>
      <w:r>
        <w:rPr>
          <w:b/>
          <w:spacing w:val="-13"/>
          <w:sz w:val="24"/>
        </w:rPr>
        <w:t> </w:t>
      </w:r>
      <w:r>
        <w:rPr>
          <w:b/>
          <w:sz w:val="24"/>
        </w:rPr>
        <w:t>docente?</w:t>
      </w:r>
    </w:p>
    <w:p>
      <w:pPr>
        <w:pStyle w:val="BodyText"/>
        <w:rPr>
          <w:b/>
        </w:rPr>
      </w:pPr>
    </w:p>
    <w:p>
      <w:pPr>
        <w:pStyle w:val="BodyText"/>
        <w:spacing w:before="11"/>
        <w:rPr>
          <w:b/>
          <w:sz w:val="23"/>
        </w:rPr>
      </w:pPr>
    </w:p>
    <w:p>
      <w:pPr>
        <w:spacing w:line="360" w:lineRule="auto" w:before="0"/>
        <w:ind w:left="4240" w:right="96" w:hanging="725"/>
        <w:jc w:val="left"/>
        <w:rPr>
          <w:i/>
          <w:sz w:val="22"/>
        </w:rPr>
      </w:pPr>
      <w:r>
        <w:rPr>
          <w:i/>
          <w:sz w:val="22"/>
        </w:rPr>
        <w:t>Uno recuerda con aprecio a sus maestros brillantes, pero con </w:t>
      </w:r>
      <w:r>
        <w:rPr>
          <w:i/>
          <w:sz w:val="22"/>
        </w:rPr>
        <w:t>gratitud a aquellos que tocaron nuestros sentimientos.</w:t>
      </w:r>
    </w:p>
    <w:p>
      <w:pPr>
        <w:spacing w:before="3"/>
        <w:ind w:left="118" w:right="37" w:firstLine="7558"/>
        <w:jc w:val="left"/>
        <w:rPr>
          <w:i/>
          <w:sz w:val="22"/>
        </w:rPr>
      </w:pPr>
      <w:r>
        <w:rPr>
          <w:i/>
          <w:sz w:val="22"/>
        </w:rPr>
        <w:t>-Carl Gustav Jung-</w:t>
      </w:r>
    </w:p>
    <w:p>
      <w:pPr>
        <w:pStyle w:val="BodyText"/>
        <w:rPr>
          <w:i/>
          <w:sz w:val="22"/>
        </w:rPr>
      </w:pPr>
    </w:p>
    <w:p>
      <w:pPr>
        <w:pStyle w:val="BodyText"/>
        <w:rPr>
          <w:i/>
          <w:sz w:val="22"/>
        </w:rPr>
      </w:pPr>
    </w:p>
    <w:p>
      <w:pPr>
        <w:pStyle w:val="BodyText"/>
        <w:rPr>
          <w:i/>
          <w:sz w:val="22"/>
        </w:rPr>
      </w:pPr>
    </w:p>
    <w:p>
      <w:pPr>
        <w:pStyle w:val="BodyText"/>
        <w:spacing w:before="3"/>
        <w:rPr>
          <w:i/>
          <w:sz w:val="17"/>
        </w:rPr>
      </w:pPr>
    </w:p>
    <w:p>
      <w:pPr>
        <w:pStyle w:val="BodyText"/>
        <w:spacing w:line="360" w:lineRule="auto"/>
        <w:ind w:left="118" w:right="113"/>
        <w:jc w:val="both"/>
      </w:pPr>
      <w:r>
        <w:rPr/>
        <w:t>Para dar respuesta a este cuestionamiento ¿Cómo llegue a ser docente?, realice un ejercicio de autoanálisis y a partir de este me di cuenta de que ser docente es lo mejor que</w:t>
      </w:r>
      <w:r>
        <w:rPr>
          <w:spacing w:val="-14"/>
        </w:rPr>
        <w:t> </w:t>
      </w:r>
      <w:r>
        <w:rPr/>
        <w:t>me</w:t>
      </w:r>
      <w:r>
        <w:rPr>
          <w:spacing w:val="-14"/>
        </w:rPr>
        <w:t> </w:t>
      </w:r>
      <w:r>
        <w:rPr/>
        <w:t>ha</w:t>
      </w:r>
      <w:r>
        <w:rPr>
          <w:spacing w:val="-17"/>
        </w:rPr>
        <w:t> </w:t>
      </w:r>
      <w:r>
        <w:rPr/>
        <w:t>podido</w:t>
      </w:r>
      <w:r>
        <w:rPr>
          <w:spacing w:val="-17"/>
        </w:rPr>
        <w:t> </w:t>
      </w:r>
      <w:r>
        <w:rPr/>
        <w:t>pasar</w:t>
      </w:r>
      <w:r>
        <w:rPr>
          <w:spacing w:val="-16"/>
        </w:rPr>
        <w:t> </w:t>
      </w:r>
      <w:r>
        <w:rPr/>
        <w:t>en</w:t>
      </w:r>
      <w:r>
        <w:rPr>
          <w:spacing w:val="-16"/>
        </w:rPr>
        <w:t> </w:t>
      </w:r>
      <w:r>
        <w:rPr/>
        <w:t>mi</w:t>
      </w:r>
      <w:r>
        <w:rPr>
          <w:spacing w:val="-18"/>
        </w:rPr>
        <w:t> </w:t>
      </w:r>
      <w:r>
        <w:rPr/>
        <w:t>desarrollo</w:t>
      </w:r>
      <w:r>
        <w:rPr>
          <w:spacing w:val="-14"/>
        </w:rPr>
        <w:t> </w:t>
      </w:r>
      <w:r>
        <w:rPr/>
        <w:t>profesional,</w:t>
      </w:r>
      <w:r>
        <w:rPr>
          <w:spacing w:val="-17"/>
        </w:rPr>
        <w:t> </w:t>
      </w:r>
      <w:r>
        <w:rPr/>
        <w:t>ser</w:t>
      </w:r>
      <w:r>
        <w:rPr>
          <w:spacing w:val="-18"/>
        </w:rPr>
        <w:t> </w:t>
      </w:r>
      <w:r>
        <w:rPr/>
        <w:t>docente</w:t>
      </w:r>
      <w:r>
        <w:rPr>
          <w:spacing w:val="-16"/>
        </w:rPr>
        <w:t> </w:t>
      </w:r>
      <w:r>
        <w:rPr/>
        <w:t>es</w:t>
      </w:r>
      <w:r>
        <w:rPr>
          <w:spacing w:val="-17"/>
        </w:rPr>
        <w:t> </w:t>
      </w:r>
      <w:r>
        <w:rPr/>
        <w:t>una</w:t>
      </w:r>
      <w:r>
        <w:rPr>
          <w:spacing w:val="-14"/>
        </w:rPr>
        <w:t> </w:t>
      </w:r>
      <w:r>
        <w:rPr/>
        <w:t>actividad</w:t>
      </w:r>
      <w:r>
        <w:rPr>
          <w:spacing w:val="-14"/>
        </w:rPr>
        <w:t> </w:t>
      </w:r>
      <w:r>
        <w:rPr/>
        <w:t>laboral que</w:t>
      </w:r>
      <w:r>
        <w:rPr>
          <w:spacing w:val="-4"/>
        </w:rPr>
        <w:t> </w:t>
      </w:r>
      <w:r>
        <w:rPr/>
        <w:t>me</w:t>
      </w:r>
      <w:r>
        <w:rPr>
          <w:spacing w:val="-6"/>
        </w:rPr>
        <w:t> </w:t>
      </w:r>
      <w:r>
        <w:rPr/>
        <w:t>permite</w:t>
      </w:r>
      <w:r>
        <w:rPr>
          <w:spacing w:val="-4"/>
        </w:rPr>
        <w:t> </w:t>
      </w:r>
      <w:r>
        <w:rPr/>
        <w:t>aprender</w:t>
      </w:r>
      <w:r>
        <w:rPr>
          <w:spacing w:val="-5"/>
        </w:rPr>
        <w:t> </w:t>
      </w:r>
      <w:r>
        <w:rPr/>
        <w:t>día</w:t>
      </w:r>
      <w:r>
        <w:rPr>
          <w:spacing w:val="-4"/>
        </w:rPr>
        <w:t> </w:t>
      </w:r>
      <w:r>
        <w:rPr/>
        <w:t>con</w:t>
      </w:r>
      <w:r>
        <w:rPr>
          <w:spacing w:val="-4"/>
        </w:rPr>
        <w:t> </w:t>
      </w:r>
      <w:r>
        <w:rPr/>
        <w:t>día</w:t>
      </w:r>
      <w:r>
        <w:rPr>
          <w:spacing w:val="-4"/>
        </w:rPr>
        <w:t> </w:t>
      </w:r>
      <w:r>
        <w:rPr/>
        <w:t>y</w:t>
      </w:r>
      <w:r>
        <w:rPr>
          <w:spacing w:val="-7"/>
        </w:rPr>
        <w:t> </w:t>
      </w:r>
      <w:r>
        <w:rPr/>
        <w:t>crecer</w:t>
      </w:r>
      <w:r>
        <w:rPr>
          <w:spacing w:val="-5"/>
        </w:rPr>
        <w:t> </w:t>
      </w:r>
      <w:r>
        <w:rPr/>
        <w:t>de</w:t>
      </w:r>
      <w:r>
        <w:rPr>
          <w:spacing w:val="-4"/>
        </w:rPr>
        <w:t> </w:t>
      </w:r>
      <w:r>
        <w:rPr/>
        <w:t>manera</w:t>
      </w:r>
      <w:r>
        <w:rPr>
          <w:spacing w:val="-7"/>
        </w:rPr>
        <w:t> </w:t>
      </w:r>
      <w:r>
        <w:rPr/>
        <w:t>personal,</w:t>
      </w:r>
      <w:r>
        <w:rPr>
          <w:spacing w:val="1"/>
        </w:rPr>
        <w:t> </w:t>
      </w:r>
      <w:r>
        <w:rPr/>
        <w:t>esto</w:t>
      </w:r>
      <w:r>
        <w:rPr>
          <w:spacing w:val="-3"/>
        </w:rPr>
        <w:t> </w:t>
      </w:r>
      <w:r>
        <w:rPr/>
        <w:t>que</w:t>
      </w:r>
      <w:r>
        <w:rPr>
          <w:spacing w:val="-4"/>
        </w:rPr>
        <w:t> </w:t>
      </w:r>
      <w:r>
        <w:rPr/>
        <w:t>hago</w:t>
      </w:r>
      <w:r>
        <w:rPr>
          <w:spacing w:val="-4"/>
        </w:rPr>
        <w:t> </w:t>
      </w:r>
      <w:r>
        <w:rPr/>
        <w:t>hoy</w:t>
      </w:r>
      <w:r>
        <w:rPr>
          <w:spacing w:val="-7"/>
        </w:rPr>
        <w:t> </w:t>
      </w:r>
      <w:r>
        <w:rPr/>
        <w:t>lo hago por vocación, pero sobre todo por</w:t>
      </w:r>
      <w:r>
        <w:rPr>
          <w:spacing w:val="-22"/>
        </w:rPr>
        <w:t> </w:t>
      </w:r>
      <w:r>
        <w:rPr/>
        <w:t>convicción.</w:t>
      </w:r>
    </w:p>
    <w:p>
      <w:pPr>
        <w:pStyle w:val="BodyText"/>
      </w:pPr>
    </w:p>
    <w:p>
      <w:pPr>
        <w:pStyle w:val="BodyText"/>
        <w:spacing w:line="360" w:lineRule="auto" w:before="142"/>
        <w:ind w:left="118" w:right="115"/>
        <w:jc w:val="both"/>
      </w:pPr>
      <w:r>
        <w:rPr/>
        <w:t>Mi historia comienza cuando asistía a la primaria, una tía comentaba a una prima y a mí que</w:t>
      </w:r>
      <w:r>
        <w:rPr>
          <w:spacing w:val="-9"/>
        </w:rPr>
        <w:t> </w:t>
      </w:r>
      <w:r>
        <w:rPr/>
        <w:t>había</w:t>
      </w:r>
      <w:r>
        <w:rPr>
          <w:spacing w:val="-9"/>
        </w:rPr>
        <w:t> </w:t>
      </w:r>
      <w:r>
        <w:rPr/>
        <w:t>estudiado</w:t>
      </w:r>
      <w:r>
        <w:rPr>
          <w:spacing w:val="-9"/>
        </w:rPr>
        <w:t> </w:t>
      </w:r>
      <w:r>
        <w:rPr/>
        <w:t>psicología</w:t>
      </w:r>
      <w:r>
        <w:rPr>
          <w:spacing w:val="-9"/>
        </w:rPr>
        <w:t> </w:t>
      </w:r>
      <w:r>
        <w:rPr/>
        <w:t>pero</w:t>
      </w:r>
      <w:r>
        <w:rPr>
          <w:spacing w:val="-10"/>
        </w:rPr>
        <w:t> </w:t>
      </w:r>
      <w:r>
        <w:rPr/>
        <w:t>que</w:t>
      </w:r>
      <w:r>
        <w:rPr>
          <w:spacing w:val="-12"/>
        </w:rPr>
        <w:t> </w:t>
      </w:r>
      <w:r>
        <w:rPr/>
        <w:t>por</w:t>
      </w:r>
      <w:r>
        <w:rPr>
          <w:spacing w:val="-13"/>
        </w:rPr>
        <w:t> </w:t>
      </w:r>
      <w:r>
        <w:rPr/>
        <w:t>azares</w:t>
      </w:r>
      <w:r>
        <w:rPr>
          <w:spacing w:val="-10"/>
        </w:rPr>
        <w:t> </w:t>
      </w:r>
      <w:r>
        <w:rPr/>
        <w:t>del</w:t>
      </w:r>
      <w:r>
        <w:rPr>
          <w:spacing w:val="-11"/>
        </w:rPr>
        <w:t> </w:t>
      </w:r>
      <w:r>
        <w:rPr/>
        <w:t>destino</w:t>
      </w:r>
      <w:r>
        <w:rPr>
          <w:spacing w:val="-12"/>
        </w:rPr>
        <w:t> </w:t>
      </w:r>
      <w:r>
        <w:rPr/>
        <w:t>no</w:t>
      </w:r>
      <w:r>
        <w:rPr>
          <w:spacing w:val="-9"/>
        </w:rPr>
        <w:t> </w:t>
      </w:r>
      <w:r>
        <w:rPr/>
        <w:t>había</w:t>
      </w:r>
      <w:r>
        <w:rPr>
          <w:spacing w:val="-9"/>
        </w:rPr>
        <w:t> </w:t>
      </w:r>
      <w:r>
        <w:rPr/>
        <w:t>podido</w:t>
      </w:r>
      <w:r>
        <w:rPr>
          <w:spacing w:val="-11"/>
        </w:rPr>
        <w:t> </w:t>
      </w:r>
      <w:r>
        <w:rPr/>
        <w:t>terminar la carrera, mi prima comenzó a interesarse por la psicología y mencionaba siempre que iba a estudiar está disciplina, pero se casó y solo pudo culminar la</w:t>
      </w:r>
      <w:r>
        <w:rPr>
          <w:spacing w:val="-17"/>
        </w:rPr>
        <w:t> </w:t>
      </w:r>
      <w:r>
        <w:rPr/>
        <w:t>secundaria.</w:t>
      </w:r>
    </w:p>
    <w:p>
      <w:pPr>
        <w:pStyle w:val="BodyText"/>
      </w:pPr>
    </w:p>
    <w:p>
      <w:pPr>
        <w:pStyle w:val="BodyText"/>
        <w:spacing w:line="360" w:lineRule="auto" w:before="142"/>
        <w:ind w:left="118" w:right="120"/>
        <w:jc w:val="both"/>
      </w:pPr>
      <w:r>
        <w:rPr/>
        <w:t>Cuando yo ingrese a la secundaria me gustaba mucho el trabajo que mi orientador educativo hacía con nosotros, contestábamos test, realizábamos ejercicios, juegos, dinámicas, actividades, estaba al pendiente de mí y de mis compañeros en el ámbito educativo y personal, esto me agradaba mucho y también me hacía admirarlo no solo a él, sino también su labor.</w:t>
      </w:r>
    </w:p>
    <w:p>
      <w:pPr>
        <w:pStyle w:val="BodyText"/>
      </w:pPr>
    </w:p>
    <w:p>
      <w:pPr>
        <w:pStyle w:val="BodyText"/>
        <w:spacing w:line="360" w:lineRule="auto" w:before="142"/>
        <w:ind w:left="118" w:right="113"/>
        <w:jc w:val="both"/>
      </w:pPr>
      <w:r>
        <w:rPr/>
        <w:t>Al trabajar en clase con el orientador, yo guardaba algunos materiales o formatos que él nos entregaba con la intención de utilizarlos cuando yo llegase a ser maestra o bien orientadora educativa, pues me había enamorado de la profesión de mi orientador y de lo que él hacía con nosotros.</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1"/>
        <w:jc w:val="both"/>
      </w:pPr>
      <w:r>
        <w:rPr/>
        <w:t>Algunas</w:t>
      </w:r>
      <w:r>
        <w:rPr>
          <w:spacing w:val="-5"/>
        </w:rPr>
        <w:t> </w:t>
      </w:r>
      <w:r>
        <w:rPr/>
        <w:t>veces</w:t>
      </w:r>
      <w:r>
        <w:rPr>
          <w:spacing w:val="-5"/>
        </w:rPr>
        <w:t> </w:t>
      </w:r>
      <w:r>
        <w:rPr/>
        <w:t>había</w:t>
      </w:r>
      <w:r>
        <w:rPr>
          <w:spacing w:val="-5"/>
        </w:rPr>
        <w:t> </w:t>
      </w:r>
      <w:r>
        <w:rPr/>
        <w:t>la</w:t>
      </w:r>
      <w:r>
        <w:rPr>
          <w:spacing w:val="-5"/>
        </w:rPr>
        <w:t> </w:t>
      </w:r>
      <w:r>
        <w:rPr/>
        <w:t>oportunidad</w:t>
      </w:r>
      <w:r>
        <w:rPr>
          <w:spacing w:val="-7"/>
        </w:rPr>
        <w:t> </w:t>
      </w:r>
      <w:r>
        <w:rPr/>
        <w:t>de</w:t>
      </w:r>
      <w:r>
        <w:rPr>
          <w:spacing w:val="-7"/>
        </w:rPr>
        <w:t> </w:t>
      </w:r>
      <w:r>
        <w:rPr/>
        <w:t>platicar</w:t>
      </w:r>
      <w:r>
        <w:rPr>
          <w:spacing w:val="-6"/>
        </w:rPr>
        <w:t> </w:t>
      </w:r>
      <w:r>
        <w:rPr/>
        <w:t>con</w:t>
      </w:r>
      <w:r>
        <w:rPr>
          <w:spacing w:val="-7"/>
        </w:rPr>
        <w:t> </w:t>
      </w:r>
      <w:r>
        <w:rPr/>
        <w:t>el</w:t>
      </w:r>
      <w:r>
        <w:rPr>
          <w:spacing w:val="-6"/>
        </w:rPr>
        <w:t> </w:t>
      </w:r>
      <w:r>
        <w:rPr/>
        <w:t>orientador,</w:t>
      </w:r>
      <w:r>
        <w:rPr>
          <w:spacing w:val="-8"/>
        </w:rPr>
        <w:t> </w:t>
      </w:r>
      <w:r>
        <w:rPr/>
        <w:t>una</w:t>
      </w:r>
      <w:r>
        <w:rPr>
          <w:spacing w:val="-5"/>
        </w:rPr>
        <w:t> </w:t>
      </w:r>
      <w:r>
        <w:rPr/>
        <w:t>de</w:t>
      </w:r>
      <w:r>
        <w:rPr>
          <w:spacing w:val="-5"/>
        </w:rPr>
        <w:t> </w:t>
      </w:r>
      <w:r>
        <w:rPr/>
        <w:t>esas</w:t>
      </w:r>
      <w:r>
        <w:rPr>
          <w:spacing w:val="-5"/>
        </w:rPr>
        <w:t> </w:t>
      </w:r>
      <w:r>
        <w:rPr/>
        <w:t>ocasiones recuerdo</w:t>
      </w:r>
      <w:r>
        <w:rPr>
          <w:spacing w:val="-14"/>
        </w:rPr>
        <w:t> </w:t>
      </w:r>
      <w:r>
        <w:rPr/>
        <w:t>que</w:t>
      </w:r>
      <w:r>
        <w:rPr>
          <w:spacing w:val="-14"/>
        </w:rPr>
        <w:t> </w:t>
      </w:r>
      <w:r>
        <w:rPr/>
        <w:t>le</w:t>
      </w:r>
      <w:r>
        <w:rPr>
          <w:spacing w:val="-14"/>
        </w:rPr>
        <w:t> </w:t>
      </w:r>
      <w:r>
        <w:rPr/>
        <w:t>pregunte:</w:t>
      </w:r>
      <w:r>
        <w:rPr>
          <w:spacing w:val="-14"/>
        </w:rPr>
        <w:t> </w:t>
      </w:r>
      <w:r>
        <w:rPr/>
        <w:t>¿Cuál</w:t>
      </w:r>
      <w:r>
        <w:rPr>
          <w:spacing w:val="-15"/>
        </w:rPr>
        <w:t> </w:t>
      </w:r>
      <w:r>
        <w:rPr/>
        <w:t>es</w:t>
      </w:r>
      <w:r>
        <w:rPr>
          <w:spacing w:val="-15"/>
        </w:rPr>
        <w:t> </w:t>
      </w:r>
      <w:r>
        <w:rPr/>
        <w:t>la</w:t>
      </w:r>
      <w:r>
        <w:rPr>
          <w:spacing w:val="-14"/>
        </w:rPr>
        <w:t> </w:t>
      </w:r>
      <w:r>
        <w:rPr/>
        <w:t>carrera</w:t>
      </w:r>
      <w:r>
        <w:rPr>
          <w:spacing w:val="-17"/>
        </w:rPr>
        <w:t> </w:t>
      </w:r>
      <w:r>
        <w:rPr/>
        <w:t>que</w:t>
      </w:r>
      <w:r>
        <w:rPr>
          <w:spacing w:val="-14"/>
        </w:rPr>
        <w:t> </w:t>
      </w:r>
      <w:r>
        <w:rPr/>
        <w:t>estudio</w:t>
      </w:r>
      <w:r>
        <w:rPr>
          <w:spacing w:val="-14"/>
        </w:rPr>
        <w:t> </w:t>
      </w:r>
      <w:r>
        <w:rPr/>
        <w:t>para</w:t>
      </w:r>
      <w:r>
        <w:rPr>
          <w:spacing w:val="-15"/>
        </w:rPr>
        <w:t> </w:t>
      </w:r>
      <w:r>
        <w:rPr/>
        <w:t>ser</w:t>
      </w:r>
      <w:r>
        <w:rPr>
          <w:spacing w:val="-16"/>
        </w:rPr>
        <w:t> </w:t>
      </w:r>
      <w:r>
        <w:rPr/>
        <w:t>orientador</w:t>
      </w:r>
      <w:r>
        <w:rPr>
          <w:spacing w:val="-16"/>
        </w:rPr>
        <w:t> </w:t>
      </w:r>
      <w:r>
        <w:rPr/>
        <w:t>educativo?, a</w:t>
      </w:r>
      <w:r>
        <w:rPr>
          <w:spacing w:val="-9"/>
        </w:rPr>
        <w:t> </w:t>
      </w:r>
      <w:r>
        <w:rPr/>
        <w:t>lo</w:t>
      </w:r>
      <w:r>
        <w:rPr>
          <w:spacing w:val="-10"/>
        </w:rPr>
        <w:t> </w:t>
      </w:r>
      <w:r>
        <w:rPr/>
        <w:t>que</w:t>
      </w:r>
      <w:r>
        <w:rPr>
          <w:spacing w:val="-9"/>
        </w:rPr>
        <w:t> </w:t>
      </w:r>
      <w:r>
        <w:rPr/>
        <w:t>él</w:t>
      </w:r>
      <w:r>
        <w:rPr>
          <w:spacing w:val="-12"/>
        </w:rPr>
        <w:t> </w:t>
      </w:r>
      <w:r>
        <w:rPr/>
        <w:t>respondió:</w:t>
      </w:r>
      <w:r>
        <w:rPr>
          <w:spacing w:val="-11"/>
        </w:rPr>
        <w:t> </w:t>
      </w:r>
      <w:r>
        <w:rPr/>
        <w:t>PSICOLOGIA,</w:t>
      </w:r>
      <w:r>
        <w:rPr>
          <w:spacing w:val="47"/>
        </w:rPr>
        <w:t> </w:t>
      </w:r>
      <w:r>
        <w:rPr/>
        <w:t>me</w:t>
      </w:r>
      <w:r>
        <w:rPr>
          <w:spacing w:val="-11"/>
        </w:rPr>
        <w:t> </w:t>
      </w:r>
      <w:r>
        <w:rPr/>
        <w:t>causo</w:t>
      </w:r>
      <w:r>
        <w:rPr>
          <w:spacing w:val="-9"/>
        </w:rPr>
        <w:t> </w:t>
      </w:r>
      <w:r>
        <w:rPr/>
        <w:t>mucha</w:t>
      </w:r>
      <w:r>
        <w:rPr>
          <w:spacing w:val="-9"/>
        </w:rPr>
        <w:t> </w:t>
      </w:r>
      <w:r>
        <w:rPr/>
        <w:t>impresión</w:t>
      </w:r>
      <w:r>
        <w:rPr>
          <w:spacing w:val="-9"/>
        </w:rPr>
        <w:t> </w:t>
      </w:r>
      <w:r>
        <w:rPr/>
        <w:t>porque</w:t>
      </w:r>
      <w:r>
        <w:rPr>
          <w:spacing w:val="-9"/>
        </w:rPr>
        <w:t> </w:t>
      </w:r>
      <w:r>
        <w:rPr/>
        <w:t>era</w:t>
      </w:r>
      <w:r>
        <w:rPr>
          <w:spacing w:val="-11"/>
        </w:rPr>
        <w:t> </w:t>
      </w:r>
      <w:r>
        <w:rPr/>
        <w:t>curioso</w:t>
      </w:r>
      <w:r>
        <w:rPr>
          <w:spacing w:val="-11"/>
        </w:rPr>
        <w:t> </w:t>
      </w:r>
      <w:r>
        <w:rPr/>
        <w:t>que ni mi tía, ni mi prima habían podido estudiar psicología y que ahora existía la posibilidad de</w:t>
      </w:r>
      <w:r>
        <w:rPr>
          <w:spacing w:val="-17"/>
        </w:rPr>
        <w:t> </w:t>
      </w:r>
      <w:r>
        <w:rPr/>
        <w:t>que</w:t>
      </w:r>
      <w:r>
        <w:rPr>
          <w:spacing w:val="-19"/>
        </w:rPr>
        <w:t> </w:t>
      </w:r>
      <w:r>
        <w:rPr/>
        <w:t>yo</w:t>
      </w:r>
      <w:r>
        <w:rPr>
          <w:spacing w:val="-17"/>
        </w:rPr>
        <w:t> </w:t>
      </w:r>
      <w:r>
        <w:rPr/>
        <w:t>estudiará</w:t>
      </w:r>
      <w:r>
        <w:rPr>
          <w:spacing w:val="-19"/>
        </w:rPr>
        <w:t> </w:t>
      </w:r>
      <w:r>
        <w:rPr/>
        <w:t>esa</w:t>
      </w:r>
      <w:r>
        <w:rPr>
          <w:spacing w:val="-17"/>
        </w:rPr>
        <w:t> </w:t>
      </w:r>
      <w:r>
        <w:rPr/>
        <w:t>profesión,</w:t>
      </w:r>
      <w:r>
        <w:rPr>
          <w:spacing w:val="-19"/>
        </w:rPr>
        <w:t> </w:t>
      </w:r>
      <w:r>
        <w:rPr/>
        <w:t>en</w:t>
      </w:r>
      <w:r>
        <w:rPr>
          <w:spacing w:val="-19"/>
        </w:rPr>
        <w:t> </w:t>
      </w:r>
      <w:r>
        <w:rPr/>
        <w:t>está</w:t>
      </w:r>
      <w:r>
        <w:rPr>
          <w:spacing w:val="-18"/>
        </w:rPr>
        <w:t> </w:t>
      </w:r>
      <w:r>
        <w:rPr/>
        <w:t>ocasión,</w:t>
      </w:r>
      <w:r>
        <w:rPr>
          <w:spacing w:val="-14"/>
        </w:rPr>
        <w:t> </w:t>
      </w:r>
      <w:r>
        <w:rPr/>
        <w:t>tenía</w:t>
      </w:r>
      <w:r>
        <w:rPr>
          <w:spacing w:val="-17"/>
        </w:rPr>
        <w:t> </w:t>
      </w:r>
      <w:r>
        <w:rPr/>
        <w:t>que</w:t>
      </w:r>
      <w:r>
        <w:rPr>
          <w:spacing w:val="-17"/>
        </w:rPr>
        <w:t> </w:t>
      </w:r>
      <w:r>
        <w:rPr/>
        <w:t>ser</w:t>
      </w:r>
      <w:r>
        <w:rPr>
          <w:spacing w:val="-18"/>
        </w:rPr>
        <w:t> </w:t>
      </w:r>
      <w:r>
        <w:rPr/>
        <w:t>yo</w:t>
      </w:r>
      <w:r>
        <w:rPr>
          <w:spacing w:val="-19"/>
        </w:rPr>
        <w:t> </w:t>
      </w:r>
      <w:r>
        <w:rPr/>
        <w:t>la</w:t>
      </w:r>
      <w:r>
        <w:rPr>
          <w:spacing w:val="-17"/>
        </w:rPr>
        <w:t> </w:t>
      </w:r>
      <w:r>
        <w:rPr/>
        <w:t>que</w:t>
      </w:r>
      <w:r>
        <w:rPr>
          <w:spacing w:val="-19"/>
        </w:rPr>
        <w:t> </w:t>
      </w:r>
      <w:r>
        <w:rPr/>
        <w:t>haría</w:t>
      </w:r>
      <w:r>
        <w:rPr>
          <w:spacing w:val="-17"/>
        </w:rPr>
        <w:t> </w:t>
      </w:r>
      <w:r>
        <w:rPr/>
        <w:t>el</w:t>
      </w:r>
      <w:r>
        <w:rPr>
          <w:spacing w:val="-18"/>
        </w:rPr>
        <w:t> </w:t>
      </w:r>
      <w:r>
        <w:rPr/>
        <w:t>intento y daría su mayor esfuerzo para entrar a la carrera, todo esto con el objetivo de ser orientadora educativa y cumplir mi sueño</w:t>
      </w:r>
      <w:r>
        <w:rPr>
          <w:spacing w:val="-14"/>
        </w:rPr>
        <w:t> </w:t>
      </w:r>
      <w:r>
        <w:rPr/>
        <w:t>profesional.</w:t>
      </w:r>
    </w:p>
    <w:p>
      <w:pPr>
        <w:pStyle w:val="BodyText"/>
      </w:pPr>
    </w:p>
    <w:p>
      <w:pPr>
        <w:pStyle w:val="BodyText"/>
        <w:spacing w:line="360" w:lineRule="auto" w:before="142"/>
        <w:ind w:left="118" w:right="115"/>
        <w:jc w:val="both"/>
      </w:pPr>
      <w:r>
        <w:rPr/>
        <w:t>Al ingresar al bachillerato nunca cambie de opinión respecto a mi carrera, siempre que me</w:t>
      </w:r>
      <w:r>
        <w:rPr>
          <w:spacing w:val="-14"/>
        </w:rPr>
        <w:t> </w:t>
      </w:r>
      <w:r>
        <w:rPr/>
        <w:t>preguntaban</w:t>
      </w:r>
      <w:r>
        <w:rPr>
          <w:spacing w:val="-14"/>
        </w:rPr>
        <w:t> </w:t>
      </w:r>
      <w:r>
        <w:rPr/>
        <w:t>que</w:t>
      </w:r>
      <w:r>
        <w:rPr>
          <w:spacing w:val="-14"/>
        </w:rPr>
        <w:t> </w:t>
      </w:r>
      <w:r>
        <w:rPr/>
        <w:t>deseaba</w:t>
      </w:r>
      <w:r>
        <w:rPr>
          <w:spacing w:val="-14"/>
        </w:rPr>
        <w:t> </w:t>
      </w:r>
      <w:r>
        <w:rPr/>
        <w:t>estudiar</w:t>
      </w:r>
      <w:r>
        <w:rPr>
          <w:spacing w:val="-9"/>
        </w:rPr>
        <w:t> </w:t>
      </w:r>
      <w:r>
        <w:rPr/>
        <w:t>y</w:t>
      </w:r>
      <w:r>
        <w:rPr>
          <w:spacing w:val="-15"/>
        </w:rPr>
        <w:t> </w:t>
      </w:r>
      <w:r>
        <w:rPr/>
        <w:t>yo</w:t>
      </w:r>
      <w:r>
        <w:rPr>
          <w:spacing w:val="-12"/>
        </w:rPr>
        <w:t> </w:t>
      </w:r>
      <w:r>
        <w:rPr/>
        <w:t>decía</w:t>
      </w:r>
      <w:r>
        <w:rPr>
          <w:spacing w:val="-11"/>
        </w:rPr>
        <w:t> </w:t>
      </w:r>
      <w:r>
        <w:rPr/>
        <w:t>que</w:t>
      </w:r>
      <w:r>
        <w:rPr>
          <w:spacing w:val="-14"/>
        </w:rPr>
        <w:t> </w:t>
      </w:r>
      <w:r>
        <w:rPr/>
        <w:t>psicología</w:t>
      </w:r>
      <w:r>
        <w:rPr>
          <w:spacing w:val="-12"/>
        </w:rPr>
        <w:t> </w:t>
      </w:r>
      <w:r>
        <w:rPr/>
        <w:t>y</w:t>
      </w:r>
      <w:r>
        <w:rPr>
          <w:spacing w:val="-15"/>
        </w:rPr>
        <w:t> </w:t>
      </w:r>
      <w:r>
        <w:rPr/>
        <w:t>que</w:t>
      </w:r>
      <w:r>
        <w:rPr>
          <w:spacing w:val="-14"/>
        </w:rPr>
        <w:t> </w:t>
      </w:r>
      <w:r>
        <w:rPr/>
        <w:t>mi</w:t>
      </w:r>
      <w:r>
        <w:rPr>
          <w:spacing w:val="-15"/>
        </w:rPr>
        <w:t> </w:t>
      </w:r>
      <w:r>
        <w:rPr/>
        <w:t>aspiración</w:t>
      </w:r>
      <w:r>
        <w:rPr>
          <w:spacing w:val="-14"/>
        </w:rPr>
        <w:t> </w:t>
      </w:r>
      <w:r>
        <w:rPr/>
        <w:t>más grande era trabajar en la orientación educativa en nivel</w:t>
      </w:r>
      <w:r>
        <w:rPr>
          <w:spacing w:val="-28"/>
        </w:rPr>
        <w:t> </w:t>
      </w:r>
      <w:r>
        <w:rPr/>
        <w:t>secundaria.</w:t>
      </w:r>
    </w:p>
    <w:p>
      <w:pPr>
        <w:pStyle w:val="BodyText"/>
      </w:pPr>
    </w:p>
    <w:p>
      <w:pPr>
        <w:pStyle w:val="BodyText"/>
        <w:spacing w:line="360" w:lineRule="auto" w:before="142"/>
        <w:ind w:left="118" w:right="113"/>
        <w:jc w:val="both"/>
      </w:pPr>
      <w:r>
        <w:rPr/>
        <w:t>Considero que al pasar de los años, cambio mi perspectiva sobre si deseaba desempeñarme en nivel secundaria o bachillerato, pensaba que trabajar en secundaria era más difícil que en preparatoria por el trato con los estudiantes, sin embargo, por mi experiencia laboral, ahora puedo decir que está visión ha cambiado y he comprendido que me equivoque, no me arrepiento en lo absoluto de estar en este momento en bachillerato y menos, mucho menos trabajar en la UAEMéx, es un orgullo y un privilegio ser parte de está Alma Mater, pero sobre todo considero que es un gran desafío ser docente de este nivel educativo.</w:t>
      </w:r>
    </w:p>
    <w:p>
      <w:pPr>
        <w:pStyle w:val="BodyText"/>
      </w:pPr>
    </w:p>
    <w:p>
      <w:pPr>
        <w:pStyle w:val="BodyText"/>
        <w:spacing w:line="360" w:lineRule="auto" w:before="139"/>
        <w:ind w:left="118" w:right="113"/>
        <w:jc w:val="both"/>
      </w:pPr>
      <w:r>
        <w:rPr/>
        <w:t>La historia no termina aquí, al ingresar a la Facultad de Ciencias de la Conducta en la Carrera</w:t>
      </w:r>
      <w:r>
        <w:rPr>
          <w:spacing w:val="-4"/>
        </w:rPr>
        <w:t> </w:t>
      </w:r>
      <w:r>
        <w:rPr/>
        <w:t>de</w:t>
      </w:r>
      <w:r>
        <w:rPr>
          <w:spacing w:val="-4"/>
        </w:rPr>
        <w:t> </w:t>
      </w:r>
      <w:r>
        <w:rPr/>
        <w:t>Psicología,</w:t>
      </w:r>
      <w:r>
        <w:rPr>
          <w:spacing w:val="-6"/>
        </w:rPr>
        <w:t> </w:t>
      </w:r>
      <w:r>
        <w:rPr/>
        <w:t>olvide</w:t>
      </w:r>
      <w:r>
        <w:rPr>
          <w:spacing w:val="-3"/>
        </w:rPr>
        <w:t> </w:t>
      </w:r>
      <w:r>
        <w:rPr/>
        <w:t>por</w:t>
      </w:r>
      <w:r>
        <w:rPr>
          <w:spacing w:val="-4"/>
        </w:rPr>
        <w:t> </w:t>
      </w:r>
      <w:r>
        <w:rPr/>
        <w:t>un</w:t>
      </w:r>
      <w:r>
        <w:rPr>
          <w:spacing w:val="-3"/>
        </w:rPr>
        <w:t> </w:t>
      </w:r>
      <w:r>
        <w:rPr/>
        <w:t>largo</w:t>
      </w:r>
      <w:r>
        <w:rPr>
          <w:spacing w:val="-4"/>
        </w:rPr>
        <w:t> </w:t>
      </w:r>
      <w:r>
        <w:rPr/>
        <w:t>periodo</w:t>
      </w:r>
      <w:r>
        <w:rPr>
          <w:spacing w:val="-4"/>
        </w:rPr>
        <w:t> </w:t>
      </w:r>
      <w:r>
        <w:rPr/>
        <w:t>el</w:t>
      </w:r>
      <w:r>
        <w:rPr>
          <w:spacing w:val="-5"/>
        </w:rPr>
        <w:t> </w:t>
      </w:r>
      <w:r>
        <w:rPr/>
        <w:t>por</w:t>
      </w:r>
      <w:r>
        <w:rPr>
          <w:spacing w:val="-5"/>
        </w:rPr>
        <w:t> </w:t>
      </w:r>
      <w:r>
        <w:rPr/>
        <w:t>qué</w:t>
      </w:r>
      <w:r>
        <w:rPr>
          <w:spacing w:val="-4"/>
        </w:rPr>
        <w:t> </w:t>
      </w:r>
      <w:r>
        <w:rPr/>
        <w:t>había</w:t>
      </w:r>
      <w:r>
        <w:rPr>
          <w:spacing w:val="-4"/>
        </w:rPr>
        <w:t> </w:t>
      </w:r>
      <w:r>
        <w:rPr/>
        <w:t>llegado</w:t>
      </w:r>
      <w:r>
        <w:rPr>
          <w:spacing w:val="-4"/>
        </w:rPr>
        <w:t> </w:t>
      </w:r>
      <w:r>
        <w:rPr/>
        <w:t>hasta</w:t>
      </w:r>
      <w:r>
        <w:rPr>
          <w:spacing w:val="-6"/>
        </w:rPr>
        <w:t> </w:t>
      </w:r>
      <w:r>
        <w:rPr/>
        <w:t>allí, me enfoque más a lo clínico y lo laboral, pues era la novedad en ese momento, pasaban los semestres y yo tomaba clases de una y otra área (clínica, educativa, laboral y social), pensaba</w:t>
      </w:r>
      <w:r>
        <w:rPr>
          <w:spacing w:val="-4"/>
        </w:rPr>
        <w:t> </w:t>
      </w:r>
      <w:r>
        <w:rPr/>
        <w:t>que</w:t>
      </w:r>
      <w:r>
        <w:rPr>
          <w:spacing w:val="-6"/>
        </w:rPr>
        <w:t> </w:t>
      </w:r>
      <w:r>
        <w:rPr/>
        <w:t>tal</w:t>
      </w:r>
      <w:r>
        <w:rPr>
          <w:spacing w:val="-5"/>
        </w:rPr>
        <w:t> </w:t>
      </w:r>
      <w:r>
        <w:rPr/>
        <w:t>vez</w:t>
      </w:r>
      <w:r>
        <w:rPr>
          <w:spacing w:val="-7"/>
        </w:rPr>
        <w:t> </w:t>
      </w:r>
      <w:r>
        <w:rPr/>
        <w:t>me</w:t>
      </w:r>
      <w:r>
        <w:rPr>
          <w:spacing w:val="-4"/>
        </w:rPr>
        <w:t> </w:t>
      </w:r>
      <w:r>
        <w:rPr/>
        <w:t>dedicaría</w:t>
      </w:r>
      <w:r>
        <w:rPr>
          <w:spacing w:val="-4"/>
        </w:rPr>
        <w:t> </w:t>
      </w:r>
      <w:r>
        <w:rPr/>
        <w:t>a</w:t>
      </w:r>
      <w:r>
        <w:rPr>
          <w:spacing w:val="-4"/>
        </w:rPr>
        <w:t> </w:t>
      </w:r>
      <w:r>
        <w:rPr/>
        <w:t>la</w:t>
      </w:r>
      <w:r>
        <w:rPr>
          <w:spacing w:val="-4"/>
        </w:rPr>
        <w:t> </w:t>
      </w:r>
      <w:r>
        <w:rPr/>
        <w:t>cuestión</w:t>
      </w:r>
      <w:r>
        <w:rPr>
          <w:spacing w:val="-4"/>
        </w:rPr>
        <w:t> </w:t>
      </w:r>
      <w:r>
        <w:rPr/>
        <w:t>clínica</w:t>
      </w:r>
      <w:r>
        <w:rPr>
          <w:spacing w:val="-4"/>
        </w:rPr>
        <w:t> </w:t>
      </w:r>
      <w:r>
        <w:rPr/>
        <w:t>o</w:t>
      </w:r>
      <w:r>
        <w:rPr>
          <w:spacing w:val="-4"/>
        </w:rPr>
        <w:t> </w:t>
      </w:r>
      <w:r>
        <w:rPr/>
        <w:t>terminaría</w:t>
      </w:r>
      <w:r>
        <w:rPr>
          <w:spacing w:val="-6"/>
        </w:rPr>
        <w:t> </w:t>
      </w:r>
      <w:r>
        <w:rPr/>
        <w:t>trabajando</w:t>
      </w:r>
      <w:r>
        <w:rPr>
          <w:spacing w:val="-6"/>
        </w:rPr>
        <w:t> </w:t>
      </w:r>
      <w:r>
        <w:rPr/>
        <w:t>en</w:t>
      </w:r>
      <w:r>
        <w:rPr>
          <w:spacing w:val="-6"/>
        </w:rPr>
        <w:t> </w:t>
      </w:r>
      <w:r>
        <w:rPr/>
        <w:t>alguna empresa ganando reputación y mucho dinero, eso sin contar que debía cubrir un horario laboral bastante</w:t>
      </w:r>
      <w:r>
        <w:rPr>
          <w:spacing w:val="-8"/>
        </w:rPr>
        <w:t> </w:t>
      </w:r>
      <w:r>
        <w:rPr/>
        <w:t>amplio.</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23"/>
        <w:jc w:val="both"/>
      </w:pPr>
      <w:r>
        <w:rPr/>
        <w:t>Cuando llegué a sexto semestre debía hacer mi servicio social, pero por cuestiones personales no pude encontrar ningún espacio que se adecuará a mis necesidades, tuve que esperar un semestre más.</w:t>
      </w:r>
    </w:p>
    <w:p>
      <w:pPr>
        <w:pStyle w:val="BodyText"/>
      </w:pPr>
    </w:p>
    <w:p>
      <w:pPr>
        <w:pStyle w:val="BodyText"/>
        <w:spacing w:line="360" w:lineRule="auto" w:before="142"/>
        <w:ind w:left="118" w:right="113"/>
        <w:jc w:val="both"/>
      </w:pPr>
      <w:r>
        <w:rPr/>
        <w:t>Al llegar a séptimo semestre de la carrera realice mi servicio social en VAU (Ventanilla de Atención Universitaria) Espacio académico FACICO, la encargada de este departamento me comento que podía obtener una beca Institucional (beca de servicio social) y para ser sincera fue lo que más me atrajo, estuve realizando un año servicio social</w:t>
      </w:r>
      <w:r>
        <w:rPr>
          <w:spacing w:val="-9"/>
        </w:rPr>
        <w:t> </w:t>
      </w:r>
      <w:r>
        <w:rPr/>
        <w:t>en</w:t>
      </w:r>
      <w:r>
        <w:rPr>
          <w:spacing w:val="-11"/>
        </w:rPr>
        <w:t> </w:t>
      </w:r>
      <w:r>
        <w:rPr/>
        <w:t>este</w:t>
      </w:r>
      <w:r>
        <w:rPr>
          <w:spacing w:val="-10"/>
        </w:rPr>
        <w:t> </w:t>
      </w:r>
      <w:r>
        <w:rPr/>
        <w:t>departamento</w:t>
      </w:r>
      <w:r>
        <w:rPr>
          <w:spacing w:val="-5"/>
        </w:rPr>
        <w:t> </w:t>
      </w:r>
      <w:r>
        <w:rPr/>
        <w:t>porque</w:t>
      </w:r>
      <w:r>
        <w:rPr>
          <w:spacing w:val="-8"/>
        </w:rPr>
        <w:t> </w:t>
      </w:r>
      <w:r>
        <w:rPr/>
        <w:t>a</w:t>
      </w:r>
      <w:r>
        <w:rPr>
          <w:spacing w:val="-8"/>
        </w:rPr>
        <w:t> </w:t>
      </w:r>
      <w:r>
        <w:rPr/>
        <w:t>la</w:t>
      </w:r>
      <w:r>
        <w:rPr>
          <w:spacing w:val="-11"/>
        </w:rPr>
        <w:t> </w:t>
      </w:r>
      <w:r>
        <w:rPr/>
        <w:t>persona</w:t>
      </w:r>
      <w:r>
        <w:rPr>
          <w:spacing w:val="-11"/>
        </w:rPr>
        <w:t> </w:t>
      </w:r>
      <w:r>
        <w:rPr/>
        <w:t>encargada</w:t>
      </w:r>
      <w:r>
        <w:rPr>
          <w:spacing w:val="-8"/>
        </w:rPr>
        <w:t> </w:t>
      </w:r>
      <w:r>
        <w:rPr/>
        <w:t>en</w:t>
      </w:r>
      <w:r>
        <w:rPr>
          <w:spacing w:val="-11"/>
        </w:rPr>
        <w:t> </w:t>
      </w:r>
      <w:r>
        <w:rPr/>
        <w:t>ese</w:t>
      </w:r>
      <w:r>
        <w:rPr>
          <w:spacing w:val="-11"/>
        </w:rPr>
        <w:t> </w:t>
      </w:r>
      <w:r>
        <w:rPr/>
        <w:t>momento</w:t>
      </w:r>
      <w:r>
        <w:rPr>
          <w:spacing w:val="-3"/>
        </w:rPr>
        <w:t> </w:t>
      </w:r>
      <w:r>
        <w:rPr/>
        <w:t>le</w:t>
      </w:r>
      <w:r>
        <w:rPr>
          <w:spacing w:val="-9"/>
        </w:rPr>
        <w:t> </w:t>
      </w:r>
      <w:r>
        <w:rPr/>
        <w:t>gusto</w:t>
      </w:r>
      <w:r>
        <w:rPr>
          <w:spacing w:val="-8"/>
        </w:rPr>
        <w:t> </w:t>
      </w:r>
      <w:r>
        <w:rPr/>
        <w:t>mi trabajo y además pues a mí me gustaba todo lo que se hacía, de alguna forma se vinculaba con mi licenciatura y por si fuera poco estuve becada todo el</w:t>
      </w:r>
      <w:r>
        <w:rPr>
          <w:spacing w:val="-20"/>
        </w:rPr>
        <w:t> </w:t>
      </w:r>
      <w:r>
        <w:rPr/>
        <w:t>año.</w:t>
      </w:r>
    </w:p>
    <w:p>
      <w:pPr>
        <w:pStyle w:val="BodyText"/>
      </w:pPr>
    </w:p>
    <w:p>
      <w:pPr>
        <w:pStyle w:val="BodyText"/>
        <w:spacing w:line="360" w:lineRule="auto" w:before="142"/>
        <w:ind w:left="118" w:right="112"/>
        <w:jc w:val="both"/>
      </w:pPr>
      <w:r>
        <w:rPr/>
        <w:t>Al</w:t>
      </w:r>
      <w:r>
        <w:rPr>
          <w:spacing w:val="-6"/>
        </w:rPr>
        <w:t> </w:t>
      </w:r>
      <w:r>
        <w:rPr/>
        <w:t>llegar</w:t>
      </w:r>
      <w:r>
        <w:rPr>
          <w:spacing w:val="-6"/>
        </w:rPr>
        <w:t> </w:t>
      </w:r>
      <w:r>
        <w:rPr/>
        <w:t>a</w:t>
      </w:r>
      <w:r>
        <w:rPr>
          <w:spacing w:val="-7"/>
        </w:rPr>
        <w:t> </w:t>
      </w:r>
      <w:r>
        <w:rPr/>
        <w:t>noveno</w:t>
      </w:r>
      <w:r>
        <w:rPr>
          <w:spacing w:val="-5"/>
        </w:rPr>
        <w:t> </w:t>
      </w:r>
      <w:r>
        <w:rPr/>
        <w:t>semestre</w:t>
      </w:r>
      <w:r>
        <w:rPr>
          <w:spacing w:val="-7"/>
        </w:rPr>
        <w:t> </w:t>
      </w:r>
      <w:r>
        <w:rPr/>
        <w:t>de</w:t>
      </w:r>
      <w:r>
        <w:rPr>
          <w:spacing w:val="-7"/>
        </w:rPr>
        <w:t> </w:t>
      </w:r>
      <w:r>
        <w:rPr/>
        <w:t>la</w:t>
      </w:r>
      <w:r>
        <w:rPr>
          <w:spacing w:val="-5"/>
        </w:rPr>
        <w:t> </w:t>
      </w:r>
      <w:r>
        <w:rPr/>
        <w:t>carrera</w:t>
      </w:r>
      <w:r>
        <w:rPr>
          <w:spacing w:val="-5"/>
        </w:rPr>
        <w:t> </w:t>
      </w:r>
      <w:r>
        <w:rPr/>
        <w:t>la</w:t>
      </w:r>
      <w:r>
        <w:rPr>
          <w:spacing w:val="-7"/>
        </w:rPr>
        <w:t> </w:t>
      </w:r>
      <w:r>
        <w:rPr/>
        <w:t>maestra</w:t>
      </w:r>
      <w:r>
        <w:rPr>
          <w:spacing w:val="-7"/>
        </w:rPr>
        <w:t> </w:t>
      </w:r>
      <w:r>
        <w:rPr/>
        <w:t>encargada</w:t>
      </w:r>
      <w:r>
        <w:rPr>
          <w:spacing w:val="-7"/>
        </w:rPr>
        <w:t> </w:t>
      </w:r>
      <w:r>
        <w:rPr/>
        <w:t>del</w:t>
      </w:r>
      <w:r>
        <w:rPr>
          <w:spacing w:val="-8"/>
        </w:rPr>
        <w:t> </w:t>
      </w:r>
      <w:r>
        <w:rPr/>
        <w:t>departamento</w:t>
      </w:r>
      <w:r>
        <w:rPr>
          <w:spacing w:val="-6"/>
        </w:rPr>
        <w:t> </w:t>
      </w:r>
      <w:r>
        <w:rPr/>
        <w:t>donde realice servicio social, me pregunto que si había pensado en algún lugar para hacer mis prácticas profesionales y le comente que sí, que tal vez una preparatoria, ella me sorprendió</w:t>
      </w:r>
      <w:r>
        <w:rPr>
          <w:spacing w:val="-22"/>
        </w:rPr>
        <w:t> </w:t>
      </w:r>
      <w:r>
        <w:rPr/>
        <w:t>mucho</w:t>
      </w:r>
      <w:r>
        <w:rPr>
          <w:spacing w:val="-19"/>
        </w:rPr>
        <w:t> </w:t>
      </w:r>
      <w:r>
        <w:rPr/>
        <w:t>al</w:t>
      </w:r>
      <w:r>
        <w:rPr>
          <w:spacing w:val="-20"/>
        </w:rPr>
        <w:t> </w:t>
      </w:r>
      <w:r>
        <w:rPr/>
        <w:t>decirme</w:t>
      </w:r>
      <w:r>
        <w:rPr>
          <w:spacing w:val="-19"/>
        </w:rPr>
        <w:t> </w:t>
      </w:r>
      <w:r>
        <w:rPr/>
        <w:t>que</w:t>
      </w:r>
      <w:r>
        <w:rPr>
          <w:spacing w:val="-17"/>
        </w:rPr>
        <w:t> </w:t>
      </w:r>
      <w:r>
        <w:rPr/>
        <w:t>ya</w:t>
      </w:r>
      <w:r>
        <w:rPr>
          <w:spacing w:val="-17"/>
        </w:rPr>
        <w:t> </w:t>
      </w:r>
      <w:r>
        <w:rPr/>
        <w:t>tenía</w:t>
      </w:r>
      <w:r>
        <w:rPr>
          <w:spacing w:val="-19"/>
        </w:rPr>
        <w:t> </w:t>
      </w:r>
      <w:r>
        <w:rPr/>
        <w:t>el</w:t>
      </w:r>
      <w:r>
        <w:rPr>
          <w:spacing w:val="-18"/>
        </w:rPr>
        <w:t> </w:t>
      </w:r>
      <w:r>
        <w:rPr/>
        <w:t>lugar</w:t>
      </w:r>
      <w:r>
        <w:rPr>
          <w:spacing w:val="-18"/>
        </w:rPr>
        <w:t> </w:t>
      </w:r>
      <w:r>
        <w:rPr/>
        <w:t>perfecto</w:t>
      </w:r>
      <w:r>
        <w:rPr>
          <w:spacing w:val="-18"/>
        </w:rPr>
        <w:t> </w:t>
      </w:r>
      <w:r>
        <w:rPr/>
        <w:t>para</w:t>
      </w:r>
      <w:r>
        <w:rPr>
          <w:spacing w:val="-17"/>
        </w:rPr>
        <w:t> </w:t>
      </w:r>
      <w:r>
        <w:rPr/>
        <w:t>que</w:t>
      </w:r>
      <w:r>
        <w:rPr>
          <w:spacing w:val="-21"/>
        </w:rPr>
        <w:t> </w:t>
      </w:r>
      <w:r>
        <w:rPr/>
        <w:t>yo</w:t>
      </w:r>
      <w:r>
        <w:rPr>
          <w:spacing w:val="-17"/>
        </w:rPr>
        <w:t> </w:t>
      </w:r>
      <w:r>
        <w:rPr/>
        <w:t>realizara</w:t>
      </w:r>
      <w:r>
        <w:rPr>
          <w:spacing w:val="-17"/>
        </w:rPr>
        <w:t> </w:t>
      </w:r>
      <w:r>
        <w:rPr/>
        <w:t>prácticas profesionales,</w:t>
      </w:r>
      <w:r>
        <w:rPr>
          <w:spacing w:val="-12"/>
        </w:rPr>
        <w:t> </w:t>
      </w:r>
      <w:r>
        <w:rPr/>
        <w:t>levanto</w:t>
      </w:r>
      <w:r>
        <w:rPr>
          <w:spacing w:val="-12"/>
        </w:rPr>
        <w:t> </w:t>
      </w:r>
      <w:r>
        <w:rPr/>
        <w:t>el</w:t>
      </w:r>
      <w:r>
        <w:rPr>
          <w:spacing w:val="-11"/>
        </w:rPr>
        <w:t> </w:t>
      </w:r>
      <w:r>
        <w:rPr/>
        <w:t>teléfono</w:t>
      </w:r>
      <w:r>
        <w:rPr>
          <w:spacing w:val="-12"/>
        </w:rPr>
        <w:t> </w:t>
      </w:r>
      <w:r>
        <w:rPr/>
        <w:t>y</w:t>
      </w:r>
      <w:r>
        <w:rPr>
          <w:spacing w:val="-13"/>
        </w:rPr>
        <w:t> </w:t>
      </w:r>
      <w:r>
        <w:rPr/>
        <w:t>llamó</w:t>
      </w:r>
      <w:r>
        <w:rPr>
          <w:spacing w:val="-12"/>
        </w:rPr>
        <w:t> </w:t>
      </w:r>
      <w:r>
        <w:rPr/>
        <w:t>a</w:t>
      </w:r>
      <w:r>
        <w:rPr>
          <w:spacing w:val="-12"/>
        </w:rPr>
        <w:t> </w:t>
      </w:r>
      <w:r>
        <w:rPr/>
        <w:t>la</w:t>
      </w:r>
      <w:r>
        <w:rPr>
          <w:spacing w:val="-13"/>
        </w:rPr>
        <w:t> </w:t>
      </w:r>
      <w:r>
        <w:rPr/>
        <w:t>Subdirectora</w:t>
      </w:r>
      <w:r>
        <w:rPr>
          <w:spacing w:val="-12"/>
        </w:rPr>
        <w:t> </w:t>
      </w:r>
      <w:r>
        <w:rPr/>
        <w:t>Académica</w:t>
      </w:r>
      <w:r>
        <w:rPr>
          <w:spacing w:val="-9"/>
        </w:rPr>
        <w:t> </w:t>
      </w:r>
      <w:r>
        <w:rPr/>
        <w:t>que</w:t>
      </w:r>
      <w:r>
        <w:rPr>
          <w:spacing w:val="-12"/>
        </w:rPr>
        <w:t> </w:t>
      </w:r>
      <w:r>
        <w:rPr/>
        <w:t>estaba</w:t>
      </w:r>
      <w:r>
        <w:rPr>
          <w:spacing w:val="-12"/>
        </w:rPr>
        <w:t> </w:t>
      </w:r>
      <w:r>
        <w:rPr/>
        <w:t>en</w:t>
      </w:r>
      <w:r>
        <w:rPr>
          <w:spacing w:val="-12"/>
        </w:rPr>
        <w:t> </w:t>
      </w:r>
      <w:r>
        <w:rPr/>
        <w:t>ese momento en el cargo, en la Preparatoria No. 2 de la UAEMéx., le dijo que le iba a enviar a una persona que había estado con ella por un año realizando servicio social y que ahora</w:t>
      </w:r>
      <w:r>
        <w:rPr>
          <w:spacing w:val="-17"/>
        </w:rPr>
        <w:t> </w:t>
      </w:r>
      <w:r>
        <w:rPr/>
        <w:t>debía</w:t>
      </w:r>
      <w:r>
        <w:rPr>
          <w:spacing w:val="-13"/>
        </w:rPr>
        <w:t> </w:t>
      </w:r>
      <w:r>
        <w:rPr/>
        <w:t>hacer</w:t>
      </w:r>
      <w:r>
        <w:rPr>
          <w:spacing w:val="-16"/>
        </w:rPr>
        <w:t> </w:t>
      </w:r>
      <w:r>
        <w:rPr/>
        <w:t>prácticas</w:t>
      </w:r>
      <w:r>
        <w:rPr>
          <w:spacing w:val="-15"/>
        </w:rPr>
        <w:t> </w:t>
      </w:r>
      <w:r>
        <w:rPr/>
        <w:t>profesionales,</w:t>
      </w:r>
      <w:r>
        <w:rPr>
          <w:spacing w:val="-14"/>
        </w:rPr>
        <w:t> </w:t>
      </w:r>
      <w:r>
        <w:rPr/>
        <w:t>la</w:t>
      </w:r>
      <w:r>
        <w:rPr>
          <w:spacing w:val="-17"/>
        </w:rPr>
        <w:t> </w:t>
      </w:r>
      <w:r>
        <w:rPr/>
        <w:t>maestra</w:t>
      </w:r>
      <w:r>
        <w:rPr>
          <w:spacing w:val="-14"/>
        </w:rPr>
        <w:t> </w:t>
      </w:r>
      <w:r>
        <w:rPr/>
        <w:t>le</w:t>
      </w:r>
      <w:r>
        <w:rPr>
          <w:spacing w:val="-17"/>
        </w:rPr>
        <w:t> </w:t>
      </w:r>
      <w:r>
        <w:rPr/>
        <w:t>dijo</w:t>
      </w:r>
      <w:r>
        <w:rPr>
          <w:spacing w:val="-17"/>
        </w:rPr>
        <w:t> </w:t>
      </w:r>
      <w:r>
        <w:rPr/>
        <w:t>a</w:t>
      </w:r>
      <w:r>
        <w:rPr>
          <w:spacing w:val="-14"/>
        </w:rPr>
        <w:t> </w:t>
      </w:r>
      <w:r>
        <w:rPr/>
        <w:t>la</w:t>
      </w:r>
      <w:r>
        <w:rPr>
          <w:spacing w:val="-17"/>
        </w:rPr>
        <w:t> </w:t>
      </w:r>
      <w:r>
        <w:rPr/>
        <w:t>Subdirectora</w:t>
      </w:r>
      <w:r>
        <w:rPr>
          <w:spacing w:val="-17"/>
        </w:rPr>
        <w:t> </w:t>
      </w:r>
      <w:r>
        <w:rPr/>
        <w:t>Académica en turno que creía que yo era la persona</w:t>
      </w:r>
      <w:r>
        <w:rPr>
          <w:spacing w:val="-13"/>
        </w:rPr>
        <w:t> </w:t>
      </w:r>
      <w:r>
        <w:rPr/>
        <w:t>correcta.</w:t>
      </w:r>
    </w:p>
    <w:p>
      <w:pPr>
        <w:pStyle w:val="BodyText"/>
      </w:pPr>
    </w:p>
    <w:p>
      <w:pPr>
        <w:pStyle w:val="BodyText"/>
        <w:spacing w:line="360" w:lineRule="auto" w:before="142"/>
        <w:ind w:left="118" w:right="115"/>
        <w:jc w:val="both"/>
      </w:pPr>
      <w:r>
        <w:rPr/>
        <w:t>Me</w:t>
      </w:r>
      <w:r>
        <w:rPr>
          <w:spacing w:val="-17"/>
        </w:rPr>
        <w:t> </w:t>
      </w:r>
      <w:r>
        <w:rPr/>
        <w:t>entreviste</w:t>
      </w:r>
      <w:r>
        <w:rPr>
          <w:spacing w:val="-16"/>
        </w:rPr>
        <w:t> </w:t>
      </w:r>
      <w:r>
        <w:rPr/>
        <w:t>con</w:t>
      </w:r>
      <w:r>
        <w:rPr>
          <w:spacing w:val="-17"/>
        </w:rPr>
        <w:t> </w:t>
      </w:r>
      <w:r>
        <w:rPr/>
        <w:t>la</w:t>
      </w:r>
      <w:r>
        <w:rPr>
          <w:spacing w:val="-19"/>
        </w:rPr>
        <w:t> </w:t>
      </w:r>
      <w:r>
        <w:rPr/>
        <w:t>Subdirectora</w:t>
      </w:r>
      <w:r>
        <w:rPr>
          <w:spacing w:val="-20"/>
        </w:rPr>
        <w:t> </w:t>
      </w:r>
      <w:r>
        <w:rPr/>
        <w:t>Académica</w:t>
      </w:r>
      <w:r>
        <w:rPr>
          <w:spacing w:val="-19"/>
        </w:rPr>
        <w:t> </w:t>
      </w:r>
      <w:r>
        <w:rPr/>
        <w:t>de</w:t>
      </w:r>
      <w:r>
        <w:rPr>
          <w:spacing w:val="-19"/>
        </w:rPr>
        <w:t> </w:t>
      </w:r>
      <w:r>
        <w:rPr/>
        <w:t>esa</w:t>
      </w:r>
      <w:r>
        <w:rPr>
          <w:spacing w:val="-19"/>
        </w:rPr>
        <w:t> </w:t>
      </w:r>
      <w:r>
        <w:rPr/>
        <w:t>administración</w:t>
      </w:r>
      <w:r>
        <w:rPr>
          <w:spacing w:val="-19"/>
        </w:rPr>
        <w:t> </w:t>
      </w:r>
      <w:r>
        <w:rPr/>
        <w:t>y</w:t>
      </w:r>
      <w:r>
        <w:rPr>
          <w:spacing w:val="-20"/>
        </w:rPr>
        <w:t> </w:t>
      </w:r>
      <w:r>
        <w:rPr/>
        <w:t>me</w:t>
      </w:r>
      <w:r>
        <w:rPr>
          <w:spacing w:val="-17"/>
        </w:rPr>
        <w:t> </w:t>
      </w:r>
      <w:r>
        <w:rPr/>
        <w:t>quede</w:t>
      </w:r>
      <w:r>
        <w:rPr>
          <w:spacing w:val="-19"/>
        </w:rPr>
        <w:t> </w:t>
      </w:r>
      <w:r>
        <w:rPr/>
        <w:t>a</w:t>
      </w:r>
      <w:r>
        <w:rPr>
          <w:spacing w:val="-19"/>
        </w:rPr>
        <w:t> </w:t>
      </w:r>
      <w:r>
        <w:rPr/>
        <w:t>realizar prácticas</w:t>
      </w:r>
      <w:r>
        <w:rPr>
          <w:spacing w:val="-4"/>
        </w:rPr>
        <w:t> </w:t>
      </w:r>
      <w:r>
        <w:rPr/>
        <w:t>profesionales</w:t>
      </w:r>
      <w:r>
        <w:rPr>
          <w:spacing w:val="-6"/>
        </w:rPr>
        <w:t> </w:t>
      </w:r>
      <w:r>
        <w:rPr/>
        <w:t>en</w:t>
      </w:r>
      <w:r>
        <w:rPr>
          <w:spacing w:val="-4"/>
        </w:rPr>
        <w:t> </w:t>
      </w:r>
      <w:r>
        <w:rPr/>
        <w:t>la</w:t>
      </w:r>
      <w:r>
        <w:rPr>
          <w:spacing w:val="-6"/>
        </w:rPr>
        <w:t> </w:t>
      </w:r>
      <w:r>
        <w:rPr/>
        <w:t>Preparatoria</w:t>
      </w:r>
      <w:r>
        <w:rPr>
          <w:spacing w:val="-4"/>
        </w:rPr>
        <w:t> </w:t>
      </w:r>
      <w:r>
        <w:rPr/>
        <w:t>No.</w:t>
      </w:r>
      <w:r>
        <w:rPr>
          <w:spacing w:val="-6"/>
        </w:rPr>
        <w:t> </w:t>
      </w:r>
      <w:r>
        <w:rPr/>
        <w:t>2,</w:t>
      </w:r>
      <w:r>
        <w:rPr>
          <w:spacing w:val="-6"/>
        </w:rPr>
        <w:t> </w:t>
      </w:r>
      <w:r>
        <w:rPr/>
        <w:t>me</w:t>
      </w:r>
      <w:r>
        <w:rPr>
          <w:spacing w:val="-4"/>
        </w:rPr>
        <w:t> </w:t>
      </w:r>
      <w:r>
        <w:rPr/>
        <w:t>asignaron</w:t>
      </w:r>
      <w:r>
        <w:rPr>
          <w:spacing w:val="-4"/>
        </w:rPr>
        <w:t> </w:t>
      </w:r>
      <w:r>
        <w:rPr/>
        <w:t>al</w:t>
      </w:r>
      <w:r>
        <w:rPr>
          <w:spacing w:val="-5"/>
        </w:rPr>
        <w:t> </w:t>
      </w:r>
      <w:r>
        <w:rPr/>
        <w:t>turno</w:t>
      </w:r>
      <w:r>
        <w:rPr>
          <w:spacing w:val="-5"/>
        </w:rPr>
        <w:t> </w:t>
      </w:r>
      <w:r>
        <w:rPr/>
        <w:t>matutino</w:t>
      </w:r>
      <w:r>
        <w:rPr>
          <w:spacing w:val="-4"/>
        </w:rPr>
        <w:t> </w:t>
      </w:r>
      <w:r>
        <w:rPr/>
        <w:t>con</w:t>
      </w:r>
      <w:r>
        <w:rPr>
          <w:spacing w:val="-6"/>
        </w:rPr>
        <w:t> </w:t>
      </w:r>
      <w:r>
        <w:rPr/>
        <w:t>una maestra a la cual le debo muchos de los conocimientos que tengo en el ámbito de la orientación educativa hoy en día y por supuesto en el ámbito de la</w:t>
      </w:r>
      <w:r>
        <w:rPr>
          <w:spacing w:val="-24"/>
        </w:rPr>
        <w:t> </w:t>
      </w:r>
      <w:r>
        <w:rPr/>
        <w:t>docencia.</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6"/>
        <w:jc w:val="both"/>
      </w:pPr>
      <w:r>
        <w:rPr/>
        <w:t>Estuve trabajando y aprendiendo muchas cosas durante tres meses, desafortunadamente al cuarto mes, a la maestra con la que estaba asignada para prácticas profesionales se le enfermo de gravedad su papá, ella estuvo ausentándose y yo</w:t>
      </w:r>
      <w:r>
        <w:rPr>
          <w:spacing w:val="-12"/>
        </w:rPr>
        <w:t> </w:t>
      </w:r>
      <w:r>
        <w:rPr/>
        <w:t>debía</w:t>
      </w:r>
      <w:r>
        <w:rPr>
          <w:spacing w:val="-12"/>
        </w:rPr>
        <w:t> </w:t>
      </w:r>
      <w:r>
        <w:rPr/>
        <w:t>tener</w:t>
      </w:r>
      <w:r>
        <w:rPr>
          <w:spacing w:val="-13"/>
        </w:rPr>
        <w:t> </w:t>
      </w:r>
      <w:r>
        <w:rPr/>
        <w:t>iniciativa,</w:t>
      </w:r>
      <w:r>
        <w:rPr>
          <w:spacing w:val="-12"/>
        </w:rPr>
        <w:t> </w:t>
      </w:r>
      <w:r>
        <w:rPr/>
        <w:t>así</w:t>
      </w:r>
      <w:r>
        <w:rPr>
          <w:spacing w:val="-14"/>
        </w:rPr>
        <w:t> </w:t>
      </w:r>
      <w:r>
        <w:rPr/>
        <w:t>que</w:t>
      </w:r>
      <w:r>
        <w:rPr>
          <w:spacing w:val="-14"/>
        </w:rPr>
        <w:t> </w:t>
      </w:r>
      <w:r>
        <w:rPr/>
        <w:t>me</w:t>
      </w:r>
      <w:r>
        <w:rPr>
          <w:spacing w:val="-12"/>
        </w:rPr>
        <w:t> </w:t>
      </w:r>
      <w:r>
        <w:rPr/>
        <w:t>dispuse</w:t>
      </w:r>
      <w:r>
        <w:rPr>
          <w:spacing w:val="-16"/>
        </w:rPr>
        <w:t> </w:t>
      </w:r>
      <w:r>
        <w:rPr/>
        <w:t>a</w:t>
      </w:r>
      <w:r>
        <w:rPr>
          <w:spacing w:val="-12"/>
        </w:rPr>
        <w:t> </w:t>
      </w:r>
      <w:r>
        <w:rPr/>
        <w:t>tomar</w:t>
      </w:r>
      <w:r>
        <w:rPr>
          <w:spacing w:val="-16"/>
        </w:rPr>
        <w:t> </w:t>
      </w:r>
      <w:r>
        <w:rPr/>
        <w:t>su</w:t>
      </w:r>
      <w:r>
        <w:rPr>
          <w:spacing w:val="-12"/>
        </w:rPr>
        <w:t> </w:t>
      </w:r>
      <w:r>
        <w:rPr/>
        <w:t>lugar,</w:t>
      </w:r>
      <w:r>
        <w:rPr>
          <w:spacing w:val="-10"/>
        </w:rPr>
        <w:t> </w:t>
      </w:r>
      <w:r>
        <w:rPr/>
        <w:t>(lo</w:t>
      </w:r>
      <w:r>
        <w:rPr>
          <w:spacing w:val="-12"/>
        </w:rPr>
        <w:t> </w:t>
      </w:r>
      <w:r>
        <w:rPr/>
        <w:t>digo</w:t>
      </w:r>
      <w:r>
        <w:rPr>
          <w:spacing w:val="-12"/>
        </w:rPr>
        <w:t> </w:t>
      </w:r>
      <w:r>
        <w:rPr/>
        <w:t>en</w:t>
      </w:r>
      <w:r>
        <w:rPr>
          <w:spacing w:val="-12"/>
        </w:rPr>
        <w:t> </w:t>
      </w:r>
      <w:r>
        <w:rPr/>
        <w:t>sentido</w:t>
      </w:r>
      <w:r>
        <w:rPr>
          <w:spacing w:val="-14"/>
        </w:rPr>
        <w:t> </w:t>
      </w:r>
      <w:r>
        <w:rPr/>
        <w:t>figurado y</w:t>
      </w:r>
      <w:r>
        <w:rPr>
          <w:spacing w:val="-16"/>
        </w:rPr>
        <w:t> </w:t>
      </w:r>
      <w:r>
        <w:rPr/>
        <w:t>sin</w:t>
      </w:r>
      <w:r>
        <w:rPr>
          <w:spacing w:val="-13"/>
        </w:rPr>
        <w:t> </w:t>
      </w:r>
      <w:r>
        <w:rPr/>
        <w:t>ánimos</w:t>
      </w:r>
      <w:r>
        <w:rPr>
          <w:spacing w:val="-14"/>
        </w:rPr>
        <w:t> </w:t>
      </w:r>
      <w:r>
        <w:rPr/>
        <w:t>de</w:t>
      </w:r>
      <w:r>
        <w:rPr>
          <w:spacing w:val="-13"/>
        </w:rPr>
        <w:t> </w:t>
      </w:r>
      <w:r>
        <w:rPr/>
        <w:t>ser</w:t>
      </w:r>
      <w:r>
        <w:rPr>
          <w:spacing w:val="-15"/>
        </w:rPr>
        <w:t> </w:t>
      </w:r>
      <w:r>
        <w:rPr/>
        <w:t>soberbia),</w:t>
      </w:r>
      <w:r>
        <w:rPr>
          <w:spacing w:val="-12"/>
        </w:rPr>
        <w:t> </w:t>
      </w:r>
      <w:r>
        <w:rPr/>
        <w:t>revise</w:t>
      </w:r>
      <w:r>
        <w:rPr>
          <w:spacing w:val="-13"/>
        </w:rPr>
        <w:t> </w:t>
      </w:r>
      <w:r>
        <w:rPr/>
        <w:t>el</w:t>
      </w:r>
      <w:r>
        <w:rPr>
          <w:spacing w:val="-14"/>
        </w:rPr>
        <w:t> </w:t>
      </w:r>
      <w:r>
        <w:rPr/>
        <w:t>programa</w:t>
      </w:r>
      <w:r>
        <w:rPr>
          <w:spacing w:val="-15"/>
        </w:rPr>
        <w:t> </w:t>
      </w:r>
      <w:r>
        <w:rPr/>
        <w:t>de</w:t>
      </w:r>
      <w:r>
        <w:rPr>
          <w:spacing w:val="-13"/>
        </w:rPr>
        <w:t> </w:t>
      </w:r>
      <w:r>
        <w:rPr/>
        <w:t>la</w:t>
      </w:r>
      <w:r>
        <w:rPr>
          <w:spacing w:val="-13"/>
        </w:rPr>
        <w:t> </w:t>
      </w:r>
      <w:r>
        <w:rPr/>
        <w:t>asignatura</w:t>
      </w:r>
      <w:r>
        <w:rPr>
          <w:spacing w:val="-13"/>
        </w:rPr>
        <w:t> </w:t>
      </w:r>
      <w:r>
        <w:rPr/>
        <w:t>de</w:t>
      </w:r>
      <w:r>
        <w:rPr>
          <w:spacing w:val="-13"/>
        </w:rPr>
        <w:t> </w:t>
      </w:r>
      <w:r>
        <w:rPr/>
        <w:t>orientación</w:t>
      </w:r>
      <w:r>
        <w:rPr>
          <w:spacing w:val="-13"/>
        </w:rPr>
        <w:t> </w:t>
      </w:r>
      <w:r>
        <w:rPr/>
        <w:t>y</w:t>
      </w:r>
      <w:r>
        <w:rPr>
          <w:spacing w:val="-16"/>
        </w:rPr>
        <w:t> </w:t>
      </w:r>
      <w:r>
        <w:rPr/>
        <w:t>acudía a</w:t>
      </w:r>
      <w:r>
        <w:rPr>
          <w:spacing w:val="-13"/>
        </w:rPr>
        <w:t> </w:t>
      </w:r>
      <w:r>
        <w:rPr/>
        <w:t>los</w:t>
      </w:r>
      <w:r>
        <w:rPr>
          <w:spacing w:val="-13"/>
        </w:rPr>
        <w:t> </w:t>
      </w:r>
      <w:r>
        <w:rPr/>
        <w:t>salones</w:t>
      </w:r>
      <w:r>
        <w:rPr>
          <w:spacing w:val="-16"/>
        </w:rPr>
        <w:t> </w:t>
      </w:r>
      <w:r>
        <w:rPr/>
        <w:t>a</w:t>
      </w:r>
      <w:r>
        <w:rPr>
          <w:spacing w:val="-13"/>
        </w:rPr>
        <w:t> </w:t>
      </w:r>
      <w:r>
        <w:rPr/>
        <w:t>dar</w:t>
      </w:r>
      <w:r>
        <w:rPr>
          <w:spacing w:val="-15"/>
        </w:rPr>
        <w:t> </w:t>
      </w:r>
      <w:r>
        <w:rPr/>
        <w:t>clase,</w:t>
      </w:r>
      <w:r>
        <w:rPr>
          <w:spacing w:val="-13"/>
        </w:rPr>
        <w:t> </w:t>
      </w:r>
      <w:r>
        <w:rPr/>
        <w:t>atendía</w:t>
      </w:r>
      <w:r>
        <w:rPr>
          <w:spacing w:val="-13"/>
        </w:rPr>
        <w:t> </w:t>
      </w:r>
      <w:r>
        <w:rPr/>
        <w:t>a</w:t>
      </w:r>
      <w:r>
        <w:rPr>
          <w:spacing w:val="-15"/>
        </w:rPr>
        <w:t> </w:t>
      </w:r>
      <w:r>
        <w:rPr/>
        <w:t>padres</w:t>
      </w:r>
      <w:r>
        <w:rPr>
          <w:spacing w:val="-16"/>
        </w:rPr>
        <w:t> </w:t>
      </w:r>
      <w:r>
        <w:rPr/>
        <w:t>de</w:t>
      </w:r>
      <w:r>
        <w:rPr>
          <w:spacing w:val="-18"/>
        </w:rPr>
        <w:t> </w:t>
      </w:r>
      <w:r>
        <w:rPr/>
        <w:t>familia,</w:t>
      </w:r>
      <w:r>
        <w:rPr>
          <w:spacing w:val="-15"/>
        </w:rPr>
        <w:t> </w:t>
      </w:r>
      <w:r>
        <w:rPr/>
        <w:t>atendía</w:t>
      </w:r>
      <w:r>
        <w:rPr>
          <w:spacing w:val="-16"/>
        </w:rPr>
        <w:t> </w:t>
      </w:r>
      <w:r>
        <w:rPr/>
        <w:t>a</w:t>
      </w:r>
      <w:r>
        <w:rPr>
          <w:spacing w:val="-13"/>
        </w:rPr>
        <w:t> </w:t>
      </w:r>
      <w:r>
        <w:rPr/>
        <w:t>los</w:t>
      </w:r>
      <w:r>
        <w:rPr>
          <w:spacing w:val="-14"/>
        </w:rPr>
        <w:t> </w:t>
      </w:r>
      <w:r>
        <w:rPr/>
        <w:t>alumnos</w:t>
      </w:r>
      <w:r>
        <w:rPr>
          <w:spacing w:val="-14"/>
        </w:rPr>
        <w:t> </w:t>
      </w:r>
      <w:r>
        <w:rPr/>
        <w:t>y</w:t>
      </w:r>
      <w:r>
        <w:rPr>
          <w:spacing w:val="-16"/>
        </w:rPr>
        <w:t> </w:t>
      </w:r>
      <w:r>
        <w:rPr/>
        <w:t>situaciones académicas y</w:t>
      </w:r>
      <w:r>
        <w:rPr>
          <w:spacing w:val="-8"/>
        </w:rPr>
        <w:t> </w:t>
      </w:r>
      <w:r>
        <w:rPr/>
        <w:t>administrativas.</w:t>
      </w:r>
    </w:p>
    <w:p>
      <w:pPr>
        <w:pStyle w:val="BodyText"/>
      </w:pPr>
    </w:p>
    <w:p>
      <w:pPr>
        <w:pStyle w:val="BodyText"/>
        <w:spacing w:line="360" w:lineRule="auto" w:before="142"/>
        <w:ind w:left="118" w:right="112"/>
        <w:jc w:val="both"/>
      </w:pPr>
      <w:r>
        <w:rPr/>
        <w:t>El Director de la Institución de ese momento, se dio cuenta de mi trabajo y al pasar a décimo</w:t>
      </w:r>
      <w:r>
        <w:rPr>
          <w:spacing w:val="-8"/>
        </w:rPr>
        <w:t> </w:t>
      </w:r>
      <w:r>
        <w:rPr/>
        <w:t>semestre</w:t>
      </w:r>
      <w:r>
        <w:rPr>
          <w:spacing w:val="-10"/>
        </w:rPr>
        <w:t> </w:t>
      </w:r>
      <w:r>
        <w:rPr/>
        <w:t>de</w:t>
      </w:r>
      <w:r>
        <w:rPr>
          <w:spacing w:val="-10"/>
        </w:rPr>
        <w:t> </w:t>
      </w:r>
      <w:r>
        <w:rPr/>
        <w:t>la</w:t>
      </w:r>
      <w:r>
        <w:rPr>
          <w:spacing w:val="-10"/>
        </w:rPr>
        <w:t> </w:t>
      </w:r>
      <w:r>
        <w:rPr/>
        <w:t>carrera,</w:t>
      </w:r>
      <w:r>
        <w:rPr>
          <w:spacing w:val="-8"/>
        </w:rPr>
        <w:t> </w:t>
      </w:r>
      <w:r>
        <w:rPr/>
        <w:t>me</w:t>
      </w:r>
      <w:r>
        <w:rPr>
          <w:spacing w:val="-10"/>
        </w:rPr>
        <w:t> </w:t>
      </w:r>
      <w:r>
        <w:rPr/>
        <w:t>llamo</w:t>
      </w:r>
      <w:r>
        <w:rPr>
          <w:spacing w:val="-8"/>
        </w:rPr>
        <w:t> </w:t>
      </w:r>
      <w:r>
        <w:rPr/>
        <w:t>para</w:t>
      </w:r>
      <w:r>
        <w:rPr>
          <w:spacing w:val="-10"/>
        </w:rPr>
        <w:t> </w:t>
      </w:r>
      <w:r>
        <w:rPr/>
        <w:t>decirme</w:t>
      </w:r>
      <w:r>
        <w:rPr>
          <w:spacing w:val="-10"/>
        </w:rPr>
        <w:t> </w:t>
      </w:r>
      <w:r>
        <w:rPr/>
        <w:t>que</w:t>
      </w:r>
      <w:r>
        <w:rPr>
          <w:spacing w:val="-10"/>
        </w:rPr>
        <w:t> </w:t>
      </w:r>
      <w:r>
        <w:rPr/>
        <w:t>me</w:t>
      </w:r>
      <w:r>
        <w:rPr>
          <w:spacing w:val="-8"/>
        </w:rPr>
        <w:t> </w:t>
      </w:r>
      <w:r>
        <w:rPr/>
        <w:t>iba</w:t>
      </w:r>
      <w:r>
        <w:rPr>
          <w:spacing w:val="-8"/>
        </w:rPr>
        <w:t> </w:t>
      </w:r>
      <w:r>
        <w:rPr/>
        <w:t>a</w:t>
      </w:r>
      <w:r>
        <w:rPr>
          <w:spacing w:val="-12"/>
        </w:rPr>
        <w:t> </w:t>
      </w:r>
      <w:r>
        <w:rPr/>
        <w:t>dar</w:t>
      </w:r>
      <w:r>
        <w:rPr>
          <w:spacing w:val="-9"/>
        </w:rPr>
        <w:t> </w:t>
      </w:r>
      <w:r>
        <w:rPr/>
        <w:t>trabajo</w:t>
      </w:r>
      <w:r>
        <w:rPr>
          <w:spacing w:val="-10"/>
        </w:rPr>
        <w:t> </w:t>
      </w:r>
      <w:r>
        <w:rPr/>
        <w:t>y</w:t>
      </w:r>
      <w:r>
        <w:rPr>
          <w:spacing w:val="-11"/>
        </w:rPr>
        <w:t> </w:t>
      </w:r>
      <w:r>
        <w:rPr/>
        <w:t>que</w:t>
      </w:r>
      <w:r>
        <w:rPr>
          <w:spacing w:val="-10"/>
        </w:rPr>
        <w:t> </w:t>
      </w:r>
      <w:r>
        <w:rPr/>
        <w:t>me iba a dejar a cargo de 4 grupos de orientación educativa tanto en el servicio como en la asignatura y que me pagaría con ingresos propios </w:t>
      </w:r>
      <w:r>
        <w:rPr>
          <w:spacing w:val="2"/>
        </w:rPr>
        <w:t>del </w:t>
      </w:r>
      <w:r>
        <w:rPr/>
        <w:t>plantel hasta que me titulará, me comento</w:t>
      </w:r>
      <w:r>
        <w:rPr>
          <w:spacing w:val="-8"/>
        </w:rPr>
        <w:t> </w:t>
      </w:r>
      <w:r>
        <w:rPr/>
        <w:t>que</w:t>
      </w:r>
      <w:r>
        <w:rPr>
          <w:spacing w:val="-7"/>
        </w:rPr>
        <w:t> </w:t>
      </w:r>
      <w:r>
        <w:rPr/>
        <w:t>una</w:t>
      </w:r>
      <w:r>
        <w:rPr>
          <w:spacing w:val="-8"/>
        </w:rPr>
        <w:t> </w:t>
      </w:r>
      <w:r>
        <w:rPr/>
        <w:t>vez</w:t>
      </w:r>
      <w:r>
        <w:rPr>
          <w:spacing w:val="-9"/>
        </w:rPr>
        <w:t> </w:t>
      </w:r>
      <w:r>
        <w:rPr/>
        <w:t>titulada,</w:t>
      </w:r>
      <w:r>
        <w:rPr>
          <w:spacing w:val="-6"/>
        </w:rPr>
        <w:t> </w:t>
      </w:r>
      <w:r>
        <w:rPr/>
        <w:t>él</w:t>
      </w:r>
      <w:r>
        <w:rPr>
          <w:spacing w:val="-7"/>
        </w:rPr>
        <w:t> </w:t>
      </w:r>
      <w:r>
        <w:rPr/>
        <w:t>ya</w:t>
      </w:r>
      <w:r>
        <w:rPr>
          <w:spacing w:val="-6"/>
        </w:rPr>
        <w:t> </w:t>
      </w:r>
      <w:r>
        <w:rPr/>
        <w:t>podría</w:t>
      </w:r>
      <w:r>
        <w:rPr>
          <w:spacing w:val="-6"/>
        </w:rPr>
        <w:t> </w:t>
      </w:r>
      <w:r>
        <w:rPr/>
        <w:t>agregarme</w:t>
      </w:r>
      <w:r>
        <w:rPr>
          <w:spacing w:val="-6"/>
        </w:rPr>
        <w:t> </w:t>
      </w:r>
      <w:r>
        <w:rPr/>
        <w:t>a</w:t>
      </w:r>
      <w:r>
        <w:rPr>
          <w:spacing w:val="-8"/>
        </w:rPr>
        <w:t> </w:t>
      </w:r>
      <w:r>
        <w:rPr/>
        <w:t>la</w:t>
      </w:r>
      <w:r>
        <w:rPr>
          <w:spacing w:val="-9"/>
        </w:rPr>
        <w:t> </w:t>
      </w:r>
      <w:r>
        <w:rPr/>
        <w:t>nómina</w:t>
      </w:r>
      <w:r>
        <w:rPr>
          <w:spacing w:val="-8"/>
        </w:rPr>
        <w:t> </w:t>
      </w:r>
      <w:r>
        <w:rPr/>
        <w:t>del</w:t>
      </w:r>
      <w:r>
        <w:rPr>
          <w:spacing w:val="-7"/>
        </w:rPr>
        <w:t> </w:t>
      </w:r>
      <w:r>
        <w:rPr/>
        <w:t>platel</w:t>
      </w:r>
      <w:r>
        <w:rPr>
          <w:spacing w:val="-7"/>
        </w:rPr>
        <w:t> </w:t>
      </w:r>
      <w:r>
        <w:rPr/>
        <w:t>y</w:t>
      </w:r>
      <w:r>
        <w:rPr>
          <w:spacing w:val="-9"/>
        </w:rPr>
        <w:t> </w:t>
      </w:r>
      <w:r>
        <w:rPr/>
        <w:t>firmaría</w:t>
      </w:r>
      <w:r>
        <w:rPr>
          <w:spacing w:val="-6"/>
        </w:rPr>
        <w:t> </w:t>
      </w:r>
      <w:r>
        <w:rPr/>
        <w:t>un contrato. A este Director tengo mucho que agradecerle, la oportunidad de haberse permitido conocer mi trabajo y sobre todo el puesto que ahora</w:t>
      </w:r>
      <w:r>
        <w:rPr>
          <w:spacing w:val="-27"/>
        </w:rPr>
        <w:t> </w:t>
      </w:r>
      <w:r>
        <w:rPr/>
        <w:t>tengo.</w:t>
      </w:r>
    </w:p>
    <w:p>
      <w:pPr>
        <w:pStyle w:val="BodyText"/>
      </w:pPr>
    </w:p>
    <w:p>
      <w:pPr>
        <w:pStyle w:val="BodyText"/>
        <w:spacing w:line="360" w:lineRule="auto" w:before="142"/>
        <w:ind w:left="118" w:right="124"/>
        <w:jc w:val="both"/>
      </w:pPr>
      <w:r>
        <w:rPr/>
        <w:t>El haber tenido un trabajo antes de culminar la carrera y un espacio para poderme desarrollar profesionalmente al terminar de estudiar, me motivo a seguir preparándome y emprendiendo mi trabajo con orgullo y profesionalismo.</w:t>
      </w:r>
    </w:p>
    <w:p>
      <w:pPr>
        <w:pStyle w:val="BodyText"/>
      </w:pPr>
    </w:p>
    <w:p>
      <w:pPr>
        <w:pStyle w:val="BodyText"/>
        <w:spacing w:line="360" w:lineRule="auto" w:before="142"/>
        <w:ind w:left="118" w:right="112"/>
        <w:jc w:val="both"/>
      </w:pPr>
      <w:r>
        <w:rPr/>
        <w:t>Me titule en octubre de 2010 y como me lo prometió el Director, firme mi primer contrato días después de que esto ocurriera, me asigno como profesor de medio tiempo, obviamente no solo me quede con cuatro grupos, sino con cuatro más y no solo me desempeñe en orientación educativa, también me involucre en otras disciplinas como desarrollo del potencial humano, psicología etc. como docente.</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2"/>
        <w:jc w:val="both"/>
      </w:pPr>
      <w:r>
        <w:rPr/>
        <w:t>Actualmente llevo seis años en la docencia, cada día trato de ser mejor en el ámbito educativo, procuro innovar, me capacito constantemente y trato de ofrecerles algo diferente a los estudiantes, desempeñarme en la docencia es algo que disfruto mucho, una actividad que desarrollo con pasión y siempre tratando de ser profesional.</w:t>
      </w:r>
    </w:p>
    <w:p>
      <w:pPr>
        <w:pStyle w:val="BodyText"/>
      </w:pPr>
    </w:p>
    <w:p>
      <w:pPr>
        <w:pStyle w:val="BodyText"/>
      </w:pPr>
    </w:p>
    <w:p>
      <w:pPr>
        <w:pStyle w:val="BodyText"/>
        <w:spacing w:before="2"/>
      </w:pPr>
    </w:p>
    <w:p>
      <w:pPr>
        <w:pStyle w:val="Heading4"/>
        <w:numPr>
          <w:ilvl w:val="1"/>
          <w:numId w:val="10"/>
        </w:numPr>
        <w:tabs>
          <w:tab w:pos="1230" w:val="left" w:leader="none"/>
        </w:tabs>
        <w:spacing w:line="240" w:lineRule="auto" w:before="1" w:after="0"/>
        <w:ind w:left="1229" w:right="0" w:hanging="403"/>
        <w:jc w:val="left"/>
      </w:pPr>
      <w:r>
        <w:rPr/>
        <w:t>Dimensión</w:t>
      </w:r>
      <w:r>
        <w:rPr>
          <w:spacing w:val="-6"/>
        </w:rPr>
        <w:t> </w:t>
      </w:r>
      <w:r>
        <w:rPr/>
        <w:t>Institucional</w:t>
      </w:r>
    </w:p>
    <w:p>
      <w:pPr>
        <w:pStyle w:val="BodyText"/>
        <w:rPr>
          <w:b/>
        </w:rPr>
      </w:pPr>
    </w:p>
    <w:p>
      <w:pPr>
        <w:pStyle w:val="BodyText"/>
        <w:rPr>
          <w:b/>
        </w:rPr>
      </w:pPr>
    </w:p>
    <w:p>
      <w:pPr>
        <w:pStyle w:val="BodyText"/>
        <w:spacing w:line="360" w:lineRule="auto"/>
        <w:ind w:left="118" w:right="113"/>
        <w:jc w:val="both"/>
      </w:pPr>
      <w:r>
        <w:rPr/>
        <w:t>Cada una de las Instituciones del Nivel Medio Superior están ubicadas en regiones y contextos diferentes, pudieran ser similares en cuanto a los planes y programas de estudio, pero por la diversidad de alumnos que atienden son incomparables, se puede decir</w:t>
      </w:r>
      <w:r>
        <w:rPr>
          <w:spacing w:val="-14"/>
        </w:rPr>
        <w:t> </w:t>
      </w:r>
      <w:r>
        <w:rPr/>
        <w:t>que</w:t>
      </w:r>
      <w:r>
        <w:rPr>
          <w:spacing w:val="-12"/>
        </w:rPr>
        <w:t> </w:t>
      </w:r>
      <w:r>
        <w:rPr/>
        <w:t>trabajan</w:t>
      </w:r>
      <w:r>
        <w:rPr>
          <w:spacing w:val="-12"/>
        </w:rPr>
        <w:t> </w:t>
      </w:r>
      <w:r>
        <w:rPr/>
        <w:t>bajo</w:t>
      </w:r>
      <w:r>
        <w:rPr>
          <w:spacing w:val="-14"/>
        </w:rPr>
        <w:t> </w:t>
      </w:r>
      <w:r>
        <w:rPr/>
        <w:t>un</w:t>
      </w:r>
      <w:r>
        <w:rPr>
          <w:spacing w:val="-14"/>
        </w:rPr>
        <w:t> </w:t>
      </w:r>
      <w:r>
        <w:rPr/>
        <w:t>mismo</w:t>
      </w:r>
      <w:r>
        <w:rPr>
          <w:spacing w:val="-12"/>
        </w:rPr>
        <w:t> </w:t>
      </w:r>
      <w:r>
        <w:rPr/>
        <w:t>sistema</w:t>
      </w:r>
      <w:r>
        <w:rPr>
          <w:spacing w:val="-14"/>
        </w:rPr>
        <w:t> </w:t>
      </w:r>
      <w:r>
        <w:rPr/>
        <w:t>o</w:t>
      </w:r>
      <w:r>
        <w:rPr>
          <w:spacing w:val="-12"/>
        </w:rPr>
        <w:t> </w:t>
      </w:r>
      <w:r>
        <w:rPr/>
        <w:t>enfoque,</w:t>
      </w:r>
      <w:r>
        <w:rPr>
          <w:spacing w:val="-14"/>
        </w:rPr>
        <w:t> </w:t>
      </w:r>
      <w:r>
        <w:rPr/>
        <w:t>pero</w:t>
      </w:r>
      <w:r>
        <w:rPr>
          <w:spacing w:val="-12"/>
        </w:rPr>
        <w:t> </w:t>
      </w:r>
      <w:r>
        <w:rPr/>
        <w:t>a</w:t>
      </w:r>
      <w:r>
        <w:rPr>
          <w:spacing w:val="-14"/>
        </w:rPr>
        <w:t> </w:t>
      </w:r>
      <w:r>
        <w:rPr/>
        <w:t>pesar</w:t>
      </w:r>
      <w:r>
        <w:rPr>
          <w:spacing w:val="-13"/>
        </w:rPr>
        <w:t> </w:t>
      </w:r>
      <w:r>
        <w:rPr/>
        <w:t>de</w:t>
      </w:r>
      <w:r>
        <w:rPr>
          <w:spacing w:val="-12"/>
        </w:rPr>
        <w:t> </w:t>
      </w:r>
      <w:r>
        <w:rPr/>
        <w:t>ello</w:t>
      </w:r>
      <w:r>
        <w:rPr>
          <w:spacing w:val="-14"/>
        </w:rPr>
        <w:t> </w:t>
      </w:r>
      <w:r>
        <w:rPr/>
        <w:t>buscan</w:t>
      </w:r>
      <w:r>
        <w:rPr>
          <w:spacing w:val="-14"/>
        </w:rPr>
        <w:t> </w:t>
      </w:r>
      <w:r>
        <w:rPr/>
        <w:t>atender situaciones específicas de los estudiantes y estas en cada uno de los subsistemas son disímiles.</w:t>
      </w:r>
    </w:p>
    <w:p>
      <w:pPr>
        <w:pStyle w:val="BodyText"/>
      </w:pPr>
    </w:p>
    <w:p>
      <w:pPr>
        <w:pStyle w:val="BodyText"/>
        <w:spacing w:line="360" w:lineRule="auto" w:before="142"/>
        <w:ind w:left="118" w:right="114"/>
        <w:jc w:val="both"/>
      </w:pPr>
      <w:r>
        <w:rPr/>
        <w:t>Los subsistemas del Nivel Medio Superior como Institución son responsables de que exista un ambiente favorable para que el aprendizaje pueda efectuarse en los alumnos. Es por lo anterior, que para comprender el contexto en el que se desarrolla mi práctica docente, es necesario ubicarla desde lo general a lo particular, esto es dentro de la institución, en las actividades docentes y en el aula, de manera que se pueda tener una visión general de mi quehacer docente.</w:t>
      </w:r>
    </w:p>
    <w:p>
      <w:pPr>
        <w:pStyle w:val="BodyText"/>
      </w:pPr>
    </w:p>
    <w:p>
      <w:pPr>
        <w:pStyle w:val="BodyText"/>
        <w:spacing w:line="360" w:lineRule="auto" w:before="142"/>
        <w:ind w:left="118" w:right="113"/>
        <w:jc w:val="both"/>
      </w:pPr>
      <w:r>
        <w:rPr/>
        <w:t>Mi práctica docente se desarrolla en el Plantel Nezahualcóyotl es una Escuela Preparatoria dependiente de la Universidad Autónoma del Estado de México, está ubicada</w:t>
      </w:r>
      <w:r>
        <w:rPr>
          <w:spacing w:val="-6"/>
        </w:rPr>
        <w:t> </w:t>
      </w:r>
      <w:r>
        <w:rPr/>
        <w:t>en</w:t>
      </w:r>
      <w:r>
        <w:rPr>
          <w:spacing w:val="-6"/>
        </w:rPr>
        <w:t> </w:t>
      </w:r>
      <w:r>
        <w:rPr/>
        <w:t>la</w:t>
      </w:r>
      <w:r>
        <w:rPr>
          <w:spacing w:val="-6"/>
        </w:rPr>
        <w:t> </w:t>
      </w:r>
      <w:r>
        <w:rPr/>
        <w:t>ciudad</w:t>
      </w:r>
      <w:r>
        <w:rPr>
          <w:spacing w:val="-6"/>
        </w:rPr>
        <w:t> </w:t>
      </w:r>
      <w:r>
        <w:rPr/>
        <w:t>de</w:t>
      </w:r>
      <w:r>
        <w:rPr>
          <w:spacing w:val="-8"/>
        </w:rPr>
        <w:t> </w:t>
      </w:r>
      <w:r>
        <w:rPr/>
        <w:t>Toluca,</w:t>
      </w:r>
      <w:r>
        <w:rPr>
          <w:spacing w:val="-6"/>
        </w:rPr>
        <w:t> </w:t>
      </w:r>
      <w:r>
        <w:rPr/>
        <w:t>en</w:t>
      </w:r>
      <w:r>
        <w:rPr>
          <w:spacing w:val="-6"/>
        </w:rPr>
        <w:t> </w:t>
      </w:r>
      <w:r>
        <w:rPr/>
        <w:t>la</w:t>
      </w:r>
      <w:r>
        <w:rPr>
          <w:spacing w:val="-6"/>
        </w:rPr>
        <w:t> </w:t>
      </w:r>
      <w:r>
        <w:rPr/>
        <w:t>Colonia</w:t>
      </w:r>
      <w:r>
        <w:rPr>
          <w:spacing w:val="-9"/>
        </w:rPr>
        <w:t> </w:t>
      </w:r>
      <w:r>
        <w:rPr/>
        <w:t>Izcalli</w:t>
      </w:r>
      <w:r>
        <w:rPr>
          <w:spacing w:val="-5"/>
        </w:rPr>
        <w:t> </w:t>
      </w:r>
      <w:r>
        <w:rPr/>
        <w:t>y</w:t>
      </w:r>
      <w:r>
        <w:rPr>
          <w:spacing w:val="-9"/>
        </w:rPr>
        <w:t> </w:t>
      </w:r>
      <w:r>
        <w:rPr/>
        <w:t>cerca</w:t>
      </w:r>
      <w:r>
        <w:rPr>
          <w:spacing w:val="-7"/>
        </w:rPr>
        <w:t> </w:t>
      </w:r>
      <w:r>
        <w:rPr/>
        <w:t>de</w:t>
      </w:r>
      <w:r>
        <w:rPr>
          <w:spacing w:val="-6"/>
        </w:rPr>
        <w:t> </w:t>
      </w:r>
      <w:r>
        <w:rPr/>
        <w:t>la</w:t>
      </w:r>
      <w:r>
        <w:rPr>
          <w:spacing w:val="-9"/>
        </w:rPr>
        <w:t> </w:t>
      </w:r>
      <w:r>
        <w:rPr/>
        <w:t>localidad</w:t>
      </w:r>
      <w:r>
        <w:rPr>
          <w:spacing w:val="-8"/>
        </w:rPr>
        <w:t> </w:t>
      </w:r>
      <w:r>
        <w:rPr/>
        <w:t>de</w:t>
      </w:r>
      <w:r>
        <w:rPr>
          <w:spacing w:val="-8"/>
        </w:rPr>
        <w:t> </w:t>
      </w:r>
      <w:r>
        <w:rPr/>
        <w:t>Santa</w:t>
      </w:r>
      <w:r>
        <w:rPr>
          <w:spacing w:val="-6"/>
        </w:rPr>
        <w:t> </w:t>
      </w:r>
      <w:r>
        <w:rPr/>
        <w:t>Ana Tlapaltitlán,</w:t>
      </w:r>
      <w:r>
        <w:rPr>
          <w:spacing w:val="-10"/>
        </w:rPr>
        <w:t> </w:t>
      </w:r>
      <w:r>
        <w:rPr/>
        <w:t>ambas</w:t>
      </w:r>
      <w:r>
        <w:rPr>
          <w:spacing w:val="-10"/>
        </w:rPr>
        <w:t> </w:t>
      </w:r>
      <w:r>
        <w:rPr/>
        <w:t>localidades</w:t>
      </w:r>
      <w:r>
        <w:rPr>
          <w:spacing w:val="-13"/>
        </w:rPr>
        <w:t> </w:t>
      </w:r>
      <w:r>
        <w:rPr/>
        <w:t>tienen</w:t>
      </w:r>
      <w:r>
        <w:rPr>
          <w:spacing w:val="-12"/>
        </w:rPr>
        <w:t> </w:t>
      </w:r>
      <w:r>
        <w:rPr/>
        <w:t>acceso</w:t>
      </w:r>
      <w:r>
        <w:rPr>
          <w:spacing w:val="-12"/>
        </w:rPr>
        <w:t> </w:t>
      </w:r>
      <w:r>
        <w:rPr/>
        <w:t>a</w:t>
      </w:r>
      <w:r>
        <w:rPr>
          <w:spacing w:val="-9"/>
        </w:rPr>
        <w:t> </w:t>
      </w:r>
      <w:r>
        <w:rPr/>
        <w:t>los</w:t>
      </w:r>
      <w:r>
        <w:rPr>
          <w:spacing w:val="-10"/>
        </w:rPr>
        <w:t> </w:t>
      </w:r>
      <w:r>
        <w:rPr/>
        <w:t>servicios</w:t>
      </w:r>
      <w:r>
        <w:rPr>
          <w:spacing w:val="-10"/>
        </w:rPr>
        <w:t> </w:t>
      </w:r>
      <w:r>
        <w:rPr/>
        <w:t>básicos,</w:t>
      </w:r>
      <w:r>
        <w:rPr>
          <w:spacing w:val="-10"/>
        </w:rPr>
        <w:t> </w:t>
      </w:r>
      <w:r>
        <w:rPr/>
        <w:t>como</w:t>
      </w:r>
      <w:r>
        <w:rPr>
          <w:spacing w:val="-12"/>
        </w:rPr>
        <w:t> </w:t>
      </w:r>
      <w:r>
        <w:rPr/>
        <w:t>son</w:t>
      </w:r>
      <w:r>
        <w:rPr>
          <w:spacing w:val="-12"/>
        </w:rPr>
        <w:t> </w:t>
      </w:r>
      <w:r>
        <w:rPr/>
        <w:t>agua,</w:t>
      </w:r>
      <w:r>
        <w:rPr>
          <w:spacing w:val="-10"/>
        </w:rPr>
        <w:t> </w:t>
      </w:r>
      <w:r>
        <w:rPr/>
        <w:t>luz y</w:t>
      </w:r>
      <w:r>
        <w:rPr>
          <w:spacing w:val="-3"/>
        </w:rPr>
        <w:t> </w:t>
      </w:r>
      <w:r>
        <w:rPr/>
        <w:t>drenaje.</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6"/>
        <w:jc w:val="both"/>
      </w:pPr>
      <w:r>
        <w:rPr/>
        <w:t>Izcalli, es una colonia de nivel socioeconómico medio a diferencia de Santa Ana Tlapaltitlán que es un nivel medio bajo, ambas tienen problemas de seguridad, así como venta de alcohol clandestina a menores de edad (alumnos de la preparatoria y escuelas aledañas).</w:t>
      </w:r>
    </w:p>
    <w:p>
      <w:pPr>
        <w:pStyle w:val="BodyText"/>
      </w:pPr>
    </w:p>
    <w:p>
      <w:pPr>
        <w:pStyle w:val="BodyText"/>
        <w:spacing w:line="360" w:lineRule="auto" w:before="142"/>
        <w:ind w:left="118" w:right="113"/>
        <w:jc w:val="both"/>
      </w:pPr>
      <w:r>
        <w:rPr/>
        <w:t>Por otra parte, las principales vías de acceso al Plantel son por Salvador Díaz Mirón siendo de vital importancia, ya que conecta a Tollocan la cual a su vez es la entrada a la ciudad</w:t>
      </w:r>
      <w:r>
        <w:rPr>
          <w:spacing w:val="-13"/>
        </w:rPr>
        <w:t> </w:t>
      </w:r>
      <w:r>
        <w:rPr/>
        <w:t>de</w:t>
      </w:r>
      <w:r>
        <w:rPr>
          <w:spacing w:val="-13"/>
        </w:rPr>
        <w:t> </w:t>
      </w:r>
      <w:r>
        <w:rPr/>
        <w:t>Toluca</w:t>
      </w:r>
      <w:r>
        <w:rPr>
          <w:spacing w:val="-13"/>
        </w:rPr>
        <w:t> </w:t>
      </w:r>
      <w:r>
        <w:rPr/>
        <w:t>y</w:t>
      </w:r>
      <w:r>
        <w:rPr>
          <w:spacing w:val="-14"/>
        </w:rPr>
        <w:t> </w:t>
      </w:r>
      <w:r>
        <w:rPr/>
        <w:t>Av.</w:t>
      </w:r>
      <w:r>
        <w:rPr>
          <w:spacing w:val="-13"/>
        </w:rPr>
        <w:t> </w:t>
      </w:r>
      <w:r>
        <w:rPr/>
        <w:t>Nezahualcóyotl,</w:t>
      </w:r>
      <w:r>
        <w:rPr>
          <w:spacing w:val="-11"/>
        </w:rPr>
        <w:t> </w:t>
      </w:r>
      <w:r>
        <w:rPr/>
        <w:t>los</w:t>
      </w:r>
      <w:r>
        <w:rPr>
          <w:spacing w:val="-13"/>
        </w:rPr>
        <w:t> </w:t>
      </w:r>
      <w:r>
        <w:rPr/>
        <w:t>chicos</w:t>
      </w:r>
      <w:r>
        <w:rPr>
          <w:spacing w:val="-12"/>
        </w:rPr>
        <w:t> </w:t>
      </w:r>
      <w:r>
        <w:rPr/>
        <w:t>llegan</w:t>
      </w:r>
      <w:r>
        <w:rPr>
          <w:spacing w:val="-13"/>
        </w:rPr>
        <w:t> </w:t>
      </w:r>
      <w:r>
        <w:rPr/>
        <w:t>a</w:t>
      </w:r>
      <w:r>
        <w:rPr>
          <w:spacing w:val="-13"/>
        </w:rPr>
        <w:t> </w:t>
      </w:r>
      <w:r>
        <w:rPr/>
        <w:t>la</w:t>
      </w:r>
      <w:r>
        <w:rPr>
          <w:spacing w:val="-13"/>
        </w:rPr>
        <w:t> </w:t>
      </w:r>
      <w:r>
        <w:rPr/>
        <w:t>escuela</w:t>
      </w:r>
      <w:r>
        <w:rPr>
          <w:spacing w:val="-13"/>
        </w:rPr>
        <w:t> </w:t>
      </w:r>
      <w:r>
        <w:rPr/>
        <w:t>caminando,</w:t>
      </w:r>
      <w:r>
        <w:rPr>
          <w:spacing w:val="-13"/>
        </w:rPr>
        <w:t> </w:t>
      </w:r>
      <w:r>
        <w:rPr/>
        <w:t>en</w:t>
      </w:r>
      <w:r>
        <w:rPr>
          <w:spacing w:val="-13"/>
        </w:rPr>
        <w:t> </w:t>
      </w:r>
      <w:r>
        <w:rPr/>
        <w:t>auto particular o bien transporte público, este último da servicio desde las 6:00 am hasta las 21:00</w:t>
      </w:r>
      <w:r>
        <w:rPr>
          <w:spacing w:val="-1"/>
        </w:rPr>
        <w:t> </w:t>
      </w:r>
      <w:r>
        <w:rPr/>
        <w:t>hrs.</w:t>
      </w:r>
    </w:p>
    <w:p>
      <w:pPr>
        <w:pStyle w:val="BodyText"/>
      </w:pPr>
    </w:p>
    <w:p>
      <w:pPr>
        <w:pStyle w:val="BodyText"/>
        <w:spacing w:line="360" w:lineRule="auto" w:before="142"/>
        <w:ind w:left="118" w:right="121"/>
        <w:jc w:val="both"/>
      </w:pPr>
      <w:r>
        <w:rPr/>
        <w:t>Así mismo, El plantel se encuentra relativamente cercano a una unidad de salud, y la central de autobuses de la ciudad, por lo que es una zona muy congestionada de autos y de una gran diversidad de personas.</w:t>
      </w:r>
    </w:p>
    <w:p>
      <w:pPr>
        <w:pStyle w:val="BodyText"/>
      </w:pPr>
    </w:p>
    <w:p>
      <w:pPr>
        <w:pStyle w:val="BodyText"/>
        <w:spacing w:line="360" w:lineRule="auto" w:before="142"/>
        <w:ind w:left="118" w:right="113"/>
        <w:jc w:val="both"/>
      </w:pPr>
      <w:r>
        <w:rPr/>
        <w:t>El</w:t>
      </w:r>
      <w:r>
        <w:rPr>
          <w:spacing w:val="-19"/>
        </w:rPr>
        <w:t> </w:t>
      </w:r>
      <w:r>
        <w:rPr/>
        <w:t>Plantel</w:t>
      </w:r>
      <w:r>
        <w:rPr>
          <w:spacing w:val="-19"/>
        </w:rPr>
        <w:t> </w:t>
      </w:r>
      <w:r>
        <w:rPr/>
        <w:t>cuenta</w:t>
      </w:r>
      <w:r>
        <w:rPr>
          <w:spacing w:val="-18"/>
        </w:rPr>
        <w:t> </w:t>
      </w:r>
      <w:r>
        <w:rPr/>
        <w:t>con</w:t>
      </w:r>
      <w:r>
        <w:rPr>
          <w:spacing w:val="-18"/>
        </w:rPr>
        <w:t> </w:t>
      </w:r>
      <w:r>
        <w:rPr/>
        <w:t>servicios</w:t>
      </w:r>
      <w:r>
        <w:rPr>
          <w:spacing w:val="-19"/>
        </w:rPr>
        <w:t> </w:t>
      </w:r>
      <w:r>
        <w:rPr/>
        <w:t>básicos</w:t>
      </w:r>
      <w:r>
        <w:rPr>
          <w:spacing w:val="-18"/>
        </w:rPr>
        <w:t> </w:t>
      </w:r>
      <w:r>
        <w:rPr/>
        <w:t>como</w:t>
      </w:r>
      <w:r>
        <w:rPr>
          <w:spacing w:val="-20"/>
        </w:rPr>
        <w:t> </w:t>
      </w:r>
      <w:r>
        <w:rPr/>
        <w:t>son:</w:t>
      </w:r>
      <w:r>
        <w:rPr>
          <w:spacing w:val="-18"/>
        </w:rPr>
        <w:t> </w:t>
      </w:r>
      <w:r>
        <w:rPr/>
        <w:t>luz,</w:t>
      </w:r>
      <w:r>
        <w:rPr>
          <w:spacing w:val="-18"/>
        </w:rPr>
        <w:t> </w:t>
      </w:r>
      <w:r>
        <w:rPr/>
        <w:t>agua,</w:t>
      </w:r>
      <w:r>
        <w:rPr>
          <w:spacing w:val="-18"/>
        </w:rPr>
        <w:t> </w:t>
      </w:r>
      <w:r>
        <w:rPr/>
        <w:t>drenaje</w:t>
      </w:r>
      <w:r>
        <w:rPr>
          <w:spacing w:val="-21"/>
        </w:rPr>
        <w:t> </w:t>
      </w:r>
      <w:r>
        <w:rPr/>
        <w:t>e</w:t>
      </w:r>
      <w:r>
        <w:rPr>
          <w:spacing w:val="-18"/>
        </w:rPr>
        <w:t> </w:t>
      </w:r>
      <w:r>
        <w:rPr/>
        <w:t>internet,</w:t>
      </w:r>
      <w:r>
        <w:rPr>
          <w:spacing w:val="-18"/>
        </w:rPr>
        <w:t> </w:t>
      </w:r>
      <w:r>
        <w:rPr/>
        <w:t>para</w:t>
      </w:r>
      <w:r>
        <w:rPr>
          <w:spacing w:val="-19"/>
        </w:rPr>
        <w:t> </w:t>
      </w:r>
      <w:r>
        <w:rPr/>
        <w:t>cubrir las necesidades de los alumnos, sin embargo, teniendo una población de aproximadamente de 2800 estudiantes los módulos sanitarios, las salas de cómputo y hasta la bibliografía son</w:t>
      </w:r>
      <w:r>
        <w:rPr>
          <w:spacing w:val="-8"/>
        </w:rPr>
        <w:t> </w:t>
      </w:r>
      <w:r>
        <w:rPr/>
        <w:t>insuficientes.</w:t>
      </w:r>
    </w:p>
    <w:p>
      <w:pPr>
        <w:pStyle w:val="BodyText"/>
      </w:pPr>
    </w:p>
    <w:p>
      <w:pPr>
        <w:pStyle w:val="BodyText"/>
        <w:spacing w:line="360" w:lineRule="auto" w:before="142"/>
        <w:ind w:left="118" w:right="112"/>
        <w:jc w:val="both"/>
      </w:pPr>
      <w:r>
        <w:rPr/>
        <w:t>Por otra parte, la población estudiantil del turno matutino en su mayoría viene de Lerma, Atarasquillo,</w:t>
      </w:r>
      <w:r>
        <w:rPr>
          <w:spacing w:val="-17"/>
        </w:rPr>
        <w:t> </w:t>
      </w:r>
      <w:r>
        <w:rPr/>
        <w:t>San</w:t>
      </w:r>
      <w:r>
        <w:rPr>
          <w:spacing w:val="-17"/>
        </w:rPr>
        <w:t> </w:t>
      </w:r>
      <w:r>
        <w:rPr/>
        <w:t>Mateo</w:t>
      </w:r>
      <w:r>
        <w:rPr>
          <w:spacing w:val="-17"/>
        </w:rPr>
        <w:t> </w:t>
      </w:r>
      <w:r>
        <w:rPr/>
        <w:t>Atenco,</w:t>
      </w:r>
      <w:r>
        <w:rPr>
          <w:spacing w:val="-17"/>
        </w:rPr>
        <w:t> </w:t>
      </w:r>
      <w:r>
        <w:rPr/>
        <w:t>Xonacatlán,</w:t>
      </w:r>
      <w:r>
        <w:rPr>
          <w:spacing w:val="-19"/>
        </w:rPr>
        <w:t> </w:t>
      </w:r>
      <w:r>
        <w:rPr/>
        <w:t>Temoaya,</w:t>
      </w:r>
      <w:r>
        <w:rPr>
          <w:spacing w:val="-17"/>
        </w:rPr>
        <w:t> </w:t>
      </w:r>
      <w:r>
        <w:rPr/>
        <w:t>Tenango</w:t>
      </w:r>
      <w:r>
        <w:rPr>
          <w:spacing w:val="-17"/>
        </w:rPr>
        <w:t> </w:t>
      </w:r>
      <w:r>
        <w:rPr/>
        <w:t>y</w:t>
      </w:r>
      <w:r>
        <w:rPr>
          <w:spacing w:val="-20"/>
        </w:rPr>
        <w:t> </w:t>
      </w:r>
      <w:r>
        <w:rPr/>
        <w:t>Zinacantepec,</w:t>
      </w:r>
      <w:r>
        <w:rPr>
          <w:spacing w:val="-17"/>
        </w:rPr>
        <w:t> </w:t>
      </w:r>
      <w:r>
        <w:rPr/>
        <w:t>el</w:t>
      </w:r>
      <w:r>
        <w:rPr>
          <w:spacing w:val="-18"/>
        </w:rPr>
        <w:t> </w:t>
      </w:r>
      <w:r>
        <w:rPr/>
        <w:t>turno vespertino está ocupado por alumnos de colonias aledañas al plantel como lo son: Metepec y Santa Ana, Toluca entre otras. La edad de los alumnos oscila entre los 15 y 18</w:t>
      </w:r>
      <w:r>
        <w:rPr>
          <w:spacing w:val="-18"/>
        </w:rPr>
        <w:t> </w:t>
      </w:r>
      <w:r>
        <w:rPr/>
        <w:t>años,</w:t>
      </w:r>
      <w:r>
        <w:rPr>
          <w:spacing w:val="-17"/>
        </w:rPr>
        <w:t> </w:t>
      </w:r>
      <w:r>
        <w:rPr/>
        <w:t>la</w:t>
      </w:r>
      <w:r>
        <w:rPr>
          <w:spacing w:val="-21"/>
        </w:rPr>
        <w:t> </w:t>
      </w:r>
      <w:r>
        <w:rPr/>
        <w:t>mayoría</w:t>
      </w:r>
      <w:r>
        <w:rPr>
          <w:spacing w:val="-18"/>
        </w:rPr>
        <w:t> </w:t>
      </w:r>
      <w:r>
        <w:rPr/>
        <w:t>de</w:t>
      </w:r>
      <w:r>
        <w:rPr>
          <w:spacing w:val="-18"/>
        </w:rPr>
        <w:t> </w:t>
      </w:r>
      <w:r>
        <w:rPr/>
        <w:t>ellos</w:t>
      </w:r>
      <w:r>
        <w:rPr>
          <w:spacing w:val="-19"/>
        </w:rPr>
        <w:t> </w:t>
      </w:r>
      <w:r>
        <w:rPr/>
        <w:t>desea</w:t>
      </w:r>
      <w:r>
        <w:rPr>
          <w:spacing w:val="-18"/>
        </w:rPr>
        <w:t> </w:t>
      </w:r>
      <w:r>
        <w:rPr/>
        <w:t>continuar</w:t>
      </w:r>
      <w:r>
        <w:rPr>
          <w:spacing w:val="-19"/>
        </w:rPr>
        <w:t> </w:t>
      </w:r>
      <w:r>
        <w:rPr/>
        <w:t>sus</w:t>
      </w:r>
      <w:r>
        <w:rPr>
          <w:spacing w:val="-19"/>
        </w:rPr>
        <w:t> </w:t>
      </w:r>
      <w:r>
        <w:rPr/>
        <w:t>estudios</w:t>
      </w:r>
      <w:r>
        <w:rPr>
          <w:spacing w:val="-18"/>
        </w:rPr>
        <w:t> </w:t>
      </w:r>
      <w:r>
        <w:rPr/>
        <w:t>a</w:t>
      </w:r>
      <w:r>
        <w:rPr>
          <w:spacing w:val="-18"/>
        </w:rPr>
        <w:t> </w:t>
      </w:r>
      <w:r>
        <w:rPr/>
        <w:t>nivel</w:t>
      </w:r>
      <w:r>
        <w:rPr>
          <w:spacing w:val="-19"/>
        </w:rPr>
        <w:t> </w:t>
      </w:r>
      <w:r>
        <w:rPr/>
        <w:t>superior,</w:t>
      </w:r>
      <w:r>
        <w:rPr>
          <w:spacing w:val="-19"/>
        </w:rPr>
        <w:t> </w:t>
      </w:r>
      <w:r>
        <w:rPr/>
        <w:t>y</w:t>
      </w:r>
      <w:r>
        <w:rPr>
          <w:spacing w:val="-21"/>
        </w:rPr>
        <w:t> </w:t>
      </w:r>
      <w:r>
        <w:rPr/>
        <w:t>un</w:t>
      </w:r>
      <w:r>
        <w:rPr>
          <w:spacing w:val="-18"/>
        </w:rPr>
        <w:t> </w:t>
      </w:r>
      <w:r>
        <w:rPr/>
        <w:t>porcentaje bajo</w:t>
      </w:r>
      <w:r>
        <w:rPr>
          <w:spacing w:val="-5"/>
        </w:rPr>
        <w:t> </w:t>
      </w:r>
      <w:r>
        <w:rPr/>
        <w:t>trabaja.</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3"/>
        <w:jc w:val="both"/>
      </w:pPr>
      <w:r>
        <w:rPr/>
        <w:t>Finalmente, la matrícula en el Plantel para el ciclo escolar 2014-2015 fue de 2,793 alumnos, siendo éste el que atendió al mayor número de estudiantes de entre los 9 planteles</w:t>
      </w:r>
      <w:r>
        <w:rPr>
          <w:spacing w:val="-11"/>
        </w:rPr>
        <w:t> </w:t>
      </w:r>
      <w:r>
        <w:rPr/>
        <w:t>de</w:t>
      </w:r>
      <w:r>
        <w:rPr>
          <w:spacing w:val="-11"/>
        </w:rPr>
        <w:t> </w:t>
      </w:r>
      <w:r>
        <w:rPr/>
        <w:t>la</w:t>
      </w:r>
      <w:r>
        <w:rPr>
          <w:spacing w:val="-13"/>
        </w:rPr>
        <w:t> </w:t>
      </w:r>
      <w:r>
        <w:rPr/>
        <w:t>Escuela</w:t>
      </w:r>
      <w:r>
        <w:rPr>
          <w:spacing w:val="-13"/>
        </w:rPr>
        <w:t> </w:t>
      </w:r>
      <w:r>
        <w:rPr/>
        <w:t>Preparatoria</w:t>
      </w:r>
      <w:r>
        <w:rPr>
          <w:spacing w:val="-13"/>
        </w:rPr>
        <w:t> </w:t>
      </w:r>
      <w:r>
        <w:rPr/>
        <w:t>de</w:t>
      </w:r>
      <w:r>
        <w:rPr>
          <w:spacing w:val="-11"/>
        </w:rPr>
        <w:t> </w:t>
      </w:r>
      <w:r>
        <w:rPr/>
        <w:t>la</w:t>
      </w:r>
      <w:r>
        <w:rPr>
          <w:spacing w:val="-11"/>
        </w:rPr>
        <w:t> </w:t>
      </w:r>
      <w:r>
        <w:rPr/>
        <w:t>UAEMéx,</w:t>
      </w:r>
      <w:r>
        <w:rPr>
          <w:spacing w:val="-11"/>
        </w:rPr>
        <w:t> </w:t>
      </w:r>
      <w:r>
        <w:rPr/>
        <w:t>alcanzando</w:t>
      </w:r>
      <w:r>
        <w:rPr>
          <w:spacing w:val="-13"/>
        </w:rPr>
        <w:t> </w:t>
      </w:r>
      <w:r>
        <w:rPr/>
        <w:t>un</w:t>
      </w:r>
      <w:r>
        <w:rPr>
          <w:spacing w:val="-15"/>
        </w:rPr>
        <w:t> </w:t>
      </w:r>
      <w:r>
        <w:rPr/>
        <w:t>crecimiento</w:t>
      </w:r>
      <w:r>
        <w:rPr>
          <w:spacing w:val="-11"/>
        </w:rPr>
        <w:t> </w:t>
      </w:r>
      <w:r>
        <w:rPr/>
        <w:t>promedio de la matrícula (Secretaria de Planeación y Desarrollo Institucional, UAEMéx,</w:t>
      </w:r>
      <w:r>
        <w:rPr>
          <w:spacing w:val="-30"/>
        </w:rPr>
        <w:t> </w:t>
      </w:r>
      <w:r>
        <w:rPr/>
        <w:t>2015).</w:t>
      </w:r>
    </w:p>
    <w:p>
      <w:pPr>
        <w:spacing w:after="0" w:line="360" w:lineRule="auto"/>
        <w:jc w:val="both"/>
        <w:sectPr>
          <w:footerReference w:type="default" r:id="rId29"/>
          <w:pgSz w:w="12240" w:h="15840"/>
          <w:pgMar w:footer="659" w:header="728" w:top="1600" w:bottom="840" w:left="1300" w:right="1300"/>
        </w:sectPr>
      </w:pPr>
    </w:p>
    <w:p>
      <w:pPr>
        <w:pStyle w:val="BodyText"/>
        <w:spacing w:before="10"/>
        <w:rPr>
          <w:sz w:val="20"/>
        </w:rPr>
      </w:pPr>
    </w:p>
    <w:p>
      <w:pPr>
        <w:pStyle w:val="BodyText"/>
        <w:ind w:left="1208"/>
        <w:rPr>
          <w:sz w:val="20"/>
        </w:rPr>
      </w:pPr>
      <w:r>
        <w:rPr>
          <w:sz w:val="20"/>
        </w:rPr>
        <w:drawing>
          <wp:inline distT="0" distB="0" distL="0" distR="0">
            <wp:extent cx="4389628" cy="3291840"/>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31" cstate="print"/>
                    <a:stretch>
                      <a:fillRect/>
                    </a:stretch>
                  </pic:blipFill>
                  <pic:spPr>
                    <a:xfrm>
                      <a:off x="0" y="0"/>
                      <a:ext cx="4389628" cy="3291840"/>
                    </a:xfrm>
                    <a:prstGeom prst="rect">
                      <a:avLst/>
                    </a:prstGeom>
                  </pic:spPr>
                </pic:pic>
              </a:graphicData>
            </a:graphic>
          </wp:inline>
        </w:drawing>
      </w:r>
      <w:r>
        <w:rPr>
          <w:sz w:val="20"/>
        </w:rPr>
      </w:r>
    </w:p>
    <w:p>
      <w:pPr>
        <w:spacing w:before="133"/>
        <w:ind w:left="924" w:right="217" w:firstLine="0"/>
        <w:jc w:val="center"/>
        <w:rPr>
          <w:sz w:val="22"/>
        </w:rPr>
      </w:pPr>
      <w:r>
        <w:rPr>
          <w:sz w:val="22"/>
        </w:rPr>
        <w:t>Fig. No. 6</w:t>
      </w:r>
    </w:p>
    <w:p>
      <w:pPr>
        <w:spacing w:before="126"/>
        <w:ind w:left="924" w:right="221" w:firstLine="0"/>
        <w:jc w:val="center"/>
        <w:rPr>
          <w:sz w:val="22"/>
        </w:rPr>
      </w:pPr>
      <w:r>
        <w:rPr>
          <w:sz w:val="22"/>
        </w:rPr>
        <w:t>Plantel Nezahualcóyotl de la Escuela Preparatoria de la UAEMéx.</w:t>
      </w:r>
    </w:p>
    <w:p>
      <w:pPr>
        <w:pStyle w:val="BodyText"/>
        <w:rPr>
          <w:sz w:val="20"/>
        </w:rPr>
      </w:pPr>
    </w:p>
    <w:p>
      <w:pPr>
        <w:pStyle w:val="BodyText"/>
        <w:spacing w:before="5"/>
        <w:rPr>
          <w:sz w:val="10"/>
        </w:rPr>
      </w:pPr>
      <w:r>
        <w:rPr/>
        <w:drawing>
          <wp:anchor distT="0" distB="0" distL="0" distR="0" allowOverlap="1" layoutInCell="1" locked="0" behindDoc="0" simplePos="0" relativeHeight="1288">
            <wp:simplePos x="0" y="0"/>
            <wp:positionH relativeFrom="page">
              <wp:posOffset>1708404</wp:posOffset>
            </wp:positionH>
            <wp:positionV relativeFrom="paragraph">
              <wp:posOffset>101091</wp:posOffset>
            </wp:positionV>
            <wp:extent cx="4257404" cy="3182778"/>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32" cstate="print"/>
                    <a:stretch>
                      <a:fillRect/>
                    </a:stretch>
                  </pic:blipFill>
                  <pic:spPr>
                    <a:xfrm>
                      <a:off x="0" y="0"/>
                      <a:ext cx="4257404" cy="3182778"/>
                    </a:xfrm>
                    <a:prstGeom prst="rect">
                      <a:avLst/>
                    </a:prstGeom>
                  </pic:spPr>
                </pic:pic>
              </a:graphicData>
            </a:graphic>
          </wp:anchor>
        </w:drawing>
      </w:r>
    </w:p>
    <w:p>
      <w:pPr>
        <w:spacing w:before="80"/>
        <w:ind w:left="924" w:right="212" w:firstLine="0"/>
        <w:jc w:val="center"/>
        <w:rPr>
          <w:sz w:val="22"/>
        </w:rPr>
      </w:pPr>
      <w:r>
        <w:rPr>
          <w:sz w:val="22"/>
        </w:rPr>
        <w:t>Fig. No. 7</w:t>
      </w:r>
    </w:p>
    <w:p>
      <w:pPr>
        <w:spacing w:line="360" w:lineRule="auto" w:before="126"/>
        <w:ind w:left="1949" w:right="1238" w:firstLine="0"/>
        <w:jc w:val="center"/>
        <w:rPr>
          <w:sz w:val="22"/>
        </w:rPr>
      </w:pPr>
      <w:r>
        <w:rPr>
          <w:sz w:val="22"/>
        </w:rPr>
        <w:t>Instalaciones del Plantel Nezahualcóyotl de la Escuela Preparatoria de la UAEMéx.</w:t>
      </w:r>
    </w:p>
    <w:p>
      <w:pPr>
        <w:spacing w:after="0" w:line="360" w:lineRule="auto"/>
        <w:jc w:val="center"/>
        <w:rPr>
          <w:sz w:val="22"/>
        </w:rPr>
        <w:sectPr>
          <w:footerReference w:type="default" r:id="rId30"/>
          <w:pgSz w:w="12240" w:h="15840"/>
          <w:pgMar w:footer="659" w:header="728" w:top="1600" w:bottom="840" w:left="1300" w:right="1300"/>
          <w:pgNumType w:start="41"/>
        </w:sectPr>
      </w:pPr>
    </w:p>
    <w:p>
      <w:pPr>
        <w:pStyle w:val="BodyText"/>
        <w:rPr>
          <w:sz w:val="20"/>
        </w:rPr>
      </w:pPr>
    </w:p>
    <w:p>
      <w:pPr>
        <w:pStyle w:val="BodyText"/>
        <w:spacing w:before="2"/>
        <w:rPr>
          <w:sz w:val="25"/>
        </w:rPr>
      </w:pPr>
    </w:p>
    <w:p>
      <w:pPr>
        <w:pStyle w:val="Heading4"/>
        <w:numPr>
          <w:ilvl w:val="1"/>
          <w:numId w:val="10"/>
        </w:numPr>
        <w:tabs>
          <w:tab w:pos="1233" w:val="left" w:leader="none"/>
        </w:tabs>
        <w:spacing w:line="240" w:lineRule="auto" w:before="69" w:after="0"/>
        <w:ind w:left="1232" w:right="0" w:hanging="406"/>
        <w:jc w:val="left"/>
      </w:pPr>
      <w:r>
        <w:rPr/>
        <w:t>Aula</w:t>
      </w:r>
    </w:p>
    <w:p>
      <w:pPr>
        <w:pStyle w:val="BodyText"/>
        <w:rPr>
          <w:b/>
        </w:rPr>
      </w:pPr>
    </w:p>
    <w:p>
      <w:pPr>
        <w:pStyle w:val="BodyText"/>
        <w:rPr>
          <w:b/>
        </w:rPr>
      </w:pPr>
    </w:p>
    <w:p>
      <w:pPr>
        <w:pStyle w:val="BodyText"/>
        <w:spacing w:line="360" w:lineRule="auto"/>
        <w:ind w:left="118" w:right="112"/>
        <w:jc w:val="both"/>
      </w:pPr>
      <w:r>
        <w:rPr/>
        <w:t>La Investigación-Acción se realizó específicamente en la asignatura de Psicología, en el grupo 16 de sexto semestre turno vespertino, en el horario de 16:00 a 17:00 horas, con un total de 31 alumnos de los cuáles, 7 eran recicladores y el resto alumnos regulares.</w:t>
      </w:r>
    </w:p>
    <w:p>
      <w:pPr>
        <w:pStyle w:val="BodyText"/>
      </w:pPr>
    </w:p>
    <w:p>
      <w:pPr>
        <w:pStyle w:val="BodyText"/>
        <w:spacing w:line="360" w:lineRule="auto" w:before="142"/>
        <w:ind w:left="118" w:right="112"/>
        <w:jc w:val="both"/>
      </w:pPr>
      <w:r>
        <w:rPr/>
        <w:t>El Modelo Curricular que llevaban estos alumnos era el 2009, Modelo en el cual se mantiene una estructura formal por asignaturas, mismas que se ubican en el mapa curricular de acuerdo con el nivel de complejidad que representan para los esquemas previos del alumno y su grado de madurez al abordar contenidos cada vez más abstractos.</w:t>
      </w:r>
    </w:p>
    <w:p>
      <w:pPr>
        <w:pStyle w:val="BodyText"/>
      </w:pPr>
    </w:p>
    <w:p>
      <w:pPr>
        <w:pStyle w:val="BodyText"/>
        <w:spacing w:line="360" w:lineRule="auto" w:before="142"/>
        <w:ind w:left="118" w:right="114"/>
        <w:jc w:val="both"/>
      </w:pPr>
      <w:r>
        <w:rPr/>
        <w:t>Este Modelo también sustenta una filosofía holista, orientada a la formación para la vida del bachiller personal, académica, profesional y social, la concepción constructivista del aprendizaje y una orientación propedéutica centrada en la atención de los jóvenes que tienen la perspectiva de realizar estudios universitarios (CBU, 2009).</w:t>
      </w:r>
    </w:p>
    <w:p>
      <w:pPr>
        <w:pStyle w:val="BodyText"/>
      </w:pPr>
    </w:p>
    <w:p>
      <w:pPr>
        <w:pStyle w:val="BodyText"/>
        <w:spacing w:line="360" w:lineRule="auto" w:before="142"/>
        <w:ind w:left="118" w:right="116"/>
        <w:jc w:val="both"/>
      </w:pPr>
      <w:r>
        <w:rPr/>
        <w:t>Como se mencionó con anterioridad, la unidad de aprendizaje en la que desarrolle el proceso de investigación fue Psicología, esta asignatura se encuentra en el campo de formación de desarrollo humano, dimensión humanista y está ubicada en la etapa propedéutica de la estructura curricular.</w:t>
      </w:r>
    </w:p>
    <w:p>
      <w:pPr>
        <w:pStyle w:val="BodyText"/>
      </w:pPr>
    </w:p>
    <w:p>
      <w:pPr>
        <w:pStyle w:val="BodyText"/>
        <w:spacing w:line="360" w:lineRule="auto" w:before="142"/>
        <w:ind w:left="118" w:right="120"/>
        <w:jc w:val="both"/>
      </w:pPr>
      <w:r>
        <w:rPr/>
        <w:t>Dentro del CBU, 2009 el programa de la asignatura de psicología especifica que esta se imparte</w:t>
      </w:r>
      <w:r>
        <w:rPr>
          <w:spacing w:val="-5"/>
        </w:rPr>
        <w:t> </w:t>
      </w:r>
      <w:r>
        <w:rPr/>
        <w:t>en</w:t>
      </w:r>
      <w:r>
        <w:rPr>
          <w:spacing w:val="-7"/>
        </w:rPr>
        <w:t> </w:t>
      </w:r>
      <w:r>
        <w:rPr/>
        <w:t>el</w:t>
      </w:r>
      <w:r>
        <w:rPr>
          <w:spacing w:val="-6"/>
        </w:rPr>
        <w:t> </w:t>
      </w:r>
      <w:r>
        <w:rPr/>
        <w:t>sexto</w:t>
      </w:r>
      <w:r>
        <w:rPr>
          <w:spacing w:val="-4"/>
        </w:rPr>
        <w:t> </w:t>
      </w:r>
      <w:r>
        <w:rPr/>
        <w:t>semestre</w:t>
      </w:r>
      <w:r>
        <w:rPr>
          <w:spacing w:val="-5"/>
        </w:rPr>
        <w:t> </w:t>
      </w:r>
      <w:r>
        <w:rPr/>
        <w:t>con</w:t>
      </w:r>
      <w:r>
        <w:rPr>
          <w:spacing w:val="-5"/>
        </w:rPr>
        <w:t> </w:t>
      </w:r>
      <w:r>
        <w:rPr/>
        <w:t>la</w:t>
      </w:r>
      <w:r>
        <w:rPr>
          <w:spacing w:val="-5"/>
        </w:rPr>
        <w:t> </w:t>
      </w:r>
      <w:r>
        <w:rPr/>
        <w:t>categoría</w:t>
      </w:r>
      <w:r>
        <w:rPr>
          <w:spacing w:val="-5"/>
        </w:rPr>
        <w:t> </w:t>
      </w:r>
      <w:r>
        <w:rPr/>
        <w:t>obligatoria,</w:t>
      </w:r>
      <w:r>
        <w:rPr>
          <w:spacing w:val="-5"/>
        </w:rPr>
        <w:t> </w:t>
      </w:r>
      <w:r>
        <w:rPr/>
        <w:t>tiene</w:t>
      </w:r>
      <w:r>
        <w:rPr>
          <w:spacing w:val="-7"/>
        </w:rPr>
        <w:t> </w:t>
      </w:r>
      <w:r>
        <w:rPr/>
        <w:t>un</w:t>
      </w:r>
      <w:r>
        <w:rPr>
          <w:spacing w:val="-7"/>
        </w:rPr>
        <w:t> </w:t>
      </w:r>
      <w:r>
        <w:rPr/>
        <w:t>valor</w:t>
      </w:r>
      <w:r>
        <w:rPr>
          <w:spacing w:val="-6"/>
        </w:rPr>
        <w:t> </w:t>
      </w:r>
      <w:r>
        <w:rPr/>
        <w:t>de</w:t>
      </w:r>
      <w:r>
        <w:rPr>
          <w:spacing w:val="-5"/>
        </w:rPr>
        <w:t> </w:t>
      </w:r>
      <w:r>
        <w:rPr/>
        <w:t>ocho</w:t>
      </w:r>
      <w:r>
        <w:rPr>
          <w:spacing w:val="-5"/>
        </w:rPr>
        <w:t> </w:t>
      </w:r>
      <w:r>
        <w:rPr/>
        <w:t>créditos y</w:t>
      </w:r>
      <w:r>
        <w:rPr>
          <w:spacing w:val="-12"/>
        </w:rPr>
        <w:t> </w:t>
      </w:r>
      <w:r>
        <w:rPr/>
        <w:t>tiene</w:t>
      </w:r>
      <w:r>
        <w:rPr>
          <w:spacing w:val="-8"/>
        </w:rPr>
        <w:t> </w:t>
      </w:r>
      <w:r>
        <w:rPr/>
        <w:t>asignadas</w:t>
      </w:r>
      <w:r>
        <w:rPr>
          <w:spacing w:val="-9"/>
        </w:rPr>
        <w:t> </w:t>
      </w:r>
      <w:r>
        <w:rPr/>
        <w:t>un</w:t>
      </w:r>
      <w:r>
        <w:rPr>
          <w:spacing w:val="-8"/>
        </w:rPr>
        <w:t> </w:t>
      </w:r>
      <w:r>
        <w:rPr/>
        <w:t>total</w:t>
      </w:r>
      <w:r>
        <w:rPr>
          <w:spacing w:val="-10"/>
        </w:rPr>
        <w:t> </w:t>
      </w:r>
      <w:r>
        <w:rPr/>
        <w:t>de</w:t>
      </w:r>
      <w:r>
        <w:rPr>
          <w:spacing w:val="-11"/>
        </w:rPr>
        <w:t> </w:t>
      </w:r>
      <w:r>
        <w:rPr/>
        <w:t>cinco</w:t>
      </w:r>
      <w:r>
        <w:rPr>
          <w:spacing w:val="-10"/>
        </w:rPr>
        <w:t> </w:t>
      </w:r>
      <w:r>
        <w:rPr/>
        <w:t>horas</w:t>
      </w:r>
      <w:r>
        <w:rPr>
          <w:spacing w:val="-11"/>
        </w:rPr>
        <w:t> </w:t>
      </w:r>
      <w:r>
        <w:rPr/>
        <w:t>a</w:t>
      </w:r>
      <w:r>
        <w:rPr>
          <w:spacing w:val="-8"/>
        </w:rPr>
        <w:t> </w:t>
      </w:r>
      <w:r>
        <w:rPr/>
        <w:t>la</w:t>
      </w:r>
      <w:r>
        <w:rPr>
          <w:spacing w:val="-13"/>
        </w:rPr>
        <w:t> </w:t>
      </w:r>
      <w:r>
        <w:rPr/>
        <w:t>semana,</w:t>
      </w:r>
      <w:r>
        <w:rPr>
          <w:spacing w:val="-11"/>
        </w:rPr>
        <w:t> </w:t>
      </w:r>
      <w:r>
        <w:rPr/>
        <w:t>donde</w:t>
      </w:r>
      <w:r>
        <w:rPr>
          <w:spacing w:val="-8"/>
        </w:rPr>
        <w:t> </w:t>
      </w:r>
      <w:r>
        <w:rPr/>
        <w:t>dos</w:t>
      </w:r>
      <w:r>
        <w:rPr>
          <w:spacing w:val="-9"/>
        </w:rPr>
        <w:t> </w:t>
      </w:r>
      <w:r>
        <w:rPr/>
        <w:t>horas</w:t>
      </w:r>
      <w:r>
        <w:rPr>
          <w:spacing w:val="-9"/>
        </w:rPr>
        <w:t> </w:t>
      </w:r>
      <w:r>
        <w:rPr/>
        <w:t>deben</w:t>
      </w:r>
      <w:r>
        <w:rPr>
          <w:spacing w:val="-11"/>
        </w:rPr>
        <w:t> </w:t>
      </w:r>
      <w:r>
        <w:rPr/>
        <w:t>trabajarse de manera práctica y tres a nivel</w:t>
      </w:r>
      <w:r>
        <w:rPr>
          <w:spacing w:val="-12"/>
        </w:rPr>
        <w:t> </w:t>
      </w:r>
      <w:r>
        <w:rPr/>
        <w:t>teórico.</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5"/>
        <w:jc w:val="both"/>
      </w:pPr>
      <w:r>
        <w:rPr/>
        <w:t>En cuanto a la infraestructura, el aula se encontraba en la parte alta de un edificio de 2 pisos, cerca de una sala de cómputo, era un aula de nueva creación, por lo tanto, la infraestructura, la iluminación y las butacas, así como el espacio en ese momento eran adecuados.</w:t>
      </w:r>
    </w:p>
    <w:p>
      <w:pPr>
        <w:pStyle w:val="BodyText"/>
      </w:pPr>
    </w:p>
    <w:p>
      <w:pPr>
        <w:pStyle w:val="BodyText"/>
        <w:spacing w:line="360" w:lineRule="auto" w:before="142"/>
        <w:ind w:left="118" w:right="112"/>
        <w:jc w:val="both"/>
      </w:pPr>
      <w:r>
        <w:rPr/>
        <w:t>La asignatura de psicología, que es la que impartí en ese grupo y donde realicé la investigación-acción, era la primera clase que los alumnos tenían pues de 11:00 a 16:00 se imparten las materias optativas y era hasta a partir de las 16:00 horas que comenzaban las clases para los alumnos de sexto semestre turno vespertino.</w:t>
      </w:r>
    </w:p>
    <w:p>
      <w:pPr>
        <w:pStyle w:val="BodyText"/>
      </w:pPr>
    </w:p>
    <w:p>
      <w:pPr>
        <w:pStyle w:val="BodyText"/>
        <w:spacing w:line="360" w:lineRule="auto" w:before="142"/>
        <w:ind w:left="118" w:right="112"/>
        <w:jc w:val="both"/>
      </w:pPr>
      <w:r>
        <w:rPr/>
        <w:t>La mayoría de los alumnos estaban en el salón de clases cuando yo llegaba, pero es de relevancia mencionar que me incorporaba al mismo, alrededor de las 16:10 ya que constantemente tenía que estar atendiendo padres de familia o alumnos de otros semestres, pues también estaba como orientadora educativa en ese momento.</w:t>
      </w:r>
    </w:p>
    <w:p>
      <w:pPr>
        <w:pStyle w:val="BodyText"/>
        <w:spacing w:before="2"/>
        <w:rPr>
          <w:sz w:val="14"/>
        </w:rPr>
      </w:pPr>
      <w:r>
        <w:rPr/>
        <w:drawing>
          <wp:anchor distT="0" distB="0" distL="0" distR="0" allowOverlap="1" layoutInCell="1" locked="0" behindDoc="0" simplePos="0" relativeHeight="1312">
            <wp:simplePos x="0" y="0"/>
            <wp:positionH relativeFrom="page">
              <wp:posOffset>1874520</wp:posOffset>
            </wp:positionH>
            <wp:positionV relativeFrom="paragraph">
              <wp:posOffset>128827</wp:posOffset>
            </wp:positionV>
            <wp:extent cx="4049644" cy="3036093"/>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33" cstate="print"/>
                    <a:stretch>
                      <a:fillRect/>
                    </a:stretch>
                  </pic:blipFill>
                  <pic:spPr>
                    <a:xfrm>
                      <a:off x="0" y="0"/>
                      <a:ext cx="4049644" cy="3036093"/>
                    </a:xfrm>
                    <a:prstGeom prst="rect">
                      <a:avLst/>
                    </a:prstGeom>
                  </pic:spPr>
                </pic:pic>
              </a:graphicData>
            </a:graphic>
          </wp:anchor>
        </w:drawing>
      </w:r>
    </w:p>
    <w:p>
      <w:pPr>
        <w:spacing w:before="27"/>
        <w:ind w:left="924" w:right="212" w:firstLine="0"/>
        <w:jc w:val="center"/>
        <w:rPr>
          <w:sz w:val="22"/>
        </w:rPr>
      </w:pPr>
      <w:r>
        <w:rPr>
          <w:sz w:val="22"/>
        </w:rPr>
        <w:t>Fig. No. 8</w:t>
      </w:r>
    </w:p>
    <w:p>
      <w:pPr>
        <w:spacing w:line="360" w:lineRule="auto" w:before="126"/>
        <w:ind w:left="1949" w:right="1238" w:firstLine="0"/>
        <w:jc w:val="center"/>
        <w:rPr>
          <w:sz w:val="22"/>
        </w:rPr>
      </w:pPr>
      <w:r>
        <w:rPr>
          <w:sz w:val="22"/>
        </w:rPr>
        <w:t>Instalaciones del Plantel Nezahualcóyotl de la Escuela Preparatoria de la UAEMéx.</w:t>
      </w:r>
    </w:p>
    <w:p>
      <w:pPr>
        <w:spacing w:after="0" w:line="360" w:lineRule="auto"/>
        <w:jc w:val="center"/>
        <w:rPr>
          <w:sz w:val="22"/>
        </w:rPr>
        <w:sectPr>
          <w:pgSz w:w="12240" w:h="15840"/>
          <w:pgMar w:header="728" w:footer="659" w:top="1600" w:bottom="840" w:left="1300" w:right="1300"/>
        </w:sectPr>
      </w:pPr>
    </w:p>
    <w:p>
      <w:pPr>
        <w:pStyle w:val="BodyText"/>
        <w:rPr>
          <w:sz w:val="20"/>
        </w:rPr>
      </w:pPr>
    </w:p>
    <w:p>
      <w:pPr>
        <w:pStyle w:val="BodyText"/>
        <w:spacing w:before="2"/>
        <w:rPr>
          <w:sz w:val="25"/>
        </w:rPr>
      </w:pPr>
    </w:p>
    <w:p>
      <w:pPr>
        <w:pStyle w:val="Heading4"/>
        <w:numPr>
          <w:ilvl w:val="1"/>
          <w:numId w:val="10"/>
        </w:numPr>
        <w:tabs>
          <w:tab w:pos="1230" w:val="left" w:leader="none"/>
        </w:tabs>
        <w:spacing w:line="240" w:lineRule="auto" w:before="69" w:after="0"/>
        <w:ind w:left="1230" w:right="0" w:hanging="404"/>
        <w:jc w:val="left"/>
      </w:pPr>
      <w:r>
        <w:rPr/>
        <w:t>Diagnóstico</w:t>
      </w:r>
    </w:p>
    <w:p>
      <w:pPr>
        <w:pStyle w:val="BodyText"/>
        <w:rPr>
          <w:b/>
        </w:rPr>
      </w:pPr>
    </w:p>
    <w:p>
      <w:pPr>
        <w:pStyle w:val="BodyText"/>
        <w:rPr>
          <w:b/>
        </w:rPr>
      </w:pPr>
    </w:p>
    <w:p>
      <w:pPr>
        <w:pStyle w:val="BodyText"/>
        <w:spacing w:line="360" w:lineRule="auto"/>
        <w:ind w:left="118" w:right="113"/>
        <w:jc w:val="both"/>
      </w:pPr>
      <w:r>
        <w:rPr/>
        <w:t>Actualmente,</w:t>
      </w:r>
      <w:r>
        <w:rPr>
          <w:spacing w:val="-14"/>
        </w:rPr>
        <w:t> </w:t>
      </w:r>
      <w:r>
        <w:rPr/>
        <w:t>en</w:t>
      </w:r>
      <w:r>
        <w:rPr>
          <w:spacing w:val="-14"/>
        </w:rPr>
        <w:t> </w:t>
      </w:r>
      <w:r>
        <w:rPr/>
        <w:t>el</w:t>
      </w:r>
      <w:r>
        <w:rPr>
          <w:spacing w:val="-15"/>
        </w:rPr>
        <w:t> </w:t>
      </w:r>
      <w:r>
        <w:rPr/>
        <w:t>proceso</w:t>
      </w:r>
      <w:r>
        <w:rPr>
          <w:spacing w:val="-9"/>
        </w:rPr>
        <w:t> </w:t>
      </w:r>
      <w:r>
        <w:rPr/>
        <w:t>educativo</w:t>
      </w:r>
      <w:r>
        <w:rPr>
          <w:spacing w:val="-12"/>
        </w:rPr>
        <w:t> </w:t>
      </w:r>
      <w:r>
        <w:rPr/>
        <w:t>es</w:t>
      </w:r>
      <w:r>
        <w:rPr>
          <w:spacing w:val="-13"/>
        </w:rPr>
        <w:t> </w:t>
      </w:r>
      <w:r>
        <w:rPr/>
        <w:t>necesario</w:t>
      </w:r>
      <w:r>
        <w:rPr>
          <w:spacing w:val="-12"/>
        </w:rPr>
        <w:t> </w:t>
      </w:r>
      <w:r>
        <w:rPr/>
        <w:t>orientar</w:t>
      </w:r>
      <w:r>
        <w:rPr>
          <w:spacing w:val="-13"/>
        </w:rPr>
        <w:t> </w:t>
      </w:r>
      <w:r>
        <w:rPr/>
        <w:t>y</w:t>
      </w:r>
      <w:r>
        <w:rPr>
          <w:spacing w:val="-15"/>
        </w:rPr>
        <w:t> </w:t>
      </w:r>
      <w:r>
        <w:rPr/>
        <w:t>direccionar</w:t>
      </w:r>
      <w:r>
        <w:rPr>
          <w:spacing w:val="-16"/>
        </w:rPr>
        <w:t> </w:t>
      </w:r>
      <w:r>
        <w:rPr/>
        <w:t>nuestra</w:t>
      </w:r>
      <w:r>
        <w:rPr>
          <w:spacing w:val="-12"/>
        </w:rPr>
        <w:t> </w:t>
      </w:r>
      <w:r>
        <w:rPr/>
        <w:t>práctica docente</w:t>
      </w:r>
      <w:r>
        <w:rPr>
          <w:spacing w:val="-3"/>
        </w:rPr>
        <w:t> </w:t>
      </w:r>
      <w:r>
        <w:rPr/>
        <w:t>con</w:t>
      </w:r>
      <w:r>
        <w:rPr>
          <w:spacing w:val="-4"/>
        </w:rPr>
        <w:t> </w:t>
      </w:r>
      <w:r>
        <w:rPr/>
        <w:t>la</w:t>
      </w:r>
      <w:r>
        <w:rPr>
          <w:spacing w:val="-6"/>
        </w:rPr>
        <w:t> </w:t>
      </w:r>
      <w:r>
        <w:rPr/>
        <w:t>ayuda</w:t>
      </w:r>
      <w:r>
        <w:rPr>
          <w:spacing w:val="-6"/>
        </w:rPr>
        <w:t> </w:t>
      </w:r>
      <w:r>
        <w:rPr/>
        <w:t>de</w:t>
      </w:r>
      <w:r>
        <w:rPr>
          <w:spacing w:val="-4"/>
        </w:rPr>
        <w:t> </w:t>
      </w:r>
      <w:r>
        <w:rPr/>
        <w:t>un</w:t>
      </w:r>
      <w:r>
        <w:rPr>
          <w:spacing w:val="-4"/>
        </w:rPr>
        <w:t> </w:t>
      </w:r>
      <w:r>
        <w:rPr/>
        <w:t>diagnóstico,</w:t>
      </w:r>
      <w:r>
        <w:rPr>
          <w:spacing w:val="-6"/>
        </w:rPr>
        <w:t> </w:t>
      </w:r>
      <w:r>
        <w:rPr/>
        <w:t>este</w:t>
      </w:r>
      <w:r>
        <w:rPr>
          <w:spacing w:val="-4"/>
        </w:rPr>
        <w:t> </w:t>
      </w:r>
      <w:r>
        <w:rPr/>
        <w:t>nos</w:t>
      </w:r>
      <w:r>
        <w:rPr>
          <w:spacing w:val="-7"/>
        </w:rPr>
        <w:t> </w:t>
      </w:r>
      <w:r>
        <w:rPr/>
        <w:t>permite</w:t>
      </w:r>
      <w:r>
        <w:rPr>
          <w:spacing w:val="-2"/>
        </w:rPr>
        <w:t> </w:t>
      </w:r>
      <w:r>
        <w:rPr/>
        <w:t>conocer</w:t>
      </w:r>
      <w:r>
        <w:rPr>
          <w:spacing w:val="-5"/>
        </w:rPr>
        <w:t> </w:t>
      </w:r>
      <w:r>
        <w:rPr/>
        <w:t>las</w:t>
      </w:r>
      <w:r>
        <w:rPr>
          <w:spacing w:val="-4"/>
        </w:rPr>
        <w:t> </w:t>
      </w:r>
      <w:r>
        <w:rPr/>
        <w:t>características</w:t>
      </w:r>
      <w:r>
        <w:rPr>
          <w:spacing w:val="-4"/>
        </w:rPr>
        <w:t> </w:t>
      </w:r>
      <w:r>
        <w:rPr/>
        <w:t>del organismo</w:t>
      </w:r>
      <w:r>
        <w:rPr>
          <w:spacing w:val="-9"/>
        </w:rPr>
        <w:t> </w:t>
      </w:r>
      <w:r>
        <w:rPr/>
        <w:t>donde</w:t>
      </w:r>
      <w:r>
        <w:rPr>
          <w:spacing w:val="-9"/>
        </w:rPr>
        <w:t> </w:t>
      </w:r>
      <w:r>
        <w:rPr/>
        <w:t>laboramos</w:t>
      </w:r>
      <w:r>
        <w:rPr>
          <w:spacing w:val="-7"/>
        </w:rPr>
        <w:t> </w:t>
      </w:r>
      <w:r>
        <w:rPr/>
        <w:t>y</w:t>
      </w:r>
      <w:r>
        <w:rPr>
          <w:spacing w:val="-10"/>
        </w:rPr>
        <w:t> </w:t>
      </w:r>
      <w:r>
        <w:rPr/>
        <w:t>al</w:t>
      </w:r>
      <w:r>
        <w:rPr>
          <w:spacing w:val="-8"/>
        </w:rPr>
        <w:t> </w:t>
      </w:r>
      <w:r>
        <w:rPr/>
        <w:t>mismo</w:t>
      </w:r>
      <w:r>
        <w:rPr>
          <w:spacing w:val="-9"/>
        </w:rPr>
        <w:t> </w:t>
      </w:r>
      <w:r>
        <w:rPr/>
        <w:t>tiempo</w:t>
      </w:r>
      <w:r>
        <w:rPr>
          <w:spacing w:val="-7"/>
        </w:rPr>
        <w:t> </w:t>
      </w:r>
      <w:r>
        <w:rPr/>
        <w:t>identificar</w:t>
      </w:r>
      <w:r>
        <w:rPr>
          <w:spacing w:val="-8"/>
        </w:rPr>
        <w:t> </w:t>
      </w:r>
      <w:r>
        <w:rPr/>
        <w:t>las</w:t>
      </w:r>
      <w:r>
        <w:rPr>
          <w:spacing w:val="-10"/>
        </w:rPr>
        <w:t> </w:t>
      </w:r>
      <w:r>
        <w:rPr/>
        <w:t>necesidades</w:t>
      </w:r>
      <w:r>
        <w:rPr>
          <w:spacing w:val="-8"/>
        </w:rPr>
        <w:t> </w:t>
      </w:r>
      <w:r>
        <w:rPr/>
        <w:t>no</w:t>
      </w:r>
      <w:r>
        <w:rPr>
          <w:spacing w:val="-7"/>
        </w:rPr>
        <w:t> </w:t>
      </w:r>
      <w:r>
        <w:rPr/>
        <w:t>solo</w:t>
      </w:r>
      <w:r>
        <w:rPr>
          <w:spacing w:val="-7"/>
        </w:rPr>
        <w:t> </w:t>
      </w:r>
      <w:r>
        <w:rPr/>
        <w:t>de</w:t>
      </w:r>
      <w:r>
        <w:rPr>
          <w:spacing w:val="-2"/>
        </w:rPr>
        <w:t> </w:t>
      </w:r>
      <w:r>
        <w:rPr/>
        <w:t>los estudiantes</w:t>
      </w:r>
      <w:r>
        <w:rPr>
          <w:spacing w:val="-10"/>
        </w:rPr>
        <w:t> </w:t>
      </w:r>
      <w:r>
        <w:rPr/>
        <w:t>con</w:t>
      </w:r>
      <w:r>
        <w:rPr>
          <w:spacing w:val="-8"/>
        </w:rPr>
        <w:t> </w:t>
      </w:r>
      <w:r>
        <w:rPr/>
        <w:t>los</w:t>
      </w:r>
      <w:r>
        <w:rPr>
          <w:spacing w:val="-9"/>
        </w:rPr>
        <w:t> </w:t>
      </w:r>
      <w:r>
        <w:rPr/>
        <w:t>que</w:t>
      </w:r>
      <w:r>
        <w:rPr>
          <w:spacing w:val="-8"/>
        </w:rPr>
        <w:t> </w:t>
      </w:r>
      <w:r>
        <w:rPr/>
        <w:t>vamos</w:t>
      </w:r>
      <w:r>
        <w:rPr>
          <w:spacing w:val="-9"/>
        </w:rPr>
        <w:t> </w:t>
      </w:r>
      <w:r>
        <w:rPr/>
        <w:t>a</w:t>
      </w:r>
      <w:r>
        <w:rPr>
          <w:spacing w:val="-11"/>
        </w:rPr>
        <w:t> </w:t>
      </w:r>
      <w:r>
        <w:rPr/>
        <w:t>trabajar,</w:t>
      </w:r>
      <w:r>
        <w:rPr>
          <w:spacing w:val="-9"/>
        </w:rPr>
        <w:t> </w:t>
      </w:r>
      <w:r>
        <w:rPr/>
        <w:t>sino</w:t>
      </w:r>
      <w:r>
        <w:rPr>
          <w:spacing w:val="-8"/>
        </w:rPr>
        <w:t> </w:t>
      </w:r>
      <w:r>
        <w:rPr/>
        <w:t>también</w:t>
      </w:r>
      <w:r>
        <w:rPr>
          <w:spacing w:val="-8"/>
        </w:rPr>
        <w:t> </w:t>
      </w:r>
      <w:r>
        <w:rPr/>
        <w:t>las</w:t>
      </w:r>
      <w:r>
        <w:rPr>
          <w:spacing w:val="-9"/>
        </w:rPr>
        <w:t> </w:t>
      </w:r>
      <w:r>
        <w:rPr/>
        <w:t>nuestras</w:t>
      </w:r>
      <w:r>
        <w:rPr>
          <w:spacing w:val="-12"/>
        </w:rPr>
        <w:t> </w:t>
      </w:r>
      <w:r>
        <w:rPr/>
        <w:t>como</w:t>
      </w:r>
      <w:r>
        <w:rPr>
          <w:spacing w:val="-11"/>
        </w:rPr>
        <w:t> </w:t>
      </w:r>
      <w:r>
        <w:rPr/>
        <w:t>docentes</w:t>
      </w:r>
      <w:r>
        <w:rPr>
          <w:spacing w:val="-9"/>
        </w:rPr>
        <w:t> </w:t>
      </w:r>
      <w:r>
        <w:rPr/>
        <w:t>y</w:t>
      </w:r>
      <w:r>
        <w:rPr>
          <w:spacing w:val="-12"/>
        </w:rPr>
        <w:t> </w:t>
      </w:r>
      <w:r>
        <w:rPr/>
        <w:t>así atender</w:t>
      </w:r>
      <w:r>
        <w:rPr>
          <w:spacing w:val="-5"/>
        </w:rPr>
        <w:t> </w:t>
      </w:r>
      <w:r>
        <w:rPr/>
        <w:t>ambas.</w:t>
      </w:r>
    </w:p>
    <w:p>
      <w:pPr>
        <w:pStyle w:val="BodyText"/>
      </w:pPr>
    </w:p>
    <w:p>
      <w:pPr>
        <w:pStyle w:val="BodyText"/>
        <w:spacing w:line="360" w:lineRule="auto" w:before="142"/>
        <w:ind w:left="118" w:right="120"/>
        <w:jc w:val="both"/>
      </w:pPr>
      <w:r>
        <w:rPr/>
        <w:t>Una</w:t>
      </w:r>
      <w:r>
        <w:rPr>
          <w:spacing w:val="-8"/>
        </w:rPr>
        <w:t> </w:t>
      </w:r>
      <w:r>
        <w:rPr/>
        <w:t>detección</w:t>
      </w:r>
      <w:r>
        <w:rPr>
          <w:spacing w:val="-10"/>
        </w:rPr>
        <w:t> </w:t>
      </w:r>
      <w:r>
        <w:rPr/>
        <w:t>e</w:t>
      </w:r>
      <w:r>
        <w:rPr>
          <w:spacing w:val="-8"/>
        </w:rPr>
        <w:t> </w:t>
      </w:r>
      <w:r>
        <w:rPr/>
        <w:t>intervención</w:t>
      </w:r>
      <w:r>
        <w:rPr>
          <w:spacing w:val="-10"/>
        </w:rPr>
        <w:t> </w:t>
      </w:r>
      <w:r>
        <w:rPr/>
        <w:t>oportuna</w:t>
      </w:r>
      <w:r>
        <w:rPr>
          <w:spacing w:val="-8"/>
        </w:rPr>
        <w:t> </w:t>
      </w:r>
      <w:r>
        <w:rPr/>
        <w:t>de</w:t>
      </w:r>
      <w:r>
        <w:rPr>
          <w:spacing w:val="-8"/>
        </w:rPr>
        <w:t> </w:t>
      </w:r>
      <w:r>
        <w:rPr/>
        <w:t>las</w:t>
      </w:r>
      <w:r>
        <w:rPr>
          <w:spacing w:val="-12"/>
        </w:rPr>
        <w:t> </w:t>
      </w:r>
      <w:r>
        <w:rPr/>
        <w:t>necesidades</w:t>
      </w:r>
      <w:r>
        <w:rPr>
          <w:spacing w:val="-9"/>
        </w:rPr>
        <w:t> </w:t>
      </w:r>
      <w:r>
        <w:rPr/>
        <w:t>tanto</w:t>
      </w:r>
      <w:r>
        <w:rPr>
          <w:spacing w:val="-10"/>
        </w:rPr>
        <w:t> </w:t>
      </w:r>
      <w:r>
        <w:rPr/>
        <w:t>de</w:t>
      </w:r>
      <w:r>
        <w:rPr>
          <w:spacing w:val="-8"/>
        </w:rPr>
        <w:t> </w:t>
      </w:r>
      <w:r>
        <w:rPr/>
        <w:t>los</w:t>
      </w:r>
      <w:r>
        <w:rPr>
          <w:spacing w:val="-9"/>
        </w:rPr>
        <w:t> </w:t>
      </w:r>
      <w:r>
        <w:rPr/>
        <w:t>estudiantes</w:t>
      </w:r>
      <w:r>
        <w:rPr>
          <w:spacing w:val="-9"/>
        </w:rPr>
        <w:t> </w:t>
      </w:r>
      <w:r>
        <w:rPr/>
        <w:t>como de los docentes, ayuda a resolver problemáticas para que no afecten el proceso de enseñanza-aprendizaje, y este mantenga sus objetivos establecidos (Elizondo,</w:t>
      </w:r>
      <w:r>
        <w:rPr>
          <w:spacing w:val="-31"/>
        </w:rPr>
        <w:t> </w:t>
      </w:r>
      <w:r>
        <w:rPr/>
        <w:t>2001).</w:t>
      </w:r>
    </w:p>
    <w:p>
      <w:pPr>
        <w:pStyle w:val="BodyText"/>
      </w:pPr>
    </w:p>
    <w:p>
      <w:pPr>
        <w:pStyle w:val="BodyText"/>
        <w:spacing w:line="360" w:lineRule="auto" w:before="142"/>
        <w:ind w:left="118" w:right="113"/>
        <w:jc w:val="both"/>
      </w:pPr>
      <w:r>
        <w:rPr/>
        <w:t>Para reconocer los problemas y necesidades que se presentaban en mi desempeño docente,</w:t>
      </w:r>
      <w:r>
        <w:rPr>
          <w:spacing w:val="-9"/>
        </w:rPr>
        <w:t> </w:t>
      </w:r>
      <w:r>
        <w:rPr/>
        <w:t>fue</w:t>
      </w:r>
      <w:r>
        <w:rPr>
          <w:spacing w:val="-6"/>
        </w:rPr>
        <w:t> </w:t>
      </w:r>
      <w:r>
        <w:rPr/>
        <w:t>necesario</w:t>
      </w:r>
      <w:r>
        <w:rPr>
          <w:spacing w:val="-4"/>
        </w:rPr>
        <w:t> </w:t>
      </w:r>
      <w:r>
        <w:rPr/>
        <w:t>recurrir</w:t>
      </w:r>
      <w:r>
        <w:rPr>
          <w:spacing w:val="-6"/>
        </w:rPr>
        <w:t> </w:t>
      </w:r>
      <w:r>
        <w:rPr/>
        <w:t>y</w:t>
      </w:r>
      <w:r>
        <w:rPr>
          <w:spacing w:val="-9"/>
        </w:rPr>
        <w:t> </w:t>
      </w:r>
      <w:r>
        <w:rPr/>
        <w:t>hacer</w:t>
      </w:r>
      <w:r>
        <w:rPr>
          <w:spacing w:val="-7"/>
        </w:rPr>
        <w:t> </w:t>
      </w:r>
      <w:r>
        <w:rPr/>
        <w:t>uso</w:t>
      </w:r>
      <w:r>
        <w:rPr>
          <w:spacing w:val="-6"/>
        </w:rPr>
        <w:t> </w:t>
      </w:r>
      <w:r>
        <w:rPr/>
        <w:t>de</w:t>
      </w:r>
      <w:r>
        <w:rPr>
          <w:spacing w:val="-8"/>
        </w:rPr>
        <w:t> </w:t>
      </w:r>
      <w:r>
        <w:rPr/>
        <w:t>algunos</w:t>
      </w:r>
      <w:r>
        <w:rPr>
          <w:spacing w:val="-7"/>
        </w:rPr>
        <w:t> </w:t>
      </w:r>
      <w:r>
        <w:rPr/>
        <w:t>instrumentos</w:t>
      </w:r>
      <w:r>
        <w:rPr>
          <w:spacing w:val="-9"/>
        </w:rPr>
        <w:t> </w:t>
      </w:r>
      <w:r>
        <w:rPr/>
        <w:t>de</w:t>
      </w:r>
      <w:r>
        <w:rPr>
          <w:spacing w:val="-6"/>
        </w:rPr>
        <w:t> </w:t>
      </w:r>
      <w:r>
        <w:rPr/>
        <w:t>los</w:t>
      </w:r>
      <w:r>
        <w:rPr>
          <w:spacing w:val="-6"/>
        </w:rPr>
        <w:t> </w:t>
      </w:r>
      <w:r>
        <w:rPr/>
        <w:t>que</w:t>
      </w:r>
      <w:r>
        <w:rPr>
          <w:spacing w:val="-6"/>
        </w:rPr>
        <w:t> </w:t>
      </w:r>
      <w:r>
        <w:rPr/>
        <w:t>se</w:t>
      </w:r>
      <w:r>
        <w:rPr>
          <w:spacing w:val="-6"/>
        </w:rPr>
        <w:t> </w:t>
      </w:r>
      <w:r>
        <w:rPr/>
        <w:t>apoya la investigación-acción para identificar un problema en la práctica educativa, algunas de las técnicas e instrumentos a los que recurrí, fueron los diarios del alumno y diarios del docente, videos de clase y la misma reflexión sobre mi ejercicio profesional, estos me permitieron determinar y ubicar los problemas más destacados de mi práctica docente a partir de un análisis crítico, constructivo y reflexivo de mis</w:t>
      </w:r>
      <w:r>
        <w:rPr>
          <w:spacing w:val="-24"/>
        </w:rPr>
        <w:t> </w:t>
      </w:r>
      <w:r>
        <w:rPr/>
        <w:t>clases.</w:t>
      </w:r>
    </w:p>
    <w:p>
      <w:pPr>
        <w:pStyle w:val="BodyText"/>
      </w:pPr>
    </w:p>
    <w:p>
      <w:pPr>
        <w:pStyle w:val="BodyText"/>
        <w:spacing w:line="360" w:lineRule="auto" w:before="142"/>
        <w:ind w:left="118" w:right="118"/>
        <w:jc w:val="both"/>
      </w:pPr>
      <w:r>
        <w:rPr/>
        <w:t>La</w:t>
      </w:r>
      <w:r>
        <w:rPr>
          <w:spacing w:val="-8"/>
        </w:rPr>
        <w:t> </w:t>
      </w:r>
      <w:r>
        <w:rPr/>
        <w:t>gama</w:t>
      </w:r>
      <w:r>
        <w:rPr>
          <w:spacing w:val="-11"/>
        </w:rPr>
        <w:t> </w:t>
      </w:r>
      <w:r>
        <w:rPr/>
        <w:t>de</w:t>
      </w:r>
      <w:r>
        <w:rPr>
          <w:spacing w:val="-11"/>
        </w:rPr>
        <w:t> </w:t>
      </w:r>
      <w:r>
        <w:rPr/>
        <w:t>herramientas</w:t>
      </w:r>
      <w:r>
        <w:rPr>
          <w:spacing w:val="-9"/>
        </w:rPr>
        <w:t> </w:t>
      </w:r>
      <w:r>
        <w:rPr/>
        <w:t>en</w:t>
      </w:r>
      <w:r>
        <w:rPr>
          <w:spacing w:val="-8"/>
        </w:rPr>
        <w:t> </w:t>
      </w:r>
      <w:r>
        <w:rPr/>
        <w:t>las</w:t>
      </w:r>
      <w:r>
        <w:rPr>
          <w:spacing w:val="-11"/>
        </w:rPr>
        <w:t> </w:t>
      </w:r>
      <w:r>
        <w:rPr/>
        <w:t>que</w:t>
      </w:r>
      <w:r>
        <w:rPr>
          <w:spacing w:val="-11"/>
        </w:rPr>
        <w:t> </w:t>
      </w:r>
      <w:r>
        <w:rPr/>
        <w:t>me</w:t>
      </w:r>
      <w:r>
        <w:rPr>
          <w:spacing w:val="-11"/>
        </w:rPr>
        <w:t> </w:t>
      </w:r>
      <w:r>
        <w:rPr/>
        <w:t>apoye</w:t>
      </w:r>
      <w:r>
        <w:rPr>
          <w:spacing w:val="-8"/>
        </w:rPr>
        <w:t> </w:t>
      </w:r>
      <w:r>
        <w:rPr/>
        <w:t>me</w:t>
      </w:r>
      <w:r>
        <w:rPr>
          <w:spacing w:val="-11"/>
        </w:rPr>
        <w:t> </w:t>
      </w:r>
      <w:r>
        <w:rPr/>
        <w:t>permitió</w:t>
      </w:r>
      <w:r>
        <w:rPr>
          <w:spacing w:val="-8"/>
        </w:rPr>
        <w:t> </w:t>
      </w:r>
      <w:r>
        <w:rPr/>
        <w:t>realizar</w:t>
      </w:r>
      <w:r>
        <w:rPr>
          <w:spacing w:val="-12"/>
        </w:rPr>
        <w:t> </w:t>
      </w:r>
      <w:r>
        <w:rPr/>
        <w:t>un</w:t>
      </w:r>
      <w:r>
        <w:rPr>
          <w:spacing w:val="-11"/>
        </w:rPr>
        <w:t> </w:t>
      </w:r>
      <w:r>
        <w:rPr/>
        <w:t>diagnóstico</w:t>
      </w:r>
      <w:r>
        <w:rPr>
          <w:spacing w:val="-11"/>
        </w:rPr>
        <w:t> </w:t>
      </w:r>
      <w:r>
        <w:rPr/>
        <w:t>eficaz para identificar de manera detallada y especifica las problemáticas más significativas en mi quehacer como docente y principalmente en el</w:t>
      </w:r>
      <w:r>
        <w:rPr>
          <w:spacing w:val="-19"/>
        </w:rPr>
        <w:t> </w:t>
      </w:r>
      <w:r>
        <w:rPr/>
        <w:t>aula.</w:t>
      </w:r>
    </w:p>
    <w:p>
      <w:pPr>
        <w:pStyle w:val="BodyText"/>
      </w:pPr>
    </w:p>
    <w:p>
      <w:pPr>
        <w:pStyle w:val="BodyText"/>
        <w:spacing w:line="360" w:lineRule="auto" w:before="142"/>
        <w:ind w:left="118" w:right="119"/>
        <w:jc w:val="both"/>
      </w:pPr>
      <w:r>
        <w:rPr/>
        <w:t>En</w:t>
      </w:r>
      <w:r>
        <w:rPr>
          <w:spacing w:val="-8"/>
        </w:rPr>
        <w:t> </w:t>
      </w:r>
      <w:r>
        <w:rPr/>
        <w:t>relación</w:t>
      </w:r>
      <w:r>
        <w:rPr>
          <w:spacing w:val="-8"/>
        </w:rPr>
        <w:t> </w:t>
      </w:r>
      <w:r>
        <w:rPr/>
        <w:t>a</w:t>
      </w:r>
      <w:r>
        <w:rPr>
          <w:spacing w:val="-11"/>
        </w:rPr>
        <w:t> </w:t>
      </w:r>
      <w:r>
        <w:rPr/>
        <w:t>los</w:t>
      </w:r>
      <w:r>
        <w:rPr>
          <w:spacing w:val="-9"/>
        </w:rPr>
        <w:t> </w:t>
      </w:r>
      <w:r>
        <w:rPr/>
        <w:t>diarios</w:t>
      </w:r>
      <w:r>
        <w:rPr>
          <w:spacing w:val="-9"/>
        </w:rPr>
        <w:t> </w:t>
      </w:r>
      <w:r>
        <w:rPr/>
        <w:t>del</w:t>
      </w:r>
      <w:r>
        <w:rPr>
          <w:spacing w:val="-10"/>
        </w:rPr>
        <w:t> </w:t>
      </w:r>
      <w:r>
        <w:rPr/>
        <w:t>alumno,</w:t>
      </w:r>
      <w:r>
        <w:rPr>
          <w:spacing w:val="-11"/>
        </w:rPr>
        <w:t> </w:t>
      </w:r>
      <w:r>
        <w:rPr/>
        <w:t>puedo</w:t>
      </w:r>
      <w:r>
        <w:rPr>
          <w:spacing w:val="-11"/>
        </w:rPr>
        <w:t> </w:t>
      </w:r>
      <w:r>
        <w:rPr/>
        <w:t>mencionar</w:t>
      </w:r>
      <w:r>
        <w:rPr>
          <w:spacing w:val="-10"/>
        </w:rPr>
        <w:t> </w:t>
      </w:r>
      <w:r>
        <w:rPr/>
        <w:t>que</w:t>
      </w:r>
      <w:r>
        <w:rPr>
          <w:spacing w:val="-8"/>
        </w:rPr>
        <w:t> </w:t>
      </w:r>
      <w:r>
        <w:rPr/>
        <w:t>la</w:t>
      </w:r>
      <w:r>
        <w:rPr>
          <w:spacing w:val="-11"/>
        </w:rPr>
        <w:t> </w:t>
      </w:r>
      <w:r>
        <w:rPr/>
        <w:t>problemática</w:t>
      </w:r>
      <w:r>
        <w:rPr>
          <w:spacing w:val="-11"/>
        </w:rPr>
        <w:t> </w:t>
      </w:r>
      <w:r>
        <w:rPr/>
        <w:t>en</w:t>
      </w:r>
      <w:r>
        <w:rPr>
          <w:spacing w:val="-11"/>
        </w:rPr>
        <w:t> </w:t>
      </w:r>
      <w:r>
        <w:rPr/>
        <w:t>la</w:t>
      </w:r>
      <w:r>
        <w:rPr>
          <w:spacing w:val="-9"/>
        </w:rPr>
        <w:t> </w:t>
      </w:r>
      <w:r>
        <w:rPr/>
        <w:t>que</w:t>
      </w:r>
      <w:r>
        <w:rPr>
          <w:spacing w:val="-11"/>
        </w:rPr>
        <w:t> </w:t>
      </w:r>
      <w:r>
        <w:rPr/>
        <w:t>más incidieron los alumnos fue en la necesidad de desarrollar como docente actividades que los involucrará y en las cuales ellos fueran participes, al analizar está información sentí mucha preocupación pues yo creía que las estrategias didácticas que yo utilizaba</w:t>
      </w:r>
      <w:r>
        <w:rPr>
          <w:spacing w:val="-34"/>
        </w:rPr>
        <w:t> </w:t>
      </w:r>
      <w:r>
        <w:rPr/>
        <w:t>eran</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20"/>
        <w:jc w:val="both"/>
      </w:pPr>
      <w:r>
        <w:rPr/>
        <w:t>adecuadas,</w:t>
      </w:r>
      <w:r>
        <w:rPr>
          <w:spacing w:val="-5"/>
        </w:rPr>
        <w:t> </w:t>
      </w:r>
      <w:r>
        <w:rPr/>
        <w:t>así</w:t>
      </w:r>
      <w:r>
        <w:rPr>
          <w:spacing w:val="-6"/>
        </w:rPr>
        <w:t> </w:t>
      </w:r>
      <w:r>
        <w:rPr/>
        <w:t>mismo</w:t>
      </w:r>
      <w:r>
        <w:rPr>
          <w:spacing w:val="-7"/>
        </w:rPr>
        <w:t> </w:t>
      </w:r>
      <w:r>
        <w:rPr/>
        <w:t>sentía</w:t>
      </w:r>
      <w:r>
        <w:rPr>
          <w:spacing w:val="-5"/>
        </w:rPr>
        <w:t> </w:t>
      </w:r>
      <w:r>
        <w:rPr/>
        <w:t>insatisfacción</w:t>
      </w:r>
      <w:r>
        <w:rPr>
          <w:spacing w:val="-5"/>
        </w:rPr>
        <w:t> </w:t>
      </w:r>
      <w:r>
        <w:rPr/>
        <w:t>pues</w:t>
      </w:r>
      <w:r>
        <w:rPr>
          <w:spacing w:val="-5"/>
        </w:rPr>
        <w:t> </w:t>
      </w:r>
      <w:r>
        <w:rPr/>
        <w:t>sabía</w:t>
      </w:r>
      <w:r>
        <w:rPr>
          <w:spacing w:val="-5"/>
        </w:rPr>
        <w:t> </w:t>
      </w:r>
      <w:r>
        <w:rPr/>
        <w:t>que</w:t>
      </w:r>
      <w:r>
        <w:rPr>
          <w:spacing w:val="-5"/>
        </w:rPr>
        <w:t> </w:t>
      </w:r>
      <w:r>
        <w:rPr/>
        <w:t>lo</w:t>
      </w:r>
      <w:r>
        <w:rPr>
          <w:spacing w:val="-5"/>
        </w:rPr>
        <w:t> </w:t>
      </w:r>
      <w:r>
        <w:rPr/>
        <w:t>que</w:t>
      </w:r>
      <w:r>
        <w:rPr>
          <w:spacing w:val="-7"/>
        </w:rPr>
        <w:t> </w:t>
      </w:r>
      <w:r>
        <w:rPr/>
        <w:t>había</w:t>
      </w:r>
      <w:r>
        <w:rPr>
          <w:spacing w:val="-5"/>
        </w:rPr>
        <w:t> </w:t>
      </w:r>
      <w:r>
        <w:rPr/>
        <w:t>diseñado</w:t>
      </w:r>
      <w:r>
        <w:rPr>
          <w:spacing w:val="-5"/>
        </w:rPr>
        <w:t> </w:t>
      </w:r>
      <w:r>
        <w:rPr/>
        <w:t>en</w:t>
      </w:r>
      <w:r>
        <w:rPr>
          <w:spacing w:val="-7"/>
        </w:rPr>
        <w:t> </w:t>
      </w:r>
      <w:r>
        <w:rPr/>
        <w:t>un primer momento no estaba dando los resultados</w:t>
      </w:r>
      <w:r>
        <w:rPr>
          <w:spacing w:val="-27"/>
        </w:rPr>
        <w:t> </w:t>
      </w:r>
      <w:r>
        <w:rPr/>
        <w:t>esperados.</w:t>
      </w:r>
    </w:p>
    <w:p>
      <w:pPr>
        <w:pStyle w:val="BodyText"/>
      </w:pPr>
    </w:p>
    <w:p>
      <w:pPr>
        <w:pStyle w:val="BodyText"/>
        <w:spacing w:line="360" w:lineRule="auto" w:before="142"/>
        <w:ind w:left="118" w:right="117"/>
        <w:jc w:val="both"/>
      </w:pPr>
      <w:r>
        <w:rPr/>
        <w:t>Respecto</w:t>
      </w:r>
      <w:r>
        <w:rPr>
          <w:spacing w:val="-13"/>
        </w:rPr>
        <w:t> </w:t>
      </w:r>
      <w:r>
        <w:rPr/>
        <w:t>a</w:t>
      </w:r>
      <w:r>
        <w:rPr>
          <w:spacing w:val="-13"/>
        </w:rPr>
        <w:t> </w:t>
      </w:r>
      <w:r>
        <w:rPr/>
        <w:t>los</w:t>
      </w:r>
      <w:r>
        <w:rPr>
          <w:spacing w:val="-13"/>
        </w:rPr>
        <w:t> </w:t>
      </w:r>
      <w:r>
        <w:rPr/>
        <w:t>videos</w:t>
      </w:r>
      <w:r>
        <w:rPr>
          <w:spacing w:val="-16"/>
        </w:rPr>
        <w:t> </w:t>
      </w:r>
      <w:r>
        <w:rPr/>
        <w:t>de</w:t>
      </w:r>
      <w:r>
        <w:rPr>
          <w:spacing w:val="-13"/>
        </w:rPr>
        <w:t> </w:t>
      </w:r>
      <w:r>
        <w:rPr/>
        <w:t>clase,</w:t>
      </w:r>
      <w:r>
        <w:rPr>
          <w:spacing w:val="-16"/>
        </w:rPr>
        <w:t> </w:t>
      </w:r>
      <w:r>
        <w:rPr/>
        <w:t>pude</w:t>
      </w:r>
      <w:r>
        <w:rPr>
          <w:spacing w:val="-13"/>
        </w:rPr>
        <w:t> </w:t>
      </w:r>
      <w:r>
        <w:rPr/>
        <w:t>observar</w:t>
      </w:r>
      <w:r>
        <w:rPr>
          <w:spacing w:val="-15"/>
        </w:rPr>
        <w:t> </w:t>
      </w:r>
      <w:r>
        <w:rPr/>
        <w:t>y</w:t>
      </w:r>
      <w:r>
        <w:rPr>
          <w:spacing w:val="-16"/>
        </w:rPr>
        <w:t> </w:t>
      </w:r>
      <w:r>
        <w:rPr/>
        <w:t>analizar</w:t>
      </w:r>
      <w:r>
        <w:rPr>
          <w:spacing w:val="-15"/>
        </w:rPr>
        <w:t> </w:t>
      </w:r>
      <w:r>
        <w:rPr/>
        <w:t>situaciones</w:t>
      </w:r>
      <w:r>
        <w:rPr>
          <w:spacing w:val="-16"/>
        </w:rPr>
        <w:t> </w:t>
      </w:r>
      <w:r>
        <w:rPr/>
        <w:t>y</w:t>
      </w:r>
      <w:r>
        <w:rPr>
          <w:spacing w:val="-16"/>
        </w:rPr>
        <w:t> </w:t>
      </w:r>
      <w:r>
        <w:rPr/>
        <w:t>problemáticas</w:t>
      </w:r>
      <w:r>
        <w:rPr>
          <w:spacing w:val="-14"/>
        </w:rPr>
        <w:t> </w:t>
      </w:r>
      <w:r>
        <w:rPr/>
        <w:t>que antes</w:t>
      </w:r>
      <w:r>
        <w:rPr>
          <w:spacing w:val="-9"/>
        </w:rPr>
        <w:t> </w:t>
      </w:r>
      <w:r>
        <w:rPr/>
        <w:t>no</w:t>
      </w:r>
      <w:r>
        <w:rPr>
          <w:spacing w:val="-6"/>
        </w:rPr>
        <w:t> </w:t>
      </w:r>
      <w:r>
        <w:rPr/>
        <w:t>había</w:t>
      </w:r>
      <w:r>
        <w:rPr>
          <w:spacing w:val="-8"/>
        </w:rPr>
        <w:t> </w:t>
      </w:r>
      <w:r>
        <w:rPr/>
        <w:t>detectado</w:t>
      </w:r>
      <w:r>
        <w:rPr>
          <w:spacing w:val="-6"/>
        </w:rPr>
        <w:t> </w:t>
      </w:r>
      <w:r>
        <w:rPr/>
        <w:t>y</w:t>
      </w:r>
      <w:r>
        <w:rPr>
          <w:spacing w:val="-9"/>
        </w:rPr>
        <w:t> </w:t>
      </w:r>
      <w:r>
        <w:rPr/>
        <w:t>por</w:t>
      </w:r>
      <w:r>
        <w:rPr>
          <w:spacing w:val="-7"/>
        </w:rPr>
        <w:t> </w:t>
      </w:r>
      <w:r>
        <w:rPr/>
        <w:t>supuesto</w:t>
      </w:r>
      <w:r>
        <w:rPr>
          <w:spacing w:val="-8"/>
        </w:rPr>
        <w:t> </w:t>
      </w:r>
      <w:r>
        <w:rPr/>
        <w:t>de</w:t>
      </w:r>
      <w:r>
        <w:rPr>
          <w:spacing w:val="-8"/>
        </w:rPr>
        <w:t> </w:t>
      </w:r>
      <w:r>
        <w:rPr/>
        <w:t>las</w:t>
      </w:r>
      <w:r>
        <w:rPr>
          <w:spacing w:val="-6"/>
        </w:rPr>
        <w:t> </w:t>
      </w:r>
      <w:r>
        <w:rPr/>
        <w:t>cuales</w:t>
      </w:r>
      <w:r>
        <w:rPr>
          <w:spacing w:val="-9"/>
        </w:rPr>
        <w:t> </w:t>
      </w:r>
      <w:r>
        <w:rPr/>
        <w:t>no</w:t>
      </w:r>
      <w:r>
        <w:rPr>
          <w:spacing w:val="-8"/>
        </w:rPr>
        <w:t> </w:t>
      </w:r>
      <w:r>
        <w:rPr/>
        <w:t>era</w:t>
      </w:r>
      <w:r>
        <w:rPr>
          <w:spacing w:val="-9"/>
        </w:rPr>
        <w:t> </w:t>
      </w:r>
      <w:r>
        <w:rPr/>
        <w:t>consciente,</w:t>
      </w:r>
      <w:r>
        <w:rPr>
          <w:spacing w:val="-9"/>
        </w:rPr>
        <w:t> </w:t>
      </w:r>
      <w:r>
        <w:rPr/>
        <w:t>por</w:t>
      </w:r>
      <w:r>
        <w:rPr>
          <w:spacing w:val="-7"/>
        </w:rPr>
        <w:t> </w:t>
      </w:r>
      <w:r>
        <w:rPr/>
        <w:t>ejemplo,</w:t>
      </w:r>
      <w:r>
        <w:rPr>
          <w:spacing w:val="-9"/>
        </w:rPr>
        <w:t> </w:t>
      </w:r>
      <w:r>
        <w:rPr/>
        <w:t>la rígida alineación de filas de los alumnos en el salón de clase, la ausencia de actividades que involucrarán a los alumnos, el uso recurrente de la exposición magistral, la clase tradicional etc. Ineludiblemente debo decir que también los videos son un elemento indispensable, no solo en el establecimiento del diagnóstico de mi problemática como docente, sino también en la búsqueda de estrategias de solución del</w:t>
      </w:r>
      <w:r>
        <w:rPr>
          <w:spacing w:val="-30"/>
        </w:rPr>
        <w:t> </w:t>
      </w:r>
      <w:r>
        <w:rPr/>
        <w:t>mismo.</w:t>
      </w:r>
    </w:p>
    <w:p>
      <w:pPr>
        <w:pStyle w:val="BodyText"/>
      </w:pPr>
    </w:p>
    <w:p>
      <w:pPr>
        <w:pStyle w:val="BodyText"/>
        <w:spacing w:line="360" w:lineRule="auto" w:before="142"/>
        <w:ind w:left="118" w:right="119"/>
        <w:jc w:val="both"/>
      </w:pPr>
      <w:r>
        <w:rPr/>
        <w:t>Así mismo, los diarios del docente me permitieron registrar de alguna forma todo lo que sucedía</w:t>
      </w:r>
      <w:r>
        <w:rPr>
          <w:spacing w:val="-11"/>
        </w:rPr>
        <w:t> </w:t>
      </w:r>
      <w:r>
        <w:rPr/>
        <w:t>en</w:t>
      </w:r>
      <w:r>
        <w:rPr>
          <w:spacing w:val="-11"/>
        </w:rPr>
        <w:t> </w:t>
      </w:r>
      <w:r>
        <w:rPr/>
        <w:t>el</w:t>
      </w:r>
      <w:r>
        <w:rPr>
          <w:spacing w:val="-12"/>
        </w:rPr>
        <w:t> </w:t>
      </w:r>
      <w:r>
        <w:rPr/>
        <w:t>aula,</w:t>
      </w:r>
      <w:r>
        <w:rPr>
          <w:spacing w:val="-13"/>
        </w:rPr>
        <w:t> </w:t>
      </w:r>
      <w:r>
        <w:rPr/>
        <w:t>me</w:t>
      </w:r>
      <w:r>
        <w:rPr>
          <w:spacing w:val="-13"/>
        </w:rPr>
        <w:t> </w:t>
      </w:r>
      <w:r>
        <w:rPr/>
        <w:t>permitieron</w:t>
      </w:r>
      <w:r>
        <w:rPr>
          <w:spacing w:val="-11"/>
        </w:rPr>
        <w:t> </w:t>
      </w:r>
      <w:r>
        <w:rPr/>
        <w:t>hacer</w:t>
      </w:r>
      <w:r>
        <w:rPr>
          <w:spacing w:val="-12"/>
        </w:rPr>
        <w:t> </w:t>
      </w:r>
      <w:r>
        <w:rPr/>
        <w:t>un</w:t>
      </w:r>
      <w:r>
        <w:rPr>
          <w:spacing w:val="-13"/>
        </w:rPr>
        <w:t> </w:t>
      </w:r>
      <w:r>
        <w:rPr/>
        <w:t>recuento</w:t>
      </w:r>
      <w:r>
        <w:rPr>
          <w:spacing w:val="-11"/>
        </w:rPr>
        <w:t> </w:t>
      </w:r>
      <w:r>
        <w:rPr/>
        <w:t>de</w:t>
      </w:r>
      <w:r>
        <w:rPr>
          <w:spacing w:val="-11"/>
        </w:rPr>
        <w:t> </w:t>
      </w:r>
      <w:r>
        <w:rPr/>
        <w:t>lo</w:t>
      </w:r>
      <w:r>
        <w:rPr>
          <w:spacing w:val="-11"/>
        </w:rPr>
        <w:t> </w:t>
      </w:r>
      <w:r>
        <w:rPr/>
        <w:t>sucedido</w:t>
      </w:r>
      <w:r>
        <w:rPr>
          <w:spacing w:val="-13"/>
        </w:rPr>
        <w:t> </w:t>
      </w:r>
      <w:r>
        <w:rPr/>
        <w:t>y</w:t>
      </w:r>
      <w:r>
        <w:rPr>
          <w:spacing w:val="-14"/>
        </w:rPr>
        <w:t> </w:t>
      </w:r>
      <w:r>
        <w:rPr/>
        <w:t>mi</w:t>
      </w:r>
      <w:r>
        <w:rPr>
          <w:spacing w:val="-12"/>
        </w:rPr>
        <w:t> </w:t>
      </w:r>
      <w:r>
        <w:rPr/>
        <w:t>forma</w:t>
      </w:r>
      <w:r>
        <w:rPr>
          <w:spacing w:val="-11"/>
        </w:rPr>
        <w:t> </w:t>
      </w:r>
      <w:r>
        <w:rPr/>
        <w:t>de</w:t>
      </w:r>
      <w:r>
        <w:rPr>
          <w:spacing w:val="-11"/>
        </w:rPr>
        <w:t> </w:t>
      </w:r>
      <w:r>
        <w:rPr/>
        <w:t>actuar en el salón de clases frente a ciertos</w:t>
      </w:r>
      <w:r>
        <w:rPr>
          <w:spacing w:val="-19"/>
        </w:rPr>
        <w:t> </w:t>
      </w:r>
      <w:r>
        <w:rPr/>
        <w:t>acontecimientos.</w:t>
      </w:r>
    </w:p>
    <w:p>
      <w:pPr>
        <w:pStyle w:val="BodyText"/>
      </w:pPr>
    </w:p>
    <w:p>
      <w:pPr>
        <w:pStyle w:val="BodyText"/>
        <w:spacing w:line="360" w:lineRule="auto" w:before="142"/>
        <w:ind w:left="118" w:right="115"/>
        <w:jc w:val="both"/>
      </w:pPr>
      <w:r>
        <w:rPr/>
        <w:t>Finalmente,</w:t>
      </w:r>
      <w:r>
        <w:rPr>
          <w:spacing w:val="-13"/>
        </w:rPr>
        <w:t> </w:t>
      </w:r>
      <w:r>
        <w:rPr/>
        <w:t>la</w:t>
      </w:r>
      <w:r>
        <w:rPr>
          <w:spacing w:val="-11"/>
        </w:rPr>
        <w:t> </w:t>
      </w:r>
      <w:r>
        <w:rPr/>
        <w:t>reflexión</w:t>
      </w:r>
      <w:r>
        <w:rPr>
          <w:spacing w:val="-10"/>
        </w:rPr>
        <w:t> </w:t>
      </w:r>
      <w:r>
        <w:rPr/>
        <w:t>de</w:t>
      </w:r>
      <w:r>
        <w:rPr>
          <w:spacing w:val="-13"/>
        </w:rPr>
        <w:t> </w:t>
      </w:r>
      <w:r>
        <w:rPr/>
        <w:t>mi</w:t>
      </w:r>
      <w:r>
        <w:rPr>
          <w:spacing w:val="-12"/>
        </w:rPr>
        <w:t> </w:t>
      </w:r>
      <w:r>
        <w:rPr/>
        <w:t>actuar</w:t>
      </w:r>
      <w:r>
        <w:rPr>
          <w:spacing w:val="-12"/>
        </w:rPr>
        <w:t> </w:t>
      </w:r>
      <w:r>
        <w:rPr/>
        <w:t>docente</w:t>
      </w:r>
      <w:r>
        <w:rPr>
          <w:spacing w:val="-13"/>
        </w:rPr>
        <w:t> </w:t>
      </w:r>
      <w:r>
        <w:rPr/>
        <w:t>es</w:t>
      </w:r>
      <w:r>
        <w:rPr>
          <w:spacing w:val="-12"/>
        </w:rPr>
        <w:t> </w:t>
      </w:r>
      <w:r>
        <w:rPr/>
        <w:t>lo</w:t>
      </w:r>
      <w:r>
        <w:rPr>
          <w:spacing w:val="-11"/>
        </w:rPr>
        <w:t> </w:t>
      </w:r>
      <w:r>
        <w:rPr/>
        <w:t>que</w:t>
      </w:r>
      <w:r>
        <w:rPr>
          <w:spacing w:val="-11"/>
        </w:rPr>
        <w:t> </w:t>
      </w:r>
      <w:r>
        <w:rPr/>
        <w:t>le</w:t>
      </w:r>
      <w:r>
        <w:rPr>
          <w:spacing w:val="-13"/>
        </w:rPr>
        <w:t> </w:t>
      </w:r>
      <w:r>
        <w:rPr/>
        <w:t>dio</w:t>
      </w:r>
      <w:r>
        <w:rPr>
          <w:spacing w:val="-11"/>
        </w:rPr>
        <w:t> </w:t>
      </w:r>
      <w:r>
        <w:rPr/>
        <w:t>sentido</w:t>
      </w:r>
      <w:r>
        <w:rPr>
          <w:spacing w:val="-11"/>
        </w:rPr>
        <w:t> </w:t>
      </w:r>
      <w:r>
        <w:rPr/>
        <w:t>a</w:t>
      </w:r>
      <w:r>
        <w:rPr>
          <w:spacing w:val="-11"/>
        </w:rPr>
        <w:t> </w:t>
      </w:r>
      <w:r>
        <w:rPr/>
        <w:t>todo</w:t>
      </w:r>
      <w:r>
        <w:rPr>
          <w:spacing w:val="-13"/>
        </w:rPr>
        <w:t> </w:t>
      </w:r>
      <w:r>
        <w:rPr/>
        <w:t>este</w:t>
      </w:r>
      <w:r>
        <w:rPr>
          <w:spacing w:val="-13"/>
        </w:rPr>
        <w:t> </w:t>
      </w:r>
      <w:r>
        <w:rPr/>
        <w:t>proceso, pues fue trascendental realizar un análisis crítico de la información que adquirí sobre mi practica durante todo el</w:t>
      </w:r>
      <w:r>
        <w:rPr>
          <w:spacing w:val="-10"/>
        </w:rPr>
        <w:t> </w:t>
      </w:r>
      <w:r>
        <w:rPr/>
        <w:t>proceso.</w:t>
      </w:r>
    </w:p>
    <w:p>
      <w:pPr>
        <w:pStyle w:val="BodyText"/>
      </w:pPr>
    </w:p>
    <w:p>
      <w:pPr>
        <w:pStyle w:val="BodyText"/>
      </w:pPr>
    </w:p>
    <w:p>
      <w:pPr>
        <w:pStyle w:val="BodyText"/>
        <w:spacing w:before="2"/>
      </w:pPr>
    </w:p>
    <w:p>
      <w:pPr>
        <w:pStyle w:val="Heading4"/>
        <w:numPr>
          <w:ilvl w:val="1"/>
          <w:numId w:val="10"/>
        </w:numPr>
        <w:tabs>
          <w:tab w:pos="1230" w:val="left" w:leader="none"/>
        </w:tabs>
        <w:spacing w:line="240" w:lineRule="auto" w:before="1" w:after="0"/>
        <w:ind w:left="1230" w:right="0" w:hanging="404"/>
        <w:jc w:val="left"/>
      </w:pPr>
      <w:r>
        <w:rPr/>
        <w:t>Identificación del</w:t>
      </w:r>
      <w:r>
        <w:rPr>
          <w:spacing w:val="-10"/>
        </w:rPr>
        <w:t> </w:t>
      </w:r>
      <w:r>
        <w:rPr/>
        <w:t>problema</w:t>
      </w:r>
    </w:p>
    <w:p>
      <w:pPr>
        <w:pStyle w:val="BodyText"/>
        <w:rPr>
          <w:b/>
        </w:rPr>
      </w:pPr>
    </w:p>
    <w:p>
      <w:pPr>
        <w:pStyle w:val="BodyText"/>
        <w:rPr>
          <w:b/>
        </w:rPr>
      </w:pPr>
    </w:p>
    <w:p>
      <w:pPr>
        <w:pStyle w:val="BodyText"/>
        <w:spacing w:line="360" w:lineRule="auto"/>
        <w:ind w:left="118" w:right="112"/>
        <w:jc w:val="both"/>
      </w:pPr>
      <w:r>
        <w:rPr/>
        <w:t>Toda</w:t>
      </w:r>
      <w:r>
        <w:rPr>
          <w:spacing w:val="-16"/>
        </w:rPr>
        <w:t> </w:t>
      </w:r>
      <w:r>
        <w:rPr/>
        <w:t>investigación</w:t>
      </w:r>
      <w:r>
        <w:rPr>
          <w:spacing w:val="-15"/>
        </w:rPr>
        <w:t> </w:t>
      </w:r>
      <w:r>
        <w:rPr/>
        <w:t>se</w:t>
      </w:r>
      <w:r>
        <w:rPr>
          <w:spacing w:val="-16"/>
        </w:rPr>
        <w:t> </w:t>
      </w:r>
      <w:r>
        <w:rPr/>
        <w:t>inicia</w:t>
      </w:r>
      <w:r>
        <w:rPr>
          <w:spacing w:val="-16"/>
        </w:rPr>
        <w:t> </w:t>
      </w:r>
      <w:r>
        <w:rPr/>
        <w:t>con</w:t>
      </w:r>
      <w:r>
        <w:rPr>
          <w:spacing w:val="-16"/>
        </w:rPr>
        <w:t> </w:t>
      </w:r>
      <w:r>
        <w:rPr/>
        <w:t>una</w:t>
      </w:r>
      <w:r>
        <w:rPr>
          <w:spacing w:val="-16"/>
        </w:rPr>
        <w:t> </w:t>
      </w:r>
      <w:r>
        <w:rPr/>
        <w:t>hipótesis</w:t>
      </w:r>
      <w:r>
        <w:rPr>
          <w:spacing w:val="-19"/>
        </w:rPr>
        <w:t> </w:t>
      </w:r>
      <w:r>
        <w:rPr/>
        <w:t>latente.</w:t>
      </w:r>
      <w:r>
        <w:rPr>
          <w:spacing w:val="-16"/>
        </w:rPr>
        <w:t> </w:t>
      </w:r>
      <w:r>
        <w:rPr/>
        <w:t>A</w:t>
      </w:r>
      <w:r>
        <w:rPr>
          <w:spacing w:val="-16"/>
        </w:rPr>
        <w:t> </w:t>
      </w:r>
      <w:r>
        <w:rPr/>
        <w:t>los</w:t>
      </w:r>
      <w:r>
        <w:rPr>
          <w:spacing w:val="-16"/>
        </w:rPr>
        <w:t> </w:t>
      </w:r>
      <w:r>
        <w:rPr/>
        <w:t>docentes,</w:t>
      </w:r>
      <w:r>
        <w:rPr>
          <w:spacing w:val="-18"/>
        </w:rPr>
        <w:t> </w:t>
      </w:r>
      <w:r>
        <w:rPr/>
        <w:t>lo</w:t>
      </w:r>
      <w:r>
        <w:rPr>
          <w:spacing w:val="-16"/>
        </w:rPr>
        <w:t> </w:t>
      </w:r>
      <w:r>
        <w:rPr/>
        <w:t>que</w:t>
      </w:r>
      <w:r>
        <w:rPr>
          <w:spacing w:val="-15"/>
        </w:rPr>
        <w:t> </w:t>
      </w:r>
      <w:r>
        <w:rPr/>
        <w:t>nos</w:t>
      </w:r>
      <w:r>
        <w:rPr>
          <w:spacing w:val="-16"/>
        </w:rPr>
        <w:t> </w:t>
      </w:r>
      <w:r>
        <w:rPr/>
        <w:t>interesa, es ver lo que ocurre en las aulas. Lo importante es identificar un área que se desea mejorar y estar seguro de que el cambio es posible y que tiene</w:t>
      </w:r>
      <w:r>
        <w:rPr>
          <w:spacing w:val="-19"/>
        </w:rPr>
        <w:t> </w:t>
      </w:r>
      <w:r>
        <w:rPr/>
        <w:t>lugar.</w:t>
      </w:r>
    </w:p>
    <w:p>
      <w:pPr>
        <w:pStyle w:val="BodyText"/>
      </w:pPr>
    </w:p>
    <w:p>
      <w:pPr>
        <w:pStyle w:val="BodyText"/>
        <w:spacing w:line="360" w:lineRule="auto" w:before="142"/>
        <w:ind w:left="118" w:right="113"/>
        <w:jc w:val="both"/>
      </w:pPr>
      <w:r>
        <w:rPr/>
        <w:t>Identificado</w:t>
      </w:r>
      <w:r>
        <w:rPr>
          <w:spacing w:val="-8"/>
        </w:rPr>
        <w:t> </w:t>
      </w:r>
      <w:r>
        <w:rPr/>
        <w:t>el</w:t>
      </w:r>
      <w:r>
        <w:rPr>
          <w:spacing w:val="-5"/>
        </w:rPr>
        <w:t> </w:t>
      </w:r>
      <w:r>
        <w:rPr/>
        <w:t>problema</w:t>
      </w:r>
      <w:r>
        <w:rPr>
          <w:spacing w:val="-4"/>
        </w:rPr>
        <w:t> </w:t>
      </w:r>
      <w:r>
        <w:rPr/>
        <w:t>es</w:t>
      </w:r>
      <w:r>
        <w:rPr>
          <w:spacing w:val="-7"/>
        </w:rPr>
        <w:t> </w:t>
      </w:r>
      <w:r>
        <w:rPr/>
        <w:t>preciso</w:t>
      </w:r>
      <w:r>
        <w:rPr>
          <w:spacing w:val="-6"/>
        </w:rPr>
        <w:t> </w:t>
      </w:r>
      <w:r>
        <w:rPr/>
        <w:t>hacer</w:t>
      </w:r>
      <w:r>
        <w:rPr>
          <w:spacing w:val="-7"/>
        </w:rPr>
        <w:t> </w:t>
      </w:r>
      <w:r>
        <w:rPr/>
        <w:t>un</w:t>
      </w:r>
      <w:r>
        <w:rPr>
          <w:spacing w:val="-4"/>
        </w:rPr>
        <w:t> </w:t>
      </w:r>
      <w:r>
        <w:rPr/>
        <w:t>reconocimiento</w:t>
      </w:r>
      <w:r>
        <w:rPr>
          <w:spacing w:val="-5"/>
        </w:rPr>
        <w:t> </w:t>
      </w:r>
      <w:r>
        <w:rPr/>
        <w:t>o</w:t>
      </w:r>
      <w:r>
        <w:rPr>
          <w:spacing w:val="-6"/>
        </w:rPr>
        <w:t> </w:t>
      </w:r>
      <w:r>
        <w:rPr/>
        <w:t>diagnóstico</w:t>
      </w:r>
      <w:r>
        <w:rPr>
          <w:spacing w:val="-6"/>
        </w:rPr>
        <w:t> </w:t>
      </w:r>
      <w:r>
        <w:rPr/>
        <w:t>del</w:t>
      </w:r>
      <w:r>
        <w:rPr>
          <w:spacing w:val="-7"/>
        </w:rPr>
        <w:t> </w:t>
      </w:r>
      <w:r>
        <w:rPr/>
        <w:t>mismo.</w:t>
      </w:r>
      <w:r>
        <w:rPr>
          <w:spacing w:val="-6"/>
        </w:rPr>
        <w:t> </w:t>
      </w:r>
      <w:r>
        <w:rPr/>
        <w:t>La finalidad es hacer una descripción y explicación comprensiva de la situación</w:t>
      </w:r>
      <w:r>
        <w:rPr>
          <w:spacing w:val="-23"/>
        </w:rPr>
        <w:t> </w:t>
      </w:r>
      <w:r>
        <w:rPr/>
        <w:t>actual.</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6"/>
        <w:jc w:val="both"/>
      </w:pPr>
      <w:r>
        <w:rPr/>
        <w:t>Como antes se menciona, para poder entender, explicar y sobre todo reflexionar sobre mi práctica docente, fue necesario emplear videos de clase, diarios del alumno y diarios del docente, estos me permitieron determinar la problemática que acontecía en el ejercicio de mi práctica docente en ese momento.</w:t>
      </w:r>
    </w:p>
    <w:p>
      <w:pPr>
        <w:pStyle w:val="BodyText"/>
      </w:pPr>
    </w:p>
    <w:p>
      <w:pPr>
        <w:pStyle w:val="BodyText"/>
        <w:spacing w:line="360" w:lineRule="auto" w:before="142"/>
        <w:ind w:left="118" w:right="114"/>
        <w:jc w:val="both"/>
      </w:pPr>
      <w:r>
        <w:rPr/>
        <w:t>Al analizar los videos de clase, diarios del docente y diarios del alumno, pude identificar claramente algunas problemáticas, entre las más destacadas e importantes se encontraban:</w:t>
      </w:r>
    </w:p>
    <w:p>
      <w:pPr>
        <w:pStyle w:val="BodyText"/>
      </w:pPr>
    </w:p>
    <w:p>
      <w:pPr>
        <w:pStyle w:val="ListParagraph"/>
        <w:numPr>
          <w:ilvl w:val="0"/>
          <w:numId w:val="11"/>
        </w:numPr>
        <w:tabs>
          <w:tab w:pos="525" w:val="left" w:leader="none"/>
        </w:tabs>
        <w:spacing w:line="360" w:lineRule="auto" w:before="142" w:after="0"/>
        <w:ind w:left="524" w:right="122" w:hanging="406"/>
        <w:jc w:val="both"/>
        <w:rPr>
          <w:sz w:val="24"/>
        </w:rPr>
      </w:pPr>
      <w:r>
        <w:rPr>
          <w:sz w:val="24"/>
        </w:rPr>
        <w:t>La clase era totalmente magistral y tradicional ya que no diseñaba estrategias didácticas que involucrarán a los</w:t>
      </w:r>
      <w:r>
        <w:rPr>
          <w:spacing w:val="-10"/>
          <w:sz w:val="24"/>
        </w:rPr>
        <w:t> </w:t>
      </w:r>
      <w:r>
        <w:rPr>
          <w:sz w:val="24"/>
        </w:rPr>
        <w:t>alumnos.</w:t>
      </w:r>
    </w:p>
    <w:p>
      <w:pPr>
        <w:pStyle w:val="BodyText"/>
      </w:pPr>
    </w:p>
    <w:p>
      <w:pPr>
        <w:pStyle w:val="ListParagraph"/>
        <w:numPr>
          <w:ilvl w:val="0"/>
          <w:numId w:val="11"/>
        </w:numPr>
        <w:tabs>
          <w:tab w:pos="525" w:val="left" w:leader="none"/>
        </w:tabs>
        <w:spacing w:line="360" w:lineRule="auto" w:before="142" w:after="0"/>
        <w:ind w:left="524" w:right="115" w:hanging="406"/>
        <w:jc w:val="both"/>
        <w:rPr>
          <w:sz w:val="24"/>
        </w:rPr>
      </w:pPr>
      <w:r>
        <w:rPr>
          <w:sz w:val="24"/>
        </w:rPr>
        <w:t>Los</w:t>
      </w:r>
      <w:r>
        <w:rPr>
          <w:spacing w:val="-8"/>
          <w:sz w:val="24"/>
        </w:rPr>
        <w:t> </w:t>
      </w:r>
      <w:r>
        <w:rPr>
          <w:sz w:val="24"/>
        </w:rPr>
        <w:t>alumnos</w:t>
      </w:r>
      <w:r>
        <w:rPr>
          <w:spacing w:val="-10"/>
          <w:sz w:val="24"/>
        </w:rPr>
        <w:t> </w:t>
      </w:r>
      <w:r>
        <w:rPr>
          <w:sz w:val="24"/>
        </w:rPr>
        <w:t>mencionaban</w:t>
      </w:r>
      <w:r>
        <w:rPr>
          <w:spacing w:val="-7"/>
          <w:sz w:val="24"/>
        </w:rPr>
        <w:t> </w:t>
      </w:r>
      <w:r>
        <w:rPr>
          <w:sz w:val="24"/>
        </w:rPr>
        <w:t>que</w:t>
      </w:r>
      <w:r>
        <w:rPr>
          <w:spacing w:val="-7"/>
          <w:sz w:val="24"/>
        </w:rPr>
        <w:t> </w:t>
      </w:r>
      <w:r>
        <w:rPr>
          <w:sz w:val="24"/>
        </w:rPr>
        <w:t>era</w:t>
      </w:r>
      <w:r>
        <w:rPr>
          <w:spacing w:val="-10"/>
          <w:sz w:val="24"/>
        </w:rPr>
        <w:t> </w:t>
      </w:r>
      <w:r>
        <w:rPr>
          <w:sz w:val="24"/>
        </w:rPr>
        <w:t>interesante</w:t>
      </w:r>
      <w:r>
        <w:rPr>
          <w:spacing w:val="-7"/>
          <w:sz w:val="24"/>
        </w:rPr>
        <w:t> </w:t>
      </w:r>
      <w:r>
        <w:rPr>
          <w:sz w:val="24"/>
        </w:rPr>
        <w:t>la</w:t>
      </w:r>
      <w:r>
        <w:rPr>
          <w:spacing w:val="-7"/>
          <w:sz w:val="24"/>
        </w:rPr>
        <w:t> </w:t>
      </w:r>
      <w:r>
        <w:rPr>
          <w:sz w:val="24"/>
        </w:rPr>
        <w:t>clase,</w:t>
      </w:r>
      <w:r>
        <w:rPr>
          <w:spacing w:val="-7"/>
          <w:sz w:val="24"/>
        </w:rPr>
        <w:t> </w:t>
      </w:r>
      <w:r>
        <w:rPr>
          <w:sz w:val="24"/>
        </w:rPr>
        <w:t>pero</w:t>
      </w:r>
      <w:r>
        <w:rPr>
          <w:spacing w:val="-8"/>
          <w:sz w:val="24"/>
        </w:rPr>
        <w:t> </w:t>
      </w:r>
      <w:r>
        <w:rPr>
          <w:sz w:val="24"/>
        </w:rPr>
        <w:t>que</w:t>
      </w:r>
      <w:r>
        <w:rPr>
          <w:spacing w:val="-7"/>
          <w:sz w:val="24"/>
        </w:rPr>
        <w:t> </w:t>
      </w:r>
      <w:r>
        <w:rPr>
          <w:sz w:val="24"/>
        </w:rPr>
        <w:t>les</w:t>
      </w:r>
      <w:r>
        <w:rPr>
          <w:spacing w:val="-8"/>
          <w:sz w:val="24"/>
        </w:rPr>
        <w:t> </w:t>
      </w:r>
      <w:r>
        <w:rPr>
          <w:sz w:val="24"/>
        </w:rPr>
        <w:t>gustaría</w:t>
      </w:r>
      <w:r>
        <w:rPr>
          <w:spacing w:val="-7"/>
          <w:sz w:val="24"/>
        </w:rPr>
        <w:t> </w:t>
      </w:r>
      <w:r>
        <w:rPr>
          <w:sz w:val="24"/>
        </w:rPr>
        <w:t>que</w:t>
      </w:r>
      <w:r>
        <w:rPr>
          <w:spacing w:val="-7"/>
          <w:sz w:val="24"/>
        </w:rPr>
        <w:t> </w:t>
      </w:r>
      <w:r>
        <w:rPr>
          <w:sz w:val="24"/>
        </w:rPr>
        <w:t>se pudieran incluir más actividades en las que ellos pudieran</w:t>
      </w:r>
      <w:r>
        <w:rPr>
          <w:spacing w:val="-24"/>
          <w:sz w:val="24"/>
        </w:rPr>
        <w:t> </w:t>
      </w:r>
      <w:r>
        <w:rPr>
          <w:sz w:val="24"/>
        </w:rPr>
        <w:t>participar</w:t>
      </w:r>
    </w:p>
    <w:p>
      <w:pPr>
        <w:pStyle w:val="BodyText"/>
        <w:spacing w:before="1"/>
        <w:rPr>
          <w:sz w:val="26"/>
        </w:rPr>
      </w:pPr>
    </w:p>
    <w:p>
      <w:pPr>
        <w:pStyle w:val="ListParagraph"/>
        <w:numPr>
          <w:ilvl w:val="0"/>
          <w:numId w:val="11"/>
        </w:numPr>
        <w:tabs>
          <w:tab w:pos="525" w:val="left" w:leader="none"/>
        </w:tabs>
        <w:spacing w:line="360" w:lineRule="auto" w:before="0" w:after="0"/>
        <w:ind w:left="524" w:right="116" w:hanging="406"/>
        <w:jc w:val="both"/>
        <w:rPr>
          <w:sz w:val="24"/>
        </w:rPr>
      </w:pPr>
      <w:r>
        <w:rPr>
          <w:sz w:val="24"/>
        </w:rPr>
        <w:t>La</w:t>
      </w:r>
      <w:r>
        <w:rPr>
          <w:spacing w:val="-19"/>
          <w:sz w:val="24"/>
        </w:rPr>
        <w:t> </w:t>
      </w:r>
      <w:r>
        <w:rPr>
          <w:sz w:val="24"/>
        </w:rPr>
        <w:t>duración</w:t>
      </w:r>
      <w:r>
        <w:rPr>
          <w:spacing w:val="-21"/>
          <w:sz w:val="24"/>
        </w:rPr>
        <w:t> </w:t>
      </w:r>
      <w:r>
        <w:rPr>
          <w:sz w:val="24"/>
        </w:rPr>
        <w:t>de</w:t>
      </w:r>
      <w:r>
        <w:rPr>
          <w:spacing w:val="-19"/>
          <w:sz w:val="24"/>
        </w:rPr>
        <w:t> </w:t>
      </w:r>
      <w:r>
        <w:rPr>
          <w:sz w:val="24"/>
        </w:rPr>
        <w:t>la</w:t>
      </w:r>
      <w:r>
        <w:rPr>
          <w:spacing w:val="-19"/>
          <w:sz w:val="24"/>
        </w:rPr>
        <w:t> </w:t>
      </w:r>
      <w:r>
        <w:rPr>
          <w:sz w:val="24"/>
        </w:rPr>
        <w:t>clase</w:t>
      </w:r>
      <w:r>
        <w:rPr>
          <w:spacing w:val="-21"/>
          <w:sz w:val="24"/>
        </w:rPr>
        <w:t> </w:t>
      </w:r>
      <w:r>
        <w:rPr>
          <w:sz w:val="24"/>
        </w:rPr>
        <w:t>era</w:t>
      </w:r>
      <w:r>
        <w:rPr>
          <w:spacing w:val="-17"/>
          <w:sz w:val="24"/>
        </w:rPr>
        <w:t> </w:t>
      </w:r>
      <w:r>
        <w:rPr>
          <w:sz w:val="24"/>
        </w:rPr>
        <w:t>de</w:t>
      </w:r>
      <w:r>
        <w:rPr>
          <w:spacing w:val="-21"/>
          <w:sz w:val="24"/>
        </w:rPr>
        <w:t> </w:t>
      </w:r>
      <w:r>
        <w:rPr>
          <w:sz w:val="24"/>
        </w:rPr>
        <w:t>aproximadamente</w:t>
      </w:r>
      <w:r>
        <w:rPr>
          <w:spacing w:val="-19"/>
          <w:sz w:val="24"/>
        </w:rPr>
        <w:t> </w:t>
      </w:r>
      <w:r>
        <w:rPr>
          <w:sz w:val="24"/>
        </w:rPr>
        <w:t>35</w:t>
      </w:r>
      <w:r>
        <w:rPr>
          <w:spacing w:val="-19"/>
          <w:sz w:val="24"/>
        </w:rPr>
        <w:t> </w:t>
      </w:r>
      <w:r>
        <w:rPr>
          <w:sz w:val="24"/>
        </w:rPr>
        <w:t>minutos</w:t>
      </w:r>
      <w:r>
        <w:rPr>
          <w:spacing w:val="-20"/>
          <w:sz w:val="24"/>
        </w:rPr>
        <w:t> </w:t>
      </w:r>
      <w:r>
        <w:rPr>
          <w:sz w:val="24"/>
        </w:rPr>
        <w:t>pues</w:t>
      </w:r>
      <w:r>
        <w:rPr>
          <w:spacing w:val="-16"/>
          <w:sz w:val="24"/>
        </w:rPr>
        <w:t> </w:t>
      </w:r>
      <w:r>
        <w:rPr>
          <w:sz w:val="24"/>
        </w:rPr>
        <w:t>como</w:t>
      </w:r>
      <w:r>
        <w:rPr>
          <w:spacing w:val="-21"/>
          <w:sz w:val="24"/>
        </w:rPr>
        <w:t> </w:t>
      </w:r>
      <w:r>
        <w:rPr>
          <w:sz w:val="24"/>
        </w:rPr>
        <w:t>no</w:t>
      </w:r>
      <w:r>
        <w:rPr>
          <w:spacing w:val="-19"/>
          <w:sz w:val="24"/>
        </w:rPr>
        <w:t> </w:t>
      </w:r>
      <w:r>
        <w:rPr>
          <w:sz w:val="24"/>
        </w:rPr>
        <w:t>se</w:t>
      </w:r>
      <w:r>
        <w:rPr>
          <w:spacing w:val="-19"/>
          <w:sz w:val="24"/>
        </w:rPr>
        <w:t> </w:t>
      </w:r>
      <w:r>
        <w:rPr>
          <w:sz w:val="24"/>
        </w:rPr>
        <w:t>incluían actividades, a veces me sobraba</w:t>
      </w:r>
      <w:r>
        <w:rPr>
          <w:spacing w:val="-8"/>
          <w:sz w:val="24"/>
        </w:rPr>
        <w:t> </w:t>
      </w:r>
      <w:r>
        <w:rPr>
          <w:sz w:val="24"/>
        </w:rPr>
        <w:t>tiempo.</w:t>
      </w:r>
    </w:p>
    <w:p>
      <w:pPr>
        <w:pStyle w:val="BodyText"/>
        <w:spacing w:before="1"/>
        <w:rPr>
          <w:sz w:val="26"/>
        </w:rPr>
      </w:pPr>
    </w:p>
    <w:p>
      <w:pPr>
        <w:pStyle w:val="ListParagraph"/>
        <w:numPr>
          <w:ilvl w:val="0"/>
          <w:numId w:val="11"/>
        </w:numPr>
        <w:tabs>
          <w:tab w:pos="592" w:val="left" w:leader="none"/>
        </w:tabs>
        <w:spacing w:line="360" w:lineRule="auto" w:before="0" w:after="0"/>
        <w:ind w:left="524" w:right="118" w:hanging="406"/>
        <w:jc w:val="both"/>
        <w:rPr>
          <w:sz w:val="24"/>
        </w:rPr>
      </w:pPr>
      <w:r>
        <w:rPr>
          <w:sz w:val="24"/>
        </w:rPr>
        <w:t>Los estudiantes han externado que desean participar en más actividades lo cual</w:t>
      </w:r>
      <w:r>
        <w:rPr>
          <w:spacing w:val="-35"/>
          <w:sz w:val="24"/>
        </w:rPr>
        <w:t> </w:t>
      </w:r>
      <w:r>
        <w:rPr>
          <w:sz w:val="24"/>
        </w:rPr>
        <w:t>me hace pensar y reflexionar en que debo avocarme a la implementación de estrategias didácticas</w:t>
      </w:r>
      <w:r>
        <w:rPr>
          <w:spacing w:val="-12"/>
          <w:sz w:val="24"/>
        </w:rPr>
        <w:t> </w:t>
      </w:r>
      <w:r>
        <w:rPr>
          <w:sz w:val="24"/>
        </w:rPr>
        <w:t>para</w:t>
      </w:r>
      <w:r>
        <w:rPr>
          <w:spacing w:val="-11"/>
          <w:sz w:val="24"/>
        </w:rPr>
        <w:t> </w:t>
      </w:r>
      <w:r>
        <w:rPr>
          <w:sz w:val="24"/>
        </w:rPr>
        <w:t>fomentar</w:t>
      </w:r>
      <w:r>
        <w:rPr>
          <w:spacing w:val="-10"/>
          <w:sz w:val="24"/>
        </w:rPr>
        <w:t> </w:t>
      </w:r>
      <w:r>
        <w:rPr>
          <w:sz w:val="24"/>
        </w:rPr>
        <w:t>la</w:t>
      </w:r>
      <w:r>
        <w:rPr>
          <w:spacing w:val="-11"/>
          <w:sz w:val="24"/>
        </w:rPr>
        <w:t> </w:t>
      </w:r>
      <w:r>
        <w:rPr>
          <w:sz w:val="24"/>
        </w:rPr>
        <w:t>participación</w:t>
      </w:r>
      <w:r>
        <w:rPr>
          <w:spacing w:val="-11"/>
          <w:sz w:val="24"/>
        </w:rPr>
        <w:t> </w:t>
      </w:r>
      <w:r>
        <w:rPr>
          <w:sz w:val="24"/>
        </w:rPr>
        <w:t>de</w:t>
      </w:r>
      <w:r>
        <w:rPr>
          <w:spacing w:val="-11"/>
          <w:sz w:val="24"/>
        </w:rPr>
        <w:t> </w:t>
      </w:r>
      <w:r>
        <w:rPr>
          <w:sz w:val="24"/>
        </w:rPr>
        <w:t>los</w:t>
      </w:r>
      <w:r>
        <w:rPr>
          <w:spacing w:val="-9"/>
          <w:sz w:val="24"/>
        </w:rPr>
        <w:t> </w:t>
      </w:r>
      <w:r>
        <w:rPr>
          <w:sz w:val="24"/>
        </w:rPr>
        <w:t>mismos</w:t>
      </w:r>
      <w:r>
        <w:rPr>
          <w:spacing w:val="-12"/>
          <w:sz w:val="24"/>
        </w:rPr>
        <w:t> </w:t>
      </w:r>
      <w:r>
        <w:rPr>
          <w:sz w:val="24"/>
        </w:rPr>
        <w:t>en</w:t>
      </w:r>
      <w:r>
        <w:rPr>
          <w:spacing w:val="-11"/>
          <w:sz w:val="24"/>
        </w:rPr>
        <w:t> </w:t>
      </w:r>
      <w:r>
        <w:rPr>
          <w:sz w:val="24"/>
        </w:rPr>
        <w:t>la</w:t>
      </w:r>
      <w:r>
        <w:rPr>
          <w:spacing w:val="-11"/>
          <w:sz w:val="24"/>
        </w:rPr>
        <w:t> </w:t>
      </w:r>
      <w:r>
        <w:rPr>
          <w:sz w:val="24"/>
        </w:rPr>
        <w:t>clase</w:t>
      </w:r>
      <w:r>
        <w:rPr>
          <w:spacing w:val="-10"/>
          <w:sz w:val="24"/>
        </w:rPr>
        <w:t> </w:t>
      </w:r>
      <w:r>
        <w:rPr>
          <w:sz w:val="24"/>
        </w:rPr>
        <w:t>y</w:t>
      </w:r>
      <w:r>
        <w:rPr>
          <w:spacing w:val="-12"/>
          <w:sz w:val="24"/>
        </w:rPr>
        <w:t> </w:t>
      </w:r>
      <w:r>
        <w:rPr>
          <w:sz w:val="24"/>
        </w:rPr>
        <w:t>al</w:t>
      </w:r>
      <w:r>
        <w:rPr>
          <w:spacing w:val="-10"/>
          <w:sz w:val="24"/>
        </w:rPr>
        <w:t> </w:t>
      </w:r>
      <w:r>
        <w:rPr>
          <w:sz w:val="24"/>
        </w:rPr>
        <w:t>mismo</w:t>
      </w:r>
      <w:r>
        <w:rPr>
          <w:spacing w:val="-11"/>
          <w:sz w:val="24"/>
        </w:rPr>
        <w:t> </w:t>
      </w:r>
      <w:r>
        <w:rPr>
          <w:sz w:val="24"/>
        </w:rPr>
        <w:t>tiempo minimizar la exposición magistral y</w:t>
      </w:r>
      <w:r>
        <w:rPr>
          <w:spacing w:val="-12"/>
          <w:sz w:val="24"/>
        </w:rPr>
        <w:t> </w:t>
      </w:r>
      <w:r>
        <w:rPr>
          <w:sz w:val="24"/>
        </w:rPr>
        <w:t>tradicional.</w:t>
      </w:r>
    </w:p>
    <w:p>
      <w:pPr>
        <w:pStyle w:val="BodyText"/>
        <w:spacing w:line="362" w:lineRule="auto" w:before="2"/>
        <w:ind w:left="524" w:right="96"/>
      </w:pPr>
      <w:r>
        <w:rPr/>
        <w:t>(Información referida en los diarios del alumno antes de la intervención, Revisar anexos.)</w:t>
      </w:r>
    </w:p>
    <w:p>
      <w:pPr>
        <w:spacing w:after="0" w:line="362" w:lineRule="auto"/>
        <w:sectPr>
          <w:pgSz w:w="12240" w:h="15840"/>
          <w:pgMar w:header="728" w:footer="659" w:top="1600" w:bottom="840" w:left="1300" w:right="1300"/>
        </w:sectPr>
      </w:pPr>
    </w:p>
    <w:p>
      <w:pPr>
        <w:pStyle w:val="BodyText"/>
        <w:rPr>
          <w:sz w:val="20"/>
        </w:rPr>
      </w:pPr>
    </w:p>
    <w:p>
      <w:pPr>
        <w:pStyle w:val="BodyText"/>
        <w:spacing w:before="2"/>
        <w:rPr>
          <w:sz w:val="25"/>
        </w:rPr>
      </w:pPr>
    </w:p>
    <w:p>
      <w:pPr>
        <w:pStyle w:val="Heading4"/>
        <w:ind w:left="891" w:right="892"/>
        <w:jc w:val="center"/>
      </w:pPr>
      <w:r>
        <w:rPr/>
        <w:t>Imágenes del desarrollo de algunas clases antes de la intervención: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1"/>
        </w:rPr>
      </w:pPr>
      <w:r>
        <w:rPr/>
        <w:drawing>
          <wp:anchor distT="0" distB="0" distL="0" distR="0" allowOverlap="1" layoutInCell="1" locked="0" behindDoc="0" simplePos="0" relativeHeight="1336">
            <wp:simplePos x="0" y="0"/>
            <wp:positionH relativeFrom="page">
              <wp:posOffset>1088136</wp:posOffset>
            </wp:positionH>
            <wp:positionV relativeFrom="paragraph">
              <wp:posOffset>180351</wp:posOffset>
            </wp:positionV>
            <wp:extent cx="5281677" cy="3960495"/>
            <wp:effectExtent l="0" t="0" r="0" b="0"/>
            <wp:wrapTopAndBottom/>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34" cstate="print"/>
                    <a:stretch>
                      <a:fillRect/>
                    </a:stretch>
                  </pic:blipFill>
                  <pic:spPr>
                    <a:xfrm>
                      <a:off x="0" y="0"/>
                      <a:ext cx="5281677" cy="3960495"/>
                    </a:xfrm>
                    <a:prstGeom prst="rect">
                      <a:avLst/>
                    </a:prstGeom>
                  </pic:spPr>
                </pic:pic>
              </a:graphicData>
            </a:graphic>
          </wp:anchor>
        </w:drawing>
      </w:r>
    </w:p>
    <w:p>
      <w:pPr>
        <w:pStyle w:val="BodyText"/>
        <w:rPr>
          <w:b/>
        </w:rPr>
      </w:pPr>
    </w:p>
    <w:p>
      <w:pPr>
        <w:pStyle w:val="BodyText"/>
        <w:rPr>
          <w:b/>
        </w:rPr>
      </w:pPr>
    </w:p>
    <w:p>
      <w:pPr>
        <w:pStyle w:val="BodyText"/>
        <w:spacing w:before="6"/>
        <w:rPr>
          <w:b/>
        </w:rPr>
      </w:pPr>
    </w:p>
    <w:p>
      <w:pPr>
        <w:spacing w:before="0"/>
        <w:ind w:left="924" w:right="922" w:firstLine="0"/>
        <w:jc w:val="center"/>
        <w:rPr>
          <w:sz w:val="22"/>
        </w:rPr>
      </w:pPr>
      <w:r>
        <w:rPr>
          <w:sz w:val="22"/>
        </w:rPr>
        <w:t>Fig. No. 9</w:t>
      </w:r>
    </w:p>
    <w:p>
      <w:pPr>
        <w:spacing w:line="360" w:lineRule="auto" w:before="126"/>
        <w:ind w:left="3573" w:right="2294" w:hanging="552"/>
        <w:jc w:val="left"/>
        <w:rPr>
          <w:sz w:val="22"/>
        </w:rPr>
      </w:pPr>
      <w:r>
        <w:rPr>
          <w:sz w:val="22"/>
        </w:rPr>
        <w:t>Se observa la clase magistral y la formación rígida en filas de los estudiantes.</w:t>
      </w:r>
    </w:p>
    <w:p>
      <w:pPr>
        <w:spacing w:after="0" w:line="360" w:lineRule="auto"/>
        <w:jc w:val="left"/>
        <w:rPr>
          <w:sz w:val="22"/>
        </w:rPr>
        <w:sectPr>
          <w:pgSz w:w="12240" w:h="15840"/>
          <w:pgMar w:header="728" w:footer="659" w:top="1600" w:bottom="840" w:left="1300" w:right="1300"/>
        </w:sectPr>
      </w:pPr>
    </w:p>
    <w:p>
      <w:pPr>
        <w:pStyle w:val="BodyText"/>
        <w:spacing w:before="9" w:after="1"/>
        <w:rPr>
          <w:sz w:val="15"/>
        </w:rPr>
      </w:pPr>
    </w:p>
    <w:p>
      <w:pPr>
        <w:pStyle w:val="BodyText"/>
        <w:ind w:left="1128"/>
        <w:rPr>
          <w:sz w:val="20"/>
        </w:rPr>
      </w:pPr>
      <w:r>
        <w:rPr>
          <w:sz w:val="20"/>
        </w:rPr>
        <w:drawing>
          <wp:inline distT="0" distB="0" distL="0" distR="0">
            <wp:extent cx="4290201" cy="3218783"/>
            <wp:effectExtent l="0" t="0" r="0" b="0"/>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35" cstate="print"/>
                    <a:stretch>
                      <a:fillRect/>
                    </a:stretch>
                  </pic:blipFill>
                  <pic:spPr>
                    <a:xfrm>
                      <a:off x="0" y="0"/>
                      <a:ext cx="4290201" cy="3218783"/>
                    </a:xfrm>
                    <a:prstGeom prst="rect">
                      <a:avLst/>
                    </a:prstGeom>
                  </pic:spPr>
                </pic:pic>
              </a:graphicData>
            </a:graphic>
          </wp:inline>
        </w:drawing>
      </w:r>
      <w:r>
        <w:rPr>
          <w:sz w:val="20"/>
        </w:rPr>
      </w:r>
    </w:p>
    <w:p>
      <w:pPr>
        <w:pStyle w:val="BodyText"/>
        <w:spacing w:before="2"/>
        <w:rPr>
          <w:sz w:val="14"/>
        </w:rPr>
      </w:pPr>
    </w:p>
    <w:p>
      <w:pPr>
        <w:spacing w:before="73"/>
        <w:ind w:left="924" w:right="214" w:firstLine="0"/>
        <w:jc w:val="center"/>
        <w:rPr>
          <w:sz w:val="22"/>
        </w:rPr>
      </w:pPr>
      <w:r>
        <w:rPr>
          <w:sz w:val="22"/>
        </w:rPr>
        <w:t>Fig. No. 10</w:t>
      </w:r>
    </w:p>
    <w:p>
      <w:pPr>
        <w:spacing w:before="126"/>
        <w:ind w:left="924" w:right="219" w:firstLine="0"/>
        <w:jc w:val="center"/>
        <w:rPr>
          <w:sz w:val="22"/>
        </w:rPr>
      </w:pPr>
      <w:r>
        <w:rPr>
          <w:sz w:val="22"/>
        </w:rPr>
        <w:t>Se observa el trabajo individual y poca participación de los estudiantes.</w:t>
      </w:r>
    </w:p>
    <w:p>
      <w:pPr>
        <w:pStyle w:val="BodyText"/>
        <w:spacing w:before="3"/>
        <w:rPr>
          <w:sz w:val="13"/>
        </w:rPr>
      </w:pPr>
      <w:r>
        <w:rPr/>
        <w:drawing>
          <wp:anchor distT="0" distB="0" distL="0" distR="0" allowOverlap="1" layoutInCell="1" locked="0" behindDoc="0" simplePos="0" relativeHeight="1360">
            <wp:simplePos x="0" y="0"/>
            <wp:positionH relativeFrom="page">
              <wp:posOffset>1624583</wp:posOffset>
            </wp:positionH>
            <wp:positionV relativeFrom="paragraph">
              <wp:posOffset>122160</wp:posOffset>
            </wp:positionV>
            <wp:extent cx="4314722" cy="3246691"/>
            <wp:effectExtent l="0" t="0" r="0" b="0"/>
            <wp:wrapTopAndBottom/>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36" cstate="print"/>
                    <a:stretch>
                      <a:fillRect/>
                    </a:stretch>
                  </pic:blipFill>
                  <pic:spPr>
                    <a:xfrm>
                      <a:off x="0" y="0"/>
                      <a:ext cx="4314722" cy="3246691"/>
                    </a:xfrm>
                    <a:prstGeom prst="rect">
                      <a:avLst/>
                    </a:prstGeom>
                  </pic:spPr>
                </pic:pic>
              </a:graphicData>
            </a:graphic>
          </wp:anchor>
        </w:drawing>
      </w:r>
    </w:p>
    <w:p>
      <w:pPr>
        <w:spacing w:before="73"/>
        <w:ind w:left="924" w:right="214" w:firstLine="0"/>
        <w:jc w:val="center"/>
        <w:rPr>
          <w:sz w:val="22"/>
        </w:rPr>
      </w:pPr>
      <w:r>
        <w:rPr>
          <w:sz w:val="22"/>
        </w:rPr>
        <w:t>Fig. No. 11</w:t>
      </w:r>
    </w:p>
    <w:p>
      <w:pPr>
        <w:spacing w:line="360" w:lineRule="auto" w:before="126"/>
        <w:ind w:left="1602" w:right="892" w:firstLine="0"/>
        <w:jc w:val="center"/>
        <w:rPr>
          <w:sz w:val="22"/>
        </w:rPr>
      </w:pPr>
      <w:r>
        <w:rPr>
          <w:sz w:val="22"/>
        </w:rPr>
        <w:t>Se observa la clase magistral y tradicional, dónde se involucra poco a los alumnos en la misma.</w:t>
      </w:r>
    </w:p>
    <w:p>
      <w:pPr>
        <w:spacing w:after="0" w:line="360" w:lineRule="auto"/>
        <w:jc w:val="center"/>
        <w:rPr>
          <w:sz w:val="22"/>
        </w:rPr>
        <w:sectPr>
          <w:pgSz w:w="12240" w:h="15840"/>
          <w:pgMar w:header="728" w:footer="659" w:top="1600" w:bottom="840" w:left="1300" w:right="1300"/>
        </w:sectPr>
      </w:pPr>
    </w:p>
    <w:p>
      <w:pPr>
        <w:pStyle w:val="BodyText"/>
        <w:rPr>
          <w:sz w:val="20"/>
        </w:rPr>
      </w:pPr>
    </w:p>
    <w:p>
      <w:pPr>
        <w:pStyle w:val="BodyText"/>
        <w:spacing w:before="2"/>
        <w:rPr>
          <w:sz w:val="25"/>
        </w:rPr>
      </w:pPr>
    </w:p>
    <w:p>
      <w:pPr>
        <w:pStyle w:val="Heading4"/>
        <w:numPr>
          <w:ilvl w:val="1"/>
          <w:numId w:val="10"/>
        </w:numPr>
        <w:tabs>
          <w:tab w:pos="1230" w:val="left" w:leader="none"/>
        </w:tabs>
        <w:spacing w:line="240" w:lineRule="auto" w:before="69" w:after="0"/>
        <w:ind w:left="1229" w:right="0" w:hanging="403"/>
        <w:jc w:val="left"/>
      </w:pPr>
      <w:r>
        <w:rPr/>
        <w:t>Pregunta</w:t>
      </w:r>
      <w:r>
        <w:rPr>
          <w:spacing w:val="-10"/>
        </w:rPr>
        <w:t> </w:t>
      </w:r>
      <w:r>
        <w:rPr/>
        <w:t>Inclusiva</w:t>
      </w:r>
    </w:p>
    <w:p>
      <w:pPr>
        <w:pStyle w:val="BodyText"/>
        <w:rPr>
          <w:b/>
        </w:rPr>
      </w:pPr>
    </w:p>
    <w:p>
      <w:pPr>
        <w:pStyle w:val="BodyText"/>
        <w:rPr>
          <w:b/>
        </w:rPr>
      </w:pPr>
    </w:p>
    <w:p>
      <w:pPr>
        <w:pStyle w:val="BodyText"/>
        <w:spacing w:line="360" w:lineRule="auto"/>
        <w:ind w:left="118" w:right="112"/>
        <w:jc w:val="both"/>
      </w:pPr>
      <w:r>
        <w:rPr/>
        <w:t>Una</w:t>
      </w:r>
      <w:r>
        <w:rPr>
          <w:spacing w:val="-6"/>
        </w:rPr>
        <w:t> </w:t>
      </w:r>
      <w:r>
        <w:rPr/>
        <w:t>vez</w:t>
      </w:r>
      <w:r>
        <w:rPr>
          <w:spacing w:val="-9"/>
        </w:rPr>
        <w:t> </w:t>
      </w:r>
      <w:r>
        <w:rPr/>
        <w:t>identificada</w:t>
      </w:r>
      <w:r>
        <w:rPr>
          <w:spacing w:val="-8"/>
        </w:rPr>
        <w:t> </w:t>
      </w:r>
      <w:r>
        <w:rPr/>
        <w:t>mi</w:t>
      </w:r>
      <w:r>
        <w:rPr>
          <w:spacing w:val="-7"/>
        </w:rPr>
        <w:t> </w:t>
      </w:r>
      <w:r>
        <w:rPr/>
        <w:t>problemática</w:t>
      </w:r>
      <w:r>
        <w:rPr>
          <w:spacing w:val="-8"/>
        </w:rPr>
        <w:t> </w:t>
      </w:r>
      <w:r>
        <w:rPr/>
        <w:t>a</w:t>
      </w:r>
      <w:r>
        <w:rPr>
          <w:spacing w:val="-8"/>
        </w:rPr>
        <w:t> </w:t>
      </w:r>
      <w:r>
        <w:rPr/>
        <w:t>través</w:t>
      </w:r>
      <w:r>
        <w:rPr>
          <w:spacing w:val="-7"/>
        </w:rPr>
        <w:t> </w:t>
      </w:r>
      <w:r>
        <w:rPr/>
        <w:t>de</w:t>
      </w:r>
      <w:r>
        <w:rPr>
          <w:spacing w:val="-6"/>
        </w:rPr>
        <w:t> </w:t>
      </w:r>
      <w:r>
        <w:rPr/>
        <w:t>la</w:t>
      </w:r>
      <w:r>
        <w:rPr>
          <w:spacing w:val="-9"/>
        </w:rPr>
        <w:t> </w:t>
      </w:r>
      <w:r>
        <w:rPr/>
        <w:t>información</w:t>
      </w:r>
      <w:r>
        <w:rPr>
          <w:spacing w:val="-6"/>
        </w:rPr>
        <w:t> </w:t>
      </w:r>
      <w:r>
        <w:rPr/>
        <w:t>extraída</w:t>
      </w:r>
      <w:r>
        <w:rPr>
          <w:spacing w:val="-6"/>
        </w:rPr>
        <w:t> </w:t>
      </w:r>
      <w:r>
        <w:rPr/>
        <w:t>de</w:t>
      </w:r>
      <w:r>
        <w:rPr>
          <w:spacing w:val="-8"/>
        </w:rPr>
        <w:t> </w:t>
      </w:r>
      <w:r>
        <w:rPr/>
        <w:t>los</w:t>
      </w:r>
      <w:r>
        <w:rPr>
          <w:spacing w:val="1"/>
        </w:rPr>
        <w:t> </w:t>
      </w:r>
      <w:r>
        <w:rPr/>
        <w:t>videos</w:t>
      </w:r>
      <w:r>
        <w:rPr>
          <w:spacing w:val="-9"/>
        </w:rPr>
        <w:t> </w:t>
      </w:r>
      <w:r>
        <w:rPr/>
        <w:t>de clase,</w:t>
      </w:r>
      <w:r>
        <w:rPr>
          <w:spacing w:val="-18"/>
        </w:rPr>
        <w:t> </w:t>
      </w:r>
      <w:r>
        <w:rPr/>
        <w:t>diarios</w:t>
      </w:r>
      <w:r>
        <w:rPr>
          <w:spacing w:val="-21"/>
        </w:rPr>
        <w:t> </w:t>
      </w:r>
      <w:r>
        <w:rPr/>
        <w:t>del</w:t>
      </w:r>
      <w:r>
        <w:rPr>
          <w:spacing w:val="-19"/>
        </w:rPr>
        <w:t> </w:t>
      </w:r>
      <w:r>
        <w:rPr/>
        <w:t>docente</w:t>
      </w:r>
      <w:r>
        <w:rPr>
          <w:spacing w:val="-18"/>
        </w:rPr>
        <w:t> </w:t>
      </w:r>
      <w:r>
        <w:rPr/>
        <w:t>y</w:t>
      </w:r>
      <w:r>
        <w:rPr>
          <w:spacing w:val="-21"/>
        </w:rPr>
        <w:t> </w:t>
      </w:r>
      <w:r>
        <w:rPr/>
        <w:t>diarios</w:t>
      </w:r>
      <w:r>
        <w:rPr>
          <w:spacing w:val="-19"/>
        </w:rPr>
        <w:t> </w:t>
      </w:r>
      <w:r>
        <w:rPr/>
        <w:t>del</w:t>
      </w:r>
      <w:r>
        <w:rPr>
          <w:spacing w:val="-19"/>
        </w:rPr>
        <w:t> </w:t>
      </w:r>
      <w:r>
        <w:rPr/>
        <w:t>alumno,</w:t>
      </w:r>
      <w:r>
        <w:rPr>
          <w:spacing w:val="-18"/>
        </w:rPr>
        <w:t> </w:t>
      </w:r>
      <w:r>
        <w:rPr/>
        <w:t>mi</w:t>
      </w:r>
      <w:r>
        <w:rPr>
          <w:spacing w:val="-19"/>
        </w:rPr>
        <w:t> </w:t>
      </w:r>
      <w:r>
        <w:rPr/>
        <w:t>pregunta</w:t>
      </w:r>
      <w:r>
        <w:rPr>
          <w:spacing w:val="-18"/>
        </w:rPr>
        <w:t> </w:t>
      </w:r>
      <w:r>
        <w:rPr/>
        <w:t>inclusiva</w:t>
      </w:r>
      <w:r>
        <w:rPr>
          <w:spacing w:val="-18"/>
        </w:rPr>
        <w:t> </w:t>
      </w:r>
      <w:r>
        <w:rPr/>
        <w:t>es</w:t>
      </w:r>
      <w:r>
        <w:rPr>
          <w:spacing w:val="-19"/>
        </w:rPr>
        <w:t> </w:t>
      </w:r>
      <w:r>
        <w:rPr/>
        <w:t>la</w:t>
      </w:r>
      <w:r>
        <w:rPr>
          <w:spacing w:val="-18"/>
        </w:rPr>
        <w:t> </w:t>
      </w:r>
      <w:r>
        <w:rPr/>
        <w:t>siguiente:</w:t>
      </w:r>
      <w:r>
        <w:rPr>
          <w:spacing w:val="-18"/>
        </w:rPr>
        <w:t> </w:t>
      </w:r>
      <w:r>
        <w:rPr/>
        <w:t>¿Qué estrategias</w:t>
      </w:r>
      <w:r>
        <w:rPr>
          <w:spacing w:val="-14"/>
        </w:rPr>
        <w:t> </w:t>
      </w:r>
      <w:r>
        <w:rPr/>
        <w:t>didácticas</w:t>
      </w:r>
      <w:r>
        <w:rPr>
          <w:spacing w:val="-19"/>
        </w:rPr>
        <w:t> </w:t>
      </w:r>
      <w:r>
        <w:rPr/>
        <w:t>debo</w:t>
      </w:r>
      <w:r>
        <w:rPr>
          <w:spacing w:val="-14"/>
        </w:rPr>
        <w:t> </w:t>
      </w:r>
      <w:r>
        <w:rPr/>
        <w:t>implementar</w:t>
      </w:r>
      <w:r>
        <w:rPr>
          <w:spacing w:val="-12"/>
        </w:rPr>
        <w:t> </w:t>
      </w:r>
      <w:r>
        <w:rPr/>
        <w:t>para</w:t>
      </w:r>
      <w:r>
        <w:rPr>
          <w:spacing w:val="-17"/>
        </w:rPr>
        <w:t> </w:t>
      </w:r>
      <w:r>
        <w:rPr/>
        <w:t>fomentar</w:t>
      </w:r>
      <w:r>
        <w:rPr>
          <w:spacing w:val="-16"/>
        </w:rPr>
        <w:t> </w:t>
      </w:r>
      <w:r>
        <w:rPr/>
        <w:t>la</w:t>
      </w:r>
      <w:r>
        <w:rPr>
          <w:spacing w:val="-17"/>
        </w:rPr>
        <w:t> </w:t>
      </w:r>
      <w:r>
        <w:rPr/>
        <w:t>participación</w:t>
      </w:r>
      <w:r>
        <w:rPr>
          <w:spacing w:val="-14"/>
        </w:rPr>
        <w:t> </w:t>
      </w:r>
      <w:r>
        <w:rPr/>
        <w:t>de</w:t>
      </w:r>
      <w:r>
        <w:rPr>
          <w:spacing w:val="-14"/>
        </w:rPr>
        <w:t> </w:t>
      </w:r>
      <w:r>
        <w:rPr/>
        <w:t>los</w:t>
      </w:r>
      <w:r>
        <w:rPr>
          <w:spacing w:val="-17"/>
        </w:rPr>
        <w:t> </w:t>
      </w:r>
      <w:r>
        <w:rPr/>
        <w:t>estudiantes en la asignatura de Orientación</w:t>
      </w:r>
      <w:r>
        <w:rPr>
          <w:spacing w:val="-16"/>
        </w:rPr>
        <w:t> </w:t>
      </w:r>
      <w:r>
        <w:rPr/>
        <w:t>Educativa?</w:t>
      </w:r>
    </w:p>
    <w:p>
      <w:pPr>
        <w:pStyle w:val="BodyText"/>
      </w:pPr>
    </w:p>
    <w:p>
      <w:pPr>
        <w:pStyle w:val="BodyText"/>
      </w:pPr>
    </w:p>
    <w:p>
      <w:pPr>
        <w:pStyle w:val="BodyText"/>
        <w:spacing w:before="3"/>
      </w:pPr>
    </w:p>
    <w:p>
      <w:pPr>
        <w:pStyle w:val="Heading4"/>
        <w:numPr>
          <w:ilvl w:val="1"/>
          <w:numId w:val="10"/>
        </w:numPr>
        <w:tabs>
          <w:tab w:pos="1230" w:val="left" w:leader="none"/>
        </w:tabs>
        <w:spacing w:line="240" w:lineRule="auto" w:before="0" w:after="0"/>
        <w:ind w:left="1230" w:right="0" w:hanging="404"/>
        <w:jc w:val="left"/>
      </w:pPr>
      <w:r>
        <w:rPr/>
        <w:t>Supuesto de</w:t>
      </w:r>
      <w:r>
        <w:rPr>
          <w:spacing w:val="-10"/>
        </w:rPr>
        <w:t> </w:t>
      </w:r>
      <w:r>
        <w:rPr/>
        <w:t>acción</w:t>
      </w:r>
    </w:p>
    <w:p>
      <w:pPr>
        <w:pStyle w:val="BodyText"/>
        <w:rPr>
          <w:b/>
        </w:rPr>
      </w:pPr>
    </w:p>
    <w:p>
      <w:pPr>
        <w:pStyle w:val="BodyText"/>
        <w:rPr>
          <w:b/>
        </w:rPr>
      </w:pPr>
    </w:p>
    <w:p>
      <w:pPr>
        <w:pStyle w:val="BodyText"/>
        <w:spacing w:line="360" w:lineRule="auto"/>
        <w:ind w:left="118" w:right="116"/>
        <w:jc w:val="both"/>
      </w:pPr>
      <w:r>
        <w:rPr/>
        <w:t>De</w:t>
      </w:r>
      <w:r>
        <w:rPr>
          <w:spacing w:val="-5"/>
        </w:rPr>
        <w:t> </w:t>
      </w:r>
      <w:r>
        <w:rPr/>
        <w:t>acuerdo</w:t>
      </w:r>
      <w:r>
        <w:rPr>
          <w:spacing w:val="-7"/>
        </w:rPr>
        <w:t> </w:t>
      </w:r>
      <w:r>
        <w:rPr/>
        <w:t>con</w:t>
      </w:r>
      <w:r>
        <w:rPr>
          <w:spacing w:val="-5"/>
        </w:rPr>
        <w:t> </w:t>
      </w:r>
      <w:r>
        <w:rPr/>
        <w:t>la</w:t>
      </w:r>
      <w:r>
        <w:rPr>
          <w:spacing w:val="-5"/>
        </w:rPr>
        <w:t> </w:t>
      </w:r>
      <w:r>
        <w:rPr/>
        <w:t>información</w:t>
      </w:r>
      <w:r>
        <w:rPr>
          <w:spacing w:val="-7"/>
        </w:rPr>
        <w:t> </w:t>
      </w:r>
      <w:r>
        <w:rPr/>
        <w:t>recopilada</w:t>
      </w:r>
      <w:r>
        <w:rPr>
          <w:spacing w:val="-7"/>
        </w:rPr>
        <w:t> </w:t>
      </w:r>
      <w:r>
        <w:rPr/>
        <w:t>y</w:t>
      </w:r>
      <w:r>
        <w:rPr>
          <w:spacing w:val="-8"/>
        </w:rPr>
        <w:t> </w:t>
      </w:r>
      <w:r>
        <w:rPr/>
        <w:t>los</w:t>
      </w:r>
      <w:r>
        <w:rPr>
          <w:spacing w:val="-5"/>
        </w:rPr>
        <w:t> </w:t>
      </w:r>
      <w:r>
        <w:rPr/>
        <w:t>resultados</w:t>
      </w:r>
      <w:r>
        <w:rPr>
          <w:spacing w:val="-8"/>
        </w:rPr>
        <w:t> </w:t>
      </w:r>
      <w:r>
        <w:rPr/>
        <w:t>obtenidos</w:t>
      </w:r>
      <w:r>
        <w:rPr>
          <w:spacing w:val="-5"/>
        </w:rPr>
        <w:t> </w:t>
      </w:r>
      <w:r>
        <w:rPr/>
        <w:t>de</w:t>
      </w:r>
      <w:r>
        <w:rPr>
          <w:spacing w:val="-7"/>
        </w:rPr>
        <w:t> </w:t>
      </w:r>
      <w:r>
        <w:rPr/>
        <w:t>las</w:t>
      </w:r>
      <w:r>
        <w:rPr>
          <w:spacing w:val="-7"/>
        </w:rPr>
        <w:t> </w:t>
      </w:r>
      <w:r>
        <w:rPr/>
        <w:t>herramientas e instrumentos empleados, se formuló una pregunta inclusiva la cual permitió tener una alternativa</w:t>
      </w:r>
      <w:r>
        <w:rPr>
          <w:spacing w:val="-6"/>
        </w:rPr>
        <w:t> </w:t>
      </w:r>
      <w:r>
        <w:rPr/>
        <w:t>de</w:t>
      </w:r>
      <w:r>
        <w:rPr>
          <w:spacing w:val="-6"/>
        </w:rPr>
        <w:t> </w:t>
      </w:r>
      <w:r>
        <w:rPr/>
        <w:t>solución</w:t>
      </w:r>
      <w:r>
        <w:rPr>
          <w:spacing w:val="-6"/>
        </w:rPr>
        <w:t> </w:t>
      </w:r>
      <w:r>
        <w:rPr/>
        <w:t>a</w:t>
      </w:r>
      <w:r>
        <w:rPr>
          <w:spacing w:val="-4"/>
        </w:rPr>
        <w:t> </w:t>
      </w:r>
      <w:r>
        <w:rPr/>
        <w:t>la</w:t>
      </w:r>
      <w:r>
        <w:rPr>
          <w:spacing w:val="-6"/>
        </w:rPr>
        <w:t> </w:t>
      </w:r>
      <w:r>
        <w:rPr/>
        <w:t>problemática</w:t>
      </w:r>
      <w:r>
        <w:rPr>
          <w:spacing w:val="-6"/>
        </w:rPr>
        <w:t> </w:t>
      </w:r>
      <w:r>
        <w:rPr/>
        <w:t>identificada,</w:t>
      </w:r>
      <w:r>
        <w:rPr>
          <w:spacing w:val="-6"/>
        </w:rPr>
        <w:t> </w:t>
      </w:r>
      <w:r>
        <w:rPr/>
        <w:t>esto</w:t>
      </w:r>
      <w:r>
        <w:rPr>
          <w:spacing w:val="-4"/>
        </w:rPr>
        <w:t> </w:t>
      </w:r>
      <w:r>
        <w:rPr/>
        <w:t>con</w:t>
      </w:r>
      <w:r>
        <w:rPr>
          <w:spacing w:val="-6"/>
        </w:rPr>
        <w:t> </w:t>
      </w:r>
      <w:r>
        <w:rPr/>
        <w:t>la</w:t>
      </w:r>
      <w:r>
        <w:rPr>
          <w:spacing w:val="-9"/>
        </w:rPr>
        <w:t> </w:t>
      </w:r>
      <w:r>
        <w:rPr/>
        <w:t>finalidad</w:t>
      </w:r>
      <w:r>
        <w:rPr>
          <w:spacing w:val="-6"/>
        </w:rPr>
        <w:t> </w:t>
      </w:r>
      <w:r>
        <w:rPr/>
        <w:t>de</w:t>
      </w:r>
      <w:r>
        <w:rPr>
          <w:spacing w:val="-6"/>
        </w:rPr>
        <w:t> </w:t>
      </w:r>
      <w:r>
        <w:rPr/>
        <w:t>transformar mi práctica</w:t>
      </w:r>
      <w:r>
        <w:rPr>
          <w:spacing w:val="-7"/>
        </w:rPr>
        <w:t> </w:t>
      </w:r>
      <w:r>
        <w:rPr/>
        <w:t>docente.</w:t>
      </w:r>
    </w:p>
    <w:p>
      <w:pPr>
        <w:pStyle w:val="BodyText"/>
      </w:pPr>
    </w:p>
    <w:p>
      <w:pPr>
        <w:pStyle w:val="BodyText"/>
        <w:spacing w:line="360" w:lineRule="auto" w:before="142"/>
        <w:ind w:left="118" w:right="121"/>
        <w:jc w:val="both"/>
      </w:pPr>
      <w:r>
        <w:rPr/>
        <w:t>Considere que los siguientes supuestos de acción permitirían dar respuesta a mi pregunta inclusiva traduciéndose a una mejora significativa de mi quehacer profesional.</w:t>
      </w:r>
    </w:p>
    <w:p>
      <w:pPr>
        <w:pStyle w:val="BodyText"/>
      </w:pPr>
    </w:p>
    <w:p>
      <w:pPr>
        <w:pStyle w:val="ListParagraph"/>
        <w:numPr>
          <w:ilvl w:val="0"/>
          <w:numId w:val="12"/>
        </w:numPr>
        <w:tabs>
          <w:tab w:pos="839" w:val="left" w:leader="none"/>
        </w:tabs>
        <w:spacing w:line="360" w:lineRule="auto" w:before="142" w:after="0"/>
        <w:ind w:left="838" w:right="112" w:hanging="360"/>
        <w:jc w:val="both"/>
        <w:rPr>
          <w:sz w:val="24"/>
        </w:rPr>
      </w:pPr>
      <w:r>
        <w:rPr>
          <w:sz w:val="24"/>
        </w:rPr>
        <w:t>La</w:t>
      </w:r>
      <w:r>
        <w:rPr>
          <w:spacing w:val="-6"/>
          <w:sz w:val="24"/>
        </w:rPr>
        <w:t> </w:t>
      </w:r>
      <w:r>
        <w:rPr>
          <w:sz w:val="24"/>
        </w:rPr>
        <w:t>implementación</w:t>
      </w:r>
      <w:r>
        <w:rPr>
          <w:spacing w:val="-8"/>
          <w:sz w:val="24"/>
        </w:rPr>
        <w:t> </w:t>
      </w:r>
      <w:r>
        <w:rPr>
          <w:sz w:val="24"/>
        </w:rPr>
        <w:t>de</w:t>
      </w:r>
      <w:r>
        <w:rPr>
          <w:spacing w:val="-11"/>
          <w:sz w:val="24"/>
        </w:rPr>
        <w:t> </w:t>
      </w:r>
      <w:r>
        <w:rPr>
          <w:sz w:val="24"/>
        </w:rPr>
        <w:t>estrategias</w:t>
      </w:r>
      <w:r>
        <w:rPr>
          <w:spacing w:val="-9"/>
          <w:sz w:val="24"/>
        </w:rPr>
        <w:t> </w:t>
      </w:r>
      <w:r>
        <w:rPr>
          <w:sz w:val="24"/>
        </w:rPr>
        <w:t>didácticas</w:t>
      </w:r>
      <w:r>
        <w:rPr>
          <w:spacing w:val="-9"/>
          <w:sz w:val="24"/>
        </w:rPr>
        <w:t> </w:t>
      </w:r>
      <w:r>
        <w:rPr>
          <w:sz w:val="24"/>
        </w:rPr>
        <w:t>como</w:t>
      </w:r>
      <w:r>
        <w:rPr>
          <w:spacing w:val="-8"/>
          <w:sz w:val="24"/>
        </w:rPr>
        <w:t> </w:t>
      </w:r>
      <w:r>
        <w:rPr>
          <w:sz w:val="24"/>
        </w:rPr>
        <w:t>el</w:t>
      </w:r>
      <w:r>
        <w:rPr>
          <w:spacing w:val="-4"/>
          <w:sz w:val="24"/>
        </w:rPr>
        <w:t> </w:t>
      </w:r>
      <w:r>
        <w:rPr>
          <w:sz w:val="24"/>
        </w:rPr>
        <w:t>aprendizaje</w:t>
      </w:r>
      <w:r>
        <w:rPr>
          <w:spacing w:val="-4"/>
          <w:sz w:val="24"/>
        </w:rPr>
        <w:t> </w:t>
      </w:r>
      <w:r>
        <w:rPr>
          <w:sz w:val="24"/>
        </w:rPr>
        <w:t>colaborativo</w:t>
      </w:r>
      <w:r>
        <w:rPr>
          <w:spacing w:val="-6"/>
          <w:sz w:val="24"/>
        </w:rPr>
        <w:t> </w:t>
      </w:r>
      <w:r>
        <w:rPr>
          <w:sz w:val="24"/>
        </w:rPr>
        <w:t>y</w:t>
      </w:r>
      <w:r>
        <w:rPr>
          <w:spacing w:val="-9"/>
          <w:sz w:val="24"/>
        </w:rPr>
        <w:t> </w:t>
      </w:r>
      <w:r>
        <w:rPr>
          <w:sz w:val="24"/>
        </w:rPr>
        <w:t>el estudio de caso, reducirán mi intervención y permitirán al estudiante involucrarse y participar en las clases de la asignatura de Orientación</w:t>
      </w:r>
      <w:r>
        <w:rPr>
          <w:spacing w:val="-23"/>
          <w:sz w:val="24"/>
        </w:rPr>
        <w:t> </w:t>
      </w:r>
      <w:r>
        <w:rPr>
          <w:sz w:val="24"/>
        </w:rPr>
        <w:t>Educativa.</w:t>
      </w:r>
    </w:p>
    <w:p>
      <w:pPr>
        <w:pStyle w:val="BodyText"/>
      </w:pPr>
    </w:p>
    <w:p>
      <w:pPr>
        <w:pStyle w:val="ListParagraph"/>
        <w:numPr>
          <w:ilvl w:val="0"/>
          <w:numId w:val="12"/>
        </w:numPr>
        <w:tabs>
          <w:tab w:pos="839" w:val="left" w:leader="none"/>
        </w:tabs>
        <w:spacing w:line="360" w:lineRule="auto" w:before="142" w:after="0"/>
        <w:ind w:left="838" w:right="122" w:hanging="360"/>
        <w:jc w:val="both"/>
        <w:rPr>
          <w:sz w:val="24"/>
        </w:rPr>
      </w:pPr>
      <w:r>
        <w:rPr>
          <w:sz w:val="24"/>
        </w:rPr>
        <w:t>Diseñar una secuencia didáctica personal que responda a las necesidades del grupo, permitirá fomentar la participación de los alumnos en la asignatura de Orientación</w:t>
      </w:r>
      <w:r>
        <w:rPr>
          <w:spacing w:val="-8"/>
          <w:sz w:val="24"/>
        </w:rPr>
        <w:t> </w:t>
      </w:r>
      <w:r>
        <w:rPr>
          <w:sz w:val="24"/>
        </w:rPr>
        <w:t>Educativa.</w:t>
      </w:r>
    </w:p>
    <w:p>
      <w:pPr>
        <w:spacing w:after="0" w:line="360" w:lineRule="auto"/>
        <w:jc w:val="both"/>
        <w:rPr>
          <w:sz w:val="24"/>
        </w:rPr>
        <w:sectPr>
          <w:pgSz w:w="12240" w:h="15840"/>
          <w:pgMar w:header="728" w:footer="659" w:top="1600" w:bottom="84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1878" w:lineRule="exact"/>
      </w:pPr>
      <w:r>
        <w:rPr/>
        <w:t>CAPITULO</w:t>
      </w:r>
    </w:p>
    <w:p>
      <w:pPr>
        <w:spacing w:before="1"/>
        <w:ind w:left="924" w:right="924" w:firstLine="0"/>
        <w:jc w:val="center"/>
        <w:rPr>
          <w:rFonts w:ascii="Shonar Bangla"/>
          <w:b/>
          <w:sz w:val="144"/>
        </w:rPr>
      </w:pPr>
      <w:r>
        <w:rPr>
          <w:rFonts w:ascii="Shonar Bangla"/>
          <w:b/>
          <w:sz w:val="144"/>
        </w:rPr>
        <w:t>III</w:t>
      </w:r>
    </w:p>
    <w:p>
      <w:pPr>
        <w:spacing w:after="0"/>
        <w:jc w:val="center"/>
        <w:rPr>
          <w:rFonts w:ascii="Shonar Bangla"/>
          <w:sz w:val="144"/>
        </w:rPr>
        <w:sectPr>
          <w:footerReference w:type="default" r:id="rId37"/>
          <w:pgSz w:w="12240" w:h="15840"/>
          <w:pgMar w:footer="659" w:header="728" w:top="1600" w:bottom="840" w:left="1300" w:right="1300"/>
        </w:sectPr>
      </w:pPr>
    </w:p>
    <w:p>
      <w:pPr>
        <w:pStyle w:val="BodyText"/>
        <w:rPr>
          <w:rFonts w:ascii="Shonar Bangla"/>
          <w:b/>
          <w:sz w:val="20"/>
        </w:rPr>
      </w:pPr>
    </w:p>
    <w:p>
      <w:pPr>
        <w:pStyle w:val="BodyText"/>
        <w:spacing w:before="5"/>
        <w:rPr>
          <w:rFonts w:ascii="Shonar Bangla"/>
          <w:b/>
          <w:sz w:val="19"/>
        </w:rPr>
      </w:pPr>
    </w:p>
    <w:p>
      <w:pPr>
        <w:pStyle w:val="Heading4"/>
        <w:spacing w:before="70"/>
        <w:ind w:left="118"/>
        <w:jc w:val="both"/>
      </w:pPr>
      <w:bookmarkStart w:name="_TOC_250021" w:id="1"/>
      <w:bookmarkEnd w:id="1"/>
      <w:r>
        <w:rPr/>
        <w:t>Capitulo III. Fundamentación Teórica y Modelo de Intervención.</w:t>
      </w:r>
    </w:p>
    <w:p>
      <w:pPr>
        <w:pStyle w:val="BodyText"/>
        <w:rPr>
          <w:b/>
        </w:rPr>
      </w:pPr>
    </w:p>
    <w:p>
      <w:pPr>
        <w:pStyle w:val="BodyText"/>
        <w:spacing w:before="11"/>
        <w:rPr>
          <w:b/>
          <w:sz w:val="23"/>
        </w:rPr>
      </w:pPr>
    </w:p>
    <w:p>
      <w:pPr>
        <w:spacing w:line="360" w:lineRule="auto" w:before="0"/>
        <w:ind w:left="4777" w:right="97" w:hanging="1433"/>
        <w:jc w:val="left"/>
        <w:rPr>
          <w:i/>
          <w:sz w:val="22"/>
        </w:rPr>
      </w:pPr>
      <w:r>
        <w:rPr>
          <w:i/>
          <w:sz w:val="22"/>
        </w:rPr>
        <w:t>“Nadie educa a nadie-nadie se educa a sí mismo-, los hombres </w:t>
      </w:r>
      <w:r>
        <w:rPr>
          <w:i/>
          <w:sz w:val="22"/>
        </w:rPr>
        <w:t>se educan entre sí con la mediación del mundo.”</w:t>
      </w:r>
    </w:p>
    <w:p>
      <w:pPr>
        <w:spacing w:before="3"/>
        <w:ind w:left="118" w:right="37" w:firstLine="7998"/>
        <w:jc w:val="left"/>
        <w:rPr>
          <w:i/>
          <w:sz w:val="22"/>
        </w:rPr>
      </w:pPr>
      <w:r>
        <w:rPr>
          <w:i/>
          <w:sz w:val="22"/>
        </w:rPr>
        <w:t>-Paulo Freire-.</w:t>
      </w:r>
    </w:p>
    <w:p>
      <w:pPr>
        <w:pStyle w:val="BodyText"/>
        <w:rPr>
          <w:i/>
          <w:sz w:val="22"/>
        </w:rPr>
      </w:pPr>
    </w:p>
    <w:p>
      <w:pPr>
        <w:pStyle w:val="BodyText"/>
        <w:rPr>
          <w:i/>
          <w:sz w:val="22"/>
        </w:rPr>
      </w:pPr>
    </w:p>
    <w:p>
      <w:pPr>
        <w:pStyle w:val="BodyText"/>
        <w:rPr>
          <w:i/>
          <w:sz w:val="22"/>
        </w:rPr>
      </w:pPr>
    </w:p>
    <w:p>
      <w:pPr>
        <w:pStyle w:val="BodyText"/>
        <w:spacing w:before="3"/>
        <w:rPr>
          <w:i/>
          <w:sz w:val="17"/>
        </w:rPr>
      </w:pPr>
    </w:p>
    <w:p>
      <w:pPr>
        <w:pStyle w:val="BodyText"/>
        <w:spacing w:line="360" w:lineRule="auto"/>
        <w:ind w:left="118" w:right="115"/>
        <w:jc w:val="both"/>
      </w:pPr>
      <w:r>
        <w:rPr/>
        <w:t>En este capítulo se presenta la fundamentación teórica, así como el modelo de intervención que fue empleado para implementar estrategias didácticas que fomentarán la participación de los alumnos en la asignatura de orientación educativa.</w:t>
      </w:r>
    </w:p>
    <w:p>
      <w:pPr>
        <w:pStyle w:val="BodyText"/>
      </w:pPr>
    </w:p>
    <w:p>
      <w:pPr>
        <w:pStyle w:val="BodyText"/>
        <w:spacing w:line="360" w:lineRule="auto" w:before="139"/>
        <w:ind w:left="118" w:right="112"/>
        <w:jc w:val="both"/>
      </w:pPr>
      <w:r>
        <w:rPr/>
        <w:t>El</w:t>
      </w:r>
      <w:r>
        <w:rPr>
          <w:spacing w:val="-6"/>
        </w:rPr>
        <w:t> </w:t>
      </w:r>
      <w:r>
        <w:rPr/>
        <w:t>quehacer</w:t>
      </w:r>
      <w:r>
        <w:rPr>
          <w:spacing w:val="-8"/>
        </w:rPr>
        <w:t> </w:t>
      </w:r>
      <w:r>
        <w:rPr/>
        <w:t>docente</w:t>
      </w:r>
      <w:r>
        <w:rPr>
          <w:spacing w:val="-6"/>
        </w:rPr>
        <w:t> </w:t>
      </w:r>
      <w:r>
        <w:rPr/>
        <w:t>requiere</w:t>
      </w:r>
      <w:r>
        <w:rPr>
          <w:spacing w:val="-5"/>
        </w:rPr>
        <w:t> </w:t>
      </w:r>
      <w:r>
        <w:rPr/>
        <w:t>del</w:t>
      </w:r>
      <w:r>
        <w:rPr>
          <w:spacing w:val="-6"/>
        </w:rPr>
        <w:t> </w:t>
      </w:r>
      <w:r>
        <w:rPr/>
        <w:t>conocimiento</w:t>
      </w:r>
      <w:r>
        <w:rPr>
          <w:spacing w:val="-6"/>
        </w:rPr>
        <w:t> </w:t>
      </w:r>
      <w:r>
        <w:rPr/>
        <w:t>de</w:t>
      </w:r>
      <w:r>
        <w:rPr>
          <w:spacing w:val="-7"/>
        </w:rPr>
        <w:t> </w:t>
      </w:r>
      <w:r>
        <w:rPr/>
        <w:t>una</w:t>
      </w:r>
      <w:r>
        <w:rPr>
          <w:spacing w:val="-7"/>
        </w:rPr>
        <w:t> </w:t>
      </w:r>
      <w:r>
        <w:rPr/>
        <w:t>serie</w:t>
      </w:r>
      <w:r>
        <w:rPr>
          <w:spacing w:val="-7"/>
        </w:rPr>
        <w:t> </w:t>
      </w:r>
      <w:r>
        <w:rPr/>
        <w:t>de</w:t>
      </w:r>
      <w:r>
        <w:rPr>
          <w:spacing w:val="-9"/>
        </w:rPr>
        <w:t> </w:t>
      </w:r>
      <w:r>
        <w:rPr/>
        <w:t>herramientas</w:t>
      </w:r>
      <w:r>
        <w:rPr>
          <w:spacing w:val="-8"/>
        </w:rPr>
        <w:t> </w:t>
      </w:r>
      <w:r>
        <w:rPr/>
        <w:t>y recursos, así como diversos procedimientos didácticos para la planificación, seguimiento y evaluación de los aprendizajes, es de relevancia implementar estrategias didácticas que permitan el logro de objetivos y un óptimo proceso de</w:t>
      </w:r>
      <w:r>
        <w:rPr>
          <w:spacing w:val="-23"/>
        </w:rPr>
        <w:t> </w:t>
      </w:r>
      <w:r>
        <w:rPr/>
        <w:t>enseñanza-aprendizaje.</w:t>
      </w:r>
    </w:p>
    <w:p>
      <w:pPr>
        <w:pStyle w:val="BodyText"/>
      </w:pPr>
    </w:p>
    <w:p>
      <w:pPr>
        <w:pStyle w:val="BodyText"/>
        <w:spacing w:line="360" w:lineRule="auto" w:before="142"/>
        <w:ind w:left="118" w:right="113"/>
        <w:jc w:val="both"/>
      </w:pPr>
      <w:r>
        <w:rPr/>
        <w:t>El diseño de estrategias didácticas representa un eje integrador de los procedimientos que permiten al estudiante construir sus conocimientos a partir de la información que se suministra</w:t>
      </w:r>
      <w:r>
        <w:rPr>
          <w:spacing w:val="-11"/>
        </w:rPr>
        <w:t> </w:t>
      </w:r>
      <w:r>
        <w:rPr/>
        <w:t>en</w:t>
      </w:r>
      <w:r>
        <w:rPr>
          <w:spacing w:val="-8"/>
        </w:rPr>
        <w:t> </w:t>
      </w:r>
      <w:r>
        <w:rPr/>
        <w:t>el</w:t>
      </w:r>
      <w:r>
        <w:rPr>
          <w:spacing w:val="-10"/>
        </w:rPr>
        <w:t> </w:t>
      </w:r>
      <w:r>
        <w:rPr/>
        <w:t>encuentro</w:t>
      </w:r>
      <w:r>
        <w:rPr>
          <w:spacing w:val="-7"/>
        </w:rPr>
        <w:t> </w:t>
      </w:r>
      <w:r>
        <w:rPr/>
        <w:t>pedagógico;</w:t>
      </w:r>
      <w:r>
        <w:rPr>
          <w:spacing w:val="-8"/>
        </w:rPr>
        <w:t> </w:t>
      </w:r>
      <w:r>
        <w:rPr/>
        <w:t>de</w:t>
      </w:r>
      <w:r>
        <w:rPr>
          <w:spacing w:val="-8"/>
        </w:rPr>
        <w:t> </w:t>
      </w:r>
      <w:r>
        <w:rPr/>
        <w:t>esta</w:t>
      </w:r>
      <w:r>
        <w:rPr>
          <w:spacing w:val="-8"/>
        </w:rPr>
        <w:t> </w:t>
      </w:r>
      <w:r>
        <w:rPr/>
        <w:t>afirmación</w:t>
      </w:r>
      <w:r>
        <w:rPr>
          <w:spacing w:val="-6"/>
        </w:rPr>
        <w:t> </w:t>
      </w:r>
      <w:r>
        <w:rPr/>
        <w:t>se</w:t>
      </w:r>
      <w:r>
        <w:rPr>
          <w:spacing w:val="-11"/>
        </w:rPr>
        <w:t> </w:t>
      </w:r>
      <w:r>
        <w:rPr/>
        <w:t>denota</w:t>
      </w:r>
      <w:r>
        <w:rPr>
          <w:spacing w:val="-8"/>
        </w:rPr>
        <w:t> </w:t>
      </w:r>
      <w:r>
        <w:rPr/>
        <w:t>la</w:t>
      </w:r>
      <w:r>
        <w:rPr>
          <w:spacing w:val="-9"/>
        </w:rPr>
        <w:t> </w:t>
      </w:r>
      <w:r>
        <w:rPr/>
        <w:t>importancia</w:t>
      </w:r>
      <w:r>
        <w:rPr>
          <w:spacing w:val="-9"/>
        </w:rPr>
        <w:t> </w:t>
      </w:r>
      <w:r>
        <w:rPr/>
        <w:t>en</w:t>
      </w:r>
      <w:r>
        <w:rPr>
          <w:spacing w:val="-8"/>
        </w:rPr>
        <w:t> </w:t>
      </w:r>
      <w:r>
        <w:rPr/>
        <w:t>la enseñanza y el aprendizaje escolar, además de la responsabilidad del profesor en el manejo de los elementos esenciales para su diseño (Feo,</w:t>
      </w:r>
      <w:r>
        <w:rPr>
          <w:spacing w:val="-22"/>
        </w:rPr>
        <w:t> </w:t>
      </w:r>
      <w:r>
        <w:rPr/>
        <w:t>2009)</w:t>
      </w:r>
    </w:p>
    <w:p>
      <w:pPr>
        <w:pStyle w:val="BodyText"/>
      </w:pPr>
    </w:p>
    <w:p>
      <w:pPr>
        <w:pStyle w:val="Heading4"/>
        <w:numPr>
          <w:ilvl w:val="1"/>
          <w:numId w:val="13"/>
        </w:numPr>
        <w:tabs>
          <w:tab w:pos="1738" w:val="left" w:leader="none"/>
        </w:tabs>
        <w:spacing w:line="240" w:lineRule="auto" w:before="142" w:after="0"/>
        <w:ind w:left="1737" w:right="0" w:hanging="402"/>
        <w:jc w:val="left"/>
      </w:pPr>
      <w:bookmarkStart w:name="_TOC_250020" w:id="2"/>
      <w:r>
        <w:rPr/>
        <w:t>¿Qué son las estrategias</w:t>
      </w:r>
      <w:r>
        <w:rPr>
          <w:spacing w:val="-12"/>
        </w:rPr>
        <w:t> </w:t>
      </w:r>
      <w:bookmarkEnd w:id="2"/>
      <w:r>
        <w:rPr/>
        <w:t>didácticas?</w:t>
      </w:r>
    </w:p>
    <w:p>
      <w:pPr>
        <w:pStyle w:val="BodyText"/>
        <w:rPr>
          <w:b/>
        </w:rPr>
      </w:pPr>
    </w:p>
    <w:p>
      <w:pPr>
        <w:pStyle w:val="BodyText"/>
        <w:rPr>
          <w:b/>
        </w:rPr>
      </w:pPr>
    </w:p>
    <w:p>
      <w:pPr>
        <w:pStyle w:val="BodyText"/>
        <w:spacing w:line="360" w:lineRule="auto"/>
        <w:ind w:left="118" w:right="114"/>
        <w:jc w:val="both"/>
      </w:pPr>
      <w:r>
        <w:rPr/>
        <w:t>La estrategia didáctica se establece como “Los procedimientos (métodos, técnicas, actividades) por los cuales el docente y los estudiantes, organizan las acciones de manera consciente para construir y lograr metas previstas e imprevistas en el proceso enseñanza</w:t>
      </w:r>
      <w:r>
        <w:rPr>
          <w:spacing w:val="-14"/>
        </w:rPr>
        <w:t> </w:t>
      </w:r>
      <w:r>
        <w:rPr/>
        <w:t>y</w:t>
      </w:r>
      <w:r>
        <w:rPr>
          <w:spacing w:val="-16"/>
        </w:rPr>
        <w:t> </w:t>
      </w:r>
      <w:r>
        <w:rPr/>
        <w:t>aprendizaje,</w:t>
      </w:r>
      <w:r>
        <w:rPr>
          <w:spacing w:val="-14"/>
        </w:rPr>
        <w:t> </w:t>
      </w:r>
      <w:r>
        <w:rPr/>
        <w:t>adaptándose</w:t>
      </w:r>
      <w:r>
        <w:rPr>
          <w:spacing w:val="-14"/>
        </w:rPr>
        <w:t> </w:t>
      </w:r>
      <w:r>
        <w:rPr/>
        <w:t>a</w:t>
      </w:r>
      <w:r>
        <w:rPr>
          <w:spacing w:val="-14"/>
        </w:rPr>
        <w:t> </w:t>
      </w:r>
      <w:r>
        <w:rPr/>
        <w:t>las</w:t>
      </w:r>
      <w:r>
        <w:rPr>
          <w:spacing w:val="-15"/>
        </w:rPr>
        <w:t> </w:t>
      </w:r>
      <w:r>
        <w:rPr/>
        <w:t>necesidades</w:t>
      </w:r>
      <w:r>
        <w:rPr>
          <w:spacing w:val="-16"/>
        </w:rPr>
        <w:t> </w:t>
      </w:r>
      <w:r>
        <w:rPr/>
        <w:t>de</w:t>
      </w:r>
      <w:r>
        <w:rPr>
          <w:spacing w:val="-14"/>
        </w:rPr>
        <w:t> </w:t>
      </w:r>
      <w:r>
        <w:rPr/>
        <w:t>los</w:t>
      </w:r>
      <w:r>
        <w:rPr>
          <w:spacing w:val="-14"/>
        </w:rPr>
        <w:t> </w:t>
      </w:r>
      <w:r>
        <w:rPr/>
        <w:t>participantes</w:t>
      </w:r>
      <w:r>
        <w:rPr>
          <w:spacing w:val="-15"/>
        </w:rPr>
        <w:t> </w:t>
      </w:r>
      <w:r>
        <w:rPr/>
        <w:t>de</w:t>
      </w:r>
      <w:r>
        <w:rPr>
          <w:spacing w:val="-16"/>
        </w:rPr>
        <w:t> </w:t>
      </w:r>
      <w:r>
        <w:rPr/>
        <w:t>manera significativa.</w:t>
      </w:r>
    </w:p>
    <w:p>
      <w:pPr>
        <w:spacing w:after="0" w:line="360" w:lineRule="auto"/>
        <w:jc w:val="both"/>
        <w:sectPr>
          <w:footerReference w:type="default" r:id="rId38"/>
          <w:pgSz w:w="12240" w:h="15840"/>
          <w:pgMar w:footer="659" w:header="728" w:top="1600" w:bottom="840" w:left="1300" w:right="1300"/>
          <w:pgNumType w:start="51"/>
        </w:sectPr>
      </w:pPr>
    </w:p>
    <w:p>
      <w:pPr>
        <w:pStyle w:val="BodyText"/>
        <w:rPr>
          <w:sz w:val="20"/>
        </w:rPr>
      </w:pPr>
    </w:p>
    <w:p>
      <w:pPr>
        <w:pStyle w:val="BodyText"/>
        <w:spacing w:before="2"/>
        <w:rPr>
          <w:sz w:val="25"/>
        </w:rPr>
      </w:pPr>
    </w:p>
    <w:p>
      <w:pPr>
        <w:pStyle w:val="BodyText"/>
        <w:spacing w:line="360" w:lineRule="auto" w:before="69"/>
        <w:ind w:left="778" w:right="1218"/>
        <w:jc w:val="both"/>
      </w:pPr>
      <w:r>
        <w:rPr/>
        <w:t>Para Feo (2009) se puede llegar a una clasificación de estos procedimientos, según el agente que lo lleva a cabo, de la manera siguiente: (a) estrategias de enseñanza; (b) estrategias instruccionales; (c) estrategias de aprendizaje; y (d) estrategias de evaluación”.</w:t>
      </w:r>
    </w:p>
    <w:p>
      <w:pPr>
        <w:pStyle w:val="BodyText"/>
        <w:rPr>
          <w:sz w:val="20"/>
        </w:rPr>
      </w:pPr>
    </w:p>
    <w:p>
      <w:pPr>
        <w:pStyle w:val="BodyText"/>
        <w:rPr>
          <w:sz w:val="20"/>
        </w:rPr>
      </w:pPr>
    </w:p>
    <w:p>
      <w:pPr>
        <w:pStyle w:val="BodyText"/>
        <w:rPr>
          <w:sz w:val="20"/>
        </w:rPr>
      </w:pPr>
    </w:p>
    <w:p>
      <w:pPr>
        <w:pStyle w:val="BodyText"/>
        <w:spacing w:before="8"/>
        <w:rPr>
          <w:sz w:val="21"/>
        </w:rPr>
      </w:pPr>
      <w:r>
        <w:rPr/>
        <w:drawing>
          <wp:anchor distT="0" distB="0" distL="0" distR="0" allowOverlap="1" layoutInCell="1" locked="0" behindDoc="0" simplePos="0" relativeHeight="1384">
            <wp:simplePos x="0" y="0"/>
            <wp:positionH relativeFrom="page">
              <wp:posOffset>472440</wp:posOffset>
            </wp:positionH>
            <wp:positionV relativeFrom="paragraph">
              <wp:posOffset>183347</wp:posOffset>
            </wp:positionV>
            <wp:extent cx="7063253" cy="4846320"/>
            <wp:effectExtent l="0" t="0" r="0" b="0"/>
            <wp:wrapTopAndBottom/>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39" cstate="print"/>
                    <a:stretch>
                      <a:fillRect/>
                    </a:stretch>
                  </pic:blipFill>
                  <pic:spPr>
                    <a:xfrm>
                      <a:off x="0" y="0"/>
                      <a:ext cx="7063253" cy="4846320"/>
                    </a:xfrm>
                    <a:prstGeom prst="rect">
                      <a:avLst/>
                    </a:prstGeom>
                  </pic:spPr>
                </pic:pic>
              </a:graphicData>
            </a:graphic>
          </wp:anchor>
        </w:drawing>
      </w:r>
    </w:p>
    <w:p>
      <w:pPr>
        <w:pStyle w:val="BodyText"/>
      </w:pPr>
    </w:p>
    <w:p>
      <w:pPr>
        <w:pStyle w:val="BodyText"/>
        <w:spacing w:before="1"/>
        <w:rPr>
          <w:sz w:val="28"/>
        </w:rPr>
      </w:pPr>
    </w:p>
    <w:p>
      <w:pPr>
        <w:spacing w:before="0"/>
        <w:ind w:left="3505" w:right="3938" w:firstLine="0"/>
        <w:jc w:val="center"/>
        <w:rPr>
          <w:sz w:val="22"/>
        </w:rPr>
      </w:pPr>
      <w:r>
        <w:rPr>
          <w:sz w:val="22"/>
        </w:rPr>
        <w:t>Fig. No. 12</w:t>
      </w:r>
    </w:p>
    <w:p>
      <w:pPr>
        <w:spacing w:line="360" w:lineRule="auto" w:before="126"/>
        <w:ind w:left="3505" w:right="3941" w:firstLine="0"/>
        <w:jc w:val="center"/>
        <w:rPr>
          <w:sz w:val="22"/>
        </w:rPr>
      </w:pPr>
      <w:r>
        <w:rPr>
          <w:sz w:val="22"/>
        </w:rPr>
        <w:t>Clasificación de las estrategias didáctica Fuente: Tomado de Ronald Feo (2009).</w:t>
      </w:r>
    </w:p>
    <w:p>
      <w:pPr>
        <w:spacing w:after="0" w:line="360" w:lineRule="auto"/>
        <w:jc w:val="center"/>
        <w:rPr>
          <w:sz w:val="22"/>
        </w:rPr>
        <w:sectPr>
          <w:pgSz w:w="12240" w:h="15840"/>
          <w:pgMar w:header="728" w:footer="659" w:top="1600" w:bottom="840" w:left="640" w:right="200"/>
        </w:sectPr>
      </w:pPr>
    </w:p>
    <w:p>
      <w:pPr>
        <w:pStyle w:val="BodyText"/>
        <w:rPr>
          <w:sz w:val="20"/>
        </w:rPr>
      </w:pPr>
    </w:p>
    <w:p>
      <w:pPr>
        <w:pStyle w:val="BodyText"/>
        <w:spacing w:before="2"/>
        <w:rPr>
          <w:sz w:val="25"/>
        </w:rPr>
      </w:pPr>
    </w:p>
    <w:p>
      <w:pPr>
        <w:pStyle w:val="BodyText"/>
        <w:spacing w:line="360" w:lineRule="auto" w:before="69"/>
        <w:ind w:left="118" w:right="120"/>
        <w:jc w:val="both"/>
      </w:pPr>
      <w:r>
        <w:rPr/>
        <w:t>Por otra parte, Uría (2009). Menciona que La estrategia didáctica “Se refiere al conocimiento de cómo dirigir las operaciones (…) se refiere a una serie organizada y secuenciada de acciones, que tiene como meta la solución de un problema”.</w:t>
      </w:r>
    </w:p>
    <w:p>
      <w:pPr>
        <w:pStyle w:val="BodyText"/>
      </w:pPr>
    </w:p>
    <w:p>
      <w:pPr>
        <w:pStyle w:val="BodyText"/>
        <w:spacing w:line="360" w:lineRule="auto" w:before="142"/>
        <w:ind w:left="118" w:right="113"/>
        <w:jc w:val="both"/>
      </w:pPr>
      <w:r>
        <w:rPr/>
        <w:t>Finalmente, La estrategia didáctica […] se refiere a aquella secuencia ordenada y sistematizada</w:t>
      </w:r>
      <w:r>
        <w:rPr>
          <w:spacing w:val="-12"/>
        </w:rPr>
        <w:t> </w:t>
      </w:r>
      <w:r>
        <w:rPr/>
        <w:t>de</w:t>
      </w:r>
      <w:r>
        <w:rPr>
          <w:spacing w:val="-13"/>
        </w:rPr>
        <w:t> </w:t>
      </w:r>
      <w:r>
        <w:rPr/>
        <w:t>actividades</w:t>
      </w:r>
      <w:r>
        <w:rPr>
          <w:spacing w:val="-14"/>
        </w:rPr>
        <w:t> </w:t>
      </w:r>
      <w:r>
        <w:rPr/>
        <w:t>y</w:t>
      </w:r>
      <w:r>
        <w:rPr>
          <w:spacing w:val="-16"/>
        </w:rPr>
        <w:t> </w:t>
      </w:r>
      <w:r>
        <w:rPr/>
        <w:t>recursos</w:t>
      </w:r>
      <w:r>
        <w:rPr>
          <w:spacing w:val="-14"/>
        </w:rPr>
        <w:t> </w:t>
      </w:r>
      <w:r>
        <w:rPr/>
        <w:t>que</w:t>
      </w:r>
      <w:r>
        <w:rPr>
          <w:spacing w:val="-13"/>
        </w:rPr>
        <w:t> </w:t>
      </w:r>
      <w:r>
        <w:rPr/>
        <w:t>los</w:t>
      </w:r>
      <w:r>
        <w:rPr>
          <w:spacing w:val="-14"/>
        </w:rPr>
        <w:t> </w:t>
      </w:r>
      <w:r>
        <w:rPr/>
        <w:t>profesores</w:t>
      </w:r>
      <w:r>
        <w:rPr>
          <w:spacing w:val="-14"/>
        </w:rPr>
        <w:t> </w:t>
      </w:r>
      <w:r>
        <w:rPr/>
        <w:t>utilizamos</w:t>
      </w:r>
      <w:r>
        <w:rPr>
          <w:spacing w:val="-14"/>
        </w:rPr>
        <w:t> </w:t>
      </w:r>
      <w:r>
        <w:rPr/>
        <w:t>en</w:t>
      </w:r>
      <w:r>
        <w:rPr>
          <w:spacing w:val="-13"/>
        </w:rPr>
        <w:t> </w:t>
      </w:r>
      <w:r>
        <w:rPr/>
        <w:t>nuestra</w:t>
      </w:r>
      <w:r>
        <w:rPr>
          <w:spacing w:val="-11"/>
        </w:rPr>
        <w:t> </w:t>
      </w:r>
      <w:r>
        <w:rPr/>
        <w:t>práctica educativa; determina un modo de actuar propio y tiene como principal objetivo facilitar el aprendizaje de nuestros</w:t>
      </w:r>
      <w:r>
        <w:rPr>
          <w:spacing w:val="-10"/>
        </w:rPr>
        <w:t> </w:t>
      </w:r>
      <w:r>
        <w:rPr/>
        <w:t>alumnos.</w:t>
      </w:r>
    </w:p>
    <w:p>
      <w:pPr>
        <w:pStyle w:val="BodyText"/>
      </w:pPr>
    </w:p>
    <w:p>
      <w:pPr>
        <w:pStyle w:val="BodyText"/>
        <w:spacing w:line="360" w:lineRule="auto" w:before="142"/>
        <w:ind w:left="118" w:right="113"/>
        <w:jc w:val="both"/>
      </w:pPr>
      <w:r>
        <w:rPr/>
        <w:t>Las estrategias didácticas se basan en unos principios metodológicos como señas de identidad de una actuación educativa concreta. Diríamos que son aquellas acciones que les caracterizan y les permiten diferenciarse de otro tipo de actuaciones; depende del momento en que se encuentra el proceso enseñanza aprendizaje, del grupo al que van dirigidas y de la naturaleza de los aprendizajes (Roser, 2003 en SEP, 2007).</w:t>
      </w:r>
    </w:p>
    <w:p>
      <w:pPr>
        <w:pStyle w:val="BodyText"/>
      </w:pPr>
    </w:p>
    <w:p>
      <w:pPr>
        <w:pStyle w:val="BodyText"/>
        <w:spacing w:line="360" w:lineRule="auto" w:before="142"/>
        <w:ind w:left="118" w:right="113"/>
        <w:jc w:val="both"/>
      </w:pPr>
      <w:r>
        <w:rPr/>
        <w:t>Aunado a lo anterior es de relevancia mencionar que las estrategias didácticas contemplan las estrategias de aprendizaje y las estrategias de enseñanza. Por esto, es importante definir cada una de ellas. Las estrategias de aprendizaje consisten en un procedimiento o conjunto de pasos o habilidades que un estudiante adquiere y emplea de forma intencional como instrumento flexible para aprender significativamente y solucionar problemas y demandas académicas. Por su parte, las estrategias de enseñanza</w:t>
      </w:r>
      <w:r>
        <w:rPr>
          <w:spacing w:val="-9"/>
        </w:rPr>
        <w:t> </w:t>
      </w:r>
      <w:r>
        <w:rPr/>
        <w:t>son</w:t>
      </w:r>
      <w:r>
        <w:rPr>
          <w:spacing w:val="-9"/>
        </w:rPr>
        <w:t> </w:t>
      </w:r>
      <w:r>
        <w:rPr/>
        <w:t>todas</w:t>
      </w:r>
      <w:r>
        <w:rPr>
          <w:spacing w:val="-13"/>
        </w:rPr>
        <w:t> </w:t>
      </w:r>
      <w:r>
        <w:rPr/>
        <w:t>aquellas</w:t>
      </w:r>
      <w:r>
        <w:rPr>
          <w:spacing w:val="-10"/>
        </w:rPr>
        <w:t> </w:t>
      </w:r>
      <w:r>
        <w:rPr/>
        <w:t>ayudas</w:t>
      </w:r>
      <w:r>
        <w:rPr>
          <w:spacing w:val="-13"/>
        </w:rPr>
        <w:t> </w:t>
      </w:r>
      <w:r>
        <w:rPr/>
        <w:t>planteadas</w:t>
      </w:r>
      <w:r>
        <w:rPr>
          <w:spacing w:val="-13"/>
        </w:rPr>
        <w:t> </w:t>
      </w:r>
      <w:r>
        <w:rPr/>
        <w:t>por</w:t>
      </w:r>
      <w:r>
        <w:rPr>
          <w:spacing w:val="-11"/>
        </w:rPr>
        <w:t> </w:t>
      </w:r>
      <w:r>
        <w:rPr/>
        <w:t>el</w:t>
      </w:r>
      <w:r>
        <w:rPr>
          <w:spacing w:val="-11"/>
        </w:rPr>
        <w:t> </w:t>
      </w:r>
      <w:r>
        <w:rPr/>
        <w:t>docente,</w:t>
      </w:r>
      <w:r>
        <w:rPr>
          <w:spacing w:val="-10"/>
        </w:rPr>
        <w:t> </w:t>
      </w:r>
      <w:r>
        <w:rPr/>
        <w:t>que</w:t>
      </w:r>
      <w:r>
        <w:rPr>
          <w:spacing w:val="-9"/>
        </w:rPr>
        <w:t> </w:t>
      </w:r>
      <w:r>
        <w:rPr/>
        <w:t>se</w:t>
      </w:r>
      <w:r>
        <w:rPr>
          <w:spacing w:val="-12"/>
        </w:rPr>
        <w:t> </w:t>
      </w:r>
      <w:r>
        <w:rPr/>
        <w:t>proporcionan</w:t>
      </w:r>
      <w:r>
        <w:rPr>
          <w:spacing w:val="-9"/>
        </w:rPr>
        <w:t> </w:t>
      </w:r>
      <w:r>
        <w:rPr/>
        <w:t>al estudiante para facilitar un procesamiento más profundo de la información (Díaz y Hernández, 1999 en SEP,</w:t>
      </w:r>
      <w:r>
        <w:rPr>
          <w:spacing w:val="-12"/>
        </w:rPr>
        <w:t> </w:t>
      </w:r>
      <w:r>
        <w:rPr/>
        <w:t>2007).</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3"/>
        <w:jc w:val="both"/>
      </w:pPr>
      <w:r>
        <w:rPr/>
        <w:t>Por otra parte, Monereo (1998) menciona que las estrategias de aprendizaje son un proceso de toma de decisiones (conscientes e intencionales) en los cuales el alumno elige y recupera, de manera coordinada, los conocimientos que necesita para complementar</w:t>
      </w:r>
      <w:r>
        <w:rPr>
          <w:spacing w:val="-19"/>
        </w:rPr>
        <w:t> </w:t>
      </w:r>
      <w:r>
        <w:rPr/>
        <w:t>una</w:t>
      </w:r>
      <w:r>
        <w:rPr>
          <w:spacing w:val="-19"/>
        </w:rPr>
        <w:t> </w:t>
      </w:r>
      <w:r>
        <w:rPr/>
        <w:t>determinada</w:t>
      </w:r>
      <w:r>
        <w:rPr>
          <w:spacing w:val="-21"/>
        </w:rPr>
        <w:t> </w:t>
      </w:r>
      <w:r>
        <w:rPr/>
        <w:t>demanda</w:t>
      </w:r>
      <w:r>
        <w:rPr>
          <w:spacing w:val="-21"/>
        </w:rPr>
        <w:t> </w:t>
      </w:r>
      <w:r>
        <w:rPr/>
        <w:t>o</w:t>
      </w:r>
      <w:r>
        <w:rPr>
          <w:spacing w:val="-19"/>
        </w:rPr>
        <w:t> </w:t>
      </w:r>
      <w:r>
        <w:rPr/>
        <w:t>propósito,</w:t>
      </w:r>
      <w:r>
        <w:rPr>
          <w:spacing w:val="-22"/>
        </w:rPr>
        <w:t> </w:t>
      </w:r>
      <w:r>
        <w:rPr/>
        <w:t>dependiendo</w:t>
      </w:r>
      <w:r>
        <w:rPr>
          <w:spacing w:val="-21"/>
        </w:rPr>
        <w:t> </w:t>
      </w:r>
      <w:r>
        <w:rPr/>
        <w:t>de</w:t>
      </w:r>
      <w:r>
        <w:rPr>
          <w:spacing w:val="-19"/>
        </w:rPr>
        <w:t> </w:t>
      </w:r>
      <w:r>
        <w:rPr/>
        <w:t>las</w:t>
      </w:r>
      <w:r>
        <w:rPr>
          <w:spacing w:val="-19"/>
        </w:rPr>
        <w:t> </w:t>
      </w:r>
      <w:r>
        <w:rPr/>
        <w:t>características de la situación educativa en que se produce la</w:t>
      </w:r>
      <w:r>
        <w:rPr>
          <w:spacing w:val="-17"/>
        </w:rPr>
        <w:t> </w:t>
      </w:r>
      <w:r>
        <w:rPr/>
        <w:t>acción.</w:t>
      </w:r>
    </w:p>
    <w:p>
      <w:pPr>
        <w:pStyle w:val="BodyText"/>
      </w:pPr>
    </w:p>
    <w:p>
      <w:pPr>
        <w:pStyle w:val="BodyText"/>
        <w:spacing w:line="360" w:lineRule="auto" w:before="142"/>
        <w:ind w:left="118" w:right="114"/>
        <w:jc w:val="both"/>
      </w:pPr>
      <w:r>
        <w:rPr/>
        <w:t>Un estudiante emplea una estrategia de aprendizaje cuando es capaz de ajustar su comportamiento (lo que piensa y hace) a las exigencias de una actividad o tarea, encomendadas por el profesor y las circunstancias y vicisitudes en que se produce esa demanda.</w:t>
      </w:r>
    </w:p>
    <w:p>
      <w:pPr>
        <w:pStyle w:val="BodyText"/>
      </w:pPr>
    </w:p>
    <w:p>
      <w:pPr>
        <w:pStyle w:val="BodyText"/>
        <w:spacing w:line="360" w:lineRule="auto" w:before="142"/>
        <w:ind w:left="118" w:right="112"/>
        <w:jc w:val="both"/>
      </w:pPr>
      <w:r>
        <w:rPr/>
        <w:t>Así mismo, las de estrategia de aprendizaje son procedimientos que se aplican de</w:t>
      </w:r>
      <w:r>
        <w:rPr>
          <w:spacing w:val="-42"/>
        </w:rPr>
        <w:t> </w:t>
      </w:r>
      <w:r>
        <w:rPr/>
        <w:t>modo controlado,</w:t>
      </w:r>
      <w:r>
        <w:rPr>
          <w:spacing w:val="-16"/>
        </w:rPr>
        <w:t> </w:t>
      </w:r>
      <w:r>
        <w:rPr/>
        <w:t>dentro</w:t>
      </w:r>
      <w:r>
        <w:rPr>
          <w:spacing w:val="-13"/>
        </w:rPr>
        <w:t> </w:t>
      </w:r>
      <w:r>
        <w:rPr/>
        <w:t>de</w:t>
      </w:r>
      <w:r>
        <w:rPr>
          <w:spacing w:val="-14"/>
        </w:rPr>
        <w:t> </w:t>
      </w:r>
      <w:r>
        <w:rPr/>
        <w:t>un</w:t>
      </w:r>
      <w:r>
        <w:rPr>
          <w:spacing w:val="-13"/>
        </w:rPr>
        <w:t> </w:t>
      </w:r>
      <w:r>
        <w:rPr/>
        <w:t>plan</w:t>
      </w:r>
      <w:r>
        <w:rPr>
          <w:spacing w:val="-15"/>
        </w:rPr>
        <w:t> </w:t>
      </w:r>
      <w:r>
        <w:rPr/>
        <w:t>diseñado</w:t>
      </w:r>
      <w:r>
        <w:rPr>
          <w:spacing w:val="-13"/>
        </w:rPr>
        <w:t> </w:t>
      </w:r>
      <w:r>
        <w:rPr/>
        <w:t>deliberadamente</w:t>
      </w:r>
      <w:r>
        <w:rPr>
          <w:spacing w:val="-13"/>
        </w:rPr>
        <w:t> </w:t>
      </w:r>
      <w:r>
        <w:rPr/>
        <w:t>con</w:t>
      </w:r>
      <w:r>
        <w:rPr>
          <w:spacing w:val="-13"/>
        </w:rPr>
        <w:t> </w:t>
      </w:r>
      <w:r>
        <w:rPr/>
        <w:t>el</w:t>
      </w:r>
      <w:r>
        <w:rPr>
          <w:spacing w:val="-17"/>
        </w:rPr>
        <w:t> </w:t>
      </w:r>
      <w:r>
        <w:rPr/>
        <w:t>fin</w:t>
      </w:r>
      <w:r>
        <w:rPr>
          <w:spacing w:val="-16"/>
        </w:rPr>
        <w:t> </w:t>
      </w:r>
      <w:r>
        <w:rPr/>
        <w:t>de</w:t>
      </w:r>
      <w:r>
        <w:rPr>
          <w:spacing w:val="-16"/>
        </w:rPr>
        <w:t> </w:t>
      </w:r>
      <w:r>
        <w:rPr/>
        <w:t>conseguir</w:t>
      </w:r>
      <w:r>
        <w:rPr>
          <w:spacing w:val="-15"/>
        </w:rPr>
        <w:t> </w:t>
      </w:r>
      <w:r>
        <w:rPr/>
        <w:t>una</w:t>
      </w:r>
      <w:r>
        <w:rPr>
          <w:spacing w:val="-13"/>
        </w:rPr>
        <w:t> </w:t>
      </w:r>
      <w:r>
        <w:rPr/>
        <w:t>meta fijada. Desde este punto de vista no se trataría tanto de diferenciar qué procedimientos son técnicas y cuáles estrategias (¿hacer una representación gráfica de unos datos es una técnica o una estrategia?) como de diferenciar cuándo un mismo procedimiento se usa</w:t>
      </w:r>
      <w:r>
        <w:rPr>
          <w:spacing w:val="-12"/>
        </w:rPr>
        <w:t> </w:t>
      </w:r>
      <w:r>
        <w:rPr/>
        <w:t>de</w:t>
      </w:r>
      <w:r>
        <w:rPr>
          <w:spacing w:val="-12"/>
        </w:rPr>
        <w:t> </w:t>
      </w:r>
      <w:r>
        <w:rPr/>
        <w:t>un</w:t>
      </w:r>
      <w:r>
        <w:rPr>
          <w:spacing w:val="-13"/>
        </w:rPr>
        <w:t> </w:t>
      </w:r>
      <w:r>
        <w:rPr/>
        <w:t>modo</w:t>
      </w:r>
      <w:r>
        <w:rPr>
          <w:spacing w:val="-12"/>
        </w:rPr>
        <w:t> </w:t>
      </w:r>
      <w:r>
        <w:rPr/>
        <w:t>técnico</w:t>
      </w:r>
      <w:r>
        <w:rPr>
          <w:spacing w:val="-9"/>
        </w:rPr>
        <w:t> </w:t>
      </w:r>
      <w:r>
        <w:rPr/>
        <w:t>(es</w:t>
      </w:r>
      <w:r>
        <w:rPr>
          <w:spacing w:val="-12"/>
        </w:rPr>
        <w:t> </w:t>
      </w:r>
      <w:r>
        <w:rPr/>
        <w:t>decir,</w:t>
      </w:r>
      <w:r>
        <w:rPr>
          <w:spacing w:val="-9"/>
        </w:rPr>
        <w:t> </w:t>
      </w:r>
      <w:r>
        <w:rPr/>
        <w:t>rutinario,</w:t>
      </w:r>
      <w:r>
        <w:rPr>
          <w:spacing w:val="-10"/>
        </w:rPr>
        <w:t> </w:t>
      </w:r>
      <w:r>
        <w:rPr/>
        <w:t>sin</w:t>
      </w:r>
      <w:r>
        <w:rPr>
          <w:spacing w:val="-9"/>
        </w:rPr>
        <w:t> </w:t>
      </w:r>
      <w:r>
        <w:rPr/>
        <w:t>planificación</w:t>
      </w:r>
      <w:r>
        <w:rPr>
          <w:spacing w:val="-12"/>
        </w:rPr>
        <w:t> </w:t>
      </w:r>
      <w:r>
        <w:rPr/>
        <w:t>ni</w:t>
      </w:r>
      <w:r>
        <w:rPr>
          <w:spacing w:val="-8"/>
        </w:rPr>
        <w:t> </w:t>
      </w:r>
      <w:r>
        <w:rPr/>
        <w:t>control)</w:t>
      </w:r>
      <w:r>
        <w:rPr>
          <w:spacing w:val="-11"/>
        </w:rPr>
        <w:t> </w:t>
      </w:r>
      <w:r>
        <w:rPr/>
        <w:t>y</w:t>
      </w:r>
      <w:r>
        <w:rPr>
          <w:spacing w:val="-12"/>
        </w:rPr>
        <w:t> </w:t>
      </w:r>
      <w:r>
        <w:rPr/>
        <w:t>cuándo</w:t>
      </w:r>
      <w:r>
        <w:rPr>
          <w:spacing w:val="-9"/>
        </w:rPr>
        <w:t> </w:t>
      </w:r>
      <w:r>
        <w:rPr/>
        <w:t>se</w:t>
      </w:r>
      <w:r>
        <w:rPr>
          <w:spacing w:val="-10"/>
        </w:rPr>
        <w:t> </w:t>
      </w:r>
      <w:r>
        <w:rPr/>
        <w:t>utiliza de un modo estratégico (Pozo,</w:t>
      </w:r>
      <w:r>
        <w:rPr>
          <w:spacing w:val="-11"/>
        </w:rPr>
        <w:t> </w:t>
      </w:r>
      <w:r>
        <w:rPr/>
        <w:t>2003).</w:t>
      </w:r>
    </w:p>
    <w:p>
      <w:pPr>
        <w:pStyle w:val="BodyText"/>
      </w:pPr>
    </w:p>
    <w:p>
      <w:pPr>
        <w:pStyle w:val="BodyText"/>
        <w:spacing w:line="360" w:lineRule="auto" w:before="142"/>
        <w:ind w:left="118" w:right="116"/>
        <w:jc w:val="both"/>
      </w:pPr>
      <w:r>
        <w:rPr/>
        <w:t>A modo de conclusión, puede mencionarse que en el proceso educativo es importante plantear estrategias didácticas que contemplen los objetivos de Enseñanza-Aprendizaje a</w:t>
      </w:r>
      <w:r>
        <w:rPr>
          <w:spacing w:val="-12"/>
        </w:rPr>
        <w:t> </w:t>
      </w:r>
      <w:r>
        <w:rPr/>
        <w:t>partir</w:t>
      </w:r>
      <w:r>
        <w:rPr>
          <w:spacing w:val="-13"/>
        </w:rPr>
        <w:t> </w:t>
      </w:r>
      <w:r>
        <w:rPr/>
        <w:t>de</w:t>
      </w:r>
      <w:r>
        <w:rPr>
          <w:spacing w:val="-14"/>
        </w:rPr>
        <w:t> </w:t>
      </w:r>
      <w:r>
        <w:rPr/>
        <w:t>los</w:t>
      </w:r>
      <w:r>
        <w:rPr>
          <w:spacing w:val="-14"/>
        </w:rPr>
        <w:t> </w:t>
      </w:r>
      <w:r>
        <w:rPr/>
        <w:t>diversos</w:t>
      </w:r>
      <w:r>
        <w:rPr>
          <w:spacing w:val="-15"/>
        </w:rPr>
        <w:t> </w:t>
      </w:r>
      <w:r>
        <w:rPr/>
        <w:t>métodos,</w:t>
      </w:r>
      <w:r>
        <w:rPr>
          <w:spacing w:val="-12"/>
        </w:rPr>
        <w:t> </w:t>
      </w:r>
      <w:r>
        <w:rPr/>
        <w:t>los</w:t>
      </w:r>
      <w:r>
        <w:rPr>
          <w:spacing w:val="-14"/>
        </w:rPr>
        <w:t> </w:t>
      </w:r>
      <w:r>
        <w:rPr/>
        <w:t>cuáles</w:t>
      </w:r>
      <w:r>
        <w:rPr>
          <w:spacing w:val="-14"/>
        </w:rPr>
        <w:t> </w:t>
      </w:r>
      <w:r>
        <w:rPr/>
        <w:t>deben</w:t>
      </w:r>
      <w:r>
        <w:rPr>
          <w:spacing w:val="-14"/>
        </w:rPr>
        <w:t> </w:t>
      </w:r>
      <w:r>
        <w:rPr/>
        <w:t>dirigirse</w:t>
      </w:r>
      <w:r>
        <w:rPr>
          <w:spacing w:val="-12"/>
        </w:rPr>
        <w:t> </w:t>
      </w:r>
      <w:r>
        <w:rPr/>
        <w:t>a</w:t>
      </w:r>
      <w:r>
        <w:rPr>
          <w:spacing w:val="-12"/>
        </w:rPr>
        <w:t> </w:t>
      </w:r>
      <w:r>
        <w:rPr/>
        <w:t>las</w:t>
      </w:r>
      <w:r>
        <w:rPr>
          <w:spacing w:val="-14"/>
        </w:rPr>
        <w:t> </w:t>
      </w:r>
      <w:r>
        <w:rPr/>
        <w:t>necesidades</w:t>
      </w:r>
      <w:r>
        <w:rPr>
          <w:spacing w:val="-15"/>
        </w:rPr>
        <w:t> </w:t>
      </w:r>
      <w:r>
        <w:rPr/>
        <w:t>particulares de cada asignatura, por lo tanto, los docentes debemos conocer y emplear una</w:t>
      </w:r>
      <w:r>
        <w:rPr>
          <w:spacing w:val="-35"/>
        </w:rPr>
        <w:t> </w:t>
      </w:r>
      <w:r>
        <w:rPr/>
        <w:t>variedad de actividades que le permitan concretar dichos</w:t>
      </w:r>
      <w:r>
        <w:rPr>
          <w:spacing w:val="-15"/>
        </w:rPr>
        <w:t> </w:t>
      </w:r>
      <w:r>
        <w:rPr/>
        <w:t>procesos.</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Heading4"/>
        <w:numPr>
          <w:ilvl w:val="1"/>
          <w:numId w:val="13"/>
        </w:numPr>
        <w:tabs>
          <w:tab w:pos="1230" w:val="left" w:leader="none"/>
        </w:tabs>
        <w:spacing w:line="240" w:lineRule="auto" w:before="69" w:after="0"/>
        <w:ind w:left="1229" w:right="0" w:hanging="403"/>
        <w:jc w:val="left"/>
      </w:pPr>
      <w:bookmarkStart w:name="_TOC_250019" w:id="3"/>
      <w:r>
        <w:rPr/>
        <w:t>Componentes básicos de las estrategias</w:t>
      </w:r>
      <w:r>
        <w:rPr>
          <w:spacing w:val="-17"/>
        </w:rPr>
        <w:t> </w:t>
      </w:r>
      <w:bookmarkEnd w:id="3"/>
      <w:r>
        <w:rPr/>
        <w:t>didácticas</w:t>
      </w:r>
    </w:p>
    <w:p>
      <w:pPr>
        <w:pStyle w:val="BodyText"/>
        <w:rPr>
          <w:b/>
        </w:rPr>
      </w:pPr>
    </w:p>
    <w:p>
      <w:pPr>
        <w:pStyle w:val="BodyText"/>
        <w:rPr>
          <w:b/>
        </w:rPr>
      </w:pPr>
    </w:p>
    <w:p>
      <w:pPr>
        <w:pStyle w:val="BodyText"/>
        <w:spacing w:line="360" w:lineRule="auto"/>
        <w:ind w:left="118" w:right="110"/>
        <w:jc w:val="both"/>
      </w:pPr>
      <w:r>
        <w:rPr/>
        <w:t>Las estrategias didácticas en la práctica diaria pueden estar entrelazadas dado que en los procesos de enseñanza y aprendizaje el estudiante como agente activo adapta y procesa</w:t>
      </w:r>
      <w:r>
        <w:rPr>
          <w:spacing w:val="-6"/>
        </w:rPr>
        <w:t> </w:t>
      </w:r>
      <w:r>
        <w:rPr/>
        <w:t>la</w:t>
      </w:r>
      <w:r>
        <w:rPr>
          <w:spacing w:val="-4"/>
        </w:rPr>
        <w:t> </w:t>
      </w:r>
      <w:r>
        <w:rPr/>
        <w:t>información</w:t>
      </w:r>
      <w:r>
        <w:rPr>
          <w:spacing w:val="-5"/>
        </w:rPr>
        <w:t> </w:t>
      </w:r>
      <w:r>
        <w:rPr/>
        <w:t>a</w:t>
      </w:r>
      <w:r>
        <w:rPr>
          <w:spacing w:val="-4"/>
        </w:rPr>
        <w:t> </w:t>
      </w:r>
      <w:r>
        <w:rPr/>
        <w:t>la</w:t>
      </w:r>
      <w:r>
        <w:rPr>
          <w:spacing w:val="-6"/>
        </w:rPr>
        <w:t> </w:t>
      </w:r>
      <w:r>
        <w:rPr/>
        <w:t>par</w:t>
      </w:r>
      <w:r>
        <w:rPr>
          <w:spacing w:val="-5"/>
        </w:rPr>
        <w:t> </w:t>
      </w:r>
      <w:r>
        <w:rPr/>
        <w:t>de</w:t>
      </w:r>
      <w:r>
        <w:rPr>
          <w:spacing w:val="-6"/>
        </w:rPr>
        <w:t> </w:t>
      </w:r>
      <w:r>
        <w:rPr/>
        <w:t>sus</w:t>
      </w:r>
      <w:r>
        <w:rPr>
          <w:spacing w:val="-7"/>
        </w:rPr>
        <w:t> </w:t>
      </w:r>
      <w:r>
        <w:rPr/>
        <w:t>expectativas</w:t>
      </w:r>
      <w:r>
        <w:rPr>
          <w:spacing w:val="-4"/>
        </w:rPr>
        <w:t> </w:t>
      </w:r>
      <w:r>
        <w:rPr/>
        <w:t>y</w:t>
      </w:r>
      <w:r>
        <w:rPr>
          <w:spacing w:val="-7"/>
        </w:rPr>
        <w:t> </w:t>
      </w:r>
      <w:r>
        <w:rPr/>
        <w:t>sus</w:t>
      </w:r>
      <w:r>
        <w:rPr>
          <w:spacing w:val="-4"/>
        </w:rPr>
        <w:t> </w:t>
      </w:r>
      <w:r>
        <w:rPr/>
        <w:t>conocimientos</w:t>
      </w:r>
      <w:r>
        <w:rPr>
          <w:spacing w:val="-3"/>
        </w:rPr>
        <w:t> </w:t>
      </w:r>
      <w:r>
        <w:rPr/>
        <w:t>previos</w:t>
      </w:r>
      <w:r>
        <w:rPr>
          <w:spacing w:val="-4"/>
        </w:rPr>
        <w:t> </w:t>
      </w:r>
      <w:r>
        <w:rPr/>
        <w:t>sobre</w:t>
      </w:r>
      <w:r>
        <w:rPr>
          <w:spacing w:val="-7"/>
        </w:rPr>
        <w:t> </w:t>
      </w:r>
      <w:r>
        <w:rPr/>
        <w:t>la temática a aprender; sin embargo, es importante considerar elementos comunes que convienen estar presentes en una estrategia didáctica y de esta manera lograr aprendizajes pertinentes y transferibles a contextos</w:t>
      </w:r>
      <w:r>
        <w:rPr>
          <w:spacing w:val="-16"/>
        </w:rPr>
        <w:t> </w:t>
      </w:r>
      <w:r>
        <w:rPr/>
        <w:t>reales.</w:t>
      </w:r>
    </w:p>
    <w:p>
      <w:pPr>
        <w:pStyle w:val="BodyText"/>
      </w:pPr>
    </w:p>
    <w:p>
      <w:pPr>
        <w:pStyle w:val="BodyText"/>
        <w:spacing w:line="360" w:lineRule="auto" w:before="142"/>
        <w:ind w:left="118" w:right="116"/>
        <w:jc w:val="both"/>
      </w:pPr>
      <w:r>
        <w:rPr/>
        <w:t>Los</w:t>
      </w:r>
      <w:r>
        <w:rPr>
          <w:spacing w:val="-5"/>
        </w:rPr>
        <w:t> </w:t>
      </w:r>
      <w:r>
        <w:rPr/>
        <w:t>componentes</w:t>
      </w:r>
      <w:r>
        <w:rPr>
          <w:spacing w:val="-5"/>
        </w:rPr>
        <w:t> </w:t>
      </w:r>
      <w:r>
        <w:rPr/>
        <w:t>que</w:t>
      </w:r>
      <w:r>
        <w:rPr>
          <w:spacing w:val="-7"/>
        </w:rPr>
        <w:t> </w:t>
      </w:r>
      <w:r>
        <w:rPr/>
        <w:t>deben</w:t>
      </w:r>
      <w:r>
        <w:rPr>
          <w:spacing w:val="-5"/>
        </w:rPr>
        <w:t> </w:t>
      </w:r>
      <w:r>
        <w:rPr/>
        <w:t>estar</w:t>
      </w:r>
      <w:r>
        <w:rPr>
          <w:spacing w:val="-6"/>
        </w:rPr>
        <w:t> </w:t>
      </w:r>
      <w:r>
        <w:rPr/>
        <w:t>presentes</w:t>
      </w:r>
      <w:r>
        <w:rPr>
          <w:spacing w:val="-8"/>
        </w:rPr>
        <w:t> </w:t>
      </w:r>
      <w:r>
        <w:rPr/>
        <w:t>en</w:t>
      </w:r>
      <w:r>
        <w:rPr>
          <w:spacing w:val="-5"/>
        </w:rPr>
        <w:t> </w:t>
      </w:r>
      <w:r>
        <w:rPr/>
        <w:t>la</w:t>
      </w:r>
      <w:r>
        <w:rPr>
          <w:spacing w:val="-7"/>
        </w:rPr>
        <w:t> </w:t>
      </w:r>
      <w:r>
        <w:rPr/>
        <w:t>estrategia</w:t>
      </w:r>
      <w:r>
        <w:rPr>
          <w:spacing w:val="-5"/>
        </w:rPr>
        <w:t> </w:t>
      </w:r>
      <w:r>
        <w:rPr/>
        <w:t>didáctica</w:t>
      </w:r>
      <w:r>
        <w:rPr>
          <w:spacing w:val="-5"/>
        </w:rPr>
        <w:t> </w:t>
      </w:r>
      <w:r>
        <w:rPr/>
        <w:t>son:</w:t>
      </w:r>
      <w:r>
        <w:rPr>
          <w:spacing w:val="-5"/>
        </w:rPr>
        <w:t> </w:t>
      </w:r>
      <w:r>
        <w:rPr/>
        <w:t>La</w:t>
      </w:r>
      <w:r>
        <w:rPr>
          <w:spacing w:val="-5"/>
        </w:rPr>
        <w:t> </w:t>
      </w:r>
      <w:r>
        <w:rPr/>
        <w:t>temática, el</w:t>
      </w:r>
      <w:r>
        <w:rPr>
          <w:spacing w:val="-7"/>
        </w:rPr>
        <w:t> </w:t>
      </w:r>
      <w:r>
        <w:rPr/>
        <w:t>tiempo,</w:t>
      </w:r>
      <w:r>
        <w:rPr>
          <w:spacing w:val="-6"/>
        </w:rPr>
        <w:t> </w:t>
      </w:r>
      <w:r>
        <w:rPr/>
        <w:t>la</w:t>
      </w:r>
      <w:r>
        <w:rPr>
          <w:spacing w:val="-6"/>
        </w:rPr>
        <w:t> </w:t>
      </w:r>
      <w:r>
        <w:rPr/>
        <w:t>redacción</w:t>
      </w:r>
      <w:r>
        <w:rPr>
          <w:spacing w:val="-8"/>
        </w:rPr>
        <w:t> </w:t>
      </w:r>
      <w:r>
        <w:rPr/>
        <w:t>de</w:t>
      </w:r>
      <w:r>
        <w:rPr>
          <w:spacing w:val="-6"/>
        </w:rPr>
        <w:t> </w:t>
      </w:r>
      <w:r>
        <w:rPr/>
        <w:t>los</w:t>
      </w:r>
      <w:r>
        <w:rPr>
          <w:spacing w:val="-6"/>
        </w:rPr>
        <w:t> </w:t>
      </w:r>
      <w:r>
        <w:rPr/>
        <w:t>objetivos,</w:t>
      </w:r>
      <w:r>
        <w:rPr>
          <w:spacing w:val="-6"/>
        </w:rPr>
        <w:t> </w:t>
      </w:r>
      <w:r>
        <w:rPr/>
        <w:t>el</w:t>
      </w:r>
      <w:r>
        <w:rPr>
          <w:spacing w:val="-4"/>
        </w:rPr>
        <w:t> </w:t>
      </w:r>
      <w:r>
        <w:rPr/>
        <w:t>desarrollo</w:t>
      </w:r>
      <w:r>
        <w:rPr>
          <w:spacing w:val="-6"/>
        </w:rPr>
        <w:t> </w:t>
      </w:r>
      <w:r>
        <w:rPr/>
        <w:t>de</w:t>
      </w:r>
      <w:r>
        <w:rPr>
          <w:spacing w:val="-6"/>
        </w:rPr>
        <w:t> </w:t>
      </w:r>
      <w:r>
        <w:rPr/>
        <w:t>competencias,</w:t>
      </w:r>
      <w:r>
        <w:rPr>
          <w:spacing w:val="-6"/>
        </w:rPr>
        <w:t> </w:t>
      </w:r>
      <w:r>
        <w:rPr/>
        <w:t>los</w:t>
      </w:r>
      <w:r>
        <w:rPr>
          <w:spacing w:val="-6"/>
        </w:rPr>
        <w:t> </w:t>
      </w:r>
      <w:r>
        <w:rPr/>
        <w:t>momentos</w:t>
      </w:r>
      <w:r>
        <w:rPr>
          <w:spacing w:val="-9"/>
        </w:rPr>
        <w:t> </w:t>
      </w:r>
      <w:r>
        <w:rPr/>
        <w:t>del aprendizaje, así como los tipos de contenidos (declarativos, procedimentales y actitudinales (Feo,</w:t>
      </w:r>
      <w:r>
        <w:rPr>
          <w:spacing w:val="-10"/>
        </w:rPr>
        <w:t> </w:t>
      </w:r>
      <w:r>
        <w:rPr/>
        <w:t>2009).</w:t>
      </w:r>
    </w:p>
    <w:p>
      <w:pPr>
        <w:pStyle w:val="BodyText"/>
      </w:pPr>
    </w:p>
    <w:p>
      <w:pPr>
        <w:pStyle w:val="BodyText"/>
      </w:pPr>
    </w:p>
    <w:p>
      <w:pPr>
        <w:pStyle w:val="BodyText"/>
        <w:spacing w:before="5"/>
      </w:pPr>
    </w:p>
    <w:p>
      <w:pPr>
        <w:pStyle w:val="Heading4"/>
        <w:numPr>
          <w:ilvl w:val="1"/>
          <w:numId w:val="13"/>
        </w:numPr>
        <w:tabs>
          <w:tab w:pos="1230" w:val="left" w:leader="none"/>
        </w:tabs>
        <w:spacing w:line="240" w:lineRule="auto" w:before="0" w:after="0"/>
        <w:ind w:left="1229" w:right="0" w:hanging="403"/>
        <w:jc w:val="left"/>
      </w:pPr>
      <w:bookmarkStart w:name="_TOC_250018" w:id="4"/>
      <w:r>
        <w:rPr/>
        <w:t>Importancia de las estrategias</w:t>
      </w:r>
      <w:r>
        <w:rPr>
          <w:spacing w:val="-16"/>
        </w:rPr>
        <w:t> </w:t>
      </w:r>
      <w:bookmarkEnd w:id="4"/>
      <w:r>
        <w:rPr/>
        <w:t>didácticas</w:t>
      </w:r>
    </w:p>
    <w:p>
      <w:pPr>
        <w:pStyle w:val="BodyText"/>
        <w:rPr>
          <w:b/>
        </w:rPr>
      </w:pPr>
    </w:p>
    <w:p>
      <w:pPr>
        <w:pStyle w:val="BodyText"/>
        <w:rPr>
          <w:b/>
        </w:rPr>
      </w:pPr>
    </w:p>
    <w:p>
      <w:pPr>
        <w:pStyle w:val="BodyText"/>
        <w:spacing w:line="360" w:lineRule="auto"/>
        <w:ind w:left="118" w:right="116"/>
        <w:jc w:val="both"/>
      </w:pPr>
      <w:r>
        <w:rPr/>
        <w:t>La estrategia es un sistema de planificación aplicable a un conjunto articulado de acciones para llegar a una meta. De manera que no se puede hablar de que se usan estrategias cuando no hay una meta hacia donde se orienten las acciones.</w:t>
      </w:r>
    </w:p>
    <w:p>
      <w:pPr>
        <w:pStyle w:val="BodyText"/>
      </w:pPr>
    </w:p>
    <w:p>
      <w:pPr>
        <w:pStyle w:val="BodyText"/>
        <w:spacing w:line="360" w:lineRule="auto" w:before="139"/>
        <w:ind w:left="118" w:right="113"/>
        <w:jc w:val="both"/>
      </w:pPr>
      <w:r>
        <w:rPr/>
        <w:t>La estrategia debe estar fundamentada en un método, pero a diferencia de éste, la estrategia</w:t>
      </w:r>
      <w:r>
        <w:rPr>
          <w:spacing w:val="-18"/>
        </w:rPr>
        <w:t> </w:t>
      </w:r>
      <w:r>
        <w:rPr/>
        <w:t>es</w:t>
      </w:r>
      <w:r>
        <w:rPr>
          <w:spacing w:val="-19"/>
        </w:rPr>
        <w:t> </w:t>
      </w:r>
      <w:r>
        <w:rPr/>
        <w:t>flexible</w:t>
      </w:r>
      <w:r>
        <w:rPr>
          <w:spacing w:val="-16"/>
        </w:rPr>
        <w:t> </w:t>
      </w:r>
      <w:r>
        <w:rPr/>
        <w:t>y</w:t>
      </w:r>
      <w:r>
        <w:rPr>
          <w:spacing w:val="-19"/>
        </w:rPr>
        <w:t> </w:t>
      </w:r>
      <w:r>
        <w:rPr/>
        <w:t>puede</w:t>
      </w:r>
      <w:r>
        <w:rPr>
          <w:spacing w:val="-18"/>
        </w:rPr>
        <w:t> </w:t>
      </w:r>
      <w:r>
        <w:rPr/>
        <w:t>tomar</w:t>
      </w:r>
      <w:r>
        <w:rPr>
          <w:spacing w:val="-19"/>
        </w:rPr>
        <w:t> </w:t>
      </w:r>
      <w:r>
        <w:rPr/>
        <w:t>forma</w:t>
      </w:r>
      <w:r>
        <w:rPr>
          <w:spacing w:val="-16"/>
        </w:rPr>
        <w:t> </w:t>
      </w:r>
      <w:r>
        <w:rPr/>
        <w:t>con</w:t>
      </w:r>
      <w:r>
        <w:rPr>
          <w:spacing w:val="-18"/>
        </w:rPr>
        <w:t> </w:t>
      </w:r>
      <w:r>
        <w:rPr/>
        <w:t>base</w:t>
      </w:r>
      <w:r>
        <w:rPr>
          <w:spacing w:val="-18"/>
        </w:rPr>
        <w:t> </w:t>
      </w:r>
      <w:r>
        <w:rPr/>
        <w:t>en</w:t>
      </w:r>
      <w:r>
        <w:rPr>
          <w:spacing w:val="-16"/>
        </w:rPr>
        <w:t> </w:t>
      </w:r>
      <w:r>
        <w:rPr/>
        <w:t>las</w:t>
      </w:r>
      <w:r>
        <w:rPr>
          <w:spacing w:val="-19"/>
        </w:rPr>
        <w:t> </w:t>
      </w:r>
      <w:r>
        <w:rPr/>
        <w:t>metas</w:t>
      </w:r>
      <w:r>
        <w:rPr>
          <w:spacing w:val="-19"/>
        </w:rPr>
        <w:t> </w:t>
      </w:r>
      <w:r>
        <w:rPr/>
        <w:t>a</w:t>
      </w:r>
      <w:r>
        <w:rPr>
          <w:spacing w:val="-18"/>
        </w:rPr>
        <w:t> </w:t>
      </w:r>
      <w:r>
        <w:rPr/>
        <w:t>donde</w:t>
      </w:r>
      <w:r>
        <w:rPr>
          <w:spacing w:val="-16"/>
        </w:rPr>
        <w:t> </w:t>
      </w:r>
      <w:r>
        <w:rPr/>
        <w:t>se</w:t>
      </w:r>
      <w:r>
        <w:rPr>
          <w:spacing w:val="-18"/>
        </w:rPr>
        <w:t> </w:t>
      </w:r>
      <w:r>
        <w:rPr/>
        <w:t>quiere</w:t>
      </w:r>
      <w:r>
        <w:rPr>
          <w:spacing w:val="-16"/>
        </w:rPr>
        <w:t> </w:t>
      </w:r>
      <w:r>
        <w:rPr/>
        <w:t>llegar. En su aplicación, la estrategia puede hacer uso de una serie de técnicas para conseguir los objetivos que</w:t>
      </w:r>
      <w:r>
        <w:rPr>
          <w:spacing w:val="-10"/>
        </w:rPr>
        <w:t> </w:t>
      </w:r>
      <w:r>
        <w:rPr/>
        <w:t>persigue.</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6"/>
        <w:jc w:val="both"/>
      </w:pPr>
      <w:r>
        <w:rPr/>
        <w:t>Seleccionar actividades que motiven la participación y reacción del estudiante es un aspecto crucial del proceso de enseñanza/aprendizaje. Una vez que los estudiantes se hayan involucrado en el proceso de enseñanza/aprendizaje mediante el uso de actividades creativas, también estarán más abiertos para internalizar y aplicar los conceptos, ideas y temas que se faciliten dentro del aula de clase.</w:t>
      </w:r>
    </w:p>
    <w:p>
      <w:pPr>
        <w:pStyle w:val="BodyText"/>
      </w:pPr>
    </w:p>
    <w:p>
      <w:pPr>
        <w:pStyle w:val="BodyText"/>
        <w:spacing w:line="360" w:lineRule="auto" w:before="142"/>
        <w:ind w:left="118" w:right="112"/>
        <w:jc w:val="both"/>
      </w:pPr>
      <w:r>
        <w:rPr/>
        <w:t>Las actividades no son el fin. Son las actividades para el fin. Pero las actividades son importantes. La implementación de actividades bien seleccionadas puede llevar al estudiante a tener una mejor participación en la clase, pero también profundas percepciones</w:t>
      </w:r>
      <w:r>
        <w:rPr>
          <w:spacing w:val="-15"/>
        </w:rPr>
        <w:t> </w:t>
      </w:r>
      <w:r>
        <w:rPr/>
        <w:t>y</w:t>
      </w:r>
      <w:r>
        <w:rPr>
          <w:spacing w:val="-17"/>
        </w:rPr>
        <w:t> </w:t>
      </w:r>
      <w:r>
        <w:rPr/>
        <w:t>reflexiones.</w:t>
      </w:r>
      <w:r>
        <w:rPr>
          <w:spacing w:val="-17"/>
        </w:rPr>
        <w:t> </w:t>
      </w:r>
      <w:r>
        <w:rPr/>
        <w:t>Las</w:t>
      </w:r>
      <w:r>
        <w:rPr>
          <w:spacing w:val="-17"/>
        </w:rPr>
        <w:t> </w:t>
      </w:r>
      <w:r>
        <w:rPr/>
        <w:t>actividades</w:t>
      </w:r>
      <w:r>
        <w:rPr>
          <w:spacing w:val="-15"/>
        </w:rPr>
        <w:t> </w:t>
      </w:r>
      <w:r>
        <w:rPr/>
        <w:t>que</w:t>
      </w:r>
      <w:r>
        <w:rPr>
          <w:spacing w:val="-17"/>
        </w:rPr>
        <w:t> </w:t>
      </w:r>
      <w:r>
        <w:rPr/>
        <w:t>el</w:t>
      </w:r>
      <w:r>
        <w:rPr>
          <w:spacing w:val="-15"/>
        </w:rPr>
        <w:t> </w:t>
      </w:r>
      <w:r>
        <w:rPr/>
        <w:t>docente</w:t>
      </w:r>
      <w:r>
        <w:rPr>
          <w:spacing w:val="-14"/>
        </w:rPr>
        <w:t> </w:t>
      </w:r>
      <w:r>
        <w:rPr/>
        <w:t>implemente</w:t>
      </w:r>
      <w:r>
        <w:rPr>
          <w:spacing w:val="-16"/>
        </w:rPr>
        <w:t> </w:t>
      </w:r>
      <w:r>
        <w:rPr/>
        <w:t>en</w:t>
      </w:r>
      <w:r>
        <w:rPr>
          <w:spacing w:val="-14"/>
        </w:rPr>
        <w:t> </w:t>
      </w:r>
      <w:r>
        <w:rPr/>
        <w:t>sus</w:t>
      </w:r>
      <w:r>
        <w:rPr>
          <w:spacing w:val="-15"/>
        </w:rPr>
        <w:t> </w:t>
      </w:r>
      <w:r>
        <w:rPr/>
        <w:t>clases</w:t>
      </w:r>
      <w:r>
        <w:rPr>
          <w:spacing w:val="-15"/>
        </w:rPr>
        <w:t> </w:t>
      </w:r>
      <w:r>
        <w:rPr/>
        <w:t>son herramientas imprescindibles para un buen desarrollo de una clase (Villalobos,</w:t>
      </w:r>
      <w:r>
        <w:rPr>
          <w:spacing w:val="-24"/>
        </w:rPr>
        <w:t> </w:t>
      </w:r>
      <w:r>
        <w:rPr/>
        <w:t>2003).</w:t>
      </w:r>
    </w:p>
    <w:p>
      <w:pPr>
        <w:pStyle w:val="BodyText"/>
      </w:pPr>
    </w:p>
    <w:p>
      <w:pPr>
        <w:pStyle w:val="BodyText"/>
        <w:spacing w:before="3"/>
        <w:rPr>
          <w:sz w:val="21"/>
        </w:rPr>
      </w:pPr>
    </w:p>
    <w:p>
      <w:pPr>
        <w:pStyle w:val="BodyText"/>
        <w:spacing w:line="360" w:lineRule="auto"/>
        <w:ind w:left="118" w:right="112"/>
        <w:jc w:val="both"/>
      </w:pPr>
      <w:r>
        <w:rPr/>
        <w:t>A continuación, se enuncia el concepto, las características, aplicación y uso del aprendizaje colaborativo y estudio de casos, siendo estas las estrategias didácticas propuestas</w:t>
      </w:r>
      <w:r>
        <w:rPr>
          <w:spacing w:val="-6"/>
        </w:rPr>
        <w:t> </w:t>
      </w:r>
      <w:r>
        <w:rPr/>
        <w:t>para</w:t>
      </w:r>
      <w:r>
        <w:rPr>
          <w:spacing w:val="-6"/>
        </w:rPr>
        <w:t> </w:t>
      </w:r>
      <w:r>
        <w:rPr/>
        <w:t>fomentar</w:t>
      </w:r>
      <w:r>
        <w:rPr>
          <w:spacing w:val="-5"/>
        </w:rPr>
        <w:t> </w:t>
      </w:r>
      <w:r>
        <w:rPr/>
        <w:t>la</w:t>
      </w:r>
      <w:r>
        <w:rPr>
          <w:spacing w:val="-8"/>
        </w:rPr>
        <w:t> </w:t>
      </w:r>
      <w:r>
        <w:rPr/>
        <w:t>participación</w:t>
      </w:r>
      <w:r>
        <w:rPr>
          <w:spacing w:val="-5"/>
        </w:rPr>
        <w:t> </w:t>
      </w:r>
      <w:r>
        <w:rPr/>
        <w:t>de</w:t>
      </w:r>
      <w:r>
        <w:rPr>
          <w:spacing w:val="-5"/>
        </w:rPr>
        <w:t> </w:t>
      </w:r>
      <w:r>
        <w:rPr/>
        <w:t>los</w:t>
      </w:r>
      <w:r>
        <w:rPr>
          <w:spacing w:val="-5"/>
        </w:rPr>
        <w:t> </w:t>
      </w:r>
      <w:r>
        <w:rPr/>
        <w:t>alumnos</w:t>
      </w:r>
      <w:r>
        <w:rPr>
          <w:spacing w:val="-8"/>
        </w:rPr>
        <w:t> </w:t>
      </w:r>
      <w:r>
        <w:rPr/>
        <w:t>en</w:t>
      </w:r>
      <w:r>
        <w:rPr>
          <w:spacing w:val="-5"/>
        </w:rPr>
        <w:t> </w:t>
      </w:r>
      <w:r>
        <w:rPr/>
        <w:t>la</w:t>
      </w:r>
      <w:r>
        <w:rPr>
          <w:spacing w:val="-5"/>
        </w:rPr>
        <w:t> </w:t>
      </w:r>
      <w:r>
        <w:rPr/>
        <w:t>asignatura</w:t>
      </w:r>
      <w:r>
        <w:rPr>
          <w:spacing w:val="-6"/>
        </w:rPr>
        <w:t> </w:t>
      </w:r>
      <w:r>
        <w:rPr/>
        <w:t>de</w:t>
      </w:r>
      <w:r>
        <w:rPr>
          <w:spacing w:val="-5"/>
        </w:rPr>
        <w:t> </w:t>
      </w:r>
      <w:r>
        <w:rPr/>
        <w:t>orientación educativa del presente proyecto de</w:t>
      </w:r>
      <w:r>
        <w:rPr>
          <w:spacing w:val="-15"/>
        </w:rPr>
        <w:t> </w:t>
      </w:r>
      <w:r>
        <w:rPr/>
        <w:t>investigación-acción.</w:t>
      </w:r>
    </w:p>
    <w:p>
      <w:pPr>
        <w:pStyle w:val="BodyText"/>
      </w:pPr>
    </w:p>
    <w:p>
      <w:pPr>
        <w:pStyle w:val="Heading4"/>
        <w:numPr>
          <w:ilvl w:val="1"/>
          <w:numId w:val="13"/>
        </w:numPr>
        <w:tabs>
          <w:tab w:pos="1269" w:val="left" w:leader="none"/>
        </w:tabs>
        <w:spacing w:line="240" w:lineRule="auto" w:before="142" w:after="0"/>
        <w:ind w:left="1268" w:right="0" w:hanging="430"/>
        <w:jc w:val="left"/>
      </w:pPr>
      <w:bookmarkStart w:name="_TOC_250017" w:id="5"/>
      <w:r>
        <w:rPr/>
        <w:t>Aprendizaje</w:t>
      </w:r>
      <w:r>
        <w:rPr>
          <w:spacing w:val="-13"/>
        </w:rPr>
        <w:t> </w:t>
      </w:r>
      <w:bookmarkEnd w:id="5"/>
      <w:r>
        <w:rPr/>
        <w:t>Colaborativo</w:t>
      </w:r>
    </w:p>
    <w:p>
      <w:pPr>
        <w:pStyle w:val="BodyText"/>
        <w:rPr>
          <w:b/>
        </w:rPr>
      </w:pPr>
    </w:p>
    <w:p>
      <w:pPr>
        <w:pStyle w:val="BodyText"/>
        <w:rPr>
          <w:b/>
        </w:rPr>
      </w:pPr>
    </w:p>
    <w:p>
      <w:pPr>
        <w:pStyle w:val="BodyText"/>
        <w:spacing w:line="360" w:lineRule="auto"/>
        <w:ind w:left="118" w:right="113"/>
        <w:jc w:val="both"/>
      </w:pPr>
      <w:r>
        <w:rPr/>
        <w:t>El</w:t>
      </w:r>
      <w:r>
        <w:rPr>
          <w:spacing w:val="-10"/>
        </w:rPr>
        <w:t> </w:t>
      </w:r>
      <w:r>
        <w:rPr/>
        <w:t>aprendizaje</w:t>
      </w:r>
      <w:r>
        <w:rPr>
          <w:spacing w:val="-9"/>
        </w:rPr>
        <w:t> </w:t>
      </w:r>
      <w:r>
        <w:rPr/>
        <w:t>colaborativo,</w:t>
      </w:r>
      <w:r>
        <w:rPr>
          <w:spacing w:val="-10"/>
        </w:rPr>
        <w:t> </w:t>
      </w:r>
      <w:r>
        <w:rPr/>
        <w:t>busca</w:t>
      </w:r>
      <w:r>
        <w:rPr>
          <w:spacing w:val="-9"/>
        </w:rPr>
        <w:t> </w:t>
      </w:r>
      <w:r>
        <w:rPr/>
        <w:t>propiciar</w:t>
      </w:r>
      <w:r>
        <w:rPr>
          <w:spacing w:val="-9"/>
        </w:rPr>
        <w:t> </w:t>
      </w:r>
      <w:r>
        <w:rPr/>
        <w:t>espacios</w:t>
      </w:r>
      <w:r>
        <w:rPr>
          <w:spacing w:val="-10"/>
        </w:rPr>
        <w:t> </w:t>
      </w:r>
      <w:r>
        <w:rPr/>
        <w:t>en</w:t>
      </w:r>
      <w:r>
        <w:rPr>
          <w:spacing w:val="-9"/>
        </w:rPr>
        <w:t> </w:t>
      </w:r>
      <w:r>
        <w:rPr/>
        <w:t>los</w:t>
      </w:r>
      <w:r>
        <w:rPr>
          <w:spacing w:val="-10"/>
        </w:rPr>
        <w:t> </w:t>
      </w:r>
      <w:r>
        <w:rPr/>
        <w:t>cuales</w:t>
      </w:r>
      <w:r>
        <w:rPr>
          <w:spacing w:val="-10"/>
        </w:rPr>
        <w:t> </w:t>
      </w:r>
      <w:r>
        <w:rPr/>
        <w:t>se</w:t>
      </w:r>
      <w:r>
        <w:rPr>
          <w:spacing w:val="-9"/>
        </w:rPr>
        <w:t> </w:t>
      </w:r>
      <w:r>
        <w:rPr/>
        <w:t>dé</w:t>
      </w:r>
      <w:r>
        <w:rPr>
          <w:spacing w:val="-9"/>
        </w:rPr>
        <w:t> </w:t>
      </w:r>
      <w:r>
        <w:rPr/>
        <w:t>el</w:t>
      </w:r>
      <w:r>
        <w:rPr>
          <w:spacing w:val="-7"/>
        </w:rPr>
        <w:t> </w:t>
      </w:r>
      <w:r>
        <w:rPr/>
        <w:t>desarrollo</w:t>
      </w:r>
      <w:r>
        <w:rPr>
          <w:spacing w:val="-9"/>
        </w:rPr>
        <w:t> </w:t>
      </w:r>
      <w:r>
        <w:rPr/>
        <w:t>de habilidades individuales y grupales a partir de la discusión entre los estudiantes al momento de explorar nuevos conceptos, siendo cada quien responsable de su propio aprendizaje. Se busca que estos ambientes sean ricos en posibilidades y más que organizadores</w:t>
      </w:r>
      <w:r>
        <w:rPr>
          <w:spacing w:val="-9"/>
        </w:rPr>
        <w:t> </w:t>
      </w:r>
      <w:r>
        <w:rPr/>
        <w:t>de</w:t>
      </w:r>
      <w:r>
        <w:rPr>
          <w:spacing w:val="-12"/>
        </w:rPr>
        <w:t> </w:t>
      </w:r>
      <w:r>
        <w:rPr/>
        <w:t>la</w:t>
      </w:r>
      <w:r>
        <w:rPr>
          <w:spacing w:val="-10"/>
        </w:rPr>
        <w:t> </w:t>
      </w:r>
      <w:r>
        <w:rPr/>
        <w:t>información</w:t>
      </w:r>
      <w:r>
        <w:rPr>
          <w:spacing w:val="-9"/>
        </w:rPr>
        <w:t> </w:t>
      </w:r>
      <w:r>
        <w:rPr/>
        <w:t>propicien</w:t>
      </w:r>
      <w:r>
        <w:rPr>
          <w:spacing w:val="-12"/>
        </w:rPr>
        <w:t> </w:t>
      </w:r>
      <w:r>
        <w:rPr/>
        <w:t>el</w:t>
      </w:r>
      <w:r>
        <w:rPr>
          <w:spacing w:val="-8"/>
        </w:rPr>
        <w:t> </w:t>
      </w:r>
      <w:r>
        <w:rPr/>
        <w:t>crecimiento</w:t>
      </w:r>
      <w:r>
        <w:rPr>
          <w:spacing w:val="-9"/>
        </w:rPr>
        <w:t> </w:t>
      </w:r>
      <w:r>
        <w:rPr/>
        <w:t>del</w:t>
      </w:r>
      <w:r>
        <w:rPr>
          <w:spacing w:val="-11"/>
        </w:rPr>
        <w:t> </w:t>
      </w:r>
      <w:r>
        <w:rPr/>
        <w:t>grupo.</w:t>
      </w:r>
      <w:r>
        <w:rPr>
          <w:spacing w:val="-13"/>
        </w:rPr>
        <w:t> </w:t>
      </w:r>
      <w:r>
        <w:rPr/>
        <w:t>Diferentes</w:t>
      </w:r>
      <w:r>
        <w:rPr>
          <w:spacing w:val="-13"/>
        </w:rPr>
        <w:t> </w:t>
      </w:r>
      <w:r>
        <w:rPr/>
        <w:t>teorías</w:t>
      </w:r>
      <w:r>
        <w:rPr>
          <w:spacing w:val="-10"/>
        </w:rPr>
        <w:t> </w:t>
      </w:r>
      <w:r>
        <w:rPr/>
        <w:t>del aprendizaje encuentran aplicación en los ambientes colaborativos; entre éstas, los enfoques de Piaget y de Vygotsky basados en la interacción</w:t>
      </w:r>
      <w:r>
        <w:rPr>
          <w:spacing w:val="-25"/>
        </w:rPr>
        <w:t> </w:t>
      </w:r>
      <w:r>
        <w:rPr/>
        <w:t>social.</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2"/>
        <w:jc w:val="both"/>
      </w:pPr>
      <w:r>
        <w:rPr/>
        <w:t>Podría</w:t>
      </w:r>
      <w:r>
        <w:rPr>
          <w:spacing w:val="-6"/>
        </w:rPr>
        <w:t> </w:t>
      </w:r>
      <w:r>
        <w:rPr/>
        <w:t>definirse</w:t>
      </w:r>
      <w:r>
        <w:rPr>
          <w:spacing w:val="-6"/>
        </w:rPr>
        <w:t> </w:t>
      </w:r>
      <w:r>
        <w:rPr/>
        <w:t>el</w:t>
      </w:r>
      <w:r>
        <w:rPr>
          <w:spacing w:val="-7"/>
        </w:rPr>
        <w:t> </w:t>
      </w:r>
      <w:r>
        <w:rPr/>
        <w:t>aprendizaje</w:t>
      </w:r>
      <w:r>
        <w:rPr>
          <w:spacing w:val="-6"/>
        </w:rPr>
        <w:t> </w:t>
      </w:r>
      <w:r>
        <w:rPr/>
        <w:t>colaborativo</w:t>
      </w:r>
      <w:r>
        <w:rPr>
          <w:spacing w:val="-6"/>
        </w:rPr>
        <w:t> </w:t>
      </w:r>
      <w:r>
        <w:rPr/>
        <w:t>como:</w:t>
      </w:r>
      <w:r>
        <w:rPr>
          <w:spacing w:val="-6"/>
        </w:rPr>
        <w:t> </w:t>
      </w:r>
      <w:r>
        <w:rPr/>
        <w:t>El</w:t>
      </w:r>
      <w:r>
        <w:rPr>
          <w:spacing w:val="-7"/>
        </w:rPr>
        <w:t> </w:t>
      </w:r>
      <w:r>
        <w:rPr/>
        <w:t>conjunto</w:t>
      </w:r>
      <w:r>
        <w:rPr>
          <w:spacing w:val="-6"/>
        </w:rPr>
        <w:t> </w:t>
      </w:r>
      <w:r>
        <w:rPr/>
        <w:t>de</w:t>
      </w:r>
      <w:r>
        <w:rPr>
          <w:spacing w:val="-6"/>
        </w:rPr>
        <w:t> </w:t>
      </w:r>
      <w:r>
        <w:rPr/>
        <w:t>métodos</w:t>
      </w:r>
      <w:r>
        <w:rPr>
          <w:spacing w:val="-7"/>
        </w:rPr>
        <w:t> </w:t>
      </w:r>
      <w:r>
        <w:rPr/>
        <w:t>de</w:t>
      </w:r>
      <w:r>
        <w:rPr>
          <w:spacing w:val="-6"/>
        </w:rPr>
        <w:t> </w:t>
      </w:r>
      <w:r>
        <w:rPr/>
        <w:t>instrucción y entrenamiento apoyados estrategias para propiciar el desarrollo de habilidades mixtas (aprendizaje y desarrollo personal y social), donde cada miembro del grupo es responsable tanto de su aprendizaje como del de los restantes miembros del grupo (Collazos &amp; Mendoza,</w:t>
      </w:r>
      <w:r>
        <w:rPr>
          <w:spacing w:val="-11"/>
        </w:rPr>
        <w:t> </w:t>
      </w:r>
      <w:r>
        <w:rPr/>
        <w:t>2009).</w:t>
      </w:r>
    </w:p>
    <w:p>
      <w:pPr>
        <w:pStyle w:val="BodyText"/>
      </w:pPr>
    </w:p>
    <w:p>
      <w:pPr>
        <w:pStyle w:val="BodyText"/>
        <w:spacing w:line="360" w:lineRule="auto" w:before="142"/>
        <w:ind w:left="118" w:right="113"/>
        <w:jc w:val="both"/>
      </w:pPr>
      <w:r>
        <w:rPr/>
        <w:t>El aprendizaje es un proceso individual que puede ser enriquecido con actividades colaborativas tendientes a desarrollar en el individuo habilidades personales y de grupo. El aprendizaje en ambientes colaborativos busca propiciar espacios en los cuales se dé la discusión entre los estudiantes al momento de explorar conceptos que interesa dilucidar</w:t>
      </w:r>
      <w:r>
        <w:rPr>
          <w:spacing w:val="-18"/>
        </w:rPr>
        <w:t> </w:t>
      </w:r>
      <w:r>
        <w:rPr/>
        <w:t>o</w:t>
      </w:r>
      <w:r>
        <w:rPr>
          <w:spacing w:val="-19"/>
        </w:rPr>
        <w:t> </w:t>
      </w:r>
      <w:r>
        <w:rPr/>
        <w:t>situaciones</w:t>
      </w:r>
      <w:r>
        <w:rPr>
          <w:spacing w:val="-20"/>
        </w:rPr>
        <w:t> </w:t>
      </w:r>
      <w:r>
        <w:rPr/>
        <w:t>problemáticas</w:t>
      </w:r>
      <w:r>
        <w:rPr>
          <w:spacing w:val="-17"/>
        </w:rPr>
        <w:t> </w:t>
      </w:r>
      <w:r>
        <w:rPr/>
        <w:t>que</w:t>
      </w:r>
      <w:r>
        <w:rPr>
          <w:spacing w:val="-17"/>
        </w:rPr>
        <w:t> </w:t>
      </w:r>
      <w:r>
        <w:rPr/>
        <w:t>se</w:t>
      </w:r>
      <w:r>
        <w:rPr>
          <w:spacing w:val="-17"/>
        </w:rPr>
        <w:t> </w:t>
      </w:r>
      <w:r>
        <w:rPr/>
        <w:t>desea</w:t>
      </w:r>
      <w:r>
        <w:rPr>
          <w:spacing w:val="-17"/>
        </w:rPr>
        <w:t> </w:t>
      </w:r>
      <w:r>
        <w:rPr/>
        <w:t>resolver;</w:t>
      </w:r>
      <w:r>
        <w:rPr>
          <w:spacing w:val="-18"/>
        </w:rPr>
        <w:t> </w:t>
      </w:r>
      <w:r>
        <w:rPr/>
        <w:t>se</w:t>
      </w:r>
      <w:r>
        <w:rPr>
          <w:spacing w:val="-17"/>
        </w:rPr>
        <w:t> </w:t>
      </w:r>
      <w:r>
        <w:rPr/>
        <w:t>busca</w:t>
      </w:r>
      <w:r>
        <w:rPr>
          <w:spacing w:val="-17"/>
        </w:rPr>
        <w:t> </w:t>
      </w:r>
      <w:r>
        <w:rPr/>
        <w:t>que</w:t>
      </w:r>
      <w:r>
        <w:rPr>
          <w:spacing w:val="-17"/>
        </w:rPr>
        <w:t> </w:t>
      </w:r>
      <w:r>
        <w:rPr/>
        <w:t>la</w:t>
      </w:r>
      <w:r>
        <w:rPr>
          <w:spacing w:val="-19"/>
        </w:rPr>
        <w:t> </w:t>
      </w:r>
      <w:r>
        <w:rPr/>
        <w:t>combinación de situaciones e interacciones sociales pueda contribuir hacia un aprendizaje personal y grupal efectivo (Lucero,</w:t>
      </w:r>
      <w:r>
        <w:rPr>
          <w:spacing w:val="-12"/>
        </w:rPr>
        <w:t> </w:t>
      </w:r>
      <w:r>
        <w:rPr/>
        <w:t>s/f).</w:t>
      </w:r>
    </w:p>
    <w:p>
      <w:pPr>
        <w:pStyle w:val="BodyText"/>
      </w:pPr>
    </w:p>
    <w:p>
      <w:pPr>
        <w:pStyle w:val="BodyText"/>
        <w:spacing w:line="360" w:lineRule="auto" w:before="142"/>
        <w:ind w:left="118" w:right="113"/>
        <w:jc w:val="both"/>
      </w:pPr>
      <w:r>
        <w:rPr/>
        <w:t>Scardamalia y Bereiter en Lucero (s/f) afirman: “Los estudiantes necesitan aprender profundamente y aprender cómo aprender, cómo formular preguntas y seguir líneas de investigación, de tal forma que ellos puedan construir nuevo conocimiento a partir de lo que conocen. El conocimiento propio que es discutido en grupo, motiva la construcción de nuevo conocimiento”</w:t>
      </w:r>
    </w:p>
    <w:p>
      <w:pPr>
        <w:pStyle w:val="BodyText"/>
      </w:pPr>
    </w:p>
    <w:p>
      <w:pPr>
        <w:pStyle w:val="BodyText"/>
        <w:spacing w:line="360" w:lineRule="auto" w:before="142"/>
        <w:ind w:left="118" w:right="113"/>
        <w:jc w:val="both"/>
      </w:pPr>
      <w:r>
        <w:rPr/>
        <w:t>En</w:t>
      </w:r>
      <w:r>
        <w:rPr>
          <w:spacing w:val="-8"/>
        </w:rPr>
        <w:t> </w:t>
      </w:r>
      <w:r>
        <w:rPr/>
        <w:t>su</w:t>
      </w:r>
      <w:r>
        <w:rPr>
          <w:spacing w:val="-11"/>
        </w:rPr>
        <w:t> </w:t>
      </w:r>
      <w:r>
        <w:rPr/>
        <w:t>sentido</w:t>
      </w:r>
      <w:r>
        <w:rPr>
          <w:spacing w:val="-11"/>
        </w:rPr>
        <w:t> </w:t>
      </w:r>
      <w:r>
        <w:rPr/>
        <w:t>básico,</w:t>
      </w:r>
      <w:r>
        <w:rPr>
          <w:spacing w:val="-11"/>
        </w:rPr>
        <w:t> </w:t>
      </w:r>
      <w:r>
        <w:rPr/>
        <w:t>aprendizaje</w:t>
      </w:r>
      <w:r>
        <w:rPr>
          <w:spacing w:val="-9"/>
        </w:rPr>
        <w:t> </w:t>
      </w:r>
      <w:r>
        <w:rPr/>
        <w:t>colaborativo</w:t>
      </w:r>
      <w:r>
        <w:rPr>
          <w:spacing w:val="-8"/>
        </w:rPr>
        <w:t> </w:t>
      </w:r>
      <w:r>
        <w:rPr/>
        <w:t>(AC)</w:t>
      </w:r>
      <w:r>
        <w:rPr>
          <w:spacing w:val="-10"/>
        </w:rPr>
        <w:t> </w:t>
      </w:r>
      <w:r>
        <w:rPr/>
        <w:t>se</w:t>
      </w:r>
      <w:r>
        <w:rPr>
          <w:spacing w:val="-8"/>
        </w:rPr>
        <w:t> </w:t>
      </w:r>
      <w:r>
        <w:rPr/>
        <w:t>refiere</w:t>
      </w:r>
      <w:r>
        <w:rPr>
          <w:spacing w:val="-8"/>
        </w:rPr>
        <w:t> </w:t>
      </w:r>
      <w:r>
        <w:rPr/>
        <w:t>a</w:t>
      </w:r>
      <w:r>
        <w:rPr>
          <w:spacing w:val="-8"/>
        </w:rPr>
        <w:t> </w:t>
      </w:r>
      <w:r>
        <w:rPr/>
        <w:t>la</w:t>
      </w:r>
      <w:r>
        <w:rPr>
          <w:spacing w:val="-8"/>
        </w:rPr>
        <w:t> </w:t>
      </w:r>
      <w:r>
        <w:rPr/>
        <w:t>actividad</w:t>
      </w:r>
      <w:r>
        <w:rPr>
          <w:spacing w:val="-8"/>
        </w:rPr>
        <w:t> </w:t>
      </w:r>
      <w:r>
        <w:rPr/>
        <w:t>de</w:t>
      </w:r>
      <w:r>
        <w:rPr>
          <w:spacing w:val="-11"/>
        </w:rPr>
        <w:t> </w:t>
      </w:r>
      <w:r>
        <w:rPr/>
        <w:t>pequeños grupos</w:t>
      </w:r>
      <w:r>
        <w:rPr>
          <w:spacing w:val="-10"/>
        </w:rPr>
        <w:t> </w:t>
      </w:r>
      <w:r>
        <w:rPr/>
        <w:t>desarrollada</w:t>
      </w:r>
      <w:r>
        <w:rPr>
          <w:spacing w:val="-12"/>
        </w:rPr>
        <w:t> </w:t>
      </w:r>
      <w:r>
        <w:rPr/>
        <w:t>en</w:t>
      </w:r>
      <w:r>
        <w:rPr>
          <w:spacing w:val="-12"/>
        </w:rPr>
        <w:t> </w:t>
      </w:r>
      <w:r>
        <w:rPr/>
        <w:t>el</w:t>
      </w:r>
      <w:r>
        <w:rPr>
          <w:spacing w:val="-11"/>
        </w:rPr>
        <w:t> </w:t>
      </w:r>
      <w:r>
        <w:rPr/>
        <w:t>salón</w:t>
      </w:r>
      <w:r>
        <w:rPr>
          <w:spacing w:val="-9"/>
        </w:rPr>
        <w:t> </w:t>
      </w:r>
      <w:r>
        <w:rPr/>
        <w:t>de</w:t>
      </w:r>
      <w:r>
        <w:rPr>
          <w:spacing w:val="-9"/>
        </w:rPr>
        <w:t> </w:t>
      </w:r>
      <w:r>
        <w:rPr/>
        <w:t>clase.</w:t>
      </w:r>
      <w:r>
        <w:rPr>
          <w:spacing w:val="-10"/>
        </w:rPr>
        <w:t> </w:t>
      </w:r>
      <w:r>
        <w:rPr/>
        <w:t>Aunque</w:t>
      </w:r>
      <w:r>
        <w:rPr>
          <w:spacing w:val="-9"/>
        </w:rPr>
        <w:t> </w:t>
      </w:r>
      <w:r>
        <w:rPr/>
        <w:t>el</w:t>
      </w:r>
      <w:r>
        <w:rPr>
          <w:spacing w:val="-5"/>
        </w:rPr>
        <w:t> </w:t>
      </w:r>
      <w:r>
        <w:rPr/>
        <w:t>aprendizaje</w:t>
      </w:r>
      <w:r>
        <w:rPr>
          <w:spacing w:val="-10"/>
        </w:rPr>
        <w:t> </w:t>
      </w:r>
      <w:r>
        <w:rPr/>
        <w:t>colaborativo</w:t>
      </w:r>
      <w:r>
        <w:rPr>
          <w:spacing w:val="-7"/>
        </w:rPr>
        <w:t> </w:t>
      </w:r>
      <w:r>
        <w:rPr/>
        <w:t>es</w:t>
      </w:r>
      <w:r>
        <w:rPr>
          <w:spacing w:val="-13"/>
        </w:rPr>
        <w:t> </w:t>
      </w:r>
      <w:r>
        <w:rPr/>
        <w:t>más</w:t>
      </w:r>
      <w:r>
        <w:rPr>
          <w:spacing w:val="-10"/>
        </w:rPr>
        <w:t> </w:t>
      </w:r>
      <w:r>
        <w:rPr/>
        <w:t>que el simple trabajo en equipo por parte de los estudiantes, la idea que lo sustenta es sencilla: los alumnos forman "pequeños equipos" después de haber recibido instrucciones del profesor. Dentro de cada equipo los estudiantes intercambian información y trabajan en una tarea hasta que todos sus miembros la han entendido y terminado, aprendiendo a través de la</w:t>
      </w:r>
      <w:r>
        <w:rPr>
          <w:spacing w:val="-20"/>
        </w:rPr>
        <w:t> </w:t>
      </w:r>
      <w:r>
        <w:rPr/>
        <w:t>colaboración.</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2"/>
        <w:jc w:val="both"/>
      </w:pPr>
      <w:r>
        <w:rPr/>
        <w:t>El aprendizaje colaborativo es el empleo didáctico de grupos pequeños en el que los alumnos trabajan juntos para obtener los mejores resultados de aprendizaje tanto en lo individual como en los demás (Collazos, Guerrero &amp; Vergara, 2001).</w:t>
      </w:r>
    </w:p>
    <w:p>
      <w:pPr>
        <w:pStyle w:val="BodyText"/>
      </w:pPr>
    </w:p>
    <w:p>
      <w:pPr>
        <w:pStyle w:val="BodyText"/>
        <w:spacing w:line="360" w:lineRule="auto" w:before="142"/>
        <w:ind w:left="118" w:right="117"/>
        <w:jc w:val="both"/>
      </w:pPr>
      <w:r>
        <w:rPr/>
        <w:t>El aprendizaje colaborativo no es sólo un conjunto de pasos para trabajar de manera ordenada en un grupo, mucho más que eso, es una filosofía de vida, en la que los participantes tienen claro que el todo del grupo es más que la suma de sus partes.</w:t>
      </w:r>
    </w:p>
    <w:p>
      <w:pPr>
        <w:pStyle w:val="BodyText"/>
      </w:pPr>
    </w:p>
    <w:p>
      <w:pPr>
        <w:pStyle w:val="BodyText"/>
        <w:spacing w:line="360" w:lineRule="auto" w:before="142"/>
        <w:ind w:left="118" w:right="116"/>
        <w:jc w:val="both"/>
      </w:pPr>
      <w:r>
        <w:rPr/>
        <w:t>Esta forma de trabajo en el aula representa una oportunidad para que los profesores, a través del diseño de sus actividades, promuevan en sus alumnos el desarrollo de habilidades, actitudes y valores. Por ejemplo: capacidad de análisis y síntesis, habilidades de comunicación, actitud colaborativa, disposición a escuchar, tolerancia, respeto y orden entre otras más.</w:t>
      </w:r>
    </w:p>
    <w:p>
      <w:pPr>
        <w:pStyle w:val="BodyText"/>
      </w:pPr>
    </w:p>
    <w:p>
      <w:pPr>
        <w:pStyle w:val="BodyText"/>
        <w:spacing w:line="360" w:lineRule="auto" w:before="142"/>
        <w:ind w:left="118" w:right="122"/>
        <w:jc w:val="both"/>
      </w:pPr>
      <w:r>
        <w:rPr/>
        <w:t>En la actualidad el uso de actividades colaborativas es una práctica muy difundida en todos los niveles educativos. Se recomienda particularmente para los niveles de secundaria, preparatoria y en los primeros semestres de nivel profesional.</w:t>
      </w:r>
    </w:p>
    <w:p>
      <w:pPr>
        <w:pStyle w:val="BodyText"/>
      </w:pPr>
    </w:p>
    <w:p>
      <w:pPr>
        <w:pStyle w:val="BodyText"/>
        <w:spacing w:line="360" w:lineRule="auto" w:before="142"/>
        <w:ind w:left="118" w:right="113"/>
        <w:jc w:val="both"/>
      </w:pPr>
      <w:r>
        <w:rPr/>
        <w:t>El aprendizaje colaborativo debe estar sujeto a una evaluación constante personal y grupal, se debe tratar de desarrollar un sistema dinámico en el cual se hagan constantemente los ajustes necesarios para asegurar el buen desempeño del grupo, y de sus integrantes (Collazos, et. al., 2001).</w:t>
      </w:r>
    </w:p>
    <w:p>
      <w:pPr>
        <w:pStyle w:val="BodyText"/>
      </w:pPr>
    </w:p>
    <w:p>
      <w:pPr>
        <w:pStyle w:val="Heading4"/>
        <w:numPr>
          <w:ilvl w:val="1"/>
          <w:numId w:val="13"/>
        </w:numPr>
        <w:tabs>
          <w:tab w:pos="882" w:val="left" w:leader="none"/>
        </w:tabs>
        <w:spacing w:line="240" w:lineRule="auto" w:before="142" w:after="0"/>
        <w:ind w:left="882" w:right="0" w:hanging="404"/>
        <w:jc w:val="left"/>
      </w:pPr>
      <w:bookmarkStart w:name="_TOC_250016" w:id="6"/>
      <w:r>
        <w:rPr/>
        <w:t>Elementos básicos para propiciar el aprendizaje</w:t>
      </w:r>
      <w:r>
        <w:rPr>
          <w:spacing w:val="-21"/>
        </w:rPr>
        <w:t> </w:t>
      </w:r>
      <w:bookmarkEnd w:id="6"/>
      <w:r>
        <w:rPr/>
        <w:t>colaborativo</w:t>
      </w:r>
    </w:p>
    <w:p>
      <w:pPr>
        <w:pStyle w:val="BodyText"/>
        <w:rPr>
          <w:b/>
        </w:rPr>
      </w:pPr>
    </w:p>
    <w:p>
      <w:pPr>
        <w:pStyle w:val="BodyText"/>
        <w:rPr>
          <w:b/>
        </w:rPr>
      </w:pPr>
    </w:p>
    <w:p>
      <w:pPr>
        <w:pStyle w:val="ListParagraph"/>
        <w:numPr>
          <w:ilvl w:val="0"/>
          <w:numId w:val="14"/>
        </w:numPr>
        <w:tabs>
          <w:tab w:pos="839" w:val="left" w:leader="none"/>
        </w:tabs>
        <w:spacing w:line="360" w:lineRule="auto" w:before="0" w:after="0"/>
        <w:ind w:left="838" w:right="112" w:hanging="360"/>
        <w:jc w:val="both"/>
        <w:rPr>
          <w:sz w:val="24"/>
        </w:rPr>
      </w:pPr>
      <w:r>
        <w:rPr>
          <w:b/>
          <w:sz w:val="24"/>
        </w:rPr>
        <w:t>Interdependencia positiva: </w:t>
      </w:r>
      <w:r>
        <w:rPr>
          <w:sz w:val="24"/>
        </w:rPr>
        <w:t>Este es el elemento central; abarca las condiciones organizacionales y de funcionamiento que deben darse al interior del grupo. Los miembros del grupo deben necesitarse los unos a los otros y confiar en</w:t>
      </w:r>
      <w:r>
        <w:rPr>
          <w:spacing w:val="-25"/>
          <w:sz w:val="24"/>
        </w:rPr>
        <w:t> </w:t>
      </w:r>
      <w:r>
        <w:rPr>
          <w:sz w:val="24"/>
        </w:rPr>
        <w:t>el</w:t>
      </w:r>
    </w:p>
    <w:p>
      <w:pPr>
        <w:spacing w:after="0" w:line="360" w:lineRule="auto"/>
        <w:jc w:val="both"/>
        <w:rPr>
          <w:sz w:val="24"/>
        </w:rPr>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838" w:right="96"/>
      </w:pPr>
      <w:r>
        <w:rPr/>
        <w:t>entendimiento y éxito de cada persona; considera aspectos de interdependencia en el establecimiento de metas, tareas, recursos, roles, premios.</w:t>
      </w:r>
    </w:p>
    <w:p>
      <w:pPr>
        <w:pStyle w:val="BodyText"/>
      </w:pPr>
    </w:p>
    <w:p>
      <w:pPr>
        <w:pStyle w:val="ListParagraph"/>
        <w:numPr>
          <w:ilvl w:val="0"/>
          <w:numId w:val="14"/>
        </w:numPr>
        <w:tabs>
          <w:tab w:pos="839" w:val="left" w:leader="none"/>
        </w:tabs>
        <w:spacing w:line="360" w:lineRule="auto" w:before="142" w:after="0"/>
        <w:ind w:left="838" w:right="115" w:hanging="360"/>
        <w:jc w:val="both"/>
        <w:rPr>
          <w:sz w:val="24"/>
        </w:rPr>
      </w:pPr>
      <w:r>
        <w:rPr>
          <w:b/>
          <w:sz w:val="24"/>
        </w:rPr>
        <w:t>Interacción:</w:t>
      </w:r>
      <w:r>
        <w:rPr>
          <w:b/>
          <w:spacing w:val="-9"/>
          <w:sz w:val="24"/>
        </w:rPr>
        <w:t> </w:t>
      </w:r>
      <w:r>
        <w:rPr>
          <w:sz w:val="24"/>
        </w:rPr>
        <w:t>Las</w:t>
      </w:r>
      <w:r>
        <w:rPr>
          <w:spacing w:val="-12"/>
          <w:sz w:val="24"/>
        </w:rPr>
        <w:t> </w:t>
      </w:r>
      <w:r>
        <w:rPr>
          <w:sz w:val="24"/>
        </w:rPr>
        <w:t>formas</w:t>
      </w:r>
      <w:r>
        <w:rPr>
          <w:spacing w:val="-9"/>
          <w:sz w:val="24"/>
        </w:rPr>
        <w:t> </w:t>
      </w:r>
      <w:r>
        <w:rPr>
          <w:sz w:val="24"/>
        </w:rPr>
        <w:t>de</w:t>
      </w:r>
      <w:r>
        <w:rPr>
          <w:spacing w:val="-11"/>
          <w:sz w:val="24"/>
        </w:rPr>
        <w:t> </w:t>
      </w:r>
      <w:r>
        <w:rPr>
          <w:sz w:val="24"/>
        </w:rPr>
        <w:t>interacción</w:t>
      </w:r>
      <w:r>
        <w:rPr>
          <w:spacing w:val="-8"/>
          <w:sz w:val="24"/>
        </w:rPr>
        <w:t> </w:t>
      </w:r>
      <w:r>
        <w:rPr>
          <w:sz w:val="24"/>
        </w:rPr>
        <w:t>y</w:t>
      </w:r>
      <w:r>
        <w:rPr>
          <w:spacing w:val="-12"/>
          <w:sz w:val="24"/>
        </w:rPr>
        <w:t> </w:t>
      </w:r>
      <w:r>
        <w:rPr>
          <w:sz w:val="24"/>
        </w:rPr>
        <w:t>de</w:t>
      </w:r>
      <w:r>
        <w:rPr>
          <w:spacing w:val="-11"/>
          <w:sz w:val="24"/>
        </w:rPr>
        <w:t> </w:t>
      </w:r>
      <w:r>
        <w:rPr>
          <w:sz w:val="24"/>
        </w:rPr>
        <w:t>intercambio</w:t>
      </w:r>
      <w:r>
        <w:rPr>
          <w:spacing w:val="-11"/>
          <w:sz w:val="24"/>
        </w:rPr>
        <w:t> </w:t>
      </w:r>
      <w:r>
        <w:rPr>
          <w:sz w:val="24"/>
        </w:rPr>
        <w:t>verbal</w:t>
      </w:r>
      <w:r>
        <w:rPr>
          <w:spacing w:val="-10"/>
          <w:sz w:val="24"/>
        </w:rPr>
        <w:t> </w:t>
      </w:r>
      <w:r>
        <w:rPr>
          <w:sz w:val="24"/>
        </w:rPr>
        <w:t>entre</w:t>
      </w:r>
      <w:r>
        <w:rPr>
          <w:spacing w:val="-8"/>
          <w:sz w:val="24"/>
        </w:rPr>
        <w:t> </w:t>
      </w:r>
      <w:r>
        <w:rPr>
          <w:sz w:val="24"/>
        </w:rPr>
        <w:t>las</w:t>
      </w:r>
      <w:r>
        <w:rPr>
          <w:spacing w:val="-9"/>
          <w:sz w:val="24"/>
        </w:rPr>
        <w:t> </w:t>
      </w:r>
      <w:r>
        <w:rPr>
          <w:sz w:val="24"/>
        </w:rPr>
        <w:t>personas del grupo, movidas por la interdependencia positiva. Son las que afectan los resultados de aprendizaje. El contacto permite realizar el seguimiento y el intercambio entre los diferentes miembros del grupo; el alumno aprende de ese compañero con el que interactúa día a día, o él mismo le puede enseñar, cabe apoyarse y apoyar. En la medida en que se posean diferentes medios de interacción, el grupo podrá enriquecerse, aumentar sus refuerzos y retroalimentarse.</w:t>
      </w:r>
    </w:p>
    <w:p>
      <w:pPr>
        <w:pStyle w:val="BodyText"/>
      </w:pPr>
    </w:p>
    <w:p>
      <w:pPr>
        <w:pStyle w:val="ListParagraph"/>
        <w:numPr>
          <w:ilvl w:val="0"/>
          <w:numId w:val="14"/>
        </w:numPr>
        <w:tabs>
          <w:tab w:pos="839" w:val="left" w:leader="none"/>
        </w:tabs>
        <w:spacing w:line="360" w:lineRule="auto" w:before="142" w:after="0"/>
        <w:ind w:left="838" w:right="119" w:hanging="360"/>
        <w:jc w:val="both"/>
        <w:rPr>
          <w:sz w:val="24"/>
        </w:rPr>
      </w:pPr>
      <w:r>
        <w:rPr>
          <w:b/>
          <w:sz w:val="24"/>
        </w:rPr>
        <w:t>Contribución individual: </w:t>
      </w:r>
      <w:r>
        <w:rPr>
          <w:sz w:val="24"/>
        </w:rPr>
        <w:t>Cada miembro del grupo debe asumir íntegramente su tarea y, además, tener los espacios para compartirla con el grupo y recibir sus contribuciones.</w:t>
      </w:r>
    </w:p>
    <w:p>
      <w:pPr>
        <w:pStyle w:val="BodyText"/>
      </w:pPr>
    </w:p>
    <w:p>
      <w:pPr>
        <w:pStyle w:val="ListParagraph"/>
        <w:numPr>
          <w:ilvl w:val="0"/>
          <w:numId w:val="14"/>
        </w:numPr>
        <w:tabs>
          <w:tab w:pos="839" w:val="left" w:leader="none"/>
        </w:tabs>
        <w:spacing w:line="360" w:lineRule="auto" w:before="142" w:after="0"/>
        <w:ind w:left="838" w:right="114" w:hanging="360"/>
        <w:jc w:val="both"/>
        <w:rPr>
          <w:sz w:val="24"/>
        </w:rPr>
      </w:pPr>
      <w:r>
        <w:rPr>
          <w:b/>
          <w:sz w:val="24"/>
        </w:rPr>
        <w:t>Habilidades personales y de grupo: </w:t>
      </w:r>
      <w:r>
        <w:rPr>
          <w:sz w:val="24"/>
        </w:rPr>
        <w:t>La vivencia del grupo debe permitir a cada miembro de éste el desarrollo y potencialización de sus habilidades personales; de igual forma permitir el crecimiento del grupo y la obtención de habilidades grupales como: escucha, participación, liderazgo, coordinación de actividades, seguimiento y evaluación (Lucero</w:t>
      </w:r>
      <w:r>
        <w:rPr>
          <w:spacing w:val="-10"/>
          <w:sz w:val="24"/>
        </w:rPr>
        <w:t> </w:t>
      </w:r>
      <w:r>
        <w:rPr>
          <w:sz w:val="24"/>
        </w:rPr>
        <w:t>/sf).</w:t>
      </w:r>
    </w:p>
    <w:p>
      <w:pPr>
        <w:pStyle w:val="BodyText"/>
      </w:pPr>
    </w:p>
    <w:p>
      <w:pPr>
        <w:pStyle w:val="Heading4"/>
        <w:numPr>
          <w:ilvl w:val="1"/>
          <w:numId w:val="13"/>
        </w:numPr>
        <w:tabs>
          <w:tab w:pos="1230" w:val="left" w:leader="none"/>
        </w:tabs>
        <w:spacing w:line="240" w:lineRule="auto" w:before="185" w:after="0"/>
        <w:ind w:left="1230" w:right="0" w:hanging="404"/>
        <w:jc w:val="left"/>
      </w:pPr>
      <w:bookmarkStart w:name="_TOC_250015" w:id="7"/>
      <w:r>
        <w:rPr/>
        <w:t>Ventajas del aprendizaje</w:t>
      </w:r>
      <w:r>
        <w:rPr>
          <w:spacing w:val="-18"/>
        </w:rPr>
        <w:t> </w:t>
      </w:r>
      <w:bookmarkEnd w:id="7"/>
      <w:r>
        <w:rPr/>
        <w:t>colaborativo</w:t>
      </w:r>
    </w:p>
    <w:p>
      <w:pPr>
        <w:pStyle w:val="BodyText"/>
        <w:rPr>
          <w:b/>
        </w:rPr>
      </w:pPr>
    </w:p>
    <w:p>
      <w:pPr>
        <w:pStyle w:val="BodyText"/>
        <w:rPr>
          <w:b/>
        </w:rPr>
      </w:pPr>
    </w:p>
    <w:p>
      <w:pPr>
        <w:pStyle w:val="ListParagraph"/>
        <w:numPr>
          <w:ilvl w:val="1"/>
          <w:numId w:val="14"/>
        </w:numPr>
        <w:tabs>
          <w:tab w:pos="1199" w:val="left" w:leader="none"/>
        </w:tabs>
        <w:spacing w:line="360" w:lineRule="auto" w:before="0" w:after="0"/>
        <w:ind w:left="1198" w:right="121" w:hanging="360"/>
        <w:jc w:val="left"/>
        <w:rPr>
          <w:sz w:val="24"/>
        </w:rPr>
      </w:pPr>
      <w:r>
        <w:rPr>
          <w:sz w:val="24"/>
        </w:rPr>
        <w:t>Promueve el logro de objetivos cualitativamente más ricos en contenido, pues reúne propuestas y soluciones de varias personas del</w:t>
      </w:r>
      <w:r>
        <w:rPr>
          <w:spacing w:val="-22"/>
          <w:sz w:val="24"/>
        </w:rPr>
        <w:t> </w:t>
      </w:r>
      <w:r>
        <w:rPr>
          <w:sz w:val="24"/>
        </w:rPr>
        <w:t>grupo.</w:t>
      </w:r>
    </w:p>
    <w:p>
      <w:pPr>
        <w:pStyle w:val="ListParagraph"/>
        <w:numPr>
          <w:ilvl w:val="1"/>
          <w:numId w:val="14"/>
        </w:numPr>
        <w:tabs>
          <w:tab w:pos="1199" w:val="left" w:leader="none"/>
        </w:tabs>
        <w:spacing w:line="240" w:lineRule="auto" w:before="2" w:after="0"/>
        <w:ind w:left="1198" w:right="0" w:hanging="360"/>
        <w:jc w:val="left"/>
        <w:rPr>
          <w:sz w:val="24"/>
        </w:rPr>
      </w:pPr>
      <w:r>
        <w:rPr>
          <w:sz w:val="24"/>
        </w:rPr>
        <w:t>Se valora el conocimiento de los demás miembros del</w:t>
      </w:r>
      <w:r>
        <w:rPr>
          <w:spacing w:val="-19"/>
          <w:sz w:val="24"/>
        </w:rPr>
        <w:t> </w:t>
      </w:r>
      <w:r>
        <w:rPr>
          <w:sz w:val="24"/>
        </w:rPr>
        <w:t>grupo</w:t>
      </w:r>
    </w:p>
    <w:p>
      <w:pPr>
        <w:pStyle w:val="ListParagraph"/>
        <w:numPr>
          <w:ilvl w:val="1"/>
          <w:numId w:val="14"/>
        </w:numPr>
        <w:tabs>
          <w:tab w:pos="1199" w:val="left" w:leader="none"/>
        </w:tabs>
        <w:spacing w:line="240" w:lineRule="auto" w:before="139" w:after="0"/>
        <w:ind w:left="1198" w:right="0" w:hanging="360"/>
        <w:jc w:val="left"/>
        <w:rPr>
          <w:sz w:val="24"/>
        </w:rPr>
      </w:pPr>
      <w:r>
        <w:rPr>
          <w:sz w:val="24"/>
        </w:rPr>
        <w:t>Incentiva el desarrollo del pensamiento crítico y la apertura</w:t>
      </w:r>
      <w:r>
        <w:rPr>
          <w:spacing w:val="-23"/>
          <w:sz w:val="24"/>
        </w:rPr>
        <w:t> </w:t>
      </w:r>
      <w:r>
        <w:rPr>
          <w:sz w:val="24"/>
        </w:rPr>
        <w:t>mental</w:t>
      </w:r>
    </w:p>
    <w:p>
      <w:pPr>
        <w:pStyle w:val="ListParagraph"/>
        <w:numPr>
          <w:ilvl w:val="1"/>
          <w:numId w:val="14"/>
        </w:numPr>
        <w:tabs>
          <w:tab w:pos="1199" w:val="left" w:leader="none"/>
        </w:tabs>
        <w:spacing w:line="240" w:lineRule="auto" w:before="136" w:after="0"/>
        <w:ind w:left="1198" w:right="0" w:hanging="360"/>
        <w:jc w:val="left"/>
        <w:rPr>
          <w:sz w:val="24"/>
        </w:rPr>
      </w:pPr>
      <w:r>
        <w:rPr>
          <w:sz w:val="24"/>
        </w:rPr>
        <w:t>Permite conocer diferentes temas y adquirir nueva</w:t>
      </w:r>
      <w:r>
        <w:rPr>
          <w:spacing w:val="-22"/>
          <w:sz w:val="24"/>
        </w:rPr>
        <w:t> </w:t>
      </w:r>
      <w:r>
        <w:rPr>
          <w:sz w:val="24"/>
        </w:rPr>
        <w:t>información</w:t>
      </w:r>
    </w:p>
    <w:p>
      <w:pPr>
        <w:spacing w:after="0" w:line="240" w:lineRule="auto"/>
        <w:jc w:val="left"/>
        <w:rPr>
          <w:sz w:val="24"/>
        </w:rPr>
        <w:sectPr>
          <w:pgSz w:w="12240" w:h="15840"/>
          <w:pgMar w:header="728" w:footer="659" w:top="1600" w:bottom="840" w:left="1300" w:right="1300"/>
        </w:sectPr>
      </w:pPr>
    </w:p>
    <w:p>
      <w:pPr>
        <w:pStyle w:val="BodyText"/>
        <w:rPr>
          <w:sz w:val="20"/>
        </w:rPr>
      </w:pPr>
    </w:p>
    <w:p>
      <w:pPr>
        <w:pStyle w:val="BodyText"/>
        <w:spacing w:before="2"/>
        <w:rPr>
          <w:sz w:val="25"/>
        </w:rPr>
      </w:pPr>
    </w:p>
    <w:p>
      <w:pPr>
        <w:pStyle w:val="ListParagraph"/>
        <w:numPr>
          <w:ilvl w:val="1"/>
          <w:numId w:val="14"/>
        </w:numPr>
        <w:tabs>
          <w:tab w:pos="1199" w:val="left" w:leader="none"/>
        </w:tabs>
        <w:spacing w:line="360" w:lineRule="auto" w:before="69" w:after="0"/>
        <w:ind w:left="1198" w:right="122" w:hanging="360"/>
        <w:jc w:val="left"/>
        <w:rPr>
          <w:sz w:val="24"/>
        </w:rPr>
      </w:pPr>
      <w:r>
        <w:rPr>
          <w:sz w:val="24"/>
        </w:rPr>
        <w:t>Fortalece el sentimiento de solidaridad y respeto mutuo, basado en los resultados del trabajo en</w:t>
      </w:r>
      <w:r>
        <w:rPr>
          <w:spacing w:val="-9"/>
          <w:sz w:val="24"/>
        </w:rPr>
        <w:t> </w:t>
      </w:r>
      <w:r>
        <w:rPr>
          <w:sz w:val="24"/>
        </w:rPr>
        <w:t>grupo.</w:t>
      </w:r>
    </w:p>
    <w:p>
      <w:pPr>
        <w:pStyle w:val="BodyText"/>
      </w:pPr>
    </w:p>
    <w:p>
      <w:pPr>
        <w:pStyle w:val="Heading4"/>
        <w:spacing w:before="142"/>
        <w:ind w:left="118"/>
        <w:jc w:val="both"/>
      </w:pPr>
      <w:r>
        <w:rPr/>
        <w:t>Aumenta:</w:t>
      </w:r>
    </w:p>
    <w:p>
      <w:pPr>
        <w:pStyle w:val="BodyText"/>
        <w:rPr>
          <w:b/>
        </w:rPr>
      </w:pPr>
    </w:p>
    <w:p>
      <w:pPr>
        <w:pStyle w:val="BodyText"/>
        <w:rPr>
          <w:b/>
        </w:rPr>
      </w:pPr>
    </w:p>
    <w:p>
      <w:pPr>
        <w:pStyle w:val="ListParagraph"/>
        <w:numPr>
          <w:ilvl w:val="0"/>
          <w:numId w:val="15"/>
        </w:numPr>
        <w:tabs>
          <w:tab w:pos="839" w:val="left" w:leader="none"/>
        </w:tabs>
        <w:spacing w:line="240" w:lineRule="auto" w:before="0" w:after="0"/>
        <w:ind w:left="838" w:right="0" w:hanging="360"/>
        <w:jc w:val="left"/>
        <w:rPr>
          <w:sz w:val="24"/>
        </w:rPr>
      </w:pPr>
      <w:r>
        <w:rPr>
          <w:sz w:val="24"/>
        </w:rPr>
        <w:t>El</w:t>
      </w:r>
      <w:r>
        <w:rPr>
          <w:spacing w:val="-11"/>
          <w:sz w:val="24"/>
        </w:rPr>
        <w:t> </w:t>
      </w:r>
      <w:r>
        <w:rPr>
          <w:sz w:val="24"/>
        </w:rPr>
        <w:t>aprendizaje</w:t>
      </w:r>
      <w:r>
        <w:rPr>
          <w:spacing w:val="-10"/>
          <w:sz w:val="24"/>
        </w:rPr>
        <w:t> </w:t>
      </w:r>
      <w:r>
        <w:rPr>
          <w:sz w:val="24"/>
        </w:rPr>
        <w:t>de</w:t>
      </w:r>
      <w:r>
        <w:rPr>
          <w:spacing w:val="-12"/>
          <w:sz w:val="24"/>
        </w:rPr>
        <w:t> </w:t>
      </w:r>
      <w:r>
        <w:rPr>
          <w:sz w:val="24"/>
        </w:rPr>
        <w:t>cada</w:t>
      </w:r>
      <w:r>
        <w:rPr>
          <w:spacing w:val="-12"/>
          <w:sz w:val="24"/>
        </w:rPr>
        <w:t> </w:t>
      </w:r>
      <w:r>
        <w:rPr>
          <w:sz w:val="24"/>
        </w:rPr>
        <w:t>uno</w:t>
      </w:r>
      <w:r>
        <w:rPr>
          <w:spacing w:val="-12"/>
          <w:sz w:val="24"/>
        </w:rPr>
        <w:t> </w:t>
      </w:r>
      <w:r>
        <w:rPr>
          <w:sz w:val="24"/>
        </w:rPr>
        <w:t>debido</w:t>
      </w:r>
      <w:r>
        <w:rPr>
          <w:spacing w:val="-11"/>
          <w:sz w:val="24"/>
        </w:rPr>
        <w:t> </w:t>
      </w:r>
      <w:r>
        <w:rPr>
          <w:sz w:val="24"/>
        </w:rPr>
        <w:t>a</w:t>
      </w:r>
      <w:r>
        <w:rPr>
          <w:spacing w:val="-9"/>
          <w:sz w:val="24"/>
        </w:rPr>
        <w:t> </w:t>
      </w:r>
      <w:r>
        <w:rPr>
          <w:sz w:val="24"/>
        </w:rPr>
        <w:t>que</w:t>
      </w:r>
      <w:r>
        <w:rPr>
          <w:spacing w:val="-12"/>
          <w:sz w:val="24"/>
        </w:rPr>
        <w:t> </w:t>
      </w:r>
      <w:r>
        <w:rPr>
          <w:sz w:val="24"/>
        </w:rPr>
        <w:t>se</w:t>
      </w:r>
      <w:r>
        <w:rPr>
          <w:spacing w:val="-12"/>
          <w:sz w:val="24"/>
        </w:rPr>
        <w:t> </w:t>
      </w:r>
      <w:r>
        <w:rPr>
          <w:sz w:val="24"/>
        </w:rPr>
        <w:t>enriquece</w:t>
      </w:r>
      <w:r>
        <w:rPr>
          <w:spacing w:val="-9"/>
          <w:sz w:val="24"/>
        </w:rPr>
        <w:t> </w:t>
      </w:r>
      <w:r>
        <w:rPr>
          <w:sz w:val="24"/>
        </w:rPr>
        <w:t>la</w:t>
      </w:r>
      <w:r>
        <w:rPr>
          <w:spacing w:val="-10"/>
          <w:sz w:val="24"/>
        </w:rPr>
        <w:t> </w:t>
      </w:r>
      <w:r>
        <w:rPr>
          <w:sz w:val="24"/>
        </w:rPr>
        <w:t>experiencia</w:t>
      </w:r>
      <w:r>
        <w:rPr>
          <w:spacing w:val="-12"/>
          <w:sz w:val="24"/>
        </w:rPr>
        <w:t> </w:t>
      </w:r>
      <w:r>
        <w:rPr>
          <w:sz w:val="24"/>
        </w:rPr>
        <w:t>de</w:t>
      </w:r>
      <w:r>
        <w:rPr>
          <w:spacing w:val="-12"/>
          <w:sz w:val="24"/>
        </w:rPr>
        <w:t> </w:t>
      </w:r>
      <w:r>
        <w:rPr>
          <w:sz w:val="24"/>
        </w:rPr>
        <w:t>aprender.</w:t>
      </w:r>
    </w:p>
    <w:p>
      <w:pPr>
        <w:pStyle w:val="ListParagraph"/>
        <w:numPr>
          <w:ilvl w:val="0"/>
          <w:numId w:val="15"/>
        </w:numPr>
        <w:tabs>
          <w:tab w:pos="839" w:val="left" w:leader="none"/>
        </w:tabs>
        <w:spacing w:line="240" w:lineRule="auto" w:before="137" w:after="0"/>
        <w:ind w:left="838" w:right="0" w:hanging="360"/>
        <w:jc w:val="left"/>
        <w:rPr>
          <w:sz w:val="24"/>
        </w:rPr>
      </w:pPr>
      <w:r>
        <w:rPr>
          <w:sz w:val="24"/>
        </w:rPr>
        <w:t>La motivación por el trabajo individual y</w:t>
      </w:r>
      <w:r>
        <w:rPr>
          <w:spacing w:val="-18"/>
          <w:sz w:val="24"/>
        </w:rPr>
        <w:t> </w:t>
      </w:r>
      <w:r>
        <w:rPr>
          <w:sz w:val="24"/>
        </w:rPr>
        <w:t>grupal.</w:t>
      </w:r>
    </w:p>
    <w:p>
      <w:pPr>
        <w:pStyle w:val="ListParagraph"/>
        <w:numPr>
          <w:ilvl w:val="0"/>
          <w:numId w:val="15"/>
        </w:numPr>
        <w:tabs>
          <w:tab w:pos="839" w:val="left" w:leader="none"/>
        </w:tabs>
        <w:spacing w:line="240" w:lineRule="auto" w:before="140" w:after="0"/>
        <w:ind w:left="838" w:right="0" w:hanging="360"/>
        <w:jc w:val="left"/>
        <w:rPr>
          <w:sz w:val="24"/>
        </w:rPr>
      </w:pPr>
      <w:r>
        <w:rPr>
          <w:sz w:val="24"/>
        </w:rPr>
        <w:t>El compromiso de cada uno con</w:t>
      </w:r>
      <w:r>
        <w:rPr>
          <w:spacing w:val="-13"/>
          <w:sz w:val="24"/>
        </w:rPr>
        <w:t> </w:t>
      </w:r>
      <w:r>
        <w:rPr>
          <w:sz w:val="24"/>
        </w:rPr>
        <w:t>todos.</w:t>
      </w:r>
    </w:p>
    <w:p>
      <w:pPr>
        <w:pStyle w:val="ListParagraph"/>
        <w:numPr>
          <w:ilvl w:val="0"/>
          <w:numId w:val="15"/>
        </w:numPr>
        <w:tabs>
          <w:tab w:pos="839" w:val="left" w:leader="none"/>
        </w:tabs>
        <w:spacing w:line="240" w:lineRule="auto" w:before="137" w:after="0"/>
        <w:ind w:left="838" w:right="0" w:hanging="360"/>
        <w:jc w:val="left"/>
        <w:rPr>
          <w:sz w:val="24"/>
        </w:rPr>
      </w:pPr>
      <w:r>
        <w:rPr>
          <w:sz w:val="24"/>
        </w:rPr>
        <w:t>La cercanía y la</w:t>
      </w:r>
      <w:r>
        <w:rPr>
          <w:spacing w:val="-11"/>
          <w:sz w:val="24"/>
        </w:rPr>
        <w:t> </w:t>
      </w:r>
      <w:r>
        <w:rPr>
          <w:sz w:val="24"/>
        </w:rPr>
        <w:t>apertura</w:t>
      </w:r>
    </w:p>
    <w:p>
      <w:pPr>
        <w:pStyle w:val="ListParagraph"/>
        <w:numPr>
          <w:ilvl w:val="0"/>
          <w:numId w:val="15"/>
        </w:numPr>
        <w:tabs>
          <w:tab w:pos="839" w:val="left" w:leader="none"/>
        </w:tabs>
        <w:spacing w:line="240" w:lineRule="auto" w:before="139" w:after="0"/>
        <w:ind w:left="838" w:right="0" w:hanging="360"/>
        <w:jc w:val="left"/>
        <w:rPr>
          <w:sz w:val="24"/>
        </w:rPr>
      </w:pPr>
      <w:r>
        <w:rPr>
          <w:sz w:val="24"/>
        </w:rPr>
        <w:t>Las relaciones</w:t>
      </w:r>
      <w:r>
        <w:rPr>
          <w:spacing w:val="-7"/>
          <w:sz w:val="24"/>
        </w:rPr>
        <w:t> </w:t>
      </w:r>
      <w:r>
        <w:rPr>
          <w:sz w:val="24"/>
        </w:rPr>
        <w:t>interpersonales</w:t>
      </w:r>
    </w:p>
    <w:p>
      <w:pPr>
        <w:pStyle w:val="ListParagraph"/>
        <w:numPr>
          <w:ilvl w:val="0"/>
          <w:numId w:val="15"/>
        </w:numPr>
        <w:tabs>
          <w:tab w:pos="838" w:val="left" w:leader="none"/>
          <w:tab w:pos="839" w:val="left" w:leader="none"/>
        </w:tabs>
        <w:spacing w:line="240" w:lineRule="auto" w:before="137" w:after="0"/>
        <w:ind w:left="838" w:right="0" w:hanging="360"/>
        <w:jc w:val="left"/>
        <w:rPr>
          <w:sz w:val="24"/>
        </w:rPr>
      </w:pPr>
      <w:r>
        <w:rPr>
          <w:sz w:val="24"/>
        </w:rPr>
        <w:t>La satisfacción por el propio</w:t>
      </w:r>
      <w:r>
        <w:rPr>
          <w:spacing w:val="-10"/>
          <w:sz w:val="24"/>
        </w:rPr>
        <w:t> </w:t>
      </w:r>
      <w:r>
        <w:rPr>
          <w:sz w:val="24"/>
        </w:rPr>
        <w:t>trabajo</w:t>
      </w:r>
    </w:p>
    <w:p>
      <w:pPr>
        <w:pStyle w:val="BodyText"/>
      </w:pPr>
    </w:p>
    <w:p>
      <w:pPr>
        <w:pStyle w:val="BodyText"/>
      </w:pPr>
    </w:p>
    <w:p>
      <w:pPr>
        <w:pStyle w:val="ListParagraph"/>
        <w:numPr>
          <w:ilvl w:val="0"/>
          <w:numId w:val="15"/>
        </w:numPr>
        <w:tabs>
          <w:tab w:pos="839" w:val="left" w:leader="none"/>
        </w:tabs>
        <w:spacing w:line="240" w:lineRule="auto" w:before="0" w:after="0"/>
        <w:ind w:left="838" w:right="0" w:hanging="360"/>
        <w:jc w:val="left"/>
        <w:rPr>
          <w:sz w:val="24"/>
        </w:rPr>
      </w:pPr>
      <w:r>
        <w:rPr>
          <w:sz w:val="24"/>
        </w:rPr>
        <w:t>Las habilidades sociales, interacción y comunicación</w:t>
      </w:r>
      <w:r>
        <w:rPr>
          <w:spacing w:val="-20"/>
          <w:sz w:val="24"/>
        </w:rPr>
        <w:t> </w:t>
      </w:r>
      <w:r>
        <w:rPr>
          <w:sz w:val="24"/>
        </w:rPr>
        <w:t>efectivas.</w:t>
      </w:r>
    </w:p>
    <w:p>
      <w:pPr>
        <w:pStyle w:val="ListParagraph"/>
        <w:numPr>
          <w:ilvl w:val="0"/>
          <w:numId w:val="15"/>
        </w:numPr>
        <w:tabs>
          <w:tab w:pos="839" w:val="left" w:leader="none"/>
        </w:tabs>
        <w:spacing w:line="240" w:lineRule="auto" w:before="139" w:after="0"/>
        <w:ind w:left="838" w:right="0" w:hanging="360"/>
        <w:jc w:val="left"/>
        <w:rPr>
          <w:sz w:val="24"/>
        </w:rPr>
      </w:pPr>
      <w:r>
        <w:rPr>
          <w:sz w:val="24"/>
        </w:rPr>
        <w:t>La seguridad en sí</w:t>
      </w:r>
      <w:r>
        <w:rPr>
          <w:spacing w:val="-10"/>
          <w:sz w:val="24"/>
        </w:rPr>
        <w:t> </w:t>
      </w:r>
      <w:r>
        <w:rPr>
          <w:sz w:val="24"/>
        </w:rPr>
        <w:t>mismo</w:t>
      </w:r>
    </w:p>
    <w:p>
      <w:pPr>
        <w:pStyle w:val="ListParagraph"/>
        <w:numPr>
          <w:ilvl w:val="0"/>
          <w:numId w:val="15"/>
        </w:numPr>
        <w:tabs>
          <w:tab w:pos="838" w:val="left" w:leader="none"/>
          <w:tab w:pos="839" w:val="left" w:leader="none"/>
        </w:tabs>
        <w:spacing w:line="240" w:lineRule="auto" w:before="137" w:after="0"/>
        <w:ind w:left="838" w:right="0" w:hanging="360"/>
        <w:jc w:val="left"/>
        <w:rPr>
          <w:sz w:val="24"/>
        </w:rPr>
      </w:pPr>
      <w:r>
        <w:rPr>
          <w:sz w:val="24"/>
        </w:rPr>
        <w:t>La autoestima y la integración</w:t>
      </w:r>
      <w:r>
        <w:rPr>
          <w:spacing w:val="-10"/>
          <w:sz w:val="24"/>
        </w:rPr>
        <w:t> </w:t>
      </w:r>
      <w:r>
        <w:rPr>
          <w:sz w:val="24"/>
        </w:rPr>
        <w:t>grupal.</w:t>
      </w:r>
    </w:p>
    <w:p>
      <w:pPr>
        <w:pStyle w:val="BodyText"/>
      </w:pPr>
    </w:p>
    <w:p>
      <w:pPr>
        <w:pStyle w:val="BodyText"/>
      </w:pPr>
    </w:p>
    <w:p>
      <w:pPr>
        <w:pStyle w:val="Heading4"/>
        <w:spacing w:before="0"/>
        <w:ind w:left="118"/>
        <w:jc w:val="both"/>
      </w:pPr>
      <w:r>
        <w:rPr/>
        <w:t>Disminuye:</w:t>
      </w:r>
    </w:p>
    <w:p>
      <w:pPr>
        <w:pStyle w:val="BodyText"/>
        <w:rPr>
          <w:b/>
        </w:rPr>
      </w:pPr>
    </w:p>
    <w:p>
      <w:pPr>
        <w:pStyle w:val="BodyText"/>
        <w:rPr>
          <w:b/>
        </w:rPr>
      </w:pPr>
    </w:p>
    <w:p>
      <w:pPr>
        <w:pStyle w:val="ListParagraph"/>
        <w:numPr>
          <w:ilvl w:val="0"/>
          <w:numId w:val="16"/>
        </w:numPr>
        <w:tabs>
          <w:tab w:pos="838" w:val="left" w:leader="none"/>
          <w:tab w:pos="839" w:val="left" w:leader="none"/>
        </w:tabs>
        <w:spacing w:line="240" w:lineRule="auto" w:before="0" w:after="0"/>
        <w:ind w:left="838" w:right="0" w:hanging="360"/>
        <w:jc w:val="left"/>
        <w:rPr>
          <w:sz w:val="24"/>
        </w:rPr>
      </w:pPr>
      <w:r>
        <w:rPr>
          <w:sz w:val="24"/>
        </w:rPr>
        <w:t>Los sentimientos de</w:t>
      </w:r>
      <w:r>
        <w:rPr>
          <w:spacing w:val="-9"/>
          <w:sz w:val="24"/>
        </w:rPr>
        <w:t> </w:t>
      </w:r>
      <w:r>
        <w:rPr>
          <w:sz w:val="24"/>
        </w:rPr>
        <w:t>aislamiento</w:t>
      </w:r>
    </w:p>
    <w:p>
      <w:pPr>
        <w:pStyle w:val="ListParagraph"/>
        <w:numPr>
          <w:ilvl w:val="0"/>
          <w:numId w:val="16"/>
        </w:numPr>
        <w:tabs>
          <w:tab w:pos="838" w:val="left" w:leader="none"/>
          <w:tab w:pos="839" w:val="left" w:leader="none"/>
        </w:tabs>
        <w:spacing w:line="240" w:lineRule="auto" w:before="135" w:after="0"/>
        <w:ind w:left="838" w:right="0" w:hanging="360"/>
        <w:jc w:val="left"/>
        <w:rPr>
          <w:sz w:val="24"/>
        </w:rPr>
      </w:pPr>
      <w:r>
        <w:rPr>
          <w:sz w:val="24"/>
        </w:rPr>
        <w:t>El temor a la crítica y a la</w:t>
      </w:r>
      <w:r>
        <w:rPr>
          <w:spacing w:val="-11"/>
          <w:sz w:val="24"/>
        </w:rPr>
        <w:t> </w:t>
      </w:r>
      <w:r>
        <w:rPr>
          <w:sz w:val="24"/>
        </w:rPr>
        <w:t>retroalimentación</w:t>
      </w:r>
    </w:p>
    <w:p>
      <w:pPr>
        <w:pStyle w:val="BodyText"/>
      </w:pPr>
    </w:p>
    <w:p>
      <w:pPr>
        <w:pStyle w:val="BodyText"/>
      </w:pPr>
    </w:p>
    <w:p>
      <w:pPr>
        <w:pStyle w:val="BodyText"/>
        <w:spacing w:before="8"/>
        <w:rPr>
          <w:sz w:val="35"/>
        </w:rPr>
      </w:pPr>
    </w:p>
    <w:p>
      <w:pPr>
        <w:pStyle w:val="Heading4"/>
        <w:numPr>
          <w:ilvl w:val="1"/>
          <w:numId w:val="13"/>
        </w:numPr>
        <w:tabs>
          <w:tab w:pos="1230" w:val="left" w:leader="none"/>
        </w:tabs>
        <w:spacing w:line="240" w:lineRule="auto" w:before="0" w:after="0"/>
        <w:ind w:left="1230" w:right="0" w:hanging="404"/>
        <w:jc w:val="left"/>
      </w:pPr>
      <w:bookmarkStart w:name="_TOC_250014" w:id="8"/>
      <w:r>
        <w:rPr/>
        <w:t>Estudio de</w:t>
      </w:r>
      <w:r>
        <w:rPr>
          <w:spacing w:val="-7"/>
        </w:rPr>
        <w:t> </w:t>
      </w:r>
      <w:bookmarkEnd w:id="8"/>
      <w:r>
        <w:rPr/>
        <w:t>casos.</w:t>
      </w:r>
    </w:p>
    <w:p>
      <w:pPr>
        <w:pStyle w:val="BodyText"/>
        <w:rPr>
          <w:b/>
        </w:rPr>
      </w:pPr>
    </w:p>
    <w:p>
      <w:pPr>
        <w:pStyle w:val="BodyText"/>
        <w:rPr>
          <w:b/>
        </w:rPr>
      </w:pPr>
    </w:p>
    <w:p>
      <w:pPr>
        <w:pStyle w:val="BodyText"/>
        <w:spacing w:line="360" w:lineRule="auto"/>
        <w:ind w:left="118" w:right="113"/>
        <w:jc w:val="both"/>
      </w:pPr>
      <w:r>
        <w:rPr/>
        <w:t>Los estudios de caso constituyen una metodología que describe un suceso real o simulado complejo que permite al profesionista aplicar sus conocimientos y habilidades para resolver un problema. Es una estrategia adecuada para desarrollar competencias, pues el estudiante pone en marcha tanto contenidos conceptuales y procedimentales como actitudes en un contexto y una situación dados (Frola y Velázquez, 2011).</w:t>
      </w:r>
    </w:p>
    <w:p>
      <w:pPr>
        <w:spacing w:after="0" w:line="360" w:lineRule="auto"/>
        <w:jc w:val="both"/>
        <w:sectPr>
          <w:footerReference w:type="default" r:id="rId40"/>
          <w:pgSz w:w="12240" w:h="15840"/>
          <w:pgMar w:footer="659" w:header="728"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2"/>
        <w:jc w:val="both"/>
      </w:pPr>
      <w:r>
        <w:rPr/>
        <w:t>Por otra parte, El estudio de casos brinda información a los estudiantes acerca de una situación o incidente en la vida de una persona. Al estudiante se le dan los detalles esenciales del caso y un juego de preguntas para considerar. Por lo general, los estudiantes en grupo intercambian impresiones acerca del caso basándose en las preguntas que se provean (Pimienta, 2012).</w:t>
      </w:r>
    </w:p>
    <w:p>
      <w:pPr>
        <w:pStyle w:val="BodyText"/>
      </w:pPr>
    </w:p>
    <w:p>
      <w:pPr>
        <w:pStyle w:val="BodyText"/>
        <w:spacing w:line="360" w:lineRule="auto" w:before="142"/>
        <w:ind w:left="118" w:right="119"/>
        <w:jc w:val="both"/>
      </w:pPr>
      <w:r>
        <w:rPr/>
        <w:t>Así</w:t>
      </w:r>
      <w:r>
        <w:rPr>
          <w:spacing w:val="-18"/>
        </w:rPr>
        <w:t> </w:t>
      </w:r>
      <w:r>
        <w:rPr/>
        <w:t>mismo,</w:t>
      </w:r>
      <w:r>
        <w:rPr>
          <w:spacing w:val="-18"/>
        </w:rPr>
        <w:t> </w:t>
      </w:r>
      <w:r>
        <w:rPr/>
        <w:t>el</w:t>
      </w:r>
      <w:r>
        <w:rPr>
          <w:spacing w:val="-17"/>
        </w:rPr>
        <w:t> </w:t>
      </w:r>
      <w:r>
        <w:rPr/>
        <w:t>estudio</w:t>
      </w:r>
      <w:r>
        <w:rPr>
          <w:spacing w:val="-16"/>
        </w:rPr>
        <w:t> </w:t>
      </w:r>
      <w:r>
        <w:rPr/>
        <w:t>de</w:t>
      </w:r>
      <w:r>
        <w:rPr>
          <w:spacing w:val="-16"/>
        </w:rPr>
        <w:t> </w:t>
      </w:r>
      <w:r>
        <w:rPr/>
        <w:t>casos</w:t>
      </w:r>
      <w:r>
        <w:rPr>
          <w:spacing w:val="-19"/>
        </w:rPr>
        <w:t> </w:t>
      </w:r>
      <w:r>
        <w:rPr/>
        <w:t>es</w:t>
      </w:r>
      <w:r>
        <w:rPr>
          <w:spacing w:val="-19"/>
        </w:rPr>
        <w:t> </w:t>
      </w:r>
      <w:r>
        <w:rPr/>
        <w:t>una</w:t>
      </w:r>
      <w:r>
        <w:rPr>
          <w:spacing w:val="-18"/>
        </w:rPr>
        <w:t> </w:t>
      </w:r>
      <w:r>
        <w:rPr/>
        <w:t>forma</w:t>
      </w:r>
      <w:r>
        <w:rPr>
          <w:spacing w:val="-16"/>
        </w:rPr>
        <w:t> </w:t>
      </w:r>
      <w:r>
        <w:rPr/>
        <w:t>excelente</w:t>
      </w:r>
      <w:r>
        <w:rPr>
          <w:spacing w:val="-15"/>
        </w:rPr>
        <w:t> </w:t>
      </w:r>
      <w:r>
        <w:rPr/>
        <w:t>de</w:t>
      </w:r>
      <w:r>
        <w:rPr>
          <w:spacing w:val="-18"/>
        </w:rPr>
        <w:t> </w:t>
      </w:r>
      <w:r>
        <w:rPr/>
        <w:t>generar</w:t>
      </w:r>
      <w:r>
        <w:rPr>
          <w:spacing w:val="-17"/>
        </w:rPr>
        <w:t> </w:t>
      </w:r>
      <w:r>
        <w:rPr/>
        <w:t>interacción</w:t>
      </w:r>
      <w:r>
        <w:rPr>
          <w:spacing w:val="-15"/>
        </w:rPr>
        <w:t> </w:t>
      </w:r>
      <w:r>
        <w:rPr/>
        <w:t>y</w:t>
      </w:r>
      <w:r>
        <w:rPr>
          <w:spacing w:val="-19"/>
        </w:rPr>
        <w:t> </w:t>
      </w:r>
      <w:r>
        <w:rPr/>
        <w:t>opiniones en la clase. El caso puede ser un medio por el cual se desarrollen las implicaciones del estudio del tema en cuestión. El estudio de casos puede ser real o inventado por el docente (Merriam, 1988 en Villalobos,</w:t>
      </w:r>
      <w:r>
        <w:rPr>
          <w:spacing w:val="-10"/>
        </w:rPr>
        <w:t> </w:t>
      </w:r>
      <w:r>
        <w:rPr/>
        <w:t>2006).</w:t>
      </w:r>
    </w:p>
    <w:p>
      <w:pPr>
        <w:pStyle w:val="BodyText"/>
      </w:pPr>
    </w:p>
    <w:p>
      <w:pPr>
        <w:pStyle w:val="BodyText"/>
        <w:spacing w:before="142"/>
        <w:ind w:left="118"/>
        <w:jc w:val="both"/>
      </w:pPr>
      <w:r>
        <w:rPr/>
        <w:t>Finalmente, el estudio de casos es una estrategia que desde el punto de vista de Biggs,</w:t>
      </w:r>
    </w:p>
    <w:p>
      <w:pPr>
        <w:pStyle w:val="ListParagraph"/>
        <w:numPr>
          <w:ilvl w:val="0"/>
          <w:numId w:val="17"/>
        </w:numPr>
        <w:tabs>
          <w:tab w:pos="419" w:val="left" w:leader="none"/>
        </w:tabs>
        <w:spacing w:line="360" w:lineRule="auto" w:before="137" w:after="0"/>
        <w:ind w:left="118" w:right="118" w:firstLine="0"/>
        <w:jc w:val="both"/>
        <w:rPr>
          <w:sz w:val="24"/>
        </w:rPr>
      </w:pPr>
      <w:r>
        <w:rPr>
          <w:sz w:val="24"/>
        </w:rPr>
        <w:t>(2006) “En algunas disciplinas es un modo ideal de ver cómo pueden aplicar los estudiantes sus conocimientos y sus destrezas profesionales. Podría describirse como un proyecto…donde las posibilidades son</w:t>
      </w:r>
      <w:r>
        <w:rPr>
          <w:spacing w:val="-18"/>
          <w:sz w:val="24"/>
        </w:rPr>
        <w:t> </w:t>
      </w:r>
      <w:r>
        <w:rPr>
          <w:sz w:val="24"/>
        </w:rPr>
        <w:t>infinitas”.</w:t>
      </w:r>
    </w:p>
    <w:p>
      <w:pPr>
        <w:pStyle w:val="BodyText"/>
      </w:pPr>
    </w:p>
    <w:p>
      <w:pPr>
        <w:pStyle w:val="BodyText"/>
        <w:spacing w:line="360" w:lineRule="auto" w:before="142"/>
        <w:ind w:left="118" w:right="113"/>
        <w:jc w:val="both"/>
      </w:pPr>
      <w:r>
        <w:rPr/>
        <w:t>Díaz</w:t>
      </w:r>
      <w:r>
        <w:rPr>
          <w:spacing w:val="-16"/>
        </w:rPr>
        <w:t> </w:t>
      </w:r>
      <w:r>
        <w:rPr/>
        <w:t>Barriga</w:t>
      </w:r>
      <w:r>
        <w:rPr>
          <w:spacing w:val="-13"/>
        </w:rPr>
        <w:t> </w:t>
      </w:r>
      <w:r>
        <w:rPr/>
        <w:t>(2002)</w:t>
      </w:r>
      <w:r>
        <w:rPr>
          <w:spacing w:val="-15"/>
        </w:rPr>
        <w:t> </w:t>
      </w:r>
      <w:r>
        <w:rPr/>
        <w:t>señala</w:t>
      </w:r>
      <w:r>
        <w:rPr>
          <w:spacing w:val="-13"/>
        </w:rPr>
        <w:t> </w:t>
      </w:r>
      <w:r>
        <w:rPr/>
        <w:t>que</w:t>
      </w:r>
      <w:r>
        <w:rPr>
          <w:spacing w:val="-15"/>
        </w:rPr>
        <w:t> </w:t>
      </w:r>
      <w:r>
        <w:rPr/>
        <w:t>dentro</w:t>
      </w:r>
      <w:r>
        <w:rPr>
          <w:spacing w:val="-16"/>
        </w:rPr>
        <w:t> </w:t>
      </w:r>
      <w:r>
        <w:rPr/>
        <w:t>de</w:t>
      </w:r>
      <w:r>
        <w:rPr>
          <w:spacing w:val="-13"/>
        </w:rPr>
        <w:t> </w:t>
      </w:r>
      <w:r>
        <w:rPr/>
        <w:t>las</w:t>
      </w:r>
      <w:r>
        <w:rPr>
          <w:spacing w:val="-18"/>
        </w:rPr>
        <w:t> </w:t>
      </w:r>
      <w:r>
        <w:rPr/>
        <w:t>características</w:t>
      </w:r>
      <w:r>
        <w:rPr>
          <w:spacing w:val="-14"/>
        </w:rPr>
        <w:t> </w:t>
      </w:r>
      <w:r>
        <w:rPr/>
        <w:t>que</w:t>
      </w:r>
      <w:r>
        <w:rPr>
          <w:spacing w:val="-16"/>
        </w:rPr>
        <w:t> </w:t>
      </w:r>
      <w:r>
        <w:rPr/>
        <w:t>tiene</w:t>
      </w:r>
      <w:r>
        <w:rPr>
          <w:spacing w:val="-13"/>
        </w:rPr>
        <w:t> </w:t>
      </w:r>
      <w:r>
        <w:rPr/>
        <w:t>el</w:t>
      </w:r>
      <w:r>
        <w:rPr>
          <w:spacing w:val="-10"/>
        </w:rPr>
        <w:t> </w:t>
      </w:r>
      <w:r>
        <w:rPr/>
        <w:t>estudio</w:t>
      </w:r>
      <w:r>
        <w:rPr>
          <w:spacing w:val="-16"/>
        </w:rPr>
        <w:t> </w:t>
      </w:r>
      <w:r>
        <w:rPr/>
        <w:t>de</w:t>
      </w:r>
      <w:r>
        <w:rPr>
          <w:spacing w:val="-15"/>
        </w:rPr>
        <w:t> </w:t>
      </w:r>
      <w:r>
        <w:rPr/>
        <w:t>casos están las siguientes: “Analiza casos y conflictos relacionados a cuestiones sociales, cívicas, personales, con implicaciones éticas; promueve procesos de identificación, empatía, razonamiento y toma de decisiones en torno a situaciones que se enfrentan social</w:t>
      </w:r>
      <w:r>
        <w:rPr>
          <w:spacing w:val="-5"/>
        </w:rPr>
        <w:t> </w:t>
      </w:r>
      <w:r>
        <w:rPr/>
        <w:t>y</w:t>
      </w:r>
      <w:r>
        <w:rPr>
          <w:spacing w:val="-8"/>
        </w:rPr>
        <w:t> </w:t>
      </w:r>
      <w:r>
        <w:rPr/>
        <w:t>cotidianamente;</w:t>
      </w:r>
      <w:r>
        <w:rPr>
          <w:spacing w:val="-5"/>
        </w:rPr>
        <w:t> </w:t>
      </w:r>
      <w:r>
        <w:rPr/>
        <w:t>intenta</w:t>
      </w:r>
      <w:r>
        <w:rPr>
          <w:spacing w:val="-5"/>
        </w:rPr>
        <w:t> </w:t>
      </w:r>
      <w:r>
        <w:rPr/>
        <w:t>el</w:t>
      </w:r>
      <w:r>
        <w:rPr>
          <w:spacing w:val="-8"/>
        </w:rPr>
        <w:t> </w:t>
      </w:r>
      <w:r>
        <w:rPr/>
        <w:t>desarrollo</w:t>
      </w:r>
      <w:r>
        <w:rPr>
          <w:spacing w:val="-7"/>
        </w:rPr>
        <w:t> </w:t>
      </w:r>
      <w:r>
        <w:rPr/>
        <w:t>de</w:t>
      </w:r>
      <w:r>
        <w:rPr>
          <w:spacing w:val="-5"/>
        </w:rPr>
        <w:t> </w:t>
      </w:r>
      <w:r>
        <w:rPr/>
        <w:t>una</w:t>
      </w:r>
      <w:r>
        <w:rPr>
          <w:spacing w:val="-7"/>
        </w:rPr>
        <w:t> </w:t>
      </w:r>
      <w:r>
        <w:rPr/>
        <w:t>moral</w:t>
      </w:r>
      <w:r>
        <w:rPr>
          <w:spacing w:val="-6"/>
        </w:rPr>
        <w:t> </w:t>
      </w:r>
      <w:r>
        <w:rPr/>
        <w:t>autónoma</w:t>
      </w:r>
      <w:r>
        <w:rPr>
          <w:spacing w:val="-5"/>
        </w:rPr>
        <w:t> </w:t>
      </w:r>
      <w:r>
        <w:rPr/>
        <w:t>y</w:t>
      </w:r>
      <w:r>
        <w:rPr>
          <w:spacing w:val="-5"/>
        </w:rPr>
        <w:t> </w:t>
      </w:r>
      <w:r>
        <w:rPr/>
        <w:t>posconvencional. Todo ello respalda la decisión de trabajar el tema de Adolescencia: Manejo de la sexualidad bajo este</w:t>
      </w:r>
      <w:r>
        <w:rPr>
          <w:spacing w:val="-12"/>
        </w:rPr>
        <w:t> </w:t>
      </w:r>
      <w:r>
        <w:rPr/>
        <w:t>esquema.</w:t>
      </w:r>
    </w:p>
    <w:p>
      <w:pPr>
        <w:pStyle w:val="BodyText"/>
      </w:pPr>
    </w:p>
    <w:p>
      <w:pPr>
        <w:pStyle w:val="BodyText"/>
        <w:spacing w:line="360" w:lineRule="auto" w:before="142"/>
        <w:ind w:left="118" w:right="117"/>
        <w:jc w:val="both"/>
      </w:pPr>
      <w:r>
        <w:rPr/>
        <w:t>Los</w:t>
      </w:r>
      <w:r>
        <w:rPr>
          <w:spacing w:val="-12"/>
        </w:rPr>
        <w:t> </w:t>
      </w:r>
      <w:r>
        <w:rPr/>
        <w:t>casos</w:t>
      </w:r>
      <w:r>
        <w:rPr>
          <w:spacing w:val="-14"/>
        </w:rPr>
        <w:t> </w:t>
      </w:r>
      <w:r>
        <w:rPr/>
        <w:t>pueden</w:t>
      </w:r>
      <w:r>
        <w:rPr>
          <w:spacing w:val="-13"/>
        </w:rPr>
        <w:t> </w:t>
      </w:r>
      <w:r>
        <w:rPr/>
        <w:t>ser</w:t>
      </w:r>
      <w:r>
        <w:rPr>
          <w:spacing w:val="-15"/>
        </w:rPr>
        <w:t> </w:t>
      </w:r>
      <w:r>
        <w:rPr/>
        <w:t>historias</w:t>
      </w:r>
      <w:r>
        <w:rPr>
          <w:spacing w:val="-14"/>
        </w:rPr>
        <w:t> </w:t>
      </w:r>
      <w:r>
        <w:rPr/>
        <w:t>de</w:t>
      </w:r>
      <w:r>
        <w:rPr>
          <w:spacing w:val="-15"/>
        </w:rPr>
        <w:t> </w:t>
      </w:r>
      <w:r>
        <w:rPr/>
        <w:t>final</w:t>
      </w:r>
      <w:r>
        <w:rPr>
          <w:spacing w:val="-11"/>
        </w:rPr>
        <w:t> </w:t>
      </w:r>
      <w:r>
        <w:rPr/>
        <w:t>abierto</w:t>
      </w:r>
      <w:r>
        <w:rPr>
          <w:spacing w:val="-11"/>
        </w:rPr>
        <w:t> </w:t>
      </w:r>
      <w:r>
        <w:rPr/>
        <w:t>que</w:t>
      </w:r>
      <w:r>
        <w:rPr>
          <w:spacing w:val="-13"/>
        </w:rPr>
        <w:t> </w:t>
      </w:r>
      <w:r>
        <w:rPr/>
        <w:t>le</w:t>
      </w:r>
      <w:r>
        <w:rPr>
          <w:spacing w:val="-13"/>
        </w:rPr>
        <w:t> </w:t>
      </w:r>
      <w:r>
        <w:rPr/>
        <w:t>ofrecen</w:t>
      </w:r>
      <w:r>
        <w:rPr>
          <w:spacing w:val="-13"/>
        </w:rPr>
        <w:t> </w:t>
      </w:r>
      <w:r>
        <w:rPr/>
        <w:t>al</w:t>
      </w:r>
      <w:r>
        <w:rPr>
          <w:spacing w:val="-14"/>
        </w:rPr>
        <w:t> </w:t>
      </w:r>
      <w:r>
        <w:rPr/>
        <w:t>estudiante</w:t>
      </w:r>
      <w:r>
        <w:rPr>
          <w:spacing w:val="-11"/>
        </w:rPr>
        <w:t> </w:t>
      </w:r>
      <w:r>
        <w:rPr/>
        <w:t>la</w:t>
      </w:r>
      <w:r>
        <w:rPr>
          <w:spacing w:val="-13"/>
        </w:rPr>
        <w:t> </w:t>
      </w:r>
      <w:r>
        <w:rPr/>
        <w:t>oportunidad de considerar una verdad, un tema o un concepto a la luz de una situación humana,</w:t>
      </w:r>
      <w:r>
        <w:rPr>
          <w:spacing w:val="-36"/>
        </w:rPr>
        <w:t> </w:t>
      </w:r>
      <w:r>
        <w:rPr/>
        <w:t>real o posible. Al principio, quizás los estudiantes no se sientan cómodos comentando un caso. Tal vez quieran más información que la que se brindó o tal vez tengan que esforzarse para entender la</w:t>
      </w:r>
      <w:r>
        <w:rPr>
          <w:spacing w:val="-15"/>
        </w:rPr>
        <w:t> </w:t>
      </w:r>
      <w:r>
        <w:rPr/>
        <w:t>situación.</w:t>
      </w:r>
    </w:p>
    <w:p>
      <w:pPr>
        <w:spacing w:after="0" w:line="360" w:lineRule="auto"/>
        <w:jc w:val="both"/>
        <w:sectPr>
          <w:footerReference w:type="default" r:id="rId41"/>
          <w:pgSz w:w="12240" w:h="15840"/>
          <w:pgMar w:footer="659" w:header="728" w:top="1600" w:bottom="840" w:left="1300" w:right="1300"/>
          <w:pgNumType w:start="61"/>
        </w:sectPr>
      </w:pPr>
    </w:p>
    <w:p>
      <w:pPr>
        <w:pStyle w:val="BodyText"/>
        <w:rPr>
          <w:sz w:val="20"/>
        </w:rPr>
      </w:pPr>
    </w:p>
    <w:p>
      <w:pPr>
        <w:pStyle w:val="BodyText"/>
        <w:spacing w:before="2"/>
        <w:rPr>
          <w:sz w:val="25"/>
        </w:rPr>
      </w:pPr>
    </w:p>
    <w:p>
      <w:pPr>
        <w:pStyle w:val="BodyText"/>
        <w:spacing w:line="360" w:lineRule="auto" w:before="69"/>
        <w:ind w:left="118" w:right="114"/>
        <w:jc w:val="both"/>
      </w:pPr>
      <w:r>
        <w:rPr/>
        <w:t>Una vez que se trabaja de manera constante con casos, la mayoría de los estudiantes los consideran estimulantes. La experiencia ha demostrado que el estudio de casos trae a la clase una dimensión excitante y del mundo real.</w:t>
      </w:r>
    </w:p>
    <w:p>
      <w:pPr>
        <w:pStyle w:val="BodyText"/>
      </w:pPr>
    </w:p>
    <w:p>
      <w:pPr>
        <w:pStyle w:val="BodyText"/>
        <w:spacing w:line="360" w:lineRule="auto" w:before="142"/>
        <w:ind w:left="118" w:right="119"/>
        <w:jc w:val="both"/>
      </w:pPr>
      <w:r>
        <w:rPr/>
        <w:t>El</w:t>
      </w:r>
      <w:r>
        <w:rPr>
          <w:spacing w:val="-8"/>
        </w:rPr>
        <w:t> </w:t>
      </w:r>
      <w:r>
        <w:rPr/>
        <w:t>caso</w:t>
      </w:r>
      <w:r>
        <w:rPr>
          <w:spacing w:val="-9"/>
        </w:rPr>
        <w:t> </w:t>
      </w:r>
      <w:r>
        <w:rPr/>
        <w:t>debe</w:t>
      </w:r>
      <w:r>
        <w:rPr>
          <w:spacing w:val="-7"/>
        </w:rPr>
        <w:t> </w:t>
      </w:r>
      <w:r>
        <w:rPr/>
        <w:t>seleccionarse</w:t>
      </w:r>
      <w:r>
        <w:rPr>
          <w:spacing w:val="-8"/>
        </w:rPr>
        <w:t> </w:t>
      </w:r>
      <w:r>
        <w:rPr/>
        <w:t>con</w:t>
      </w:r>
      <w:r>
        <w:rPr>
          <w:spacing w:val="-7"/>
        </w:rPr>
        <w:t> </w:t>
      </w:r>
      <w:r>
        <w:rPr/>
        <w:t>cuidado</w:t>
      </w:r>
      <w:r>
        <w:rPr>
          <w:spacing w:val="-9"/>
        </w:rPr>
        <w:t> </w:t>
      </w:r>
      <w:r>
        <w:rPr/>
        <w:t>para</w:t>
      </w:r>
      <w:r>
        <w:rPr>
          <w:spacing w:val="-9"/>
        </w:rPr>
        <w:t> </w:t>
      </w:r>
      <w:r>
        <w:rPr/>
        <w:t>ofrecer</w:t>
      </w:r>
      <w:r>
        <w:rPr>
          <w:spacing w:val="-11"/>
        </w:rPr>
        <w:t> </w:t>
      </w:r>
      <w:r>
        <w:rPr/>
        <w:t>a</w:t>
      </w:r>
      <w:r>
        <w:rPr>
          <w:spacing w:val="-7"/>
        </w:rPr>
        <w:t> </w:t>
      </w:r>
      <w:r>
        <w:rPr/>
        <w:t>los</w:t>
      </w:r>
      <w:r>
        <w:rPr>
          <w:spacing w:val="-10"/>
        </w:rPr>
        <w:t> </w:t>
      </w:r>
      <w:r>
        <w:rPr/>
        <w:t>estudiantes</w:t>
      </w:r>
      <w:r>
        <w:rPr>
          <w:spacing w:val="-8"/>
        </w:rPr>
        <w:t> </w:t>
      </w:r>
      <w:r>
        <w:rPr/>
        <w:t>las</w:t>
      </w:r>
      <w:r>
        <w:rPr>
          <w:spacing w:val="-10"/>
        </w:rPr>
        <w:t> </w:t>
      </w:r>
      <w:r>
        <w:rPr/>
        <w:t>oportunidades de aplicar una variedad de técnicas analíticas a los asuntos de la vida diaria. El estudio de casos se puede usar para señalar asuntos importantes en la aplicación de un tema, concepto o verdad (Merriam, 1988 en Villalobos,</w:t>
      </w:r>
      <w:r>
        <w:rPr>
          <w:spacing w:val="-17"/>
        </w:rPr>
        <w:t> </w:t>
      </w:r>
      <w:r>
        <w:rPr/>
        <w:t>2006).</w:t>
      </w:r>
    </w:p>
    <w:p>
      <w:pPr>
        <w:pStyle w:val="BodyText"/>
      </w:pPr>
    </w:p>
    <w:p>
      <w:pPr>
        <w:pStyle w:val="Heading4"/>
        <w:numPr>
          <w:ilvl w:val="1"/>
          <w:numId w:val="13"/>
        </w:numPr>
        <w:tabs>
          <w:tab w:pos="882" w:val="left" w:leader="none"/>
        </w:tabs>
        <w:spacing w:line="240" w:lineRule="auto" w:before="142" w:after="0"/>
        <w:ind w:left="881" w:right="0" w:hanging="403"/>
        <w:jc w:val="left"/>
      </w:pPr>
      <w:bookmarkStart w:name="_TOC_250013" w:id="9"/>
      <w:r>
        <w:rPr/>
        <w:t>Ventajas del estudio de</w:t>
      </w:r>
      <w:r>
        <w:rPr>
          <w:spacing w:val="-11"/>
        </w:rPr>
        <w:t> </w:t>
      </w:r>
      <w:bookmarkEnd w:id="9"/>
      <w:r>
        <w:rPr/>
        <w:t>casos</w:t>
      </w:r>
    </w:p>
    <w:p>
      <w:pPr>
        <w:pStyle w:val="BodyText"/>
        <w:rPr>
          <w:b/>
        </w:rPr>
      </w:pPr>
    </w:p>
    <w:p>
      <w:pPr>
        <w:pStyle w:val="BodyText"/>
        <w:rPr>
          <w:b/>
        </w:rPr>
      </w:pPr>
    </w:p>
    <w:p>
      <w:pPr>
        <w:pStyle w:val="ListParagraph"/>
        <w:numPr>
          <w:ilvl w:val="1"/>
          <w:numId w:val="17"/>
        </w:numPr>
        <w:tabs>
          <w:tab w:pos="839" w:val="left" w:leader="none"/>
        </w:tabs>
        <w:spacing w:line="360" w:lineRule="auto" w:before="0" w:after="0"/>
        <w:ind w:left="838" w:right="123" w:hanging="360"/>
        <w:jc w:val="both"/>
        <w:rPr>
          <w:sz w:val="24"/>
        </w:rPr>
      </w:pPr>
      <w:r>
        <w:rPr>
          <w:sz w:val="24"/>
        </w:rPr>
        <w:t>El método de casos resulta un buen aliado para el profesor que busca promover la participación activa de los</w:t>
      </w:r>
      <w:r>
        <w:rPr>
          <w:spacing w:val="-10"/>
          <w:sz w:val="24"/>
        </w:rPr>
        <w:t> </w:t>
      </w:r>
      <w:r>
        <w:rPr>
          <w:sz w:val="24"/>
        </w:rPr>
        <w:t>estudiantes.</w:t>
      </w:r>
    </w:p>
    <w:p>
      <w:pPr>
        <w:pStyle w:val="BodyText"/>
      </w:pPr>
    </w:p>
    <w:p>
      <w:pPr>
        <w:pStyle w:val="ListParagraph"/>
        <w:numPr>
          <w:ilvl w:val="1"/>
          <w:numId w:val="17"/>
        </w:numPr>
        <w:tabs>
          <w:tab w:pos="839" w:val="left" w:leader="none"/>
        </w:tabs>
        <w:spacing w:line="362" w:lineRule="auto" w:before="142" w:after="0"/>
        <w:ind w:left="838" w:right="122" w:hanging="360"/>
        <w:jc w:val="both"/>
        <w:rPr>
          <w:sz w:val="24"/>
        </w:rPr>
      </w:pPr>
      <w:r>
        <w:rPr>
          <w:sz w:val="24"/>
        </w:rPr>
        <w:t>Una de sus mayores ventajas es que permite a los estudiantes aplicar sus conocimientos en un contexto de situaciones reales de la práctica</w:t>
      </w:r>
      <w:r>
        <w:rPr>
          <w:spacing w:val="-26"/>
          <w:sz w:val="24"/>
        </w:rPr>
        <w:t> </w:t>
      </w:r>
      <w:r>
        <w:rPr>
          <w:sz w:val="24"/>
        </w:rPr>
        <w:t>profesional.</w:t>
      </w:r>
    </w:p>
    <w:p>
      <w:pPr>
        <w:pStyle w:val="BodyText"/>
      </w:pPr>
    </w:p>
    <w:p>
      <w:pPr>
        <w:pStyle w:val="ListParagraph"/>
        <w:numPr>
          <w:ilvl w:val="1"/>
          <w:numId w:val="17"/>
        </w:numPr>
        <w:tabs>
          <w:tab w:pos="839" w:val="left" w:leader="none"/>
        </w:tabs>
        <w:spacing w:line="360" w:lineRule="auto" w:before="139" w:after="0"/>
        <w:ind w:left="838" w:right="121" w:hanging="360"/>
        <w:jc w:val="both"/>
        <w:rPr>
          <w:sz w:val="24"/>
        </w:rPr>
      </w:pPr>
      <w:r>
        <w:rPr>
          <w:sz w:val="24"/>
        </w:rPr>
        <w:t>Este método representa una buena oportunidad para que los estudiantes pongan en práctica habilidades analíticas, toma de decisiones, observación, escucha atenta</w:t>
      </w:r>
      <w:r>
        <w:rPr>
          <w:spacing w:val="-4"/>
          <w:sz w:val="24"/>
        </w:rPr>
        <w:t> </w:t>
      </w:r>
      <w:r>
        <w:rPr>
          <w:sz w:val="24"/>
        </w:rPr>
        <w:t>y</w:t>
      </w:r>
      <w:r>
        <w:rPr>
          <w:spacing w:val="-8"/>
          <w:sz w:val="24"/>
        </w:rPr>
        <w:t> </w:t>
      </w:r>
      <w:r>
        <w:rPr>
          <w:sz w:val="24"/>
        </w:rPr>
        <w:t>asertiva,</w:t>
      </w:r>
      <w:r>
        <w:rPr>
          <w:spacing w:val="-5"/>
          <w:sz w:val="24"/>
        </w:rPr>
        <w:t> </w:t>
      </w:r>
      <w:r>
        <w:rPr>
          <w:sz w:val="24"/>
        </w:rPr>
        <w:t>diagnóstico</w:t>
      </w:r>
      <w:r>
        <w:rPr>
          <w:spacing w:val="-5"/>
          <w:sz w:val="24"/>
        </w:rPr>
        <w:t> </w:t>
      </w:r>
      <w:r>
        <w:rPr>
          <w:sz w:val="24"/>
        </w:rPr>
        <w:t>y</w:t>
      </w:r>
      <w:r>
        <w:rPr>
          <w:spacing w:val="-8"/>
          <w:sz w:val="24"/>
        </w:rPr>
        <w:t> </w:t>
      </w:r>
      <w:r>
        <w:rPr>
          <w:sz w:val="24"/>
        </w:rPr>
        <w:t>participación</w:t>
      </w:r>
      <w:r>
        <w:rPr>
          <w:spacing w:val="-7"/>
          <w:sz w:val="24"/>
        </w:rPr>
        <w:t> </w:t>
      </w:r>
      <w:r>
        <w:rPr>
          <w:sz w:val="24"/>
        </w:rPr>
        <w:t>en</w:t>
      </w:r>
      <w:r>
        <w:rPr>
          <w:spacing w:val="-5"/>
          <w:sz w:val="24"/>
        </w:rPr>
        <w:t> </w:t>
      </w:r>
      <w:r>
        <w:rPr>
          <w:sz w:val="24"/>
        </w:rPr>
        <w:t>procesos</w:t>
      </w:r>
      <w:r>
        <w:rPr>
          <w:spacing w:val="-8"/>
          <w:sz w:val="24"/>
        </w:rPr>
        <w:t> </w:t>
      </w:r>
      <w:r>
        <w:rPr>
          <w:sz w:val="24"/>
        </w:rPr>
        <w:t>grupales</w:t>
      </w:r>
      <w:r>
        <w:rPr>
          <w:spacing w:val="-7"/>
          <w:sz w:val="24"/>
        </w:rPr>
        <w:t> </w:t>
      </w:r>
      <w:r>
        <w:rPr>
          <w:sz w:val="24"/>
        </w:rPr>
        <w:t>orientados</w:t>
      </w:r>
      <w:r>
        <w:rPr>
          <w:spacing w:val="-8"/>
          <w:sz w:val="24"/>
        </w:rPr>
        <w:t> </w:t>
      </w:r>
      <w:r>
        <w:rPr>
          <w:sz w:val="24"/>
        </w:rPr>
        <w:t>a</w:t>
      </w:r>
      <w:r>
        <w:rPr>
          <w:spacing w:val="-5"/>
          <w:sz w:val="24"/>
        </w:rPr>
        <w:t> </w:t>
      </w:r>
      <w:r>
        <w:rPr>
          <w:sz w:val="24"/>
        </w:rPr>
        <w:t>la colaboración.</w:t>
      </w:r>
    </w:p>
    <w:p>
      <w:pPr>
        <w:pStyle w:val="BodyText"/>
        <w:spacing w:before="3"/>
        <w:rPr>
          <w:sz w:val="26"/>
        </w:rPr>
      </w:pPr>
    </w:p>
    <w:p>
      <w:pPr>
        <w:pStyle w:val="ListParagraph"/>
        <w:numPr>
          <w:ilvl w:val="1"/>
          <w:numId w:val="17"/>
        </w:numPr>
        <w:tabs>
          <w:tab w:pos="839" w:val="left" w:leader="none"/>
        </w:tabs>
        <w:spacing w:line="360" w:lineRule="auto" w:before="0" w:after="0"/>
        <w:ind w:left="838" w:right="112" w:hanging="360"/>
        <w:jc w:val="both"/>
        <w:rPr>
          <w:sz w:val="24"/>
        </w:rPr>
      </w:pPr>
      <w:r>
        <w:rPr>
          <w:sz w:val="24"/>
        </w:rPr>
        <w:t>Otra ventaja es que activa el conocimiento previo de los estudiantes, puesto </w:t>
      </w:r>
      <w:r>
        <w:rPr>
          <w:spacing w:val="2"/>
          <w:sz w:val="24"/>
        </w:rPr>
        <w:t>que </w:t>
      </w:r>
      <w:r>
        <w:rPr>
          <w:sz w:val="24"/>
        </w:rPr>
        <w:t>les</w:t>
      </w:r>
      <w:r>
        <w:rPr>
          <w:spacing w:val="-18"/>
          <w:sz w:val="24"/>
        </w:rPr>
        <w:t> </w:t>
      </w:r>
      <w:r>
        <w:rPr>
          <w:sz w:val="24"/>
        </w:rPr>
        <w:t>permite</w:t>
      </w:r>
      <w:r>
        <w:rPr>
          <w:spacing w:val="-20"/>
          <w:sz w:val="24"/>
        </w:rPr>
        <w:t> </w:t>
      </w:r>
      <w:r>
        <w:rPr>
          <w:sz w:val="24"/>
        </w:rPr>
        <w:t>utilizarlo</w:t>
      </w:r>
      <w:r>
        <w:rPr>
          <w:spacing w:val="-18"/>
          <w:sz w:val="24"/>
        </w:rPr>
        <w:t> </w:t>
      </w:r>
      <w:r>
        <w:rPr>
          <w:sz w:val="24"/>
        </w:rPr>
        <w:t>para</w:t>
      </w:r>
      <w:r>
        <w:rPr>
          <w:spacing w:val="-19"/>
          <w:sz w:val="24"/>
        </w:rPr>
        <w:t> </w:t>
      </w:r>
      <w:r>
        <w:rPr>
          <w:sz w:val="24"/>
        </w:rPr>
        <w:t>abordar</w:t>
      </w:r>
      <w:r>
        <w:rPr>
          <w:spacing w:val="-19"/>
          <w:sz w:val="24"/>
        </w:rPr>
        <w:t> </w:t>
      </w:r>
      <w:r>
        <w:rPr>
          <w:sz w:val="24"/>
        </w:rPr>
        <w:t>el</w:t>
      </w:r>
      <w:r>
        <w:rPr>
          <w:spacing w:val="-19"/>
          <w:sz w:val="24"/>
        </w:rPr>
        <w:t> </w:t>
      </w:r>
      <w:r>
        <w:rPr>
          <w:sz w:val="24"/>
        </w:rPr>
        <w:t>problema</w:t>
      </w:r>
      <w:r>
        <w:rPr>
          <w:spacing w:val="-18"/>
          <w:sz w:val="24"/>
        </w:rPr>
        <w:t> </w:t>
      </w:r>
      <w:r>
        <w:rPr>
          <w:sz w:val="24"/>
        </w:rPr>
        <w:t>que</w:t>
      </w:r>
      <w:r>
        <w:rPr>
          <w:spacing w:val="-18"/>
          <w:sz w:val="24"/>
        </w:rPr>
        <w:t> </w:t>
      </w:r>
      <w:r>
        <w:rPr>
          <w:sz w:val="24"/>
        </w:rPr>
        <w:t>se</w:t>
      </w:r>
      <w:r>
        <w:rPr>
          <w:spacing w:val="-18"/>
          <w:sz w:val="24"/>
        </w:rPr>
        <w:t> </w:t>
      </w:r>
      <w:r>
        <w:rPr>
          <w:sz w:val="24"/>
        </w:rPr>
        <w:t>les</w:t>
      </w:r>
      <w:r>
        <w:rPr>
          <w:spacing w:val="-18"/>
          <w:sz w:val="24"/>
        </w:rPr>
        <w:t> </w:t>
      </w:r>
      <w:r>
        <w:rPr>
          <w:sz w:val="24"/>
        </w:rPr>
        <w:t>presenta.</w:t>
      </w:r>
      <w:r>
        <w:rPr>
          <w:spacing w:val="-18"/>
          <w:sz w:val="24"/>
        </w:rPr>
        <w:t> </w:t>
      </w:r>
      <w:r>
        <w:rPr>
          <w:sz w:val="24"/>
        </w:rPr>
        <w:t>El</w:t>
      </w:r>
      <w:r>
        <w:rPr>
          <w:spacing w:val="-19"/>
          <w:sz w:val="24"/>
        </w:rPr>
        <w:t> </w:t>
      </w:r>
      <w:r>
        <w:rPr>
          <w:sz w:val="24"/>
        </w:rPr>
        <w:t>conocimiento previo puede ser el determinante esencial de la naturaleza y la cantidad de</w:t>
      </w:r>
      <w:r>
        <w:rPr>
          <w:spacing w:val="-46"/>
          <w:sz w:val="24"/>
        </w:rPr>
        <w:t> </w:t>
      </w:r>
      <w:r>
        <w:rPr>
          <w:sz w:val="24"/>
        </w:rPr>
        <w:t>nueva información que puede ser</w:t>
      </w:r>
      <w:r>
        <w:rPr>
          <w:spacing w:val="-14"/>
          <w:sz w:val="24"/>
        </w:rPr>
        <w:t> </w:t>
      </w:r>
      <w:r>
        <w:rPr>
          <w:sz w:val="24"/>
        </w:rPr>
        <w:t>procesada.</w:t>
      </w:r>
    </w:p>
    <w:p>
      <w:pPr>
        <w:spacing w:after="0" w:line="360" w:lineRule="auto"/>
        <w:jc w:val="both"/>
        <w:rPr>
          <w:sz w:val="24"/>
        </w:rPr>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5"/>
        <w:jc w:val="both"/>
      </w:pPr>
      <w:r>
        <w:rPr/>
        <w:t>El método de casos es una de las alternativas viables para fomentar la participación de los alumnos en clase y además para desarrollar competencias desde la escuela, en esencia</w:t>
      </w:r>
      <w:r>
        <w:rPr>
          <w:spacing w:val="-17"/>
        </w:rPr>
        <w:t> </w:t>
      </w:r>
      <w:r>
        <w:rPr/>
        <w:t>es</w:t>
      </w:r>
      <w:r>
        <w:rPr>
          <w:spacing w:val="-17"/>
        </w:rPr>
        <w:t> </w:t>
      </w:r>
      <w:r>
        <w:rPr/>
        <w:t>una</w:t>
      </w:r>
      <w:r>
        <w:rPr>
          <w:spacing w:val="-17"/>
        </w:rPr>
        <w:t> </w:t>
      </w:r>
      <w:r>
        <w:rPr/>
        <w:t>descripción</w:t>
      </w:r>
      <w:r>
        <w:rPr>
          <w:spacing w:val="-14"/>
        </w:rPr>
        <w:t> </w:t>
      </w:r>
      <w:r>
        <w:rPr/>
        <w:t>narrativa</w:t>
      </w:r>
      <w:r>
        <w:rPr>
          <w:spacing w:val="-14"/>
        </w:rPr>
        <w:t> </w:t>
      </w:r>
      <w:r>
        <w:rPr/>
        <w:t>que</w:t>
      </w:r>
      <w:r>
        <w:rPr>
          <w:spacing w:val="-14"/>
        </w:rPr>
        <w:t> </w:t>
      </w:r>
      <w:r>
        <w:rPr/>
        <w:t>se</w:t>
      </w:r>
      <w:r>
        <w:rPr>
          <w:spacing w:val="-16"/>
        </w:rPr>
        <w:t> </w:t>
      </w:r>
      <w:r>
        <w:rPr/>
        <w:t>hace</w:t>
      </w:r>
      <w:r>
        <w:rPr>
          <w:spacing w:val="-17"/>
        </w:rPr>
        <w:t> </w:t>
      </w:r>
      <w:r>
        <w:rPr/>
        <w:t>de</w:t>
      </w:r>
      <w:r>
        <w:rPr>
          <w:spacing w:val="-17"/>
        </w:rPr>
        <w:t> </w:t>
      </w:r>
      <w:r>
        <w:rPr/>
        <w:t>una</w:t>
      </w:r>
      <w:r>
        <w:rPr>
          <w:spacing w:val="-14"/>
        </w:rPr>
        <w:t> </w:t>
      </w:r>
      <w:r>
        <w:rPr/>
        <w:t>determinada</w:t>
      </w:r>
      <w:r>
        <w:rPr>
          <w:spacing w:val="-14"/>
        </w:rPr>
        <w:t> </w:t>
      </w:r>
      <w:r>
        <w:rPr/>
        <w:t>situación</w:t>
      </w:r>
      <w:r>
        <w:rPr>
          <w:spacing w:val="-16"/>
        </w:rPr>
        <w:t> </w:t>
      </w:r>
      <w:r>
        <w:rPr/>
        <w:t>de</w:t>
      </w:r>
      <w:r>
        <w:rPr>
          <w:spacing w:val="-16"/>
        </w:rPr>
        <w:t> </w:t>
      </w:r>
      <w:r>
        <w:rPr/>
        <w:t>la</w:t>
      </w:r>
      <w:r>
        <w:rPr>
          <w:spacing w:val="-14"/>
        </w:rPr>
        <w:t> </w:t>
      </w:r>
      <w:r>
        <w:rPr/>
        <w:t>vida real,</w:t>
      </w:r>
      <w:r>
        <w:rPr>
          <w:spacing w:val="-14"/>
        </w:rPr>
        <w:t> </w:t>
      </w:r>
      <w:r>
        <w:rPr/>
        <w:t>incidente</w:t>
      </w:r>
      <w:r>
        <w:rPr>
          <w:spacing w:val="-13"/>
        </w:rPr>
        <w:t> </w:t>
      </w:r>
      <w:r>
        <w:rPr/>
        <w:t>o</w:t>
      </w:r>
      <w:r>
        <w:rPr>
          <w:spacing w:val="-13"/>
        </w:rPr>
        <w:t> </w:t>
      </w:r>
      <w:r>
        <w:rPr/>
        <w:t>suceso,</w:t>
      </w:r>
      <w:r>
        <w:rPr>
          <w:spacing w:val="-13"/>
        </w:rPr>
        <w:t> </w:t>
      </w:r>
      <w:r>
        <w:rPr/>
        <w:t>que</w:t>
      </w:r>
      <w:r>
        <w:rPr>
          <w:spacing w:val="-13"/>
        </w:rPr>
        <w:t> </w:t>
      </w:r>
      <w:r>
        <w:rPr/>
        <w:t>involucre</w:t>
      </w:r>
      <w:r>
        <w:rPr>
          <w:spacing w:val="-13"/>
        </w:rPr>
        <w:t> </w:t>
      </w:r>
      <w:r>
        <w:rPr/>
        <w:t>la</w:t>
      </w:r>
      <w:r>
        <w:rPr>
          <w:spacing w:val="-10"/>
        </w:rPr>
        <w:t> </w:t>
      </w:r>
      <w:r>
        <w:rPr/>
        <w:t>toma</w:t>
      </w:r>
      <w:r>
        <w:rPr>
          <w:spacing w:val="-13"/>
        </w:rPr>
        <w:t> </w:t>
      </w:r>
      <w:r>
        <w:rPr/>
        <w:t>de</w:t>
      </w:r>
      <w:r>
        <w:rPr>
          <w:spacing w:val="-13"/>
        </w:rPr>
        <w:t> </w:t>
      </w:r>
      <w:r>
        <w:rPr/>
        <w:t>decisiones</w:t>
      </w:r>
      <w:r>
        <w:rPr>
          <w:spacing w:val="-14"/>
        </w:rPr>
        <w:t> </w:t>
      </w:r>
      <w:r>
        <w:rPr/>
        <w:t>por</w:t>
      </w:r>
      <w:r>
        <w:rPr>
          <w:spacing w:val="-15"/>
        </w:rPr>
        <w:t> </w:t>
      </w:r>
      <w:r>
        <w:rPr/>
        <w:t>parte</w:t>
      </w:r>
      <w:r>
        <w:rPr>
          <w:spacing w:val="-13"/>
        </w:rPr>
        <w:t> </w:t>
      </w:r>
      <w:r>
        <w:rPr/>
        <w:t>de</w:t>
      </w:r>
      <w:r>
        <w:rPr>
          <w:spacing w:val="-13"/>
        </w:rPr>
        <w:t> </w:t>
      </w:r>
      <w:r>
        <w:rPr/>
        <w:t>quien</w:t>
      </w:r>
      <w:r>
        <w:rPr>
          <w:spacing w:val="-13"/>
        </w:rPr>
        <w:t> </w:t>
      </w:r>
      <w:r>
        <w:rPr/>
        <w:t>lo</w:t>
      </w:r>
      <w:r>
        <w:rPr>
          <w:spacing w:val="-13"/>
        </w:rPr>
        <w:t> </w:t>
      </w:r>
      <w:r>
        <w:rPr/>
        <w:t>analiza y pretende resolverlo (Díaz Barriga,</w:t>
      </w:r>
      <w:r>
        <w:rPr>
          <w:spacing w:val="-14"/>
        </w:rPr>
        <w:t> </w:t>
      </w:r>
      <w:r>
        <w:rPr/>
        <w:t>2006).</w:t>
      </w:r>
    </w:p>
    <w:p>
      <w:pPr>
        <w:pStyle w:val="BodyText"/>
      </w:pPr>
    </w:p>
    <w:p>
      <w:pPr>
        <w:pStyle w:val="BodyText"/>
        <w:spacing w:before="4"/>
        <w:rPr>
          <w:sz w:val="21"/>
        </w:rPr>
      </w:pPr>
    </w:p>
    <w:p>
      <w:pPr>
        <w:pStyle w:val="Heading4"/>
        <w:numPr>
          <w:ilvl w:val="1"/>
          <w:numId w:val="13"/>
        </w:numPr>
        <w:tabs>
          <w:tab w:pos="1230" w:val="left" w:leader="none"/>
        </w:tabs>
        <w:spacing w:line="240" w:lineRule="auto" w:before="0" w:after="0"/>
        <w:ind w:left="1229" w:right="0" w:hanging="403"/>
        <w:jc w:val="left"/>
      </w:pPr>
      <w:bookmarkStart w:name="_TOC_250012" w:id="10"/>
      <w:bookmarkEnd w:id="10"/>
      <w:r>
        <w:rPr/>
        <w:t>Intervención</w:t>
      </w:r>
    </w:p>
    <w:p>
      <w:pPr>
        <w:pStyle w:val="BodyText"/>
        <w:rPr>
          <w:b/>
        </w:rPr>
      </w:pPr>
    </w:p>
    <w:p>
      <w:pPr>
        <w:pStyle w:val="BodyText"/>
        <w:rPr>
          <w:b/>
        </w:rPr>
      </w:pPr>
    </w:p>
    <w:p>
      <w:pPr>
        <w:pStyle w:val="BodyText"/>
        <w:spacing w:line="360" w:lineRule="auto" w:before="206"/>
        <w:ind w:left="118" w:right="114"/>
        <w:jc w:val="both"/>
      </w:pPr>
      <w:r>
        <w:rPr/>
        <w:t>Mi modelo de intervención está basado en la implementación de estrategias didácticas como</w:t>
      </w:r>
      <w:r>
        <w:rPr>
          <w:spacing w:val="-8"/>
        </w:rPr>
        <w:t> </w:t>
      </w:r>
      <w:r>
        <w:rPr/>
        <w:t>el</w:t>
      </w:r>
      <w:r>
        <w:rPr>
          <w:spacing w:val="-7"/>
        </w:rPr>
        <w:t> </w:t>
      </w:r>
      <w:r>
        <w:rPr/>
        <w:t>estudio</w:t>
      </w:r>
      <w:r>
        <w:rPr>
          <w:spacing w:val="-9"/>
        </w:rPr>
        <w:t> </w:t>
      </w:r>
      <w:r>
        <w:rPr/>
        <w:t>de</w:t>
      </w:r>
      <w:r>
        <w:rPr>
          <w:spacing w:val="-6"/>
        </w:rPr>
        <w:t> </w:t>
      </w:r>
      <w:r>
        <w:rPr/>
        <w:t>caso</w:t>
      </w:r>
      <w:r>
        <w:rPr>
          <w:spacing w:val="-6"/>
        </w:rPr>
        <w:t> </w:t>
      </w:r>
      <w:r>
        <w:rPr/>
        <w:t>y</w:t>
      </w:r>
      <w:r>
        <w:rPr>
          <w:spacing w:val="-9"/>
        </w:rPr>
        <w:t> </w:t>
      </w:r>
      <w:r>
        <w:rPr/>
        <w:t>el</w:t>
      </w:r>
      <w:r>
        <w:rPr>
          <w:spacing w:val="-7"/>
        </w:rPr>
        <w:t> </w:t>
      </w:r>
      <w:r>
        <w:rPr/>
        <w:t>aprendizaje</w:t>
      </w:r>
      <w:r>
        <w:rPr>
          <w:spacing w:val="-6"/>
        </w:rPr>
        <w:t> </w:t>
      </w:r>
      <w:r>
        <w:rPr/>
        <w:t>colaborativo,</w:t>
      </w:r>
      <w:r>
        <w:rPr>
          <w:spacing w:val="-6"/>
        </w:rPr>
        <w:t> </w:t>
      </w:r>
      <w:r>
        <w:rPr/>
        <w:t>dichas</w:t>
      </w:r>
      <w:r>
        <w:rPr>
          <w:spacing w:val="-9"/>
        </w:rPr>
        <w:t> </w:t>
      </w:r>
      <w:r>
        <w:rPr/>
        <w:t>estrategias</w:t>
      </w:r>
      <w:r>
        <w:rPr>
          <w:spacing w:val="-4"/>
        </w:rPr>
        <w:t> </w:t>
      </w:r>
      <w:r>
        <w:rPr/>
        <w:t>encaminadas</w:t>
      </w:r>
      <w:r>
        <w:rPr>
          <w:spacing w:val="-12"/>
        </w:rPr>
        <w:t> </w:t>
      </w:r>
      <w:r>
        <w:rPr/>
        <w:t>a promover la participación de los estudiantes en la clase de orientación</w:t>
      </w:r>
      <w:r>
        <w:rPr>
          <w:spacing w:val="-21"/>
        </w:rPr>
        <w:t> </w:t>
      </w:r>
      <w:r>
        <w:rPr/>
        <w:t>educativa.</w:t>
      </w:r>
    </w:p>
    <w:p>
      <w:pPr>
        <w:pStyle w:val="BodyText"/>
      </w:pPr>
    </w:p>
    <w:p>
      <w:pPr>
        <w:pStyle w:val="BodyText"/>
        <w:spacing w:line="360" w:lineRule="auto" w:before="142"/>
        <w:ind w:left="118" w:right="113"/>
        <w:jc w:val="both"/>
      </w:pPr>
      <w:r>
        <w:rPr/>
        <w:t>A continuación, se presenta un ejemplo de secuencia didáctica donde se implementan dichas estrategias.</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Heading4"/>
        <w:ind w:left="118"/>
      </w:pPr>
      <w:r>
        <w:rPr/>
        <w:t>Planeación Didáctica: Módulo I</w:t>
      </w:r>
    </w:p>
    <w:p>
      <w:pPr>
        <w:pStyle w:val="BodyText"/>
        <w:rPr>
          <w:b/>
          <w:sz w:val="20"/>
        </w:rPr>
      </w:pPr>
    </w:p>
    <w:p>
      <w:pPr>
        <w:pStyle w:val="BodyText"/>
        <w:spacing w:before="2"/>
        <w:rPr>
          <w:b/>
          <w:sz w:val="28"/>
        </w:rPr>
      </w:pPr>
    </w:p>
    <w:tbl>
      <w:tblPr>
        <w:tblW w:w="0" w:type="auto"/>
        <w:jc w:val="left"/>
        <w:tblInd w:w="9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2"/>
        <w:gridCol w:w="2654"/>
        <w:gridCol w:w="2914"/>
        <w:gridCol w:w="2691"/>
      </w:tblGrid>
      <w:tr>
        <w:trPr>
          <w:trHeight w:val="300" w:hRule="exact"/>
        </w:trPr>
        <w:tc>
          <w:tcPr>
            <w:tcW w:w="11342" w:type="dxa"/>
            <w:gridSpan w:val="4"/>
          </w:tcPr>
          <w:p>
            <w:pPr>
              <w:pStyle w:val="TableParagraph"/>
              <w:spacing w:line="201" w:lineRule="exact"/>
              <w:ind w:left="4245" w:right="4245"/>
              <w:jc w:val="center"/>
              <w:rPr>
                <w:b/>
                <w:sz w:val="18"/>
              </w:rPr>
            </w:pPr>
            <w:r>
              <w:rPr>
                <w:b/>
                <w:sz w:val="18"/>
              </w:rPr>
              <w:t>SECUENCIA DIDÁCTICA</w:t>
            </w:r>
          </w:p>
        </w:tc>
      </w:tr>
      <w:tr>
        <w:trPr>
          <w:trHeight w:val="300" w:hRule="exact"/>
        </w:trPr>
        <w:tc>
          <w:tcPr>
            <w:tcW w:w="3082" w:type="dxa"/>
          </w:tcPr>
          <w:p>
            <w:pPr>
              <w:pStyle w:val="TableParagraph"/>
              <w:spacing w:line="201" w:lineRule="exact"/>
              <w:ind w:left="103" w:right="1089"/>
              <w:rPr>
                <w:b/>
                <w:sz w:val="18"/>
              </w:rPr>
            </w:pPr>
            <w:r>
              <w:rPr>
                <w:b/>
                <w:sz w:val="18"/>
              </w:rPr>
              <w:t>Asignatura:</w:t>
            </w:r>
          </w:p>
        </w:tc>
        <w:tc>
          <w:tcPr>
            <w:tcW w:w="8259" w:type="dxa"/>
            <w:gridSpan w:val="3"/>
          </w:tcPr>
          <w:p>
            <w:pPr>
              <w:pStyle w:val="TableParagraph"/>
              <w:spacing w:line="206" w:lineRule="exact"/>
              <w:ind w:left="103"/>
              <w:rPr>
                <w:sz w:val="18"/>
              </w:rPr>
            </w:pPr>
            <w:r>
              <w:rPr>
                <w:sz w:val="18"/>
              </w:rPr>
              <w:t>Orientación Educativa</w:t>
            </w:r>
          </w:p>
        </w:tc>
      </w:tr>
      <w:tr>
        <w:trPr>
          <w:trHeight w:val="286" w:hRule="exact"/>
        </w:trPr>
        <w:tc>
          <w:tcPr>
            <w:tcW w:w="3082" w:type="dxa"/>
          </w:tcPr>
          <w:p>
            <w:pPr>
              <w:pStyle w:val="TableParagraph"/>
              <w:spacing w:line="201" w:lineRule="exact"/>
              <w:ind w:left="103" w:right="1089"/>
              <w:rPr>
                <w:b/>
                <w:sz w:val="18"/>
              </w:rPr>
            </w:pPr>
            <w:r>
              <w:rPr>
                <w:b/>
                <w:sz w:val="18"/>
              </w:rPr>
              <w:t>Semestre:</w:t>
            </w:r>
          </w:p>
        </w:tc>
        <w:tc>
          <w:tcPr>
            <w:tcW w:w="8259" w:type="dxa"/>
            <w:gridSpan w:val="3"/>
          </w:tcPr>
          <w:p>
            <w:pPr>
              <w:pStyle w:val="TableParagraph"/>
              <w:spacing w:line="206" w:lineRule="exact"/>
              <w:ind w:left="103"/>
              <w:rPr>
                <w:sz w:val="18"/>
              </w:rPr>
            </w:pPr>
            <w:r>
              <w:rPr>
                <w:sz w:val="18"/>
              </w:rPr>
              <w:t>Tercero</w:t>
            </w:r>
          </w:p>
        </w:tc>
      </w:tr>
      <w:tr>
        <w:trPr>
          <w:trHeight w:val="300" w:hRule="exact"/>
        </w:trPr>
        <w:tc>
          <w:tcPr>
            <w:tcW w:w="3082" w:type="dxa"/>
          </w:tcPr>
          <w:p>
            <w:pPr>
              <w:pStyle w:val="TableParagraph"/>
              <w:spacing w:line="201" w:lineRule="exact"/>
              <w:ind w:left="103" w:right="1089"/>
              <w:rPr>
                <w:b/>
                <w:sz w:val="18"/>
              </w:rPr>
            </w:pPr>
            <w:r>
              <w:rPr>
                <w:b/>
                <w:sz w:val="18"/>
              </w:rPr>
              <w:t>Módulo I:</w:t>
            </w:r>
          </w:p>
        </w:tc>
        <w:tc>
          <w:tcPr>
            <w:tcW w:w="8259" w:type="dxa"/>
            <w:gridSpan w:val="3"/>
          </w:tcPr>
          <w:p>
            <w:pPr>
              <w:pStyle w:val="TableParagraph"/>
              <w:spacing w:line="206" w:lineRule="exact"/>
              <w:ind w:left="103"/>
              <w:rPr>
                <w:sz w:val="18"/>
              </w:rPr>
            </w:pPr>
            <w:r>
              <w:rPr>
                <w:sz w:val="18"/>
              </w:rPr>
              <w:t>Prevención y  Desarrollo Humano.</w:t>
            </w:r>
          </w:p>
        </w:tc>
      </w:tr>
      <w:tr>
        <w:trPr>
          <w:trHeight w:val="422" w:hRule="exact"/>
        </w:trPr>
        <w:tc>
          <w:tcPr>
            <w:tcW w:w="3082" w:type="dxa"/>
          </w:tcPr>
          <w:p>
            <w:pPr>
              <w:pStyle w:val="TableParagraph"/>
              <w:spacing w:line="201" w:lineRule="exact"/>
              <w:ind w:left="103" w:right="1089"/>
              <w:rPr>
                <w:b/>
                <w:sz w:val="18"/>
              </w:rPr>
            </w:pPr>
            <w:r>
              <w:rPr>
                <w:b/>
                <w:sz w:val="18"/>
              </w:rPr>
              <w:t>Propósito:</w:t>
            </w:r>
          </w:p>
        </w:tc>
        <w:tc>
          <w:tcPr>
            <w:tcW w:w="8259" w:type="dxa"/>
            <w:gridSpan w:val="3"/>
          </w:tcPr>
          <w:p>
            <w:pPr>
              <w:pStyle w:val="TableParagraph"/>
              <w:ind w:left="103"/>
              <w:rPr>
                <w:sz w:val="18"/>
              </w:rPr>
            </w:pPr>
            <w:r>
              <w:rPr>
                <w:sz w:val="18"/>
              </w:rPr>
              <w:t>Reconoce e identifica su estilo de interacción personal como parte de una red social presencial y/o a distancia.</w:t>
            </w:r>
          </w:p>
        </w:tc>
      </w:tr>
      <w:tr>
        <w:trPr>
          <w:trHeight w:val="300" w:hRule="exact"/>
        </w:trPr>
        <w:tc>
          <w:tcPr>
            <w:tcW w:w="3082" w:type="dxa"/>
          </w:tcPr>
          <w:p>
            <w:pPr>
              <w:pStyle w:val="TableParagraph"/>
              <w:spacing w:line="201" w:lineRule="exact"/>
              <w:ind w:left="103" w:right="1089"/>
              <w:rPr>
                <w:b/>
                <w:sz w:val="18"/>
              </w:rPr>
            </w:pPr>
            <w:r>
              <w:rPr>
                <w:b/>
                <w:sz w:val="18"/>
              </w:rPr>
              <w:t>No. de sesiones:</w:t>
            </w:r>
          </w:p>
        </w:tc>
        <w:tc>
          <w:tcPr>
            <w:tcW w:w="8259" w:type="dxa"/>
            <w:gridSpan w:val="3"/>
          </w:tcPr>
          <w:p>
            <w:pPr>
              <w:pStyle w:val="TableParagraph"/>
              <w:spacing w:line="206" w:lineRule="exact"/>
              <w:ind w:left="103"/>
              <w:rPr>
                <w:sz w:val="18"/>
              </w:rPr>
            </w:pPr>
            <w:r>
              <w:rPr>
                <w:w w:val="99"/>
                <w:sz w:val="18"/>
              </w:rPr>
              <w:t>3</w:t>
            </w:r>
          </w:p>
        </w:tc>
      </w:tr>
      <w:tr>
        <w:trPr>
          <w:trHeight w:val="286" w:hRule="exact"/>
        </w:trPr>
        <w:tc>
          <w:tcPr>
            <w:tcW w:w="3082" w:type="dxa"/>
            <w:vMerge w:val="restart"/>
          </w:tcPr>
          <w:p>
            <w:pPr>
              <w:pStyle w:val="TableParagraph"/>
              <w:spacing w:line="201" w:lineRule="exact"/>
              <w:ind w:left="1075" w:right="1076"/>
              <w:jc w:val="center"/>
              <w:rPr>
                <w:b/>
                <w:sz w:val="18"/>
              </w:rPr>
            </w:pPr>
            <w:r>
              <w:rPr>
                <w:b/>
                <w:sz w:val="18"/>
              </w:rPr>
              <w:t>Temáticas</w:t>
            </w:r>
          </w:p>
        </w:tc>
        <w:tc>
          <w:tcPr>
            <w:tcW w:w="8259" w:type="dxa"/>
            <w:gridSpan w:val="3"/>
          </w:tcPr>
          <w:p>
            <w:pPr>
              <w:pStyle w:val="TableParagraph"/>
              <w:spacing w:line="201" w:lineRule="exact"/>
              <w:ind w:left="3444" w:right="3445"/>
              <w:jc w:val="center"/>
              <w:rPr>
                <w:b/>
                <w:sz w:val="18"/>
              </w:rPr>
            </w:pPr>
            <w:r>
              <w:rPr>
                <w:b/>
                <w:sz w:val="18"/>
              </w:rPr>
              <w:t>Contenidos</w:t>
            </w:r>
          </w:p>
        </w:tc>
      </w:tr>
      <w:tr>
        <w:trPr>
          <w:trHeight w:val="300" w:hRule="exact"/>
        </w:trPr>
        <w:tc>
          <w:tcPr>
            <w:tcW w:w="3082" w:type="dxa"/>
            <w:vMerge/>
          </w:tcPr>
          <w:p>
            <w:pPr/>
          </w:p>
        </w:tc>
        <w:tc>
          <w:tcPr>
            <w:tcW w:w="2654" w:type="dxa"/>
          </w:tcPr>
          <w:p>
            <w:pPr>
              <w:pStyle w:val="TableParagraph"/>
              <w:spacing w:line="201" w:lineRule="exact"/>
              <w:ind w:left="732" w:right="130"/>
              <w:rPr>
                <w:b/>
                <w:sz w:val="18"/>
              </w:rPr>
            </w:pPr>
            <w:r>
              <w:rPr>
                <w:b/>
                <w:sz w:val="18"/>
              </w:rPr>
              <w:t>Conceptuales</w:t>
            </w:r>
          </w:p>
        </w:tc>
        <w:tc>
          <w:tcPr>
            <w:tcW w:w="2914" w:type="dxa"/>
          </w:tcPr>
          <w:p>
            <w:pPr>
              <w:pStyle w:val="TableParagraph"/>
              <w:spacing w:line="201" w:lineRule="exact"/>
              <w:ind w:left="655"/>
              <w:rPr>
                <w:b/>
                <w:sz w:val="18"/>
              </w:rPr>
            </w:pPr>
            <w:r>
              <w:rPr>
                <w:b/>
                <w:sz w:val="18"/>
              </w:rPr>
              <w:t>Procedimentalales</w:t>
            </w:r>
          </w:p>
        </w:tc>
        <w:tc>
          <w:tcPr>
            <w:tcW w:w="2691" w:type="dxa"/>
          </w:tcPr>
          <w:p>
            <w:pPr>
              <w:pStyle w:val="TableParagraph"/>
              <w:spacing w:line="201" w:lineRule="exact"/>
              <w:ind w:left="775" w:right="104"/>
              <w:rPr>
                <w:b/>
                <w:sz w:val="18"/>
              </w:rPr>
            </w:pPr>
            <w:r>
              <w:rPr>
                <w:b/>
                <w:sz w:val="18"/>
              </w:rPr>
              <w:t>Actitudinales</w:t>
            </w:r>
          </w:p>
        </w:tc>
      </w:tr>
      <w:tr>
        <w:trPr>
          <w:trHeight w:val="1457" w:hRule="exact"/>
        </w:trPr>
        <w:tc>
          <w:tcPr>
            <w:tcW w:w="3082" w:type="dxa"/>
          </w:tcPr>
          <w:p>
            <w:pPr>
              <w:pStyle w:val="TableParagraph"/>
              <w:ind w:left="103" w:right="1089"/>
              <w:rPr>
                <w:b/>
                <w:sz w:val="18"/>
              </w:rPr>
            </w:pPr>
            <w:r>
              <w:rPr>
                <w:b/>
                <w:sz w:val="18"/>
              </w:rPr>
              <w:t>Estilos de interacción personal.</w:t>
            </w:r>
          </w:p>
        </w:tc>
        <w:tc>
          <w:tcPr>
            <w:tcW w:w="2654" w:type="dxa"/>
          </w:tcPr>
          <w:p>
            <w:pPr>
              <w:pStyle w:val="TableParagraph"/>
              <w:ind w:left="103" w:right="130"/>
              <w:rPr>
                <w:sz w:val="18"/>
              </w:rPr>
            </w:pPr>
            <w:r>
              <w:rPr>
                <w:sz w:val="18"/>
              </w:rPr>
              <w:t>Identifica los distintos tipos de interacción personal.</w:t>
            </w:r>
          </w:p>
        </w:tc>
        <w:tc>
          <w:tcPr>
            <w:tcW w:w="2914" w:type="dxa"/>
          </w:tcPr>
          <w:p>
            <w:pPr>
              <w:pStyle w:val="TableParagraph"/>
              <w:ind w:left="103" w:right="102"/>
              <w:jc w:val="both"/>
              <w:rPr>
                <w:sz w:val="18"/>
              </w:rPr>
            </w:pPr>
            <w:r>
              <w:rPr>
                <w:sz w:val="18"/>
              </w:rPr>
              <w:t>Reconoce las caracteristicas de cada uno de los estilos de interacción personal.</w:t>
            </w:r>
          </w:p>
        </w:tc>
        <w:tc>
          <w:tcPr>
            <w:tcW w:w="2691" w:type="dxa"/>
          </w:tcPr>
          <w:p>
            <w:pPr>
              <w:pStyle w:val="TableParagraph"/>
              <w:ind w:left="103" w:right="103"/>
              <w:jc w:val="both"/>
              <w:rPr>
                <w:sz w:val="18"/>
              </w:rPr>
            </w:pPr>
            <w:r>
              <w:rPr>
                <w:sz w:val="18"/>
              </w:rPr>
              <w:t>Es consciente del estilo de interacción que practica en su vida diaria.</w:t>
            </w:r>
          </w:p>
          <w:p>
            <w:pPr>
              <w:pStyle w:val="TableParagraph"/>
              <w:spacing w:before="1"/>
              <w:rPr>
                <w:b/>
                <w:sz w:val="18"/>
              </w:rPr>
            </w:pPr>
          </w:p>
          <w:p>
            <w:pPr>
              <w:pStyle w:val="TableParagraph"/>
              <w:ind w:left="103" w:right="104"/>
              <w:jc w:val="both"/>
              <w:rPr>
                <w:sz w:val="18"/>
              </w:rPr>
            </w:pPr>
            <w:r>
              <w:rPr>
                <w:sz w:val="18"/>
              </w:rPr>
              <w:t>Muestra disposición para escuchar la posición de otros en la discusión colectiva.</w:t>
            </w:r>
          </w:p>
        </w:tc>
      </w:tr>
      <w:tr>
        <w:trPr>
          <w:trHeight w:val="2357" w:hRule="exact"/>
        </w:trPr>
        <w:tc>
          <w:tcPr>
            <w:tcW w:w="3082" w:type="dxa"/>
          </w:tcPr>
          <w:p>
            <w:pPr>
              <w:pStyle w:val="TableParagraph"/>
              <w:spacing w:line="206" w:lineRule="exact" w:before="1"/>
              <w:ind w:left="103" w:right="1325"/>
              <w:jc w:val="both"/>
              <w:rPr>
                <w:b/>
                <w:sz w:val="18"/>
              </w:rPr>
            </w:pPr>
            <w:r>
              <w:rPr>
                <w:b/>
                <w:sz w:val="18"/>
              </w:rPr>
              <w:t>Estilos actuales de interacción con los demás:</w:t>
            </w:r>
          </w:p>
          <w:p>
            <w:pPr>
              <w:pStyle w:val="TableParagraph"/>
              <w:spacing w:line="203" w:lineRule="exact"/>
              <w:ind w:left="103"/>
              <w:jc w:val="both"/>
              <w:rPr>
                <w:b/>
                <w:sz w:val="18"/>
              </w:rPr>
            </w:pPr>
            <w:r>
              <w:rPr>
                <w:b/>
                <w:sz w:val="18"/>
              </w:rPr>
              <w:t>Las redes sociales.</w:t>
            </w:r>
          </w:p>
        </w:tc>
        <w:tc>
          <w:tcPr>
            <w:tcW w:w="2654" w:type="dxa"/>
          </w:tcPr>
          <w:p>
            <w:pPr>
              <w:pStyle w:val="TableParagraph"/>
              <w:spacing w:before="1"/>
              <w:ind w:left="103" w:right="98"/>
              <w:jc w:val="both"/>
              <w:rPr>
                <w:sz w:val="18"/>
              </w:rPr>
            </w:pPr>
            <w:r>
              <w:rPr>
                <w:sz w:val="18"/>
              </w:rPr>
              <w:t>Identifica las redes sociales como nueva forma de comunicación e interacción con los demás.</w:t>
            </w:r>
          </w:p>
        </w:tc>
        <w:tc>
          <w:tcPr>
            <w:tcW w:w="2914" w:type="dxa"/>
          </w:tcPr>
          <w:p>
            <w:pPr>
              <w:pStyle w:val="TableParagraph"/>
              <w:spacing w:before="1"/>
              <w:ind w:left="103" w:right="103"/>
              <w:jc w:val="both"/>
              <w:rPr>
                <w:sz w:val="18"/>
              </w:rPr>
            </w:pPr>
            <w:r>
              <w:rPr>
                <w:sz w:val="18"/>
              </w:rPr>
              <w:t>Analiza</w:t>
            </w:r>
            <w:r>
              <w:rPr>
                <w:spacing w:val="-15"/>
                <w:sz w:val="18"/>
              </w:rPr>
              <w:t> </w:t>
            </w:r>
            <w:r>
              <w:rPr>
                <w:sz w:val="18"/>
              </w:rPr>
              <w:t>las</w:t>
            </w:r>
            <w:r>
              <w:rPr>
                <w:spacing w:val="-15"/>
                <w:sz w:val="18"/>
              </w:rPr>
              <w:t> </w:t>
            </w:r>
            <w:r>
              <w:rPr>
                <w:sz w:val="18"/>
              </w:rPr>
              <w:t>ventajas</w:t>
            </w:r>
            <w:r>
              <w:rPr>
                <w:spacing w:val="-15"/>
                <w:sz w:val="18"/>
              </w:rPr>
              <w:t> </w:t>
            </w:r>
            <w:r>
              <w:rPr>
                <w:sz w:val="18"/>
              </w:rPr>
              <w:t>y</w:t>
            </w:r>
            <w:r>
              <w:rPr>
                <w:spacing w:val="-16"/>
                <w:sz w:val="18"/>
              </w:rPr>
              <w:t> </w:t>
            </w:r>
            <w:r>
              <w:rPr>
                <w:sz w:val="18"/>
              </w:rPr>
              <w:t>desventajas de utilizar una red social para interactuar con los</w:t>
            </w:r>
            <w:r>
              <w:rPr>
                <w:spacing w:val="-9"/>
                <w:sz w:val="18"/>
              </w:rPr>
              <w:t> </w:t>
            </w:r>
            <w:r>
              <w:rPr>
                <w:sz w:val="18"/>
              </w:rPr>
              <w:t>demás.</w:t>
            </w:r>
          </w:p>
        </w:tc>
        <w:tc>
          <w:tcPr>
            <w:tcW w:w="2691" w:type="dxa"/>
          </w:tcPr>
          <w:p>
            <w:pPr>
              <w:pStyle w:val="TableParagraph"/>
              <w:spacing w:before="1"/>
              <w:ind w:left="103" w:right="104"/>
              <w:jc w:val="both"/>
              <w:rPr>
                <w:sz w:val="18"/>
              </w:rPr>
            </w:pPr>
            <w:r>
              <w:rPr>
                <w:sz w:val="18"/>
              </w:rPr>
              <w:t>Participa con responsabilidad en las actividades colectivas.</w:t>
            </w:r>
          </w:p>
          <w:p>
            <w:pPr>
              <w:pStyle w:val="TableParagraph"/>
              <w:spacing w:before="10"/>
              <w:rPr>
                <w:b/>
                <w:sz w:val="17"/>
              </w:rPr>
            </w:pPr>
          </w:p>
          <w:p>
            <w:pPr>
              <w:pStyle w:val="TableParagraph"/>
              <w:ind w:left="103" w:right="103"/>
              <w:jc w:val="both"/>
              <w:rPr>
                <w:sz w:val="18"/>
              </w:rPr>
            </w:pPr>
            <w:r>
              <w:rPr>
                <w:sz w:val="18"/>
              </w:rPr>
              <w:t>Establece compromisos para manejarse con precaución al interactuar a través de las redes sociales</w:t>
            </w:r>
          </w:p>
          <w:p>
            <w:pPr>
              <w:pStyle w:val="TableParagraph"/>
              <w:spacing w:before="10"/>
              <w:rPr>
                <w:b/>
                <w:sz w:val="23"/>
              </w:rPr>
            </w:pPr>
          </w:p>
          <w:p>
            <w:pPr>
              <w:pStyle w:val="TableParagraph"/>
              <w:spacing w:before="1"/>
              <w:ind w:left="103" w:right="102"/>
              <w:jc w:val="both"/>
              <w:rPr>
                <w:sz w:val="18"/>
              </w:rPr>
            </w:pPr>
            <w:r>
              <w:rPr>
                <w:sz w:val="18"/>
              </w:rPr>
              <w:t>Toma conciencia de las implicaciones de interactuar</w:t>
            </w:r>
            <w:r>
              <w:rPr>
                <w:spacing w:val="-19"/>
                <w:sz w:val="18"/>
              </w:rPr>
              <w:t> </w:t>
            </w:r>
            <w:r>
              <w:rPr>
                <w:sz w:val="18"/>
              </w:rPr>
              <w:t>en las redes</w:t>
            </w:r>
            <w:r>
              <w:rPr>
                <w:spacing w:val="-6"/>
                <w:sz w:val="18"/>
              </w:rPr>
              <w:t> </w:t>
            </w:r>
            <w:r>
              <w:rPr>
                <w:sz w:val="18"/>
              </w:rPr>
              <w:t>sociales.</w:t>
            </w:r>
          </w:p>
        </w:tc>
      </w:tr>
    </w:tbl>
    <w:p>
      <w:pPr>
        <w:spacing w:after="0"/>
        <w:jc w:val="both"/>
        <w:rPr>
          <w:sz w:val="18"/>
        </w:rPr>
        <w:sectPr>
          <w:headerReference w:type="default" r:id="rId42"/>
          <w:footerReference w:type="default" r:id="rId43"/>
          <w:pgSz w:w="15840" w:h="12240" w:orient="landscape"/>
          <w:pgMar w:header="728" w:footer="861" w:top="1600" w:bottom="1060" w:left="1300" w:right="1300"/>
          <w:pgNumType w:start="64"/>
        </w:sectPr>
      </w:pPr>
    </w:p>
    <w:p>
      <w:pPr>
        <w:pStyle w:val="BodyText"/>
        <w:rPr>
          <w:rFonts w:ascii="Times New Roman"/>
          <w:sz w:val="20"/>
        </w:rPr>
      </w:pPr>
    </w:p>
    <w:p>
      <w:pPr>
        <w:pStyle w:val="BodyText"/>
        <w:spacing w:before="5"/>
        <w:rPr>
          <w:rFonts w:ascii="Times New Roman"/>
          <w:sz w:val="23"/>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1"/>
        <w:gridCol w:w="2158"/>
        <w:gridCol w:w="2432"/>
        <w:gridCol w:w="1721"/>
        <w:gridCol w:w="1601"/>
        <w:gridCol w:w="1493"/>
        <w:gridCol w:w="1493"/>
        <w:gridCol w:w="1992"/>
      </w:tblGrid>
      <w:tr>
        <w:trPr>
          <w:trHeight w:val="300" w:hRule="exact"/>
        </w:trPr>
        <w:tc>
          <w:tcPr>
            <w:tcW w:w="2619" w:type="dxa"/>
            <w:gridSpan w:val="2"/>
          </w:tcPr>
          <w:p>
            <w:pPr>
              <w:pStyle w:val="TableParagraph"/>
              <w:spacing w:line="218" w:lineRule="exact"/>
              <w:ind w:left="103"/>
              <w:rPr>
                <w:b/>
                <w:sz w:val="19"/>
              </w:rPr>
            </w:pPr>
            <w:r>
              <w:rPr>
                <w:b/>
                <w:sz w:val="19"/>
              </w:rPr>
              <w:t>TEMA:</w:t>
            </w:r>
          </w:p>
        </w:tc>
        <w:tc>
          <w:tcPr>
            <w:tcW w:w="10732" w:type="dxa"/>
            <w:gridSpan w:val="6"/>
          </w:tcPr>
          <w:p>
            <w:pPr>
              <w:pStyle w:val="TableParagraph"/>
              <w:spacing w:before="1"/>
              <w:ind w:left="103"/>
              <w:rPr>
                <w:sz w:val="19"/>
              </w:rPr>
            </w:pPr>
            <w:r>
              <w:rPr>
                <w:sz w:val="19"/>
              </w:rPr>
              <w:t>Estilos actuales de interacción con los demás.</w:t>
            </w:r>
          </w:p>
        </w:tc>
      </w:tr>
      <w:tr>
        <w:trPr>
          <w:trHeight w:val="574" w:hRule="exact"/>
        </w:trPr>
        <w:tc>
          <w:tcPr>
            <w:tcW w:w="2619" w:type="dxa"/>
            <w:gridSpan w:val="2"/>
          </w:tcPr>
          <w:p>
            <w:pPr>
              <w:pStyle w:val="TableParagraph"/>
              <w:spacing w:line="218" w:lineRule="exact"/>
              <w:ind w:left="103"/>
              <w:rPr>
                <w:b/>
                <w:sz w:val="19"/>
              </w:rPr>
            </w:pPr>
            <w:r>
              <w:rPr>
                <w:b/>
                <w:sz w:val="19"/>
              </w:rPr>
              <w:t>PROPÓSITO DEL TEMA:</w:t>
            </w:r>
          </w:p>
        </w:tc>
        <w:tc>
          <w:tcPr>
            <w:tcW w:w="10732" w:type="dxa"/>
            <w:gridSpan w:val="6"/>
          </w:tcPr>
          <w:p>
            <w:pPr>
              <w:pStyle w:val="TableParagraph"/>
              <w:spacing w:before="1"/>
              <w:ind w:left="103"/>
              <w:rPr>
                <w:sz w:val="19"/>
              </w:rPr>
            </w:pPr>
            <w:r>
              <w:rPr>
                <w:sz w:val="19"/>
              </w:rPr>
              <w:t>Reconoce e identifica estilos de interacción personal y social como parte de una red social.</w:t>
            </w:r>
          </w:p>
        </w:tc>
      </w:tr>
      <w:tr>
        <w:trPr>
          <w:trHeight w:val="665" w:hRule="exact"/>
        </w:trPr>
        <w:tc>
          <w:tcPr>
            <w:tcW w:w="2619" w:type="dxa"/>
            <w:gridSpan w:val="2"/>
          </w:tcPr>
          <w:p>
            <w:pPr>
              <w:pStyle w:val="TableParagraph"/>
              <w:spacing w:line="215" w:lineRule="exact"/>
              <w:ind w:left="103"/>
              <w:rPr>
                <w:b/>
                <w:sz w:val="19"/>
              </w:rPr>
            </w:pPr>
            <w:r>
              <w:rPr>
                <w:b/>
                <w:sz w:val="19"/>
              </w:rPr>
              <w:t>SUBTEMAS:</w:t>
            </w:r>
          </w:p>
        </w:tc>
        <w:tc>
          <w:tcPr>
            <w:tcW w:w="10732" w:type="dxa"/>
            <w:gridSpan w:val="6"/>
          </w:tcPr>
          <w:p>
            <w:pPr>
              <w:pStyle w:val="TableParagraph"/>
              <w:spacing w:line="218" w:lineRule="exact"/>
              <w:ind w:left="103"/>
              <w:rPr>
                <w:sz w:val="19"/>
              </w:rPr>
            </w:pPr>
            <w:r>
              <w:rPr>
                <w:sz w:val="19"/>
              </w:rPr>
              <w:t>Estilos de interacción personal.</w:t>
            </w:r>
          </w:p>
          <w:p>
            <w:pPr>
              <w:pStyle w:val="TableParagraph"/>
              <w:ind w:left="103" w:right="6712"/>
              <w:rPr>
                <w:sz w:val="19"/>
              </w:rPr>
            </w:pPr>
            <w:r>
              <w:rPr>
                <w:sz w:val="19"/>
              </w:rPr>
              <w:t>Estilos actuales de interacción con los demás: Las redes sociales.</w:t>
            </w:r>
          </w:p>
        </w:tc>
      </w:tr>
      <w:tr>
        <w:trPr>
          <w:trHeight w:val="579" w:hRule="exact"/>
        </w:trPr>
        <w:tc>
          <w:tcPr>
            <w:tcW w:w="2619" w:type="dxa"/>
            <w:gridSpan w:val="2"/>
          </w:tcPr>
          <w:p>
            <w:pPr>
              <w:pStyle w:val="TableParagraph"/>
              <w:spacing w:line="218" w:lineRule="exact" w:before="1"/>
              <w:ind w:left="650" w:firstLine="88"/>
              <w:rPr>
                <w:b/>
                <w:sz w:val="19"/>
              </w:rPr>
            </w:pPr>
            <w:r>
              <w:rPr>
                <w:b/>
                <w:sz w:val="19"/>
              </w:rPr>
              <w:t>PROPÓSITO </w:t>
            </w:r>
            <w:r>
              <w:rPr>
                <w:b/>
                <w:w w:val="95"/>
                <w:sz w:val="19"/>
              </w:rPr>
              <w:t>PEDAGÓGICO</w:t>
            </w:r>
          </w:p>
        </w:tc>
        <w:tc>
          <w:tcPr>
            <w:tcW w:w="2432" w:type="dxa"/>
          </w:tcPr>
          <w:p>
            <w:pPr>
              <w:pStyle w:val="TableParagraph"/>
              <w:ind w:left="223" w:right="100"/>
              <w:rPr>
                <w:sz w:val="19"/>
              </w:rPr>
            </w:pPr>
            <w:r>
              <w:rPr>
                <w:sz w:val="19"/>
              </w:rPr>
              <w:t>Actividades del Alumno</w:t>
            </w:r>
          </w:p>
        </w:tc>
        <w:tc>
          <w:tcPr>
            <w:tcW w:w="1721" w:type="dxa"/>
          </w:tcPr>
          <w:p>
            <w:pPr>
              <w:pStyle w:val="TableParagraph"/>
              <w:ind w:left="104" w:right="106"/>
              <w:jc w:val="center"/>
              <w:rPr>
                <w:sz w:val="19"/>
              </w:rPr>
            </w:pPr>
            <w:r>
              <w:rPr>
                <w:sz w:val="19"/>
              </w:rPr>
              <w:t>Estrategía (s)</w:t>
            </w:r>
          </w:p>
        </w:tc>
        <w:tc>
          <w:tcPr>
            <w:tcW w:w="1601" w:type="dxa"/>
          </w:tcPr>
          <w:p>
            <w:pPr>
              <w:pStyle w:val="TableParagraph"/>
              <w:ind w:left="300" w:firstLine="180"/>
              <w:rPr>
                <w:sz w:val="19"/>
              </w:rPr>
            </w:pPr>
            <w:r>
              <w:rPr>
                <w:sz w:val="19"/>
              </w:rPr>
              <w:t>Tiempo </w:t>
            </w:r>
            <w:r>
              <w:rPr>
                <w:w w:val="95"/>
                <w:sz w:val="19"/>
              </w:rPr>
              <w:t>aproximado</w:t>
            </w:r>
          </w:p>
        </w:tc>
        <w:tc>
          <w:tcPr>
            <w:tcW w:w="1493" w:type="dxa"/>
          </w:tcPr>
          <w:p>
            <w:pPr>
              <w:pStyle w:val="TableParagraph"/>
              <w:ind w:left="319" w:right="299" w:firstLine="19"/>
              <w:rPr>
                <w:sz w:val="19"/>
              </w:rPr>
            </w:pPr>
            <w:r>
              <w:rPr>
                <w:sz w:val="19"/>
              </w:rPr>
              <w:t>Recursos didácticos</w:t>
            </w:r>
          </w:p>
        </w:tc>
        <w:tc>
          <w:tcPr>
            <w:tcW w:w="1493" w:type="dxa"/>
          </w:tcPr>
          <w:p>
            <w:pPr>
              <w:pStyle w:val="TableParagraph"/>
              <w:ind w:left="345" w:right="326" w:firstLine="14"/>
              <w:rPr>
                <w:sz w:val="19"/>
              </w:rPr>
            </w:pPr>
            <w:r>
              <w:rPr>
                <w:sz w:val="19"/>
              </w:rPr>
              <w:t>Producto esperado</w:t>
            </w:r>
          </w:p>
        </w:tc>
        <w:tc>
          <w:tcPr>
            <w:tcW w:w="1992" w:type="dxa"/>
          </w:tcPr>
          <w:p>
            <w:pPr>
              <w:pStyle w:val="TableParagraph"/>
              <w:ind w:left="103" w:right="296"/>
              <w:rPr>
                <w:sz w:val="19"/>
              </w:rPr>
            </w:pPr>
            <w:r>
              <w:rPr>
                <w:sz w:val="19"/>
              </w:rPr>
              <w:t>Evaluación/ </w:t>
            </w:r>
            <w:r>
              <w:rPr>
                <w:w w:val="95"/>
                <w:sz w:val="19"/>
              </w:rPr>
              <w:t>Instrumento</w:t>
            </w:r>
          </w:p>
        </w:tc>
      </w:tr>
      <w:tr>
        <w:trPr>
          <w:trHeight w:val="1538" w:hRule="exact"/>
        </w:trPr>
        <w:tc>
          <w:tcPr>
            <w:tcW w:w="461" w:type="dxa"/>
            <w:vMerge w:val="restart"/>
            <w:textDirection w:val="btLr"/>
          </w:tcPr>
          <w:p>
            <w:pPr>
              <w:pStyle w:val="TableParagraph"/>
              <w:spacing w:before="105"/>
              <w:ind w:left="1168"/>
              <w:rPr>
                <w:b/>
                <w:sz w:val="19"/>
              </w:rPr>
            </w:pPr>
            <w:r>
              <w:rPr>
                <w:b/>
                <w:w w:val="99"/>
                <w:sz w:val="19"/>
              </w:rPr>
              <w:t>AP</w:t>
            </w:r>
            <w:r>
              <w:rPr>
                <w:b/>
                <w:w w:val="99"/>
                <w:sz w:val="19"/>
              </w:rPr>
              <w:t>ER</w:t>
            </w:r>
            <w:r>
              <w:rPr>
                <w:b/>
                <w:spacing w:val="-1"/>
                <w:w w:val="99"/>
                <w:sz w:val="19"/>
              </w:rPr>
              <w:t>T</w:t>
            </w:r>
            <w:r>
              <w:rPr>
                <w:b/>
                <w:w w:val="99"/>
                <w:sz w:val="19"/>
              </w:rPr>
              <w:t>URA</w:t>
            </w:r>
          </w:p>
        </w:tc>
        <w:tc>
          <w:tcPr>
            <w:tcW w:w="2158" w:type="dxa"/>
          </w:tcPr>
          <w:p>
            <w:pPr>
              <w:pStyle w:val="TableParagraph"/>
              <w:rPr>
                <w:rFonts w:ascii="Times New Roman"/>
                <w:sz w:val="18"/>
              </w:rPr>
            </w:pPr>
          </w:p>
          <w:p>
            <w:pPr>
              <w:pStyle w:val="TableParagraph"/>
              <w:spacing w:before="8"/>
              <w:rPr>
                <w:rFonts w:ascii="Times New Roman"/>
                <w:sz w:val="19"/>
              </w:rPr>
            </w:pPr>
          </w:p>
          <w:p>
            <w:pPr>
              <w:pStyle w:val="TableParagraph"/>
              <w:ind w:left="103" w:right="145"/>
              <w:rPr>
                <w:b/>
                <w:sz w:val="19"/>
              </w:rPr>
            </w:pPr>
            <w:r>
              <w:rPr>
                <w:b/>
                <w:sz w:val="19"/>
              </w:rPr>
              <w:t>Recuperar conocimiento previo</w:t>
            </w:r>
          </w:p>
        </w:tc>
        <w:tc>
          <w:tcPr>
            <w:tcW w:w="2432" w:type="dxa"/>
          </w:tcPr>
          <w:p>
            <w:pPr>
              <w:pStyle w:val="TableParagraph"/>
              <w:ind w:left="103" w:right="100"/>
              <w:jc w:val="both"/>
              <w:rPr>
                <w:sz w:val="19"/>
              </w:rPr>
            </w:pPr>
            <w:r>
              <w:rPr>
                <w:sz w:val="19"/>
              </w:rPr>
              <w:t>El alumno escribe sobre</w:t>
            </w:r>
            <w:r>
              <w:rPr>
                <w:spacing w:val="-29"/>
                <w:sz w:val="19"/>
              </w:rPr>
              <w:t> </w:t>
            </w:r>
            <w:r>
              <w:rPr>
                <w:sz w:val="19"/>
              </w:rPr>
              <w:t>lo que sabe, lo piensa y lo que opina acerca de los estilos de interacción personal, los estilos actuales de interacción y las redes</w:t>
            </w:r>
            <w:r>
              <w:rPr>
                <w:spacing w:val="-7"/>
                <w:sz w:val="19"/>
              </w:rPr>
              <w:t> </w:t>
            </w:r>
            <w:r>
              <w:rPr>
                <w:sz w:val="19"/>
              </w:rPr>
              <w:t>sociales.</w:t>
            </w:r>
          </w:p>
        </w:tc>
        <w:tc>
          <w:tcPr>
            <w:tcW w:w="1721" w:type="dxa"/>
          </w:tcPr>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20"/>
              </w:rPr>
            </w:pPr>
          </w:p>
          <w:p>
            <w:pPr>
              <w:pStyle w:val="TableParagraph"/>
              <w:ind w:left="326" w:right="231" w:firstLine="26"/>
              <w:rPr>
                <w:b/>
                <w:sz w:val="19"/>
              </w:rPr>
            </w:pPr>
            <w:r>
              <w:rPr>
                <w:b/>
                <w:sz w:val="19"/>
              </w:rPr>
              <w:t>Evaluación </w:t>
            </w:r>
            <w:r>
              <w:rPr>
                <w:b/>
                <w:w w:val="95"/>
                <w:sz w:val="19"/>
              </w:rPr>
              <w:t>diagnóstica</w:t>
            </w:r>
          </w:p>
        </w:tc>
        <w:tc>
          <w:tcPr>
            <w:tcW w:w="1601" w:type="dxa"/>
          </w:tcPr>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0"/>
              </w:rPr>
            </w:pPr>
          </w:p>
          <w:p>
            <w:pPr>
              <w:pStyle w:val="TableParagraph"/>
              <w:ind w:left="284" w:right="284"/>
              <w:jc w:val="center"/>
              <w:rPr>
                <w:sz w:val="19"/>
              </w:rPr>
            </w:pPr>
            <w:r>
              <w:rPr>
                <w:sz w:val="19"/>
              </w:rPr>
              <w:t>10 minutos.</w:t>
            </w:r>
          </w:p>
        </w:tc>
        <w:tc>
          <w:tcPr>
            <w:tcW w:w="1493" w:type="dxa"/>
          </w:tcPr>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0"/>
              </w:rPr>
            </w:pPr>
          </w:p>
          <w:p>
            <w:pPr>
              <w:pStyle w:val="TableParagraph"/>
              <w:ind w:left="188" w:right="187"/>
              <w:jc w:val="center"/>
              <w:rPr>
                <w:sz w:val="19"/>
              </w:rPr>
            </w:pPr>
            <w:r>
              <w:rPr>
                <w:sz w:val="19"/>
              </w:rPr>
              <w:t>Cuestionario</w:t>
            </w:r>
          </w:p>
        </w:tc>
        <w:tc>
          <w:tcPr>
            <w:tcW w:w="1493" w:type="dxa"/>
          </w:tcPr>
          <w:p>
            <w:pPr>
              <w:pStyle w:val="TableParagraph"/>
              <w:rPr>
                <w:rFonts w:ascii="Times New Roman"/>
                <w:sz w:val="18"/>
              </w:rPr>
            </w:pPr>
          </w:p>
          <w:p>
            <w:pPr>
              <w:pStyle w:val="TableParagraph"/>
              <w:spacing w:before="10"/>
              <w:rPr>
                <w:rFonts w:ascii="Times New Roman"/>
                <w:sz w:val="19"/>
              </w:rPr>
            </w:pPr>
          </w:p>
          <w:p>
            <w:pPr>
              <w:pStyle w:val="TableParagraph"/>
              <w:ind w:left="259" w:right="243" w:firstLine="16"/>
              <w:rPr>
                <w:sz w:val="19"/>
              </w:rPr>
            </w:pPr>
            <w:r>
              <w:rPr>
                <w:sz w:val="19"/>
              </w:rPr>
              <w:t>Evaluación diagnóstica</w:t>
            </w:r>
          </w:p>
        </w:tc>
        <w:tc>
          <w:tcPr>
            <w:tcW w:w="1992" w:type="dxa"/>
          </w:tcPr>
          <w:p>
            <w:pPr>
              <w:pStyle w:val="TableParagraph"/>
              <w:rPr>
                <w:rFonts w:ascii="Times New Roman"/>
                <w:sz w:val="18"/>
              </w:rPr>
            </w:pPr>
          </w:p>
          <w:p>
            <w:pPr>
              <w:pStyle w:val="TableParagraph"/>
              <w:spacing w:before="10"/>
              <w:rPr>
                <w:rFonts w:ascii="Times New Roman"/>
                <w:sz w:val="19"/>
              </w:rPr>
            </w:pPr>
          </w:p>
          <w:p>
            <w:pPr>
              <w:pStyle w:val="TableParagraph"/>
              <w:ind w:left="458" w:right="296" w:hanging="144"/>
              <w:rPr>
                <w:sz w:val="19"/>
              </w:rPr>
            </w:pPr>
            <w:r>
              <w:rPr>
                <w:sz w:val="19"/>
              </w:rPr>
              <w:t>Autoevaluación/ Cuestionario</w:t>
            </w:r>
          </w:p>
        </w:tc>
      </w:tr>
      <w:tr>
        <w:trPr>
          <w:trHeight w:val="1978" w:hRule="exact"/>
        </w:trPr>
        <w:tc>
          <w:tcPr>
            <w:tcW w:w="461" w:type="dxa"/>
            <w:vMerge/>
            <w:textDirection w:val="btLr"/>
          </w:tcPr>
          <w:p>
            <w:pPr/>
          </w:p>
        </w:tc>
        <w:tc>
          <w:tcPr>
            <w:tcW w:w="2158"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0"/>
              </w:rPr>
            </w:pPr>
          </w:p>
          <w:p>
            <w:pPr>
              <w:pStyle w:val="TableParagraph"/>
              <w:ind w:left="103" w:right="145"/>
              <w:rPr>
                <w:b/>
                <w:sz w:val="19"/>
              </w:rPr>
            </w:pPr>
            <w:r>
              <w:rPr>
                <w:b/>
                <w:sz w:val="19"/>
              </w:rPr>
              <w:t>Problematizar</w:t>
            </w:r>
          </w:p>
        </w:tc>
        <w:tc>
          <w:tcPr>
            <w:tcW w:w="2432" w:type="dxa"/>
          </w:tcPr>
          <w:p>
            <w:pPr>
              <w:pStyle w:val="TableParagraph"/>
              <w:ind w:left="103" w:right="101"/>
              <w:jc w:val="both"/>
              <w:rPr>
                <w:sz w:val="19"/>
              </w:rPr>
            </w:pPr>
            <w:r>
              <w:rPr>
                <w:sz w:val="19"/>
              </w:rPr>
              <w:t>Análiza y discute en equipo casos breves para identificar los estilos actuales de interacción.</w:t>
            </w:r>
          </w:p>
          <w:p>
            <w:pPr>
              <w:pStyle w:val="TableParagraph"/>
              <w:spacing w:before="11"/>
              <w:rPr>
                <w:rFonts w:ascii="Times New Roman"/>
                <w:sz w:val="18"/>
              </w:rPr>
            </w:pPr>
          </w:p>
          <w:p>
            <w:pPr>
              <w:pStyle w:val="TableParagraph"/>
              <w:ind w:left="103" w:right="101"/>
              <w:jc w:val="both"/>
              <w:rPr>
                <w:sz w:val="19"/>
              </w:rPr>
            </w:pPr>
            <w:r>
              <w:rPr>
                <w:sz w:val="19"/>
              </w:rPr>
              <w:t>Analiza y discute en equipo un caso sobre ciberbullying, contesta las preguntas.</w:t>
            </w:r>
          </w:p>
        </w:tc>
        <w:tc>
          <w:tcPr>
            <w:tcW w:w="1721"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0"/>
              </w:rPr>
            </w:pPr>
          </w:p>
          <w:p>
            <w:pPr>
              <w:pStyle w:val="TableParagraph"/>
              <w:ind w:left="104" w:right="109"/>
              <w:jc w:val="center"/>
              <w:rPr>
                <w:b/>
                <w:sz w:val="19"/>
              </w:rPr>
            </w:pPr>
            <w:r>
              <w:rPr>
                <w:b/>
                <w:sz w:val="19"/>
              </w:rPr>
              <w:t>Estudio de caso</w:t>
            </w:r>
          </w:p>
        </w:tc>
        <w:tc>
          <w:tcPr>
            <w:tcW w:w="1601" w:type="dxa"/>
          </w:tcPr>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21"/>
              </w:rPr>
            </w:pPr>
          </w:p>
          <w:p>
            <w:pPr>
              <w:pStyle w:val="TableParagraph"/>
              <w:spacing w:before="1"/>
              <w:ind w:left="284" w:right="284"/>
              <w:jc w:val="center"/>
              <w:rPr>
                <w:sz w:val="19"/>
              </w:rPr>
            </w:pPr>
            <w:r>
              <w:rPr>
                <w:sz w:val="19"/>
              </w:rPr>
              <w:t>35 minutos.</w:t>
            </w:r>
          </w:p>
        </w:tc>
        <w:tc>
          <w:tcPr>
            <w:tcW w:w="1493" w:type="dxa"/>
          </w:tcPr>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21"/>
              </w:rPr>
            </w:pPr>
          </w:p>
          <w:p>
            <w:pPr>
              <w:pStyle w:val="TableParagraph"/>
              <w:spacing w:before="1"/>
              <w:ind w:left="187" w:right="187"/>
              <w:jc w:val="center"/>
              <w:rPr>
                <w:sz w:val="19"/>
              </w:rPr>
            </w:pPr>
            <w:r>
              <w:rPr>
                <w:sz w:val="19"/>
              </w:rPr>
              <w:t>Casos</w:t>
            </w:r>
          </w:p>
        </w:tc>
        <w:tc>
          <w:tcPr>
            <w:tcW w:w="1493" w:type="dxa"/>
          </w:tcPr>
          <w:p>
            <w:pPr>
              <w:pStyle w:val="TableParagraph"/>
              <w:ind w:left="103" w:right="101"/>
              <w:rPr>
                <w:sz w:val="19"/>
              </w:rPr>
            </w:pPr>
            <w:r>
              <w:rPr>
                <w:sz w:val="19"/>
              </w:rPr>
              <w:t>Hoja de casos breves resueltos</w:t>
            </w:r>
          </w:p>
          <w:p>
            <w:pPr>
              <w:pStyle w:val="TableParagraph"/>
              <w:rPr>
                <w:rFonts w:ascii="Times New Roman"/>
                <w:sz w:val="18"/>
              </w:rPr>
            </w:pPr>
          </w:p>
          <w:p>
            <w:pPr>
              <w:pStyle w:val="TableParagraph"/>
              <w:spacing w:before="2"/>
              <w:rPr>
                <w:rFonts w:ascii="Times New Roman"/>
                <w:sz w:val="20"/>
              </w:rPr>
            </w:pPr>
          </w:p>
          <w:p>
            <w:pPr>
              <w:pStyle w:val="TableParagraph"/>
              <w:tabs>
                <w:tab w:pos="1232" w:val="left" w:leader="none"/>
              </w:tabs>
              <w:ind w:left="103" w:right="101"/>
              <w:rPr>
                <w:sz w:val="19"/>
              </w:rPr>
            </w:pPr>
            <w:r>
              <w:rPr>
                <w:sz w:val="19"/>
              </w:rPr>
              <w:t>Preguntas contestadas</w:t>
            </w:r>
            <w:r>
              <w:rPr>
                <w:spacing w:val="-15"/>
                <w:sz w:val="19"/>
              </w:rPr>
              <w:t> </w:t>
            </w:r>
            <w:r>
              <w:rPr>
                <w:sz w:val="19"/>
              </w:rPr>
              <w:t>en relación</w:t>
              <w:tab/>
              <w:t>al caso</w:t>
            </w:r>
          </w:p>
        </w:tc>
        <w:tc>
          <w:tcPr>
            <w:tcW w:w="199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22"/>
              </w:rPr>
            </w:pPr>
          </w:p>
          <w:p>
            <w:pPr>
              <w:pStyle w:val="TableParagraph"/>
              <w:spacing w:before="1"/>
              <w:ind w:left="499" w:right="55" w:hanging="396"/>
              <w:rPr>
                <w:sz w:val="19"/>
              </w:rPr>
            </w:pPr>
            <w:r>
              <w:rPr>
                <w:w w:val="95"/>
                <w:sz w:val="19"/>
              </w:rPr>
              <w:t>Heteroevaluación/Lis </w:t>
            </w:r>
            <w:r>
              <w:rPr>
                <w:sz w:val="19"/>
              </w:rPr>
              <w:t>ta de cotejo</w:t>
            </w:r>
          </w:p>
        </w:tc>
      </w:tr>
      <w:tr>
        <w:trPr>
          <w:trHeight w:val="2631" w:hRule="exact"/>
        </w:trPr>
        <w:tc>
          <w:tcPr>
            <w:tcW w:w="461" w:type="dxa"/>
            <w:textDirection w:val="btLr"/>
          </w:tcPr>
          <w:p>
            <w:pPr>
              <w:pStyle w:val="TableParagraph"/>
              <w:spacing w:before="105"/>
              <w:ind w:left="645"/>
              <w:rPr>
                <w:b/>
                <w:sz w:val="19"/>
              </w:rPr>
            </w:pPr>
            <w:r>
              <w:rPr>
                <w:b/>
                <w:w w:val="99"/>
                <w:sz w:val="19"/>
              </w:rPr>
              <w:t>DE</w:t>
            </w:r>
            <w:r>
              <w:rPr>
                <w:b/>
                <w:w w:val="99"/>
                <w:sz w:val="19"/>
              </w:rPr>
              <w:t>S</w:t>
            </w:r>
            <w:r>
              <w:rPr>
                <w:b/>
                <w:w w:val="99"/>
                <w:sz w:val="19"/>
              </w:rPr>
              <w:t>ARR</w:t>
            </w:r>
            <w:r>
              <w:rPr>
                <w:b/>
                <w:spacing w:val="-2"/>
                <w:w w:val="99"/>
                <w:sz w:val="19"/>
              </w:rPr>
              <w:t>O</w:t>
            </w:r>
            <w:r>
              <w:rPr>
                <w:b/>
                <w:spacing w:val="1"/>
                <w:w w:val="99"/>
                <w:sz w:val="19"/>
              </w:rPr>
              <w:t>L</w:t>
            </w:r>
            <w:r>
              <w:rPr>
                <w:b/>
                <w:spacing w:val="-1"/>
                <w:w w:val="99"/>
                <w:sz w:val="19"/>
              </w:rPr>
              <w:t>L</w:t>
            </w:r>
            <w:r>
              <w:rPr>
                <w:b/>
                <w:w w:val="99"/>
                <w:sz w:val="19"/>
              </w:rPr>
              <w:t>O</w:t>
            </w:r>
          </w:p>
        </w:tc>
        <w:tc>
          <w:tcPr>
            <w:tcW w:w="2158" w:type="dxa"/>
          </w:tcPr>
          <w:p>
            <w:pPr>
              <w:pStyle w:val="TableParagraph"/>
              <w:rPr>
                <w:rFonts w:ascii="Times New Roman"/>
                <w:sz w:val="18"/>
              </w:rPr>
            </w:pPr>
          </w:p>
          <w:p>
            <w:pPr>
              <w:pStyle w:val="TableParagraph"/>
              <w:spacing w:before="8"/>
              <w:rPr>
                <w:rFonts w:ascii="Times New Roman"/>
                <w:sz w:val="19"/>
              </w:rPr>
            </w:pPr>
          </w:p>
          <w:p>
            <w:pPr>
              <w:pStyle w:val="TableParagraph"/>
              <w:tabs>
                <w:tab w:pos="1494" w:val="left" w:leader="none"/>
              </w:tabs>
              <w:ind w:left="103" w:right="104"/>
              <w:rPr>
                <w:b/>
                <w:sz w:val="19"/>
              </w:rPr>
            </w:pPr>
            <w:r>
              <w:rPr>
                <w:b/>
                <w:sz w:val="19"/>
              </w:rPr>
              <w:t>Adquirir</w:t>
              <w:tab/>
            </w:r>
            <w:r>
              <w:rPr>
                <w:b/>
                <w:w w:val="95"/>
                <w:sz w:val="19"/>
              </w:rPr>
              <w:t>nueva </w:t>
            </w:r>
            <w:r>
              <w:rPr>
                <w:b/>
                <w:sz w:val="19"/>
              </w:rPr>
              <w:t>información</w:t>
            </w:r>
          </w:p>
        </w:tc>
        <w:tc>
          <w:tcPr>
            <w:tcW w:w="2432" w:type="dxa"/>
          </w:tcPr>
          <w:p>
            <w:pPr>
              <w:pStyle w:val="TableParagraph"/>
              <w:ind w:left="103" w:right="101"/>
              <w:jc w:val="both"/>
              <w:rPr>
                <w:sz w:val="19"/>
              </w:rPr>
            </w:pPr>
            <w:r>
              <w:rPr>
                <w:sz w:val="19"/>
              </w:rPr>
              <w:t>Elabora de manera individual un reporte de investigación acerca de los tipos de interacción que hay, ¿Qué son las redes sociales?, los tipos de redes sociales y las ventajes y desventajas de utilizar las redes sociales</w:t>
            </w:r>
          </w:p>
        </w:tc>
        <w:tc>
          <w:tcPr>
            <w:tcW w:w="172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21"/>
              </w:rPr>
            </w:pPr>
          </w:p>
          <w:p>
            <w:pPr>
              <w:pStyle w:val="TableParagraph"/>
              <w:ind w:left="321" w:right="231" w:hanging="75"/>
              <w:rPr>
                <w:b/>
                <w:sz w:val="19"/>
              </w:rPr>
            </w:pPr>
            <w:r>
              <w:rPr>
                <w:b/>
                <w:sz w:val="19"/>
              </w:rPr>
              <w:t>Investigación</w:t>
            </w:r>
            <w:r>
              <w:rPr>
                <w:b/>
                <w:w w:val="99"/>
                <w:sz w:val="19"/>
              </w:rPr>
              <w:t> </w:t>
            </w:r>
            <w:r>
              <w:rPr>
                <w:b/>
                <w:sz w:val="19"/>
              </w:rPr>
              <w:t>documental</w:t>
            </w:r>
          </w:p>
        </w:tc>
        <w:tc>
          <w:tcPr>
            <w:tcW w:w="160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1"/>
              </w:rPr>
            </w:pPr>
          </w:p>
          <w:p>
            <w:pPr>
              <w:pStyle w:val="TableParagraph"/>
              <w:ind w:left="362" w:right="343" w:firstLine="48"/>
              <w:rPr>
                <w:sz w:val="19"/>
              </w:rPr>
            </w:pPr>
            <w:r>
              <w:rPr>
                <w:sz w:val="19"/>
              </w:rPr>
              <w:t>Actividad extraclase</w:t>
            </w:r>
          </w:p>
        </w:tc>
        <w:tc>
          <w:tcPr>
            <w:tcW w:w="1493" w:type="dxa"/>
          </w:tcPr>
          <w:p>
            <w:pPr>
              <w:pStyle w:val="TableParagraph"/>
              <w:rPr>
                <w:rFonts w:ascii="Times New Roman"/>
                <w:sz w:val="18"/>
              </w:rPr>
            </w:pPr>
          </w:p>
          <w:p>
            <w:pPr>
              <w:pStyle w:val="TableParagraph"/>
              <w:spacing w:before="10"/>
              <w:rPr>
                <w:rFonts w:ascii="Times New Roman"/>
                <w:sz w:val="19"/>
              </w:rPr>
            </w:pPr>
          </w:p>
          <w:p>
            <w:pPr>
              <w:pStyle w:val="TableParagraph"/>
              <w:ind w:left="188" w:right="187"/>
              <w:jc w:val="center"/>
              <w:rPr>
                <w:sz w:val="19"/>
              </w:rPr>
            </w:pPr>
            <w:r>
              <w:rPr>
                <w:sz w:val="19"/>
              </w:rPr>
              <w:t>Textos para</w:t>
            </w:r>
            <w:r>
              <w:rPr>
                <w:w w:val="99"/>
                <w:sz w:val="19"/>
              </w:rPr>
              <w:t> </w:t>
            </w:r>
            <w:r>
              <w:rPr>
                <w:sz w:val="19"/>
              </w:rPr>
              <w:t>Lectura, Libros, Articulos, Web, Revistas.</w:t>
            </w:r>
          </w:p>
        </w:tc>
        <w:tc>
          <w:tcPr>
            <w:tcW w:w="1493"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1"/>
              </w:rPr>
            </w:pPr>
          </w:p>
          <w:p>
            <w:pPr>
              <w:pStyle w:val="TableParagraph"/>
              <w:ind w:left="192" w:right="173" w:firstLine="79"/>
              <w:rPr>
                <w:sz w:val="19"/>
              </w:rPr>
            </w:pPr>
            <w:r>
              <w:rPr>
                <w:sz w:val="19"/>
              </w:rPr>
              <w:t>Reporte de investigación</w:t>
            </w:r>
          </w:p>
        </w:tc>
        <w:tc>
          <w:tcPr>
            <w:tcW w:w="199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1"/>
              </w:rPr>
            </w:pPr>
          </w:p>
          <w:p>
            <w:pPr>
              <w:pStyle w:val="TableParagraph"/>
              <w:ind w:left="399" w:right="398"/>
              <w:jc w:val="center"/>
              <w:rPr>
                <w:sz w:val="19"/>
              </w:rPr>
            </w:pPr>
            <w:r>
              <w:rPr>
                <w:w w:val="95"/>
                <w:sz w:val="19"/>
              </w:rPr>
              <w:t>Coevaluación/ </w:t>
            </w:r>
            <w:r>
              <w:rPr>
                <w:sz w:val="19"/>
              </w:rPr>
              <w:t>Encuesta de coevaluación</w:t>
            </w:r>
          </w:p>
        </w:tc>
      </w:tr>
    </w:tbl>
    <w:p>
      <w:pPr>
        <w:spacing w:after="0"/>
        <w:jc w:val="center"/>
        <w:rPr>
          <w:sz w:val="19"/>
        </w:rPr>
        <w:sectPr>
          <w:pgSz w:w="15840" w:h="12240" w:orient="landscape"/>
          <w:pgMar w:header="728" w:footer="861" w:top="1600" w:bottom="1060" w:left="1140" w:right="1120"/>
        </w:sectPr>
      </w:pPr>
    </w:p>
    <w:p>
      <w:pPr>
        <w:pStyle w:val="BodyText"/>
        <w:spacing w:before="5"/>
        <w:rPr>
          <w:rFonts w:ascii="Times New Roman"/>
          <w:sz w:val="15"/>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1"/>
        <w:gridCol w:w="2158"/>
        <w:gridCol w:w="2432"/>
        <w:gridCol w:w="1721"/>
        <w:gridCol w:w="1601"/>
        <w:gridCol w:w="1493"/>
        <w:gridCol w:w="1493"/>
        <w:gridCol w:w="1992"/>
      </w:tblGrid>
      <w:tr>
        <w:trPr>
          <w:trHeight w:val="2631" w:hRule="exact"/>
        </w:trPr>
        <w:tc>
          <w:tcPr>
            <w:tcW w:w="461" w:type="dxa"/>
            <w:vMerge w:val="restart"/>
          </w:tcPr>
          <w:p>
            <w:pPr/>
          </w:p>
        </w:tc>
        <w:tc>
          <w:tcPr>
            <w:tcW w:w="2158"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23"/>
              </w:rPr>
            </w:pPr>
          </w:p>
          <w:p>
            <w:pPr>
              <w:pStyle w:val="TableParagraph"/>
              <w:ind w:left="103" w:right="145"/>
              <w:rPr>
                <w:b/>
                <w:sz w:val="19"/>
              </w:rPr>
            </w:pPr>
            <w:r>
              <w:rPr>
                <w:b/>
                <w:sz w:val="19"/>
              </w:rPr>
              <w:t>Organizar </w:t>
            </w:r>
            <w:r>
              <w:rPr>
                <w:b/>
                <w:w w:val="95"/>
                <w:sz w:val="19"/>
              </w:rPr>
              <w:t>información</w:t>
            </w:r>
          </w:p>
        </w:tc>
        <w:tc>
          <w:tcPr>
            <w:tcW w:w="2432" w:type="dxa"/>
          </w:tcPr>
          <w:p>
            <w:pPr>
              <w:pStyle w:val="TableParagraph"/>
              <w:tabs>
                <w:tab w:pos="556" w:val="left" w:leader="none"/>
                <w:tab w:pos="801" w:val="left" w:leader="none"/>
                <w:tab w:pos="899" w:val="left" w:leader="none"/>
                <w:tab w:pos="964" w:val="left" w:leader="none"/>
                <w:tab w:pos="1280" w:val="left" w:leader="none"/>
                <w:tab w:pos="1348" w:val="left" w:leader="none"/>
                <w:tab w:pos="1457" w:val="left" w:leader="none"/>
                <w:tab w:pos="1790" w:val="left" w:leader="none"/>
                <w:tab w:pos="1937" w:val="left" w:leader="none"/>
                <w:tab w:pos="2107" w:val="left" w:leader="none"/>
                <w:tab w:pos="2170" w:val="left" w:leader="none"/>
                <w:tab w:pos="2220" w:val="left" w:leader="none"/>
              </w:tabs>
              <w:ind w:left="103" w:right="100"/>
              <w:rPr>
                <w:sz w:val="19"/>
              </w:rPr>
            </w:pPr>
            <w:r>
              <w:rPr>
                <w:sz w:val="19"/>
              </w:rPr>
              <w:t>En</w:t>
              <w:tab/>
              <w:t>equipo</w:t>
              <w:tab/>
              <w:tab/>
              <w:t>discute</w:t>
              <w:tab/>
              <w:tab/>
              <w:t>la información investigada. Elabora en equipo un mapa</w:t>
              <w:tab/>
              <w:tab/>
              <w:t>mental</w:t>
              <w:tab/>
              <w:t>donde plasme</w:t>
              <w:tab/>
              <w:tab/>
              <w:tab/>
              <w:t>los</w:t>
              <w:tab/>
              <w:tab/>
              <w:tab/>
              <w:t>tipos</w:t>
              <w:tab/>
              <w:tab/>
              <w:t>de interacción que hay, las caracteristicas de cada tipo de interacción, asi como</w:t>
              <w:tab/>
              <w:t>las</w:t>
              <w:tab/>
              <w:t>ventajas</w:t>
              <w:tab/>
              <w:tab/>
              <w:tab/>
              <w:t>y desventajas de utilizar las redes</w:t>
              <w:tab/>
              <w:tab/>
              <w:t>sociales</w:t>
              <w:tab/>
              <w:tab/>
              <w:t>para interactuar.</w:t>
            </w:r>
          </w:p>
        </w:tc>
        <w:tc>
          <w:tcPr>
            <w:tcW w:w="1721" w:type="dxa"/>
            <w:vMerge w:val="restart"/>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57"/>
              <w:ind w:left="287" w:right="231" w:firstLine="28"/>
              <w:rPr>
                <w:b/>
                <w:sz w:val="19"/>
              </w:rPr>
            </w:pPr>
            <w:r>
              <w:rPr>
                <w:b/>
                <w:sz w:val="19"/>
              </w:rPr>
              <w:t>Aprendizaje </w:t>
            </w:r>
            <w:r>
              <w:rPr>
                <w:b/>
                <w:w w:val="95"/>
                <w:sz w:val="19"/>
              </w:rPr>
              <w:t>colaborativo</w:t>
            </w:r>
          </w:p>
        </w:tc>
        <w:tc>
          <w:tcPr>
            <w:tcW w:w="160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3"/>
              </w:rPr>
            </w:pPr>
          </w:p>
          <w:p>
            <w:pPr>
              <w:pStyle w:val="TableParagraph"/>
              <w:ind w:left="284" w:right="284"/>
              <w:jc w:val="center"/>
              <w:rPr>
                <w:sz w:val="19"/>
              </w:rPr>
            </w:pPr>
            <w:r>
              <w:rPr>
                <w:sz w:val="19"/>
              </w:rPr>
              <w:t>25 minutos.</w:t>
            </w:r>
          </w:p>
        </w:tc>
        <w:tc>
          <w:tcPr>
            <w:tcW w:w="1493" w:type="dxa"/>
            <w:vMerge w:val="restart"/>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16"/>
              </w:rPr>
            </w:pPr>
          </w:p>
          <w:p>
            <w:pPr>
              <w:pStyle w:val="TableParagraph"/>
              <w:ind w:left="249" w:right="170" w:hanging="65"/>
              <w:rPr>
                <w:sz w:val="19"/>
              </w:rPr>
            </w:pPr>
            <w:r>
              <w:rPr>
                <w:sz w:val="19"/>
              </w:rPr>
              <w:t>Investigación documental</w:t>
            </w:r>
          </w:p>
        </w:tc>
        <w:tc>
          <w:tcPr>
            <w:tcW w:w="1493"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3"/>
              </w:rPr>
            </w:pPr>
          </w:p>
          <w:p>
            <w:pPr>
              <w:pStyle w:val="TableParagraph"/>
              <w:ind w:left="171" w:right="173"/>
              <w:jc w:val="center"/>
              <w:rPr>
                <w:sz w:val="19"/>
              </w:rPr>
            </w:pPr>
            <w:r>
              <w:rPr>
                <w:sz w:val="19"/>
              </w:rPr>
              <w:t>Mapa mental</w:t>
            </w:r>
          </w:p>
        </w:tc>
        <w:tc>
          <w:tcPr>
            <w:tcW w:w="199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3"/>
              </w:rPr>
            </w:pPr>
          </w:p>
          <w:p>
            <w:pPr>
              <w:pStyle w:val="TableParagraph"/>
              <w:ind w:left="376" w:right="206" w:hanging="152"/>
              <w:rPr>
                <w:sz w:val="19"/>
              </w:rPr>
            </w:pPr>
            <w:r>
              <w:rPr>
                <w:sz w:val="19"/>
              </w:rPr>
              <w:t>Heteroevaluación/ Lista de cotejo</w:t>
            </w:r>
          </w:p>
        </w:tc>
      </w:tr>
      <w:tr>
        <w:trPr>
          <w:trHeight w:val="1759" w:hRule="exact"/>
        </w:trPr>
        <w:tc>
          <w:tcPr>
            <w:tcW w:w="461" w:type="dxa"/>
            <w:vMerge/>
          </w:tcPr>
          <w:p>
            <w:pPr/>
          </w:p>
        </w:tc>
        <w:tc>
          <w:tcPr>
            <w:tcW w:w="2158" w:type="dxa"/>
          </w:tcPr>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0"/>
              </w:rPr>
            </w:pPr>
          </w:p>
          <w:p>
            <w:pPr>
              <w:pStyle w:val="TableParagraph"/>
              <w:ind w:left="103" w:right="789"/>
              <w:rPr>
                <w:b/>
                <w:sz w:val="19"/>
              </w:rPr>
            </w:pPr>
            <w:r>
              <w:rPr>
                <w:b/>
                <w:sz w:val="19"/>
              </w:rPr>
              <w:t>Profundizar conocimiento</w:t>
            </w:r>
          </w:p>
        </w:tc>
        <w:tc>
          <w:tcPr>
            <w:tcW w:w="2432" w:type="dxa"/>
          </w:tcPr>
          <w:p>
            <w:pPr>
              <w:pStyle w:val="TableParagraph"/>
              <w:spacing w:before="1"/>
              <w:ind w:left="103" w:right="101"/>
              <w:jc w:val="both"/>
              <w:rPr>
                <w:sz w:val="19"/>
              </w:rPr>
            </w:pPr>
            <w:r>
              <w:rPr>
                <w:sz w:val="19"/>
              </w:rPr>
              <w:t>Analiza</w:t>
            </w:r>
            <w:r>
              <w:rPr>
                <w:spacing w:val="-12"/>
                <w:sz w:val="19"/>
              </w:rPr>
              <w:t> </w:t>
            </w:r>
            <w:r>
              <w:rPr>
                <w:sz w:val="19"/>
              </w:rPr>
              <w:t>en</w:t>
            </w:r>
            <w:r>
              <w:rPr>
                <w:spacing w:val="-12"/>
                <w:sz w:val="19"/>
              </w:rPr>
              <w:t> </w:t>
            </w:r>
            <w:r>
              <w:rPr>
                <w:sz w:val="19"/>
              </w:rPr>
              <w:t>equipo</w:t>
            </w:r>
            <w:r>
              <w:rPr>
                <w:spacing w:val="-12"/>
                <w:sz w:val="19"/>
              </w:rPr>
              <w:t> </w:t>
            </w:r>
            <w:r>
              <w:rPr>
                <w:sz w:val="19"/>
              </w:rPr>
              <w:t>la</w:t>
            </w:r>
            <w:r>
              <w:rPr>
                <w:spacing w:val="-12"/>
                <w:sz w:val="19"/>
              </w:rPr>
              <w:t> </w:t>
            </w:r>
            <w:r>
              <w:rPr>
                <w:sz w:val="19"/>
              </w:rPr>
              <w:t>forma en que puede ayudar a una persona que ha sufrido ciberbullying y en base al análisis redacta una carta que ayude a ésta persona a superar este</w:t>
            </w:r>
            <w:r>
              <w:rPr>
                <w:spacing w:val="-1"/>
                <w:sz w:val="19"/>
              </w:rPr>
              <w:t> </w:t>
            </w:r>
            <w:r>
              <w:rPr>
                <w:sz w:val="19"/>
              </w:rPr>
              <w:t>acoso.</w:t>
            </w:r>
          </w:p>
        </w:tc>
        <w:tc>
          <w:tcPr>
            <w:tcW w:w="1721" w:type="dxa"/>
            <w:vMerge/>
          </w:tcPr>
          <w:p>
            <w:pPr/>
          </w:p>
        </w:tc>
        <w:tc>
          <w:tcPr>
            <w:tcW w:w="160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22"/>
              </w:rPr>
            </w:pPr>
          </w:p>
          <w:p>
            <w:pPr>
              <w:pStyle w:val="TableParagraph"/>
              <w:ind w:left="284" w:right="284"/>
              <w:jc w:val="center"/>
              <w:rPr>
                <w:sz w:val="19"/>
              </w:rPr>
            </w:pPr>
            <w:r>
              <w:rPr>
                <w:sz w:val="19"/>
              </w:rPr>
              <w:t>20 minutos.</w:t>
            </w:r>
          </w:p>
        </w:tc>
        <w:tc>
          <w:tcPr>
            <w:tcW w:w="1493" w:type="dxa"/>
            <w:vMerge/>
          </w:tcPr>
          <w:p>
            <w:pPr/>
          </w:p>
        </w:tc>
        <w:tc>
          <w:tcPr>
            <w:tcW w:w="1493"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22"/>
              </w:rPr>
            </w:pPr>
          </w:p>
          <w:p>
            <w:pPr>
              <w:pStyle w:val="TableParagraph"/>
              <w:ind w:left="171" w:right="172"/>
              <w:jc w:val="center"/>
              <w:rPr>
                <w:sz w:val="19"/>
              </w:rPr>
            </w:pPr>
            <w:r>
              <w:rPr>
                <w:sz w:val="19"/>
              </w:rPr>
              <w:t>Carta</w:t>
            </w:r>
          </w:p>
        </w:tc>
        <w:tc>
          <w:tcPr>
            <w:tcW w:w="199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22"/>
              </w:rPr>
            </w:pPr>
          </w:p>
          <w:p>
            <w:pPr>
              <w:pStyle w:val="TableParagraph"/>
              <w:ind w:left="662" w:right="205" w:hanging="437"/>
              <w:rPr>
                <w:sz w:val="19"/>
              </w:rPr>
            </w:pPr>
            <w:r>
              <w:rPr>
                <w:sz w:val="19"/>
              </w:rPr>
              <w:t>Heteroevaluación/</w:t>
            </w:r>
            <w:r>
              <w:rPr>
                <w:w w:val="99"/>
                <w:sz w:val="19"/>
              </w:rPr>
              <w:t> </w:t>
            </w:r>
            <w:r>
              <w:rPr>
                <w:sz w:val="19"/>
              </w:rPr>
              <w:t>Rúbrica</w:t>
            </w:r>
          </w:p>
        </w:tc>
      </w:tr>
      <w:tr>
        <w:trPr>
          <w:trHeight w:val="1976" w:hRule="exact"/>
        </w:trPr>
        <w:tc>
          <w:tcPr>
            <w:tcW w:w="461" w:type="dxa"/>
            <w:vMerge w:val="restart"/>
            <w:textDirection w:val="btLr"/>
          </w:tcPr>
          <w:p>
            <w:pPr>
              <w:pStyle w:val="TableParagraph"/>
              <w:spacing w:before="105"/>
              <w:ind w:left="1702" w:right="1703"/>
              <w:jc w:val="center"/>
              <w:rPr>
                <w:b/>
                <w:sz w:val="19"/>
              </w:rPr>
            </w:pPr>
            <w:r>
              <w:rPr>
                <w:b/>
                <w:w w:val="99"/>
                <w:sz w:val="19"/>
              </w:rPr>
              <w:t>CIE</w:t>
            </w:r>
            <w:r>
              <w:rPr>
                <w:b/>
                <w:w w:val="99"/>
                <w:sz w:val="19"/>
              </w:rPr>
              <w:t>RRE</w:t>
            </w:r>
          </w:p>
        </w:tc>
        <w:tc>
          <w:tcPr>
            <w:tcW w:w="2158"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21"/>
              </w:rPr>
            </w:pPr>
          </w:p>
          <w:p>
            <w:pPr>
              <w:pStyle w:val="TableParagraph"/>
              <w:ind w:left="103" w:right="6"/>
              <w:rPr>
                <w:b/>
                <w:sz w:val="19"/>
              </w:rPr>
            </w:pPr>
            <w:r>
              <w:rPr>
                <w:b/>
                <w:sz w:val="19"/>
              </w:rPr>
              <w:t>Aplicar conocimiento</w:t>
            </w:r>
          </w:p>
        </w:tc>
        <w:tc>
          <w:tcPr>
            <w:tcW w:w="2432" w:type="dxa"/>
          </w:tcPr>
          <w:p>
            <w:pPr>
              <w:pStyle w:val="TableParagraph"/>
              <w:tabs>
                <w:tab w:pos="1189" w:val="left" w:leader="none"/>
              </w:tabs>
              <w:ind w:left="103" w:right="102"/>
              <w:jc w:val="both"/>
              <w:rPr>
                <w:sz w:val="19"/>
              </w:rPr>
            </w:pPr>
            <w:r>
              <w:rPr>
                <w:sz w:val="19"/>
              </w:rPr>
              <w:t>Elabora un documento escrito en parejas, donde establece compromisos para interacturar de manera responsable en las redes sociales y tomar las</w:t>
              <w:tab/>
            </w:r>
            <w:r>
              <w:rPr>
                <w:w w:val="95"/>
                <w:sz w:val="19"/>
              </w:rPr>
              <w:t>precauciones </w:t>
            </w:r>
            <w:r>
              <w:rPr>
                <w:sz w:val="19"/>
              </w:rPr>
              <w:t>necesarias al momento</w:t>
            </w:r>
            <w:r>
              <w:rPr>
                <w:spacing w:val="-20"/>
                <w:sz w:val="19"/>
              </w:rPr>
              <w:t> </w:t>
            </w:r>
            <w:r>
              <w:rPr>
                <w:sz w:val="19"/>
              </w:rPr>
              <w:t>de utilizar las</w:t>
            </w:r>
            <w:r>
              <w:rPr>
                <w:spacing w:val="-8"/>
                <w:sz w:val="19"/>
              </w:rPr>
              <w:t> </w:t>
            </w:r>
            <w:r>
              <w:rPr>
                <w:sz w:val="19"/>
              </w:rPr>
              <w:t>mismas.</w:t>
            </w:r>
          </w:p>
        </w:tc>
        <w:tc>
          <w:tcPr>
            <w:tcW w:w="1721" w:type="dxa"/>
            <w:vMerge/>
          </w:tcPr>
          <w:p>
            <w:pPr/>
          </w:p>
        </w:tc>
        <w:tc>
          <w:tcPr>
            <w:tcW w:w="160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2"/>
              </w:rPr>
            </w:pPr>
          </w:p>
          <w:p>
            <w:pPr>
              <w:pStyle w:val="TableParagraph"/>
              <w:spacing w:before="1"/>
              <w:ind w:left="284" w:right="284"/>
              <w:jc w:val="center"/>
              <w:rPr>
                <w:sz w:val="19"/>
              </w:rPr>
            </w:pPr>
            <w:r>
              <w:rPr>
                <w:sz w:val="19"/>
              </w:rPr>
              <w:t>20 minutos.</w:t>
            </w:r>
          </w:p>
        </w:tc>
        <w:tc>
          <w:tcPr>
            <w:tcW w:w="1493" w:type="dxa"/>
            <w:vMerge/>
          </w:tcPr>
          <w:p>
            <w:pPr/>
          </w:p>
        </w:tc>
        <w:tc>
          <w:tcPr>
            <w:tcW w:w="1493"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1"/>
              </w:rPr>
            </w:pPr>
          </w:p>
          <w:p>
            <w:pPr>
              <w:pStyle w:val="TableParagraph"/>
              <w:spacing w:before="1"/>
              <w:ind w:left="460" w:right="243" w:hanging="204"/>
              <w:rPr>
                <w:sz w:val="19"/>
              </w:rPr>
            </w:pPr>
            <w:r>
              <w:rPr>
                <w:w w:val="95"/>
                <w:sz w:val="19"/>
              </w:rPr>
              <w:t>Documento </w:t>
            </w:r>
            <w:r>
              <w:rPr>
                <w:sz w:val="19"/>
              </w:rPr>
              <w:t>escrito</w:t>
            </w:r>
          </w:p>
        </w:tc>
        <w:tc>
          <w:tcPr>
            <w:tcW w:w="199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1"/>
              </w:rPr>
            </w:pPr>
          </w:p>
          <w:p>
            <w:pPr>
              <w:pStyle w:val="TableParagraph"/>
              <w:spacing w:before="1"/>
              <w:ind w:left="340" w:right="296"/>
              <w:rPr>
                <w:sz w:val="19"/>
              </w:rPr>
            </w:pPr>
            <w:r>
              <w:rPr>
                <w:sz w:val="19"/>
              </w:rPr>
              <w:t>Autoevaluación</w:t>
            </w:r>
          </w:p>
        </w:tc>
      </w:tr>
      <w:tr>
        <w:trPr>
          <w:trHeight w:val="2197" w:hRule="exact"/>
        </w:trPr>
        <w:tc>
          <w:tcPr>
            <w:tcW w:w="461" w:type="dxa"/>
            <w:vMerge/>
            <w:textDirection w:val="btLr"/>
          </w:tcPr>
          <w:p>
            <w:pPr/>
          </w:p>
        </w:tc>
        <w:tc>
          <w:tcPr>
            <w:tcW w:w="2158"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2"/>
              </w:rPr>
            </w:pPr>
          </w:p>
          <w:p>
            <w:pPr>
              <w:pStyle w:val="TableParagraph"/>
              <w:ind w:left="103" w:right="6"/>
              <w:rPr>
                <w:b/>
                <w:sz w:val="19"/>
              </w:rPr>
            </w:pPr>
            <w:r>
              <w:rPr>
                <w:b/>
                <w:sz w:val="19"/>
              </w:rPr>
              <w:t>Tomar conciencia de lo aprendido</w:t>
            </w:r>
          </w:p>
        </w:tc>
        <w:tc>
          <w:tcPr>
            <w:tcW w:w="2432" w:type="dxa"/>
          </w:tcPr>
          <w:p>
            <w:pPr>
              <w:pStyle w:val="TableParagraph"/>
              <w:ind w:left="103" w:right="100"/>
              <w:jc w:val="both"/>
              <w:rPr>
                <w:sz w:val="19"/>
              </w:rPr>
            </w:pPr>
            <w:r>
              <w:rPr>
                <w:sz w:val="19"/>
              </w:rPr>
              <w:t>Elabora de manera individual un texto en el que expresa una reflexión personal respecto a lo aprendido, las dificultades o limitaciones que reconocio en su desempeño, las fortalezas que movilizo para responder a retos etc.</w:t>
            </w:r>
          </w:p>
        </w:tc>
        <w:tc>
          <w:tcPr>
            <w:tcW w:w="172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1"/>
              </w:rPr>
            </w:pPr>
          </w:p>
          <w:p>
            <w:pPr>
              <w:pStyle w:val="TableParagraph"/>
              <w:ind w:left="215" w:firstLine="211"/>
              <w:rPr>
                <w:b/>
                <w:sz w:val="19"/>
              </w:rPr>
            </w:pPr>
            <w:r>
              <w:rPr>
                <w:b/>
                <w:sz w:val="19"/>
              </w:rPr>
              <w:t>Reflexión metacognitiva</w:t>
            </w:r>
          </w:p>
        </w:tc>
        <w:tc>
          <w:tcPr>
            <w:tcW w:w="160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2"/>
              <w:rPr>
                <w:rFonts w:ascii="Times New Roman"/>
                <w:sz w:val="22"/>
              </w:rPr>
            </w:pPr>
          </w:p>
          <w:p>
            <w:pPr>
              <w:pStyle w:val="TableParagraph"/>
              <w:ind w:left="284" w:right="284"/>
              <w:jc w:val="center"/>
              <w:rPr>
                <w:sz w:val="19"/>
              </w:rPr>
            </w:pPr>
            <w:r>
              <w:rPr>
                <w:sz w:val="19"/>
              </w:rPr>
              <w:t>25 minutos.</w:t>
            </w:r>
          </w:p>
        </w:tc>
        <w:tc>
          <w:tcPr>
            <w:tcW w:w="1493"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2"/>
              <w:rPr>
                <w:rFonts w:ascii="Times New Roman"/>
                <w:sz w:val="22"/>
              </w:rPr>
            </w:pPr>
          </w:p>
          <w:p>
            <w:pPr>
              <w:pStyle w:val="TableParagraph"/>
              <w:ind w:left="381" w:right="343" w:hanging="22"/>
              <w:rPr>
                <w:sz w:val="19"/>
              </w:rPr>
            </w:pPr>
            <w:r>
              <w:rPr>
                <w:sz w:val="19"/>
              </w:rPr>
              <w:t>Diario de reflexión</w:t>
            </w:r>
          </w:p>
        </w:tc>
        <w:tc>
          <w:tcPr>
            <w:tcW w:w="1493"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2"/>
              <w:rPr>
                <w:rFonts w:ascii="Times New Roman"/>
                <w:sz w:val="22"/>
              </w:rPr>
            </w:pPr>
          </w:p>
          <w:p>
            <w:pPr>
              <w:pStyle w:val="TableParagraph"/>
              <w:ind w:left="381" w:right="344" w:hanging="22"/>
              <w:rPr>
                <w:sz w:val="19"/>
              </w:rPr>
            </w:pPr>
            <w:r>
              <w:rPr>
                <w:sz w:val="19"/>
              </w:rPr>
              <w:t>Diario de reflexión</w:t>
            </w:r>
          </w:p>
        </w:tc>
        <w:tc>
          <w:tcPr>
            <w:tcW w:w="199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2"/>
              <w:rPr>
                <w:rFonts w:ascii="Times New Roman"/>
                <w:sz w:val="22"/>
              </w:rPr>
            </w:pPr>
          </w:p>
          <w:p>
            <w:pPr>
              <w:pStyle w:val="TableParagraph"/>
              <w:ind w:left="376" w:right="206" w:hanging="152"/>
              <w:rPr>
                <w:sz w:val="19"/>
              </w:rPr>
            </w:pPr>
            <w:r>
              <w:rPr>
                <w:sz w:val="19"/>
              </w:rPr>
              <w:t>Heteroevaluación/ Lista de cotejo</w:t>
            </w:r>
          </w:p>
        </w:tc>
      </w:tr>
    </w:tbl>
    <w:p>
      <w:pPr>
        <w:spacing w:after="0"/>
        <w:rPr>
          <w:sz w:val="19"/>
        </w:rPr>
        <w:sectPr>
          <w:pgSz w:w="15840" w:h="12240" w:orient="landscape"/>
          <w:pgMar w:header="728" w:footer="861" w:top="1600" w:bottom="1060" w:left="1140" w:right="11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5"/>
        </w:rPr>
      </w:pPr>
    </w:p>
    <w:p>
      <w:pPr>
        <w:pStyle w:val="Heading1"/>
        <w:spacing w:line="1706" w:lineRule="exact"/>
        <w:ind w:left="1381" w:right="1849"/>
      </w:pPr>
      <w:r>
        <w:rPr/>
        <w:t>CAPITULO</w:t>
      </w:r>
    </w:p>
    <w:p>
      <w:pPr>
        <w:spacing w:before="1"/>
        <w:ind w:left="1373" w:right="1849" w:firstLine="0"/>
        <w:jc w:val="center"/>
        <w:rPr>
          <w:rFonts w:ascii="Shonar Bangla"/>
          <w:b/>
          <w:sz w:val="144"/>
        </w:rPr>
      </w:pPr>
      <w:r>
        <w:rPr>
          <w:rFonts w:ascii="Shonar Bangla"/>
          <w:b/>
          <w:sz w:val="144"/>
        </w:rPr>
        <w:t>IV</w:t>
      </w:r>
    </w:p>
    <w:p>
      <w:pPr>
        <w:spacing w:after="0"/>
        <w:jc w:val="center"/>
        <w:rPr>
          <w:rFonts w:ascii="Shonar Bangla"/>
          <w:sz w:val="144"/>
        </w:rPr>
        <w:sectPr>
          <w:headerReference w:type="default" r:id="rId44"/>
          <w:footerReference w:type="default" r:id="rId45"/>
          <w:pgSz w:w="12240" w:h="15840"/>
          <w:pgMar w:header="728" w:footer="657" w:top="1600" w:bottom="840" w:left="1580" w:right="1100"/>
          <w:pgNumType w:start="67"/>
        </w:sectPr>
      </w:pPr>
    </w:p>
    <w:p>
      <w:pPr>
        <w:pStyle w:val="BodyText"/>
        <w:rPr>
          <w:rFonts w:ascii="Shonar Bangla"/>
          <w:b/>
          <w:sz w:val="20"/>
        </w:rPr>
      </w:pPr>
    </w:p>
    <w:p>
      <w:pPr>
        <w:pStyle w:val="BodyText"/>
        <w:spacing w:before="5"/>
        <w:rPr>
          <w:rFonts w:ascii="Shonar Bangla"/>
          <w:b/>
          <w:sz w:val="19"/>
        </w:rPr>
      </w:pPr>
    </w:p>
    <w:p>
      <w:pPr>
        <w:pStyle w:val="Heading4"/>
        <w:spacing w:before="70"/>
        <w:ind w:left="122"/>
        <w:jc w:val="both"/>
      </w:pPr>
      <w:bookmarkStart w:name="_TOC_250011" w:id="11"/>
      <w:bookmarkEnd w:id="11"/>
      <w:r>
        <w:rPr/>
        <w:t>Capitulo IV. Fase de aplicación</w:t>
      </w:r>
    </w:p>
    <w:p>
      <w:pPr>
        <w:pStyle w:val="BodyText"/>
        <w:rPr>
          <w:b/>
        </w:rPr>
      </w:pPr>
    </w:p>
    <w:p>
      <w:pPr>
        <w:pStyle w:val="BodyText"/>
        <w:spacing w:before="11"/>
        <w:rPr>
          <w:b/>
          <w:sz w:val="23"/>
        </w:rPr>
      </w:pPr>
    </w:p>
    <w:p>
      <w:pPr>
        <w:spacing w:before="0"/>
        <w:ind w:left="0" w:right="601" w:firstLine="0"/>
        <w:jc w:val="right"/>
        <w:rPr>
          <w:i/>
          <w:sz w:val="22"/>
        </w:rPr>
      </w:pPr>
      <w:r>
        <w:rPr>
          <w:i/>
          <w:sz w:val="22"/>
        </w:rPr>
        <w:t>"No basta saber, se debe también aplicar. No es suficiente querer,</w:t>
      </w:r>
    </w:p>
    <w:p>
      <w:pPr>
        <w:spacing w:before="126"/>
        <w:ind w:left="0" w:right="596" w:firstLine="0"/>
        <w:jc w:val="right"/>
        <w:rPr>
          <w:i/>
          <w:sz w:val="22"/>
        </w:rPr>
      </w:pPr>
      <w:r>
        <w:rPr>
          <w:i/>
          <w:sz w:val="22"/>
        </w:rPr>
        <w:t>se debe también hacer"</w:t>
      </w:r>
    </w:p>
    <w:p>
      <w:pPr>
        <w:spacing w:before="126"/>
        <w:ind w:left="0" w:right="596" w:firstLine="0"/>
        <w:jc w:val="right"/>
        <w:rPr>
          <w:i/>
          <w:sz w:val="22"/>
        </w:rPr>
      </w:pPr>
      <w:r>
        <w:rPr>
          <w:i/>
          <w:sz w:val="22"/>
        </w:rPr>
        <w:t>-Johann Wolfgang Goethe-.</w:t>
      </w:r>
    </w:p>
    <w:p>
      <w:pPr>
        <w:pStyle w:val="BodyText"/>
        <w:rPr>
          <w:i/>
          <w:sz w:val="22"/>
        </w:rPr>
      </w:pPr>
    </w:p>
    <w:p>
      <w:pPr>
        <w:pStyle w:val="BodyText"/>
        <w:spacing w:before="1"/>
        <w:rPr>
          <w:i/>
          <w:sz w:val="25"/>
        </w:rPr>
      </w:pPr>
    </w:p>
    <w:p>
      <w:pPr>
        <w:pStyle w:val="Heading4"/>
        <w:numPr>
          <w:ilvl w:val="1"/>
          <w:numId w:val="18"/>
        </w:numPr>
        <w:tabs>
          <w:tab w:pos="955" w:val="left" w:leader="none"/>
        </w:tabs>
        <w:spacing w:line="240" w:lineRule="auto" w:before="0" w:after="0"/>
        <w:ind w:left="954" w:right="0" w:hanging="405"/>
        <w:jc w:val="left"/>
      </w:pPr>
      <w:bookmarkStart w:name="_TOC_250010" w:id="12"/>
      <w:bookmarkEnd w:id="12"/>
      <w:r>
        <w:rPr/>
        <w:t>Aplicación</w:t>
      </w:r>
    </w:p>
    <w:p>
      <w:pPr>
        <w:pStyle w:val="BodyText"/>
        <w:rPr>
          <w:b/>
        </w:rPr>
      </w:pPr>
    </w:p>
    <w:p>
      <w:pPr>
        <w:pStyle w:val="BodyText"/>
        <w:rPr>
          <w:b/>
        </w:rPr>
      </w:pPr>
    </w:p>
    <w:p>
      <w:pPr>
        <w:pStyle w:val="BodyText"/>
        <w:spacing w:line="360" w:lineRule="auto"/>
        <w:ind w:left="122" w:right="599"/>
        <w:jc w:val="both"/>
      </w:pPr>
      <w:r>
        <w:rPr/>
        <w:t>Las secuencias didácticas aplicadas se planearon en función de las problemáticas detectadas en el grupo de psicología de sexto semestre turno vespertino, grupo en el</w:t>
      </w:r>
      <w:r>
        <w:rPr>
          <w:spacing w:val="-13"/>
        </w:rPr>
        <w:t> </w:t>
      </w:r>
      <w:r>
        <w:rPr/>
        <w:t>cuál</w:t>
      </w:r>
      <w:r>
        <w:rPr>
          <w:spacing w:val="-13"/>
        </w:rPr>
        <w:t> </w:t>
      </w:r>
      <w:r>
        <w:rPr/>
        <w:t>se</w:t>
      </w:r>
      <w:r>
        <w:rPr>
          <w:spacing w:val="-12"/>
        </w:rPr>
        <w:t> </w:t>
      </w:r>
      <w:r>
        <w:rPr/>
        <w:t>realizó</w:t>
      </w:r>
      <w:r>
        <w:rPr>
          <w:spacing w:val="-12"/>
        </w:rPr>
        <w:t> </w:t>
      </w:r>
      <w:r>
        <w:rPr/>
        <w:t>el</w:t>
      </w:r>
      <w:r>
        <w:rPr>
          <w:spacing w:val="-15"/>
        </w:rPr>
        <w:t> </w:t>
      </w:r>
      <w:r>
        <w:rPr/>
        <w:t>diagnóstico</w:t>
      </w:r>
      <w:r>
        <w:rPr>
          <w:spacing w:val="-12"/>
        </w:rPr>
        <w:t> </w:t>
      </w:r>
      <w:r>
        <w:rPr/>
        <w:t>inicial,</w:t>
      </w:r>
      <w:r>
        <w:rPr>
          <w:spacing w:val="-14"/>
        </w:rPr>
        <w:t> </w:t>
      </w:r>
      <w:r>
        <w:rPr/>
        <w:t>sin</w:t>
      </w:r>
      <w:r>
        <w:rPr>
          <w:spacing w:val="-14"/>
        </w:rPr>
        <w:t> </w:t>
      </w:r>
      <w:r>
        <w:rPr/>
        <w:t>embargo,</w:t>
      </w:r>
      <w:r>
        <w:rPr>
          <w:spacing w:val="-14"/>
        </w:rPr>
        <w:t> </w:t>
      </w:r>
      <w:r>
        <w:rPr/>
        <w:t>es</w:t>
      </w:r>
      <w:r>
        <w:rPr>
          <w:spacing w:val="-15"/>
        </w:rPr>
        <w:t> </w:t>
      </w:r>
      <w:r>
        <w:rPr/>
        <w:t>de</w:t>
      </w:r>
      <w:r>
        <w:rPr>
          <w:spacing w:val="-14"/>
        </w:rPr>
        <w:t> </w:t>
      </w:r>
      <w:r>
        <w:rPr/>
        <w:t>relevancia</w:t>
      </w:r>
      <w:r>
        <w:rPr>
          <w:spacing w:val="-14"/>
        </w:rPr>
        <w:t> </w:t>
      </w:r>
      <w:r>
        <w:rPr/>
        <w:t>mencionar</w:t>
      </w:r>
      <w:r>
        <w:rPr>
          <w:spacing w:val="-16"/>
        </w:rPr>
        <w:t> </w:t>
      </w:r>
      <w:r>
        <w:rPr/>
        <w:t>que en</w:t>
      </w:r>
      <w:r>
        <w:rPr>
          <w:spacing w:val="-6"/>
        </w:rPr>
        <w:t> </w:t>
      </w:r>
      <w:r>
        <w:rPr/>
        <w:t>la</w:t>
      </w:r>
      <w:r>
        <w:rPr>
          <w:spacing w:val="-6"/>
        </w:rPr>
        <w:t> </w:t>
      </w:r>
      <w:r>
        <w:rPr/>
        <w:t>institución</w:t>
      </w:r>
      <w:r>
        <w:rPr>
          <w:spacing w:val="-8"/>
        </w:rPr>
        <w:t> </w:t>
      </w:r>
      <w:r>
        <w:rPr/>
        <w:t>donde</w:t>
      </w:r>
      <w:r>
        <w:rPr>
          <w:spacing w:val="-11"/>
        </w:rPr>
        <w:t> </w:t>
      </w:r>
      <w:r>
        <w:rPr/>
        <w:t>laboro,</w:t>
      </w:r>
      <w:r>
        <w:rPr>
          <w:spacing w:val="-9"/>
        </w:rPr>
        <w:t> </w:t>
      </w:r>
      <w:r>
        <w:rPr/>
        <w:t>en</w:t>
      </w:r>
      <w:r>
        <w:rPr>
          <w:spacing w:val="-8"/>
        </w:rPr>
        <w:t> </w:t>
      </w:r>
      <w:r>
        <w:rPr/>
        <w:t>el</w:t>
      </w:r>
      <w:r>
        <w:rPr>
          <w:spacing w:val="-7"/>
        </w:rPr>
        <w:t> </w:t>
      </w:r>
      <w:r>
        <w:rPr/>
        <w:t>semestre</w:t>
      </w:r>
      <w:r>
        <w:rPr>
          <w:spacing w:val="-9"/>
        </w:rPr>
        <w:t> </w:t>
      </w:r>
      <w:r>
        <w:rPr/>
        <w:t>en</w:t>
      </w:r>
      <w:r>
        <w:rPr>
          <w:spacing w:val="-8"/>
        </w:rPr>
        <w:t> </w:t>
      </w:r>
      <w:r>
        <w:rPr/>
        <w:t>el</w:t>
      </w:r>
      <w:r>
        <w:rPr>
          <w:spacing w:val="-7"/>
        </w:rPr>
        <w:t> </w:t>
      </w:r>
      <w:r>
        <w:rPr/>
        <w:t>que</w:t>
      </w:r>
      <w:r>
        <w:rPr>
          <w:spacing w:val="-8"/>
        </w:rPr>
        <w:t> </w:t>
      </w:r>
      <w:r>
        <w:rPr/>
        <w:t>se</w:t>
      </w:r>
      <w:r>
        <w:rPr>
          <w:spacing w:val="-8"/>
        </w:rPr>
        <w:t> </w:t>
      </w:r>
      <w:r>
        <w:rPr/>
        <w:t>debía</w:t>
      </w:r>
      <w:r>
        <w:rPr>
          <w:spacing w:val="-8"/>
        </w:rPr>
        <w:t> </w:t>
      </w:r>
      <w:r>
        <w:rPr/>
        <w:t>hacer</w:t>
      </w:r>
      <w:r>
        <w:rPr>
          <w:spacing w:val="-7"/>
        </w:rPr>
        <w:t> </w:t>
      </w:r>
      <w:r>
        <w:rPr/>
        <w:t>la</w:t>
      </w:r>
      <w:r>
        <w:rPr>
          <w:spacing w:val="-9"/>
        </w:rPr>
        <w:t> </w:t>
      </w:r>
      <w:r>
        <w:rPr/>
        <w:t>aplicación del modelo de intervención, no se me otorgo ningún grupo de psicología. Es por lo anterior, que las estrategias didácticas de estudio de caso y aprendizaje colaborativo,</w:t>
      </w:r>
      <w:r>
        <w:rPr>
          <w:spacing w:val="-6"/>
        </w:rPr>
        <w:t> </w:t>
      </w:r>
      <w:r>
        <w:rPr/>
        <w:t>seleccionadas</w:t>
      </w:r>
      <w:r>
        <w:rPr>
          <w:spacing w:val="-7"/>
        </w:rPr>
        <w:t> </w:t>
      </w:r>
      <w:r>
        <w:rPr/>
        <w:t>para</w:t>
      </w:r>
      <w:r>
        <w:rPr>
          <w:spacing w:val="-7"/>
        </w:rPr>
        <w:t> </w:t>
      </w:r>
      <w:r>
        <w:rPr/>
        <w:t>implementar</w:t>
      </w:r>
      <w:r>
        <w:rPr>
          <w:spacing w:val="-7"/>
        </w:rPr>
        <w:t> </w:t>
      </w:r>
      <w:r>
        <w:rPr/>
        <w:t>la</w:t>
      </w:r>
      <w:r>
        <w:rPr>
          <w:spacing w:val="-6"/>
        </w:rPr>
        <w:t> </w:t>
      </w:r>
      <w:r>
        <w:rPr/>
        <w:t>participación</w:t>
      </w:r>
      <w:r>
        <w:rPr>
          <w:spacing w:val="-6"/>
        </w:rPr>
        <w:t> </w:t>
      </w:r>
      <w:r>
        <w:rPr/>
        <w:t>de</w:t>
      </w:r>
      <w:r>
        <w:rPr>
          <w:spacing w:val="-6"/>
        </w:rPr>
        <w:t> </w:t>
      </w:r>
      <w:r>
        <w:rPr/>
        <w:t>los</w:t>
      </w:r>
      <w:r>
        <w:rPr>
          <w:spacing w:val="-6"/>
        </w:rPr>
        <w:t> </w:t>
      </w:r>
      <w:r>
        <w:rPr/>
        <w:t>estudiantes</w:t>
      </w:r>
      <w:r>
        <w:rPr>
          <w:spacing w:val="-9"/>
        </w:rPr>
        <w:t> </w:t>
      </w:r>
      <w:r>
        <w:rPr/>
        <w:t>se enfocó en la asignatura de orientación educativa, disciplina que hoy en día sigo impartiendo.</w:t>
      </w:r>
    </w:p>
    <w:p>
      <w:pPr>
        <w:pStyle w:val="BodyText"/>
      </w:pPr>
    </w:p>
    <w:p>
      <w:pPr>
        <w:pStyle w:val="BodyText"/>
        <w:spacing w:line="360" w:lineRule="auto" w:before="139"/>
        <w:ind w:left="122" w:right="598"/>
        <w:jc w:val="both"/>
      </w:pPr>
      <w:r>
        <w:rPr/>
        <w:t>La asignatura de orientación educativa, que es la materia donde se implementaron las estrategias de estudio de casos y trabajo colaborativo para fomentar la participación de los alumnos, se imparte una vez por semana, es una asignatura obligatoria,</w:t>
      </w:r>
      <w:r>
        <w:rPr>
          <w:spacing w:val="-5"/>
        </w:rPr>
        <w:t> </w:t>
      </w:r>
      <w:r>
        <w:rPr/>
        <w:t>con</w:t>
      </w:r>
      <w:r>
        <w:rPr>
          <w:spacing w:val="-7"/>
        </w:rPr>
        <w:t> </w:t>
      </w:r>
      <w:r>
        <w:rPr/>
        <w:t>50</w:t>
      </w:r>
      <w:r>
        <w:rPr>
          <w:spacing w:val="-7"/>
        </w:rPr>
        <w:t> </w:t>
      </w:r>
      <w:r>
        <w:rPr/>
        <w:t>minutos</w:t>
      </w:r>
      <w:r>
        <w:rPr>
          <w:spacing w:val="-8"/>
        </w:rPr>
        <w:t> </w:t>
      </w:r>
      <w:r>
        <w:rPr/>
        <w:t>aproximadamente</w:t>
      </w:r>
      <w:r>
        <w:rPr>
          <w:spacing w:val="-7"/>
        </w:rPr>
        <w:t> </w:t>
      </w:r>
      <w:r>
        <w:rPr/>
        <w:t>para</w:t>
      </w:r>
      <w:r>
        <w:rPr>
          <w:spacing w:val="-8"/>
        </w:rPr>
        <w:t> </w:t>
      </w:r>
      <w:r>
        <w:rPr/>
        <w:t>el</w:t>
      </w:r>
      <w:r>
        <w:rPr>
          <w:spacing w:val="-8"/>
        </w:rPr>
        <w:t> </w:t>
      </w:r>
      <w:r>
        <w:rPr/>
        <w:t>desarrollo</w:t>
      </w:r>
      <w:r>
        <w:rPr>
          <w:spacing w:val="-7"/>
        </w:rPr>
        <w:t> </w:t>
      </w:r>
      <w:r>
        <w:rPr/>
        <w:t>de</w:t>
      </w:r>
      <w:r>
        <w:rPr>
          <w:spacing w:val="-7"/>
        </w:rPr>
        <w:t> </w:t>
      </w:r>
      <w:r>
        <w:rPr/>
        <w:t>la</w:t>
      </w:r>
      <w:r>
        <w:rPr>
          <w:spacing w:val="-5"/>
        </w:rPr>
        <w:t> </w:t>
      </w:r>
      <w:r>
        <w:rPr/>
        <w:t>misma,</w:t>
      </w:r>
      <w:r>
        <w:rPr>
          <w:spacing w:val="-5"/>
        </w:rPr>
        <w:t> </w:t>
      </w:r>
      <w:r>
        <w:rPr/>
        <w:t>en</w:t>
      </w:r>
      <w:r>
        <w:rPr>
          <w:spacing w:val="-7"/>
        </w:rPr>
        <w:t> </w:t>
      </w:r>
      <w:r>
        <w:rPr/>
        <w:t>un semestre</w:t>
      </w:r>
      <w:r>
        <w:rPr>
          <w:spacing w:val="-6"/>
        </w:rPr>
        <w:t> </w:t>
      </w:r>
      <w:r>
        <w:rPr/>
        <w:t>se</w:t>
      </w:r>
      <w:r>
        <w:rPr>
          <w:spacing w:val="-6"/>
        </w:rPr>
        <w:t> </w:t>
      </w:r>
      <w:r>
        <w:rPr/>
        <w:t>cuenta</w:t>
      </w:r>
      <w:r>
        <w:rPr>
          <w:spacing w:val="-6"/>
        </w:rPr>
        <w:t> </w:t>
      </w:r>
      <w:r>
        <w:rPr/>
        <w:t>con</w:t>
      </w:r>
      <w:r>
        <w:rPr>
          <w:spacing w:val="-6"/>
        </w:rPr>
        <w:t> </w:t>
      </w:r>
      <w:r>
        <w:rPr/>
        <w:t>13</w:t>
      </w:r>
      <w:r>
        <w:rPr>
          <w:spacing w:val="-6"/>
        </w:rPr>
        <w:t> </w:t>
      </w:r>
      <w:r>
        <w:rPr/>
        <w:t>sesiones</w:t>
      </w:r>
      <w:r>
        <w:rPr>
          <w:spacing w:val="-7"/>
        </w:rPr>
        <w:t> </w:t>
      </w:r>
      <w:r>
        <w:rPr/>
        <w:t>y</w:t>
      </w:r>
      <w:r>
        <w:rPr>
          <w:spacing w:val="-9"/>
        </w:rPr>
        <w:t> </w:t>
      </w:r>
      <w:r>
        <w:rPr/>
        <w:t>a</w:t>
      </w:r>
      <w:r>
        <w:rPr>
          <w:spacing w:val="-6"/>
        </w:rPr>
        <w:t> </w:t>
      </w:r>
      <w:r>
        <w:rPr/>
        <w:t>veces</w:t>
      </w:r>
      <w:r>
        <w:rPr>
          <w:spacing w:val="-7"/>
        </w:rPr>
        <w:t> </w:t>
      </w:r>
      <w:r>
        <w:rPr/>
        <w:t>es</w:t>
      </w:r>
      <w:r>
        <w:rPr>
          <w:spacing w:val="-7"/>
        </w:rPr>
        <w:t> </w:t>
      </w:r>
      <w:r>
        <w:rPr/>
        <w:t>un</w:t>
      </w:r>
      <w:r>
        <w:rPr>
          <w:spacing w:val="-8"/>
        </w:rPr>
        <w:t> </w:t>
      </w:r>
      <w:r>
        <w:rPr/>
        <w:t>poco</w:t>
      </w:r>
      <w:r>
        <w:rPr>
          <w:spacing w:val="-6"/>
        </w:rPr>
        <w:t> </w:t>
      </w:r>
      <w:r>
        <w:rPr/>
        <w:t>complicado</w:t>
      </w:r>
      <w:r>
        <w:rPr>
          <w:spacing w:val="-6"/>
        </w:rPr>
        <w:t> </w:t>
      </w:r>
      <w:r>
        <w:rPr/>
        <w:t>trabajar</w:t>
      </w:r>
      <w:r>
        <w:rPr>
          <w:spacing w:val="-7"/>
        </w:rPr>
        <w:t> </w:t>
      </w:r>
      <w:r>
        <w:rPr/>
        <w:t>está asignatura, ya que el tiempo es limitado y a en ocasiones no se cubre el programa en su</w:t>
      </w:r>
      <w:r>
        <w:rPr>
          <w:spacing w:val="-7"/>
        </w:rPr>
        <w:t> </w:t>
      </w:r>
      <w:r>
        <w:rPr/>
        <w:t>totalidad.</w:t>
      </w:r>
    </w:p>
    <w:p>
      <w:pPr>
        <w:pStyle w:val="BodyText"/>
      </w:pPr>
    </w:p>
    <w:p>
      <w:pPr>
        <w:pStyle w:val="BodyText"/>
        <w:spacing w:line="360" w:lineRule="auto" w:before="142"/>
        <w:ind w:left="122" w:right="598"/>
        <w:jc w:val="both"/>
      </w:pPr>
      <w:r>
        <w:rPr/>
        <w:t>Las secuencias didácticas que se presentarán, se desarrollaron en función de la problemática detectada en el diagnóstico, pero también tomando en cuenta las limitaciones de tiempo que a veces se tiene.</w:t>
      </w:r>
    </w:p>
    <w:p>
      <w:pPr>
        <w:spacing w:after="0" w:line="360" w:lineRule="auto"/>
        <w:jc w:val="both"/>
        <w:sectPr>
          <w:pgSz w:w="12240" w:h="15840"/>
          <w:pgMar w:header="728" w:footer="657" w:top="1600" w:bottom="840" w:left="1580" w:right="1100"/>
        </w:sectPr>
      </w:pPr>
    </w:p>
    <w:p>
      <w:pPr>
        <w:pStyle w:val="BodyText"/>
        <w:rPr>
          <w:sz w:val="20"/>
        </w:rPr>
      </w:pPr>
    </w:p>
    <w:p>
      <w:pPr>
        <w:pStyle w:val="BodyText"/>
        <w:spacing w:before="2"/>
        <w:rPr>
          <w:sz w:val="25"/>
        </w:rPr>
      </w:pPr>
    </w:p>
    <w:p>
      <w:pPr>
        <w:pStyle w:val="Heading4"/>
        <w:numPr>
          <w:ilvl w:val="1"/>
          <w:numId w:val="18"/>
        </w:numPr>
        <w:tabs>
          <w:tab w:pos="525" w:val="left" w:leader="none"/>
        </w:tabs>
        <w:spacing w:line="240" w:lineRule="auto" w:before="69" w:after="0"/>
        <w:ind w:left="524" w:right="0" w:hanging="402"/>
        <w:jc w:val="left"/>
      </w:pPr>
      <w:r>
        <w:rPr/>
        <w:t>Secuencias</w:t>
      </w:r>
      <w:r>
        <w:rPr>
          <w:spacing w:val="-12"/>
        </w:rPr>
        <w:t> </w:t>
      </w:r>
      <w:r>
        <w:rPr/>
        <w:t>didácticas: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0"/>
        </w:rPr>
      </w:pPr>
    </w:p>
    <w:tbl>
      <w:tblPr>
        <w:tblW w:w="0" w:type="auto"/>
        <w:jc w:val="left"/>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3"/>
        <w:gridCol w:w="2842"/>
        <w:gridCol w:w="3829"/>
      </w:tblGrid>
      <w:tr>
        <w:trPr>
          <w:trHeight w:val="617" w:hRule="exact"/>
        </w:trPr>
        <w:tc>
          <w:tcPr>
            <w:tcW w:w="953" w:type="dxa"/>
            <w:vMerge w:val="restart"/>
            <w:textDirection w:val="btLr"/>
          </w:tcPr>
          <w:p>
            <w:pPr>
              <w:pStyle w:val="TableParagraph"/>
              <w:spacing w:before="7"/>
              <w:rPr>
                <w:b/>
                <w:sz w:val="19"/>
              </w:rPr>
            </w:pPr>
          </w:p>
          <w:p>
            <w:pPr>
              <w:pStyle w:val="TableParagraph"/>
              <w:spacing w:line="321" w:lineRule="auto"/>
              <w:ind w:left="436" w:right="419" w:firstLine="352"/>
              <w:rPr>
                <w:b/>
                <w:sz w:val="24"/>
              </w:rPr>
            </w:pPr>
            <w:r>
              <w:rPr>
                <w:b/>
                <w:w w:val="99"/>
                <w:sz w:val="24"/>
              </w:rPr>
              <w:t>D</w:t>
            </w:r>
            <w:r>
              <w:rPr>
                <w:b/>
                <w:spacing w:val="-1"/>
                <w:w w:val="99"/>
                <w:sz w:val="24"/>
              </w:rPr>
              <w:t>A</w:t>
            </w:r>
            <w:r>
              <w:rPr>
                <w:b/>
                <w:w w:val="100"/>
                <w:sz w:val="24"/>
              </w:rPr>
              <w:t>TOS</w:t>
            </w:r>
            <w:r>
              <w:rPr>
                <w:b/>
                <w:sz w:val="24"/>
              </w:rPr>
              <w:t> </w:t>
            </w:r>
            <w:r>
              <w:rPr>
                <w:b/>
                <w:w w:val="99"/>
                <w:sz w:val="24"/>
              </w:rPr>
              <w:t>DE </w:t>
            </w:r>
            <w:r>
              <w:rPr>
                <w:b/>
                <w:sz w:val="24"/>
              </w:rPr>
              <w:t>IDEN</w:t>
            </w:r>
            <w:r>
              <w:rPr>
                <w:b/>
                <w:spacing w:val="-1"/>
                <w:sz w:val="24"/>
              </w:rPr>
              <w:t>T</w:t>
            </w:r>
            <w:r>
              <w:rPr>
                <w:b/>
                <w:sz w:val="24"/>
              </w:rPr>
              <w:t>IFICA</w:t>
            </w:r>
            <w:r>
              <w:rPr>
                <w:b/>
                <w:spacing w:val="-1"/>
                <w:sz w:val="24"/>
              </w:rPr>
              <w:t>C</w:t>
            </w:r>
            <w:r>
              <w:rPr>
                <w:b/>
                <w:w w:val="100"/>
                <w:sz w:val="24"/>
              </w:rPr>
              <w:t>IÓ</w:t>
            </w:r>
            <w:r>
              <w:rPr>
                <w:b/>
                <w:w w:val="99"/>
                <w:sz w:val="24"/>
              </w:rPr>
              <w:t>N</w:t>
            </w:r>
          </w:p>
        </w:tc>
        <w:tc>
          <w:tcPr>
            <w:tcW w:w="6671" w:type="dxa"/>
            <w:gridSpan w:val="2"/>
          </w:tcPr>
          <w:p>
            <w:pPr>
              <w:pStyle w:val="TableParagraph"/>
              <w:spacing w:before="118"/>
              <w:ind w:left="463"/>
              <w:rPr>
                <w:b/>
                <w:sz w:val="24"/>
              </w:rPr>
            </w:pPr>
            <w:r>
              <w:rPr>
                <w:b/>
                <w:sz w:val="24"/>
              </w:rPr>
              <w:t>ASIGNATURA: Orientación Educativa</w:t>
            </w:r>
          </w:p>
        </w:tc>
      </w:tr>
      <w:tr>
        <w:trPr>
          <w:trHeight w:val="370" w:hRule="exact"/>
        </w:trPr>
        <w:tc>
          <w:tcPr>
            <w:tcW w:w="953" w:type="dxa"/>
            <w:vMerge/>
            <w:textDirection w:val="btLr"/>
          </w:tcPr>
          <w:p>
            <w:pPr/>
          </w:p>
        </w:tc>
        <w:tc>
          <w:tcPr>
            <w:tcW w:w="2842" w:type="dxa"/>
          </w:tcPr>
          <w:p>
            <w:pPr>
              <w:pStyle w:val="TableParagraph"/>
              <w:spacing w:line="274" w:lineRule="exact"/>
              <w:ind w:left="103"/>
              <w:rPr>
                <w:sz w:val="24"/>
              </w:rPr>
            </w:pPr>
            <w:r>
              <w:rPr>
                <w:sz w:val="24"/>
              </w:rPr>
              <w:t>Núcleo de formación</w:t>
            </w:r>
          </w:p>
        </w:tc>
        <w:tc>
          <w:tcPr>
            <w:tcW w:w="3829" w:type="dxa"/>
          </w:tcPr>
          <w:p>
            <w:pPr>
              <w:pStyle w:val="TableParagraph"/>
              <w:spacing w:line="274" w:lineRule="exact"/>
              <w:ind w:left="103"/>
              <w:rPr>
                <w:sz w:val="24"/>
              </w:rPr>
            </w:pPr>
            <w:r>
              <w:rPr>
                <w:sz w:val="24"/>
              </w:rPr>
              <w:t>Desarrollo del Potencial</w:t>
            </w:r>
            <w:r>
              <w:rPr>
                <w:spacing w:val="59"/>
                <w:sz w:val="24"/>
              </w:rPr>
              <w:t> </w:t>
            </w:r>
            <w:r>
              <w:rPr>
                <w:sz w:val="24"/>
              </w:rPr>
              <w:t>Humano</w:t>
            </w:r>
          </w:p>
        </w:tc>
      </w:tr>
      <w:tr>
        <w:trPr>
          <w:trHeight w:val="368" w:hRule="exact"/>
        </w:trPr>
        <w:tc>
          <w:tcPr>
            <w:tcW w:w="953" w:type="dxa"/>
            <w:vMerge/>
            <w:textDirection w:val="btLr"/>
          </w:tcPr>
          <w:p>
            <w:pPr/>
          </w:p>
        </w:tc>
        <w:tc>
          <w:tcPr>
            <w:tcW w:w="2842" w:type="dxa"/>
          </w:tcPr>
          <w:p>
            <w:pPr>
              <w:pStyle w:val="TableParagraph"/>
              <w:spacing w:line="275" w:lineRule="exact"/>
              <w:ind w:left="103"/>
              <w:rPr>
                <w:sz w:val="24"/>
              </w:rPr>
            </w:pPr>
            <w:r>
              <w:rPr>
                <w:sz w:val="24"/>
              </w:rPr>
              <w:t>Ámbito disciplinar</w:t>
            </w:r>
          </w:p>
        </w:tc>
        <w:tc>
          <w:tcPr>
            <w:tcW w:w="3829" w:type="dxa"/>
          </w:tcPr>
          <w:p>
            <w:pPr>
              <w:pStyle w:val="TableParagraph"/>
              <w:spacing w:line="275" w:lineRule="exact"/>
              <w:ind w:left="103"/>
              <w:rPr>
                <w:sz w:val="24"/>
              </w:rPr>
            </w:pPr>
            <w:r>
              <w:rPr>
                <w:sz w:val="24"/>
              </w:rPr>
              <w:t>Orientación Educativa</w:t>
            </w:r>
          </w:p>
        </w:tc>
      </w:tr>
      <w:tr>
        <w:trPr>
          <w:trHeight w:val="370" w:hRule="exact"/>
        </w:trPr>
        <w:tc>
          <w:tcPr>
            <w:tcW w:w="953" w:type="dxa"/>
            <w:vMerge/>
            <w:textDirection w:val="btLr"/>
          </w:tcPr>
          <w:p>
            <w:pPr/>
          </w:p>
        </w:tc>
        <w:tc>
          <w:tcPr>
            <w:tcW w:w="2842" w:type="dxa"/>
          </w:tcPr>
          <w:p>
            <w:pPr>
              <w:pStyle w:val="TableParagraph"/>
              <w:spacing w:line="274" w:lineRule="exact"/>
              <w:ind w:left="103"/>
              <w:rPr>
                <w:sz w:val="24"/>
              </w:rPr>
            </w:pPr>
            <w:r>
              <w:rPr>
                <w:sz w:val="24"/>
              </w:rPr>
              <w:t>Semestre</w:t>
            </w:r>
          </w:p>
        </w:tc>
        <w:tc>
          <w:tcPr>
            <w:tcW w:w="3829" w:type="dxa"/>
          </w:tcPr>
          <w:p>
            <w:pPr>
              <w:pStyle w:val="TableParagraph"/>
              <w:spacing w:line="274" w:lineRule="exact"/>
              <w:ind w:left="103"/>
              <w:rPr>
                <w:sz w:val="24"/>
              </w:rPr>
            </w:pPr>
            <w:r>
              <w:rPr>
                <w:sz w:val="24"/>
              </w:rPr>
              <w:t>Tercero</w:t>
            </w:r>
          </w:p>
        </w:tc>
      </w:tr>
      <w:tr>
        <w:trPr>
          <w:trHeight w:val="370" w:hRule="exact"/>
        </w:trPr>
        <w:tc>
          <w:tcPr>
            <w:tcW w:w="953" w:type="dxa"/>
            <w:vMerge/>
            <w:textDirection w:val="btLr"/>
          </w:tcPr>
          <w:p>
            <w:pPr/>
          </w:p>
        </w:tc>
        <w:tc>
          <w:tcPr>
            <w:tcW w:w="2842" w:type="dxa"/>
          </w:tcPr>
          <w:p>
            <w:pPr>
              <w:pStyle w:val="TableParagraph"/>
              <w:spacing w:line="274" w:lineRule="exact"/>
              <w:ind w:left="103"/>
              <w:rPr>
                <w:sz w:val="24"/>
              </w:rPr>
            </w:pPr>
            <w:r>
              <w:rPr>
                <w:sz w:val="24"/>
              </w:rPr>
              <w:t>Créditos</w:t>
            </w:r>
          </w:p>
        </w:tc>
        <w:tc>
          <w:tcPr>
            <w:tcW w:w="3829" w:type="dxa"/>
          </w:tcPr>
          <w:p>
            <w:pPr>
              <w:pStyle w:val="TableParagraph"/>
              <w:spacing w:line="274" w:lineRule="exact"/>
              <w:ind w:left="103"/>
              <w:rPr>
                <w:sz w:val="24"/>
              </w:rPr>
            </w:pPr>
            <w:r>
              <w:rPr>
                <w:w w:val="99"/>
                <w:sz w:val="24"/>
              </w:rPr>
              <w:t>1</w:t>
            </w:r>
          </w:p>
        </w:tc>
      </w:tr>
      <w:tr>
        <w:trPr>
          <w:trHeight w:val="367" w:hRule="exact"/>
        </w:trPr>
        <w:tc>
          <w:tcPr>
            <w:tcW w:w="953" w:type="dxa"/>
            <w:vMerge/>
            <w:textDirection w:val="btLr"/>
          </w:tcPr>
          <w:p>
            <w:pPr/>
          </w:p>
        </w:tc>
        <w:tc>
          <w:tcPr>
            <w:tcW w:w="2842" w:type="dxa"/>
          </w:tcPr>
          <w:p>
            <w:pPr>
              <w:pStyle w:val="TableParagraph"/>
              <w:spacing w:line="274" w:lineRule="exact"/>
              <w:ind w:left="103"/>
              <w:rPr>
                <w:sz w:val="24"/>
              </w:rPr>
            </w:pPr>
            <w:r>
              <w:rPr>
                <w:sz w:val="24"/>
              </w:rPr>
              <w:t>Tipo de curso</w:t>
            </w:r>
          </w:p>
        </w:tc>
        <w:tc>
          <w:tcPr>
            <w:tcW w:w="3829" w:type="dxa"/>
          </w:tcPr>
          <w:p>
            <w:pPr>
              <w:pStyle w:val="TableParagraph"/>
              <w:spacing w:line="274" w:lineRule="exact"/>
              <w:ind w:left="103"/>
              <w:rPr>
                <w:sz w:val="24"/>
              </w:rPr>
            </w:pPr>
            <w:r>
              <w:rPr>
                <w:sz w:val="24"/>
              </w:rPr>
              <w:t>Obligatorio</w:t>
            </w:r>
          </w:p>
        </w:tc>
      </w:tr>
      <w:tr>
        <w:trPr>
          <w:trHeight w:val="370" w:hRule="exact"/>
        </w:trPr>
        <w:tc>
          <w:tcPr>
            <w:tcW w:w="953" w:type="dxa"/>
            <w:vMerge/>
            <w:textDirection w:val="btLr"/>
          </w:tcPr>
          <w:p>
            <w:pPr/>
          </w:p>
        </w:tc>
        <w:tc>
          <w:tcPr>
            <w:tcW w:w="2842" w:type="dxa"/>
          </w:tcPr>
          <w:p>
            <w:pPr>
              <w:pStyle w:val="TableParagraph"/>
              <w:spacing w:line="274" w:lineRule="exact"/>
              <w:ind w:left="103"/>
              <w:rPr>
                <w:sz w:val="24"/>
              </w:rPr>
            </w:pPr>
            <w:r>
              <w:rPr>
                <w:sz w:val="24"/>
              </w:rPr>
              <w:t>Horas Semana Mes</w:t>
            </w:r>
          </w:p>
        </w:tc>
        <w:tc>
          <w:tcPr>
            <w:tcW w:w="3829" w:type="dxa"/>
          </w:tcPr>
          <w:p>
            <w:pPr>
              <w:pStyle w:val="TableParagraph"/>
              <w:spacing w:line="274" w:lineRule="exact"/>
              <w:ind w:left="103"/>
              <w:rPr>
                <w:sz w:val="24"/>
              </w:rPr>
            </w:pPr>
            <w:r>
              <w:rPr>
                <w:w w:val="99"/>
                <w:sz w:val="24"/>
              </w:rPr>
              <w:t>1</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1"/>
        </w:rPr>
      </w:pPr>
    </w:p>
    <w:p>
      <w:pPr>
        <w:pStyle w:val="BodyText"/>
        <w:spacing w:before="69"/>
        <w:ind w:left="1372" w:right="1849"/>
        <w:jc w:val="center"/>
      </w:pPr>
      <w:r>
        <w:rPr/>
        <w:t>Fig. No. 13</w:t>
      </w:r>
    </w:p>
    <w:p>
      <w:pPr>
        <w:pStyle w:val="BodyText"/>
        <w:spacing w:before="139"/>
        <w:ind w:left="1373" w:right="1849"/>
        <w:jc w:val="center"/>
      </w:pPr>
      <w:r>
        <w:rPr/>
        <w:t>Fuente: Elaboración propia, 2015.</w:t>
      </w:r>
    </w:p>
    <w:p>
      <w:pPr>
        <w:spacing w:after="0"/>
        <w:jc w:val="center"/>
        <w:sectPr>
          <w:pgSz w:w="12240" w:h="15840"/>
          <w:pgMar w:header="728" w:footer="657" w:top="1600" w:bottom="840" w:left="1580" w:right="1100"/>
        </w:sectPr>
      </w:pPr>
    </w:p>
    <w:p>
      <w:pPr>
        <w:pStyle w:val="BodyText"/>
        <w:spacing w:before="3"/>
        <w:rPr>
          <w:sz w:val="9"/>
        </w:rPr>
      </w:pPr>
    </w:p>
    <w:p>
      <w:pPr>
        <w:pStyle w:val="Heading4"/>
        <w:numPr>
          <w:ilvl w:val="1"/>
          <w:numId w:val="18"/>
        </w:numPr>
        <w:tabs>
          <w:tab w:pos="521" w:val="left" w:leader="none"/>
        </w:tabs>
        <w:spacing w:line="240" w:lineRule="auto" w:before="69" w:after="0"/>
        <w:ind w:left="520" w:right="0" w:hanging="402"/>
        <w:jc w:val="left"/>
      </w:pPr>
      <w:bookmarkStart w:name="_TOC_250009" w:id="13"/>
      <w:r>
        <w:rPr/>
        <w:t>Ubicación de la asignatura en el mapa</w:t>
      </w:r>
      <w:r>
        <w:rPr>
          <w:spacing w:val="-18"/>
        </w:rPr>
        <w:t> </w:t>
      </w:r>
      <w:bookmarkEnd w:id="13"/>
      <w:r>
        <w:rPr/>
        <w:t>curricular:</w:t>
      </w:r>
    </w:p>
    <w:p>
      <w:pPr>
        <w:pStyle w:val="BodyText"/>
        <w:spacing w:before="10"/>
        <w:rPr>
          <w:b/>
          <w:sz w:val="9"/>
        </w:rPr>
      </w:pPr>
      <w:r>
        <w:rPr/>
        <w:drawing>
          <wp:anchor distT="0" distB="0" distL="0" distR="0" allowOverlap="1" layoutInCell="1" locked="0" behindDoc="0" simplePos="0" relativeHeight="1408">
            <wp:simplePos x="0" y="0"/>
            <wp:positionH relativeFrom="page">
              <wp:posOffset>1042416</wp:posOffset>
            </wp:positionH>
            <wp:positionV relativeFrom="paragraph">
              <wp:posOffset>96990</wp:posOffset>
            </wp:positionV>
            <wp:extent cx="8127151" cy="4687919"/>
            <wp:effectExtent l="0" t="0" r="0" b="0"/>
            <wp:wrapTopAndBottom/>
            <wp:docPr id="49" name="image23.jpeg" descr=""/>
            <wp:cNvGraphicFramePr>
              <a:graphicFrameLocks noChangeAspect="1"/>
            </wp:cNvGraphicFramePr>
            <a:graphic>
              <a:graphicData uri="http://schemas.openxmlformats.org/drawingml/2006/picture">
                <pic:pic>
                  <pic:nvPicPr>
                    <pic:cNvPr id="50" name="image23.jpeg"/>
                    <pic:cNvPicPr/>
                  </pic:nvPicPr>
                  <pic:blipFill>
                    <a:blip r:embed="rId48" cstate="print"/>
                    <a:stretch>
                      <a:fillRect/>
                    </a:stretch>
                  </pic:blipFill>
                  <pic:spPr>
                    <a:xfrm>
                      <a:off x="0" y="0"/>
                      <a:ext cx="8127151" cy="4687919"/>
                    </a:xfrm>
                    <a:prstGeom prst="rect">
                      <a:avLst/>
                    </a:prstGeom>
                  </pic:spPr>
                </pic:pic>
              </a:graphicData>
            </a:graphic>
          </wp:anchor>
        </w:drawing>
      </w:r>
    </w:p>
    <w:p>
      <w:pPr>
        <w:spacing w:line="252" w:lineRule="exact" w:before="165"/>
        <w:ind w:left="4849" w:right="5044" w:firstLine="0"/>
        <w:jc w:val="center"/>
        <w:rPr>
          <w:sz w:val="22"/>
        </w:rPr>
      </w:pPr>
      <w:r>
        <w:rPr>
          <w:sz w:val="22"/>
        </w:rPr>
        <w:t>Fig. No. 14</w:t>
      </w:r>
    </w:p>
    <w:p>
      <w:pPr>
        <w:spacing w:line="252" w:lineRule="exact" w:before="0"/>
        <w:ind w:left="4902" w:right="5044" w:firstLine="0"/>
        <w:jc w:val="center"/>
        <w:rPr>
          <w:sz w:val="22"/>
        </w:rPr>
      </w:pPr>
      <w:r>
        <w:rPr>
          <w:sz w:val="22"/>
        </w:rPr>
        <w:t>Fuente: Tomado del CBU (2009).</w:t>
      </w:r>
    </w:p>
    <w:p>
      <w:pPr>
        <w:spacing w:after="0" w:line="252" w:lineRule="exact"/>
        <w:jc w:val="center"/>
        <w:rPr>
          <w:sz w:val="22"/>
        </w:rPr>
        <w:sectPr>
          <w:headerReference w:type="default" r:id="rId46"/>
          <w:footerReference w:type="default" r:id="rId47"/>
          <w:pgSz w:w="15840" w:h="12240" w:orient="landscape"/>
          <w:pgMar w:header="728" w:footer="861" w:top="1600" w:bottom="1060" w:left="1300" w:right="1300"/>
          <w:pgNumType w:start="70"/>
        </w:sectPr>
      </w:pPr>
    </w:p>
    <w:p>
      <w:pPr>
        <w:pStyle w:val="BodyText"/>
        <w:rPr>
          <w:sz w:val="20"/>
        </w:rPr>
      </w:pPr>
    </w:p>
    <w:p>
      <w:pPr>
        <w:pStyle w:val="BodyText"/>
        <w:spacing w:before="2"/>
        <w:rPr>
          <w:sz w:val="25"/>
        </w:rPr>
      </w:pPr>
    </w:p>
    <w:p>
      <w:pPr>
        <w:pStyle w:val="Heading4"/>
        <w:numPr>
          <w:ilvl w:val="1"/>
          <w:numId w:val="18"/>
        </w:numPr>
        <w:tabs>
          <w:tab w:pos="521" w:val="left" w:leader="none"/>
        </w:tabs>
        <w:spacing w:line="240" w:lineRule="auto" w:before="69" w:after="0"/>
        <w:ind w:left="520" w:right="0" w:hanging="402"/>
        <w:jc w:val="left"/>
      </w:pPr>
      <w:bookmarkStart w:name="_TOC_250008" w:id="14"/>
      <w:r>
        <w:rPr/>
        <w:t>Planeación Didáctica: Módulo</w:t>
      </w:r>
      <w:r>
        <w:rPr>
          <w:spacing w:val="-9"/>
        </w:rPr>
        <w:t> </w:t>
      </w:r>
      <w:bookmarkEnd w:id="14"/>
      <w:r>
        <w:rPr/>
        <w:t>II</w:t>
      </w:r>
    </w:p>
    <w:p>
      <w:pPr>
        <w:pStyle w:val="BodyText"/>
        <w:rPr>
          <w:b/>
          <w:sz w:val="20"/>
        </w:rPr>
      </w:pPr>
    </w:p>
    <w:p>
      <w:pPr>
        <w:pStyle w:val="BodyText"/>
        <w:spacing w:before="2"/>
        <w:rPr>
          <w:b/>
          <w:sz w:val="28"/>
        </w:rPr>
      </w:pPr>
    </w:p>
    <w:tbl>
      <w:tblPr>
        <w:tblW w:w="0" w:type="auto"/>
        <w:jc w:val="left"/>
        <w:tblInd w:w="9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2"/>
        <w:gridCol w:w="2654"/>
        <w:gridCol w:w="2914"/>
        <w:gridCol w:w="2691"/>
      </w:tblGrid>
      <w:tr>
        <w:trPr>
          <w:trHeight w:val="300" w:hRule="exact"/>
        </w:trPr>
        <w:tc>
          <w:tcPr>
            <w:tcW w:w="11342" w:type="dxa"/>
            <w:gridSpan w:val="4"/>
          </w:tcPr>
          <w:p>
            <w:pPr>
              <w:pStyle w:val="TableParagraph"/>
              <w:spacing w:line="272" w:lineRule="exact"/>
              <w:ind w:left="4245" w:right="4246"/>
              <w:jc w:val="center"/>
              <w:rPr>
                <w:b/>
                <w:sz w:val="24"/>
              </w:rPr>
            </w:pPr>
            <w:r>
              <w:rPr>
                <w:b/>
                <w:sz w:val="24"/>
              </w:rPr>
              <w:t>SECUENCIA DIDÁCTICA</w:t>
            </w:r>
          </w:p>
        </w:tc>
      </w:tr>
      <w:tr>
        <w:trPr>
          <w:trHeight w:val="300" w:hRule="exact"/>
        </w:trPr>
        <w:tc>
          <w:tcPr>
            <w:tcW w:w="3082" w:type="dxa"/>
          </w:tcPr>
          <w:p>
            <w:pPr>
              <w:pStyle w:val="TableParagraph"/>
              <w:spacing w:line="272" w:lineRule="exact"/>
              <w:ind w:left="103" w:right="1089"/>
              <w:rPr>
                <w:b/>
                <w:sz w:val="24"/>
              </w:rPr>
            </w:pPr>
            <w:r>
              <w:rPr>
                <w:b/>
                <w:sz w:val="24"/>
              </w:rPr>
              <w:t>Asignatura:</w:t>
            </w:r>
          </w:p>
        </w:tc>
        <w:tc>
          <w:tcPr>
            <w:tcW w:w="8259" w:type="dxa"/>
            <w:gridSpan w:val="3"/>
          </w:tcPr>
          <w:p>
            <w:pPr>
              <w:pStyle w:val="TableParagraph"/>
              <w:spacing w:line="272" w:lineRule="exact"/>
              <w:ind w:left="103"/>
              <w:rPr>
                <w:sz w:val="24"/>
              </w:rPr>
            </w:pPr>
            <w:r>
              <w:rPr>
                <w:sz w:val="24"/>
              </w:rPr>
              <w:t>Orientación Educativa</w:t>
            </w:r>
          </w:p>
        </w:tc>
      </w:tr>
      <w:tr>
        <w:trPr>
          <w:trHeight w:val="286" w:hRule="exact"/>
        </w:trPr>
        <w:tc>
          <w:tcPr>
            <w:tcW w:w="3082" w:type="dxa"/>
          </w:tcPr>
          <w:p>
            <w:pPr>
              <w:pStyle w:val="TableParagraph"/>
              <w:spacing w:line="272" w:lineRule="exact"/>
              <w:ind w:left="103" w:right="1089"/>
              <w:rPr>
                <w:b/>
                <w:sz w:val="24"/>
              </w:rPr>
            </w:pPr>
            <w:r>
              <w:rPr>
                <w:b/>
                <w:sz w:val="24"/>
              </w:rPr>
              <w:t>Semestre:</w:t>
            </w:r>
          </w:p>
        </w:tc>
        <w:tc>
          <w:tcPr>
            <w:tcW w:w="8259" w:type="dxa"/>
            <w:gridSpan w:val="3"/>
          </w:tcPr>
          <w:p>
            <w:pPr>
              <w:pStyle w:val="TableParagraph"/>
              <w:spacing w:line="272" w:lineRule="exact"/>
              <w:ind w:left="103"/>
              <w:rPr>
                <w:sz w:val="24"/>
              </w:rPr>
            </w:pPr>
            <w:r>
              <w:rPr>
                <w:sz w:val="24"/>
              </w:rPr>
              <w:t>Tercero</w:t>
            </w:r>
          </w:p>
        </w:tc>
      </w:tr>
      <w:tr>
        <w:trPr>
          <w:trHeight w:val="300" w:hRule="exact"/>
        </w:trPr>
        <w:tc>
          <w:tcPr>
            <w:tcW w:w="3082" w:type="dxa"/>
          </w:tcPr>
          <w:p>
            <w:pPr>
              <w:pStyle w:val="TableParagraph"/>
              <w:spacing w:line="274" w:lineRule="exact"/>
              <w:ind w:left="103" w:right="1089"/>
              <w:rPr>
                <w:b/>
                <w:sz w:val="24"/>
              </w:rPr>
            </w:pPr>
            <w:r>
              <w:rPr>
                <w:b/>
                <w:sz w:val="24"/>
              </w:rPr>
              <w:t>Módulo II:</w:t>
            </w:r>
          </w:p>
        </w:tc>
        <w:tc>
          <w:tcPr>
            <w:tcW w:w="8259" w:type="dxa"/>
            <w:gridSpan w:val="3"/>
          </w:tcPr>
          <w:p>
            <w:pPr>
              <w:pStyle w:val="TableParagraph"/>
              <w:spacing w:line="274" w:lineRule="exact"/>
              <w:ind w:left="103"/>
              <w:rPr>
                <w:sz w:val="24"/>
              </w:rPr>
            </w:pPr>
            <w:r>
              <w:rPr>
                <w:sz w:val="24"/>
              </w:rPr>
              <w:t>Atención a la diversidad</w:t>
            </w:r>
          </w:p>
        </w:tc>
      </w:tr>
      <w:tr>
        <w:trPr>
          <w:trHeight w:val="564" w:hRule="exact"/>
        </w:trPr>
        <w:tc>
          <w:tcPr>
            <w:tcW w:w="3082" w:type="dxa"/>
          </w:tcPr>
          <w:p>
            <w:pPr>
              <w:pStyle w:val="TableParagraph"/>
              <w:spacing w:line="274" w:lineRule="exact"/>
              <w:ind w:left="103" w:right="1089"/>
              <w:rPr>
                <w:b/>
                <w:sz w:val="24"/>
              </w:rPr>
            </w:pPr>
            <w:r>
              <w:rPr>
                <w:b/>
                <w:sz w:val="24"/>
              </w:rPr>
              <w:t>Propósito:</w:t>
            </w:r>
          </w:p>
        </w:tc>
        <w:tc>
          <w:tcPr>
            <w:tcW w:w="8259" w:type="dxa"/>
            <w:gridSpan w:val="3"/>
          </w:tcPr>
          <w:p>
            <w:pPr>
              <w:pStyle w:val="TableParagraph"/>
              <w:ind w:left="103"/>
              <w:rPr>
                <w:sz w:val="24"/>
              </w:rPr>
            </w:pPr>
            <w:r>
              <w:rPr>
                <w:sz w:val="24"/>
              </w:rPr>
              <w:t>Reconoce la importancia de la Ética Ciudadana para favorecer la adaptabilidad social.</w:t>
            </w:r>
          </w:p>
        </w:tc>
      </w:tr>
      <w:tr>
        <w:trPr>
          <w:trHeight w:val="300" w:hRule="exact"/>
        </w:trPr>
        <w:tc>
          <w:tcPr>
            <w:tcW w:w="3082" w:type="dxa"/>
          </w:tcPr>
          <w:p>
            <w:pPr>
              <w:pStyle w:val="TableParagraph"/>
              <w:spacing w:line="272" w:lineRule="exact"/>
              <w:ind w:left="103"/>
              <w:rPr>
                <w:b/>
                <w:sz w:val="24"/>
              </w:rPr>
            </w:pPr>
            <w:r>
              <w:rPr>
                <w:b/>
                <w:sz w:val="24"/>
              </w:rPr>
              <w:t>No. de sesiones:</w:t>
            </w:r>
          </w:p>
        </w:tc>
        <w:tc>
          <w:tcPr>
            <w:tcW w:w="8259" w:type="dxa"/>
            <w:gridSpan w:val="3"/>
          </w:tcPr>
          <w:p>
            <w:pPr>
              <w:pStyle w:val="TableParagraph"/>
              <w:spacing w:line="272" w:lineRule="exact"/>
              <w:ind w:left="103"/>
              <w:rPr>
                <w:sz w:val="24"/>
              </w:rPr>
            </w:pPr>
            <w:r>
              <w:rPr>
                <w:w w:val="99"/>
                <w:sz w:val="24"/>
              </w:rPr>
              <w:t>3</w:t>
            </w:r>
          </w:p>
        </w:tc>
      </w:tr>
      <w:tr>
        <w:trPr>
          <w:trHeight w:val="286" w:hRule="exact"/>
        </w:trPr>
        <w:tc>
          <w:tcPr>
            <w:tcW w:w="3082" w:type="dxa"/>
            <w:vMerge w:val="restart"/>
          </w:tcPr>
          <w:p>
            <w:pPr>
              <w:pStyle w:val="TableParagraph"/>
              <w:spacing w:line="272" w:lineRule="exact"/>
              <w:ind w:left="948"/>
              <w:rPr>
                <w:b/>
                <w:sz w:val="24"/>
              </w:rPr>
            </w:pPr>
            <w:r>
              <w:rPr>
                <w:b/>
                <w:sz w:val="24"/>
              </w:rPr>
              <w:t>Temáticas</w:t>
            </w:r>
          </w:p>
        </w:tc>
        <w:tc>
          <w:tcPr>
            <w:tcW w:w="8259" w:type="dxa"/>
            <w:gridSpan w:val="3"/>
          </w:tcPr>
          <w:p>
            <w:pPr>
              <w:pStyle w:val="TableParagraph"/>
              <w:spacing w:line="272" w:lineRule="exact"/>
              <w:ind w:left="3444" w:right="3445"/>
              <w:jc w:val="center"/>
              <w:rPr>
                <w:b/>
                <w:sz w:val="24"/>
              </w:rPr>
            </w:pPr>
            <w:r>
              <w:rPr>
                <w:b/>
                <w:sz w:val="24"/>
              </w:rPr>
              <w:t>Contenidos</w:t>
            </w:r>
          </w:p>
        </w:tc>
      </w:tr>
      <w:tr>
        <w:trPr>
          <w:trHeight w:val="300" w:hRule="exact"/>
        </w:trPr>
        <w:tc>
          <w:tcPr>
            <w:tcW w:w="3082" w:type="dxa"/>
            <w:vMerge/>
          </w:tcPr>
          <w:p>
            <w:pPr/>
          </w:p>
        </w:tc>
        <w:tc>
          <w:tcPr>
            <w:tcW w:w="2654" w:type="dxa"/>
          </w:tcPr>
          <w:p>
            <w:pPr>
              <w:pStyle w:val="TableParagraph"/>
              <w:spacing w:line="272" w:lineRule="exact"/>
              <w:ind w:left="535" w:right="130"/>
              <w:rPr>
                <w:b/>
                <w:sz w:val="24"/>
              </w:rPr>
            </w:pPr>
            <w:r>
              <w:rPr>
                <w:b/>
                <w:sz w:val="24"/>
              </w:rPr>
              <w:t>Conceptuales</w:t>
            </w:r>
          </w:p>
        </w:tc>
        <w:tc>
          <w:tcPr>
            <w:tcW w:w="2914" w:type="dxa"/>
          </w:tcPr>
          <w:p>
            <w:pPr>
              <w:pStyle w:val="TableParagraph"/>
              <w:spacing w:line="272" w:lineRule="exact"/>
              <w:ind w:left="391"/>
              <w:rPr>
                <w:b/>
                <w:sz w:val="24"/>
              </w:rPr>
            </w:pPr>
            <w:r>
              <w:rPr>
                <w:b/>
                <w:sz w:val="24"/>
              </w:rPr>
              <w:t>Procedimentalales</w:t>
            </w:r>
          </w:p>
        </w:tc>
        <w:tc>
          <w:tcPr>
            <w:tcW w:w="2691" w:type="dxa"/>
          </w:tcPr>
          <w:p>
            <w:pPr>
              <w:pStyle w:val="TableParagraph"/>
              <w:spacing w:line="272" w:lineRule="exact"/>
              <w:ind w:left="585" w:right="104"/>
              <w:rPr>
                <w:b/>
                <w:sz w:val="24"/>
              </w:rPr>
            </w:pPr>
            <w:r>
              <w:rPr>
                <w:b/>
                <w:sz w:val="24"/>
              </w:rPr>
              <w:t>Actitudinales</w:t>
            </w:r>
          </w:p>
        </w:tc>
      </w:tr>
      <w:tr>
        <w:trPr>
          <w:trHeight w:val="4427" w:hRule="exact"/>
        </w:trPr>
        <w:tc>
          <w:tcPr>
            <w:tcW w:w="3082" w:type="dxa"/>
          </w:tcPr>
          <w:p>
            <w:pPr>
              <w:pStyle w:val="TableParagraph"/>
              <w:spacing w:line="272" w:lineRule="exact"/>
              <w:ind w:left="103"/>
              <w:jc w:val="both"/>
              <w:rPr>
                <w:b/>
                <w:sz w:val="24"/>
              </w:rPr>
            </w:pPr>
            <w:r>
              <w:rPr>
                <w:b/>
                <w:sz w:val="24"/>
              </w:rPr>
              <w:t>Ética ciudadana.</w:t>
            </w: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ind w:left="103" w:right="101"/>
              <w:jc w:val="both"/>
              <w:rPr>
                <w:b/>
                <w:sz w:val="24"/>
              </w:rPr>
            </w:pPr>
            <w:r>
              <w:rPr>
                <w:b/>
                <w:sz w:val="24"/>
              </w:rPr>
              <w:t>Importancia de la ética ciudadana en la convivencia social.</w:t>
            </w:r>
          </w:p>
        </w:tc>
        <w:tc>
          <w:tcPr>
            <w:tcW w:w="2654" w:type="dxa"/>
          </w:tcPr>
          <w:p>
            <w:pPr>
              <w:pStyle w:val="TableParagraph"/>
              <w:ind w:left="103" w:right="98"/>
              <w:jc w:val="both"/>
              <w:rPr>
                <w:sz w:val="24"/>
              </w:rPr>
            </w:pPr>
            <w:r>
              <w:rPr>
                <w:sz w:val="24"/>
              </w:rPr>
              <w:t>Elabora un concepto personal de ética ciudadana.</w:t>
            </w: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tabs>
                <w:tab w:pos="2358" w:val="left" w:leader="none"/>
              </w:tabs>
              <w:ind w:left="103"/>
              <w:jc w:val="both"/>
              <w:rPr>
                <w:sz w:val="24"/>
              </w:rPr>
            </w:pPr>
            <w:r>
              <w:rPr>
                <w:sz w:val="24"/>
              </w:rPr>
              <w:t>Identifica</w:t>
              <w:tab/>
              <w:t>la</w:t>
            </w:r>
          </w:p>
          <w:p>
            <w:pPr>
              <w:pStyle w:val="TableParagraph"/>
              <w:ind w:left="103" w:right="99"/>
              <w:jc w:val="both"/>
              <w:rPr>
                <w:sz w:val="24"/>
              </w:rPr>
            </w:pPr>
            <w:r>
              <w:rPr>
                <w:sz w:val="24"/>
              </w:rPr>
              <w:t>importancia de la ética ciudadana en la convivencia social.</w:t>
            </w:r>
          </w:p>
        </w:tc>
        <w:tc>
          <w:tcPr>
            <w:tcW w:w="2914" w:type="dxa"/>
          </w:tcPr>
          <w:p>
            <w:pPr>
              <w:pStyle w:val="TableParagraph"/>
              <w:ind w:left="103" w:right="103"/>
              <w:jc w:val="both"/>
              <w:rPr>
                <w:sz w:val="24"/>
              </w:rPr>
            </w:pPr>
            <w:r>
              <w:rPr>
                <w:sz w:val="24"/>
              </w:rPr>
              <w:t>Compara las conductas éticas y no éticas.</w:t>
            </w:r>
          </w:p>
          <w:p>
            <w:pPr>
              <w:pStyle w:val="TableParagraph"/>
              <w:rPr>
                <w:b/>
                <w:sz w:val="24"/>
              </w:rPr>
            </w:pPr>
          </w:p>
          <w:p>
            <w:pPr>
              <w:pStyle w:val="TableParagraph"/>
              <w:tabs>
                <w:tab w:pos="1921" w:val="left" w:leader="none"/>
              </w:tabs>
              <w:ind w:left="103" w:right="102"/>
              <w:jc w:val="both"/>
              <w:rPr>
                <w:sz w:val="24"/>
              </w:rPr>
            </w:pPr>
            <w:r>
              <w:rPr>
                <w:sz w:val="24"/>
              </w:rPr>
              <w:t>Clasifica</w:t>
              <w:tab/>
            </w:r>
            <w:r>
              <w:rPr>
                <w:spacing w:val="-1"/>
                <w:sz w:val="24"/>
              </w:rPr>
              <w:t>distintas </w:t>
            </w:r>
            <w:r>
              <w:rPr>
                <w:sz w:val="24"/>
              </w:rPr>
              <w:t>conductas como éticas o no</w:t>
            </w:r>
            <w:r>
              <w:rPr>
                <w:spacing w:val="-12"/>
                <w:sz w:val="24"/>
              </w:rPr>
              <w:t> </w:t>
            </w:r>
            <w:r>
              <w:rPr>
                <w:sz w:val="24"/>
              </w:rPr>
              <w:t>éticas</w:t>
            </w:r>
            <w:r>
              <w:rPr>
                <w:spacing w:val="-13"/>
                <w:sz w:val="24"/>
              </w:rPr>
              <w:t> </w:t>
            </w:r>
            <w:r>
              <w:rPr>
                <w:sz w:val="24"/>
              </w:rPr>
              <w:t>de</w:t>
            </w:r>
            <w:r>
              <w:rPr>
                <w:spacing w:val="-12"/>
                <w:sz w:val="24"/>
              </w:rPr>
              <w:t> </w:t>
            </w:r>
            <w:r>
              <w:rPr>
                <w:sz w:val="24"/>
              </w:rPr>
              <w:t>acuerdo</w:t>
            </w:r>
            <w:r>
              <w:rPr>
                <w:spacing w:val="-12"/>
                <w:sz w:val="24"/>
              </w:rPr>
              <w:t> </w:t>
            </w:r>
            <w:r>
              <w:rPr>
                <w:sz w:val="24"/>
              </w:rPr>
              <w:t>a</w:t>
            </w:r>
            <w:r>
              <w:rPr>
                <w:spacing w:val="-14"/>
                <w:sz w:val="24"/>
              </w:rPr>
              <w:t> </w:t>
            </w:r>
            <w:r>
              <w:rPr>
                <w:sz w:val="24"/>
              </w:rPr>
              <w:t>su contexto.</w:t>
            </w:r>
          </w:p>
          <w:p>
            <w:pPr>
              <w:pStyle w:val="TableParagraph"/>
              <w:rPr>
                <w:b/>
                <w:sz w:val="24"/>
              </w:rPr>
            </w:pPr>
          </w:p>
          <w:p>
            <w:pPr>
              <w:pStyle w:val="TableParagraph"/>
              <w:tabs>
                <w:tab w:pos="2493" w:val="left" w:leader="none"/>
              </w:tabs>
              <w:ind w:left="103"/>
              <w:jc w:val="both"/>
              <w:rPr>
                <w:sz w:val="24"/>
              </w:rPr>
            </w:pPr>
            <w:r>
              <w:rPr>
                <w:sz w:val="24"/>
              </w:rPr>
              <w:t>Explica</w:t>
              <w:tab/>
              <w:t>las</w:t>
            </w:r>
          </w:p>
          <w:p>
            <w:pPr>
              <w:pStyle w:val="TableParagraph"/>
              <w:ind w:left="103" w:right="102"/>
              <w:jc w:val="both"/>
              <w:rPr>
                <w:sz w:val="24"/>
              </w:rPr>
            </w:pPr>
            <w:r>
              <w:rPr>
                <w:sz w:val="24"/>
              </w:rPr>
              <w:t>consecuencias de una conducta no ética en la convivencia social.</w:t>
            </w:r>
          </w:p>
        </w:tc>
        <w:tc>
          <w:tcPr>
            <w:tcW w:w="2691" w:type="dxa"/>
          </w:tcPr>
          <w:p>
            <w:pPr>
              <w:pStyle w:val="TableParagraph"/>
              <w:ind w:left="103" w:right="103"/>
              <w:jc w:val="both"/>
              <w:rPr>
                <w:sz w:val="24"/>
              </w:rPr>
            </w:pPr>
            <w:r>
              <w:rPr>
                <w:sz w:val="24"/>
              </w:rPr>
              <w:t>Asume una actitud ética frente a diversas situaciones personales y sociales.</w:t>
            </w:r>
          </w:p>
          <w:p>
            <w:pPr>
              <w:pStyle w:val="TableParagraph"/>
              <w:rPr>
                <w:b/>
                <w:sz w:val="24"/>
              </w:rPr>
            </w:pPr>
          </w:p>
          <w:p>
            <w:pPr>
              <w:pStyle w:val="TableParagraph"/>
              <w:tabs>
                <w:tab w:pos="2096" w:val="left" w:leader="none"/>
              </w:tabs>
              <w:ind w:left="103" w:right="104"/>
              <w:rPr>
                <w:sz w:val="24"/>
              </w:rPr>
            </w:pPr>
            <w:r>
              <w:rPr>
                <w:sz w:val="24"/>
              </w:rPr>
              <w:t>Establece compromisos</w:t>
              <w:tab/>
            </w:r>
            <w:r>
              <w:rPr>
                <w:spacing w:val="-1"/>
                <w:sz w:val="24"/>
              </w:rPr>
              <w:t>para </w:t>
            </w:r>
            <w:r>
              <w:rPr>
                <w:sz w:val="24"/>
              </w:rPr>
              <w:t>conducirse de manera ética en la</w:t>
            </w:r>
            <w:r>
              <w:rPr>
                <w:spacing w:val="-5"/>
                <w:sz w:val="24"/>
              </w:rPr>
              <w:t> </w:t>
            </w:r>
            <w:r>
              <w:rPr>
                <w:sz w:val="24"/>
              </w:rPr>
              <w:t>sociedad.</w:t>
            </w:r>
          </w:p>
          <w:p>
            <w:pPr>
              <w:pStyle w:val="TableParagraph"/>
              <w:rPr>
                <w:b/>
                <w:sz w:val="24"/>
              </w:rPr>
            </w:pPr>
          </w:p>
          <w:p>
            <w:pPr>
              <w:pStyle w:val="TableParagraph"/>
              <w:tabs>
                <w:tab w:pos="2309" w:val="left" w:leader="none"/>
              </w:tabs>
              <w:ind w:left="103" w:right="104"/>
              <w:jc w:val="both"/>
              <w:rPr>
                <w:sz w:val="24"/>
              </w:rPr>
            </w:pPr>
            <w:r>
              <w:rPr>
                <w:sz w:val="24"/>
              </w:rPr>
              <w:t>Toma conciencia de la importancia</w:t>
              <w:tab/>
              <w:t>de</w:t>
            </w:r>
            <w:r>
              <w:rPr>
                <w:w w:val="99"/>
                <w:sz w:val="24"/>
              </w:rPr>
              <w:t> </w:t>
            </w:r>
            <w:r>
              <w:rPr>
                <w:sz w:val="24"/>
              </w:rPr>
              <w:t>conducirse de manera ética en todo lo que hace para una buena convivencia</w:t>
            </w:r>
            <w:r>
              <w:rPr>
                <w:spacing w:val="-7"/>
                <w:sz w:val="24"/>
              </w:rPr>
              <w:t> </w:t>
            </w:r>
            <w:r>
              <w:rPr>
                <w:sz w:val="24"/>
              </w:rPr>
              <w:t>social.</w:t>
            </w:r>
          </w:p>
        </w:tc>
      </w:tr>
    </w:tbl>
    <w:p>
      <w:pPr>
        <w:spacing w:after="0"/>
        <w:jc w:val="both"/>
        <w:rPr>
          <w:sz w:val="24"/>
        </w:rPr>
        <w:sectPr>
          <w:pgSz w:w="15840" w:h="12240" w:orient="landscape"/>
          <w:pgMar w:header="728" w:footer="861" w:top="1600" w:bottom="1060" w:left="1300" w:right="130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1"/>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
        <w:gridCol w:w="2093"/>
        <w:gridCol w:w="2360"/>
        <w:gridCol w:w="1668"/>
        <w:gridCol w:w="1556"/>
        <w:gridCol w:w="1447"/>
        <w:gridCol w:w="1611"/>
        <w:gridCol w:w="1934"/>
      </w:tblGrid>
      <w:tr>
        <w:trPr>
          <w:trHeight w:val="298" w:hRule="exact"/>
        </w:trPr>
        <w:tc>
          <w:tcPr>
            <w:tcW w:w="2542" w:type="dxa"/>
            <w:gridSpan w:val="2"/>
          </w:tcPr>
          <w:p>
            <w:pPr>
              <w:pStyle w:val="TableParagraph"/>
              <w:spacing w:line="248" w:lineRule="exact"/>
              <w:ind w:left="103" w:right="490"/>
              <w:rPr>
                <w:b/>
                <w:sz w:val="22"/>
              </w:rPr>
            </w:pPr>
            <w:r>
              <w:rPr>
                <w:b/>
                <w:sz w:val="22"/>
              </w:rPr>
              <w:t>TEMA:</w:t>
            </w:r>
          </w:p>
        </w:tc>
        <w:tc>
          <w:tcPr>
            <w:tcW w:w="10576" w:type="dxa"/>
            <w:gridSpan w:val="6"/>
          </w:tcPr>
          <w:p>
            <w:pPr>
              <w:pStyle w:val="TableParagraph"/>
              <w:spacing w:line="251" w:lineRule="exact"/>
              <w:ind w:left="103"/>
              <w:rPr>
                <w:sz w:val="22"/>
              </w:rPr>
            </w:pPr>
            <w:r>
              <w:rPr>
                <w:sz w:val="22"/>
              </w:rPr>
              <w:t>Ética Ciudadana</w:t>
            </w:r>
          </w:p>
        </w:tc>
      </w:tr>
      <w:tr>
        <w:trPr>
          <w:trHeight w:val="571" w:hRule="exact"/>
        </w:trPr>
        <w:tc>
          <w:tcPr>
            <w:tcW w:w="2542" w:type="dxa"/>
            <w:gridSpan w:val="2"/>
          </w:tcPr>
          <w:p>
            <w:pPr>
              <w:pStyle w:val="TableParagraph"/>
              <w:tabs>
                <w:tab w:pos="1991" w:val="left" w:leader="none"/>
              </w:tabs>
              <w:spacing w:line="252" w:lineRule="exact" w:before="2"/>
              <w:ind w:left="103" w:right="99"/>
              <w:rPr>
                <w:b/>
                <w:sz w:val="22"/>
              </w:rPr>
            </w:pPr>
            <w:r>
              <w:rPr>
                <w:b/>
                <w:sz w:val="22"/>
              </w:rPr>
              <w:t>PROPÓSITO</w:t>
              <w:tab/>
            </w:r>
            <w:r>
              <w:rPr>
                <w:b/>
                <w:spacing w:val="-1"/>
                <w:sz w:val="22"/>
              </w:rPr>
              <w:t>DEL </w:t>
            </w:r>
            <w:r>
              <w:rPr>
                <w:b/>
                <w:sz w:val="22"/>
              </w:rPr>
              <w:t>TEMA:</w:t>
            </w:r>
          </w:p>
        </w:tc>
        <w:tc>
          <w:tcPr>
            <w:tcW w:w="10576" w:type="dxa"/>
            <w:gridSpan w:val="6"/>
          </w:tcPr>
          <w:p>
            <w:pPr>
              <w:pStyle w:val="TableParagraph"/>
              <w:ind w:left="103"/>
              <w:rPr>
                <w:sz w:val="22"/>
              </w:rPr>
            </w:pPr>
            <w:r>
              <w:rPr>
                <w:sz w:val="22"/>
              </w:rPr>
              <w:t>Reconoce la importancia de la ética ciudadana para favorecer la adaptabilidad social.</w:t>
            </w:r>
          </w:p>
        </w:tc>
      </w:tr>
      <w:tr>
        <w:trPr>
          <w:trHeight w:val="516" w:hRule="exact"/>
        </w:trPr>
        <w:tc>
          <w:tcPr>
            <w:tcW w:w="2542" w:type="dxa"/>
            <w:gridSpan w:val="2"/>
          </w:tcPr>
          <w:p>
            <w:pPr>
              <w:pStyle w:val="TableParagraph"/>
              <w:spacing w:line="248" w:lineRule="exact"/>
              <w:ind w:left="103" w:right="490"/>
              <w:rPr>
                <w:b/>
                <w:sz w:val="22"/>
              </w:rPr>
            </w:pPr>
            <w:r>
              <w:rPr>
                <w:b/>
                <w:sz w:val="22"/>
              </w:rPr>
              <w:t>SUBTEMAS:</w:t>
            </w:r>
          </w:p>
        </w:tc>
        <w:tc>
          <w:tcPr>
            <w:tcW w:w="10576" w:type="dxa"/>
            <w:gridSpan w:val="6"/>
          </w:tcPr>
          <w:p>
            <w:pPr>
              <w:pStyle w:val="TableParagraph"/>
              <w:spacing w:line="242" w:lineRule="auto"/>
              <w:ind w:left="103" w:right="4332"/>
              <w:rPr>
                <w:sz w:val="22"/>
              </w:rPr>
            </w:pPr>
            <w:r>
              <w:rPr>
                <w:sz w:val="22"/>
              </w:rPr>
              <w:t>Ética ciudadana para una mejor convivencia social. Importancia de la ética ciudadana en la convivencia social.</w:t>
            </w:r>
          </w:p>
        </w:tc>
      </w:tr>
      <w:tr>
        <w:trPr>
          <w:trHeight w:val="577" w:hRule="exact"/>
        </w:trPr>
        <w:tc>
          <w:tcPr>
            <w:tcW w:w="2542" w:type="dxa"/>
            <w:gridSpan w:val="2"/>
          </w:tcPr>
          <w:p>
            <w:pPr>
              <w:pStyle w:val="TableParagraph"/>
              <w:spacing w:line="242" w:lineRule="auto"/>
              <w:ind w:left="506" w:right="490" w:firstLine="105"/>
              <w:rPr>
                <w:b/>
                <w:sz w:val="22"/>
              </w:rPr>
            </w:pPr>
            <w:r>
              <w:rPr>
                <w:b/>
                <w:sz w:val="22"/>
              </w:rPr>
              <w:t>PROPÓSITO PEDAGÓGICO</w:t>
            </w:r>
          </w:p>
        </w:tc>
        <w:tc>
          <w:tcPr>
            <w:tcW w:w="2360" w:type="dxa"/>
          </w:tcPr>
          <w:p>
            <w:pPr>
              <w:pStyle w:val="TableParagraph"/>
              <w:spacing w:line="242" w:lineRule="auto"/>
              <w:ind w:left="765" w:right="350" w:hanging="399"/>
              <w:rPr>
                <w:b/>
                <w:sz w:val="22"/>
              </w:rPr>
            </w:pPr>
            <w:r>
              <w:rPr>
                <w:b/>
                <w:sz w:val="22"/>
              </w:rPr>
              <w:t>Actividades del Alumno</w:t>
            </w:r>
          </w:p>
        </w:tc>
        <w:tc>
          <w:tcPr>
            <w:tcW w:w="1668" w:type="dxa"/>
          </w:tcPr>
          <w:p>
            <w:pPr>
              <w:pStyle w:val="TableParagraph"/>
              <w:spacing w:line="248" w:lineRule="exact"/>
              <w:ind w:left="131"/>
              <w:rPr>
                <w:b/>
                <w:sz w:val="22"/>
              </w:rPr>
            </w:pPr>
            <w:r>
              <w:rPr>
                <w:b/>
                <w:sz w:val="22"/>
              </w:rPr>
              <w:t>Estrategía (s)</w:t>
            </w:r>
          </w:p>
        </w:tc>
        <w:tc>
          <w:tcPr>
            <w:tcW w:w="1556" w:type="dxa"/>
          </w:tcPr>
          <w:p>
            <w:pPr>
              <w:pStyle w:val="TableParagraph"/>
              <w:spacing w:line="242" w:lineRule="auto"/>
              <w:ind w:left="146" w:right="133" w:firstLine="233"/>
              <w:rPr>
                <w:b/>
                <w:sz w:val="22"/>
              </w:rPr>
            </w:pPr>
            <w:r>
              <w:rPr>
                <w:b/>
                <w:sz w:val="22"/>
              </w:rPr>
              <w:t>Tiempo aproximado</w:t>
            </w:r>
          </w:p>
        </w:tc>
        <w:tc>
          <w:tcPr>
            <w:tcW w:w="1447" w:type="dxa"/>
          </w:tcPr>
          <w:p>
            <w:pPr>
              <w:pStyle w:val="TableParagraph"/>
              <w:spacing w:line="242" w:lineRule="auto"/>
              <w:ind w:left="172" w:right="157" w:firstLine="43"/>
              <w:rPr>
                <w:b/>
                <w:sz w:val="22"/>
              </w:rPr>
            </w:pPr>
            <w:r>
              <w:rPr>
                <w:b/>
                <w:sz w:val="22"/>
              </w:rPr>
              <w:t>Recursos didácticos</w:t>
            </w:r>
          </w:p>
        </w:tc>
        <w:tc>
          <w:tcPr>
            <w:tcW w:w="1611" w:type="dxa"/>
          </w:tcPr>
          <w:p>
            <w:pPr>
              <w:pStyle w:val="TableParagraph"/>
              <w:spacing w:line="242" w:lineRule="auto"/>
              <w:ind w:left="309" w:right="294" w:firstLine="7"/>
              <w:rPr>
                <w:b/>
                <w:sz w:val="22"/>
              </w:rPr>
            </w:pPr>
            <w:r>
              <w:rPr>
                <w:b/>
                <w:sz w:val="22"/>
              </w:rPr>
              <w:t>Producto esperado</w:t>
            </w:r>
          </w:p>
        </w:tc>
        <w:tc>
          <w:tcPr>
            <w:tcW w:w="1934" w:type="dxa"/>
          </w:tcPr>
          <w:p>
            <w:pPr>
              <w:pStyle w:val="TableParagraph"/>
              <w:spacing w:line="242" w:lineRule="auto"/>
              <w:ind w:left="103" w:right="530"/>
              <w:rPr>
                <w:b/>
                <w:sz w:val="22"/>
              </w:rPr>
            </w:pPr>
            <w:r>
              <w:rPr>
                <w:b/>
                <w:sz w:val="22"/>
              </w:rPr>
              <w:t>Evaluación/ Instrumento</w:t>
            </w:r>
          </w:p>
        </w:tc>
      </w:tr>
      <w:tr>
        <w:trPr>
          <w:trHeight w:val="3298" w:hRule="exact"/>
        </w:trPr>
        <w:tc>
          <w:tcPr>
            <w:tcW w:w="449" w:type="dxa"/>
            <w:vMerge w:val="restart"/>
            <w:textDirection w:val="btLr"/>
          </w:tcPr>
          <w:p>
            <w:pPr>
              <w:pStyle w:val="TableParagraph"/>
              <w:spacing w:before="106"/>
              <w:ind w:left="2484" w:right="2596"/>
              <w:jc w:val="center"/>
              <w:rPr>
                <w:b/>
                <w:sz w:val="22"/>
              </w:rPr>
            </w:pPr>
            <w:r>
              <w:rPr>
                <w:b/>
                <w:spacing w:val="-2"/>
                <w:w w:val="100"/>
                <w:sz w:val="22"/>
              </w:rPr>
              <w:t>A</w:t>
            </w:r>
            <w:r>
              <w:rPr>
                <w:b/>
                <w:spacing w:val="-1"/>
                <w:w w:val="100"/>
                <w:sz w:val="22"/>
              </w:rPr>
              <w:t>PE</w:t>
            </w:r>
            <w:r>
              <w:rPr>
                <w:b/>
                <w:spacing w:val="-2"/>
                <w:w w:val="100"/>
                <w:sz w:val="22"/>
              </w:rPr>
              <w:t>R</w:t>
            </w:r>
            <w:r>
              <w:rPr>
                <w:b/>
                <w:w w:val="100"/>
                <w:sz w:val="22"/>
              </w:rPr>
              <w:t>T</w:t>
            </w:r>
            <w:r>
              <w:rPr>
                <w:b/>
                <w:spacing w:val="-2"/>
                <w:w w:val="100"/>
                <w:sz w:val="22"/>
              </w:rPr>
              <w:t>U</w:t>
            </w:r>
            <w:r>
              <w:rPr>
                <w:b/>
                <w:spacing w:val="-2"/>
                <w:w w:val="100"/>
                <w:sz w:val="22"/>
              </w:rPr>
              <w:t>R</w:t>
            </w:r>
            <w:r>
              <w:rPr>
                <w:b/>
                <w:w w:val="100"/>
                <w:sz w:val="22"/>
              </w:rPr>
              <w:t>A</w:t>
            </w:r>
          </w:p>
        </w:tc>
        <w:tc>
          <w:tcPr>
            <w:tcW w:w="2093" w:type="dxa"/>
          </w:tcPr>
          <w:p>
            <w:pPr>
              <w:pStyle w:val="TableParagraph"/>
              <w:ind w:left="103" w:right="530"/>
              <w:rPr>
                <w:b/>
                <w:sz w:val="22"/>
              </w:rPr>
            </w:pPr>
            <w:r>
              <w:rPr>
                <w:b/>
                <w:sz w:val="22"/>
              </w:rPr>
              <w:t>Recuperar conocimiento previo</w:t>
            </w:r>
          </w:p>
        </w:tc>
        <w:tc>
          <w:tcPr>
            <w:tcW w:w="2360" w:type="dxa"/>
          </w:tcPr>
          <w:p>
            <w:pPr>
              <w:pStyle w:val="TableParagraph"/>
              <w:tabs>
                <w:tab w:pos="2003" w:val="left" w:leader="none"/>
              </w:tabs>
              <w:ind w:left="103" w:right="99"/>
              <w:jc w:val="both"/>
              <w:rPr>
                <w:sz w:val="22"/>
              </w:rPr>
            </w:pPr>
            <w:r>
              <w:rPr>
                <w:sz w:val="22"/>
              </w:rPr>
              <w:t>A traves de una lluvia de ideas el alumno construye</w:t>
              <w:tab/>
              <w:t>un concepto personal de ética ciudadana.</w:t>
            </w:r>
          </w:p>
          <w:p>
            <w:pPr>
              <w:pStyle w:val="TableParagraph"/>
              <w:tabs>
                <w:tab w:pos="1405" w:val="left" w:leader="none"/>
                <w:tab w:pos="2015" w:val="left" w:leader="none"/>
              </w:tabs>
              <w:ind w:left="103" w:right="99"/>
              <w:rPr>
                <w:sz w:val="22"/>
              </w:rPr>
            </w:pPr>
            <w:r>
              <w:rPr>
                <w:sz w:val="22"/>
              </w:rPr>
              <w:t>El alumno responde a la pregunta ¿Por qué consideras</w:t>
              <w:tab/>
              <w:t>que</w:t>
              <w:tab/>
              <w:t>es importante conducirse con ética para lograr una mejor concivencia</w:t>
            </w:r>
            <w:r>
              <w:rPr>
                <w:spacing w:val="-6"/>
                <w:sz w:val="22"/>
              </w:rPr>
              <w:t> </w:t>
            </w:r>
            <w:r>
              <w:rPr>
                <w:sz w:val="22"/>
              </w:rPr>
              <w:t>social?</w:t>
            </w:r>
          </w:p>
        </w:tc>
        <w:tc>
          <w:tcPr>
            <w:tcW w:w="1668"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103" w:right="422"/>
              <w:rPr>
                <w:sz w:val="22"/>
              </w:rPr>
            </w:pPr>
            <w:r>
              <w:rPr>
                <w:sz w:val="22"/>
              </w:rPr>
              <w:t>Lluvia de ideas/ Evaluación diagnóstica</w:t>
            </w:r>
          </w:p>
        </w:tc>
        <w:tc>
          <w:tcPr>
            <w:tcW w:w="1556"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183" w:right="185"/>
              <w:jc w:val="center"/>
              <w:rPr>
                <w:sz w:val="22"/>
              </w:rPr>
            </w:pPr>
            <w:r>
              <w:rPr>
                <w:sz w:val="22"/>
              </w:rPr>
              <w:t>15 minutos.</w:t>
            </w:r>
          </w:p>
        </w:tc>
        <w:tc>
          <w:tcPr>
            <w:tcW w:w="1447"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240" w:right="239" w:hanging="1"/>
              <w:jc w:val="center"/>
              <w:rPr>
                <w:sz w:val="22"/>
              </w:rPr>
            </w:pPr>
            <w:r>
              <w:rPr>
                <w:sz w:val="22"/>
              </w:rPr>
              <w:t>Lluvía de ideas, pintarrón, plumones hojas, lápices.</w:t>
            </w:r>
          </w:p>
        </w:tc>
        <w:tc>
          <w:tcPr>
            <w:tcW w:w="1611"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261" w:right="226" w:firstLine="67"/>
              <w:rPr>
                <w:sz w:val="22"/>
              </w:rPr>
            </w:pPr>
            <w:r>
              <w:rPr>
                <w:sz w:val="22"/>
              </w:rPr>
              <w:t>Concepto personal</w:t>
            </w:r>
          </w:p>
          <w:p>
            <w:pPr>
              <w:pStyle w:val="TableParagraph"/>
              <w:rPr>
                <w:rFonts w:ascii="Times New Roman"/>
                <w:sz w:val="22"/>
              </w:rPr>
            </w:pPr>
          </w:p>
          <w:p>
            <w:pPr>
              <w:pStyle w:val="TableParagraph"/>
              <w:ind w:left="242" w:right="226" w:firstLine="19"/>
              <w:rPr>
                <w:sz w:val="22"/>
              </w:rPr>
            </w:pPr>
            <w:r>
              <w:rPr>
                <w:sz w:val="22"/>
              </w:rPr>
              <w:t>Evaluación diagnóstica</w:t>
            </w:r>
          </w:p>
        </w:tc>
        <w:tc>
          <w:tcPr>
            <w:tcW w:w="1934"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1"/>
              </w:rPr>
            </w:pPr>
          </w:p>
          <w:p>
            <w:pPr>
              <w:pStyle w:val="TableParagraph"/>
              <w:ind w:left="103"/>
              <w:rPr>
                <w:sz w:val="22"/>
              </w:rPr>
            </w:pPr>
            <w:r>
              <w:rPr>
                <w:sz w:val="22"/>
              </w:rPr>
              <w:t>Autoevaluación</w:t>
            </w:r>
          </w:p>
        </w:tc>
      </w:tr>
      <w:tr>
        <w:trPr>
          <w:trHeight w:val="3049" w:hRule="exact"/>
        </w:trPr>
        <w:tc>
          <w:tcPr>
            <w:tcW w:w="449" w:type="dxa"/>
            <w:vMerge/>
            <w:textDirection w:val="btLr"/>
          </w:tcPr>
          <w:p>
            <w:pPr/>
          </w:p>
        </w:tc>
        <w:tc>
          <w:tcPr>
            <w:tcW w:w="2093"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7"/>
              <w:rPr>
                <w:rFonts w:ascii="Times New Roman"/>
                <w:sz w:val="21"/>
              </w:rPr>
            </w:pPr>
          </w:p>
          <w:p>
            <w:pPr>
              <w:pStyle w:val="TableParagraph"/>
              <w:ind w:left="103" w:right="89"/>
              <w:rPr>
                <w:b/>
                <w:sz w:val="22"/>
              </w:rPr>
            </w:pPr>
            <w:r>
              <w:rPr>
                <w:b/>
                <w:sz w:val="22"/>
              </w:rPr>
              <w:t>Problematizar</w:t>
            </w:r>
          </w:p>
        </w:tc>
        <w:tc>
          <w:tcPr>
            <w:tcW w:w="2360" w:type="dxa"/>
          </w:tcPr>
          <w:p>
            <w:pPr>
              <w:pStyle w:val="TableParagraph"/>
              <w:tabs>
                <w:tab w:pos="1967" w:val="left" w:leader="none"/>
              </w:tabs>
              <w:ind w:left="103" w:right="98"/>
              <w:jc w:val="both"/>
              <w:rPr>
                <w:sz w:val="22"/>
              </w:rPr>
            </w:pPr>
            <w:r>
              <w:rPr>
                <w:sz w:val="22"/>
              </w:rPr>
              <w:t>El alumno analiza ciertas conductas de las sociedad que el docente le presenta y/o menciona para determinar si estás son éticas o no</w:t>
            </w:r>
            <w:r>
              <w:rPr>
                <w:spacing w:val="-36"/>
                <w:sz w:val="22"/>
              </w:rPr>
              <w:t> </w:t>
            </w:r>
            <w:r>
              <w:rPr>
                <w:sz w:val="22"/>
              </w:rPr>
              <w:t>éticas, el alumno anota en</w:t>
            </w:r>
            <w:r>
              <w:rPr>
                <w:spacing w:val="-22"/>
                <w:sz w:val="22"/>
              </w:rPr>
              <w:t> </w:t>
            </w:r>
            <w:r>
              <w:rPr>
                <w:sz w:val="22"/>
              </w:rPr>
              <w:t>su cuaderno</w:t>
              <w:tab/>
              <w:t>las respuestas.</w:t>
            </w:r>
          </w:p>
        </w:tc>
        <w:tc>
          <w:tcPr>
            <w:tcW w:w="1668" w:type="dxa"/>
          </w:tcPr>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1"/>
              </w:rPr>
            </w:pPr>
          </w:p>
          <w:p>
            <w:pPr>
              <w:pStyle w:val="TableParagraph"/>
              <w:ind w:left="595" w:right="291" w:hanging="288"/>
              <w:rPr>
                <w:sz w:val="22"/>
              </w:rPr>
            </w:pPr>
            <w:r>
              <w:rPr>
                <w:sz w:val="22"/>
              </w:rPr>
              <w:t>Estudio de caso</w:t>
            </w:r>
          </w:p>
        </w:tc>
        <w:tc>
          <w:tcPr>
            <w:tcW w:w="1556" w:type="dxa"/>
          </w:tcPr>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1"/>
              </w:rPr>
            </w:pPr>
          </w:p>
          <w:p>
            <w:pPr>
              <w:pStyle w:val="TableParagraph"/>
              <w:ind w:left="183" w:right="185"/>
              <w:jc w:val="center"/>
              <w:rPr>
                <w:sz w:val="22"/>
              </w:rPr>
            </w:pPr>
            <w:r>
              <w:rPr>
                <w:sz w:val="22"/>
              </w:rPr>
              <w:t>15 minutos.</w:t>
            </w:r>
          </w:p>
        </w:tc>
        <w:tc>
          <w:tcPr>
            <w:tcW w:w="1447" w:type="dxa"/>
          </w:tcPr>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1"/>
              </w:rPr>
            </w:pPr>
          </w:p>
          <w:p>
            <w:pPr>
              <w:pStyle w:val="TableParagraph"/>
              <w:ind w:left="405" w:right="157"/>
              <w:rPr>
                <w:sz w:val="22"/>
              </w:rPr>
            </w:pPr>
            <w:r>
              <w:rPr>
                <w:sz w:val="22"/>
              </w:rPr>
              <w:t>Casos</w:t>
            </w:r>
          </w:p>
        </w:tc>
        <w:tc>
          <w:tcPr>
            <w:tcW w:w="1611" w:type="dxa"/>
          </w:tcPr>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1"/>
              </w:rPr>
            </w:pPr>
          </w:p>
          <w:p>
            <w:pPr>
              <w:pStyle w:val="TableParagraph"/>
              <w:ind w:left="187" w:right="171" w:firstLine="31"/>
              <w:rPr>
                <w:sz w:val="22"/>
              </w:rPr>
            </w:pPr>
            <w:r>
              <w:rPr>
                <w:sz w:val="22"/>
              </w:rPr>
              <w:t>Respuestas de los casos</w:t>
            </w:r>
          </w:p>
        </w:tc>
        <w:tc>
          <w:tcPr>
            <w:tcW w:w="1934" w:type="dxa"/>
          </w:tcPr>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1"/>
              </w:rPr>
            </w:pPr>
          </w:p>
          <w:p>
            <w:pPr>
              <w:pStyle w:val="TableParagraph"/>
              <w:spacing w:line="252" w:lineRule="exact"/>
              <w:ind w:left="85" w:right="86"/>
              <w:jc w:val="center"/>
              <w:rPr>
                <w:sz w:val="22"/>
              </w:rPr>
            </w:pPr>
            <w:r>
              <w:rPr>
                <w:sz w:val="22"/>
              </w:rPr>
              <w:t>Heteroevaluación</w:t>
            </w:r>
          </w:p>
          <w:p>
            <w:pPr>
              <w:pStyle w:val="TableParagraph"/>
              <w:ind w:left="367" w:right="369" w:firstLine="1"/>
              <w:jc w:val="center"/>
              <w:rPr>
                <w:sz w:val="22"/>
              </w:rPr>
            </w:pPr>
            <w:r>
              <w:rPr>
                <w:sz w:val="22"/>
              </w:rPr>
              <w:t>/ Guia de observación</w:t>
            </w:r>
          </w:p>
        </w:tc>
      </w:tr>
    </w:tbl>
    <w:p>
      <w:pPr>
        <w:spacing w:after="0"/>
        <w:jc w:val="center"/>
        <w:rPr>
          <w:sz w:val="22"/>
        </w:rPr>
        <w:sectPr>
          <w:pgSz w:w="15840" w:h="12240" w:orient="landscape"/>
          <w:pgMar w:header="728" w:footer="861" w:top="1600" w:bottom="1060" w:left="1300" w:right="1180"/>
        </w:sectPr>
      </w:pPr>
    </w:p>
    <w:p>
      <w:pPr>
        <w:pStyle w:val="BodyText"/>
        <w:spacing w:before="5"/>
        <w:rPr>
          <w:rFonts w:ascii="Times New Roman"/>
          <w:sz w:val="15"/>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
        <w:gridCol w:w="2093"/>
        <w:gridCol w:w="2360"/>
        <w:gridCol w:w="1668"/>
        <w:gridCol w:w="1556"/>
        <w:gridCol w:w="1447"/>
        <w:gridCol w:w="1611"/>
        <w:gridCol w:w="1934"/>
      </w:tblGrid>
      <w:tr>
        <w:trPr>
          <w:trHeight w:val="1781" w:hRule="exact"/>
        </w:trPr>
        <w:tc>
          <w:tcPr>
            <w:tcW w:w="449" w:type="dxa"/>
            <w:vMerge w:val="restart"/>
            <w:textDirection w:val="btLr"/>
          </w:tcPr>
          <w:p>
            <w:pPr>
              <w:pStyle w:val="TableParagraph"/>
              <w:spacing w:before="106"/>
              <w:ind w:left="2765" w:right="2766"/>
              <w:jc w:val="center"/>
              <w:rPr>
                <w:b/>
                <w:sz w:val="22"/>
              </w:rPr>
            </w:pPr>
            <w:r>
              <w:rPr>
                <w:b/>
                <w:spacing w:val="-2"/>
                <w:w w:val="100"/>
                <w:sz w:val="22"/>
              </w:rPr>
              <w:t>D</w:t>
            </w:r>
            <w:r>
              <w:rPr>
                <w:b/>
                <w:spacing w:val="-1"/>
                <w:w w:val="100"/>
                <w:sz w:val="22"/>
              </w:rPr>
              <w:t>ES</w:t>
            </w:r>
            <w:r>
              <w:rPr>
                <w:b/>
                <w:spacing w:val="-2"/>
                <w:w w:val="100"/>
                <w:sz w:val="22"/>
              </w:rPr>
              <w:t>ARR</w:t>
            </w:r>
            <w:r>
              <w:rPr>
                <w:b/>
                <w:w w:val="100"/>
                <w:sz w:val="22"/>
              </w:rPr>
              <w:t>OL</w:t>
            </w:r>
            <w:r>
              <w:rPr>
                <w:b/>
                <w:spacing w:val="-2"/>
                <w:w w:val="100"/>
                <w:sz w:val="22"/>
              </w:rPr>
              <w:t>L</w:t>
            </w:r>
            <w:r>
              <w:rPr>
                <w:b/>
                <w:w w:val="100"/>
                <w:sz w:val="22"/>
              </w:rPr>
              <w:t>O</w:t>
            </w:r>
          </w:p>
        </w:tc>
        <w:tc>
          <w:tcPr>
            <w:tcW w:w="2093" w:type="dxa"/>
          </w:tcPr>
          <w:p>
            <w:pPr>
              <w:pStyle w:val="TableParagraph"/>
              <w:rPr>
                <w:rFonts w:ascii="Times New Roman"/>
                <w:sz w:val="22"/>
              </w:rPr>
            </w:pPr>
          </w:p>
          <w:p>
            <w:pPr>
              <w:pStyle w:val="TableParagraph"/>
              <w:spacing w:before="7"/>
              <w:rPr>
                <w:rFonts w:ascii="Times New Roman"/>
                <w:sz w:val="21"/>
              </w:rPr>
            </w:pPr>
          </w:p>
          <w:p>
            <w:pPr>
              <w:pStyle w:val="TableParagraph"/>
              <w:tabs>
                <w:tab w:pos="1347" w:val="left" w:leader="none"/>
              </w:tabs>
              <w:ind w:left="103" w:right="99"/>
              <w:rPr>
                <w:b/>
                <w:sz w:val="22"/>
              </w:rPr>
            </w:pPr>
            <w:r>
              <w:rPr>
                <w:b/>
                <w:sz w:val="22"/>
              </w:rPr>
              <w:t>Adquirir</w:t>
              <w:tab/>
            </w:r>
            <w:r>
              <w:rPr>
                <w:b/>
                <w:spacing w:val="-1"/>
                <w:sz w:val="22"/>
              </w:rPr>
              <w:t>nueva </w:t>
            </w:r>
            <w:r>
              <w:rPr>
                <w:b/>
                <w:sz w:val="22"/>
              </w:rPr>
              <w:t>información</w:t>
            </w:r>
          </w:p>
        </w:tc>
        <w:tc>
          <w:tcPr>
            <w:tcW w:w="2360" w:type="dxa"/>
          </w:tcPr>
          <w:p>
            <w:pPr>
              <w:pStyle w:val="TableParagraph"/>
              <w:tabs>
                <w:tab w:pos="1967" w:val="left" w:leader="none"/>
              </w:tabs>
              <w:ind w:left="103" w:right="99"/>
              <w:jc w:val="both"/>
              <w:rPr>
                <w:sz w:val="22"/>
              </w:rPr>
            </w:pPr>
            <w:r>
              <w:rPr>
                <w:sz w:val="22"/>
              </w:rPr>
              <w:t>En equpos de cinco personas</w:t>
              <w:tab/>
              <w:t>los estudiantes  realizan la Lectura: “Es</w:t>
            </w:r>
            <w:r>
              <w:rPr>
                <w:spacing w:val="-40"/>
                <w:sz w:val="22"/>
              </w:rPr>
              <w:t> </w:t>
            </w:r>
            <w:r>
              <w:rPr>
                <w:sz w:val="22"/>
              </w:rPr>
              <w:t>posible la ética ciudadana” y subrayan lo más importante.</w:t>
            </w:r>
          </w:p>
        </w:tc>
        <w:tc>
          <w:tcPr>
            <w:tcW w:w="1668" w:type="dxa"/>
          </w:tcPr>
          <w:p>
            <w:pPr>
              <w:pStyle w:val="TableParagraph"/>
              <w:rPr>
                <w:rFonts w:ascii="Times New Roman"/>
                <w:sz w:val="22"/>
              </w:rPr>
            </w:pPr>
          </w:p>
          <w:p>
            <w:pPr>
              <w:pStyle w:val="TableParagraph"/>
              <w:spacing w:before="9"/>
              <w:rPr>
                <w:rFonts w:ascii="Times New Roman"/>
                <w:sz w:val="21"/>
              </w:rPr>
            </w:pPr>
          </w:p>
          <w:p>
            <w:pPr>
              <w:pStyle w:val="TableParagraph"/>
              <w:ind w:left="235" w:right="217" w:firstLine="12"/>
              <w:rPr>
                <w:sz w:val="22"/>
              </w:rPr>
            </w:pPr>
            <w:r>
              <w:rPr>
                <w:sz w:val="22"/>
              </w:rPr>
              <w:t>Aprendizaje colaborativo</w:t>
            </w:r>
          </w:p>
        </w:tc>
        <w:tc>
          <w:tcPr>
            <w:tcW w:w="1556" w:type="dxa"/>
          </w:tcPr>
          <w:p>
            <w:pPr>
              <w:pStyle w:val="TableParagraph"/>
              <w:rPr>
                <w:rFonts w:ascii="Times New Roman"/>
                <w:sz w:val="22"/>
              </w:rPr>
            </w:pPr>
          </w:p>
          <w:p>
            <w:pPr>
              <w:pStyle w:val="TableParagraph"/>
              <w:spacing w:before="9"/>
              <w:rPr>
                <w:rFonts w:ascii="Times New Roman"/>
                <w:sz w:val="21"/>
              </w:rPr>
            </w:pPr>
          </w:p>
          <w:p>
            <w:pPr>
              <w:pStyle w:val="TableParagraph"/>
              <w:ind w:left="183" w:right="185"/>
              <w:jc w:val="center"/>
              <w:rPr>
                <w:sz w:val="22"/>
              </w:rPr>
            </w:pPr>
            <w:r>
              <w:rPr>
                <w:sz w:val="22"/>
              </w:rPr>
              <w:t>15 minutos.</w:t>
            </w:r>
          </w:p>
        </w:tc>
        <w:tc>
          <w:tcPr>
            <w:tcW w:w="1447" w:type="dxa"/>
          </w:tcPr>
          <w:p>
            <w:pPr>
              <w:pStyle w:val="TableParagraph"/>
              <w:rPr>
                <w:rFonts w:ascii="Times New Roman"/>
                <w:sz w:val="22"/>
              </w:rPr>
            </w:pPr>
          </w:p>
          <w:p>
            <w:pPr>
              <w:pStyle w:val="TableParagraph"/>
              <w:spacing w:before="9"/>
              <w:rPr>
                <w:rFonts w:ascii="Times New Roman"/>
                <w:sz w:val="21"/>
              </w:rPr>
            </w:pPr>
          </w:p>
          <w:p>
            <w:pPr>
              <w:pStyle w:val="TableParagraph"/>
              <w:ind w:left="189" w:right="188"/>
              <w:jc w:val="center"/>
              <w:rPr>
                <w:sz w:val="22"/>
              </w:rPr>
            </w:pPr>
            <w:r>
              <w:rPr>
                <w:sz w:val="22"/>
              </w:rPr>
              <w:t>Lectura impresa, marca textos.</w:t>
            </w:r>
          </w:p>
        </w:tc>
        <w:tc>
          <w:tcPr>
            <w:tcW w:w="1611" w:type="dxa"/>
          </w:tcPr>
          <w:p>
            <w:pPr>
              <w:pStyle w:val="TableParagraph"/>
              <w:rPr>
                <w:rFonts w:ascii="Times New Roman"/>
                <w:sz w:val="22"/>
              </w:rPr>
            </w:pPr>
          </w:p>
          <w:p>
            <w:pPr>
              <w:pStyle w:val="TableParagraph"/>
              <w:spacing w:before="9"/>
              <w:rPr>
                <w:rFonts w:ascii="Times New Roman"/>
                <w:sz w:val="21"/>
              </w:rPr>
            </w:pPr>
          </w:p>
          <w:p>
            <w:pPr>
              <w:pStyle w:val="TableParagraph"/>
              <w:ind w:left="285" w:right="269" w:firstLine="146"/>
              <w:rPr>
                <w:sz w:val="22"/>
              </w:rPr>
            </w:pPr>
            <w:r>
              <w:rPr>
                <w:sz w:val="22"/>
              </w:rPr>
              <w:t>Lectura subrayada</w:t>
            </w:r>
          </w:p>
        </w:tc>
        <w:tc>
          <w:tcPr>
            <w:tcW w:w="1934" w:type="dxa"/>
          </w:tcPr>
          <w:p>
            <w:pPr>
              <w:pStyle w:val="TableParagraph"/>
              <w:rPr>
                <w:rFonts w:ascii="Times New Roman"/>
                <w:sz w:val="22"/>
              </w:rPr>
            </w:pPr>
          </w:p>
          <w:p>
            <w:pPr>
              <w:pStyle w:val="TableParagraph"/>
              <w:spacing w:before="9"/>
              <w:rPr>
                <w:rFonts w:ascii="Times New Roman"/>
                <w:sz w:val="21"/>
              </w:rPr>
            </w:pPr>
          </w:p>
          <w:p>
            <w:pPr>
              <w:pStyle w:val="TableParagraph"/>
              <w:ind w:left="367" w:right="351" w:firstLine="206"/>
              <w:rPr>
                <w:sz w:val="22"/>
              </w:rPr>
            </w:pPr>
            <w:r>
              <w:rPr>
                <w:sz w:val="22"/>
              </w:rPr>
              <w:t>Guia de observación</w:t>
            </w:r>
          </w:p>
        </w:tc>
      </w:tr>
      <w:tr>
        <w:trPr>
          <w:trHeight w:val="2033" w:hRule="exact"/>
        </w:trPr>
        <w:tc>
          <w:tcPr>
            <w:tcW w:w="449" w:type="dxa"/>
            <w:vMerge/>
            <w:textDirection w:val="btLr"/>
          </w:tcPr>
          <w:p>
            <w:pPr/>
          </w:p>
        </w:tc>
        <w:tc>
          <w:tcPr>
            <w:tcW w:w="2093" w:type="dxa"/>
          </w:tcPr>
          <w:p>
            <w:pPr>
              <w:pStyle w:val="TableParagraph"/>
              <w:spacing w:before="6"/>
              <w:rPr>
                <w:rFonts w:ascii="Times New Roman"/>
                <w:sz w:val="21"/>
              </w:rPr>
            </w:pPr>
          </w:p>
          <w:p>
            <w:pPr>
              <w:pStyle w:val="TableParagraph"/>
              <w:ind w:left="103" w:right="701"/>
              <w:rPr>
                <w:b/>
                <w:sz w:val="22"/>
              </w:rPr>
            </w:pPr>
            <w:r>
              <w:rPr>
                <w:b/>
                <w:sz w:val="22"/>
              </w:rPr>
              <w:t>Organizar información</w:t>
            </w:r>
          </w:p>
        </w:tc>
        <w:tc>
          <w:tcPr>
            <w:tcW w:w="2360" w:type="dxa"/>
          </w:tcPr>
          <w:p>
            <w:pPr>
              <w:pStyle w:val="TableParagraph"/>
              <w:ind w:left="103" w:right="98"/>
              <w:jc w:val="both"/>
              <w:rPr>
                <w:sz w:val="22"/>
              </w:rPr>
            </w:pPr>
            <w:r>
              <w:rPr>
                <w:sz w:val="22"/>
              </w:rPr>
              <w:t>De manera individual en alumno elabora un mapa conceptual de lo que le parecío más relevante de la lectura, tomando en cuenta lo subrayado.</w:t>
            </w:r>
          </w:p>
        </w:tc>
        <w:tc>
          <w:tcPr>
            <w:tcW w:w="1668" w:type="dxa"/>
          </w:tcPr>
          <w:p>
            <w:pPr>
              <w:pStyle w:val="TableParagraph"/>
              <w:rPr>
                <w:rFonts w:ascii="Times New Roman"/>
                <w:sz w:val="22"/>
              </w:rPr>
            </w:pPr>
          </w:p>
          <w:p>
            <w:pPr>
              <w:pStyle w:val="TableParagraph"/>
              <w:spacing w:before="10"/>
              <w:rPr>
                <w:rFonts w:ascii="Times New Roman"/>
                <w:sz w:val="21"/>
              </w:rPr>
            </w:pPr>
          </w:p>
          <w:p>
            <w:pPr>
              <w:pStyle w:val="TableParagraph"/>
              <w:ind w:left="496" w:right="205" w:hanging="274"/>
              <w:rPr>
                <w:sz w:val="22"/>
              </w:rPr>
            </w:pPr>
            <w:r>
              <w:rPr>
                <w:sz w:val="22"/>
              </w:rPr>
              <w:t>Organizador gráfico</w:t>
            </w:r>
          </w:p>
        </w:tc>
        <w:tc>
          <w:tcPr>
            <w:tcW w:w="1556" w:type="dxa"/>
          </w:tcPr>
          <w:p>
            <w:pPr>
              <w:pStyle w:val="TableParagraph"/>
              <w:rPr>
                <w:rFonts w:ascii="Times New Roman"/>
                <w:sz w:val="22"/>
              </w:rPr>
            </w:pPr>
          </w:p>
          <w:p>
            <w:pPr>
              <w:pStyle w:val="TableParagraph"/>
              <w:spacing w:before="10"/>
              <w:rPr>
                <w:rFonts w:ascii="Times New Roman"/>
                <w:sz w:val="21"/>
              </w:rPr>
            </w:pPr>
          </w:p>
          <w:p>
            <w:pPr>
              <w:pStyle w:val="TableParagraph"/>
              <w:ind w:left="183" w:right="185"/>
              <w:jc w:val="center"/>
              <w:rPr>
                <w:sz w:val="22"/>
              </w:rPr>
            </w:pPr>
            <w:r>
              <w:rPr>
                <w:sz w:val="22"/>
              </w:rPr>
              <w:t>15 minutos.</w:t>
            </w:r>
          </w:p>
        </w:tc>
        <w:tc>
          <w:tcPr>
            <w:tcW w:w="1447" w:type="dxa"/>
          </w:tcPr>
          <w:p>
            <w:pPr>
              <w:pStyle w:val="TableParagraph"/>
              <w:ind w:left="172" w:right="174" w:firstLine="3"/>
              <w:jc w:val="center"/>
              <w:rPr>
                <w:sz w:val="22"/>
              </w:rPr>
            </w:pPr>
            <w:r>
              <w:rPr>
                <w:sz w:val="22"/>
              </w:rPr>
              <w:t>Lectura impresa y subrayada, Hojas, colores, lapices, plumosnes etc.</w:t>
            </w:r>
          </w:p>
        </w:tc>
        <w:tc>
          <w:tcPr>
            <w:tcW w:w="1611" w:type="dxa"/>
          </w:tcPr>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1"/>
              </w:rPr>
            </w:pPr>
          </w:p>
          <w:p>
            <w:pPr>
              <w:pStyle w:val="TableParagraph"/>
              <w:ind w:left="268" w:right="249" w:firstLine="256"/>
              <w:rPr>
                <w:sz w:val="22"/>
              </w:rPr>
            </w:pPr>
            <w:r>
              <w:rPr>
                <w:sz w:val="22"/>
              </w:rPr>
              <w:t>Mapa conceptual</w:t>
            </w:r>
          </w:p>
        </w:tc>
        <w:tc>
          <w:tcPr>
            <w:tcW w:w="1934" w:type="dxa"/>
          </w:tcPr>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1"/>
              </w:rPr>
            </w:pPr>
          </w:p>
          <w:p>
            <w:pPr>
              <w:pStyle w:val="TableParagraph"/>
              <w:ind w:left="105"/>
              <w:rPr>
                <w:sz w:val="22"/>
              </w:rPr>
            </w:pPr>
            <w:r>
              <w:rPr>
                <w:sz w:val="22"/>
              </w:rPr>
              <w:t>Heteroevaluación</w:t>
            </w:r>
          </w:p>
          <w:p>
            <w:pPr>
              <w:pStyle w:val="TableParagraph"/>
              <w:spacing w:before="1"/>
              <w:ind w:left="189"/>
              <w:rPr>
                <w:sz w:val="22"/>
              </w:rPr>
            </w:pPr>
            <w:r>
              <w:rPr>
                <w:sz w:val="22"/>
              </w:rPr>
              <w:t>/ Lista de cotejo</w:t>
            </w:r>
          </w:p>
        </w:tc>
      </w:tr>
      <w:tr>
        <w:trPr>
          <w:trHeight w:val="3300" w:hRule="exact"/>
        </w:trPr>
        <w:tc>
          <w:tcPr>
            <w:tcW w:w="449" w:type="dxa"/>
            <w:vMerge/>
            <w:textDirection w:val="btLr"/>
          </w:tcPr>
          <w:p>
            <w:pPr/>
          </w:p>
        </w:tc>
        <w:tc>
          <w:tcPr>
            <w:tcW w:w="2093" w:type="dxa"/>
          </w:tcPr>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1"/>
              </w:rPr>
            </w:pPr>
          </w:p>
          <w:p>
            <w:pPr>
              <w:pStyle w:val="TableParagraph"/>
              <w:ind w:left="103" w:right="530"/>
              <w:rPr>
                <w:b/>
                <w:sz w:val="22"/>
              </w:rPr>
            </w:pPr>
            <w:r>
              <w:rPr>
                <w:b/>
                <w:sz w:val="22"/>
              </w:rPr>
              <w:t>Profundizar conocimiento</w:t>
            </w:r>
          </w:p>
        </w:tc>
        <w:tc>
          <w:tcPr>
            <w:tcW w:w="2360" w:type="dxa"/>
          </w:tcPr>
          <w:p>
            <w:pPr>
              <w:pStyle w:val="TableParagraph"/>
              <w:tabs>
                <w:tab w:pos="1806" w:val="left" w:leader="none"/>
                <w:tab w:pos="2126" w:val="left" w:leader="none"/>
              </w:tabs>
              <w:ind w:left="103" w:right="99"/>
              <w:jc w:val="both"/>
              <w:rPr>
                <w:sz w:val="22"/>
              </w:rPr>
            </w:pPr>
            <w:r>
              <w:rPr>
                <w:sz w:val="22"/>
              </w:rPr>
              <w:t>Se organiza en equipo de cinco personas</w:t>
              <w:tab/>
              <w:t>para seleccionar</w:t>
              <w:tab/>
              <w:tab/>
              <w:t>e</w:t>
            </w:r>
          </w:p>
          <w:p>
            <w:pPr>
              <w:pStyle w:val="TableParagraph"/>
              <w:tabs>
                <w:tab w:pos="1880" w:val="left" w:leader="none"/>
                <w:tab w:pos="2075" w:val="left" w:leader="none"/>
              </w:tabs>
              <w:ind w:left="103" w:right="99"/>
              <w:jc w:val="both"/>
              <w:rPr>
                <w:sz w:val="22"/>
              </w:rPr>
            </w:pPr>
            <w:r>
              <w:rPr>
                <w:sz w:val="22"/>
              </w:rPr>
              <w:t>interpretar</w:t>
              <w:tab/>
              <w:t>una canción relacionada a aspectos éticos, puede inventarla. Al finalizar</w:t>
              <w:tab/>
              <w:tab/>
              <w:t>la</w:t>
            </w:r>
          </w:p>
          <w:p>
            <w:pPr>
              <w:pStyle w:val="TableParagraph"/>
              <w:tabs>
                <w:tab w:pos="1158" w:val="left" w:leader="none"/>
                <w:tab w:pos="2077" w:val="left" w:leader="none"/>
              </w:tabs>
              <w:ind w:left="103" w:right="99"/>
              <w:rPr>
                <w:sz w:val="22"/>
              </w:rPr>
            </w:pPr>
            <w:r>
              <w:rPr>
                <w:sz w:val="22"/>
              </w:rPr>
              <w:t>interpretación explican los aspectos éticos</w:t>
              <w:tab/>
              <w:t>para</w:t>
              <w:tab/>
              <w:t>la convivencia</w:t>
            </w:r>
            <w:r>
              <w:rPr>
                <w:spacing w:val="-6"/>
                <w:sz w:val="22"/>
              </w:rPr>
              <w:t> </w:t>
            </w:r>
            <w:r>
              <w:rPr>
                <w:sz w:val="22"/>
              </w:rPr>
              <w:t>social.</w:t>
            </w:r>
          </w:p>
        </w:tc>
        <w:tc>
          <w:tcPr>
            <w:tcW w:w="1668"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32"/>
              </w:rPr>
            </w:pPr>
          </w:p>
          <w:p>
            <w:pPr>
              <w:pStyle w:val="TableParagraph"/>
              <w:ind w:left="235" w:right="217" w:firstLine="12"/>
              <w:rPr>
                <w:sz w:val="22"/>
              </w:rPr>
            </w:pPr>
            <w:r>
              <w:rPr>
                <w:sz w:val="22"/>
              </w:rPr>
              <w:t>Aprendizaje colaborativo</w:t>
            </w:r>
          </w:p>
        </w:tc>
        <w:tc>
          <w:tcPr>
            <w:tcW w:w="1556"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1"/>
              </w:rPr>
            </w:pPr>
          </w:p>
          <w:p>
            <w:pPr>
              <w:pStyle w:val="TableParagraph"/>
              <w:ind w:left="183" w:right="185"/>
              <w:jc w:val="center"/>
              <w:rPr>
                <w:sz w:val="22"/>
              </w:rPr>
            </w:pPr>
            <w:r>
              <w:rPr>
                <w:sz w:val="22"/>
              </w:rPr>
              <w:t>30</w:t>
            </w:r>
          </w:p>
        </w:tc>
        <w:tc>
          <w:tcPr>
            <w:tcW w:w="1447" w:type="dxa"/>
          </w:tcPr>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1"/>
              </w:rPr>
            </w:pPr>
          </w:p>
          <w:p>
            <w:pPr>
              <w:pStyle w:val="TableParagraph"/>
              <w:ind w:left="189" w:right="193"/>
              <w:jc w:val="center"/>
              <w:rPr>
                <w:sz w:val="22"/>
              </w:rPr>
            </w:pPr>
            <w:r>
              <w:rPr>
                <w:sz w:val="22"/>
              </w:rPr>
              <w:t>Canciones y/ o letras de   canciones, Música y / pistas de música, Web.</w:t>
            </w:r>
          </w:p>
        </w:tc>
        <w:tc>
          <w:tcPr>
            <w:tcW w:w="1611" w:type="dxa"/>
          </w:tcPr>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1"/>
              </w:rPr>
            </w:pPr>
          </w:p>
          <w:p>
            <w:pPr>
              <w:pStyle w:val="TableParagraph"/>
              <w:ind w:left="244" w:right="242" w:hanging="3"/>
              <w:jc w:val="center"/>
              <w:rPr>
                <w:sz w:val="22"/>
              </w:rPr>
            </w:pPr>
            <w:r>
              <w:rPr>
                <w:sz w:val="22"/>
              </w:rPr>
              <w:t>Canción escrita / Explicación de los aspectos éticos</w:t>
            </w:r>
          </w:p>
        </w:tc>
        <w:tc>
          <w:tcPr>
            <w:tcW w:w="1934"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580" w:right="247" w:hanging="317"/>
              <w:rPr>
                <w:sz w:val="22"/>
              </w:rPr>
            </w:pPr>
            <w:r>
              <w:rPr>
                <w:sz w:val="22"/>
              </w:rPr>
              <w:t>Coevaluación/ Rúbrica</w:t>
            </w:r>
          </w:p>
        </w:tc>
      </w:tr>
      <w:tr>
        <w:trPr>
          <w:trHeight w:val="1527" w:hRule="exact"/>
        </w:trPr>
        <w:tc>
          <w:tcPr>
            <w:tcW w:w="449" w:type="dxa"/>
            <w:textDirection w:val="btLr"/>
          </w:tcPr>
          <w:p>
            <w:pPr>
              <w:pStyle w:val="TableParagraph"/>
              <w:spacing w:before="106"/>
              <w:ind w:left="343"/>
              <w:rPr>
                <w:b/>
                <w:sz w:val="22"/>
              </w:rPr>
            </w:pPr>
            <w:r>
              <w:rPr>
                <w:b/>
                <w:spacing w:val="-2"/>
                <w:w w:val="100"/>
                <w:sz w:val="22"/>
              </w:rPr>
              <w:t>C</w:t>
            </w:r>
            <w:r>
              <w:rPr>
                <w:b/>
                <w:w w:val="100"/>
                <w:sz w:val="22"/>
              </w:rPr>
              <w:t>I</w:t>
            </w:r>
            <w:r>
              <w:rPr>
                <w:b/>
                <w:spacing w:val="-1"/>
                <w:w w:val="100"/>
                <w:sz w:val="22"/>
              </w:rPr>
              <w:t>E</w:t>
            </w:r>
            <w:r>
              <w:rPr>
                <w:b/>
                <w:spacing w:val="-2"/>
                <w:w w:val="100"/>
                <w:sz w:val="22"/>
              </w:rPr>
              <w:t>RR</w:t>
            </w:r>
            <w:r>
              <w:rPr>
                <w:b/>
                <w:w w:val="100"/>
                <w:sz w:val="22"/>
              </w:rPr>
              <w:t>E</w:t>
            </w:r>
          </w:p>
        </w:tc>
        <w:tc>
          <w:tcPr>
            <w:tcW w:w="2093" w:type="dxa"/>
          </w:tcPr>
          <w:p>
            <w:pPr/>
          </w:p>
        </w:tc>
        <w:tc>
          <w:tcPr>
            <w:tcW w:w="2360" w:type="dxa"/>
          </w:tcPr>
          <w:p>
            <w:pPr>
              <w:pStyle w:val="TableParagraph"/>
              <w:tabs>
                <w:tab w:pos="1729" w:val="left" w:leader="none"/>
              </w:tabs>
              <w:ind w:left="103" w:right="98"/>
              <w:jc w:val="both"/>
              <w:rPr>
                <w:sz w:val="22"/>
              </w:rPr>
            </w:pPr>
            <w:r>
              <w:rPr>
                <w:sz w:val="22"/>
              </w:rPr>
              <w:t>Elaboración de un escrito donde se incluyan</w:t>
              <w:tab/>
              <w:t>cinco situaciones éticas y cinco no éticas en base   a</w:t>
            </w:r>
            <w:r>
              <w:rPr>
                <w:spacing w:val="59"/>
                <w:sz w:val="22"/>
              </w:rPr>
              <w:t> </w:t>
            </w:r>
            <w:r>
              <w:rPr>
                <w:sz w:val="22"/>
              </w:rPr>
              <w:t>experiencias</w:t>
            </w:r>
          </w:p>
        </w:tc>
        <w:tc>
          <w:tcPr>
            <w:tcW w:w="1668" w:type="dxa"/>
          </w:tcPr>
          <w:p>
            <w:pPr>
              <w:pStyle w:val="TableParagraph"/>
              <w:spacing w:before="8"/>
              <w:rPr>
                <w:rFonts w:ascii="Times New Roman"/>
                <w:sz w:val="21"/>
              </w:rPr>
            </w:pPr>
          </w:p>
          <w:p>
            <w:pPr>
              <w:pStyle w:val="TableParagraph"/>
              <w:ind w:left="148" w:right="133" w:firstLine="220"/>
              <w:rPr>
                <w:sz w:val="22"/>
              </w:rPr>
            </w:pPr>
            <w:r>
              <w:rPr>
                <w:sz w:val="22"/>
              </w:rPr>
              <w:t>Reflexión metacognitiva</w:t>
            </w:r>
          </w:p>
        </w:tc>
        <w:tc>
          <w:tcPr>
            <w:tcW w:w="1556" w:type="dxa"/>
          </w:tcPr>
          <w:p>
            <w:pPr/>
          </w:p>
        </w:tc>
        <w:tc>
          <w:tcPr>
            <w:tcW w:w="1447" w:type="dxa"/>
          </w:tcPr>
          <w:p>
            <w:pPr/>
          </w:p>
        </w:tc>
        <w:tc>
          <w:tcPr>
            <w:tcW w:w="1611" w:type="dxa"/>
          </w:tcPr>
          <w:p>
            <w:pPr/>
          </w:p>
        </w:tc>
        <w:tc>
          <w:tcPr>
            <w:tcW w:w="1934" w:type="dxa"/>
          </w:tcPr>
          <w:p>
            <w:pPr/>
          </w:p>
        </w:tc>
      </w:tr>
    </w:tbl>
    <w:p>
      <w:pPr>
        <w:spacing w:after="0"/>
        <w:sectPr>
          <w:pgSz w:w="15840" w:h="12240" w:orient="landscape"/>
          <w:pgMar w:header="728" w:footer="861" w:top="1600" w:bottom="1060" w:left="1300" w:right="1180"/>
        </w:sectPr>
      </w:pPr>
    </w:p>
    <w:p>
      <w:pPr>
        <w:pStyle w:val="BodyText"/>
        <w:spacing w:before="5"/>
        <w:rPr>
          <w:rFonts w:ascii="Times New Roman"/>
          <w:sz w:val="15"/>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
        <w:gridCol w:w="2093"/>
        <w:gridCol w:w="2360"/>
        <w:gridCol w:w="1668"/>
        <w:gridCol w:w="1556"/>
        <w:gridCol w:w="1447"/>
        <w:gridCol w:w="1611"/>
        <w:gridCol w:w="1934"/>
      </w:tblGrid>
      <w:tr>
        <w:trPr>
          <w:trHeight w:val="2540" w:hRule="exact"/>
        </w:trPr>
        <w:tc>
          <w:tcPr>
            <w:tcW w:w="449" w:type="dxa"/>
            <w:vMerge w:val="restart"/>
          </w:tcPr>
          <w:p>
            <w:pPr/>
          </w:p>
        </w:tc>
        <w:tc>
          <w:tcPr>
            <w:tcW w:w="2093" w:type="dxa"/>
          </w:tcPr>
          <w:p>
            <w:pPr>
              <w:pStyle w:val="TableParagraph"/>
              <w:spacing w:line="252" w:lineRule="exact"/>
              <w:ind w:left="103" w:right="530"/>
              <w:rPr>
                <w:b/>
                <w:sz w:val="22"/>
              </w:rPr>
            </w:pPr>
            <w:r>
              <w:rPr>
                <w:b/>
                <w:sz w:val="22"/>
              </w:rPr>
              <w:t>Aplicar conocimiento</w:t>
            </w:r>
          </w:p>
        </w:tc>
        <w:tc>
          <w:tcPr>
            <w:tcW w:w="2360" w:type="dxa"/>
          </w:tcPr>
          <w:p>
            <w:pPr>
              <w:pStyle w:val="TableParagraph"/>
              <w:tabs>
                <w:tab w:pos="777" w:val="left" w:leader="none"/>
                <w:tab w:pos="1098" w:val="left" w:leader="none"/>
                <w:tab w:pos="1880" w:val="left" w:leader="none"/>
              </w:tabs>
              <w:ind w:left="103" w:right="99"/>
              <w:rPr>
                <w:sz w:val="22"/>
              </w:rPr>
            </w:pPr>
            <w:r>
              <w:rPr>
                <w:sz w:val="22"/>
              </w:rPr>
              <w:t>personales, establecer compromisos personales ante las situaciones no éticas para</w:t>
              <w:tab/>
              <w:t>fomentar</w:t>
              <w:tab/>
              <w:t>una mejor</w:t>
              <w:tab/>
              <w:tab/>
            </w:r>
            <w:r>
              <w:rPr>
                <w:spacing w:val="-1"/>
                <w:sz w:val="22"/>
              </w:rPr>
              <w:t>concivencia </w:t>
            </w:r>
            <w:r>
              <w:rPr>
                <w:sz w:val="22"/>
              </w:rPr>
              <w:t>social en la escuela, en la casa, en su contexto</w:t>
            </w:r>
            <w:r>
              <w:rPr>
                <w:spacing w:val="-3"/>
                <w:sz w:val="22"/>
              </w:rPr>
              <w:t> </w:t>
            </w:r>
            <w:r>
              <w:rPr>
                <w:sz w:val="22"/>
              </w:rPr>
              <w:t>etc.</w:t>
            </w:r>
          </w:p>
        </w:tc>
        <w:tc>
          <w:tcPr>
            <w:tcW w:w="1668" w:type="dxa"/>
            <w:vMerge w:val="restart"/>
          </w:tcPr>
          <w:p>
            <w:pPr/>
          </w:p>
        </w:tc>
        <w:tc>
          <w:tcPr>
            <w:tcW w:w="1556" w:type="dxa"/>
          </w:tcPr>
          <w:p>
            <w:pPr>
              <w:pStyle w:val="TableParagraph"/>
              <w:spacing w:line="251" w:lineRule="exact"/>
              <w:ind w:left="183" w:right="185"/>
              <w:jc w:val="center"/>
              <w:rPr>
                <w:sz w:val="22"/>
              </w:rPr>
            </w:pPr>
            <w:r>
              <w:rPr>
                <w:sz w:val="22"/>
              </w:rPr>
              <w:t>25</w:t>
            </w:r>
          </w:p>
        </w:tc>
        <w:tc>
          <w:tcPr>
            <w:tcW w:w="1447" w:type="dxa"/>
          </w:tcPr>
          <w:p>
            <w:pPr>
              <w:pStyle w:val="TableParagraph"/>
              <w:ind w:left="148" w:right="146" w:hanging="1"/>
              <w:jc w:val="center"/>
              <w:rPr>
                <w:sz w:val="22"/>
              </w:rPr>
            </w:pPr>
            <w:r>
              <w:rPr>
                <w:sz w:val="22"/>
              </w:rPr>
              <w:t>Hojas, lápices, información previa.</w:t>
            </w:r>
          </w:p>
        </w:tc>
        <w:tc>
          <w:tcPr>
            <w:tcW w:w="1611" w:type="dxa"/>
          </w:tcPr>
          <w:p>
            <w:pPr>
              <w:pStyle w:val="TableParagraph"/>
              <w:ind w:left="120" w:right="121"/>
              <w:jc w:val="center"/>
              <w:rPr>
                <w:sz w:val="22"/>
              </w:rPr>
            </w:pPr>
            <w:r>
              <w:rPr>
                <w:sz w:val="22"/>
              </w:rPr>
              <w:t>Compromisos personales escritos</w:t>
            </w:r>
          </w:p>
        </w:tc>
        <w:tc>
          <w:tcPr>
            <w:tcW w:w="1934" w:type="dxa"/>
          </w:tcPr>
          <w:p>
            <w:pPr>
              <w:pStyle w:val="TableParagraph"/>
              <w:spacing w:line="252" w:lineRule="exact" w:before="2"/>
              <w:ind w:left="249" w:right="162" w:hanging="72"/>
              <w:rPr>
                <w:sz w:val="22"/>
              </w:rPr>
            </w:pPr>
            <w:r>
              <w:rPr>
                <w:sz w:val="22"/>
              </w:rPr>
              <w:t>Autoevaluación/ Lista de cotejo</w:t>
            </w:r>
          </w:p>
        </w:tc>
      </w:tr>
      <w:tr>
        <w:trPr>
          <w:trHeight w:val="4311" w:hRule="exact"/>
        </w:trPr>
        <w:tc>
          <w:tcPr>
            <w:tcW w:w="449" w:type="dxa"/>
            <w:vMerge/>
          </w:tcPr>
          <w:p>
            <w:pPr/>
          </w:p>
        </w:tc>
        <w:tc>
          <w:tcPr>
            <w:tcW w:w="2093"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6"/>
              <w:rPr>
                <w:rFonts w:ascii="Times New Roman"/>
                <w:sz w:val="21"/>
              </w:rPr>
            </w:pPr>
          </w:p>
          <w:p>
            <w:pPr>
              <w:pStyle w:val="TableParagraph"/>
              <w:ind w:left="103" w:right="89"/>
              <w:rPr>
                <w:b/>
                <w:sz w:val="22"/>
              </w:rPr>
            </w:pPr>
            <w:r>
              <w:rPr>
                <w:b/>
                <w:sz w:val="22"/>
              </w:rPr>
              <w:t>Tomar conciencia de lo aprendido</w:t>
            </w:r>
          </w:p>
        </w:tc>
        <w:tc>
          <w:tcPr>
            <w:tcW w:w="2360" w:type="dxa"/>
          </w:tcPr>
          <w:p>
            <w:pPr>
              <w:pStyle w:val="TableParagraph"/>
              <w:tabs>
                <w:tab w:pos="1967" w:val="left" w:leader="none"/>
              </w:tabs>
              <w:ind w:left="103" w:right="99"/>
              <w:jc w:val="both"/>
              <w:rPr>
                <w:sz w:val="22"/>
              </w:rPr>
            </w:pPr>
            <w:r>
              <w:rPr>
                <w:sz w:val="22"/>
              </w:rPr>
              <w:t>El alumno reflexiona</w:t>
            </w:r>
            <w:r>
              <w:rPr>
                <w:spacing w:val="-28"/>
                <w:sz w:val="22"/>
              </w:rPr>
              <w:t> </w:t>
            </w:r>
            <w:r>
              <w:rPr>
                <w:sz w:val="22"/>
              </w:rPr>
              <w:t>y contesta</w:t>
              <w:tab/>
              <w:t>las siguientes</w:t>
            </w:r>
            <w:r>
              <w:rPr>
                <w:spacing w:val="44"/>
                <w:sz w:val="22"/>
              </w:rPr>
              <w:t> </w:t>
            </w:r>
            <w:r>
              <w:rPr>
                <w:sz w:val="22"/>
              </w:rPr>
              <w:t>preguntas:</w:t>
            </w:r>
          </w:p>
          <w:p>
            <w:pPr>
              <w:pStyle w:val="TableParagraph"/>
              <w:ind w:left="103" w:right="98"/>
              <w:jc w:val="both"/>
              <w:rPr>
                <w:sz w:val="22"/>
              </w:rPr>
            </w:pPr>
            <w:r>
              <w:rPr>
                <w:sz w:val="22"/>
              </w:rPr>
              <w:t>¿Es posible la ética ciudadana en la escuela y en la sociedad? ¿Cómo se pone en práctica la ética      </w:t>
            </w:r>
            <w:r>
              <w:rPr>
                <w:spacing w:val="50"/>
                <w:sz w:val="22"/>
              </w:rPr>
              <w:t> </w:t>
            </w:r>
            <w:r>
              <w:rPr>
                <w:sz w:val="22"/>
              </w:rPr>
              <w:t>ciudadana?,</w:t>
            </w:r>
          </w:p>
          <w:p>
            <w:pPr>
              <w:pStyle w:val="TableParagraph"/>
              <w:tabs>
                <w:tab w:pos="1696" w:val="left" w:leader="none"/>
              </w:tabs>
              <w:spacing w:before="1"/>
              <w:ind w:left="103" w:right="98"/>
              <w:jc w:val="both"/>
              <w:rPr>
                <w:sz w:val="22"/>
              </w:rPr>
            </w:pPr>
            <w:r>
              <w:rPr>
                <w:sz w:val="22"/>
              </w:rPr>
              <w:t>¿Cuáles son las consecuencias  de una conducta no</w:t>
            </w:r>
            <w:r>
              <w:rPr>
                <w:spacing w:val="-11"/>
                <w:sz w:val="22"/>
              </w:rPr>
              <w:t> </w:t>
            </w:r>
            <w:r>
              <w:rPr>
                <w:sz w:val="22"/>
              </w:rPr>
              <w:t>ética en la sociedad?¿Por qué es importante la ética ciudadana para una</w:t>
              <w:tab/>
              <w:t>mejor</w:t>
            </w:r>
          </w:p>
          <w:p>
            <w:pPr>
              <w:pStyle w:val="TableParagraph"/>
              <w:spacing w:before="1"/>
              <w:ind w:left="103"/>
              <w:jc w:val="both"/>
              <w:rPr>
                <w:sz w:val="22"/>
              </w:rPr>
            </w:pPr>
            <w:r>
              <w:rPr>
                <w:sz w:val="22"/>
              </w:rPr>
              <w:t>convivencia social?</w:t>
            </w:r>
          </w:p>
        </w:tc>
        <w:tc>
          <w:tcPr>
            <w:tcW w:w="1668" w:type="dxa"/>
            <w:vMerge/>
          </w:tcPr>
          <w:p>
            <w:pPr/>
          </w:p>
        </w:tc>
        <w:tc>
          <w:tcPr>
            <w:tcW w:w="1556"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183" w:right="185"/>
              <w:jc w:val="center"/>
              <w:rPr>
                <w:sz w:val="22"/>
              </w:rPr>
            </w:pPr>
            <w:r>
              <w:rPr>
                <w:sz w:val="22"/>
              </w:rPr>
              <w:t>20</w:t>
            </w:r>
          </w:p>
        </w:tc>
        <w:tc>
          <w:tcPr>
            <w:tcW w:w="1447" w:type="dxa"/>
          </w:tcPr>
          <w:p>
            <w:pPr>
              <w:pStyle w:val="TableParagraph"/>
              <w:rPr>
                <w:rFonts w:ascii="Times New Roman"/>
                <w:sz w:val="22"/>
              </w:rPr>
            </w:pPr>
          </w:p>
          <w:p>
            <w:pPr>
              <w:pStyle w:val="TableParagraph"/>
              <w:rPr>
                <w:rFonts w:ascii="Times New Roman"/>
                <w:sz w:val="22"/>
              </w:rPr>
            </w:pPr>
          </w:p>
          <w:p>
            <w:pPr>
              <w:pStyle w:val="TableParagraph"/>
              <w:spacing w:before="8"/>
              <w:rPr>
                <w:rFonts w:ascii="Times New Roman"/>
                <w:sz w:val="21"/>
              </w:rPr>
            </w:pPr>
          </w:p>
          <w:p>
            <w:pPr>
              <w:pStyle w:val="TableParagraph"/>
              <w:ind w:left="228" w:right="225"/>
              <w:jc w:val="both"/>
              <w:rPr>
                <w:sz w:val="22"/>
              </w:rPr>
            </w:pPr>
            <w:r>
              <w:rPr>
                <w:sz w:val="22"/>
              </w:rPr>
              <w:t>Hojas con preguntas escritas</w:t>
            </w:r>
          </w:p>
        </w:tc>
        <w:tc>
          <w:tcPr>
            <w:tcW w:w="1611" w:type="dxa"/>
          </w:tcPr>
          <w:p>
            <w:pPr>
              <w:pStyle w:val="TableParagraph"/>
              <w:spacing w:before="10"/>
              <w:rPr>
                <w:rFonts w:ascii="Times New Roman"/>
                <w:sz w:val="21"/>
              </w:rPr>
            </w:pPr>
          </w:p>
          <w:p>
            <w:pPr>
              <w:pStyle w:val="TableParagraph"/>
              <w:ind w:left="206" w:right="171" w:firstLine="50"/>
              <w:rPr>
                <w:sz w:val="22"/>
              </w:rPr>
            </w:pPr>
            <w:r>
              <w:rPr>
                <w:sz w:val="22"/>
              </w:rPr>
              <w:t>Reflexión y</w:t>
            </w:r>
          </w:p>
          <w:p>
            <w:pPr>
              <w:pStyle w:val="TableParagraph"/>
              <w:spacing w:before="9"/>
              <w:rPr>
                <w:rFonts w:ascii="Times New Roman"/>
                <w:sz w:val="21"/>
              </w:rPr>
            </w:pPr>
          </w:p>
          <w:p>
            <w:pPr>
              <w:pStyle w:val="TableParagraph"/>
              <w:ind w:left="206" w:right="189" w:firstLine="91"/>
              <w:rPr>
                <w:sz w:val="22"/>
              </w:rPr>
            </w:pPr>
            <w:r>
              <w:rPr>
                <w:sz w:val="22"/>
              </w:rPr>
              <w:t>Preguntas contestadas</w:t>
            </w:r>
          </w:p>
        </w:tc>
        <w:tc>
          <w:tcPr>
            <w:tcW w:w="1934"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1"/>
              </w:rPr>
            </w:pPr>
          </w:p>
          <w:p>
            <w:pPr>
              <w:pStyle w:val="TableParagraph"/>
              <w:ind w:left="208"/>
              <w:rPr>
                <w:sz w:val="22"/>
              </w:rPr>
            </w:pPr>
            <w:r>
              <w:rPr>
                <w:sz w:val="22"/>
              </w:rPr>
              <w:t>Autoevaluación</w:t>
            </w:r>
          </w:p>
        </w:tc>
      </w:tr>
    </w:tbl>
    <w:p>
      <w:pPr>
        <w:pStyle w:val="BodyText"/>
        <w:spacing w:before="3"/>
        <w:rPr>
          <w:rFonts w:ascii="Times New Roman"/>
          <w:sz w:val="29"/>
        </w:rPr>
      </w:pPr>
    </w:p>
    <w:p>
      <w:pPr>
        <w:spacing w:line="360" w:lineRule="auto" w:before="74"/>
        <w:ind w:left="4242" w:right="2321" w:hanging="2027"/>
        <w:jc w:val="left"/>
        <w:rPr>
          <w:b/>
          <w:sz w:val="20"/>
        </w:rPr>
      </w:pPr>
      <w:r>
        <w:rPr>
          <w:b/>
          <w:sz w:val="20"/>
        </w:rPr>
        <w:t>Secuencia didáctica de elaboración propia de acuerdo a las características de los Modelo de Marzano (2005) y Tobón, Pimienta y García (2010).</w:t>
      </w:r>
    </w:p>
    <w:p>
      <w:pPr>
        <w:spacing w:after="0" w:line="360" w:lineRule="auto"/>
        <w:jc w:val="left"/>
        <w:rPr>
          <w:sz w:val="20"/>
        </w:rPr>
        <w:sectPr>
          <w:pgSz w:w="15840" w:h="12240" w:orient="landscape"/>
          <w:pgMar w:header="728" w:footer="861" w:top="1600" w:bottom="1060" w:left="1300" w:right="1180"/>
        </w:sectPr>
      </w:pPr>
    </w:p>
    <w:p>
      <w:pPr>
        <w:pStyle w:val="BodyText"/>
        <w:rPr>
          <w:b/>
          <w:sz w:val="20"/>
        </w:rPr>
      </w:pPr>
    </w:p>
    <w:p>
      <w:pPr>
        <w:pStyle w:val="BodyText"/>
        <w:spacing w:before="2"/>
        <w:rPr>
          <w:b/>
          <w:sz w:val="25"/>
        </w:rPr>
      </w:pPr>
    </w:p>
    <w:p>
      <w:pPr>
        <w:pStyle w:val="Heading4"/>
        <w:numPr>
          <w:ilvl w:val="1"/>
          <w:numId w:val="18"/>
        </w:numPr>
        <w:tabs>
          <w:tab w:pos="523" w:val="left" w:leader="none"/>
        </w:tabs>
        <w:spacing w:line="240" w:lineRule="auto" w:before="69" w:after="0"/>
        <w:ind w:left="522" w:right="0" w:hanging="404"/>
        <w:jc w:val="left"/>
      </w:pPr>
      <w:bookmarkStart w:name="_TOC_250007" w:id="15"/>
      <w:r>
        <w:rPr/>
        <w:t>Planeación Didáctica: Módulo</w:t>
      </w:r>
      <w:r>
        <w:rPr>
          <w:spacing w:val="-6"/>
        </w:rPr>
        <w:t> </w:t>
      </w:r>
      <w:bookmarkEnd w:id="15"/>
      <w:r>
        <w:rPr/>
        <w:t>III</w:t>
      </w:r>
    </w:p>
    <w:p>
      <w:pPr>
        <w:pStyle w:val="BodyText"/>
        <w:rPr>
          <w:b/>
          <w:sz w:val="20"/>
        </w:rPr>
      </w:pPr>
    </w:p>
    <w:p>
      <w:pPr>
        <w:pStyle w:val="BodyText"/>
        <w:rPr>
          <w:b/>
          <w:sz w:val="20"/>
        </w:rPr>
      </w:pPr>
    </w:p>
    <w:p>
      <w:pPr>
        <w:pStyle w:val="BodyText"/>
        <w:rPr>
          <w:b/>
          <w:sz w:val="20"/>
        </w:rPr>
      </w:pPr>
    </w:p>
    <w:p>
      <w:pPr>
        <w:pStyle w:val="BodyText"/>
        <w:spacing w:before="3"/>
        <w:rPr>
          <w:b/>
        </w:rPr>
      </w:pPr>
    </w:p>
    <w:tbl>
      <w:tblPr>
        <w:tblW w:w="0" w:type="auto"/>
        <w:jc w:val="left"/>
        <w:tblInd w:w="9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2"/>
        <w:gridCol w:w="2654"/>
        <w:gridCol w:w="2914"/>
        <w:gridCol w:w="2691"/>
      </w:tblGrid>
      <w:tr>
        <w:trPr>
          <w:trHeight w:val="300" w:hRule="exact"/>
        </w:trPr>
        <w:tc>
          <w:tcPr>
            <w:tcW w:w="11342" w:type="dxa"/>
            <w:gridSpan w:val="4"/>
          </w:tcPr>
          <w:p>
            <w:pPr>
              <w:pStyle w:val="TableParagraph"/>
              <w:spacing w:line="272" w:lineRule="exact"/>
              <w:ind w:left="4245" w:right="4246"/>
              <w:jc w:val="center"/>
              <w:rPr>
                <w:b/>
                <w:sz w:val="24"/>
              </w:rPr>
            </w:pPr>
            <w:r>
              <w:rPr>
                <w:b/>
                <w:sz w:val="24"/>
              </w:rPr>
              <w:t>SECUENCIA DIDÁCTICA</w:t>
            </w:r>
          </w:p>
        </w:tc>
      </w:tr>
      <w:tr>
        <w:trPr>
          <w:trHeight w:val="301" w:hRule="exact"/>
        </w:trPr>
        <w:tc>
          <w:tcPr>
            <w:tcW w:w="3082" w:type="dxa"/>
          </w:tcPr>
          <w:p>
            <w:pPr>
              <w:pStyle w:val="TableParagraph"/>
              <w:spacing w:line="272" w:lineRule="exact"/>
              <w:ind w:left="103" w:right="1089"/>
              <w:rPr>
                <w:b/>
                <w:sz w:val="24"/>
              </w:rPr>
            </w:pPr>
            <w:r>
              <w:rPr>
                <w:b/>
                <w:sz w:val="24"/>
              </w:rPr>
              <w:t>Asignatura:</w:t>
            </w:r>
          </w:p>
        </w:tc>
        <w:tc>
          <w:tcPr>
            <w:tcW w:w="8259" w:type="dxa"/>
            <w:gridSpan w:val="3"/>
          </w:tcPr>
          <w:p>
            <w:pPr>
              <w:pStyle w:val="TableParagraph"/>
              <w:spacing w:line="272" w:lineRule="exact"/>
              <w:ind w:left="103"/>
              <w:rPr>
                <w:sz w:val="24"/>
              </w:rPr>
            </w:pPr>
            <w:r>
              <w:rPr>
                <w:sz w:val="24"/>
              </w:rPr>
              <w:t>Orientación Educativa</w:t>
            </w:r>
          </w:p>
        </w:tc>
      </w:tr>
      <w:tr>
        <w:trPr>
          <w:trHeight w:val="286" w:hRule="exact"/>
        </w:trPr>
        <w:tc>
          <w:tcPr>
            <w:tcW w:w="3082" w:type="dxa"/>
          </w:tcPr>
          <w:p>
            <w:pPr>
              <w:pStyle w:val="TableParagraph"/>
              <w:spacing w:line="272" w:lineRule="exact"/>
              <w:ind w:left="103" w:right="1089"/>
              <w:rPr>
                <w:b/>
                <w:sz w:val="24"/>
              </w:rPr>
            </w:pPr>
            <w:r>
              <w:rPr>
                <w:b/>
                <w:sz w:val="24"/>
              </w:rPr>
              <w:t>Semestre:</w:t>
            </w:r>
          </w:p>
        </w:tc>
        <w:tc>
          <w:tcPr>
            <w:tcW w:w="8259" w:type="dxa"/>
            <w:gridSpan w:val="3"/>
          </w:tcPr>
          <w:p>
            <w:pPr>
              <w:pStyle w:val="TableParagraph"/>
              <w:spacing w:line="272" w:lineRule="exact"/>
              <w:ind w:left="103"/>
              <w:rPr>
                <w:sz w:val="24"/>
              </w:rPr>
            </w:pPr>
            <w:r>
              <w:rPr>
                <w:sz w:val="24"/>
              </w:rPr>
              <w:t>Tercero</w:t>
            </w:r>
          </w:p>
        </w:tc>
      </w:tr>
      <w:tr>
        <w:trPr>
          <w:trHeight w:val="300" w:hRule="exact"/>
        </w:trPr>
        <w:tc>
          <w:tcPr>
            <w:tcW w:w="3082" w:type="dxa"/>
          </w:tcPr>
          <w:p>
            <w:pPr>
              <w:pStyle w:val="TableParagraph"/>
              <w:spacing w:line="272" w:lineRule="exact"/>
              <w:ind w:left="103" w:right="1089"/>
              <w:rPr>
                <w:b/>
                <w:sz w:val="24"/>
              </w:rPr>
            </w:pPr>
            <w:r>
              <w:rPr>
                <w:b/>
                <w:sz w:val="24"/>
              </w:rPr>
              <w:t>Módulo III:</w:t>
            </w:r>
          </w:p>
        </w:tc>
        <w:tc>
          <w:tcPr>
            <w:tcW w:w="8259" w:type="dxa"/>
            <w:gridSpan w:val="3"/>
          </w:tcPr>
          <w:p>
            <w:pPr>
              <w:pStyle w:val="TableParagraph"/>
              <w:spacing w:line="272" w:lineRule="exact"/>
              <w:ind w:left="103"/>
              <w:rPr>
                <w:sz w:val="24"/>
              </w:rPr>
            </w:pPr>
            <w:r>
              <w:rPr>
                <w:sz w:val="24"/>
              </w:rPr>
              <w:t>Procesos para la enseñanza y el aprendizaje.</w:t>
            </w:r>
          </w:p>
        </w:tc>
      </w:tr>
      <w:tr>
        <w:trPr>
          <w:trHeight w:val="562" w:hRule="exact"/>
        </w:trPr>
        <w:tc>
          <w:tcPr>
            <w:tcW w:w="3082" w:type="dxa"/>
          </w:tcPr>
          <w:p>
            <w:pPr>
              <w:pStyle w:val="TableParagraph"/>
              <w:spacing w:line="272" w:lineRule="exact"/>
              <w:ind w:left="103" w:right="1089"/>
              <w:rPr>
                <w:b/>
                <w:sz w:val="24"/>
              </w:rPr>
            </w:pPr>
            <w:r>
              <w:rPr>
                <w:b/>
                <w:sz w:val="24"/>
              </w:rPr>
              <w:t>Propósito:</w:t>
            </w:r>
          </w:p>
        </w:tc>
        <w:tc>
          <w:tcPr>
            <w:tcW w:w="8259" w:type="dxa"/>
            <w:gridSpan w:val="3"/>
          </w:tcPr>
          <w:p>
            <w:pPr>
              <w:pStyle w:val="TableParagraph"/>
              <w:ind w:left="103"/>
              <w:rPr>
                <w:sz w:val="24"/>
              </w:rPr>
            </w:pPr>
            <w:r>
              <w:rPr>
                <w:sz w:val="24"/>
              </w:rPr>
              <w:t>Incorpora el modelo de toma de decisiones a distintas áreas de su vida cotidiana para ejercer en forma responsable sus acciones.</w:t>
            </w:r>
          </w:p>
        </w:tc>
      </w:tr>
      <w:tr>
        <w:trPr>
          <w:trHeight w:val="300" w:hRule="exact"/>
        </w:trPr>
        <w:tc>
          <w:tcPr>
            <w:tcW w:w="3082" w:type="dxa"/>
          </w:tcPr>
          <w:p>
            <w:pPr>
              <w:pStyle w:val="TableParagraph"/>
              <w:spacing w:line="272" w:lineRule="exact"/>
              <w:ind w:left="103"/>
              <w:rPr>
                <w:b/>
                <w:sz w:val="24"/>
              </w:rPr>
            </w:pPr>
            <w:r>
              <w:rPr>
                <w:b/>
                <w:sz w:val="24"/>
              </w:rPr>
              <w:t>No. de sesiones:</w:t>
            </w:r>
          </w:p>
        </w:tc>
        <w:tc>
          <w:tcPr>
            <w:tcW w:w="8259" w:type="dxa"/>
            <w:gridSpan w:val="3"/>
          </w:tcPr>
          <w:p>
            <w:pPr>
              <w:pStyle w:val="TableParagraph"/>
              <w:spacing w:line="272" w:lineRule="exact"/>
              <w:ind w:left="103"/>
              <w:rPr>
                <w:sz w:val="24"/>
              </w:rPr>
            </w:pPr>
            <w:r>
              <w:rPr>
                <w:w w:val="99"/>
                <w:sz w:val="24"/>
              </w:rPr>
              <w:t>2</w:t>
            </w:r>
          </w:p>
        </w:tc>
      </w:tr>
      <w:tr>
        <w:trPr>
          <w:trHeight w:val="286" w:hRule="exact"/>
        </w:trPr>
        <w:tc>
          <w:tcPr>
            <w:tcW w:w="3082" w:type="dxa"/>
            <w:vMerge w:val="restart"/>
          </w:tcPr>
          <w:p>
            <w:pPr>
              <w:pStyle w:val="TableParagraph"/>
              <w:spacing w:line="272" w:lineRule="exact"/>
              <w:ind w:left="1015"/>
              <w:rPr>
                <w:b/>
                <w:sz w:val="24"/>
              </w:rPr>
            </w:pPr>
            <w:r>
              <w:rPr>
                <w:b/>
                <w:sz w:val="24"/>
              </w:rPr>
              <w:t>Temática</w:t>
            </w:r>
          </w:p>
        </w:tc>
        <w:tc>
          <w:tcPr>
            <w:tcW w:w="8259" w:type="dxa"/>
            <w:gridSpan w:val="3"/>
          </w:tcPr>
          <w:p>
            <w:pPr>
              <w:pStyle w:val="TableParagraph"/>
              <w:spacing w:line="272" w:lineRule="exact"/>
              <w:ind w:left="3444" w:right="3445"/>
              <w:jc w:val="center"/>
              <w:rPr>
                <w:b/>
                <w:sz w:val="24"/>
              </w:rPr>
            </w:pPr>
            <w:r>
              <w:rPr>
                <w:b/>
                <w:sz w:val="24"/>
              </w:rPr>
              <w:t>Contenidos</w:t>
            </w:r>
          </w:p>
        </w:tc>
      </w:tr>
      <w:tr>
        <w:trPr>
          <w:trHeight w:val="300" w:hRule="exact"/>
        </w:trPr>
        <w:tc>
          <w:tcPr>
            <w:tcW w:w="3082" w:type="dxa"/>
            <w:vMerge/>
          </w:tcPr>
          <w:p>
            <w:pPr/>
          </w:p>
        </w:tc>
        <w:tc>
          <w:tcPr>
            <w:tcW w:w="2654" w:type="dxa"/>
          </w:tcPr>
          <w:p>
            <w:pPr>
              <w:pStyle w:val="TableParagraph"/>
              <w:spacing w:line="272" w:lineRule="exact"/>
              <w:ind w:left="535" w:right="130"/>
              <w:rPr>
                <w:b/>
                <w:sz w:val="24"/>
              </w:rPr>
            </w:pPr>
            <w:r>
              <w:rPr>
                <w:b/>
                <w:sz w:val="24"/>
              </w:rPr>
              <w:t>Conceptuales</w:t>
            </w:r>
          </w:p>
        </w:tc>
        <w:tc>
          <w:tcPr>
            <w:tcW w:w="2914" w:type="dxa"/>
          </w:tcPr>
          <w:p>
            <w:pPr>
              <w:pStyle w:val="TableParagraph"/>
              <w:spacing w:line="272" w:lineRule="exact"/>
              <w:ind w:left="391"/>
              <w:rPr>
                <w:b/>
                <w:sz w:val="24"/>
              </w:rPr>
            </w:pPr>
            <w:r>
              <w:rPr>
                <w:b/>
                <w:sz w:val="24"/>
              </w:rPr>
              <w:t>Procedimentalales</w:t>
            </w:r>
          </w:p>
        </w:tc>
        <w:tc>
          <w:tcPr>
            <w:tcW w:w="2691" w:type="dxa"/>
          </w:tcPr>
          <w:p>
            <w:pPr>
              <w:pStyle w:val="TableParagraph"/>
              <w:spacing w:line="272" w:lineRule="exact"/>
              <w:ind w:left="585" w:right="104"/>
              <w:rPr>
                <w:b/>
                <w:sz w:val="24"/>
              </w:rPr>
            </w:pPr>
            <w:r>
              <w:rPr>
                <w:b/>
                <w:sz w:val="24"/>
              </w:rPr>
              <w:t>Actitudinales</w:t>
            </w:r>
          </w:p>
        </w:tc>
      </w:tr>
      <w:tr>
        <w:trPr>
          <w:trHeight w:val="3323" w:hRule="exact"/>
        </w:trPr>
        <w:tc>
          <w:tcPr>
            <w:tcW w:w="3082" w:type="dxa"/>
          </w:tcPr>
          <w:p>
            <w:pPr>
              <w:pStyle w:val="TableParagraph"/>
              <w:ind w:left="103" w:right="102"/>
              <w:jc w:val="both"/>
              <w:rPr>
                <w:b/>
                <w:sz w:val="24"/>
              </w:rPr>
            </w:pPr>
            <w:r>
              <w:rPr>
                <w:b/>
                <w:sz w:val="24"/>
              </w:rPr>
              <w:t>Aprendiendo a seguir un proceso sistemático</w:t>
            </w:r>
            <w:r>
              <w:rPr>
                <w:b/>
                <w:spacing w:val="-36"/>
                <w:sz w:val="24"/>
              </w:rPr>
              <w:t> </w:t>
            </w:r>
            <w:r>
              <w:rPr>
                <w:b/>
                <w:sz w:val="24"/>
              </w:rPr>
              <w:t>para tomar</w:t>
            </w:r>
            <w:r>
              <w:rPr>
                <w:b/>
                <w:spacing w:val="-5"/>
                <w:sz w:val="24"/>
              </w:rPr>
              <w:t> </w:t>
            </w:r>
            <w:r>
              <w:rPr>
                <w:b/>
                <w:sz w:val="24"/>
              </w:rPr>
              <w:t>decisiones.</w:t>
            </w:r>
          </w:p>
          <w:p>
            <w:pPr>
              <w:pStyle w:val="TableParagraph"/>
              <w:rPr>
                <w:b/>
                <w:sz w:val="24"/>
              </w:rPr>
            </w:pPr>
          </w:p>
          <w:p>
            <w:pPr>
              <w:pStyle w:val="TableParagraph"/>
              <w:ind w:left="103" w:right="103"/>
              <w:jc w:val="both"/>
              <w:rPr>
                <w:b/>
                <w:sz w:val="24"/>
              </w:rPr>
            </w:pPr>
            <w:r>
              <w:rPr>
                <w:b/>
                <w:sz w:val="24"/>
              </w:rPr>
              <w:t>Modelo (s) para tomar decisiones acertadas.</w:t>
            </w:r>
          </w:p>
        </w:tc>
        <w:tc>
          <w:tcPr>
            <w:tcW w:w="2654" w:type="dxa"/>
          </w:tcPr>
          <w:p>
            <w:pPr>
              <w:pStyle w:val="TableParagraph"/>
              <w:ind w:left="103" w:right="97"/>
              <w:jc w:val="both"/>
              <w:rPr>
                <w:sz w:val="24"/>
              </w:rPr>
            </w:pPr>
            <w:r>
              <w:rPr>
                <w:sz w:val="24"/>
              </w:rPr>
              <w:t>Enuncia la importancia de tomar desiciones</w:t>
            </w:r>
            <w:r>
              <w:rPr>
                <w:spacing w:val="-49"/>
                <w:sz w:val="24"/>
              </w:rPr>
              <w:t> </w:t>
            </w:r>
            <w:r>
              <w:rPr>
                <w:sz w:val="24"/>
              </w:rPr>
              <w:t>de manera acertada siguiendo un</w:t>
            </w:r>
            <w:r>
              <w:rPr>
                <w:spacing w:val="-5"/>
                <w:sz w:val="24"/>
              </w:rPr>
              <w:t> </w:t>
            </w:r>
            <w:r>
              <w:rPr>
                <w:sz w:val="24"/>
              </w:rPr>
              <w:t>proceso.</w:t>
            </w:r>
          </w:p>
          <w:p>
            <w:pPr>
              <w:pStyle w:val="TableParagraph"/>
              <w:rPr>
                <w:b/>
                <w:sz w:val="24"/>
              </w:rPr>
            </w:pPr>
          </w:p>
          <w:p>
            <w:pPr>
              <w:pStyle w:val="TableParagraph"/>
              <w:ind w:left="103" w:right="98"/>
              <w:jc w:val="both"/>
              <w:rPr>
                <w:sz w:val="24"/>
              </w:rPr>
            </w:pPr>
            <w:r>
              <w:rPr>
                <w:sz w:val="24"/>
              </w:rPr>
              <w:t>Identifica los distintos modelos de toma de desiciones que hay.</w:t>
            </w:r>
          </w:p>
        </w:tc>
        <w:tc>
          <w:tcPr>
            <w:tcW w:w="2914" w:type="dxa"/>
          </w:tcPr>
          <w:p>
            <w:pPr>
              <w:pStyle w:val="TableParagraph"/>
              <w:tabs>
                <w:tab w:pos="2495" w:val="left" w:leader="none"/>
              </w:tabs>
              <w:spacing w:line="272" w:lineRule="exact"/>
              <w:ind w:left="103"/>
              <w:jc w:val="both"/>
              <w:rPr>
                <w:sz w:val="24"/>
              </w:rPr>
            </w:pPr>
            <w:r>
              <w:rPr>
                <w:sz w:val="24"/>
              </w:rPr>
              <w:t>Compara</w:t>
              <w:tab/>
              <w:t>las</w:t>
            </w:r>
          </w:p>
          <w:p>
            <w:pPr>
              <w:pStyle w:val="TableParagraph"/>
              <w:ind w:left="103" w:right="102"/>
              <w:jc w:val="both"/>
              <w:rPr>
                <w:sz w:val="24"/>
              </w:rPr>
            </w:pPr>
            <w:r>
              <w:rPr>
                <w:sz w:val="24"/>
              </w:rPr>
              <w:t>caracteristicas de cada uno de los modelos de toma de desiciones que identifica.</w:t>
            </w:r>
          </w:p>
          <w:p>
            <w:pPr>
              <w:pStyle w:val="TableParagraph"/>
              <w:rPr>
                <w:b/>
                <w:sz w:val="24"/>
              </w:rPr>
            </w:pPr>
          </w:p>
          <w:p>
            <w:pPr>
              <w:pStyle w:val="TableParagraph"/>
              <w:ind w:left="103" w:right="102"/>
              <w:jc w:val="both"/>
              <w:rPr>
                <w:sz w:val="24"/>
              </w:rPr>
            </w:pPr>
            <w:r>
              <w:rPr>
                <w:sz w:val="24"/>
              </w:rPr>
              <w:t>Elabora un modelo de toma de desiciones personal enfocado a la elección de carrera.</w:t>
            </w:r>
          </w:p>
        </w:tc>
        <w:tc>
          <w:tcPr>
            <w:tcW w:w="2691" w:type="dxa"/>
          </w:tcPr>
          <w:p>
            <w:pPr>
              <w:pStyle w:val="TableParagraph"/>
              <w:tabs>
                <w:tab w:pos="1803" w:val="left" w:leader="none"/>
              </w:tabs>
              <w:ind w:left="103" w:right="102"/>
              <w:jc w:val="both"/>
              <w:rPr>
                <w:sz w:val="24"/>
              </w:rPr>
            </w:pPr>
            <w:r>
              <w:rPr>
                <w:sz w:val="24"/>
              </w:rPr>
              <w:t>Toma decisiones de manera responsable tanto en el contexto personal como en el contexto</w:t>
              <w:tab/>
              <w:t>escolar basándose en un proceso</w:t>
            </w:r>
            <w:r>
              <w:rPr>
                <w:spacing w:val="-4"/>
                <w:sz w:val="24"/>
              </w:rPr>
              <w:t> </w:t>
            </w:r>
            <w:r>
              <w:rPr>
                <w:sz w:val="24"/>
              </w:rPr>
              <w:t>sistemático.</w:t>
            </w:r>
          </w:p>
          <w:p>
            <w:pPr>
              <w:pStyle w:val="TableParagraph"/>
              <w:rPr>
                <w:b/>
                <w:sz w:val="24"/>
              </w:rPr>
            </w:pPr>
          </w:p>
          <w:p>
            <w:pPr>
              <w:pStyle w:val="TableParagraph"/>
              <w:ind w:left="103" w:right="104"/>
              <w:jc w:val="both"/>
              <w:rPr>
                <w:sz w:val="24"/>
              </w:rPr>
            </w:pPr>
            <w:r>
              <w:rPr>
                <w:sz w:val="24"/>
              </w:rPr>
              <w:t>Muestra disposición para escuchar la posición de otros en la discusión colectiva.</w:t>
            </w:r>
          </w:p>
        </w:tc>
      </w:tr>
    </w:tbl>
    <w:p>
      <w:pPr>
        <w:spacing w:after="0"/>
        <w:jc w:val="both"/>
        <w:rPr>
          <w:sz w:val="24"/>
        </w:rPr>
        <w:sectPr>
          <w:pgSz w:w="15840" w:h="12240" w:orient="landscape"/>
          <w:pgMar w:header="728" w:footer="861" w:top="1600" w:bottom="1060" w:left="1300" w:right="130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1"/>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1920"/>
        <w:gridCol w:w="2979"/>
        <w:gridCol w:w="1700"/>
        <w:gridCol w:w="1198"/>
        <w:gridCol w:w="1474"/>
        <w:gridCol w:w="1472"/>
        <w:gridCol w:w="1963"/>
      </w:tblGrid>
      <w:tr>
        <w:trPr>
          <w:trHeight w:val="300" w:hRule="exact"/>
        </w:trPr>
        <w:tc>
          <w:tcPr>
            <w:tcW w:w="2376" w:type="dxa"/>
            <w:gridSpan w:val="2"/>
          </w:tcPr>
          <w:p>
            <w:pPr>
              <w:pStyle w:val="TableParagraph"/>
              <w:spacing w:line="248" w:lineRule="exact"/>
              <w:ind w:left="103" w:right="406"/>
              <w:rPr>
                <w:b/>
                <w:sz w:val="22"/>
              </w:rPr>
            </w:pPr>
            <w:r>
              <w:rPr>
                <w:b/>
                <w:sz w:val="22"/>
              </w:rPr>
              <w:t>TEMA:</w:t>
            </w:r>
          </w:p>
        </w:tc>
        <w:tc>
          <w:tcPr>
            <w:tcW w:w="10785" w:type="dxa"/>
            <w:gridSpan w:val="6"/>
          </w:tcPr>
          <w:p>
            <w:pPr>
              <w:pStyle w:val="TableParagraph"/>
              <w:spacing w:line="251" w:lineRule="exact"/>
              <w:ind w:left="103"/>
              <w:rPr>
                <w:sz w:val="22"/>
              </w:rPr>
            </w:pPr>
            <w:r>
              <w:rPr>
                <w:sz w:val="22"/>
              </w:rPr>
              <w:t>Modelo de toma de decisiones</w:t>
            </w:r>
          </w:p>
        </w:tc>
      </w:tr>
      <w:tr>
        <w:trPr>
          <w:trHeight w:val="569" w:hRule="exact"/>
        </w:trPr>
        <w:tc>
          <w:tcPr>
            <w:tcW w:w="2376" w:type="dxa"/>
            <w:gridSpan w:val="2"/>
          </w:tcPr>
          <w:p>
            <w:pPr>
              <w:pStyle w:val="TableParagraph"/>
              <w:tabs>
                <w:tab w:pos="1825" w:val="left" w:leader="none"/>
              </w:tabs>
              <w:spacing w:line="252" w:lineRule="exact"/>
              <w:ind w:left="103" w:right="99"/>
              <w:rPr>
                <w:b/>
                <w:sz w:val="22"/>
              </w:rPr>
            </w:pPr>
            <w:r>
              <w:rPr>
                <w:b/>
                <w:sz w:val="22"/>
              </w:rPr>
              <w:t>PROPÓSITO</w:t>
              <w:tab/>
            </w:r>
            <w:r>
              <w:rPr>
                <w:b/>
                <w:spacing w:val="-1"/>
                <w:sz w:val="22"/>
              </w:rPr>
              <w:t>DEL </w:t>
            </w:r>
            <w:r>
              <w:rPr>
                <w:b/>
                <w:sz w:val="22"/>
              </w:rPr>
              <w:t>TEMA:</w:t>
            </w:r>
          </w:p>
        </w:tc>
        <w:tc>
          <w:tcPr>
            <w:tcW w:w="10785" w:type="dxa"/>
            <w:gridSpan w:val="6"/>
          </w:tcPr>
          <w:p>
            <w:pPr>
              <w:pStyle w:val="TableParagraph"/>
              <w:spacing w:line="252" w:lineRule="exact" w:before="2"/>
              <w:ind w:left="103"/>
              <w:rPr>
                <w:sz w:val="22"/>
              </w:rPr>
            </w:pPr>
            <w:r>
              <w:rPr>
                <w:sz w:val="22"/>
              </w:rPr>
              <w:t>Incorpora el modelo de toma de decisiones a distintas áreas de su vida cotidiana para asumir responsablemente sus elecciones.</w:t>
            </w:r>
          </w:p>
        </w:tc>
      </w:tr>
      <w:tr>
        <w:trPr>
          <w:trHeight w:val="264" w:hRule="exact"/>
        </w:trPr>
        <w:tc>
          <w:tcPr>
            <w:tcW w:w="2376" w:type="dxa"/>
            <w:gridSpan w:val="2"/>
          </w:tcPr>
          <w:p>
            <w:pPr>
              <w:pStyle w:val="TableParagraph"/>
              <w:spacing w:line="251" w:lineRule="exact"/>
              <w:ind w:left="103" w:right="406"/>
              <w:rPr>
                <w:b/>
                <w:sz w:val="22"/>
              </w:rPr>
            </w:pPr>
            <w:r>
              <w:rPr>
                <w:b/>
                <w:sz w:val="22"/>
              </w:rPr>
              <w:t>SUBTEMAS:</w:t>
            </w:r>
          </w:p>
        </w:tc>
        <w:tc>
          <w:tcPr>
            <w:tcW w:w="10785" w:type="dxa"/>
            <w:gridSpan w:val="6"/>
          </w:tcPr>
          <w:p>
            <w:pPr>
              <w:pStyle w:val="TableParagraph"/>
              <w:ind w:left="103"/>
              <w:rPr>
                <w:sz w:val="22"/>
              </w:rPr>
            </w:pPr>
            <w:r>
              <w:rPr>
                <w:sz w:val="22"/>
              </w:rPr>
              <w:t>Modelos para tomar decisiones acertadas.</w:t>
            </w:r>
          </w:p>
        </w:tc>
      </w:tr>
      <w:tr>
        <w:trPr>
          <w:trHeight w:val="769" w:hRule="exact"/>
        </w:trPr>
        <w:tc>
          <w:tcPr>
            <w:tcW w:w="2376" w:type="dxa"/>
            <w:gridSpan w:val="2"/>
          </w:tcPr>
          <w:p>
            <w:pPr>
              <w:pStyle w:val="TableParagraph"/>
              <w:spacing w:line="242" w:lineRule="auto"/>
              <w:ind w:left="425" w:right="406" w:firstLine="103"/>
              <w:rPr>
                <w:b/>
                <w:sz w:val="22"/>
              </w:rPr>
            </w:pPr>
            <w:r>
              <w:rPr>
                <w:b/>
                <w:sz w:val="22"/>
              </w:rPr>
              <w:t>PROPÓSITO PEDAGÓGICO</w:t>
            </w:r>
          </w:p>
        </w:tc>
        <w:tc>
          <w:tcPr>
            <w:tcW w:w="2979" w:type="dxa"/>
          </w:tcPr>
          <w:p>
            <w:pPr>
              <w:pStyle w:val="TableParagraph"/>
              <w:spacing w:line="248" w:lineRule="exact"/>
              <w:ind w:left="235"/>
              <w:rPr>
                <w:b/>
                <w:sz w:val="22"/>
              </w:rPr>
            </w:pPr>
            <w:r>
              <w:rPr>
                <w:b/>
                <w:sz w:val="22"/>
              </w:rPr>
              <w:t>Actividades del Alumno</w:t>
            </w:r>
          </w:p>
        </w:tc>
        <w:tc>
          <w:tcPr>
            <w:tcW w:w="1700" w:type="dxa"/>
          </w:tcPr>
          <w:p>
            <w:pPr>
              <w:pStyle w:val="TableParagraph"/>
              <w:spacing w:line="248" w:lineRule="exact"/>
              <w:ind w:left="146"/>
              <w:rPr>
                <w:b/>
                <w:sz w:val="22"/>
              </w:rPr>
            </w:pPr>
            <w:r>
              <w:rPr>
                <w:b/>
                <w:sz w:val="22"/>
              </w:rPr>
              <w:t>Estrategía (s)</w:t>
            </w:r>
          </w:p>
        </w:tc>
        <w:tc>
          <w:tcPr>
            <w:tcW w:w="1198" w:type="dxa"/>
          </w:tcPr>
          <w:p>
            <w:pPr>
              <w:pStyle w:val="TableParagraph"/>
              <w:ind w:left="103" w:right="101" w:hanging="2"/>
              <w:jc w:val="center"/>
              <w:rPr>
                <w:b/>
                <w:sz w:val="22"/>
              </w:rPr>
            </w:pPr>
            <w:r>
              <w:rPr>
                <w:b/>
                <w:sz w:val="22"/>
              </w:rPr>
              <w:t>Tiempo aproxima do</w:t>
            </w:r>
          </w:p>
        </w:tc>
        <w:tc>
          <w:tcPr>
            <w:tcW w:w="1474" w:type="dxa"/>
          </w:tcPr>
          <w:p>
            <w:pPr>
              <w:pStyle w:val="TableParagraph"/>
              <w:spacing w:line="242" w:lineRule="auto"/>
              <w:ind w:left="187" w:right="168" w:firstLine="40"/>
              <w:rPr>
                <w:b/>
                <w:sz w:val="22"/>
              </w:rPr>
            </w:pPr>
            <w:r>
              <w:rPr>
                <w:b/>
                <w:sz w:val="22"/>
              </w:rPr>
              <w:t>Recursos didácticos</w:t>
            </w:r>
          </w:p>
        </w:tc>
        <w:tc>
          <w:tcPr>
            <w:tcW w:w="1472" w:type="dxa"/>
          </w:tcPr>
          <w:p>
            <w:pPr>
              <w:pStyle w:val="TableParagraph"/>
              <w:spacing w:line="242" w:lineRule="auto"/>
              <w:ind w:left="240" w:right="224" w:firstLine="7"/>
              <w:rPr>
                <w:b/>
                <w:sz w:val="22"/>
              </w:rPr>
            </w:pPr>
            <w:r>
              <w:rPr>
                <w:b/>
                <w:sz w:val="22"/>
              </w:rPr>
              <w:t>Producto esperado</w:t>
            </w:r>
          </w:p>
        </w:tc>
        <w:tc>
          <w:tcPr>
            <w:tcW w:w="1963" w:type="dxa"/>
          </w:tcPr>
          <w:p>
            <w:pPr>
              <w:pStyle w:val="TableParagraph"/>
              <w:spacing w:line="242" w:lineRule="auto"/>
              <w:ind w:left="340" w:right="322" w:firstLine="24"/>
              <w:rPr>
                <w:b/>
                <w:sz w:val="22"/>
              </w:rPr>
            </w:pPr>
            <w:r>
              <w:rPr>
                <w:b/>
                <w:sz w:val="22"/>
              </w:rPr>
              <w:t>Evaluación/ Instrumento</w:t>
            </w:r>
          </w:p>
        </w:tc>
      </w:tr>
      <w:tr>
        <w:trPr>
          <w:trHeight w:val="3552" w:hRule="exact"/>
        </w:trPr>
        <w:tc>
          <w:tcPr>
            <w:tcW w:w="456" w:type="dxa"/>
            <w:vMerge w:val="restart"/>
            <w:textDirection w:val="btLr"/>
          </w:tcPr>
          <w:p>
            <w:pPr>
              <w:pStyle w:val="TableParagraph"/>
              <w:spacing w:before="106"/>
              <w:ind w:left="2230" w:right="2344"/>
              <w:jc w:val="center"/>
              <w:rPr>
                <w:b/>
                <w:sz w:val="22"/>
              </w:rPr>
            </w:pPr>
            <w:r>
              <w:rPr>
                <w:b/>
                <w:spacing w:val="-2"/>
                <w:w w:val="100"/>
                <w:sz w:val="22"/>
              </w:rPr>
              <w:t>A</w:t>
            </w:r>
            <w:r>
              <w:rPr>
                <w:b/>
                <w:spacing w:val="-1"/>
                <w:w w:val="100"/>
                <w:sz w:val="22"/>
              </w:rPr>
              <w:t>PE</w:t>
            </w:r>
            <w:r>
              <w:rPr>
                <w:b/>
                <w:spacing w:val="-2"/>
                <w:w w:val="100"/>
                <w:sz w:val="22"/>
              </w:rPr>
              <w:t>R</w:t>
            </w:r>
            <w:r>
              <w:rPr>
                <w:b/>
                <w:w w:val="100"/>
                <w:sz w:val="22"/>
              </w:rPr>
              <w:t>T</w:t>
            </w:r>
            <w:r>
              <w:rPr>
                <w:b/>
                <w:spacing w:val="-2"/>
                <w:w w:val="100"/>
                <w:sz w:val="22"/>
              </w:rPr>
              <w:t>U</w:t>
            </w:r>
            <w:r>
              <w:rPr>
                <w:b/>
                <w:spacing w:val="-2"/>
                <w:w w:val="100"/>
                <w:sz w:val="22"/>
              </w:rPr>
              <w:t>R</w:t>
            </w:r>
            <w:r>
              <w:rPr>
                <w:b/>
                <w:w w:val="100"/>
                <w:sz w:val="22"/>
              </w:rPr>
              <w:t>A</w:t>
            </w:r>
          </w:p>
        </w:tc>
        <w:tc>
          <w:tcPr>
            <w:tcW w:w="1920" w:type="dxa"/>
          </w:tcPr>
          <w:p>
            <w:pPr>
              <w:pStyle w:val="TableParagraph"/>
              <w:rPr>
                <w:rFonts w:ascii="Times New Roman"/>
                <w:sz w:val="22"/>
              </w:rPr>
            </w:pPr>
          </w:p>
          <w:p>
            <w:pPr>
              <w:pStyle w:val="TableParagraph"/>
              <w:spacing w:before="7"/>
              <w:rPr>
                <w:rFonts w:ascii="Times New Roman"/>
                <w:sz w:val="21"/>
              </w:rPr>
            </w:pPr>
          </w:p>
          <w:p>
            <w:pPr>
              <w:pStyle w:val="TableParagraph"/>
              <w:ind w:left="100" w:right="360"/>
              <w:rPr>
                <w:b/>
                <w:sz w:val="22"/>
              </w:rPr>
            </w:pPr>
            <w:r>
              <w:rPr>
                <w:b/>
                <w:sz w:val="22"/>
              </w:rPr>
              <w:t>Recuperar conocimiento previo</w:t>
            </w:r>
          </w:p>
        </w:tc>
        <w:tc>
          <w:tcPr>
            <w:tcW w:w="2979" w:type="dxa"/>
          </w:tcPr>
          <w:p>
            <w:pPr>
              <w:pStyle w:val="TableParagraph"/>
              <w:ind w:left="103" w:right="101"/>
              <w:jc w:val="both"/>
              <w:rPr>
                <w:sz w:val="22"/>
              </w:rPr>
            </w:pPr>
            <w:r>
              <w:rPr>
                <w:sz w:val="22"/>
              </w:rPr>
              <w:t>El alumno contesta el cuestionario donde se plantean las siguientes preguntas ¿Qué es un modelo de toma de decisiones? ¿Conoces algún modelo de toma de decisiones?¿Qué sabes acerca del proceso para la toma de decisiones? ¿En qué consideras que</w:t>
            </w:r>
            <w:r>
              <w:rPr>
                <w:spacing w:val="-35"/>
                <w:sz w:val="22"/>
              </w:rPr>
              <w:t> </w:t>
            </w:r>
            <w:r>
              <w:rPr>
                <w:sz w:val="22"/>
              </w:rPr>
              <w:t>consiste la importancia de tomar decisiones? ¿Qué tipo de decisiones</w:t>
            </w:r>
            <w:r>
              <w:rPr>
                <w:spacing w:val="-1"/>
                <w:sz w:val="22"/>
              </w:rPr>
              <w:t> </w:t>
            </w:r>
            <w:r>
              <w:rPr>
                <w:sz w:val="22"/>
              </w:rPr>
              <w:t>conoces?</w:t>
            </w:r>
          </w:p>
        </w:tc>
        <w:tc>
          <w:tcPr>
            <w:tcW w:w="1700"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268" w:right="252" w:firstLine="36"/>
              <w:rPr>
                <w:sz w:val="22"/>
              </w:rPr>
            </w:pPr>
            <w:r>
              <w:rPr>
                <w:sz w:val="22"/>
              </w:rPr>
              <w:t>Evaluación Diagnóstica</w:t>
            </w:r>
          </w:p>
        </w:tc>
        <w:tc>
          <w:tcPr>
            <w:tcW w:w="1198"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spacing w:line="252" w:lineRule="exact"/>
              <w:ind w:left="157" w:right="157"/>
              <w:jc w:val="center"/>
              <w:rPr>
                <w:sz w:val="22"/>
              </w:rPr>
            </w:pPr>
            <w:r>
              <w:rPr>
                <w:sz w:val="22"/>
              </w:rPr>
              <w:t>15</w:t>
            </w:r>
          </w:p>
          <w:p>
            <w:pPr>
              <w:pStyle w:val="TableParagraph"/>
              <w:spacing w:line="252" w:lineRule="exact"/>
              <w:ind w:left="157" w:right="158"/>
              <w:jc w:val="center"/>
              <w:rPr>
                <w:sz w:val="22"/>
              </w:rPr>
            </w:pPr>
            <w:r>
              <w:rPr>
                <w:sz w:val="22"/>
              </w:rPr>
              <w:t>minutos.</w:t>
            </w:r>
          </w:p>
        </w:tc>
        <w:tc>
          <w:tcPr>
            <w:tcW w:w="1474"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112"/>
              <w:rPr>
                <w:sz w:val="22"/>
              </w:rPr>
            </w:pPr>
            <w:r>
              <w:rPr>
                <w:sz w:val="22"/>
              </w:rPr>
              <w:t>Cuestionario</w:t>
            </w:r>
          </w:p>
        </w:tc>
        <w:tc>
          <w:tcPr>
            <w:tcW w:w="1472"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192" w:right="95" w:hanging="80"/>
              <w:rPr>
                <w:sz w:val="22"/>
              </w:rPr>
            </w:pPr>
            <w:r>
              <w:rPr>
                <w:sz w:val="22"/>
              </w:rPr>
              <w:t>Cuestionario contestado</w:t>
            </w:r>
          </w:p>
        </w:tc>
        <w:tc>
          <w:tcPr>
            <w:tcW w:w="1963"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383" w:right="175" w:hanging="190"/>
              <w:rPr>
                <w:sz w:val="22"/>
              </w:rPr>
            </w:pPr>
            <w:r>
              <w:rPr>
                <w:sz w:val="22"/>
              </w:rPr>
              <w:t>Autoevaluación/ cuestionario</w:t>
            </w:r>
          </w:p>
        </w:tc>
      </w:tr>
      <w:tr>
        <w:trPr>
          <w:trHeight w:val="2288" w:hRule="exact"/>
        </w:trPr>
        <w:tc>
          <w:tcPr>
            <w:tcW w:w="456" w:type="dxa"/>
            <w:vMerge/>
            <w:textDirection w:val="btLr"/>
          </w:tcPr>
          <w:p>
            <w:pPr/>
          </w:p>
        </w:tc>
        <w:tc>
          <w:tcPr>
            <w:tcW w:w="1920"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7"/>
              <w:rPr>
                <w:rFonts w:ascii="Times New Roman"/>
                <w:sz w:val="21"/>
              </w:rPr>
            </w:pPr>
          </w:p>
          <w:p>
            <w:pPr>
              <w:pStyle w:val="TableParagraph"/>
              <w:ind w:left="100" w:right="101"/>
              <w:rPr>
                <w:b/>
                <w:sz w:val="22"/>
              </w:rPr>
            </w:pPr>
            <w:r>
              <w:rPr>
                <w:b/>
                <w:sz w:val="22"/>
              </w:rPr>
              <w:t>Problematizar</w:t>
            </w:r>
          </w:p>
        </w:tc>
        <w:tc>
          <w:tcPr>
            <w:tcW w:w="2979" w:type="dxa"/>
          </w:tcPr>
          <w:p>
            <w:pPr>
              <w:pStyle w:val="TableParagraph"/>
              <w:ind w:left="103" w:right="102"/>
              <w:jc w:val="both"/>
              <w:rPr>
                <w:sz w:val="22"/>
              </w:rPr>
            </w:pPr>
            <w:r>
              <w:rPr>
                <w:sz w:val="22"/>
              </w:rPr>
              <w:t>El alumno en equipo analiza diversos casos sobre la toma de desiciones en la elección de carrera.</w:t>
            </w:r>
          </w:p>
        </w:tc>
        <w:tc>
          <w:tcPr>
            <w:tcW w:w="1700" w:type="dxa"/>
          </w:tcPr>
          <w:p>
            <w:pPr>
              <w:pStyle w:val="TableParagraph"/>
              <w:spacing w:before="10"/>
              <w:rPr>
                <w:rFonts w:ascii="Times New Roman"/>
                <w:sz w:val="21"/>
              </w:rPr>
            </w:pPr>
          </w:p>
          <w:p>
            <w:pPr>
              <w:pStyle w:val="TableParagraph"/>
              <w:ind w:left="249" w:right="252" w:hanging="1"/>
              <w:jc w:val="center"/>
              <w:rPr>
                <w:sz w:val="22"/>
              </w:rPr>
            </w:pPr>
            <w:r>
              <w:rPr>
                <w:sz w:val="22"/>
              </w:rPr>
              <w:t>Estudio de casos/ aprendizaje colaborativo</w:t>
            </w:r>
          </w:p>
        </w:tc>
        <w:tc>
          <w:tcPr>
            <w:tcW w:w="1198" w:type="dxa"/>
          </w:tcPr>
          <w:p>
            <w:pPr>
              <w:pStyle w:val="TableParagraph"/>
              <w:spacing w:before="10"/>
              <w:rPr>
                <w:rFonts w:ascii="Times New Roman"/>
                <w:sz w:val="21"/>
              </w:rPr>
            </w:pPr>
          </w:p>
          <w:p>
            <w:pPr>
              <w:pStyle w:val="TableParagraph"/>
              <w:spacing w:line="252" w:lineRule="exact"/>
              <w:ind w:left="157" w:right="157"/>
              <w:jc w:val="center"/>
              <w:rPr>
                <w:sz w:val="22"/>
              </w:rPr>
            </w:pPr>
            <w:r>
              <w:rPr>
                <w:sz w:val="22"/>
              </w:rPr>
              <w:t>25</w:t>
            </w:r>
          </w:p>
          <w:p>
            <w:pPr>
              <w:pStyle w:val="TableParagraph"/>
              <w:spacing w:line="252" w:lineRule="exact"/>
              <w:ind w:left="157" w:right="158"/>
              <w:jc w:val="center"/>
              <w:rPr>
                <w:sz w:val="22"/>
              </w:rPr>
            </w:pPr>
            <w:r>
              <w:rPr>
                <w:sz w:val="22"/>
              </w:rPr>
              <w:t>minutos.</w:t>
            </w:r>
          </w:p>
        </w:tc>
        <w:tc>
          <w:tcPr>
            <w:tcW w:w="1474" w:type="dxa"/>
          </w:tcPr>
          <w:p>
            <w:pPr>
              <w:pStyle w:val="TableParagraph"/>
              <w:spacing w:before="10"/>
              <w:rPr>
                <w:rFonts w:ascii="Times New Roman"/>
                <w:sz w:val="21"/>
              </w:rPr>
            </w:pPr>
          </w:p>
          <w:p>
            <w:pPr>
              <w:pStyle w:val="TableParagraph"/>
              <w:ind w:left="283" w:right="268" w:firstLine="134"/>
              <w:rPr>
                <w:sz w:val="22"/>
              </w:rPr>
            </w:pPr>
            <w:r>
              <w:rPr>
                <w:sz w:val="22"/>
              </w:rPr>
              <w:t>Casos impresos</w:t>
            </w:r>
          </w:p>
        </w:tc>
        <w:tc>
          <w:tcPr>
            <w:tcW w:w="1472" w:type="dxa"/>
          </w:tcPr>
          <w:p>
            <w:pPr>
              <w:pStyle w:val="TableParagraph"/>
              <w:tabs>
                <w:tab w:pos="614" w:val="left" w:leader="none"/>
                <w:tab w:pos="784" w:val="left" w:leader="none"/>
              </w:tabs>
              <w:ind w:left="103" w:right="99"/>
              <w:rPr>
                <w:sz w:val="22"/>
              </w:rPr>
            </w:pPr>
            <w:r>
              <w:rPr>
                <w:sz w:val="22"/>
              </w:rPr>
              <w:t>Reflexión de los</w:t>
              <w:tab/>
              <w:tab/>
              <w:t>casos destacando la importancia de</w:t>
              <w:tab/>
              <w:tab/>
            </w:r>
            <w:r>
              <w:rPr>
                <w:spacing w:val="-1"/>
                <w:sz w:val="22"/>
              </w:rPr>
              <w:t>tomar </w:t>
            </w:r>
            <w:r>
              <w:rPr>
                <w:sz w:val="22"/>
              </w:rPr>
              <w:t>desiciones de</w:t>
              <w:tab/>
            </w:r>
            <w:r>
              <w:rPr>
                <w:spacing w:val="-1"/>
                <w:sz w:val="22"/>
              </w:rPr>
              <w:t>manera </w:t>
            </w:r>
            <w:r>
              <w:rPr>
                <w:sz w:val="22"/>
              </w:rPr>
              <w:t>acertada.</w:t>
            </w:r>
          </w:p>
        </w:tc>
        <w:tc>
          <w:tcPr>
            <w:tcW w:w="1963" w:type="dxa"/>
          </w:tcPr>
          <w:p>
            <w:pPr>
              <w:pStyle w:val="TableParagraph"/>
              <w:rPr>
                <w:rFonts w:ascii="Times New Roman"/>
                <w:sz w:val="22"/>
              </w:rPr>
            </w:pPr>
          </w:p>
          <w:p>
            <w:pPr>
              <w:pStyle w:val="TableParagraph"/>
              <w:spacing w:before="9"/>
              <w:rPr>
                <w:rFonts w:ascii="Times New Roman"/>
                <w:sz w:val="21"/>
              </w:rPr>
            </w:pPr>
          </w:p>
          <w:p>
            <w:pPr>
              <w:pStyle w:val="TableParagraph"/>
              <w:ind w:left="597" w:right="262" w:hanging="320"/>
              <w:rPr>
                <w:sz w:val="22"/>
              </w:rPr>
            </w:pPr>
            <w:r>
              <w:rPr>
                <w:sz w:val="22"/>
              </w:rPr>
              <w:t>Coevaluación/ Rúbrica</w:t>
            </w:r>
          </w:p>
        </w:tc>
      </w:tr>
    </w:tbl>
    <w:p>
      <w:pPr>
        <w:spacing w:after="0"/>
        <w:rPr>
          <w:sz w:val="22"/>
        </w:rPr>
        <w:sectPr>
          <w:pgSz w:w="15840" w:h="12240" w:orient="landscape"/>
          <w:pgMar w:header="728" w:footer="861" w:top="1600" w:bottom="1060" w:left="1300" w:right="1140"/>
        </w:sectPr>
      </w:pPr>
    </w:p>
    <w:p>
      <w:pPr>
        <w:pStyle w:val="BodyText"/>
        <w:spacing w:before="5"/>
        <w:rPr>
          <w:rFonts w:ascii="Times New Roman"/>
          <w:sz w:val="15"/>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1920"/>
        <w:gridCol w:w="2979"/>
        <w:gridCol w:w="1700"/>
        <w:gridCol w:w="1198"/>
        <w:gridCol w:w="1474"/>
        <w:gridCol w:w="1472"/>
        <w:gridCol w:w="1963"/>
      </w:tblGrid>
      <w:tr>
        <w:trPr>
          <w:trHeight w:val="2033" w:hRule="exact"/>
        </w:trPr>
        <w:tc>
          <w:tcPr>
            <w:tcW w:w="456" w:type="dxa"/>
            <w:vMerge w:val="restart"/>
            <w:textDirection w:val="btLr"/>
          </w:tcPr>
          <w:p>
            <w:pPr>
              <w:pStyle w:val="TableParagraph"/>
              <w:spacing w:before="106"/>
              <w:ind w:left="2068"/>
              <w:rPr>
                <w:b/>
                <w:sz w:val="22"/>
              </w:rPr>
            </w:pPr>
            <w:r>
              <w:rPr>
                <w:b/>
                <w:spacing w:val="-2"/>
                <w:w w:val="100"/>
                <w:sz w:val="22"/>
              </w:rPr>
              <w:t>D</w:t>
            </w:r>
            <w:r>
              <w:rPr>
                <w:b/>
                <w:spacing w:val="-1"/>
                <w:w w:val="100"/>
                <w:sz w:val="22"/>
              </w:rPr>
              <w:t>ES</w:t>
            </w:r>
            <w:r>
              <w:rPr>
                <w:b/>
                <w:spacing w:val="-2"/>
                <w:w w:val="100"/>
                <w:sz w:val="22"/>
              </w:rPr>
              <w:t>ARR</w:t>
            </w:r>
            <w:r>
              <w:rPr>
                <w:b/>
                <w:w w:val="100"/>
                <w:sz w:val="22"/>
              </w:rPr>
              <w:t>OL</w:t>
            </w:r>
            <w:r>
              <w:rPr>
                <w:b/>
                <w:spacing w:val="-2"/>
                <w:w w:val="100"/>
                <w:sz w:val="22"/>
              </w:rPr>
              <w:t>L</w:t>
            </w:r>
            <w:r>
              <w:rPr>
                <w:b/>
                <w:w w:val="100"/>
                <w:sz w:val="22"/>
              </w:rPr>
              <w:t>O</w:t>
            </w:r>
          </w:p>
        </w:tc>
        <w:tc>
          <w:tcPr>
            <w:tcW w:w="1920" w:type="dxa"/>
          </w:tcPr>
          <w:p>
            <w:pPr>
              <w:pStyle w:val="TableParagraph"/>
              <w:rPr>
                <w:rFonts w:ascii="Times New Roman"/>
                <w:sz w:val="22"/>
              </w:rPr>
            </w:pPr>
          </w:p>
          <w:p>
            <w:pPr>
              <w:pStyle w:val="TableParagraph"/>
              <w:spacing w:before="7"/>
              <w:rPr>
                <w:rFonts w:ascii="Times New Roman"/>
                <w:sz w:val="21"/>
              </w:rPr>
            </w:pPr>
          </w:p>
          <w:p>
            <w:pPr>
              <w:pStyle w:val="TableParagraph"/>
              <w:tabs>
                <w:tab w:pos="1172" w:val="left" w:leader="none"/>
              </w:tabs>
              <w:ind w:left="100" w:right="101"/>
              <w:rPr>
                <w:b/>
                <w:sz w:val="22"/>
              </w:rPr>
            </w:pPr>
            <w:r>
              <w:rPr>
                <w:b/>
                <w:sz w:val="22"/>
              </w:rPr>
              <w:t>Adquirir</w:t>
              <w:tab/>
            </w:r>
            <w:r>
              <w:rPr>
                <w:b/>
                <w:spacing w:val="-1"/>
                <w:sz w:val="22"/>
              </w:rPr>
              <w:t>nueva </w:t>
            </w:r>
            <w:r>
              <w:rPr>
                <w:b/>
                <w:sz w:val="22"/>
              </w:rPr>
              <w:t>información</w:t>
            </w:r>
          </w:p>
        </w:tc>
        <w:tc>
          <w:tcPr>
            <w:tcW w:w="2979" w:type="dxa"/>
          </w:tcPr>
          <w:p>
            <w:pPr>
              <w:pStyle w:val="TableParagraph"/>
              <w:ind w:left="103" w:right="103"/>
              <w:jc w:val="both"/>
              <w:rPr>
                <w:sz w:val="22"/>
              </w:rPr>
            </w:pPr>
            <w:r>
              <w:rPr>
                <w:sz w:val="22"/>
              </w:rPr>
              <w:t>Elabora en equipo un reporte de investigación donde incluye ¿Qué es una decisión?, los tipos de decisiones que hay y los distintos modelos de desiciones que refieren algunos autores.</w:t>
            </w:r>
          </w:p>
        </w:tc>
        <w:tc>
          <w:tcPr>
            <w:tcW w:w="1700" w:type="dxa"/>
          </w:tcPr>
          <w:p>
            <w:pPr>
              <w:pStyle w:val="TableParagraph"/>
              <w:rPr>
                <w:rFonts w:ascii="Times New Roman"/>
                <w:sz w:val="22"/>
              </w:rPr>
            </w:pPr>
          </w:p>
          <w:p>
            <w:pPr>
              <w:pStyle w:val="TableParagraph"/>
              <w:spacing w:before="9"/>
              <w:rPr>
                <w:rFonts w:ascii="Times New Roman"/>
                <w:sz w:val="21"/>
              </w:rPr>
            </w:pPr>
          </w:p>
          <w:p>
            <w:pPr>
              <w:pStyle w:val="TableParagraph"/>
              <w:ind w:left="273" w:right="187" w:hanging="75"/>
              <w:rPr>
                <w:sz w:val="22"/>
              </w:rPr>
            </w:pPr>
            <w:r>
              <w:rPr>
                <w:sz w:val="22"/>
              </w:rPr>
              <w:t>Investigación documental</w:t>
            </w:r>
          </w:p>
        </w:tc>
        <w:tc>
          <w:tcPr>
            <w:tcW w:w="1198" w:type="dxa"/>
          </w:tcPr>
          <w:p>
            <w:pPr>
              <w:pStyle w:val="TableParagraph"/>
              <w:rPr>
                <w:rFonts w:ascii="Times New Roman"/>
                <w:sz w:val="22"/>
              </w:rPr>
            </w:pPr>
          </w:p>
          <w:p>
            <w:pPr>
              <w:pStyle w:val="TableParagraph"/>
              <w:spacing w:before="9"/>
              <w:rPr>
                <w:rFonts w:ascii="Times New Roman"/>
                <w:sz w:val="21"/>
              </w:rPr>
            </w:pPr>
          </w:p>
          <w:p>
            <w:pPr>
              <w:pStyle w:val="TableParagraph"/>
              <w:ind w:left="335" w:right="128" w:hanging="188"/>
              <w:rPr>
                <w:sz w:val="22"/>
              </w:rPr>
            </w:pPr>
            <w:r>
              <w:rPr>
                <w:sz w:val="22"/>
              </w:rPr>
              <w:t>Actividad extra clase</w:t>
            </w:r>
          </w:p>
        </w:tc>
        <w:tc>
          <w:tcPr>
            <w:tcW w:w="1474" w:type="dxa"/>
          </w:tcPr>
          <w:p>
            <w:pPr>
              <w:pStyle w:val="TableParagraph"/>
              <w:ind w:left="148" w:right="149"/>
              <w:jc w:val="center"/>
              <w:rPr>
                <w:sz w:val="22"/>
              </w:rPr>
            </w:pPr>
            <w:r>
              <w:rPr>
                <w:sz w:val="22"/>
              </w:rPr>
              <w:t>Textos para lectura, libros, revistas, articulos, web, computador a etc.</w:t>
            </w:r>
          </w:p>
        </w:tc>
        <w:tc>
          <w:tcPr>
            <w:tcW w:w="1472" w:type="dxa"/>
          </w:tcPr>
          <w:p>
            <w:pPr>
              <w:pStyle w:val="TableParagraph"/>
              <w:rPr>
                <w:rFonts w:ascii="Times New Roman"/>
                <w:sz w:val="22"/>
              </w:rPr>
            </w:pPr>
          </w:p>
          <w:p>
            <w:pPr>
              <w:pStyle w:val="TableParagraph"/>
              <w:spacing w:before="9"/>
              <w:rPr>
                <w:rFonts w:ascii="Times New Roman"/>
                <w:sz w:val="21"/>
              </w:rPr>
            </w:pPr>
          </w:p>
          <w:p>
            <w:pPr>
              <w:pStyle w:val="TableParagraph"/>
              <w:ind w:left="156" w:right="154" w:hanging="1"/>
              <w:jc w:val="center"/>
              <w:rPr>
                <w:sz w:val="22"/>
              </w:rPr>
            </w:pPr>
            <w:r>
              <w:rPr>
                <w:sz w:val="22"/>
              </w:rPr>
              <w:t>Reporte de investigació n</w:t>
            </w:r>
          </w:p>
        </w:tc>
        <w:tc>
          <w:tcPr>
            <w:tcW w:w="1963" w:type="dxa"/>
          </w:tcPr>
          <w:p>
            <w:pPr>
              <w:pStyle w:val="TableParagraph"/>
              <w:rPr>
                <w:rFonts w:ascii="Times New Roman"/>
                <w:sz w:val="22"/>
              </w:rPr>
            </w:pPr>
          </w:p>
          <w:p>
            <w:pPr>
              <w:pStyle w:val="TableParagraph"/>
              <w:spacing w:before="9"/>
              <w:rPr>
                <w:rFonts w:ascii="Times New Roman"/>
                <w:sz w:val="21"/>
              </w:rPr>
            </w:pPr>
          </w:p>
          <w:p>
            <w:pPr>
              <w:pStyle w:val="TableParagraph"/>
              <w:spacing w:line="252" w:lineRule="exact"/>
              <w:ind w:left="119"/>
              <w:rPr>
                <w:sz w:val="22"/>
              </w:rPr>
            </w:pPr>
            <w:r>
              <w:rPr>
                <w:sz w:val="22"/>
              </w:rPr>
              <w:t>Heteroevaluación</w:t>
            </w:r>
          </w:p>
          <w:p>
            <w:pPr>
              <w:pStyle w:val="TableParagraph"/>
              <w:spacing w:line="252" w:lineRule="exact"/>
              <w:ind w:left="206"/>
              <w:rPr>
                <w:sz w:val="22"/>
              </w:rPr>
            </w:pPr>
            <w:r>
              <w:rPr>
                <w:sz w:val="22"/>
              </w:rPr>
              <w:t>/ Lista de cotejo</w:t>
            </w:r>
          </w:p>
        </w:tc>
      </w:tr>
      <w:tr>
        <w:trPr>
          <w:trHeight w:val="1274" w:hRule="exact"/>
        </w:trPr>
        <w:tc>
          <w:tcPr>
            <w:tcW w:w="456" w:type="dxa"/>
            <w:vMerge/>
            <w:textDirection w:val="btLr"/>
          </w:tcPr>
          <w:p>
            <w:pPr/>
          </w:p>
        </w:tc>
        <w:tc>
          <w:tcPr>
            <w:tcW w:w="1920" w:type="dxa"/>
          </w:tcPr>
          <w:p>
            <w:pPr>
              <w:pStyle w:val="TableParagraph"/>
              <w:rPr>
                <w:rFonts w:ascii="Times New Roman"/>
                <w:sz w:val="22"/>
              </w:rPr>
            </w:pPr>
          </w:p>
          <w:p>
            <w:pPr>
              <w:pStyle w:val="TableParagraph"/>
              <w:spacing w:before="7"/>
              <w:rPr>
                <w:rFonts w:ascii="Times New Roman"/>
                <w:sz w:val="21"/>
              </w:rPr>
            </w:pPr>
          </w:p>
          <w:p>
            <w:pPr>
              <w:pStyle w:val="TableParagraph"/>
              <w:ind w:left="100" w:right="531"/>
              <w:rPr>
                <w:b/>
                <w:sz w:val="22"/>
              </w:rPr>
            </w:pPr>
            <w:r>
              <w:rPr>
                <w:b/>
                <w:sz w:val="22"/>
              </w:rPr>
              <w:t>Organizar información</w:t>
            </w:r>
          </w:p>
        </w:tc>
        <w:tc>
          <w:tcPr>
            <w:tcW w:w="2979" w:type="dxa"/>
            <w:vMerge w:val="restart"/>
          </w:tcPr>
          <w:p>
            <w:pPr>
              <w:pStyle w:val="TableParagraph"/>
              <w:tabs>
                <w:tab w:pos="2253" w:val="left" w:leader="none"/>
                <w:tab w:pos="2584" w:val="left" w:leader="none"/>
              </w:tabs>
              <w:ind w:left="103" w:right="101"/>
              <w:jc w:val="both"/>
              <w:rPr>
                <w:sz w:val="22"/>
              </w:rPr>
            </w:pPr>
            <w:r>
              <w:rPr>
                <w:sz w:val="22"/>
              </w:rPr>
              <w:t>Elabora en equipo de tres personas un cuadro comparativo</w:t>
              <w:tab/>
              <w:t>donde destaque los distintos modelos de toma de decisiones,</w:t>
              <w:tab/>
              <w:tab/>
              <w:t>las caracteristicas de cada uno de</w:t>
            </w:r>
            <w:r>
              <w:rPr>
                <w:spacing w:val="-14"/>
                <w:sz w:val="22"/>
              </w:rPr>
              <w:t> </w:t>
            </w:r>
            <w:r>
              <w:rPr>
                <w:sz w:val="22"/>
              </w:rPr>
              <w:t>los</w:t>
            </w:r>
            <w:r>
              <w:rPr>
                <w:spacing w:val="-16"/>
                <w:sz w:val="22"/>
              </w:rPr>
              <w:t> </w:t>
            </w:r>
            <w:r>
              <w:rPr>
                <w:sz w:val="22"/>
              </w:rPr>
              <w:t>modelos,</w:t>
            </w:r>
            <w:r>
              <w:rPr>
                <w:spacing w:val="-12"/>
                <w:sz w:val="22"/>
              </w:rPr>
              <w:t> </w:t>
            </w:r>
            <w:r>
              <w:rPr>
                <w:sz w:val="22"/>
              </w:rPr>
              <w:t>asi</w:t>
            </w:r>
            <w:r>
              <w:rPr>
                <w:spacing w:val="-14"/>
                <w:sz w:val="22"/>
              </w:rPr>
              <w:t> </w:t>
            </w:r>
            <w:r>
              <w:rPr>
                <w:sz w:val="22"/>
              </w:rPr>
              <w:t>como</w:t>
            </w:r>
            <w:r>
              <w:rPr>
                <w:spacing w:val="-16"/>
                <w:sz w:val="22"/>
              </w:rPr>
              <w:t> </w:t>
            </w:r>
            <w:r>
              <w:rPr>
                <w:sz w:val="22"/>
              </w:rPr>
              <w:t>las diferencias y similitudes entre los los</w:t>
            </w:r>
            <w:r>
              <w:rPr>
                <w:spacing w:val="-7"/>
                <w:sz w:val="22"/>
              </w:rPr>
              <w:t> </w:t>
            </w:r>
            <w:r>
              <w:rPr>
                <w:sz w:val="22"/>
              </w:rPr>
              <w:t>mismos.</w:t>
            </w:r>
          </w:p>
        </w:tc>
        <w:tc>
          <w:tcPr>
            <w:tcW w:w="1700" w:type="dxa"/>
            <w:vMerge w:val="restart"/>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225" w:right="209" w:firstLine="36"/>
              <w:rPr>
                <w:sz w:val="22"/>
              </w:rPr>
            </w:pPr>
            <w:r>
              <w:rPr>
                <w:sz w:val="22"/>
              </w:rPr>
              <w:t>Aprendizaje Colaborativo</w:t>
            </w:r>
          </w:p>
        </w:tc>
        <w:tc>
          <w:tcPr>
            <w:tcW w:w="1198" w:type="dxa"/>
            <w:vMerge w:val="restart"/>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1"/>
              </w:rPr>
            </w:pPr>
          </w:p>
          <w:p>
            <w:pPr>
              <w:pStyle w:val="TableParagraph"/>
              <w:ind w:left="157" w:right="157"/>
              <w:jc w:val="center"/>
              <w:rPr>
                <w:sz w:val="22"/>
              </w:rPr>
            </w:pPr>
            <w:r>
              <w:rPr>
                <w:sz w:val="22"/>
              </w:rPr>
              <w:t>15</w:t>
            </w:r>
          </w:p>
        </w:tc>
        <w:tc>
          <w:tcPr>
            <w:tcW w:w="1474" w:type="dxa"/>
            <w:vMerge w:val="restart"/>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155" w:right="156" w:hanging="1"/>
              <w:jc w:val="center"/>
              <w:rPr>
                <w:sz w:val="22"/>
              </w:rPr>
            </w:pPr>
            <w:r>
              <w:rPr>
                <w:sz w:val="22"/>
              </w:rPr>
              <w:t>Reporte de investigació n hojas, colores, lápices.</w:t>
            </w:r>
          </w:p>
        </w:tc>
        <w:tc>
          <w:tcPr>
            <w:tcW w:w="1472" w:type="dxa"/>
            <w:vMerge w:val="restart"/>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132" w:right="111" w:firstLine="237"/>
              <w:rPr>
                <w:sz w:val="22"/>
              </w:rPr>
            </w:pPr>
            <w:r>
              <w:rPr>
                <w:sz w:val="22"/>
              </w:rPr>
              <w:t>Cuadro comparativo</w:t>
            </w:r>
          </w:p>
        </w:tc>
        <w:tc>
          <w:tcPr>
            <w:tcW w:w="1963" w:type="dxa"/>
            <w:vMerge w:val="restart"/>
          </w:tcPr>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1"/>
              </w:rPr>
            </w:pPr>
          </w:p>
          <w:p>
            <w:pPr>
              <w:pStyle w:val="TableParagraph"/>
              <w:ind w:left="359" w:right="262" w:hanging="82"/>
              <w:rPr>
                <w:sz w:val="22"/>
              </w:rPr>
            </w:pPr>
            <w:r>
              <w:rPr>
                <w:sz w:val="22"/>
              </w:rPr>
              <w:t>Coevaluación/ Encuesta de coevauación</w:t>
            </w:r>
          </w:p>
        </w:tc>
      </w:tr>
      <w:tr>
        <w:trPr>
          <w:trHeight w:val="1277" w:hRule="exact"/>
        </w:trPr>
        <w:tc>
          <w:tcPr>
            <w:tcW w:w="456" w:type="dxa"/>
            <w:vMerge/>
            <w:textDirection w:val="btLr"/>
          </w:tcPr>
          <w:p>
            <w:pPr/>
          </w:p>
        </w:tc>
        <w:tc>
          <w:tcPr>
            <w:tcW w:w="1920" w:type="dxa"/>
          </w:tcPr>
          <w:p>
            <w:pPr>
              <w:pStyle w:val="TableParagraph"/>
              <w:rPr>
                <w:rFonts w:ascii="Times New Roman"/>
                <w:sz w:val="22"/>
              </w:rPr>
            </w:pPr>
          </w:p>
          <w:p>
            <w:pPr>
              <w:pStyle w:val="TableParagraph"/>
              <w:rPr>
                <w:rFonts w:ascii="Times New Roman"/>
                <w:sz w:val="22"/>
              </w:rPr>
            </w:pPr>
          </w:p>
          <w:p>
            <w:pPr>
              <w:pStyle w:val="TableParagraph"/>
              <w:spacing w:before="8"/>
              <w:rPr>
                <w:rFonts w:ascii="Times New Roman"/>
                <w:sz w:val="21"/>
              </w:rPr>
            </w:pPr>
          </w:p>
          <w:p>
            <w:pPr>
              <w:pStyle w:val="TableParagraph"/>
              <w:ind w:left="100" w:right="360"/>
              <w:rPr>
                <w:b/>
                <w:sz w:val="22"/>
              </w:rPr>
            </w:pPr>
            <w:r>
              <w:rPr>
                <w:b/>
                <w:sz w:val="22"/>
              </w:rPr>
              <w:t>Profundizar conocimiento</w:t>
            </w:r>
          </w:p>
        </w:tc>
        <w:tc>
          <w:tcPr>
            <w:tcW w:w="2979" w:type="dxa"/>
            <w:vMerge/>
          </w:tcPr>
          <w:p>
            <w:pPr/>
          </w:p>
        </w:tc>
        <w:tc>
          <w:tcPr>
            <w:tcW w:w="1700" w:type="dxa"/>
            <w:vMerge/>
          </w:tcPr>
          <w:p>
            <w:pPr/>
          </w:p>
        </w:tc>
        <w:tc>
          <w:tcPr>
            <w:tcW w:w="1198" w:type="dxa"/>
            <w:vMerge/>
          </w:tcPr>
          <w:p>
            <w:pPr/>
          </w:p>
        </w:tc>
        <w:tc>
          <w:tcPr>
            <w:tcW w:w="1474" w:type="dxa"/>
            <w:vMerge/>
          </w:tcPr>
          <w:p>
            <w:pPr/>
          </w:p>
        </w:tc>
        <w:tc>
          <w:tcPr>
            <w:tcW w:w="1472" w:type="dxa"/>
            <w:vMerge/>
          </w:tcPr>
          <w:p>
            <w:pPr/>
          </w:p>
        </w:tc>
        <w:tc>
          <w:tcPr>
            <w:tcW w:w="1963" w:type="dxa"/>
            <w:vMerge/>
          </w:tcPr>
          <w:p>
            <w:pPr/>
          </w:p>
        </w:tc>
      </w:tr>
      <w:tr>
        <w:trPr>
          <w:trHeight w:val="1275" w:hRule="exact"/>
        </w:trPr>
        <w:tc>
          <w:tcPr>
            <w:tcW w:w="456" w:type="dxa"/>
            <w:vMerge w:val="restart"/>
            <w:textDirection w:val="btLr"/>
          </w:tcPr>
          <w:p>
            <w:pPr>
              <w:pStyle w:val="TableParagraph"/>
              <w:spacing w:before="106"/>
              <w:ind w:left="1218" w:right="1215"/>
              <w:jc w:val="center"/>
              <w:rPr>
                <w:b/>
                <w:sz w:val="22"/>
              </w:rPr>
            </w:pPr>
            <w:r>
              <w:rPr>
                <w:b/>
                <w:spacing w:val="-2"/>
                <w:w w:val="100"/>
                <w:sz w:val="22"/>
              </w:rPr>
              <w:t>C</w:t>
            </w:r>
            <w:r>
              <w:rPr>
                <w:b/>
                <w:w w:val="100"/>
                <w:sz w:val="22"/>
              </w:rPr>
              <w:t>I</w:t>
            </w:r>
            <w:r>
              <w:rPr>
                <w:b/>
                <w:spacing w:val="-1"/>
                <w:w w:val="100"/>
                <w:sz w:val="22"/>
              </w:rPr>
              <w:t>E</w:t>
            </w:r>
            <w:r>
              <w:rPr>
                <w:b/>
                <w:spacing w:val="-2"/>
                <w:w w:val="100"/>
                <w:sz w:val="22"/>
              </w:rPr>
              <w:t>RR</w:t>
            </w:r>
            <w:r>
              <w:rPr>
                <w:b/>
                <w:w w:val="100"/>
                <w:sz w:val="22"/>
              </w:rPr>
              <w:t>E</w:t>
            </w:r>
          </w:p>
        </w:tc>
        <w:tc>
          <w:tcPr>
            <w:tcW w:w="1920" w:type="dxa"/>
          </w:tcPr>
          <w:p>
            <w:pPr>
              <w:pStyle w:val="TableParagraph"/>
              <w:rPr>
                <w:rFonts w:ascii="Times New Roman"/>
                <w:sz w:val="22"/>
              </w:rPr>
            </w:pPr>
          </w:p>
          <w:p>
            <w:pPr>
              <w:pStyle w:val="TableParagraph"/>
              <w:spacing w:before="7"/>
              <w:rPr>
                <w:rFonts w:ascii="Times New Roman"/>
                <w:sz w:val="21"/>
              </w:rPr>
            </w:pPr>
          </w:p>
          <w:p>
            <w:pPr>
              <w:pStyle w:val="TableParagraph"/>
              <w:ind w:left="100" w:right="360"/>
              <w:rPr>
                <w:b/>
                <w:sz w:val="22"/>
              </w:rPr>
            </w:pPr>
            <w:r>
              <w:rPr>
                <w:b/>
                <w:sz w:val="22"/>
              </w:rPr>
              <w:t>Aplicar conocimiento</w:t>
            </w:r>
          </w:p>
        </w:tc>
        <w:tc>
          <w:tcPr>
            <w:tcW w:w="2979" w:type="dxa"/>
          </w:tcPr>
          <w:p>
            <w:pPr>
              <w:pStyle w:val="TableParagraph"/>
              <w:ind w:left="103" w:right="102"/>
              <w:jc w:val="both"/>
              <w:rPr>
                <w:sz w:val="22"/>
              </w:rPr>
            </w:pPr>
            <w:r>
              <w:rPr>
                <w:sz w:val="22"/>
              </w:rPr>
              <w:t>Elabora una estrategia personal para la toma de decisiones enfocada a la elección de carrera (modelo personal).</w:t>
            </w:r>
          </w:p>
        </w:tc>
        <w:tc>
          <w:tcPr>
            <w:tcW w:w="1700" w:type="dxa"/>
            <w:vMerge w:val="restart"/>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30"/>
              <w:ind w:left="163" w:right="149" w:firstLine="220"/>
              <w:rPr>
                <w:sz w:val="22"/>
              </w:rPr>
            </w:pPr>
            <w:r>
              <w:rPr>
                <w:sz w:val="22"/>
              </w:rPr>
              <w:t>Reflexión metacognitiva</w:t>
            </w:r>
          </w:p>
        </w:tc>
        <w:tc>
          <w:tcPr>
            <w:tcW w:w="1198" w:type="dxa"/>
          </w:tcPr>
          <w:p>
            <w:pPr>
              <w:pStyle w:val="TableParagraph"/>
              <w:spacing w:before="8"/>
              <w:rPr>
                <w:rFonts w:ascii="Times New Roman"/>
                <w:sz w:val="21"/>
              </w:rPr>
            </w:pPr>
          </w:p>
          <w:p>
            <w:pPr>
              <w:pStyle w:val="TableParagraph"/>
              <w:ind w:left="157" w:right="157"/>
              <w:jc w:val="center"/>
              <w:rPr>
                <w:sz w:val="22"/>
              </w:rPr>
            </w:pPr>
            <w:r>
              <w:rPr>
                <w:sz w:val="22"/>
              </w:rPr>
              <w:t>20</w:t>
            </w:r>
          </w:p>
        </w:tc>
        <w:tc>
          <w:tcPr>
            <w:tcW w:w="1474" w:type="dxa"/>
          </w:tcPr>
          <w:p>
            <w:pPr>
              <w:pStyle w:val="TableParagraph"/>
              <w:ind w:left="103" w:right="191"/>
              <w:rPr>
                <w:sz w:val="22"/>
              </w:rPr>
            </w:pPr>
            <w:r>
              <w:rPr>
                <w:sz w:val="22"/>
              </w:rPr>
              <w:t>Información previa, hojas, colores, lápices.</w:t>
            </w:r>
          </w:p>
        </w:tc>
        <w:tc>
          <w:tcPr>
            <w:tcW w:w="1472" w:type="dxa"/>
          </w:tcPr>
          <w:p>
            <w:pPr>
              <w:pStyle w:val="TableParagraph"/>
              <w:spacing w:before="8"/>
              <w:rPr>
                <w:rFonts w:ascii="Times New Roman"/>
                <w:sz w:val="21"/>
              </w:rPr>
            </w:pPr>
          </w:p>
          <w:p>
            <w:pPr>
              <w:pStyle w:val="TableParagraph"/>
              <w:ind w:left="235" w:right="234"/>
              <w:jc w:val="center"/>
              <w:rPr>
                <w:sz w:val="22"/>
              </w:rPr>
            </w:pPr>
            <w:r>
              <w:rPr>
                <w:sz w:val="22"/>
              </w:rPr>
              <w:t>Estrategia personal/ modelo personal</w:t>
            </w:r>
          </w:p>
        </w:tc>
        <w:tc>
          <w:tcPr>
            <w:tcW w:w="1963" w:type="dxa"/>
          </w:tcPr>
          <w:p>
            <w:pPr>
              <w:pStyle w:val="TableParagraph"/>
              <w:rPr>
                <w:rFonts w:ascii="Times New Roman"/>
                <w:sz w:val="22"/>
              </w:rPr>
            </w:pPr>
          </w:p>
          <w:p>
            <w:pPr>
              <w:pStyle w:val="TableParagraph"/>
              <w:spacing w:before="10"/>
              <w:rPr>
                <w:rFonts w:ascii="Times New Roman"/>
                <w:sz w:val="21"/>
              </w:rPr>
            </w:pPr>
          </w:p>
          <w:p>
            <w:pPr>
              <w:pStyle w:val="TableParagraph"/>
              <w:spacing w:line="252" w:lineRule="exact"/>
              <w:ind w:left="100" w:right="101"/>
              <w:jc w:val="center"/>
              <w:rPr>
                <w:sz w:val="22"/>
              </w:rPr>
            </w:pPr>
            <w:r>
              <w:rPr>
                <w:sz w:val="22"/>
              </w:rPr>
              <w:t>Heteroevaluación</w:t>
            </w:r>
          </w:p>
          <w:p>
            <w:pPr>
              <w:pStyle w:val="TableParagraph"/>
              <w:spacing w:line="252" w:lineRule="exact"/>
              <w:ind w:left="100" w:right="100"/>
              <w:jc w:val="center"/>
              <w:rPr>
                <w:sz w:val="22"/>
              </w:rPr>
            </w:pPr>
            <w:r>
              <w:rPr>
                <w:sz w:val="22"/>
              </w:rPr>
              <w:t>/ Rúbrica</w:t>
            </w:r>
          </w:p>
        </w:tc>
      </w:tr>
      <w:tr>
        <w:trPr>
          <w:trHeight w:val="2036" w:hRule="exact"/>
        </w:trPr>
        <w:tc>
          <w:tcPr>
            <w:tcW w:w="456" w:type="dxa"/>
            <w:vMerge/>
            <w:textDirection w:val="btLr"/>
          </w:tcPr>
          <w:p>
            <w:pPr/>
          </w:p>
        </w:tc>
        <w:tc>
          <w:tcPr>
            <w:tcW w:w="1920" w:type="dxa"/>
          </w:tcPr>
          <w:p>
            <w:pPr>
              <w:pStyle w:val="TableParagraph"/>
              <w:spacing w:before="5"/>
              <w:rPr>
                <w:rFonts w:ascii="Times New Roman"/>
                <w:sz w:val="21"/>
              </w:rPr>
            </w:pPr>
          </w:p>
          <w:p>
            <w:pPr>
              <w:pStyle w:val="TableParagraph"/>
              <w:ind w:left="100" w:right="20"/>
              <w:rPr>
                <w:b/>
                <w:sz w:val="22"/>
              </w:rPr>
            </w:pPr>
            <w:r>
              <w:rPr>
                <w:b/>
                <w:sz w:val="22"/>
              </w:rPr>
              <w:t>Tomar conciencia de lo aprendido</w:t>
            </w:r>
          </w:p>
        </w:tc>
        <w:tc>
          <w:tcPr>
            <w:tcW w:w="2979" w:type="dxa"/>
          </w:tcPr>
          <w:p>
            <w:pPr>
              <w:pStyle w:val="TableParagraph"/>
              <w:ind w:left="103" w:right="100"/>
              <w:jc w:val="both"/>
              <w:rPr>
                <w:sz w:val="22"/>
              </w:rPr>
            </w:pPr>
            <w:r>
              <w:rPr>
                <w:sz w:val="22"/>
              </w:rPr>
              <w:t>Reflexiona y escribe una conclusión sobre la importancia de tomar decisiones siguiendo un proceso, asi como la necesidad de contar con un modelo personal para tomar una decisión acertada .</w:t>
            </w:r>
          </w:p>
        </w:tc>
        <w:tc>
          <w:tcPr>
            <w:tcW w:w="1700" w:type="dxa"/>
            <w:vMerge/>
          </w:tcPr>
          <w:p>
            <w:pPr/>
          </w:p>
        </w:tc>
        <w:tc>
          <w:tcPr>
            <w:tcW w:w="1198" w:type="dxa"/>
          </w:tcPr>
          <w:p>
            <w:pPr>
              <w:pStyle w:val="TableParagraph"/>
              <w:rPr>
                <w:rFonts w:ascii="Times New Roman"/>
                <w:sz w:val="22"/>
              </w:rPr>
            </w:pPr>
          </w:p>
          <w:p>
            <w:pPr>
              <w:pStyle w:val="TableParagraph"/>
              <w:spacing w:before="9"/>
              <w:rPr>
                <w:rFonts w:ascii="Times New Roman"/>
                <w:sz w:val="21"/>
              </w:rPr>
            </w:pPr>
          </w:p>
          <w:p>
            <w:pPr>
              <w:pStyle w:val="TableParagraph"/>
              <w:ind w:left="157" w:right="157"/>
              <w:jc w:val="center"/>
              <w:rPr>
                <w:sz w:val="22"/>
              </w:rPr>
            </w:pPr>
            <w:r>
              <w:rPr>
                <w:sz w:val="22"/>
              </w:rPr>
              <w:t>10</w:t>
            </w:r>
          </w:p>
        </w:tc>
        <w:tc>
          <w:tcPr>
            <w:tcW w:w="1474" w:type="dxa"/>
          </w:tcPr>
          <w:p>
            <w:pPr>
              <w:pStyle w:val="TableParagraph"/>
              <w:rPr>
                <w:rFonts w:ascii="Times New Roman"/>
                <w:sz w:val="22"/>
              </w:rPr>
            </w:pPr>
          </w:p>
          <w:p>
            <w:pPr>
              <w:pStyle w:val="TableParagraph"/>
              <w:spacing w:before="9"/>
              <w:rPr>
                <w:rFonts w:ascii="Times New Roman"/>
                <w:sz w:val="21"/>
              </w:rPr>
            </w:pPr>
          </w:p>
          <w:p>
            <w:pPr>
              <w:pStyle w:val="TableParagraph"/>
              <w:ind w:left="148" w:right="147"/>
              <w:jc w:val="center"/>
              <w:rPr>
                <w:sz w:val="22"/>
              </w:rPr>
            </w:pPr>
            <w:r>
              <w:rPr>
                <w:sz w:val="22"/>
              </w:rPr>
              <w:t>Información previa, hojas, colores, lápices.</w:t>
            </w:r>
          </w:p>
        </w:tc>
        <w:tc>
          <w:tcPr>
            <w:tcW w:w="1472" w:type="dxa"/>
          </w:tcPr>
          <w:p>
            <w:pPr>
              <w:pStyle w:val="TableParagraph"/>
              <w:rPr>
                <w:rFonts w:ascii="Times New Roman"/>
                <w:sz w:val="22"/>
              </w:rPr>
            </w:pPr>
          </w:p>
          <w:p>
            <w:pPr>
              <w:pStyle w:val="TableParagraph"/>
              <w:rPr>
                <w:rFonts w:ascii="Times New Roman"/>
                <w:sz w:val="22"/>
              </w:rPr>
            </w:pPr>
          </w:p>
          <w:p>
            <w:pPr>
              <w:pStyle w:val="TableParagraph"/>
              <w:spacing w:before="8"/>
              <w:rPr>
                <w:rFonts w:ascii="Times New Roman"/>
                <w:sz w:val="21"/>
              </w:rPr>
            </w:pPr>
          </w:p>
          <w:p>
            <w:pPr>
              <w:pStyle w:val="TableParagraph"/>
              <w:ind w:left="307" w:right="166" w:hanging="120"/>
              <w:rPr>
                <w:sz w:val="22"/>
              </w:rPr>
            </w:pPr>
            <w:r>
              <w:rPr>
                <w:sz w:val="22"/>
              </w:rPr>
              <w:t>Conclusión personal</w:t>
            </w:r>
          </w:p>
        </w:tc>
        <w:tc>
          <w:tcPr>
            <w:tcW w:w="1963"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225" w:right="175"/>
              <w:rPr>
                <w:sz w:val="22"/>
              </w:rPr>
            </w:pPr>
            <w:r>
              <w:rPr>
                <w:sz w:val="22"/>
              </w:rPr>
              <w:t>Autoevaluación</w:t>
            </w:r>
          </w:p>
        </w:tc>
      </w:tr>
    </w:tbl>
    <w:p>
      <w:pPr>
        <w:spacing w:line="357" w:lineRule="auto" w:before="0"/>
        <w:ind w:left="4242" w:right="1590" w:hanging="2027"/>
        <w:jc w:val="left"/>
        <w:rPr>
          <w:b/>
          <w:sz w:val="20"/>
        </w:rPr>
      </w:pPr>
      <w:r>
        <w:rPr>
          <w:b/>
          <w:sz w:val="20"/>
        </w:rPr>
        <w:t>Secuencia didáctica de elaboración propia de acuerdo a las características de los Modelo de Marzano (2005) y Tobón, Pimienta y García (2010).</w:t>
      </w:r>
    </w:p>
    <w:p>
      <w:pPr>
        <w:spacing w:after="0" w:line="357" w:lineRule="auto"/>
        <w:jc w:val="left"/>
        <w:rPr>
          <w:sz w:val="20"/>
        </w:rPr>
        <w:sectPr>
          <w:pgSz w:w="15840" w:h="12240" w:orient="landscape"/>
          <w:pgMar w:header="728" w:footer="861" w:top="1600" w:bottom="1060" w:left="1300" w:right="1140"/>
        </w:sectPr>
      </w:pPr>
    </w:p>
    <w:p>
      <w:pPr>
        <w:pStyle w:val="BodyText"/>
        <w:rPr>
          <w:b/>
          <w:sz w:val="20"/>
        </w:rPr>
      </w:pPr>
    </w:p>
    <w:p>
      <w:pPr>
        <w:pStyle w:val="BodyText"/>
        <w:spacing w:before="2"/>
        <w:rPr>
          <w:b/>
          <w:sz w:val="25"/>
        </w:rPr>
      </w:pPr>
    </w:p>
    <w:p>
      <w:pPr>
        <w:pStyle w:val="Heading4"/>
        <w:numPr>
          <w:ilvl w:val="1"/>
          <w:numId w:val="18"/>
        </w:numPr>
        <w:tabs>
          <w:tab w:pos="1369" w:val="left" w:leader="none"/>
        </w:tabs>
        <w:spacing w:line="240" w:lineRule="auto" w:before="69" w:after="0"/>
        <w:ind w:left="1368" w:right="0" w:hanging="402"/>
        <w:jc w:val="left"/>
      </w:pPr>
      <w:bookmarkStart w:name="_TOC_250006" w:id="16"/>
      <w:r>
        <w:rPr/>
        <w:t>Planeación Didáctica: Módulo</w:t>
      </w:r>
      <w:r>
        <w:rPr>
          <w:spacing w:val="-9"/>
        </w:rPr>
        <w:t> </w:t>
      </w:r>
      <w:bookmarkEnd w:id="16"/>
      <w:r>
        <w:rPr/>
        <w:t>IV</w:t>
      </w:r>
    </w:p>
    <w:p>
      <w:pPr>
        <w:pStyle w:val="BodyText"/>
        <w:rPr>
          <w:b/>
          <w:sz w:val="20"/>
        </w:rPr>
      </w:pPr>
    </w:p>
    <w:p>
      <w:pPr>
        <w:pStyle w:val="BodyText"/>
        <w:spacing w:before="2"/>
        <w:rPr>
          <w:b/>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80"/>
        <w:gridCol w:w="2991"/>
        <w:gridCol w:w="3118"/>
        <w:gridCol w:w="4021"/>
      </w:tblGrid>
      <w:tr>
        <w:trPr>
          <w:trHeight w:val="302" w:hRule="exact"/>
        </w:trPr>
        <w:tc>
          <w:tcPr>
            <w:tcW w:w="13910" w:type="dxa"/>
            <w:gridSpan w:val="4"/>
          </w:tcPr>
          <w:p>
            <w:pPr>
              <w:pStyle w:val="TableParagraph"/>
              <w:spacing w:line="248" w:lineRule="exact"/>
              <w:ind w:left="5649" w:right="5650"/>
              <w:jc w:val="center"/>
              <w:rPr>
                <w:b/>
                <w:sz w:val="22"/>
              </w:rPr>
            </w:pPr>
            <w:r>
              <w:rPr>
                <w:b/>
                <w:sz w:val="22"/>
              </w:rPr>
              <w:t>SECUENCIA</w:t>
            </w:r>
            <w:r>
              <w:rPr>
                <w:b/>
                <w:spacing w:val="-6"/>
                <w:sz w:val="22"/>
              </w:rPr>
              <w:t> </w:t>
            </w:r>
            <w:r>
              <w:rPr>
                <w:b/>
                <w:sz w:val="22"/>
              </w:rPr>
              <w:t>DIDÁCTICA</w:t>
            </w:r>
          </w:p>
        </w:tc>
      </w:tr>
      <w:tr>
        <w:trPr>
          <w:trHeight w:val="305" w:hRule="exact"/>
        </w:trPr>
        <w:tc>
          <w:tcPr>
            <w:tcW w:w="3780" w:type="dxa"/>
          </w:tcPr>
          <w:p>
            <w:pPr>
              <w:pStyle w:val="TableParagraph"/>
              <w:spacing w:line="251" w:lineRule="exact"/>
              <w:ind w:left="103" w:right="99"/>
              <w:rPr>
                <w:b/>
                <w:sz w:val="22"/>
              </w:rPr>
            </w:pPr>
            <w:r>
              <w:rPr>
                <w:b/>
                <w:sz w:val="22"/>
              </w:rPr>
              <w:t>Asignatura:</w:t>
            </w:r>
          </w:p>
        </w:tc>
        <w:tc>
          <w:tcPr>
            <w:tcW w:w="10130" w:type="dxa"/>
            <w:gridSpan w:val="3"/>
          </w:tcPr>
          <w:p>
            <w:pPr>
              <w:pStyle w:val="TableParagraph"/>
              <w:ind w:left="100" w:right="1949"/>
              <w:rPr>
                <w:sz w:val="22"/>
              </w:rPr>
            </w:pPr>
            <w:r>
              <w:rPr>
                <w:sz w:val="22"/>
              </w:rPr>
              <w:t>Orientación Educativa</w:t>
            </w:r>
          </w:p>
        </w:tc>
      </w:tr>
      <w:tr>
        <w:trPr>
          <w:trHeight w:val="286" w:hRule="exact"/>
        </w:trPr>
        <w:tc>
          <w:tcPr>
            <w:tcW w:w="3780" w:type="dxa"/>
          </w:tcPr>
          <w:p>
            <w:pPr>
              <w:pStyle w:val="TableParagraph"/>
              <w:spacing w:line="249" w:lineRule="exact"/>
              <w:ind w:left="103" w:right="99"/>
              <w:rPr>
                <w:b/>
                <w:sz w:val="22"/>
              </w:rPr>
            </w:pPr>
            <w:r>
              <w:rPr>
                <w:b/>
                <w:sz w:val="22"/>
              </w:rPr>
              <w:t>Semestre:</w:t>
            </w:r>
          </w:p>
        </w:tc>
        <w:tc>
          <w:tcPr>
            <w:tcW w:w="10130" w:type="dxa"/>
            <w:gridSpan w:val="3"/>
          </w:tcPr>
          <w:p>
            <w:pPr>
              <w:pStyle w:val="TableParagraph"/>
              <w:spacing w:line="251" w:lineRule="exact"/>
              <w:ind w:left="100" w:right="1949"/>
              <w:rPr>
                <w:sz w:val="22"/>
              </w:rPr>
            </w:pPr>
            <w:r>
              <w:rPr>
                <w:sz w:val="22"/>
              </w:rPr>
              <w:t>Tercero</w:t>
            </w:r>
          </w:p>
        </w:tc>
      </w:tr>
      <w:tr>
        <w:trPr>
          <w:trHeight w:val="305" w:hRule="exact"/>
        </w:trPr>
        <w:tc>
          <w:tcPr>
            <w:tcW w:w="3780" w:type="dxa"/>
          </w:tcPr>
          <w:p>
            <w:pPr>
              <w:pStyle w:val="TableParagraph"/>
              <w:spacing w:line="248" w:lineRule="exact"/>
              <w:ind w:left="103" w:right="99"/>
              <w:rPr>
                <w:b/>
                <w:sz w:val="22"/>
              </w:rPr>
            </w:pPr>
            <w:r>
              <w:rPr>
                <w:b/>
                <w:sz w:val="22"/>
              </w:rPr>
              <w:t>Módulo IV:</w:t>
            </w:r>
          </w:p>
        </w:tc>
        <w:tc>
          <w:tcPr>
            <w:tcW w:w="10130" w:type="dxa"/>
            <w:gridSpan w:val="3"/>
          </w:tcPr>
          <w:p>
            <w:pPr>
              <w:pStyle w:val="TableParagraph"/>
              <w:spacing w:line="251" w:lineRule="exact"/>
              <w:ind w:left="100" w:right="1949"/>
              <w:rPr>
                <w:sz w:val="22"/>
              </w:rPr>
            </w:pPr>
            <w:r>
              <w:rPr>
                <w:sz w:val="22"/>
              </w:rPr>
              <w:t>Vocacional-Profesional.</w:t>
            </w:r>
          </w:p>
        </w:tc>
      </w:tr>
      <w:tr>
        <w:trPr>
          <w:trHeight w:val="768" w:hRule="exact"/>
        </w:trPr>
        <w:tc>
          <w:tcPr>
            <w:tcW w:w="3780" w:type="dxa"/>
          </w:tcPr>
          <w:p>
            <w:pPr>
              <w:pStyle w:val="TableParagraph"/>
              <w:spacing w:line="248" w:lineRule="exact"/>
              <w:ind w:left="103" w:right="99"/>
              <w:rPr>
                <w:b/>
                <w:sz w:val="22"/>
              </w:rPr>
            </w:pPr>
            <w:r>
              <w:rPr>
                <w:b/>
                <w:sz w:val="22"/>
              </w:rPr>
              <w:t>Propósito:</w:t>
            </w:r>
          </w:p>
        </w:tc>
        <w:tc>
          <w:tcPr>
            <w:tcW w:w="10130" w:type="dxa"/>
            <w:gridSpan w:val="3"/>
          </w:tcPr>
          <w:p>
            <w:pPr>
              <w:pStyle w:val="TableParagraph"/>
              <w:ind w:left="100" w:right="106"/>
              <w:jc w:val="both"/>
              <w:rPr>
                <w:sz w:val="22"/>
              </w:rPr>
            </w:pPr>
            <w:r>
              <w:rPr>
                <w:sz w:val="22"/>
              </w:rPr>
              <w:t>Identifica los factores que influyen en la elección de carrera y las alternativas de estudio de nivel superior de la Universidad Autónoma del Estado de México (UAEMéx) como elementos importantes para tomar una decisión vocacional fundamentada.</w:t>
            </w:r>
          </w:p>
        </w:tc>
      </w:tr>
      <w:tr>
        <w:trPr>
          <w:trHeight w:val="302" w:hRule="exact"/>
        </w:trPr>
        <w:tc>
          <w:tcPr>
            <w:tcW w:w="3780" w:type="dxa"/>
          </w:tcPr>
          <w:p>
            <w:pPr>
              <w:pStyle w:val="TableParagraph"/>
              <w:spacing w:line="248" w:lineRule="exact"/>
              <w:ind w:left="103" w:right="99"/>
              <w:rPr>
                <w:b/>
                <w:sz w:val="22"/>
              </w:rPr>
            </w:pPr>
            <w:r>
              <w:rPr>
                <w:b/>
                <w:sz w:val="22"/>
              </w:rPr>
              <w:t>No. de sesiones:</w:t>
            </w:r>
          </w:p>
        </w:tc>
        <w:tc>
          <w:tcPr>
            <w:tcW w:w="10130" w:type="dxa"/>
            <w:gridSpan w:val="3"/>
          </w:tcPr>
          <w:p>
            <w:pPr>
              <w:pStyle w:val="TableParagraph"/>
              <w:spacing w:line="251" w:lineRule="exact"/>
              <w:ind w:left="100"/>
              <w:rPr>
                <w:sz w:val="22"/>
              </w:rPr>
            </w:pPr>
            <w:r>
              <w:rPr>
                <w:w w:val="100"/>
                <w:sz w:val="22"/>
              </w:rPr>
              <w:t>3</w:t>
            </w:r>
          </w:p>
        </w:tc>
      </w:tr>
      <w:tr>
        <w:trPr>
          <w:trHeight w:val="288" w:hRule="exact"/>
        </w:trPr>
        <w:tc>
          <w:tcPr>
            <w:tcW w:w="3780" w:type="dxa"/>
            <w:vMerge w:val="restart"/>
          </w:tcPr>
          <w:p>
            <w:pPr>
              <w:pStyle w:val="TableParagraph"/>
              <w:spacing w:line="248" w:lineRule="exact"/>
              <w:ind w:left="1390" w:right="1387"/>
              <w:jc w:val="center"/>
              <w:rPr>
                <w:b/>
                <w:sz w:val="22"/>
              </w:rPr>
            </w:pPr>
            <w:r>
              <w:rPr>
                <w:b/>
                <w:sz w:val="22"/>
              </w:rPr>
              <w:t>Temática</w:t>
            </w:r>
          </w:p>
        </w:tc>
        <w:tc>
          <w:tcPr>
            <w:tcW w:w="10130" w:type="dxa"/>
            <w:gridSpan w:val="3"/>
          </w:tcPr>
          <w:p>
            <w:pPr>
              <w:pStyle w:val="TableParagraph"/>
              <w:spacing w:line="248" w:lineRule="exact"/>
              <w:ind w:left="2000" w:right="2000"/>
              <w:jc w:val="center"/>
              <w:rPr>
                <w:b/>
                <w:sz w:val="22"/>
              </w:rPr>
            </w:pPr>
            <w:r>
              <w:rPr>
                <w:b/>
                <w:sz w:val="22"/>
              </w:rPr>
              <w:t>Contenidos</w:t>
            </w:r>
          </w:p>
        </w:tc>
      </w:tr>
      <w:tr>
        <w:trPr>
          <w:trHeight w:val="302" w:hRule="exact"/>
        </w:trPr>
        <w:tc>
          <w:tcPr>
            <w:tcW w:w="3780" w:type="dxa"/>
            <w:vMerge/>
          </w:tcPr>
          <w:p>
            <w:pPr/>
          </w:p>
        </w:tc>
        <w:tc>
          <w:tcPr>
            <w:tcW w:w="2991" w:type="dxa"/>
          </w:tcPr>
          <w:p>
            <w:pPr>
              <w:pStyle w:val="TableParagraph"/>
              <w:spacing w:line="248" w:lineRule="exact"/>
              <w:ind w:left="766"/>
              <w:rPr>
                <w:b/>
                <w:sz w:val="22"/>
              </w:rPr>
            </w:pPr>
            <w:r>
              <w:rPr>
                <w:b/>
                <w:sz w:val="22"/>
              </w:rPr>
              <w:t>Conceptuales</w:t>
            </w:r>
          </w:p>
        </w:tc>
        <w:tc>
          <w:tcPr>
            <w:tcW w:w="3118" w:type="dxa"/>
          </w:tcPr>
          <w:p>
            <w:pPr>
              <w:pStyle w:val="TableParagraph"/>
              <w:spacing w:line="248" w:lineRule="exact"/>
              <w:ind w:left="583"/>
              <w:rPr>
                <w:b/>
                <w:sz w:val="22"/>
              </w:rPr>
            </w:pPr>
            <w:r>
              <w:rPr>
                <w:b/>
                <w:sz w:val="22"/>
              </w:rPr>
              <w:t>Procedimentalales</w:t>
            </w:r>
          </w:p>
        </w:tc>
        <w:tc>
          <w:tcPr>
            <w:tcW w:w="4021" w:type="dxa"/>
          </w:tcPr>
          <w:p>
            <w:pPr>
              <w:pStyle w:val="TableParagraph"/>
              <w:spacing w:line="248" w:lineRule="exact"/>
              <w:ind w:left="1313"/>
              <w:rPr>
                <w:b/>
                <w:sz w:val="22"/>
              </w:rPr>
            </w:pPr>
            <w:r>
              <w:rPr>
                <w:b/>
                <w:sz w:val="22"/>
              </w:rPr>
              <w:t>Actitudinales</w:t>
            </w:r>
          </w:p>
        </w:tc>
      </w:tr>
      <w:tr>
        <w:trPr>
          <w:trHeight w:val="4566" w:hRule="exact"/>
        </w:trPr>
        <w:tc>
          <w:tcPr>
            <w:tcW w:w="3780" w:type="dxa"/>
          </w:tcPr>
          <w:p>
            <w:pPr>
              <w:pStyle w:val="TableParagraph"/>
              <w:tabs>
                <w:tab w:pos="1929" w:val="left" w:leader="none"/>
                <w:tab w:pos="2785" w:val="left" w:leader="none"/>
              </w:tabs>
              <w:spacing w:line="242" w:lineRule="auto"/>
              <w:ind w:left="103" w:right="99"/>
              <w:rPr>
                <w:b/>
                <w:sz w:val="22"/>
              </w:rPr>
            </w:pPr>
            <w:r>
              <w:rPr>
                <w:b/>
                <w:sz w:val="22"/>
              </w:rPr>
              <w:t>Preparando</w:t>
              <w:tab/>
              <w:t>mi</w:t>
              <w:tab/>
              <w:t>elección Vocacional:</w:t>
            </w:r>
          </w:p>
          <w:p>
            <w:pPr>
              <w:pStyle w:val="TableParagraph"/>
              <w:spacing w:before="7"/>
              <w:rPr>
                <w:b/>
                <w:sz w:val="21"/>
              </w:rPr>
            </w:pPr>
          </w:p>
          <w:p>
            <w:pPr>
              <w:pStyle w:val="TableParagraph"/>
              <w:ind w:left="103" w:right="99"/>
              <w:rPr>
                <w:b/>
                <w:sz w:val="22"/>
              </w:rPr>
            </w:pPr>
            <w:r>
              <w:rPr>
                <w:b/>
                <w:sz w:val="22"/>
              </w:rPr>
              <w:t>Factores internos y externos que influyen en la</w:t>
            </w:r>
          </w:p>
          <w:p>
            <w:pPr>
              <w:pStyle w:val="TableParagraph"/>
              <w:spacing w:line="252" w:lineRule="exact"/>
              <w:ind w:left="103" w:right="99"/>
              <w:rPr>
                <w:b/>
                <w:sz w:val="22"/>
              </w:rPr>
            </w:pPr>
            <w:r>
              <w:rPr>
                <w:b/>
                <w:sz w:val="22"/>
              </w:rPr>
              <w:t>elección de carrera.</w:t>
            </w:r>
          </w:p>
          <w:p>
            <w:pPr>
              <w:pStyle w:val="TableParagraph"/>
              <w:rPr>
                <w:b/>
                <w:sz w:val="22"/>
              </w:rPr>
            </w:pPr>
          </w:p>
          <w:p>
            <w:pPr>
              <w:pStyle w:val="TableParagraph"/>
              <w:spacing w:before="10"/>
              <w:rPr>
                <w:b/>
                <w:sz w:val="21"/>
              </w:rPr>
            </w:pPr>
          </w:p>
          <w:p>
            <w:pPr>
              <w:pStyle w:val="TableParagraph"/>
              <w:spacing w:before="1"/>
              <w:ind w:left="103" w:right="99"/>
              <w:rPr>
                <w:b/>
                <w:sz w:val="22"/>
              </w:rPr>
            </w:pPr>
            <w:r>
              <w:rPr>
                <w:b/>
                <w:sz w:val="22"/>
              </w:rPr>
              <w:t>Alternativas de estudio de nivel superior en la</w:t>
            </w:r>
          </w:p>
          <w:p>
            <w:pPr>
              <w:pStyle w:val="TableParagraph"/>
              <w:spacing w:line="252" w:lineRule="exact"/>
              <w:ind w:left="103" w:right="99"/>
              <w:rPr>
                <w:b/>
                <w:sz w:val="22"/>
              </w:rPr>
            </w:pPr>
            <w:r>
              <w:rPr>
                <w:b/>
                <w:sz w:val="22"/>
              </w:rPr>
              <w:t>UAEMéx.</w:t>
            </w:r>
          </w:p>
        </w:tc>
        <w:tc>
          <w:tcPr>
            <w:tcW w:w="2991" w:type="dxa"/>
          </w:tcPr>
          <w:p>
            <w:pPr>
              <w:pStyle w:val="TableParagraph"/>
              <w:ind w:left="100" w:right="102"/>
              <w:jc w:val="both"/>
              <w:rPr>
                <w:sz w:val="22"/>
              </w:rPr>
            </w:pPr>
            <w:r>
              <w:rPr>
                <w:sz w:val="22"/>
              </w:rPr>
              <w:t>Enuncia distintos factores que considera que influyen en la elección de una carrera.</w:t>
            </w: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1"/>
              <w:rPr>
                <w:b/>
                <w:sz w:val="22"/>
              </w:rPr>
            </w:pPr>
          </w:p>
          <w:p>
            <w:pPr>
              <w:pStyle w:val="TableParagraph"/>
              <w:ind w:left="100" w:right="102"/>
              <w:jc w:val="both"/>
              <w:rPr>
                <w:sz w:val="22"/>
              </w:rPr>
            </w:pPr>
            <w:r>
              <w:rPr>
                <w:sz w:val="22"/>
              </w:rPr>
              <w:t>Identifica las alternativas de estudio que le interesan del nivel superior de la UAEMéx.</w:t>
            </w:r>
          </w:p>
        </w:tc>
        <w:tc>
          <w:tcPr>
            <w:tcW w:w="3118" w:type="dxa"/>
          </w:tcPr>
          <w:p>
            <w:pPr>
              <w:pStyle w:val="TableParagraph"/>
              <w:ind w:left="103" w:right="97"/>
              <w:jc w:val="both"/>
              <w:rPr>
                <w:sz w:val="22"/>
              </w:rPr>
            </w:pPr>
            <w:r>
              <w:rPr>
                <w:sz w:val="22"/>
              </w:rPr>
              <w:t>Clasifica los factores en internos y externos según como considera influyen en su elección de carrera.</w:t>
            </w:r>
          </w:p>
          <w:p>
            <w:pPr>
              <w:pStyle w:val="TableParagraph"/>
              <w:rPr>
                <w:b/>
                <w:sz w:val="22"/>
              </w:rPr>
            </w:pPr>
          </w:p>
          <w:p>
            <w:pPr>
              <w:pStyle w:val="TableParagraph"/>
              <w:rPr>
                <w:b/>
                <w:sz w:val="22"/>
              </w:rPr>
            </w:pPr>
          </w:p>
          <w:p>
            <w:pPr>
              <w:pStyle w:val="TableParagraph"/>
              <w:rPr>
                <w:b/>
                <w:sz w:val="22"/>
              </w:rPr>
            </w:pPr>
          </w:p>
          <w:p>
            <w:pPr>
              <w:pStyle w:val="TableParagraph"/>
              <w:spacing w:before="11"/>
              <w:rPr>
                <w:b/>
                <w:sz w:val="21"/>
              </w:rPr>
            </w:pPr>
          </w:p>
          <w:p>
            <w:pPr>
              <w:pStyle w:val="TableParagraph"/>
              <w:ind w:left="103" w:right="96"/>
              <w:jc w:val="both"/>
              <w:rPr>
                <w:sz w:val="22"/>
              </w:rPr>
            </w:pPr>
            <w:r>
              <w:rPr>
                <w:sz w:val="22"/>
              </w:rPr>
              <w:t>Analiza las diferentes  carreras</w:t>
            </w:r>
            <w:r>
              <w:rPr>
                <w:spacing w:val="-16"/>
                <w:sz w:val="22"/>
              </w:rPr>
              <w:t> </w:t>
            </w:r>
            <w:r>
              <w:rPr>
                <w:sz w:val="22"/>
              </w:rPr>
              <w:t>que</w:t>
            </w:r>
            <w:r>
              <w:rPr>
                <w:spacing w:val="-13"/>
                <w:sz w:val="22"/>
              </w:rPr>
              <w:t> </w:t>
            </w:r>
            <w:r>
              <w:rPr>
                <w:sz w:val="22"/>
              </w:rPr>
              <w:t>son</w:t>
            </w:r>
            <w:r>
              <w:rPr>
                <w:spacing w:val="-14"/>
                <w:sz w:val="22"/>
              </w:rPr>
              <w:t> </w:t>
            </w:r>
            <w:r>
              <w:rPr>
                <w:sz w:val="22"/>
              </w:rPr>
              <w:t>de</w:t>
            </w:r>
            <w:r>
              <w:rPr>
                <w:spacing w:val="-14"/>
                <w:sz w:val="22"/>
              </w:rPr>
              <w:t> </w:t>
            </w:r>
            <w:r>
              <w:rPr>
                <w:sz w:val="22"/>
              </w:rPr>
              <w:t>su</w:t>
            </w:r>
            <w:r>
              <w:rPr>
                <w:spacing w:val="-14"/>
                <w:sz w:val="22"/>
              </w:rPr>
              <w:t> </w:t>
            </w:r>
            <w:r>
              <w:rPr>
                <w:sz w:val="22"/>
              </w:rPr>
              <w:t>interés y que representan una alternativa de</w:t>
            </w:r>
            <w:r>
              <w:rPr>
                <w:spacing w:val="-6"/>
                <w:sz w:val="22"/>
              </w:rPr>
              <w:t> </w:t>
            </w:r>
            <w:r>
              <w:rPr>
                <w:sz w:val="22"/>
              </w:rPr>
              <w:t>estudio.</w:t>
            </w:r>
          </w:p>
        </w:tc>
        <w:tc>
          <w:tcPr>
            <w:tcW w:w="4021" w:type="dxa"/>
          </w:tcPr>
          <w:p>
            <w:pPr>
              <w:pStyle w:val="TableParagraph"/>
              <w:ind w:left="103" w:right="101"/>
              <w:jc w:val="both"/>
              <w:rPr>
                <w:sz w:val="22"/>
              </w:rPr>
            </w:pPr>
            <w:r>
              <w:rPr>
                <w:sz w:val="22"/>
              </w:rPr>
              <w:t>Con una actitud crítica y propositiva reconoce la influencia de los factores internos</w:t>
            </w:r>
            <w:r>
              <w:rPr>
                <w:spacing w:val="-9"/>
                <w:sz w:val="22"/>
              </w:rPr>
              <w:t> </w:t>
            </w:r>
            <w:r>
              <w:rPr>
                <w:sz w:val="22"/>
              </w:rPr>
              <w:t>y</w:t>
            </w:r>
            <w:r>
              <w:rPr>
                <w:spacing w:val="-11"/>
                <w:sz w:val="22"/>
              </w:rPr>
              <w:t> </w:t>
            </w:r>
            <w:r>
              <w:rPr>
                <w:sz w:val="22"/>
              </w:rPr>
              <w:t>externos</w:t>
            </w:r>
            <w:r>
              <w:rPr>
                <w:spacing w:val="-9"/>
                <w:sz w:val="22"/>
              </w:rPr>
              <w:t> </w:t>
            </w:r>
            <w:r>
              <w:rPr>
                <w:sz w:val="22"/>
              </w:rPr>
              <w:t>en</w:t>
            </w:r>
            <w:r>
              <w:rPr>
                <w:spacing w:val="-9"/>
                <w:sz w:val="22"/>
              </w:rPr>
              <w:t> </w:t>
            </w:r>
            <w:r>
              <w:rPr>
                <w:sz w:val="22"/>
              </w:rPr>
              <w:t>la</w:t>
            </w:r>
            <w:r>
              <w:rPr>
                <w:spacing w:val="-11"/>
                <w:sz w:val="22"/>
              </w:rPr>
              <w:t> </w:t>
            </w:r>
            <w:r>
              <w:rPr>
                <w:sz w:val="22"/>
              </w:rPr>
              <w:t>elección</w:t>
            </w:r>
            <w:r>
              <w:rPr>
                <w:spacing w:val="-9"/>
                <w:sz w:val="22"/>
              </w:rPr>
              <w:t> </w:t>
            </w:r>
            <w:r>
              <w:rPr>
                <w:sz w:val="22"/>
              </w:rPr>
              <w:t>de</w:t>
            </w:r>
            <w:r>
              <w:rPr>
                <w:spacing w:val="-9"/>
                <w:sz w:val="22"/>
              </w:rPr>
              <w:t> </w:t>
            </w:r>
            <w:r>
              <w:rPr>
                <w:sz w:val="22"/>
              </w:rPr>
              <w:t>su carrera.</w:t>
            </w:r>
          </w:p>
          <w:p>
            <w:pPr>
              <w:pStyle w:val="TableParagraph"/>
              <w:rPr>
                <w:b/>
                <w:sz w:val="22"/>
              </w:rPr>
            </w:pPr>
          </w:p>
          <w:p>
            <w:pPr>
              <w:pStyle w:val="TableParagraph"/>
              <w:ind w:left="103" w:right="99"/>
              <w:jc w:val="both"/>
              <w:rPr>
                <w:sz w:val="22"/>
              </w:rPr>
            </w:pPr>
            <w:r>
              <w:rPr>
                <w:sz w:val="22"/>
              </w:rPr>
              <w:t>Es consciente de sus fortalezas y las utiliza para innovar o generar propuestas novedosas.</w:t>
            </w:r>
          </w:p>
          <w:p>
            <w:pPr>
              <w:pStyle w:val="TableParagraph"/>
              <w:rPr>
                <w:b/>
                <w:sz w:val="22"/>
              </w:rPr>
            </w:pPr>
          </w:p>
          <w:p>
            <w:pPr>
              <w:pStyle w:val="TableParagraph"/>
              <w:ind w:left="103" w:right="101"/>
              <w:jc w:val="both"/>
              <w:rPr>
                <w:sz w:val="22"/>
              </w:rPr>
            </w:pPr>
            <w:r>
              <w:rPr>
                <w:sz w:val="22"/>
              </w:rPr>
              <w:t>Reconoce sus limitaciones de desempeño y se preocupa por superarlas apelando a sus habilidades y destrezas.</w:t>
            </w:r>
          </w:p>
          <w:p>
            <w:pPr>
              <w:pStyle w:val="TableParagraph"/>
              <w:rPr>
                <w:b/>
                <w:sz w:val="22"/>
              </w:rPr>
            </w:pPr>
          </w:p>
          <w:p>
            <w:pPr>
              <w:pStyle w:val="TableParagraph"/>
              <w:spacing w:before="10"/>
              <w:rPr>
                <w:b/>
                <w:sz w:val="21"/>
              </w:rPr>
            </w:pPr>
          </w:p>
          <w:p>
            <w:pPr>
              <w:pStyle w:val="TableParagraph"/>
              <w:spacing w:before="1"/>
              <w:ind w:left="103" w:right="102"/>
              <w:jc w:val="both"/>
              <w:rPr>
                <w:sz w:val="22"/>
              </w:rPr>
            </w:pPr>
            <w:r>
              <w:rPr>
                <w:sz w:val="22"/>
              </w:rPr>
              <w:t>Selecciona de manera crítica y responsable las carreras de su interés que se imparten en al UAEMéx.</w:t>
            </w:r>
          </w:p>
        </w:tc>
      </w:tr>
    </w:tbl>
    <w:p>
      <w:pPr>
        <w:spacing w:after="0"/>
        <w:jc w:val="both"/>
        <w:rPr>
          <w:sz w:val="22"/>
        </w:rPr>
        <w:sectPr>
          <w:pgSz w:w="15840" w:h="12240" w:orient="landscape"/>
          <w:pgMar w:header="728" w:footer="861" w:top="1600" w:bottom="1060" w:left="880" w:right="82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1"/>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
        <w:gridCol w:w="1781"/>
        <w:gridCol w:w="2732"/>
        <w:gridCol w:w="1690"/>
        <w:gridCol w:w="1577"/>
        <w:gridCol w:w="1514"/>
        <w:gridCol w:w="1419"/>
        <w:gridCol w:w="1961"/>
      </w:tblGrid>
      <w:tr>
        <w:trPr>
          <w:trHeight w:val="319" w:hRule="exact"/>
        </w:trPr>
        <w:tc>
          <w:tcPr>
            <w:tcW w:w="2235" w:type="dxa"/>
            <w:gridSpan w:val="2"/>
          </w:tcPr>
          <w:p>
            <w:pPr>
              <w:pStyle w:val="TableParagraph"/>
              <w:spacing w:line="248" w:lineRule="exact"/>
              <w:ind w:left="103" w:right="336"/>
              <w:rPr>
                <w:b/>
                <w:sz w:val="22"/>
              </w:rPr>
            </w:pPr>
            <w:r>
              <w:rPr>
                <w:b/>
                <w:sz w:val="22"/>
              </w:rPr>
              <w:t>TEMA:</w:t>
            </w:r>
          </w:p>
        </w:tc>
        <w:tc>
          <w:tcPr>
            <w:tcW w:w="10893" w:type="dxa"/>
            <w:gridSpan w:val="6"/>
          </w:tcPr>
          <w:p>
            <w:pPr>
              <w:pStyle w:val="TableParagraph"/>
              <w:spacing w:line="251" w:lineRule="exact"/>
              <w:ind w:left="103" w:right="4266"/>
              <w:rPr>
                <w:sz w:val="22"/>
              </w:rPr>
            </w:pPr>
            <w:r>
              <w:rPr>
                <w:sz w:val="22"/>
              </w:rPr>
              <w:t>Elección de Carrera</w:t>
            </w:r>
          </w:p>
        </w:tc>
      </w:tr>
      <w:tr>
        <w:trPr>
          <w:trHeight w:val="768" w:hRule="exact"/>
        </w:trPr>
        <w:tc>
          <w:tcPr>
            <w:tcW w:w="2235" w:type="dxa"/>
            <w:gridSpan w:val="2"/>
          </w:tcPr>
          <w:p>
            <w:pPr>
              <w:pStyle w:val="TableParagraph"/>
              <w:tabs>
                <w:tab w:pos="1683" w:val="left" w:leader="none"/>
              </w:tabs>
              <w:spacing w:line="252" w:lineRule="exact"/>
              <w:ind w:left="103" w:right="99"/>
              <w:rPr>
                <w:b/>
                <w:sz w:val="22"/>
              </w:rPr>
            </w:pPr>
            <w:r>
              <w:rPr>
                <w:b/>
                <w:sz w:val="22"/>
              </w:rPr>
              <w:t>PROPÓSITO</w:t>
              <w:tab/>
              <w:t>DEL TEMA:</w:t>
            </w:r>
          </w:p>
        </w:tc>
        <w:tc>
          <w:tcPr>
            <w:tcW w:w="10893" w:type="dxa"/>
            <w:gridSpan w:val="6"/>
          </w:tcPr>
          <w:p>
            <w:pPr>
              <w:pStyle w:val="TableParagraph"/>
              <w:ind w:left="103" w:right="107"/>
              <w:jc w:val="both"/>
              <w:rPr>
                <w:sz w:val="22"/>
              </w:rPr>
            </w:pPr>
            <w:r>
              <w:rPr>
                <w:sz w:val="22"/>
              </w:rPr>
              <w:t>Identifica los factores los factores que influyen en la elección de carrera y las alternativas de estudio del nivel superior de la Universidad Autónoma del Estado de México, como elementos importantes para tomar una decisión vocacional fundamentada.</w:t>
            </w:r>
          </w:p>
        </w:tc>
      </w:tr>
      <w:tr>
        <w:trPr>
          <w:trHeight w:val="526" w:hRule="exact"/>
        </w:trPr>
        <w:tc>
          <w:tcPr>
            <w:tcW w:w="2235" w:type="dxa"/>
            <w:gridSpan w:val="2"/>
          </w:tcPr>
          <w:p>
            <w:pPr>
              <w:pStyle w:val="TableParagraph"/>
              <w:spacing w:line="248" w:lineRule="exact"/>
              <w:ind w:left="103" w:right="336"/>
              <w:rPr>
                <w:b/>
                <w:sz w:val="22"/>
              </w:rPr>
            </w:pPr>
            <w:r>
              <w:rPr>
                <w:b/>
                <w:sz w:val="22"/>
              </w:rPr>
              <w:t>SUBTEMAS:</w:t>
            </w:r>
          </w:p>
        </w:tc>
        <w:tc>
          <w:tcPr>
            <w:tcW w:w="10893" w:type="dxa"/>
            <w:gridSpan w:val="6"/>
          </w:tcPr>
          <w:p>
            <w:pPr>
              <w:pStyle w:val="TableParagraph"/>
              <w:spacing w:line="242" w:lineRule="auto"/>
              <w:ind w:left="103" w:right="4266"/>
              <w:rPr>
                <w:sz w:val="22"/>
              </w:rPr>
            </w:pPr>
            <w:r>
              <w:rPr>
                <w:sz w:val="22"/>
              </w:rPr>
              <w:t>Factores internos y externos que influyen en la elección de carrera Alternativas de estudio de nivel superior en la UAEMéx.</w:t>
            </w:r>
          </w:p>
        </w:tc>
      </w:tr>
      <w:tr>
        <w:trPr>
          <w:trHeight w:val="612" w:hRule="exact"/>
        </w:trPr>
        <w:tc>
          <w:tcPr>
            <w:tcW w:w="2235" w:type="dxa"/>
            <w:gridSpan w:val="2"/>
          </w:tcPr>
          <w:p>
            <w:pPr>
              <w:pStyle w:val="TableParagraph"/>
              <w:spacing w:line="252" w:lineRule="exact"/>
              <w:ind w:left="353" w:right="336" w:firstLine="105"/>
              <w:rPr>
                <w:b/>
                <w:sz w:val="22"/>
              </w:rPr>
            </w:pPr>
            <w:r>
              <w:rPr>
                <w:b/>
                <w:sz w:val="22"/>
              </w:rPr>
              <w:t>PROPÓSITO PEDAGÓGICO</w:t>
            </w:r>
          </w:p>
        </w:tc>
        <w:tc>
          <w:tcPr>
            <w:tcW w:w="2732" w:type="dxa"/>
          </w:tcPr>
          <w:p>
            <w:pPr>
              <w:pStyle w:val="TableParagraph"/>
              <w:spacing w:line="248" w:lineRule="exact"/>
              <w:ind w:left="112"/>
              <w:rPr>
                <w:b/>
                <w:sz w:val="22"/>
              </w:rPr>
            </w:pPr>
            <w:r>
              <w:rPr>
                <w:b/>
                <w:sz w:val="22"/>
              </w:rPr>
              <w:t>Actividades del Alumno</w:t>
            </w:r>
          </w:p>
        </w:tc>
        <w:tc>
          <w:tcPr>
            <w:tcW w:w="1690" w:type="dxa"/>
          </w:tcPr>
          <w:p>
            <w:pPr>
              <w:pStyle w:val="TableParagraph"/>
              <w:spacing w:line="248" w:lineRule="exact"/>
              <w:ind w:left="141" w:right="89"/>
              <w:rPr>
                <w:b/>
                <w:sz w:val="22"/>
              </w:rPr>
            </w:pPr>
            <w:r>
              <w:rPr>
                <w:b/>
                <w:sz w:val="22"/>
              </w:rPr>
              <w:t>Estrategía (s)</w:t>
            </w:r>
          </w:p>
        </w:tc>
        <w:tc>
          <w:tcPr>
            <w:tcW w:w="1577" w:type="dxa"/>
          </w:tcPr>
          <w:p>
            <w:pPr>
              <w:pStyle w:val="TableParagraph"/>
              <w:spacing w:line="252" w:lineRule="exact"/>
              <w:ind w:left="158" w:right="142" w:firstLine="233"/>
              <w:rPr>
                <w:b/>
                <w:sz w:val="22"/>
              </w:rPr>
            </w:pPr>
            <w:r>
              <w:rPr>
                <w:b/>
                <w:sz w:val="22"/>
              </w:rPr>
              <w:t>Tiempo aproximado</w:t>
            </w:r>
          </w:p>
        </w:tc>
        <w:tc>
          <w:tcPr>
            <w:tcW w:w="1514" w:type="dxa"/>
          </w:tcPr>
          <w:p>
            <w:pPr>
              <w:pStyle w:val="TableParagraph"/>
              <w:spacing w:line="252" w:lineRule="exact"/>
              <w:ind w:left="206" w:right="190" w:firstLine="43"/>
              <w:rPr>
                <w:b/>
                <w:sz w:val="22"/>
              </w:rPr>
            </w:pPr>
            <w:r>
              <w:rPr>
                <w:b/>
                <w:sz w:val="22"/>
              </w:rPr>
              <w:t>Recursos didácticos</w:t>
            </w:r>
          </w:p>
        </w:tc>
        <w:tc>
          <w:tcPr>
            <w:tcW w:w="1419" w:type="dxa"/>
          </w:tcPr>
          <w:p>
            <w:pPr>
              <w:pStyle w:val="TableParagraph"/>
              <w:spacing w:line="252" w:lineRule="exact"/>
              <w:ind w:left="213" w:right="198" w:firstLine="7"/>
              <w:rPr>
                <w:b/>
                <w:sz w:val="22"/>
              </w:rPr>
            </w:pPr>
            <w:r>
              <w:rPr>
                <w:b/>
                <w:sz w:val="22"/>
              </w:rPr>
              <w:t>Producto esperado</w:t>
            </w:r>
          </w:p>
        </w:tc>
        <w:tc>
          <w:tcPr>
            <w:tcW w:w="1961" w:type="dxa"/>
          </w:tcPr>
          <w:p>
            <w:pPr>
              <w:pStyle w:val="TableParagraph"/>
              <w:spacing w:line="252" w:lineRule="exact"/>
              <w:ind w:left="338" w:right="322" w:firstLine="24"/>
              <w:rPr>
                <w:b/>
                <w:sz w:val="22"/>
              </w:rPr>
            </w:pPr>
            <w:r>
              <w:rPr>
                <w:b/>
                <w:sz w:val="22"/>
              </w:rPr>
              <w:t>Evaluación/ Instrumento</w:t>
            </w:r>
          </w:p>
        </w:tc>
      </w:tr>
      <w:tr>
        <w:trPr>
          <w:trHeight w:val="3298" w:hRule="exact"/>
        </w:trPr>
        <w:tc>
          <w:tcPr>
            <w:tcW w:w="454" w:type="dxa"/>
            <w:vMerge w:val="restart"/>
            <w:textDirection w:val="btLr"/>
          </w:tcPr>
          <w:p>
            <w:pPr>
              <w:pStyle w:val="TableParagraph"/>
              <w:spacing w:before="106"/>
              <w:ind w:left="2356" w:right="2468"/>
              <w:jc w:val="center"/>
              <w:rPr>
                <w:b/>
                <w:sz w:val="22"/>
              </w:rPr>
            </w:pPr>
            <w:r>
              <w:rPr>
                <w:b/>
                <w:spacing w:val="-2"/>
                <w:w w:val="100"/>
                <w:sz w:val="22"/>
              </w:rPr>
              <w:t>A</w:t>
            </w:r>
            <w:r>
              <w:rPr>
                <w:b/>
                <w:spacing w:val="-1"/>
                <w:w w:val="100"/>
                <w:sz w:val="22"/>
              </w:rPr>
              <w:t>PE</w:t>
            </w:r>
            <w:r>
              <w:rPr>
                <w:b/>
                <w:spacing w:val="-2"/>
                <w:w w:val="100"/>
                <w:sz w:val="22"/>
              </w:rPr>
              <w:t>R</w:t>
            </w:r>
            <w:r>
              <w:rPr>
                <w:b/>
                <w:w w:val="100"/>
                <w:sz w:val="22"/>
              </w:rPr>
              <w:t>T</w:t>
            </w:r>
            <w:r>
              <w:rPr>
                <w:b/>
                <w:spacing w:val="-2"/>
                <w:w w:val="100"/>
                <w:sz w:val="22"/>
              </w:rPr>
              <w:t>U</w:t>
            </w:r>
            <w:r>
              <w:rPr>
                <w:b/>
                <w:spacing w:val="-2"/>
                <w:w w:val="100"/>
                <w:sz w:val="22"/>
              </w:rPr>
              <w:t>R</w:t>
            </w:r>
            <w:r>
              <w:rPr>
                <w:b/>
                <w:w w:val="100"/>
                <w:sz w:val="22"/>
              </w:rPr>
              <w:t>A</w:t>
            </w:r>
          </w:p>
        </w:tc>
        <w:tc>
          <w:tcPr>
            <w:tcW w:w="1781" w:type="dxa"/>
          </w:tcPr>
          <w:p>
            <w:pPr>
              <w:pStyle w:val="TableParagraph"/>
              <w:rPr>
                <w:rFonts w:ascii="Times New Roman"/>
                <w:sz w:val="22"/>
              </w:rPr>
            </w:pPr>
          </w:p>
          <w:p>
            <w:pPr>
              <w:pStyle w:val="TableParagraph"/>
              <w:spacing w:before="7"/>
              <w:rPr>
                <w:rFonts w:ascii="Times New Roman"/>
                <w:sz w:val="21"/>
              </w:rPr>
            </w:pPr>
          </w:p>
          <w:p>
            <w:pPr>
              <w:pStyle w:val="TableParagraph"/>
              <w:ind w:left="103" w:right="218"/>
              <w:rPr>
                <w:b/>
                <w:sz w:val="22"/>
              </w:rPr>
            </w:pPr>
            <w:r>
              <w:rPr>
                <w:b/>
                <w:sz w:val="22"/>
              </w:rPr>
              <w:t>Recuperar conocimiento previo</w:t>
            </w:r>
          </w:p>
        </w:tc>
        <w:tc>
          <w:tcPr>
            <w:tcW w:w="2732" w:type="dxa"/>
          </w:tcPr>
          <w:p>
            <w:pPr>
              <w:pStyle w:val="TableParagraph"/>
              <w:ind w:left="103" w:right="100"/>
              <w:jc w:val="both"/>
              <w:rPr>
                <w:sz w:val="22"/>
              </w:rPr>
            </w:pPr>
            <w:r>
              <w:rPr>
                <w:sz w:val="22"/>
              </w:rPr>
              <w:t>En</w:t>
            </w:r>
            <w:r>
              <w:rPr>
                <w:spacing w:val="-11"/>
                <w:sz w:val="22"/>
              </w:rPr>
              <w:t> </w:t>
            </w:r>
            <w:r>
              <w:rPr>
                <w:sz w:val="22"/>
              </w:rPr>
              <w:t>equipos</w:t>
            </w:r>
            <w:r>
              <w:rPr>
                <w:spacing w:val="-11"/>
                <w:sz w:val="22"/>
              </w:rPr>
              <w:t> </w:t>
            </w:r>
            <w:r>
              <w:rPr>
                <w:sz w:val="22"/>
              </w:rPr>
              <w:t>de</w:t>
            </w:r>
            <w:r>
              <w:rPr>
                <w:spacing w:val="-14"/>
                <w:sz w:val="22"/>
              </w:rPr>
              <w:t> </w:t>
            </w:r>
            <w:r>
              <w:rPr>
                <w:sz w:val="22"/>
              </w:rPr>
              <w:t>3</w:t>
            </w:r>
            <w:r>
              <w:rPr>
                <w:spacing w:val="-14"/>
                <w:sz w:val="22"/>
              </w:rPr>
              <w:t> </w:t>
            </w:r>
            <w:r>
              <w:rPr>
                <w:sz w:val="22"/>
              </w:rPr>
              <w:t>personas el alumno anota en una hoja el tema central (factores que influyen en la eleccion de carrera), cada uno de los participantes debe anotar lo que sabe del tema, algunos factores etc. y al terminar pasa la hoja a otro compañero para que haga las aportaciones necesarias.</w:t>
            </w:r>
          </w:p>
        </w:tc>
        <w:tc>
          <w:tcPr>
            <w:tcW w:w="1690"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103" w:right="89"/>
              <w:rPr>
                <w:sz w:val="22"/>
              </w:rPr>
            </w:pPr>
            <w:r>
              <w:rPr>
                <w:sz w:val="22"/>
              </w:rPr>
              <w:t>Mesa redonda/ Aprendizaje colaborativo.</w:t>
            </w:r>
          </w:p>
        </w:tc>
        <w:tc>
          <w:tcPr>
            <w:tcW w:w="1577"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194" w:right="195"/>
              <w:jc w:val="center"/>
              <w:rPr>
                <w:sz w:val="22"/>
              </w:rPr>
            </w:pPr>
            <w:r>
              <w:rPr>
                <w:sz w:val="22"/>
              </w:rPr>
              <w:t>15 minutos.</w:t>
            </w:r>
          </w:p>
        </w:tc>
        <w:tc>
          <w:tcPr>
            <w:tcW w:w="1514" w:type="dxa"/>
          </w:tcPr>
          <w:p>
            <w:pPr>
              <w:pStyle w:val="TableParagraph"/>
              <w:spacing w:before="8"/>
              <w:rPr>
                <w:rFonts w:ascii="Times New Roman"/>
                <w:sz w:val="21"/>
              </w:rPr>
            </w:pPr>
          </w:p>
          <w:p>
            <w:pPr>
              <w:pStyle w:val="TableParagraph"/>
              <w:ind w:left="242" w:right="243" w:firstLine="1"/>
              <w:jc w:val="center"/>
              <w:rPr>
                <w:sz w:val="22"/>
              </w:rPr>
            </w:pPr>
            <w:r>
              <w:rPr>
                <w:sz w:val="22"/>
              </w:rPr>
              <w:t>Hojas, lápices, colores, pintarrón, plumones.</w:t>
            </w:r>
          </w:p>
        </w:tc>
        <w:tc>
          <w:tcPr>
            <w:tcW w:w="1419" w:type="dxa"/>
          </w:tcPr>
          <w:p>
            <w:pPr>
              <w:pStyle w:val="TableParagraph"/>
              <w:rPr>
                <w:rFonts w:ascii="Times New Roman"/>
                <w:sz w:val="22"/>
              </w:rPr>
            </w:pPr>
          </w:p>
          <w:p>
            <w:pPr>
              <w:pStyle w:val="TableParagraph"/>
              <w:spacing w:before="9"/>
              <w:rPr>
                <w:rFonts w:ascii="Times New Roman"/>
                <w:sz w:val="21"/>
              </w:rPr>
            </w:pPr>
          </w:p>
          <w:p>
            <w:pPr>
              <w:pStyle w:val="TableParagraph"/>
              <w:ind w:left="110" w:right="111"/>
              <w:jc w:val="center"/>
              <w:rPr>
                <w:sz w:val="22"/>
              </w:rPr>
            </w:pPr>
            <w:r>
              <w:rPr>
                <w:sz w:val="22"/>
              </w:rPr>
              <w:t>Lista de factores que</w:t>
            </w:r>
            <w:r>
              <w:rPr>
                <w:spacing w:val="-4"/>
                <w:sz w:val="22"/>
              </w:rPr>
              <w:t> </w:t>
            </w:r>
            <w:r>
              <w:rPr>
                <w:sz w:val="22"/>
              </w:rPr>
              <w:t>influyen en la elección de carrera.</w:t>
            </w:r>
          </w:p>
        </w:tc>
        <w:tc>
          <w:tcPr>
            <w:tcW w:w="1961" w:type="dxa"/>
          </w:tcPr>
          <w:p>
            <w:pPr>
              <w:pStyle w:val="TableParagraph"/>
              <w:rPr>
                <w:rFonts w:ascii="Times New Roman"/>
                <w:sz w:val="22"/>
              </w:rPr>
            </w:pPr>
          </w:p>
          <w:p>
            <w:pPr>
              <w:pStyle w:val="TableParagraph"/>
              <w:rPr>
                <w:rFonts w:ascii="Times New Roman"/>
                <w:sz w:val="22"/>
              </w:rPr>
            </w:pPr>
          </w:p>
          <w:p>
            <w:pPr>
              <w:pStyle w:val="TableParagraph"/>
              <w:spacing w:before="8"/>
              <w:rPr>
                <w:rFonts w:ascii="Times New Roman"/>
                <w:sz w:val="21"/>
              </w:rPr>
            </w:pPr>
          </w:p>
          <w:p>
            <w:pPr>
              <w:pStyle w:val="TableParagraph"/>
              <w:ind w:left="417" w:right="174" w:hanging="226"/>
              <w:rPr>
                <w:sz w:val="22"/>
              </w:rPr>
            </w:pPr>
            <w:r>
              <w:rPr>
                <w:sz w:val="22"/>
              </w:rPr>
              <w:t>Autoevaluación/ Evaluación diagnóstica</w:t>
            </w:r>
          </w:p>
        </w:tc>
      </w:tr>
      <w:tr>
        <w:trPr>
          <w:trHeight w:val="2794" w:hRule="exact"/>
        </w:trPr>
        <w:tc>
          <w:tcPr>
            <w:tcW w:w="454" w:type="dxa"/>
            <w:vMerge/>
            <w:textDirection w:val="btLr"/>
          </w:tcPr>
          <w:p>
            <w:pPr/>
          </w:p>
        </w:tc>
        <w:tc>
          <w:tcPr>
            <w:tcW w:w="1781"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7"/>
              <w:rPr>
                <w:rFonts w:ascii="Times New Roman"/>
                <w:sz w:val="21"/>
              </w:rPr>
            </w:pPr>
          </w:p>
          <w:p>
            <w:pPr>
              <w:pStyle w:val="TableParagraph"/>
              <w:ind w:left="103" w:right="95"/>
              <w:rPr>
                <w:b/>
                <w:sz w:val="22"/>
              </w:rPr>
            </w:pPr>
            <w:r>
              <w:rPr>
                <w:b/>
                <w:sz w:val="22"/>
              </w:rPr>
              <w:t>Problematizar</w:t>
            </w:r>
          </w:p>
        </w:tc>
        <w:tc>
          <w:tcPr>
            <w:tcW w:w="2732" w:type="dxa"/>
          </w:tcPr>
          <w:p>
            <w:pPr>
              <w:pStyle w:val="TableParagraph"/>
              <w:ind w:left="103" w:right="101"/>
              <w:jc w:val="both"/>
              <w:rPr>
                <w:sz w:val="22"/>
              </w:rPr>
            </w:pPr>
            <w:r>
              <w:rPr>
                <w:sz w:val="22"/>
              </w:rPr>
              <w:t>El alumno en equipo ubica en un cuadro comparativo cuales son los factores internos y externos tomando como referente la información plasmada en la evaluación diagnóstica.</w:t>
            </w:r>
          </w:p>
        </w:tc>
        <w:tc>
          <w:tcPr>
            <w:tcW w:w="1690"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ind w:left="156" w:right="158"/>
              <w:jc w:val="center"/>
              <w:rPr>
                <w:sz w:val="22"/>
              </w:rPr>
            </w:pPr>
            <w:r>
              <w:rPr>
                <w:sz w:val="22"/>
              </w:rPr>
              <w:t>Cuadro comparativo/ Aprendizaje colaborativo</w:t>
            </w:r>
          </w:p>
        </w:tc>
        <w:tc>
          <w:tcPr>
            <w:tcW w:w="1577"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ind w:left="194" w:right="195"/>
              <w:jc w:val="center"/>
              <w:rPr>
                <w:sz w:val="22"/>
              </w:rPr>
            </w:pPr>
            <w:r>
              <w:rPr>
                <w:sz w:val="22"/>
              </w:rPr>
              <w:t>30 minutos.</w:t>
            </w:r>
          </w:p>
        </w:tc>
        <w:tc>
          <w:tcPr>
            <w:tcW w:w="1514" w:type="dxa"/>
          </w:tcPr>
          <w:p>
            <w:pPr>
              <w:pStyle w:val="TableParagraph"/>
              <w:spacing w:before="10"/>
              <w:rPr>
                <w:rFonts w:ascii="Times New Roman"/>
                <w:sz w:val="21"/>
              </w:rPr>
            </w:pPr>
          </w:p>
          <w:p>
            <w:pPr>
              <w:pStyle w:val="TableParagraph"/>
              <w:ind w:left="175" w:right="175"/>
              <w:jc w:val="center"/>
              <w:rPr>
                <w:sz w:val="22"/>
              </w:rPr>
            </w:pPr>
            <w:r>
              <w:rPr>
                <w:sz w:val="22"/>
              </w:rPr>
              <w:t>Información previa, hojas, lápices, plumones, colores.</w:t>
            </w:r>
          </w:p>
        </w:tc>
        <w:tc>
          <w:tcPr>
            <w:tcW w:w="1419" w:type="dxa"/>
          </w:tcPr>
          <w:p>
            <w:pPr>
              <w:pStyle w:val="TableParagraph"/>
              <w:spacing w:before="10"/>
              <w:rPr>
                <w:rFonts w:ascii="Times New Roman"/>
                <w:sz w:val="21"/>
              </w:rPr>
            </w:pPr>
          </w:p>
          <w:p>
            <w:pPr>
              <w:pStyle w:val="TableParagraph"/>
              <w:ind w:left="105" w:right="104" w:hanging="1"/>
              <w:jc w:val="center"/>
              <w:rPr>
                <w:sz w:val="22"/>
              </w:rPr>
            </w:pPr>
            <w:r>
              <w:rPr>
                <w:sz w:val="22"/>
              </w:rPr>
              <w:t>Cuadro comparativo con los factores internos y externos ubicados de manera correcta.</w:t>
            </w:r>
          </w:p>
        </w:tc>
        <w:tc>
          <w:tcPr>
            <w:tcW w:w="1961"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ind w:left="99" w:right="98"/>
              <w:jc w:val="center"/>
              <w:rPr>
                <w:sz w:val="22"/>
              </w:rPr>
            </w:pPr>
            <w:r>
              <w:rPr>
                <w:sz w:val="22"/>
              </w:rPr>
              <w:t>Coevaluación/ Encuesta de coevaluación</w:t>
            </w:r>
          </w:p>
        </w:tc>
      </w:tr>
    </w:tbl>
    <w:p>
      <w:pPr>
        <w:spacing w:after="0"/>
        <w:jc w:val="center"/>
        <w:rPr>
          <w:sz w:val="22"/>
        </w:rPr>
        <w:sectPr>
          <w:pgSz w:w="15840" w:h="12240" w:orient="landscape"/>
          <w:pgMar w:header="728" w:footer="861" w:top="1600" w:bottom="1060" w:left="1300" w:right="1160"/>
        </w:sectPr>
      </w:pPr>
    </w:p>
    <w:p>
      <w:pPr>
        <w:pStyle w:val="BodyText"/>
        <w:spacing w:before="5"/>
        <w:rPr>
          <w:rFonts w:ascii="Times New Roman"/>
          <w:sz w:val="15"/>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
        <w:gridCol w:w="1781"/>
        <w:gridCol w:w="2732"/>
        <w:gridCol w:w="1690"/>
        <w:gridCol w:w="1577"/>
        <w:gridCol w:w="1514"/>
        <w:gridCol w:w="1419"/>
        <w:gridCol w:w="1961"/>
      </w:tblGrid>
      <w:tr>
        <w:trPr>
          <w:trHeight w:val="768" w:hRule="exact"/>
        </w:trPr>
        <w:tc>
          <w:tcPr>
            <w:tcW w:w="454" w:type="dxa"/>
          </w:tcPr>
          <w:p>
            <w:pPr/>
          </w:p>
        </w:tc>
        <w:tc>
          <w:tcPr>
            <w:tcW w:w="1781" w:type="dxa"/>
          </w:tcPr>
          <w:p>
            <w:pPr/>
          </w:p>
        </w:tc>
        <w:tc>
          <w:tcPr>
            <w:tcW w:w="2732" w:type="dxa"/>
          </w:tcPr>
          <w:p>
            <w:pPr>
              <w:pStyle w:val="TableParagraph"/>
              <w:ind w:left="103" w:right="102"/>
              <w:jc w:val="both"/>
              <w:rPr>
                <w:sz w:val="22"/>
              </w:rPr>
            </w:pPr>
            <w:r>
              <w:rPr>
                <w:sz w:val="22"/>
              </w:rPr>
              <w:t>El alumno revisa una lista de carreras que oferta la UAEMéx.</w:t>
            </w:r>
          </w:p>
        </w:tc>
        <w:tc>
          <w:tcPr>
            <w:tcW w:w="1690" w:type="dxa"/>
          </w:tcPr>
          <w:p>
            <w:pPr/>
          </w:p>
        </w:tc>
        <w:tc>
          <w:tcPr>
            <w:tcW w:w="1577" w:type="dxa"/>
          </w:tcPr>
          <w:p>
            <w:pPr/>
          </w:p>
        </w:tc>
        <w:tc>
          <w:tcPr>
            <w:tcW w:w="1514" w:type="dxa"/>
          </w:tcPr>
          <w:p>
            <w:pPr>
              <w:pStyle w:val="TableParagraph"/>
              <w:spacing w:line="252" w:lineRule="exact" w:before="2"/>
              <w:ind w:left="316" w:right="300" w:firstLine="48"/>
              <w:rPr>
                <w:sz w:val="22"/>
              </w:rPr>
            </w:pPr>
            <w:r>
              <w:rPr>
                <w:sz w:val="22"/>
              </w:rPr>
              <w:t>Lista de carreras.</w:t>
            </w:r>
          </w:p>
        </w:tc>
        <w:tc>
          <w:tcPr>
            <w:tcW w:w="1419" w:type="dxa"/>
          </w:tcPr>
          <w:p>
            <w:pPr/>
          </w:p>
        </w:tc>
        <w:tc>
          <w:tcPr>
            <w:tcW w:w="1961" w:type="dxa"/>
          </w:tcPr>
          <w:p>
            <w:pPr/>
          </w:p>
        </w:tc>
      </w:tr>
      <w:tr>
        <w:trPr>
          <w:trHeight w:val="2540" w:hRule="exact"/>
        </w:trPr>
        <w:tc>
          <w:tcPr>
            <w:tcW w:w="454" w:type="dxa"/>
            <w:vMerge w:val="restart"/>
            <w:textDirection w:val="btLr"/>
          </w:tcPr>
          <w:p>
            <w:pPr>
              <w:pStyle w:val="TableParagraph"/>
              <w:spacing w:before="106"/>
              <w:ind w:left="1753" w:right="1755"/>
              <w:jc w:val="center"/>
              <w:rPr>
                <w:b/>
                <w:sz w:val="22"/>
              </w:rPr>
            </w:pPr>
            <w:r>
              <w:rPr>
                <w:b/>
                <w:spacing w:val="-2"/>
                <w:w w:val="100"/>
                <w:sz w:val="22"/>
              </w:rPr>
              <w:t>D</w:t>
            </w:r>
            <w:r>
              <w:rPr>
                <w:b/>
                <w:spacing w:val="-1"/>
                <w:w w:val="100"/>
                <w:sz w:val="22"/>
              </w:rPr>
              <w:t>ES</w:t>
            </w:r>
            <w:r>
              <w:rPr>
                <w:b/>
                <w:spacing w:val="-2"/>
                <w:w w:val="100"/>
                <w:sz w:val="22"/>
              </w:rPr>
              <w:t>ARR</w:t>
            </w:r>
            <w:r>
              <w:rPr>
                <w:b/>
                <w:w w:val="100"/>
                <w:sz w:val="22"/>
              </w:rPr>
              <w:t>OL</w:t>
            </w:r>
            <w:r>
              <w:rPr>
                <w:b/>
                <w:spacing w:val="-2"/>
                <w:w w:val="100"/>
                <w:sz w:val="22"/>
              </w:rPr>
              <w:t>L</w:t>
            </w:r>
            <w:r>
              <w:rPr>
                <w:b/>
                <w:w w:val="100"/>
                <w:sz w:val="22"/>
              </w:rPr>
              <w:t>O</w:t>
            </w:r>
          </w:p>
        </w:tc>
        <w:tc>
          <w:tcPr>
            <w:tcW w:w="1781" w:type="dxa"/>
          </w:tcPr>
          <w:p>
            <w:pPr>
              <w:pStyle w:val="TableParagraph"/>
              <w:rPr>
                <w:rFonts w:ascii="Times New Roman"/>
                <w:sz w:val="22"/>
              </w:rPr>
            </w:pPr>
          </w:p>
          <w:p>
            <w:pPr>
              <w:pStyle w:val="TableParagraph"/>
              <w:spacing w:before="7"/>
              <w:rPr>
                <w:rFonts w:ascii="Times New Roman"/>
                <w:sz w:val="21"/>
              </w:rPr>
            </w:pPr>
          </w:p>
          <w:p>
            <w:pPr>
              <w:pStyle w:val="TableParagraph"/>
              <w:ind w:left="103" w:right="95"/>
              <w:rPr>
                <w:b/>
                <w:sz w:val="22"/>
              </w:rPr>
            </w:pPr>
            <w:r>
              <w:rPr>
                <w:b/>
                <w:sz w:val="22"/>
              </w:rPr>
              <w:t>Adquirir nueva información</w:t>
            </w:r>
          </w:p>
        </w:tc>
        <w:tc>
          <w:tcPr>
            <w:tcW w:w="2732" w:type="dxa"/>
          </w:tcPr>
          <w:p>
            <w:pPr>
              <w:pStyle w:val="TableParagraph"/>
              <w:ind w:left="103" w:right="101"/>
              <w:jc w:val="both"/>
              <w:rPr>
                <w:sz w:val="22"/>
              </w:rPr>
            </w:pPr>
            <w:r>
              <w:rPr>
                <w:sz w:val="22"/>
              </w:rPr>
              <w:t>El alumno atiende a la exposición del docente “Factores internos y externos que influyen en la elección de carrera y Alternativas de estudio</w:t>
            </w:r>
            <w:r>
              <w:rPr>
                <w:spacing w:val="-23"/>
                <w:sz w:val="22"/>
              </w:rPr>
              <w:t> </w:t>
            </w:r>
            <w:r>
              <w:rPr>
                <w:sz w:val="22"/>
              </w:rPr>
              <w:t>de nivel superior en la UAEMéx”, toma notas de lo que le parece relevante.</w:t>
            </w:r>
          </w:p>
        </w:tc>
        <w:tc>
          <w:tcPr>
            <w:tcW w:w="1690"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309" w:right="89"/>
              <w:rPr>
                <w:sz w:val="22"/>
              </w:rPr>
            </w:pPr>
            <w:r>
              <w:rPr>
                <w:sz w:val="22"/>
              </w:rPr>
              <w:t>Exposición</w:t>
            </w:r>
          </w:p>
        </w:tc>
        <w:tc>
          <w:tcPr>
            <w:tcW w:w="1577"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194" w:right="195"/>
              <w:jc w:val="center"/>
              <w:rPr>
                <w:sz w:val="22"/>
              </w:rPr>
            </w:pPr>
            <w:r>
              <w:rPr>
                <w:sz w:val="22"/>
              </w:rPr>
              <w:t>20 minutos.</w:t>
            </w:r>
          </w:p>
        </w:tc>
        <w:tc>
          <w:tcPr>
            <w:tcW w:w="1514" w:type="dxa"/>
          </w:tcPr>
          <w:p>
            <w:pPr>
              <w:pStyle w:val="TableParagraph"/>
              <w:rPr>
                <w:rFonts w:ascii="Times New Roman"/>
                <w:sz w:val="22"/>
              </w:rPr>
            </w:pPr>
          </w:p>
          <w:p>
            <w:pPr>
              <w:pStyle w:val="TableParagraph"/>
              <w:spacing w:before="9"/>
              <w:rPr>
                <w:rFonts w:ascii="Times New Roman"/>
                <w:sz w:val="21"/>
              </w:rPr>
            </w:pPr>
          </w:p>
          <w:p>
            <w:pPr>
              <w:pStyle w:val="TableParagraph"/>
              <w:ind w:left="108" w:right="107" w:hanging="2"/>
              <w:jc w:val="center"/>
              <w:rPr>
                <w:sz w:val="22"/>
              </w:rPr>
            </w:pPr>
            <w:r>
              <w:rPr>
                <w:sz w:val="22"/>
              </w:rPr>
              <w:t>Lecturas, Revistas, Articulos Web, Laptop, Cañon, </w:t>
            </w:r>
            <w:r>
              <w:rPr>
                <w:spacing w:val="-1"/>
                <w:sz w:val="22"/>
              </w:rPr>
              <w:t>Presentación </w:t>
            </w:r>
            <w:r>
              <w:rPr>
                <w:sz w:val="22"/>
              </w:rPr>
              <w:t>powerpoint.</w:t>
            </w:r>
          </w:p>
        </w:tc>
        <w:tc>
          <w:tcPr>
            <w:tcW w:w="1419" w:type="dxa"/>
          </w:tcPr>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1"/>
              </w:rPr>
            </w:pPr>
          </w:p>
          <w:p>
            <w:pPr>
              <w:pStyle w:val="TableParagraph"/>
              <w:ind w:left="415" w:right="198"/>
              <w:rPr>
                <w:sz w:val="22"/>
              </w:rPr>
            </w:pPr>
            <w:r>
              <w:rPr>
                <w:sz w:val="22"/>
              </w:rPr>
              <w:t>Notas</w:t>
            </w:r>
          </w:p>
        </w:tc>
        <w:tc>
          <w:tcPr>
            <w:tcW w:w="1961" w:type="dxa"/>
          </w:tcPr>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1"/>
              </w:rPr>
            </w:pPr>
          </w:p>
          <w:p>
            <w:pPr>
              <w:pStyle w:val="TableParagraph"/>
              <w:spacing w:line="252" w:lineRule="exact"/>
              <w:ind w:left="99" w:right="99"/>
              <w:jc w:val="center"/>
              <w:rPr>
                <w:sz w:val="22"/>
              </w:rPr>
            </w:pPr>
            <w:r>
              <w:rPr>
                <w:sz w:val="22"/>
              </w:rPr>
              <w:t>Heteroevaluación</w:t>
            </w:r>
          </w:p>
          <w:p>
            <w:pPr>
              <w:pStyle w:val="TableParagraph"/>
              <w:ind w:left="381" w:right="381" w:firstLine="1"/>
              <w:jc w:val="center"/>
              <w:rPr>
                <w:sz w:val="22"/>
              </w:rPr>
            </w:pPr>
            <w:r>
              <w:rPr>
                <w:sz w:val="22"/>
              </w:rPr>
              <w:t>/ Guía de observación</w:t>
            </w:r>
          </w:p>
        </w:tc>
      </w:tr>
      <w:tr>
        <w:trPr>
          <w:trHeight w:val="1277" w:hRule="exact"/>
        </w:trPr>
        <w:tc>
          <w:tcPr>
            <w:tcW w:w="454" w:type="dxa"/>
            <w:vMerge/>
            <w:textDirection w:val="btLr"/>
          </w:tcPr>
          <w:p>
            <w:pPr/>
          </w:p>
        </w:tc>
        <w:tc>
          <w:tcPr>
            <w:tcW w:w="1781" w:type="dxa"/>
          </w:tcPr>
          <w:p>
            <w:pPr>
              <w:pStyle w:val="TableParagraph"/>
              <w:rPr>
                <w:rFonts w:ascii="Times New Roman"/>
                <w:sz w:val="22"/>
              </w:rPr>
            </w:pPr>
          </w:p>
          <w:p>
            <w:pPr>
              <w:pStyle w:val="TableParagraph"/>
              <w:rPr>
                <w:rFonts w:ascii="Times New Roman"/>
                <w:sz w:val="22"/>
              </w:rPr>
            </w:pPr>
          </w:p>
          <w:p>
            <w:pPr>
              <w:pStyle w:val="TableParagraph"/>
              <w:spacing w:before="8"/>
              <w:rPr>
                <w:rFonts w:ascii="Times New Roman"/>
                <w:sz w:val="21"/>
              </w:rPr>
            </w:pPr>
          </w:p>
          <w:p>
            <w:pPr>
              <w:pStyle w:val="TableParagraph"/>
              <w:ind w:left="103" w:right="389"/>
              <w:rPr>
                <w:b/>
                <w:sz w:val="22"/>
              </w:rPr>
            </w:pPr>
            <w:r>
              <w:rPr>
                <w:b/>
                <w:sz w:val="22"/>
              </w:rPr>
              <w:t>Organizar información</w:t>
            </w:r>
          </w:p>
        </w:tc>
        <w:tc>
          <w:tcPr>
            <w:tcW w:w="2732" w:type="dxa"/>
            <w:vMerge w:val="restart"/>
          </w:tcPr>
          <w:p>
            <w:pPr>
              <w:pStyle w:val="TableParagraph"/>
              <w:tabs>
                <w:tab w:pos="1959" w:val="left" w:leader="none"/>
              </w:tabs>
              <w:ind w:left="103" w:right="101"/>
              <w:jc w:val="both"/>
              <w:rPr>
                <w:sz w:val="22"/>
              </w:rPr>
            </w:pPr>
            <w:r>
              <w:rPr>
                <w:sz w:val="22"/>
              </w:rPr>
              <w:t>El alumno de manera individual utilizando la información</w:t>
              <w:tab/>
            </w:r>
            <w:r>
              <w:rPr>
                <w:spacing w:val="-1"/>
                <w:sz w:val="22"/>
              </w:rPr>
              <w:t>previa, </w:t>
            </w:r>
            <w:r>
              <w:rPr>
                <w:sz w:val="22"/>
              </w:rPr>
              <w:t>elabora un mapa mental donde plasma cuales son los factores internos y externos que considera influirían en su elección de</w:t>
            </w:r>
            <w:r>
              <w:rPr>
                <w:spacing w:val="-2"/>
                <w:sz w:val="22"/>
              </w:rPr>
              <w:t> </w:t>
            </w:r>
            <w:r>
              <w:rPr>
                <w:sz w:val="22"/>
              </w:rPr>
              <w:t>carrera.</w:t>
            </w:r>
          </w:p>
        </w:tc>
        <w:tc>
          <w:tcPr>
            <w:tcW w:w="1690" w:type="dxa"/>
            <w:vMerge w:val="restart"/>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508" w:right="217" w:hanging="276"/>
              <w:rPr>
                <w:sz w:val="22"/>
              </w:rPr>
            </w:pPr>
            <w:r>
              <w:rPr>
                <w:sz w:val="22"/>
              </w:rPr>
              <w:t>Organizador gráfico</w:t>
            </w:r>
          </w:p>
        </w:tc>
        <w:tc>
          <w:tcPr>
            <w:tcW w:w="1577" w:type="dxa"/>
            <w:vMerge w:val="restart"/>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213" w:right="142"/>
              <w:rPr>
                <w:sz w:val="22"/>
              </w:rPr>
            </w:pPr>
            <w:r>
              <w:rPr>
                <w:sz w:val="22"/>
              </w:rPr>
              <w:t>25 minutos.</w:t>
            </w:r>
          </w:p>
        </w:tc>
        <w:tc>
          <w:tcPr>
            <w:tcW w:w="1514" w:type="dxa"/>
            <w:vMerge w:val="restart"/>
          </w:tcPr>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1"/>
              </w:rPr>
            </w:pPr>
          </w:p>
          <w:p>
            <w:pPr>
              <w:pStyle w:val="TableParagraph"/>
              <w:ind w:left="242" w:right="243" w:firstLine="1"/>
              <w:jc w:val="center"/>
              <w:rPr>
                <w:sz w:val="22"/>
              </w:rPr>
            </w:pPr>
            <w:r>
              <w:rPr>
                <w:sz w:val="22"/>
              </w:rPr>
              <w:t>Hojas, Colores, plumones, lápices.</w:t>
            </w:r>
          </w:p>
        </w:tc>
        <w:tc>
          <w:tcPr>
            <w:tcW w:w="1419" w:type="dxa"/>
            <w:vMerge w:val="restart"/>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374" w:right="355" w:firstLine="55"/>
              <w:rPr>
                <w:sz w:val="22"/>
              </w:rPr>
            </w:pPr>
            <w:r>
              <w:rPr>
                <w:sz w:val="22"/>
              </w:rPr>
              <w:t>Mapa mental</w:t>
            </w:r>
          </w:p>
        </w:tc>
        <w:tc>
          <w:tcPr>
            <w:tcW w:w="1961" w:type="dxa"/>
            <w:vMerge w:val="restart"/>
          </w:tcPr>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1"/>
              </w:rPr>
            </w:pPr>
          </w:p>
          <w:p>
            <w:pPr>
              <w:pStyle w:val="TableParagraph"/>
              <w:spacing w:line="252" w:lineRule="exact"/>
              <w:ind w:left="99" w:right="99"/>
              <w:jc w:val="center"/>
              <w:rPr>
                <w:sz w:val="22"/>
              </w:rPr>
            </w:pPr>
            <w:r>
              <w:rPr>
                <w:sz w:val="22"/>
              </w:rPr>
              <w:t>Heteroevaluación</w:t>
            </w:r>
          </w:p>
          <w:p>
            <w:pPr>
              <w:pStyle w:val="TableParagraph"/>
              <w:spacing w:line="252" w:lineRule="exact"/>
              <w:ind w:left="99" w:right="97"/>
              <w:jc w:val="center"/>
              <w:rPr>
                <w:sz w:val="22"/>
              </w:rPr>
            </w:pPr>
            <w:r>
              <w:rPr>
                <w:sz w:val="22"/>
              </w:rPr>
              <w:t>/ Rúbrica</w:t>
            </w:r>
          </w:p>
        </w:tc>
      </w:tr>
      <w:tr>
        <w:trPr>
          <w:trHeight w:val="1275" w:hRule="exact"/>
        </w:trPr>
        <w:tc>
          <w:tcPr>
            <w:tcW w:w="454" w:type="dxa"/>
            <w:vMerge/>
            <w:textDirection w:val="btLr"/>
          </w:tcPr>
          <w:p>
            <w:pPr/>
          </w:p>
        </w:tc>
        <w:tc>
          <w:tcPr>
            <w:tcW w:w="1781" w:type="dxa"/>
          </w:tcPr>
          <w:p>
            <w:pPr>
              <w:pStyle w:val="TableParagraph"/>
              <w:rPr>
                <w:rFonts w:ascii="Times New Roman"/>
                <w:sz w:val="22"/>
              </w:rPr>
            </w:pPr>
          </w:p>
          <w:p>
            <w:pPr>
              <w:pStyle w:val="TableParagraph"/>
              <w:rPr>
                <w:rFonts w:ascii="Times New Roman"/>
                <w:sz w:val="22"/>
              </w:rPr>
            </w:pPr>
          </w:p>
          <w:p>
            <w:pPr>
              <w:pStyle w:val="TableParagraph"/>
              <w:spacing w:before="6"/>
              <w:rPr>
                <w:rFonts w:ascii="Times New Roman"/>
                <w:sz w:val="21"/>
              </w:rPr>
            </w:pPr>
          </w:p>
          <w:p>
            <w:pPr>
              <w:pStyle w:val="TableParagraph"/>
              <w:ind w:left="103" w:right="218"/>
              <w:rPr>
                <w:b/>
                <w:sz w:val="22"/>
              </w:rPr>
            </w:pPr>
            <w:r>
              <w:rPr>
                <w:b/>
                <w:sz w:val="22"/>
              </w:rPr>
              <w:t>Profundizar conocimiento</w:t>
            </w:r>
          </w:p>
        </w:tc>
        <w:tc>
          <w:tcPr>
            <w:tcW w:w="2732" w:type="dxa"/>
            <w:vMerge/>
          </w:tcPr>
          <w:p>
            <w:pPr/>
          </w:p>
        </w:tc>
        <w:tc>
          <w:tcPr>
            <w:tcW w:w="1690" w:type="dxa"/>
            <w:vMerge/>
          </w:tcPr>
          <w:p>
            <w:pPr/>
          </w:p>
        </w:tc>
        <w:tc>
          <w:tcPr>
            <w:tcW w:w="1577" w:type="dxa"/>
            <w:vMerge/>
          </w:tcPr>
          <w:p>
            <w:pPr/>
          </w:p>
        </w:tc>
        <w:tc>
          <w:tcPr>
            <w:tcW w:w="1514" w:type="dxa"/>
            <w:vMerge/>
          </w:tcPr>
          <w:p>
            <w:pPr/>
          </w:p>
        </w:tc>
        <w:tc>
          <w:tcPr>
            <w:tcW w:w="1419" w:type="dxa"/>
            <w:vMerge/>
          </w:tcPr>
          <w:p>
            <w:pPr/>
          </w:p>
        </w:tc>
        <w:tc>
          <w:tcPr>
            <w:tcW w:w="1961" w:type="dxa"/>
            <w:vMerge/>
          </w:tcPr>
          <w:p>
            <w:pPr/>
          </w:p>
        </w:tc>
      </w:tr>
      <w:tr>
        <w:trPr>
          <w:trHeight w:val="2794" w:hRule="exact"/>
        </w:trPr>
        <w:tc>
          <w:tcPr>
            <w:tcW w:w="454" w:type="dxa"/>
            <w:textDirection w:val="btLr"/>
          </w:tcPr>
          <w:p>
            <w:pPr>
              <w:pStyle w:val="TableParagraph"/>
              <w:spacing w:before="106"/>
              <w:ind w:left="958" w:right="958"/>
              <w:jc w:val="center"/>
              <w:rPr>
                <w:b/>
                <w:sz w:val="22"/>
              </w:rPr>
            </w:pPr>
            <w:r>
              <w:rPr>
                <w:b/>
                <w:spacing w:val="-2"/>
                <w:w w:val="100"/>
                <w:sz w:val="22"/>
              </w:rPr>
              <w:t>C</w:t>
            </w:r>
            <w:r>
              <w:rPr>
                <w:b/>
                <w:w w:val="100"/>
                <w:sz w:val="22"/>
              </w:rPr>
              <w:t>I</w:t>
            </w:r>
            <w:r>
              <w:rPr>
                <w:b/>
                <w:spacing w:val="-1"/>
                <w:w w:val="100"/>
                <w:sz w:val="22"/>
              </w:rPr>
              <w:t>E</w:t>
            </w:r>
            <w:r>
              <w:rPr>
                <w:b/>
                <w:spacing w:val="-2"/>
                <w:w w:val="100"/>
                <w:sz w:val="22"/>
              </w:rPr>
              <w:t>RR</w:t>
            </w:r>
            <w:r>
              <w:rPr>
                <w:b/>
                <w:w w:val="100"/>
                <w:sz w:val="22"/>
              </w:rPr>
              <w:t>E</w:t>
            </w:r>
          </w:p>
        </w:tc>
        <w:tc>
          <w:tcPr>
            <w:tcW w:w="1781"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7"/>
              <w:rPr>
                <w:rFonts w:ascii="Times New Roman"/>
                <w:sz w:val="21"/>
              </w:rPr>
            </w:pPr>
          </w:p>
          <w:p>
            <w:pPr>
              <w:pStyle w:val="TableParagraph"/>
              <w:ind w:left="103" w:right="218"/>
              <w:rPr>
                <w:b/>
                <w:sz w:val="22"/>
              </w:rPr>
            </w:pPr>
            <w:r>
              <w:rPr>
                <w:b/>
                <w:sz w:val="22"/>
              </w:rPr>
              <w:t>Aplicar conocimiento</w:t>
            </w:r>
          </w:p>
        </w:tc>
        <w:tc>
          <w:tcPr>
            <w:tcW w:w="2732" w:type="dxa"/>
          </w:tcPr>
          <w:p>
            <w:pPr>
              <w:pStyle w:val="TableParagraph"/>
              <w:ind w:left="103" w:right="101"/>
              <w:jc w:val="both"/>
              <w:rPr>
                <w:sz w:val="22"/>
              </w:rPr>
            </w:pPr>
            <w:r>
              <w:rPr>
                <w:sz w:val="22"/>
              </w:rPr>
              <w:t>El alumno, tomando en cuenta sus factores internos y externos, revisa de nuevo la lista</w:t>
            </w:r>
            <w:r>
              <w:rPr>
                <w:spacing w:val="-36"/>
                <w:sz w:val="22"/>
              </w:rPr>
              <w:t> </w:t>
            </w:r>
            <w:r>
              <w:rPr>
                <w:sz w:val="22"/>
              </w:rPr>
              <w:t>de carreras que oferta la UAEMéx y toma la desición de cuales serían las tres mejores opciones de estudio y a través de un escrito justifica su elección.</w:t>
            </w:r>
          </w:p>
        </w:tc>
        <w:tc>
          <w:tcPr>
            <w:tcW w:w="1690"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288" w:right="289" w:firstLine="5"/>
              <w:jc w:val="center"/>
              <w:rPr>
                <w:sz w:val="22"/>
              </w:rPr>
            </w:pPr>
            <w:r>
              <w:rPr>
                <w:sz w:val="22"/>
              </w:rPr>
              <w:t>Toma de desiciones/ Reflexión/</w:t>
            </w:r>
          </w:p>
        </w:tc>
        <w:tc>
          <w:tcPr>
            <w:tcW w:w="1577"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194" w:right="195"/>
              <w:jc w:val="center"/>
              <w:rPr>
                <w:sz w:val="22"/>
              </w:rPr>
            </w:pPr>
            <w:r>
              <w:rPr>
                <w:sz w:val="22"/>
              </w:rPr>
              <w:t>25 minutos.</w:t>
            </w:r>
          </w:p>
        </w:tc>
        <w:tc>
          <w:tcPr>
            <w:tcW w:w="1514" w:type="dxa"/>
          </w:tcPr>
          <w:p>
            <w:pPr>
              <w:pStyle w:val="TableParagraph"/>
              <w:rPr>
                <w:rFonts w:ascii="Times New Roman"/>
                <w:sz w:val="22"/>
              </w:rPr>
            </w:pPr>
          </w:p>
          <w:p>
            <w:pPr>
              <w:pStyle w:val="TableParagraph"/>
              <w:spacing w:before="9"/>
              <w:rPr>
                <w:rFonts w:ascii="Times New Roman"/>
                <w:sz w:val="21"/>
              </w:rPr>
            </w:pPr>
          </w:p>
          <w:p>
            <w:pPr>
              <w:pStyle w:val="TableParagraph"/>
              <w:ind w:left="348" w:right="346" w:hanging="2"/>
              <w:jc w:val="center"/>
              <w:rPr>
                <w:sz w:val="22"/>
              </w:rPr>
            </w:pPr>
            <w:r>
              <w:rPr>
                <w:sz w:val="22"/>
              </w:rPr>
              <w:t>Mapa mental, Lista de carreras</w:t>
            </w:r>
          </w:p>
        </w:tc>
        <w:tc>
          <w:tcPr>
            <w:tcW w:w="1419" w:type="dxa"/>
          </w:tcPr>
          <w:p>
            <w:pPr>
              <w:pStyle w:val="TableParagraph"/>
              <w:rPr>
                <w:rFonts w:ascii="Times New Roman"/>
                <w:sz w:val="22"/>
              </w:rPr>
            </w:pPr>
          </w:p>
          <w:p>
            <w:pPr>
              <w:pStyle w:val="TableParagraph"/>
              <w:rPr>
                <w:rFonts w:ascii="Times New Roman"/>
                <w:sz w:val="22"/>
              </w:rPr>
            </w:pPr>
          </w:p>
          <w:p>
            <w:pPr>
              <w:pStyle w:val="TableParagraph"/>
              <w:spacing w:before="8"/>
              <w:rPr>
                <w:rFonts w:ascii="Times New Roman"/>
                <w:sz w:val="21"/>
              </w:rPr>
            </w:pPr>
          </w:p>
          <w:p>
            <w:pPr>
              <w:pStyle w:val="TableParagraph"/>
              <w:ind w:left="189" w:right="188" w:firstLine="1"/>
              <w:jc w:val="center"/>
              <w:rPr>
                <w:sz w:val="22"/>
              </w:rPr>
            </w:pPr>
            <w:r>
              <w:rPr>
                <w:sz w:val="22"/>
              </w:rPr>
              <w:t>Escrito donde justifica su elección.</w:t>
            </w:r>
          </w:p>
        </w:tc>
        <w:tc>
          <w:tcPr>
            <w:tcW w:w="1961" w:type="dxa"/>
          </w:tcPr>
          <w:p>
            <w:pPr>
              <w:pStyle w:val="TableParagraph"/>
              <w:rPr>
                <w:rFonts w:ascii="Times New Roman"/>
                <w:sz w:val="22"/>
              </w:rPr>
            </w:pPr>
          </w:p>
          <w:p>
            <w:pPr>
              <w:pStyle w:val="TableParagraph"/>
              <w:rPr>
                <w:rFonts w:ascii="Times New Roman"/>
                <w:sz w:val="22"/>
              </w:rPr>
            </w:pPr>
          </w:p>
          <w:p>
            <w:pPr>
              <w:pStyle w:val="TableParagraph"/>
              <w:spacing w:before="8"/>
              <w:rPr>
                <w:rFonts w:ascii="Times New Roman"/>
                <w:sz w:val="21"/>
              </w:rPr>
            </w:pPr>
          </w:p>
          <w:p>
            <w:pPr>
              <w:pStyle w:val="TableParagraph"/>
              <w:ind w:left="119"/>
              <w:rPr>
                <w:sz w:val="22"/>
              </w:rPr>
            </w:pPr>
            <w:r>
              <w:rPr>
                <w:sz w:val="22"/>
              </w:rPr>
              <w:t>Heteroevaluación</w:t>
            </w:r>
          </w:p>
          <w:p>
            <w:pPr>
              <w:pStyle w:val="TableParagraph"/>
              <w:spacing w:before="1"/>
              <w:ind w:left="203"/>
              <w:rPr>
                <w:sz w:val="22"/>
              </w:rPr>
            </w:pPr>
            <w:r>
              <w:rPr>
                <w:sz w:val="22"/>
              </w:rPr>
              <w:t>/ Lista de cotejo</w:t>
            </w:r>
          </w:p>
        </w:tc>
      </w:tr>
    </w:tbl>
    <w:p>
      <w:pPr>
        <w:spacing w:after="0"/>
        <w:rPr>
          <w:sz w:val="22"/>
        </w:rPr>
        <w:sectPr>
          <w:footerReference w:type="default" r:id="rId49"/>
          <w:pgSz w:w="15840" w:h="12240" w:orient="landscape"/>
          <w:pgMar w:footer="861" w:header="728" w:top="1600" w:bottom="1060" w:left="1300" w:right="1160"/>
        </w:sectPr>
      </w:pPr>
    </w:p>
    <w:p>
      <w:pPr>
        <w:pStyle w:val="BodyText"/>
        <w:spacing w:before="5"/>
        <w:rPr>
          <w:rFonts w:ascii="Times New Roman"/>
          <w:sz w:val="15"/>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
        <w:gridCol w:w="1781"/>
        <w:gridCol w:w="2732"/>
        <w:gridCol w:w="1690"/>
        <w:gridCol w:w="1577"/>
        <w:gridCol w:w="1514"/>
        <w:gridCol w:w="1419"/>
        <w:gridCol w:w="1961"/>
      </w:tblGrid>
      <w:tr>
        <w:trPr>
          <w:trHeight w:val="2288" w:hRule="exact"/>
        </w:trPr>
        <w:tc>
          <w:tcPr>
            <w:tcW w:w="454" w:type="dxa"/>
          </w:tcPr>
          <w:p>
            <w:pPr/>
          </w:p>
        </w:tc>
        <w:tc>
          <w:tcPr>
            <w:tcW w:w="1781" w:type="dxa"/>
          </w:tcPr>
          <w:p>
            <w:pPr>
              <w:pStyle w:val="TableParagraph"/>
              <w:spacing w:before="5"/>
              <w:rPr>
                <w:rFonts w:ascii="Times New Roman"/>
                <w:sz w:val="21"/>
              </w:rPr>
            </w:pPr>
          </w:p>
          <w:p>
            <w:pPr>
              <w:pStyle w:val="TableParagraph"/>
              <w:ind w:left="103" w:right="95"/>
              <w:rPr>
                <w:b/>
                <w:sz w:val="22"/>
              </w:rPr>
            </w:pPr>
            <w:r>
              <w:rPr>
                <w:b/>
                <w:sz w:val="22"/>
              </w:rPr>
              <w:t>Tomar conciencia de lo aprendido</w:t>
            </w:r>
          </w:p>
        </w:tc>
        <w:tc>
          <w:tcPr>
            <w:tcW w:w="2732" w:type="dxa"/>
          </w:tcPr>
          <w:p>
            <w:pPr>
              <w:pStyle w:val="TableParagraph"/>
              <w:ind w:left="103" w:right="101"/>
              <w:jc w:val="both"/>
              <w:rPr>
                <w:sz w:val="22"/>
              </w:rPr>
            </w:pPr>
            <w:r>
              <w:rPr>
                <w:sz w:val="22"/>
              </w:rPr>
              <w:t>Elabora un escrito donde reflexiona respecto a lo aprendido, las</w:t>
            </w:r>
            <w:r>
              <w:rPr>
                <w:spacing w:val="-37"/>
                <w:sz w:val="22"/>
              </w:rPr>
              <w:t> </w:t>
            </w:r>
            <w:r>
              <w:rPr>
                <w:sz w:val="22"/>
              </w:rPr>
              <w:t>dificultades o limitaciones que reconocio         en       </w:t>
            </w:r>
            <w:r>
              <w:rPr>
                <w:spacing w:val="41"/>
                <w:sz w:val="22"/>
              </w:rPr>
              <w:t> </w:t>
            </w:r>
            <w:r>
              <w:rPr>
                <w:sz w:val="22"/>
              </w:rPr>
              <w:t>su</w:t>
            </w:r>
          </w:p>
          <w:p>
            <w:pPr>
              <w:pStyle w:val="TableParagraph"/>
              <w:tabs>
                <w:tab w:pos="2339" w:val="left" w:leader="none"/>
              </w:tabs>
              <w:ind w:left="103" w:right="101"/>
              <w:jc w:val="both"/>
              <w:rPr>
                <w:sz w:val="22"/>
              </w:rPr>
            </w:pPr>
            <w:r>
              <w:rPr>
                <w:sz w:val="22"/>
              </w:rPr>
              <w:t>desempeño,</w:t>
              <w:tab/>
            </w:r>
            <w:r>
              <w:rPr>
                <w:spacing w:val="-1"/>
                <w:sz w:val="22"/>
              </w:rPr>
              <w:t>las </w:t>
            </w:r>
            <w:r>
              <w:rPr>
                <w:sz w:val="22"/>
              </w:rPr>
              <w:t>fortalezas que movilizo para responder a retos. Etc.</w:t>
            </w:r>
          </w:p>
        </w:tc>
        <w:tc>
          <w:tcPr>
            <w:tcW w:w="1690"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7"/>
              <w:rPr>
                <w:rFonts w:ascii="Times New Roman"/>
                <w:sz w:val="21"/>
              </w:rPr>
            </w:pPr>
          </w:p>
          <w:p>
            <w:pPr>
              <w:pStyle w:val="TableParagraph"/>
              <w:ind w:left="160" w:right="158"/>
              <w:jc w:val="center"/>
              <w:rPr>
                <w:b/>
                <w:sz w:val="22"/>
              </w:rPr>
            </w:pPr>
            <w:r>
              <w:rPr>
                <w:b/>
                <w:sz w:val="22"/>
              </w:rPr>
              <w:t>Reflexión metacognitiv a</w:t>
            </w:r>
          </w:p>
        </w:tc>
        <w:tc>
          <w:tcPr>
            <w:tcW w:w="1577"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213" w:right="142"/>
              <w:rPr>
                <w:sz w:val="22"/>
              </w:rPr>
            </w:pPr>
            <w:r>
              <w:rPr>
                <w:sz w:val="22"/>
              </w:rPr>
              <w:t>20 minutos.</w:t>
            </w:r>
          </w:p>
        </w:tc>
        <w:tc>
          <w:tcPr>
            <w:tcW w:w="1514"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333" w:right="295" w:hanging="24"/>
              <w:rPr>
                <w:sz w:val="22"/>
              </w:rPr>
            </w:pPr>
            <w:r>
              <w:rPr>
                <w:sz w:val="22"/>
              </w:rPr>
              <w:t>Diario de reflexión</w:t>
            </w:r>
          </w:p>
        </w:tc>
        <w:tc>
          <w:tcPr>
            <w:tcW w:w="1419"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288" w:right="244" w:hanging="24"/>
              <w:rPr>
                <w:sz w:val="22"/>
              </w:rPr>
            </w:pPr>
            <w:r>
              <w:rPr>
                <w:sz w:val="22"/>
              </w:rPr>
              <w:t>Diario de reflexión</w:t>
            </w:r>
          </w:p>
        </w:tc>
        <w:tc>
          <w:tcPr>
            <w:tcW w:w="1961"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1"/>
              </w:rPr>
            </w:pPr>
          </w:p>
          <w:p>
            <w:pPr>
              <w:pStyle w:val="TableParagraph"/>
              <w:ind w:left="119" w:right="100" w:firstLine="72"/>
              <w:rPr>
                <w:sz w:val="22"/>
              </w:rPr>
            </w:pPr>
            <w:r>
              <w:rPr>
                <w:sz w:val="22"/>
              </w:rPr>
              <w:t>Autoevaluación/ Escala estimativa</w:t>
            </w:r>
          </w:p>
        </w:tc>
      </w:tr>
    </w:tbl>
    <w:p>
      <w:pPr>
        <w:pStyle w:val="BodyText"/>
        <w:spacing w:before="2"/>
        <w:rPr>
          <w:rFonts w:ascii="Times New Roman"/>
          <w:sz w:val="23"/>
        </w:rPr>
      </w:pPr>
    </w:p>
    <w:p>
      <w:pPr>
        <w:spacing w:line="357" w:lineRule="auto" w:before="74"/>
        <w:ind w:left="4240" w:right="2340" w:hanging="2024"/>
        <w:jc w:val="left"/>
        <w:rPr>
          <w:b/>
          <w:sz w:val="20"/>
        </w:rPr>
      </w:pPr>
      <w:r>
        <w:rPr>
          <w:b/>
          <w:sz w:val="20"/>
        </w:rPr>
        <w:t>Secuencia didáctica de elaboración propia de acuerdo a las características de los Modelo de Marzano (2005) y Tobón, Pimienta y García (2010).</w:t>
      </w:r>
    </w:p>
    <w:p>
      <w:pPr>
        <w:spacing w:after="0" w:line="357" w:lineRule="auto"/>
        <w:jc w:val="left"/>
        <w:rPr>
          <w:sz w:val="20"/>
        </w:rPr>
        <w:sectPr>
          <w:footerReference w:type="default" r:id="rId50"/>
          <w:pgSz w:w="15840" w:h="12240" w:orient="landscape"/>
          <w:pgMar w:footer="861" w:header="728" w:top="1600" w:bottom="1060" w:left="1300" w:right="1160"/>
        </w:sectPr>
      </w:pPr>
    </w:p>
    <w:p>
      <w:pPr>
        <w:pStyle w:val="BodyText"/>
        <w:rPr>
          <w:b/>
          <w:sz w:val="20"/>
        </w:rPr>
      </w:pPr>
    </w:p>
    <w:p>
      <w:pPr>
        <w:pStyle w:val="BodyText"/>
        <w:spacing w:before="2"/>
        <w:rPr>
          <w:b/>
          <w:sz w:val="25"/>
        </w:rPr>
      </w:pPr>
    </w:p>
    <w:p>
      <w:pPr>
        <w:pStyle w:val="BodyText"/>
        <w:spacing w:line="360" w:lineRule="auto" w:before="69"/>
        <w:ind w:left="798" w:right="209"/>
      </w:pPr>
      <w:r>
        <w:rPr/>
        <w:drawing>
          <wp:anchor distT="0" distB="0" distL="0" distR="0" allowOverlap="1" layoutInCell="1" locked="0" behindDoc="0" simplePos="0" relativeHeight="1456">
            <wp:simplePos x="0" y="0"/>
            <wp:positionH relativeFrom="page">
              <wp:posOffset>467868</wp:posOffset>
            </wp:positionH>
            <wp:positionV relativeFrom="paragraph">
              <wp:posOffset>713814</wp:posOffset>
            </wp:positionV>
            <wp:extent cx="3962400" cy="2970276"/>
            <wp:effectExtent l="0" t="0" r="0" b="0"/>
            <wp:wrapNone/>
            <wp:docPr id="55" name="image24.jpeg" descr=""/>
            <wp:cNvGraphicFramePr>
              <a:graphicFrameLocks noChangeAspect="1"/>
            </wp:cNvGraphicFramePr>
            <a:graphic>
              <a:graphicData uri="http://schemas.openxmlformats.org/drawingml/2006/picture">
                <pic:pic>
                  <pic:nvPicPr>
                    <pic:cNvPr id="56" name="image24.jpeg"/>
                    <pic:cNvPicPr/>
                  </pic:nvPicPr>
                  <pic:blipFill>
                    <a:blip r:embed="rId53" cstate="print"/>
                    <a:stretch>
                      <a:fillRect/>
                    </a:stretch>
                  </pic:blipFill>
                  <pic:spPr>
                    <a:xfrm>
                      <a:off x="0" y="0"/>
                      <a:ext cx="3962400" cy="2970276"/>
                    </a:xfrm>
                    <a:prstGeom prst="rect">
                      <a:avLst/>
                    </a:prstGeom>
                  </pic:spPr>
                </pic:pic>
              </a:graphicData>
            </a:graphic>
          </wp:anchor>
        </w:drawing>
      </w:r>
      <w:r>
        <w:rPr/>
        <w:t>A continuación, se muestran algunas imágenes del desarrollo de las clases al momento de la intervención: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42"/>
        <w:ind w:left="0" w:right="1682" w:firstLine="0"/>
        <w:jc w:val="right"/>
        <w:rPr>
          <w:sz w:val="22"/>
        </w:rPr>
      </w:pPr>
      <w:r>
        <w:rPr>
          <w:sz w:val="22"/>
        </w:rPr>
        <w:t>Fig. No. 15</w:t>
      </w:r>
    </w:p>
    <w:p>
      <w:pPr>
        <w:spacing w:line="360" w:lineRule="auto" w:before="126"/>
        <w:ind w:left="6629" w:right="498" w:firstLine="0"/>
        <w:jc w:val="center"/>
        <w:rPr>
          <w:sz w:val="22"/>
        </w:rPr>
      </w:pPr>
      <w:r>
        <w:rPr>
          <w:sz w:val="22"/>
        </w:rPr>
        <w:t>Mayor participación de los alumnos en las actividades.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2"/>
        <w:rPr>
          <w:sz w:val="22"/>
        </w:rPr>
      </w:pPr>
    </w:p>
    <w:p>
      <w:pPr>
        <w:spacing w:line="360" w:lineRule="auto" w:before="1"/>
        <w:ind w:left="904" w:right="7100" w:firstLine="739"/>
        <w:jc w:val="left"/>
        <w:rPr>
          <w:sz w:val="22"/>
        </w:rPr>
      </w:pPr>
      <w:r>
        <w:rPr/>
        <w:drawing>
          <wp:anchor distT="0" distB="0" distL="0" distR="0" allowOverlap="1" layoutInCell="1" locked="0" behindDoc="0" simplePos="0" relativeHeight="1432">
            <wp:simplePos x="0" y="0"/>
            <wp:positionH relativeFrom="page">
              <wp:posOffset>2772155</wp:posOffset>
            </wp:positionH>
            <wp:positionV relativeFrom="paragraph">
              <wp:posOffset>-1318541</wp:posOffset>
            </wp:positionV>
            <wp:extent cx="4273296" cy="3204972"/>
            <wp:effectExtent l="0" t="0" r="0" b="0"/>
            <wp:wrapNone/>
            <wp:docPr id="57" name="image25.jpeg" descr=""/>
            <wp:cNvGraphicFramePr>
              <a:graphicFrameLocks noChangeAspect="1"/>
            </wp:cNvGraphicFramePr>
            <a:graphic>
              <a:graphicData uri="http://schemas.openxmlformats.org/drawingml/2006/picture">
                <pic:pic>
                  <pic:nvPicPr>
                    <pic:cNvPr id="58" name="image25.jpeg"/>
                    <pic:cNvPicPr/>
                  </pic:nvPicPr>
                  <pic:blipFill>
                    <a:blip r:embed="rId54" cstate="print"/>
                    <a:stretch>
                      <a:fillRect/>
                    </a:stretch>
                  </pic:blipFill>
                  <pic:spPr>
                    <a:xfrm>
                      <a:off x="0" y="0"/>
                      <a:ext cx="4273296" cy="3204972"/>
                    </a:xfrm>
                    <a:prstGeom prst="rect">
                      <a:avLst/>
                    </a:prstGeom>
                  </pic:spPr>
                </pic:pic>
              </a:graphicData>
            </a:graphic>
          </wp:anchor>
        </w:drawing>
      </w:r>
      <w:r>
        <w:rPr>
          <w:sz w:val="22"/>
        </w:rPr>
        <w:t>Fig. No. 16 Desarrollo del aprendizaje</w:t>
      </w:r>
    </w:p>
    <w:p>
      <w:pPr>
        <w:spacing w:before="6"/>
        <w:ind w:left="1557" w:right="209" w:firstLine="0"/>
        <w:jc w:val="left"/>
        <w:rPr>
          <w:sz w:val="22"/>
        </w:rPr>
      </w:pPr>
      <w:r>
        <w:rPr>
          <w:sz w:val="22"/>
        </w:rPr>
        <w:t>colaborativo.</w:t>
      </w:r>
    </w:p>
    <w:p>
      <w:pPr>
        <w:spacing w:after="0"/>
        <w:jc w:val="left"/>
        <w:rPr>
          <w:sz w:val="22"/>
        </w:rPr>
        <w:sectPr>
          <w:headerReference w:type="default" r:id="rId51"/>
          <w:footerReference w:type="default" r:id="rId52"/>
          <w:pgSz w:w="12240" w:h="15840"/>
          <w:pgMar w:header="728" w:footer="659" w:top="1600" w:bottom="840" w:left="620" w:right="1040"/>
          <w:pgNumType w:start="8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before="1"/>
        <w:ind w:left="0" w:right="1740" w:firstLine="0"/>
        <w:jc w:val="right"/>
        <w:rPr>
          <w:sz w:val="22"/>
        </w:rPr>
      </w:pPr>
      <w:r>
        <w:rPr/>
        <w:drawing>
          <wp:anchor distT="0" distB="0" distL="0" distR="0" allowOverlap="1" layoutInCell="1" locked="0" behindDoc="0" simplePos="0" relativeHeight="1528">
            <wp:simplePos x="0" y="0"/>
            <wp:positionH relativeFrom="page">
              <wp:posOffset>515112</wp:posOffset>
            </wp:positionH>
            <wp:positionV relativeFrom="paragraph">
              <wp:posOffset>-1147217</wp:posOffset>
            </wp:positionV>
            <wp:extent cx="4162044" cy="3121152"/>
            <wp:effectExtent l="0" t="0" r="0" b="0"/>
            <wp:wrapNone/>
            <wp:docPr id="59" name="image26.jpeg" descr=""/>
            <wp:cNvGraphicFramePr>
              <a:graphicFrameLocks noChangeAspect="1"/>
            </wp:cNvGraphicFramePr>
            <a:graphic>
              <a:graphicData uri="http://schemas.openxmlformats.org/drawingml/2006/picture">
                <pic:pic>
                  <pic:nvPicPr>
                    <pic:cNvPr id="60" name="image26.jpeg"/>
                    <pic:cNvPicPr/>
                  </pic:nvPicPr>
                  <pic:blipFill>
                    <a:blip r:embed="rId55" cstate="print"/>
                    <a:stretch>
                      <a:fillRect/>
                    </a:stretch>
                  </pic:blipFill>
                  <pic:spPr>
                    <a:xfrm>
                      <a:off x="0" y="0"/>
                      <a:ext cx="4162044" cy="3121152"/>
                    </a:xfrm>
                    <a:prstGeom prst="rect">
                      <a:avLst/>
                    </a:prstGeom>
                  </pic:spPr>
                </pic:pic>
              </a:graphicData>
            </a:graphic>
          </wp:anchor>
        </w:drawing>
      </w:r>
      <w:r>
        <w:rPr>
          <w:sz w:val="22"/>
        </w:rPr>
        <w:t>Fig. No. 17</w:t>
      </w:r>
    </w:p>
    <w:p>
      <w:pPr>
        <w:spacing w:line="362" w:lineRule="auto" w:before="126"/>
        <w:ind w:left="7355" w:right="801" w:firstLine="0"/>
        <w:jc w:val="center"/>
        <w:rPr>
          <w:sz w:val="22"/>
        </w:rPr>
      </w:pPr>
      <w:r>
        <w:rPr>
          <w:sz w:val="22"/>
        </w:rPr>
        <w:t>Mayor exposición por parte de los alumnos.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r>
        <w:rPr/>
        <w:drawing>
          <wp:anchor distT="0" distB="0" distL="0" distR="0" allowOverlap="1" layoutInCell="1" locked="0" behindDoc="0" simplePos="0" relativeHeight="1480">
            <wp:simplePos x="0" y="0"/>
            <wp:positionH relativeFrom="page">
              <wp:posOffset>280415</wp:posOffset>
            </wp:positionH>
            <wp:positionV relativeFrom="paragraph">
              <wp:posOffset>230279</wp:posOffset>
            </wp:positionV>
            <wp:extent cx="3344927" cy="2508313"/>
            <wp:effectExtent l="0" t="0" r="0" b="0"/>
            <wp:wrapTopAndBottom/>
            <wp:docPr id="61" name="image27.jpeg" descr=""/>
            <wp:cNvGraphicFramePr>
              <a:graphicFrameLocks noChangeAspect="1"/>
            </wp:cNvGraphicFramePr>
            <a:graphic>
              <a:graphicData uri="http://schemas.openxmlformats.org/drawingml/2006/picture">
                <pic:pic>
                  <pic:nvPicPr>
                    <pic:cNvPr id="62" name="image27.jpeg"/>
                    <pic:cNvPicPr/>
                  </pic:nvPicPr>
                  <pic:blipFill>
                    <a:blip r:embed="rId56" cstate="print"/>
                    <a:stretch>
                      <a:fillRect/>
                    </a:stretch>
                  </pic:blipFill>
                  <pic:spPr>
                    <a:xfrm>
                      <a:off x="0" y="0"/>
                      <a:ext cx="3344927" cy="2508313"/>
                    </a:xfrm>
                    <a:prstGeom prst="rect">
                      <a:avLst/>
                    </a:prstGeom>
                  </pic:spPr>
                </pic:pic>
              </a:graphicData>
            </a:graphic>
          </wp:anchor>
        </w:drawing>
      </w:r>
      <w:r>
        <w:rPr/>
        <w:drawing>
          <wp:anchor distT="0" distB="0" distL="0" distR="0" allowOverlap="1" layoutInCell="1" locked="0" behindDoc="0" simplePos="0" relativeHeight="1504">
            <wp:simplePos x="0" y="0"/>
            <wp:positionH relativeFrom="page">
              <wp:posOffset>3820667</wp:posOffset>
            </wp:positionH>
            <wp:positionV relativeFrom="paragraph">
              <wp:posOffset>225707</wp:posOffset>
            </wp:positionV>
            <wp:extent cx="3390900" cy="2543175"/>
            <wp:effectExtent l="0" t="0" r="0" b="0"/>
            <wp:wrapTopAndBottom/>
            <wp:docPr id="63" name="image28.jpeg" descr=""/>
            <wp:cNvGraphicFramePr>
              <a:graphicFrameLocks noChangeAspect="1"/>
            </wp:cNvGraphicFramePr>
            <a:graphic>
              <a:graphicData uri="http://schemas.openxmlformats.org/drawingml/2006/picture">
                <pic:pic>
                  <pic:nvPicPr>
                    <pic:cNvPr id="64" name="image28.jpeg"/>
                    <pic:cNvPicPr/>
                  </pic:nvPicPr>
                  <pic:blipFill>
                    <a:blip r:embed="rId57" cstate="print"/>
                    <a:stretch>
                      <a:fillRect/>
                    </a:stretch>
                  </pic:blipFill>
                  <pic:spPr>
                    <a:xfrm>
                      <a:off x="0" y="0"/>
                      <a:ext cx="3390900" cy="2543175"/>
                    </a:xfrm>
                    <a:prstGeom prst="rect">
                      <a:avLst/>
                    </a:prstGeom>
                  </pic:spPr>
                </pic:pic>
              </a:graphicData>
            </a:graphic>
          </wp:anchor>
        </w:drawing>
      </w:r>
    </w:p>
    <w:p>
      <w:pPr>
        <w:pStyle w:val="BodyText"/>
        <w:rPr>
          <w:sz w:val="20"/>
        </w:rPr>
      </w:pPr>
    </w:p>
    <w:p>
      <w:pPr>
        <w:pStyle w:val="BodyText"/>
        <w:spacing w:before="1"/>
        <w:rPr>
          <w:sz w:val="17"/>
        </w:rPr>
      </w:pPr>
    </w:p>
    <w:p>
      <w:pPr>
        <w:spacing w:before="72"/>
        <w:ind w:left="1246" w:right="801" w:firstLine="0"/>
        <w:jc w:val="center"/>
        <w:rPr>
          <w:sz w:val="22"/>
        </w:rPr>
      </w:pPr>
      <w:r>
        <w:rPr>
          <w:sz w:val="22"/>
        </w:rPr>
        <w:t>Fig. No. 18</w:t>
      </w:r>
    </w:p>
    <w:p>
      <w:pPr>
        <w:spacing w:line="360" w:lineRule="auto" w:before="126"/>
        <w:ind w:left="3510" w:right="3068" w:firstLine="0"/>
        <w:jc w:val="center"/>
        <w:rPr>
          <w:sz w:val="22"/>
        </w:rPr>
      </w:pPr>
      <w:r>
        <w:rPr>
          <w:sz w:val="22"/>
        </w:rPr>
        <w:t>Desarrollo de la estrategia: Estudio de casos y Aprendizaje colaborativo</w:t>
      </w:r>
    </w:p>
    <w:p>
      <w:pPr>
        <w:spacing w:after="0" w:line="360" w:lineRule="auto"/>
        <w:jc w:val="center"/>
        <w:rPr>
          <w:sz w:val="22"/>
        </w:rPr>
        <w:sectPr>
          <w:pgSz w:w="12240" w:h="15840"/>
          <w:pgMar w:header="728" w:footer="659" w:top="1600" w:bottom="840" w:left="340" w:right="780"/>
        </w:sectPr>
      </w:pPr>
    </w:p>
    <w:p>
      <w:pPr>
        <w:pStyle w:val="BodyText"/>
        <w:rPr>
          <w:sz w:val="20"/>
        </w:rPr>
      </w:pPr>
    </w:p>
    <w:p>
      <w:pPr>
        <w:pStyle w:val="BodyText"/>
        <w:spacing w:before="2"/>
        <w:rPr>
          <w:sz w:val="25"/>
        </w:rPr>
      </w:pPr>
    </w:p>
    <w:p>
      <w:pPr>
        <w:pStyle w:val="BodyText"/>
        <w:spacing w:line="360" w:lineRule="auto" w:before="69"/>
        <w:ind w:left="118" w:right="112"/>
        <w:jc w:val="both"/>
      </w:pPr>
      <w:r>
        <w:rPr/>
        <w:t>Como se puede observar en las imágenes anteriores, estas reflejan que existió mayor participación de los estudiantes en las actividades propuestas y se implementó el aprendizaje colaborativo y el estudio de casos, se redujo al máximo mi exposición, sin embargo como es mencionado en la investigación-acción, al aplicar los diarios del alumno y los diarios del docente, por segunda ocasión para evaluar el modelo de intervención,</w:t>
      </w:r>
      <w:r>
        <w:rPr>
          <w:spacing w:val="-20"/>
        </w:rPr>
        <w:t> </w:t>
      </w:r>
      <w:r>
        <w:rPr/>
        <w:t>me</w:t>
      </w:r>
      <w:r>
        <w:rPr>
          <w:spacing w:val="-20"/>
        </w:rPr>
        <w:t> </w:t>
      </w:r>
      <w:r>
        <w:rPr/>
        <w:t>percaté</w:t>
      </w:r>
      <w:r>
        <w:rPr>
          <w:spacing w:val="-17"/>
        </w:rPr>
        <w:t> </w:t>
      </w:r>
      <w:r>
        <w:rPr/>
        <w:t>de</w:t>
      </w:r>
      <w:r>
        <w:rPr>
          <w:spacing w:val="-18"/>
        </w:rPr>
        <w:t> </w:t>
      </w:r>
      <w:r>
        <w:rPr/>
        <w:t>que</w:t>
      </w:r>
      <w:r>
        <w:rPr>
          <w:spacing w:val="-18"/>
        </w:rPr>
        <w:t> </w:t>
      </w:r>
      <w:r>
        <w:rPr/>
        <w:t>surgieron</w:t>
      </w:r>
      <w:r>
        <w:rPr>
          <w:spacing w:val="-18"/>
        </w:rPr>
        <w:t> </w:t>
      </w:r>
      <w:r>
        <w:rPr/>
        <w:t>nuevas</w:t>
      </w:r>
      <w:r>
        <w:rPr>
          <w:spacing w:val="-18"/>
        </w:rPr>
        <w:t> </w:t>
      </w:r>
      <w:r>
        <w:rPr/>
        <w:t>problemáticas,</w:t>
      </w:r>
      <w:r>
        <w:rPr>
          <w:spacing w:val="-18"/>
        </w:rPr>
        <w:t> </w:t>
      </w:r>
      <w:r>
        <w:rPr/>
        <w:t>tales</w:t>
      </w:r>
      <w:r>
        <w:rPr>
          <w:spacing w:val="-18"/>
        </w:rPr>
        <w:t> </w:t>
      </w:r>
      <w:r>
        <w:rPr/>
        <w:t>como</w:t>
      </w:r>
      <w:r>
        <w:rPr>
          <w:spacing w:val="-20"/>
        </w:rPr>
        <w:t> </w:t>
      </w:r>
      <w:r>
        <w:rPr/>
        <w:t>poco</w:t>
      </w:r>
      <w:r>
        <w:rPr>
          <w:spacing w:val="-18"/>
        </w:rPr>
        <w:t> </w:t>
      </w:r>
      <w:r>
        <w:rPr/>
        <w:t>control del grupo, desorden al formar los equipo, a veces los alumnos no quieren integrarse con otros compañeros por que no se hablan entre ellos etc. en el siguiente capítulo se darán más detalles de la evaluación de la implementación del modelo de intervención y las nuevas problemáticas</w:t>
      </w:r>
      <w:r>
        <w:rPr>
          <w:spacing w:val="-11"/>
        </w:rPr>
        <w:t> </w:t>
      </w:r>
      <w:r>
        <w:rPr/>
        <w:t>detectadas.</w:t>
      </w:r>
    </w:p>
    <w:p>
      <w:pPr>
        <w:spacing w:after="0" w:line="360" w:lineRule="auto"/>
        <w:jc w:val="both"/>
        <w:sectPr>
          <w:pgSz w:w="12240" w:h="15840"/>
          <w:pgMar w:header="728" w:footer="659" w:top="1600" w:bottom="84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p>
    <w:p>
      <w:pPr>
        <w:pStyle w:val="Heading1"/>
        <w:spacing w:line="1706" w:lineRule="exact"/>
      </w:pPr>
      <w:r>
        <w:rPr/>
        <w:t>CAPITULO</w:t>
      </w:r>
    </w:p>
    <w:p>
      <w:pPr>
        <w:spacing w:before="1"/>
        <w:ind w:left="0" w:right="1" w:firstLine="0"/>
        <w:jc w:val="center"/>
        <w:rPr>
          <w:rFonts w:ascii="Shonar Bangla"/>
          <w:b/>
          <w:sz w:val="144"/>
        </w:rPr>
      </w:pPr>
      <w:r>
        <w:rPr>
          <w:rFonts w:ascii="Shonar Bangla"/>
          <w:b/>
          <w:sz w:val="144"/>
        </w:rPr>
        <w:t>V</w:t>
      </w:r>
    </w:p>
    <w:p>
      <w:pPr>
        <w:spacing w:after="0"/>
        <w:jc w:val="center"/>
        <w:rPr>
          <w:rFonts w:ascii="Shonar Bangla"/>
          <w:sz w:val="144"/>
        </w:rPr>
        <w:sectPr>
          <w:pgSz w:w="12240" w:h="15840"/>
          <w:pgMar w:header="728" w:footer="659" w:top="1600" w:bottom="840" w:left="1300" w:right="1300"/>
        </w:sectPr>
      </w:pPr>
    </w:p>
    <w:p>
      <w:pPr>
        <w:pStyle w:val="BodyText"/>
        <w:rPr>
          <w:rFonts w:ascii="Shonar Bangla"/>
          <w:b/>
          <w:sz w:val="20"/>
        </w:rPr>
      </w:pPr>
    </w:p>
    <w:p>
      <w:pPr>
        <w:pStyle w:val="BodyText"/>
        <w:spacing w:before="5"/>
        <w:rPr>
          <w:rFonts w:ascii="Shonar Bangla"/>
          <w:b/>
          <w:sz w:val="19"/>
        </w:rPr>
      </w:pPr>
    </w:p>
    <w:p>
      <w:pPr>
        <w:pStyle w:val="Heading4"/>
        <w:spacing w:before="70"/>
        <w:ind w:left="118"/>
        <w:jc w:val="both"/>
      </w:pPr>
      <w:bookmarkStart w:name="_TOC_250005" w:id="17"/>
      <w:bookmarkEnd w:id="17"/>
      <w:r>
        <w:rPr/>
        <w:t>Capitulo V. Fase de Evaluación</w:t>
      </w:r>
    </w:p>
    <w:p>
      <w:pPr>
        <w:pStyle w:val="BodyText"/>
        <w:rPr>
          <w:b/>
        </w:rPr>
      </w:pPr>
    </w:p>
    <w:p>
      <w:pPr>
        <w:pStyle w:val="BodyText"/>
        <w:rPr>
          <w:b/>
        </w:rPr>
      </w:pPr>
    </w:p>
    <w:p>
      <w:pPr>
        <w:pStyle w:val="Heading4"/>
        <w:numPr>
          <w:ilvl w:val="1"/>
          <w:numId w:val="19"/>
        </w:numPr>
        <w:tabs>
          <w:tab w:pos="523" w:val="left" w:leader="none"/>
        </w:tabs>
        <w:spacing w:line="240" w:lineRule="auto" w:before="0" w:after="0"/>
        <w:ind w:left="522" w:right="0" w:hanging="404"/>
        <w:jc w:val="both"/>
      </w:pPr>
      <w:bookmarkStart w:name="_TOC_250004" w:id="18"/>
      <w:r>
        <w:rPr/>
        <w:t>La evaluación en la</w:t>
      </w:r>
      <w:r>
        <w:rPr>
          <w:spacing w:val="-13"/>
        </w:rPr>
        <w:t> </w:t>
      </w:r>
      <w:bookmarkEnd w:id="18"/>
      <w:r>
        <w:rPr/>
        <w:t>investigación-acción.</w:t>
      </w:r>
    </w:p>
    <w:p>
      <w:pPr>
        <w:pStyle w:val="BodyText"/>
        <w:rPr>
          <w:b/>
        </w:rPr>
      </w:pPr>
    </w:p>
    <w:p>
      <w:pPr>
        <w:pStyle w:val="BodyText"/>
        <w:spacing w:before="11"/>
        <w:rPr>
          <w:b/>
          <w:sz w:val="23"/>
        </w:rPr>
      </w:pPr>
    </w:p>
    <w:p>
      <w:pPr>
        <w:spacing w:before="0"/>
        <w:ind w:left="238" w:right="37" w:firstLine="0"/>
        <w:jc w:val="left"/>
        <w:rPr>
          <w:i/>
          <w:sz w:val="22"/>
        </w:rPr>
      </w:pPr>
      <w:r>
        <w:rPr>
          <w:i/>
          <w:sz w:val="22"/>
        </w:rPr>
        <w:t>Existen muchas razones por las cuales los maestros debemos perfeccionarnos continuamente.</w:t>
      </w:r>
    </w:p>
    <w:p>
      <w:pPr>
        <w:spacing w:line="360" w:lineRule="auto" w:before="126"/>
        <w:ind w:left="3750" w:right="97" w:firstLine="182"/>
        <w:jc w:val="left"/>
        <w:rPr>
          <w:i/>
          <w:sz w:val="22"/>
        </w:rPr>
      </w:pPr>
      <w:r>
        <w:rPr>
          <w:i/>
          <w:sz w:val="22"/>
        </w:rPr>
        <w:t>El éxito de nuestros alumnos y la calidad de la educación </w:t>
      </w:r>
      <w:r>
        <w:rPr>
          <w:i/>
          <w:sz w:val="22"/>
        </w:rPr>
        <w:t>que impartimos dan un significado profundo al ser docente.</w:t>
      </w:r>
    </w:p>
    <w:p>
      <w:pPr>
        <w:spacing w:before="6"/>
        <w:ind w:left="118" w:right="37" w:firstLine="7962"/>
        <w:jc w:val="left"/>
        <w:rPr>
          <w:i/>
          <w:sz w:val="22"/>
        </w:rPr>
      </w:pPr>
      <w:r>
        <w:rPr>
          <w:i/>
          <w:sz w:val="22"/>
        </w:rPr>
        <w:t>-Cecilia Fierro-</w:t>
      </w:r>
    </w:p>
    <w:p>
      <w:pPr>
        <w:pStyle w:val="BodyText"/>
        <w:rPr>
          <w:i/>
          <w:sz w:val="22"/>
        </w:rPr>
      </w:pPr>
    </w:p>
    <w:p>
      <w:pPr>
        <w:pStyle w:val="BodyText"/>
        <w:spacing w:before="10"/>
        <w:rPr>
          <w:i/>
        </w:rPr>
      </w:pPr>
    </w:p>
    <w:p>
      <w:pPr>
        <w:pStyle w:val="BodyText"/>
        <w:spacing w:line="360" w:lineRule="auto"/>
        <w:ind w:left="118" w:right="112"/>
        <w:jc w:val="both"/>
      </w:pPr>
      <w:r>
        <w:rPr/>
        <w:t>Todo proceso que comienza con un ciclo en la espiral de la investigación – acción, va proporcionando evidencias del alcance y las consecuencias de las acciones emprendidas, y de su valor como mejora de la práctica.</w:t>
      </w:r>
    </w:p>
    <w:p>
      <w:pPr>
        <w:pStyle w:val="BodyText"/>
      </w:pPr>
    </w:p>
    <w:p>
      <w:pPr>
        <w:pStyle w:val="BodyText"/>
        <w:spacing w:line="360" w:lineRule="auto" w:before="142"/>
        <w:ind w:left="118" w:right="120"/>
        <w:jc w:val="both"/>
      </w:pPr>
      <w:r>
        <w:rPr/>
        <w:t>Es</w:t>
      </w:r>
      <w:r>
        <w:rPr>
          <w:spacing w:val="-8"/>
        </w:rPr>
        <w:t> </w:t>
      </w:r>
      <w:r>
        <w:rPr/>
        <w:t>posible</w:t>
      </w:r>
      <w:r>
        <w:rPr>
          <w:spacing w:val="-7"/>
        </w:rPr>
        <w:t> </w:t>
      </w:r>
      <w:r>
        <w:rPr/>
        <w:t>incluso</w:t>
      </w:r>
      <w:r>
        <w:rPr>
          <w:spacing w:val="-7"/>
        </w:rPr>
        <w:t> </w:t>
      </w:r>
      <w:r>
        <w:rPr/>
        <w:t>encontrarse</w:t>
      </w:r>
      <w:r>
        <w:rPr>
          <w:spacing w:val="-10"/>
        </w:rPr>
        <w:t> </w:t>
      </w:r>
      <w:r>
        <w:rPr/>
        <w:t>ante</w:t>
      </w:r>
      <w:r>
        <w:rPr>
          <w:spacing w:val="-7"/>
        </w:rPr>
        <w:t> </w:t>
      </w:r>
      <w:r>
        <w:rPr/>
        <w:t>cambios</w:t>
      </w:r>
      <w:r>
        <w:rPr>
          <w:spacing w:val="-10"/>
        </w:rPr>
        <w:t> </w:t>
      </w:r>
      <w:r>
        <w:rPr/>
        <w:t>que</w:t>
      </w:r>
      <w:r>
        <w:rPr>
          <w:spacing w:val="-7"/>
        </w:rPr>
        <w:t> </w:t>
      </w:r>
      <w:r>
        <w:rPr/>
        <w:t>implique</w:t>
      </w:r>
      <w:r>
        <w:rPr>
          <w:spacing w:val="-9"/>
        </w:rPr>
        <w:t> </w:t>
      </w:r>
      <w:r>
        <w:rPr/>
        <w:t>una</w:t>
      </w:r>
      <w:r>
        <w:rPr>
          <w:spacing w:val="-9"/>
        </w:rPr>
        <w:t> </w:t>
      </w:r>
      <w:r>
        <w:rPr/>
        <w:t>redefinición</w:t>
      </w:r>
      <w:r>
        <w:rPr>
          <w:spacing w:val="-7"/>
        </w:rPr>
        <w:t> </w:t>
      </w:r>
      <w:r>
        <w:rPr/>
        <w:t>del</w:t>
      </w:r>
      <w:r>
        <w:rPr>
          <w:spacing w:val="-8"/>
        </w:rPr>
        <w:t> </w:t>
      </w:r>
      <w:r>
        <w:rPr/>
        <w:t>problema, ya</w:t>
      </w:r>
      <w:r>
        <w:rPr>
          <w:spacing w:val="-17"/>
        </w:rPr>
        <w:t> </w:t>
      </w:r>
      <w:r>
        <w:rPr/>
        <w:t>sea</w:t>
      </w:r>
      <w:r>
        <w:rPr>
          <w:spacing w:val="-19"/>
        </w:rPr>
        <w:t> </w:t>
      </w:r>
      <w:r>
        <w:rPr/>
        <w:t>porque</w:t>
      </w:r>
      <w:r>
        <w:rPr>
          <w:spacing w:val="-19"/>
        </w:rPr>
        <w:t> </w:t>
      </w:r>
      <w:r>
        <w:rPr/>
        <w:t>éste</w:t>
      </w:r>
      <w:r>
        <w:rPr>
          <w:spacing w:val="-17"/>
        </w:rPr>
        <w:t> </w:t>
      </w:r>
      <w:r>
        <w:rPr/>
        <w:t>se</w:t>
      </w:r>
      <w:r>
        <w:rPr>
          <w:spacing w:val="-19"/>
        </w:rPr>
        <w:t> </w:t>
      </w:r>
      <w:r>
        <w:rPr/>
        <w:t>ha</w:t>
      </w:r>
      <w:r>
        <w:rPr>
          <w:spacing w:val="-19"/>
        </w:rPr>
        <w:t> </w:t>
      </w:r>
      <w:r>
        <w:rPr/>
        <w:t>modificado,</w:t>
      </w:r>
      <w:r>
        <w:rPr>
          <w:spacing w:val="-19"/>
        </w:rPr>
        <w:t> </w:t>
      </w:r>
      <w:r>
        <w:rPr/>
        <w:t>porque</w:t>
      </w:r>
      <w:r>
        <w:rPr>
          <w:spacing w:val="-21"/>
        </w:rPr>
        <w:t> </w:t>
      </w:r>
      <w:r>
        <w:rPr/>
        <w:t>han</w:t>
      </w:r>
      <w:r>
        <w:rPr>
          <w:spacing w:val="-19"/>
        </w:rPr>
        <w:t> </w:t>
      </w:r>
      <w:r>
        <w:rPr/>
        <w:t>surgido</w:t>
      </w:r>
      <w:r>
        <w:rPr>
          <w:spacing w:val="-19"/>
        </w:rPr>
        <w:t> </w:t>
      </w:r>
      <w:r>
        <w:rPr/>
        <w:t>otros</w:t>
      </w:r>
      <w:r>
        <w:rPr>
          <w:spacing w:val="-20"/>
        </w:rPr>
        <w:t> </w:t>
      </w:r>
      <w:r>
        <w:rPr/>
        <w:t>de</w:t>
      </w:r>
      <w:r>
        <w:rPr>
          <w:spacing w:val="-21"/>
        </w:rPr>
        <w:t> </w:t>
      </w:r>
      <w:r>
        <w:rPr/>
        <w:t>más</w:t>
      </w:r>
      <w:r>
        <w:rPr>
          <w:spacing w:val="-17"/>
        </w:rPr>
        <w:t> </w:t>
      </w:r>
      <w:r>
        <w:rPr/>
        <w:t>urgente</w:t>
      </w:r>
      <w:r>
        <w:rPr>
          <w:spacing w:val="-17"/>
        </w:rPr>
        <w:t> </w:t>
      </w:r>
      <w:r>
        <w:rPr/>
        <w:t>resolución o porque se descubren nuevos focos de atención que se requiere atender para abordar nuestro problema</w:t>
      </w:r>
      <w:r>
        <w:rPr>
          <w:spacing w:val="-8"/>
        </w:rPr>
        <w:t> </w:t>
      </w:r>
      <w:r>
        <w:rPr/>
        <w:t>original.</w:t>
      </w:r>
    </w:p>
    <w:p>
      <w:pPr>
        <w:pStyle w:val="BodyText"/>
      </w:pPr>
    </w:p>
    <w:p>
      <w:pPr>
        <w:pStyle w:val="BodyText"/>
        <w:spacing w:line="360" w:lineRule="auto" w:before="142"/>
        <w:ind w:left="118" w:right="113"/>
        <w:jc w:val="both"/>
      </w:pPr>
      <w:r>
        <w:rPr/>
        <w:t>La</w:t>
      </w:r>
      <w:r>
        <w:rPr>
          <w:spacing w:val="-11"/>
        </w:rPr>
        <w:t> </w:t>
      </w:r>
      <w:r>
        <w:rPr/>
        <w:t>evaluación,</w:t>
      </w:r>
      <w:r>
        <w:rPr>
          <w:spacing w:val="-11"/>
        </w:rPr>
        <w:t> </w:t>
      </w:r>
      <w:r>
        <w:rPr/>
        <w:t>además</w:t>
      </w:r>
      <w:r>
        <w:rPr>
          <w:spacing w:val="-12"/>
        </w:rPr>
        <w:t> </w:t>
      </w:r>
      <w:r>
        <w:rPr/>
        <w:t>de</w:t>
      </w:r>
      <w:r>
        <w:rPr>
          <w:spacing w:val="-11"/>
        </w:rPr>
        <w:t> </w:t>
      </w:r>
      <w:r>
        <w:rPr/>
        <w:t>ser</w:t>
      </w:r>
      <w:r>
        <w:rPr>
          <w:spacing w:val="-12"/>
        </w:rPr>
        <w:t> </w:t>
      </w:r>
      <w:r>
        <w:rPr/>
        <w:t>aplicada</w:t>
      </w:r>
      <w:r>
        <w:rPr>
          <w:spacing w:val="-8"/>
        </w:rPr>
        <w:t> </w:t>
      </w:r>
      <w:r>
        <w:rPr/>
        <w:t>en</w:t>
      </w:r>
      <w:r>
        <w:rPr>
          <w:spacing w:val="-8"/>
        </w:rPr>
        <w:t> </w:t>
      </w:r>
      <w:r>
        <w:rPr/>
        <w:t>cada</w:t>
      </w:r>
      <w:r>
        <w:rPr>
          <w:spacing w:val="-11"/>
        </w:rPr>
        <w:t> </w:t>
      </w:r>
      <w:r>
        <w:rPr/>
        <w:t>momento,</w:t>
      </w:r>
      <w:r>
        <w:rPr>
          <w:spacing w:val="-11"/>
        </w:rPr>
        <w:t> </w:t>
      </w:r>
      <w:r>
        <w:rPr/>
        <w:t>debe</w:t>
      </w:r>
      <w:r>
        <w:rPr>
          <w:spacing w:val="-11"/>
        </w:rPr>
        <w:t> </w:t>
      </w:r>
      <w:r>
        <w:rPr/>
        <w:t>estar</w:t>
      </w:r>
      <w:r>
        <w:rPr>
          <w:spacing w:val="-10"/>
        </w:rPr>
        <w:t> </w:t>
      </w:r>
      <w:r>
        <w:rPr/>
        <w:t>presente</w:t>
      </w:r>
      <w:r>
        <w:rPr>
          <w:spacing w:val="-10"/>
        </w:rPr>
        <w:t> </w:t>
      </w:r>
      <w:r>
        <w:rPr/>
        <w:t>al</w:t>
      </w:r>
      <w:r>
        <w:rPr>
          <w:spacing w:val="-12"/>
        </w:rPr>
        <w:t> </w:t>
      </w:r>
      <w:r>
        <w:rPr/>
        <w:t>final</w:t>
      </w:r>
      <w:r>
        <w:rPr>
          <w:spacing w:val="-12"/>
        </w:rPr>
        <w:t> </w:t>
      </w:r>
      <w:r>
        <w:rPr/>
        <w:t>de cada</w:t>
      </w:r>
      <w:r>
        <w:rPr>
          <w:spacing w:val="-11"/>
        </w:rPr>
        <w:t> </w:t>
      </w:r>
      <w:r>
        <w:rPr/>
        <w:t>ciclo,</w:t>
      </w:r>
      <w:r>
        <w:rPr>
          <w:spacing w:val="-11"/>
        </w:rPr>
        <w:t> </w:t>
      </w:r>
      <w:r>
        <w:rPr/>
        <w:t>dando</w:t>
      </w:r>
      <w:r>
        <w:rPr>
          <w:spacing w:val="-11"/>
        </w:rPr>
        <w:t> </w:t>
      </w:r>
      <w:r>
        <w:rPr/>
        <w:t>de</w:t>
      </w:r>
      <w:r>
        <w:rPr>
          <w:spacing w:val="-13"/>
        </w:rPr>
        <w:t> </w:t>
      </w:r>
      <w:r>
        <w:rPr/>
        <w:t>esta</w:t>
      </w:r>
      <w:r>
        <w:rPr>
          <w:spacing w:val="-10"/>
        </w:rPr>
        <w:t> </w:t>
      </w:r>
      <w:r>
        <w:rPr/>
        <w:t>manera</w:t>
      </w:r>
      <w:r>
        <w:rPr>
          <w:spacing w:val="-14"/>
        </w:rPr>
        <w:t> </w:t>
      </w:r>
      <w:r>
        <w:rPr/>
        <w:t>una</w:t>
      </w:r>
      <w:r>
        <w:rPr>
          <w:spacing w:val="-11"/>
        </w:rPr>
        <w:t> </w:t>
      </w:r>
      <w:r>
        <w:rPr/>
        <w:t>retroalimentación</w:t>
      </w:r>
      <w:r>
        <w:rPr>
          <w:spacing w:val="-11"/>
        </w:rPr>
        <w:t> </w:t>
      </w:r>
      <w:r>
        <w:rPr/>
        <w:t>a</w:t>
      </w:r>
      <w:r>
        <w:rPr>
          <w:spacing w:val="-11"/>
        </w:rPr>
        <w:t> </w:t>
      </w:r>
      <w:r>
        <w:rPr/>
        <w:t>todo</w:t>
      </w:r>
      <w:r>
        <w:rPr>
          <w:spacing w:val="-11"/>
        </w:rPr>
        <w:t> </w:t>
      </w:r>
      <w:r>
        <w:rPr/>
        <w:t>el</w:t>
      </w:r>
      <w:r>
        <w:rPr>
          <w:spacing w:val="-12"/>
        </w:rPr>
        <w:t> </w:t>
      </w:r>
      <w:r>
        <w:rPr/>
        <w:t>proceso.</w:t>
      </w:r>
      <w:r>
        <w:rPr>
          <w:spacing w:val="-11"/>
        </w:rPr>
        <w:t> </w:t>
      </w:r>
      <w:r>
        <w:rPr/>
        <w:t>De</w:t>
      </w:r>
      <w:r>
        <w:rPr>
          <w:spacing w:val="-13"/>
        </w:rPr>
        <w:t> </w:t>
      </w:r>
      <w:r>
        <w:rPr>
          <w:spacing w:val="2"/>
        </w:rPr>
        <w:t>esta</w:t>
      </w:r>
      <w:r>
        <w:rPr>
          <w:spacing w:val="-13"/>
        </w:rPr>
        <w:t> </w:t>
      </w:r>
      <w:r>
        <w:rPr/>
        <w:t>forma nos encontramos en un proceso cíclico que no tiene</w:t>
      </w:r>
      <w:r>
        <w:rPr>
          <w:spacing w:val="-17"/>
        </w:rPr>
        <w:t> </w:t>
      </w:r>
      <w:r>
        <w:rPr/>
        <w:t>fin.</w:t>
      </w:r>
    </w:p>
    <w:p>
      <w:pPr>
        <w:pStyle w:val="BodyText"/>
      </w:pPr>
    </w:p>
    <w:p>
      <w:pPr>
        <w:pStyle w:val="BodyText"/>
        <w:spacing w:line="360" w:lineRule="auto" w:before="142"/>
        <w:ind w:left="118" w:right="121"/>
        <w:jc w:val="both"/>
      </w:pPr>
      <w:r>
        <w:rPr/>
        <w:t>Uno de los criterios fundamentales, a la hora de evaluar la nueva situación y sus consecuencias,</w:t>
      </w:r>
      <w:r>
        <w:rPr>
          <w:spacing w:val="-12"/>
        </w:rPr>
        <w:t> </w:t>
      </w:r>
      <w:r>
        <w:rPr/>
        <w:t>es</w:t>
      </w:r>
      <w:r>
        <w:rPr>
          <w:spacing w:val="-10"/>
        </w:rPr>
        <w:t> </w:t>
      </w:r>
      <w:r>
        <w:rPr/>
        <w:t>en</w:t>
      </w:r>
      <w:r>
        <w:rPr>
          <w:spacing w:val="-12"/>
        </w:rPr>
        <w:t> </w:t>
      </w:r>
      <w:r>
        <w:rPr/>
        <w:t>qué</w:t>
      </w:r>
      <w:r>
        <w:rPr>
          <w:spacing w:val="-9"/>
        </w:rPr>
        <w:t> </w:t>
      </w:r>
      <w:r>
        <w:rPr/>
        <w:t>medida</w:t>
      </w:r>
      <w:r>
        <w:rPr>
          <w:spacing w:val="-12"/>
        </w:rPr>
        <w:t> </w:t>
      </w:r>
      <w:r>
        <w:rPr/>
        <w:t>el</w:t>
      </w:r>
      <w:r>
        <w:rPr>
          <w:spacing w:val="-11"/>
        </w:rPr>
        <w:t> </w:t>
      </w:r>
      <w:r>
        <w:rPr/>
        <w:t>propio</w:t>
      </w:r>
      <w:r>
        <w:rPr>
          <w:spacing w:val="-12"/>
        </w:rPr>
        <w:t> </w:t>
      </w:r>
      <w:r>
        <w:rPr/>
        <w:t>proceso</w:t>
      </w:r>
      <w:r>
        <w:rPr>
          <w:spacing w:val="-12"/>
        </w:rPr>
        <w:t> </w:t>
      </w:r>
      <w:r>
        <w:rPr/>
        <w:t>de</w:t>
      </w:r>
      <w:r>
        <w:rPr>
          <w:spacing w:val="-12"/>
        </w:rPr>
        <w:t> </w:t>
      </w:r>
      <w:r>
        <w:rPr/>
        <w:t>investigación</w:t>
      </w:r>
      <w:r>
        <w:rPr>
          <w:spacing w:val="-9"/>
        </w:rPr>
        <w:t> </w:t>
      </w:r>
      <w:r>
        <w:rPr/>
        <w:t>y</w:t>
      </w:r>
      <w:r>
        <w:rPr>
          <w:spacing w:val="-13"/>
        </w:rPr>
        <w:t> </w:t>
      </w:r>
      <w:r>
        <w:rPr/>
        <w:t>transformación</w:t>
      </w:r>
      <w:r>
        <w:rPr>
          <w:spacing w:val="-12"/>
        </w:rPr>
        <w:t> </w:t>
      </w:r>
      <w:r>
        <w:rPr/>
        <w:t>ha supuesto un proceso de cambio, implicación y compromiso de los propios</w:t>
      </w:r>
      <w:r>
        <w:rPr>
          <w:spacing w:val="-25"/>
        </w:rPr>
        <w:t> </w:t>
      </w:r>
      <w:r>
        <w:rPr/>
        <w:t>involucrados.</w:t>
      </w:r>
    </w:p>
    <w:p>
      <w:pPr>
        <w:pStyle w:val="BodyText"/>
      </w:pPr>
    </w:p>
    <w:p>
      <w:pPr>
        <w:pStyle w:val="BodyText"/>
        <w:spacing w:line="360" w:lineRule="auto" w:before="142"/>
        <w:ind w:left="118" w:right="121"/>
        <w:jc w:val="both"/>
      </w:pPr>
      <w:r>
        <w:rPr/>
        <w:t>La evaluación es una actividad o proceso sistemático de identificación, recogida o tratamiento de datos sobre elementos o hechos educativos, con el objetivo de valorarlos primero y, sobre dicha valoración, tomar decisiones (García Ramos, 1989).</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4"/>
        <w:jc w:val="both"/>
      </w:pPr>
      <w:r>
        <w:rPr/>
        <w:t>Por</w:t>
      </w:r>
      <w:r>
        <w:rPr>
          <w:spacing w:val="-15"/>
        </w:rPr>
        <w:t> </w:t>
      </w:r>
      <w:r>
        <w:rPr/>
        <w:t>otra</w:t>
      </w:r>
      <w:r>
        <w:rPr>
          <w:spacing w:val="-16"/>
        </w:rPr>
        <w:t> </w:t>
      </w:r>
      <w:r>
        <w:rPr/>
        <w:t>parte,</w:t>
      </w:r>
      <w:r>
        <w:rPr>
          <w:spacing w:val="-16"/>
        </w:rPr>
        <w:t> </w:t>
      </w:r>
      <w:r>
        <w:rPr/>
        <w:t>De</w:t>
      </w:r>
      <w:r>
        <w:rPr>
          <w:spacing w:val="-13"/>
        </w:rPr>
        <w:t> </w:t>
      </w:r>
      <w:r>
        <w:rPr/>
        <w:t>la</w:t>
      </w:r>
      <w:r>
        <w:rPr>
          <w:spacing w:val="-16"/>
        </w:rPr>
        <w:t> </w:t>
      </w:r>
      <w:r>
        <w:rPr/>
        <w:t>Orden</w:t>
      </w:r>
      <w:r>
        <w:rPr>
          <w:spacing w:val="-15"/>
        </w:rPr>
        <w:t> </w:t>
      </w:r>
      <w:r>
        <w:rPr/>
        <w:t>(1997),</w:t>
      </w:r>
      <w:r>
        <w:rPr>
          <w:spacing w:val="-17"/>
        </w:rPr>
        <w:t> </w:t>
      </w:r>
      <w:r>
        <w:rPr/>
        <w:t>menciona</w:t>
      </w:r>
      <w:r>
        <w:rPr>
          <w:spacing w:val="-16"/>
        </w:rPr>
        <w:t> </w:t>
      </w:r>
      <w:r>
        <w:rPr/>
        <w:t>que</w:t>
      </w:r>
      <w:r>
        <w:rPr>
          <w:spacing w:val="-10"/>
        </w:rPr>
        <w:t> </w:t>
      </w:r>
      <w:r>
        <w:rPr/>
        <w:t>La</w:t>
      </w:r>
      <w:r>
        <w:rPr>
          <w:spacing w:val="-15"/>
        </w:rPr>
        <w:t> </w:t>
      </w:r>
      <w:r>
        <w:rPr/>
        <w:t>evaluación</w:t>
      </w:r>
      <w:r>
        <w:rPr>
          <w:spacing w:val="-13"/>
        </w:rPr>
        <w:t> </w:t>
      </w:r>
      <w:r>
        <w:rPr/>
        <w:t>es</w:t>
      </w:r>
      <w:r>
        <w:rPr>
          <w:spacing w:val="-16"/>
        </w:rPr>
        <w:t> </w:t>
      </w:r>
      <w:r>
        <w:rPr/>
        <w:t>un</w:t>
      </w:r>
      <w:r>
        <w:rPr>
          <w:spacing w:val="-13"/>
        </w:rPr>
        <w:t> </w:t>
      </w:r>
      <w:r>
        <w:rPr/>
        <w:t>proceso</w:t>
      </w:r>
      <w:r>
        <w:rPr>
          <w:spacing w:val="-13"/>
        </w:rPr>
        <w:t> </w:t>
      </w:r>
      <w:r>
        <w:rPr/>
        <w:t>que</w:t>
      </w:r>
      <w:r>
        <w:rPr>
          <w:spacing w:val="-13"/>
        </w:rPr>
        <w:t> </w:t>
      </w:r>
      <w:r>
        <w:rPr/>
        <w:t>busca información para la valoración y la toma de decisiones inmediata. Se centra en un fenómeno particular. No pretende generalizar a otras</w:t>
      </w:r>
      <w:r>
        <w:rPr>
          <w:spacing w:val="-22"/>
        </w:rPr>
        <w:t> </w:t>
      </w:r>
      <w:r>
        <w:rPr/>
        <w:t>situaciones.</w:t>
      </w:r>
    </w:p>
    <w:p>
      <w:pPr>
        <w:pStyle w:val="BodyText"/>
      </w:pPr>
    </w:p>
    <w:p>
      <w:pPr>
        <w:pStyle w:val="BodyText"/>
        <w:spacing w:line="360" w:lineRule="auto" w:before="142"/>
        <w:ind w:left="118" w:right="119"/>
        <w:jc w:val="both"/>
      </w:pPr>
      <w:r>
        <w:rPr/>
        <w:t>Finalmente,</w:t>
      </w:r>
      <w:r>
        <w:rPr>
          <w:spacing w:val="-9"/>
        </w:rPr>
        <w:t> </w:t>
      </w:r>
      <w:r>
        <w:rPr/>
        <w:t>para</w:t>
      </w:r>
      <w:r>
        <w:rPr>
          <w:spacing w:val="-7"/>
        </w:rPr>
        <w:t> </w:t>
      </w:r>
      <w:r>
        <w:rPr/>
        <w:t>Pérez</w:t>
      </w:r>
      <w:r>
        <w:rPr>
          <w:spacing w:val="-9"/>
        </w:rPr>
        <w:t> </w:t>
      </w:r>
      <w:r>
        <w:rPr/>
        <w:t>Juste</w:t>
      </w:r>
      <w:r>
        <w:rPr>
          <w:spacing w:val="-6"/>
        </w:rPr>
        <w:t> </w:t>
      </w:r>
      <w:r>
        <w:rPr/>
        <w:t>(1997),</w:t>
      </w:r>
      <w:r>
        <w:rPr>
          <w:spacing w:val="-7"/>
        </w:rPr>
        <w:t> </w:t>
      </w:r>
      <w:r>
        <w:rPr/>
        <w:t>la</w:t>
      </w:r>
      <w:r>
        <w:rPr>
          <w:spacing w:val="-6"/>
        </w:rPr>
        <w:t> </w:t>
      </w:r>
      <w:r>
        <w:rPr/>
        <w:t>evaluación</w:t>
      </w:r>
      <w:r>
        <w:rPr>
          <w:spacing w:val="-6"/>
        </w:rPr>
        <w:t> </w:t>
      </w:r>
      <w:r>
        <w:rPr/>
        <w:t>es</w:t>
      </w:r>
      <w:r>
        <w:rPr>
          <w:spacing w:val="-9"/>
        </w:rPr>
        <w:t> </w:t>
      </w:r>
      <w:r>
        <w:rPr/>
        <w:t>un</w:t>
      </w:r>
      <w:r>
        <w:rPr>
          <w:spacing w:val="-6"/>
        </w:rPr>
        <w:t> </w:t>
      </w:r>
      <w:r>
        <w:rPr/>
        <w:t>proceso</w:t>
      </w:r>
      <w:r>
        <w:rPr>
          <w:spacing w:val="-6"/>
        </w:rPr>
        <w:t> </w:t>
      </w:r>
      <w:r>
        <w:rPr/>
        <w:t>sistemático,</w:t>
      </w:r>
      <w:r>
        <w:rPr>
          <w:spacing w:val="-6"/>
        </w:rPr>
        <w:t> </w:t>
      </w:r>
      <w:r>
        <w:rPr/>
        <w:t>diseñado, intencional</w:t>
      </w:r>
      <w:r>
        <w:rPr>
          <w:spacing w:val="-15"/>
        </w:rPr>
        <w:t> </w:t>
      </w:r>
      <w:r>
        <w:rPr/>
        <w:t>y</w:t>
      </w:r>
      <w:r>
        <w:rPr>
          <w:spacing w:val="-17"/>
        </w:rPr>
        <w:t> </w:t>
      </w:r>
      <w:r>
        <w:rPr/>
        <w:t>técnico,</w:t>
      </w:r>
      <w:r>
        <w:rPr>
          <w:spacing w:val="-14"/>
        </w:rPr>
        <w:t> </w:t>
      </w:r>
      <w:r>
        <w:rPr/>
        <w:t>de</w:t>
      </w:r>
      <w:r>
        <w:rPr>
          <w:spacing w:val="-14"/>
        </w:rPr>
        <w:t> </w:t>
      </w:r>
      <w:r>
        <w:rPr/>
        <w:t>recogida</w:t>
      </w:r>
      <w:r>
        <w:rPr>
          <w:spacing w:val="-14"/>
        </w:rPr>
        <w:t> </w:t>
      </w:r>
      <w:r>
        <w:rPr/>
        <w:t>de</w:t>
      </w:r>
      <w:r>
        <w:rPr>
          <w:spacing w:val="-14"/>
        </w:rPr>
        <w:t> </w:t>
      </w:r>
      <w:r>
        <w:rPr/>
        <w:t>información</w:t>
      </w:r>
      <w:r>
        <w:rPr>
          <w:spacing w:val="-14"/>
        </w:rPr>
        <w:t> </w:t>
      </w:r>
      <w:r>
        <w:rPr/>
        <w:t>necesaria,</w:t>
      </w:r>
      <w:r>
        <w:rPr>
          <w:spacing w:val="-14"/>
        </w:rPr>
        <w:t> </w:t>
      </w:r>
      <w:r>
        <w:rPr/>
        <w:t>valiosa</w:t>
      </w:r>
      <w:r>
        <w:rPr>
          <w:spacing w:val="-14"/>
        </w:rPr>
        <w:t> </w:t>
      </w:r>
      <w:r>
        <w:rPr/>
        <w:t>y</w:t>
      </w:r>
      <w:r>
        <w:rPr>
          <w:spacing w:val="-17"/>
        </w:rPr>
        <w:t> </w:t>
      </w:r>
      <w:r>
        <w:rPr/>
        <w:t>confiable,</w:t>
      </w:r>
      <w:r>
        <w:rPr>
          <w:spacing w:val="-14"/>
        </w:rPr>
        <w:t> </w:t>
      </w:r>
      <w:r>
        <w:rPr/>
        <w:t>orientada a valorar la calidad y los logros de un modelo de intervención, que a la vez sirva como base en la toma de decisiones de mejora tanto del modelo como de las personas implicadas y, de modo subsecuente, del entorno social donde se encuentra</w:t>
      </w:r>
      <w:r>
        <w:rPr>
          <w:spacing w:val="-37"/>
        </w:rPr>
        <w:t> </w:t>
      </w:r>
      <w:r>
        <w:rPr/>
        <w:t>inmerso.</w:t>
      </w:r>
    </w:p>
    <w:p>
      <w:pPr>
        <w:pStyle w:val="BodyText"/>
      </w:pPr>
    </w:p>
    <w:p>
      <w:pPr>
        <w:pStyle w:val="BodyText"/>
        <w:spacing w:line="360" w:lineRule="auto" w:before="142"/>
        <w:ind w:left="118" w:right="117"/>
        <w:jc w:val="both"/>
      </w:pPr>
      <w:r>
        <w:rPr/>
        <w:t>Como se puede observar, es necesario que, al aplicar un modelo de intervención, se evalúen</w:t>
      </w:r>
      <w:r>
        <w:rPr>
          <w:spacing w:val="-17"/>
        </w:rPr>
        <w:t> </w:t>
      </w:r>
      <w:r>
        <w:rPr/>
        <w:t>los</w:t>
      </w:r>
      <w:r>
        <w:rPr>
          <w:spacing w:val="-17"/>
        </w:rPr>
        <w:t> </w:t>
      </w:r>
      <w:r>
        <w:rPr/>
        <w:t>resultados,</w:t>
      </w:r>
      <w:r>
        <w:rPr>
          <w:spacing w:val="-19"/>
        </w:rPr>
        <w:t> </w:t>
      </w:r>
      <w:r>
        <w:rPr/>
        <w:t>es</w:t>
      </w:r>
      <w:r>
        <w:rPr>
          <w:spacing w:val="-20"/>
        </w:rPr>
        <w:t> </w:t>
      </w:r>
      <w:r>
        <w:rPr/>
        <w:t>necesario</w:t>
      </w:r>
      <w:r>
        <w:rPr>
          <w:spacing w:val="-19"/>
        </w:rPr>
        <w:t> </w:t>
      </w:r>
      <w:r>
        <w:rPr/>
        <w:t>además</w:t>
      </w:r>
      <w:r>
        <w:rPr>
          <w:spacing w:val="-22"/>
        </w:rPr>
        <w:t> </w:t>
      </w:r>
      <w:r>
        <w:rPr/>
        <w:t>de</w:t>
      </w:r>
      <w:r>
        <w:rPr>
          <w:spacing w:val="-17"/>
        </w:rPr>
        <w:t> </w:t>
      </w:r>
      <w:r>
        <w:rPr/>
        <w:t>la</w:t>
      </w:r>
      <w:r>
        <w:rPr>
          <w:spacing w:val="-17"/>
        </w:rPr>
        <w:t> </w:t>
      </w:r>
      <w:r>
        <w:rPr/>
        <w:t>recogida</w:t>
      </w:r>
      <w:r>
        <w:rPr>
          <w:spacing w:val="-19"/>
        </w:rPr>
        <w:t> </w:t>
      </w:r>
      <w:r>
        <w:rPr/>
        <w:t>de</w:t>
      </w:r>
      <w:r>
        <w:rPr>
          <w:spacing w:val="-19"/>
        </w:rPr>
        <w:t> </w:t>
      </w:r>
      <w:r>
        <w:rPr/>
        <w:t>datos,</w:t>
      </w:r>
      <w:r>
        <w:rPr>
          <w:spacing w:val="-17"/>
        </w:rPr>
        <w:t> </w:t>
      </w:r>
      <w:r>
        <w:rPr/>
        <w:t>analizar</w:t>
      </w:r>
      <w:r>
        <w:rPr>
          <w:spacing w:val="-18"/>
        </w:rPr>
        <w:t> </w:t>
      </w:r>
      <w:r>
        <w:rPr/>
        <w:t>los</w:t>
      </w:r>
      <w:r>
        <w:rPr>
          <w:spacing w:val="-19"/>
        </w:rPr>
        <w:t> </w:t>
      </w:r>
      <w:r>
        <w:rPr/>
        <w:t>mismos y</w:t>
      </w:r>
      <w:r>
        <w:rPr>
          <w:spacing w:val="-4"/>
        </w:rPr>
        <w:t> </w:t>
      </w:r>
      <w:r>
        <w:rPr/>
        <w:t>hacer</w:t>
      </w:r>
      <w:r>
        <w:rPr>
          <w:spacing w:val="-1"/>
        </w:rPr>
        <w:t> </w:t>
      </w:r>
      <w:r>
        <w:rPr/>
        <w:t>una</w:t>
      </w:r>
      <w:r>
        <w:rPr>
          <w:spacing w:val="-3"/>
        </w:rPr>
        <w:t> </w:t>
      </w:r>
      <w:r>
        <w:rPr/>
        <w:t>comparación</w:t>
      </w:r>
      <w:r>
        <w:rPr>
          <w:spacing w:val="-3"/>
        </w:rPr>
        <w:t> </w:t>
      </w:r>
      <w:r>
        <w:rPr/>
        <w:t>entre</w:t>
      </w:r>
      <w:r>
        <w:rPr>
          <w:spacing w:val="-3"/>
        </w:rPr>
        <w:t> </w:t>
      </w:r>
      <w:r>
        <w:rPr/>
        <w:t>el</w:t>
      </w:r>
      <w:r>
        <w:rPr>
          <w:spacing w:val="-4"/>
        </w:rPr>
        <w:t> </w:t>
      </w:r>
      <w:r>
        <w:rPr/>
        <w:t>antes</w:t>
      </w:r>
      <w:r>
        <w:rPr>
          <w:spacing w:val="-4"/>
        </w:rPr>
        <w:t> </w:t>
      </w:r>
      <w:r>
        <w:rPr/>
        <w:t>y</w:t>
      </w:r>
      <w:r>
        <w:rPr>
          <w:spacing w:val="-3"/>
        </w:rPr>
        <w:t> </w:t>
      </w:r>
      <w:r>
        <w:rPr/>
        <w:t>el</w:t>
      </w:r>
      <w:r>
        <w:rPr>
          <w:spacing w:val="-4"/>
        </w:rPr>
        <w:t> </w:t>
      </w:r>
      <w:r>
        <w:rPr/>
        <w:t>después</w:t>
      </w:r>
      <w:r>
        <w:rPr>
          <w:spacing w:val="-3"/>
        </w:rPr>
        <w:t> </w:t>
      </w:r>
      <w:r>
        <w:rPr/>
        <w:t>para</w:t>
      </w:r>
      <w:r>
        <w:rPr>
          <w:spacing w:val="-4"/>
        </w:rPr>
        <w:t> </w:t>
      </w:r>
      <w:r>
        <w:rPr/>
        <w:t>identificar</w:t>
      </w:r>
      <w:r>
        <w:rPr>
          <w:spacing w:val="-4"/>
        </w:rPr>
        <w:t> </w:t>
      </w:r>
      <w:r>
        <w:rPr/>
        <w:t>cambios,</w:t>
      </w:r>
      <w:r>
        <w:rPr>
          <w:spacing w:val="-5"/>
        </w:rPr>
        <w:t> </w:t>
      </w:r>
      <w:r>
        <w:rPr/>
        <w:t>mejoras</w:t>
      </w:r>
      <w:r>
        <w:rPr>
          <w:spacing w:val="-4"/>
        </w:rPr>
        <w:t> </w:t>
      </w:r>
      <w:r>
        <w:rPr/>
        <w:t>o el surgimiento de nuevas</w:t>
      </w:r>
      <w:r>
        <w:rPr>
          <w:spacing w:val="-12"/>
        </w:rPr>
        <w:t> </w:t>
      </w:r>
      <w:r>
        <w:rPr/>
        <w:t>problemáticas.</w:t>
      </w:r>
    </w:p>
    <w:p>
      <w:pPr>
        <w:pStyle w:val="BodyText"/>
      </w:pPr>
    </w:p>
    <w:p>
      <w:pPr>
        <w:pStyle w:val="Heading4"/>
        <w:numPr>
          <w:ilvl w:val="1"/>
          <w:numId w:val="19"/>
        </w:numPr>
        <w:tabs>
          <w:tab w:pos="950" w:val="left" w:leader="none"/>
        </w:tabs>
        <w:spacing w:line="240" w:lineRule="auto" w:before="142" w:after="0"/>
        <w:ind w:left="949" w:right="0" w:hanging="403"/>
        <w:jc w:val="left"/>
      </w:pPr>
      <w:bookmarkStart w:name="_TOC_250003" w:id="19"/>
      <w:r>
        <w:rPr/>
        <w:t>Evaluación del Modelo de</w:t>
      </w:r>
      <w:r>
        <w:rPr>
          <w:spacing w:val="-19"/>
        </w:rPr>
        <w:t> </w:t>
      </w:r>
      <w:bookmarkEnd w:id="19"/>
      <w:r>
        <w:rPr/>
        <w:t>intervención</w:t>
      </w:r>
    </w:p>
    <w:p>
      <w:pPr>
        <w:pStyle w:val="BodyText"/>
        <w:rPr>
          <w:b/>
        </w:rPr>
      </w:pPr>
    </w:p>
    <w:p>
      <w:pPr>
        <w:pStyle w:val="BodyText"/>
        <w:rPr>
          <w:b/>
        </w:rPr>
      </w:pPr>
    </w:p>
    <w:p>
      <w:pPr>
        <w:pStyle w:val="BodyText"/>
        <w:spacing w:line="360" w:lineRule="auto"/>
        <w:ind w:left="118" w:right="115"/>
        <w:jc w:val="both"/>
      </w:pPr>
      <w:r>
        <w:rPr/>
        <w:t>La</w:t>
      </w:r>
      <w:r>
        <w:rPr>
          <w:spacing w:val="-6"/>
        </w:rPr>
        <w:t> </w:t>
      </w:r>
      <w:r>
        <w:rPr/>
        <w:t>evaluación</w:t>
      </w:r>
      <w:r>
        <w:rPr>
          <w:spacing w:val="-5"/>
        </w:rPr>
        <w:t> </w:t>
      </w:r>
      <w:r>
        <w:rPr/>
        <w:t>en</w:t>
      </w:r>
      <w:r>
        <w:rPr>
          <w:spacing w:val="-6"/>
        </w:rPr>
        <w:t> </w:t>
      </w:r>
      <w:r>
        <w:rPr/>
        <w:t>la</w:t>
      </w:r>
      <w:r>
        <w:rPr>
          <w:spacing w:val="-6"/>
        </w:rPr>
        <w:t> </w:t>
      </w:r>
      <w:r>
        <w:rPr/>
        <w:t>investigación-acción,</w:t>
      </w:r>
      <w:r>
        <w:rPr>
          <w:spacing w:val="-6"/>
        </w:rPr>
        <w:t> </w:t>
      </w:r>
      <w:r>
        <w:rPr/>
        <w:t>debe</w:t>
      </w:r>
      <w:r>
        <w:rPr>
          <w:spacing w:val="-4"/>
        </w:rPr>
        <w:t> </w:t>
      </w:r>
      <w:r>
        <w:rPr/>
        <w:t>ser</w:t>
      </w:r>
      <w:r>
        <w:rPr>
          <w:spacing w:val="-7"/>
        </w:rPr>
        <w:t> </w:t>
      </w:r>
      <w:r>
        <w:rPr/>
        <w:t>realizada</w:t>
      </w:r>
      <w:r>
        <w:rPr>
          <w:spacing w:val="-4"/>
        </w:rPr>
        <w:t> </w:t>
      </w:r>
      <w:r>
        <w:rPr/>
        <w:t>a</w:t>
      </w:r>
      <w:r>
        <w:rPr>
          <w:spacing w:val="-6"/>
        </w:rPr>
        <w:t> </w:t>
      </w:r>
      <w:r>
        <w:rPr/>
        <w:t>partir</w:t>
      </w:r>
      <w:r>
        <w:rPr>
          <w:spacing w:val="-7"/>
        </w:rPr>
        <w:t> </w:t>
      </w:r>
      <w:r>
        <w:rPr/>
        <w:t>de</w:t>
      </w:r>
      <w:r>
        <w:rPr>
          <w:spacing w:val="-4"/>
        </w:rPr>
        <w:t> </w:t>
      </w:r>
      <w:r>
        <w:rPr/>
        <w:t>la</w:t>
      </w:r>
      <w:r>
        <w:rPr>
          <w:spacing w:val="-6"/>
        </w:rPr>
        <w:t> </w:t>
      </w:r>
      <w:r>
        <w:rPr/>
        <w:t>reflexión</w:t>
      </w:r>
      <w:r>
        <w:rPr>
          <w:spacing w:val="-5"/>
        </w:rPr>
        <w:t> </w:t>
      </w:r>
      <w:r>
        <w:rPr/>
        <w:t>sobre los resultados de las acciones llevadas a cabo, es decir después de haber aplicado los diarios del docente y del alumno, supone también revisar todo el proceso, de forma que el próximo ciclo de planificación y acción pueda beneficiarse de la experiencia acumulada. Este paso es clave en el aprendizaje y sin la evaluación los errores pueden proliferar, con la consiguiente falta de efectividad y aumento de la</w:t>
      </w:r>
      <w:r>
        <w:rPr>
          <w:spacing w:val="-20"/>
        </w:rPr>
        <w:t> </w:t>
      </w:r>
      <w:r>
        <w:rPr/>
        <w:t>frustración.</w:t>
      </w:r>
    </w:p>
    <w:p>
      <w:pPr>
        <w:pStyle w:val="BodyText"/>
      </w:pPr>
    </w:p>
    <w:p>
      <w:pPr>
        <w:pStyle w:val="BodyText"/>
        <w:spacing w:line="360" w:lineRule="auto" w:before="142"/>
        <w:ind w:left="118" w:right="114"/>
        <w:jc w:val="both"/>
      </w:pPr>
      <w:r>
        <w:rPr/>
        <w:t>Las</w:t>
      </w:r>
      <w:r>
        <w:rPr>
          <w:spacing w:val="-7"/>
        </w:rPr>
        <w:t> </w:t>
      </w:r>
      <w:r>
        <w:rPr/>
        <w:t>problemáticas</w:t>
      </w:r>
      <w:r>
        <w:rPr>
          <w:spacing w:val="-9"/>
        </w:rPr>
        <w:t> </w:t>
      </w:r>
      <w:r>
        <w:rPr/>
        <w:t>detectadas</w:t>
      </w:r>
      <w:r>
        <w:rPr>
          <w:spacing w:val="-7"/>
        </w:rPr>
        <w:t> </w:t>
      </w:r>
      <w:r>
        <w:rPr/>
        <w:t>al</w:t>
      </w:r>
      <w:r>
        <w:rPr>
          <w:spacing w:val="-7"/>
        </w:rPr>
        <w:t> </w:t>
      </w:r>
      <w:r>
        <w:rPr/>
        <w:t>inicio</w:t>
      </w:r>
      <w:r>
        <w:rPr>
          <w:spacing w:val="-6"/>
        </w:rPr>
        <w:t> </w:t>
      </w:r>
      <w:r>
        <w:rPr/>
        <w:t>de</w:t>
      </w:r>
      <w:r>
        <w:rPr>
          <w:spacing w:val="-6"/>
        </w:rPr>
        <w:t> </w:t>
      </w:r>
      <w:r>
        <w:rPr/>
        <w:t>la</w:t>
      </w:r>
      <w:r>
        <w:rPr>
          <w:spacing w:val="-6"/>
        </w:rPr>
        <w:t> </w:t>
      </w:r>
      <w:r>
        <w:rPr/>
        <w:t>investigación-acción</w:t>
      </w:r>
      <w:r>
        <w:rPr>
          <w:spacing w:val="-8"/>
        </w:rPr>
        <w:t> </w:t>
      </w:r>
      <w:r>
        <w:rPr/>
        <w:t>fueron</w:t>
      </w:r>
      <w:r>
        <w:rPr>
          <w:spacing w:val="-6"/>
        </w:rPr>
        <w:t> </w:t>
      </w:r>
      <w:r>
        <w:rPr/>
        <w:t>las</w:t>
      </w:r>
      <w:r>
        <w:rPr>
          <w:spacing w:val="-9"/>
        </w:rPr>
        <w:t> </w:t>
      </w:r>
      <w:r>
        <w:rPr/>
        <w:t>siguientes:</w:t>
      </w:r>
      <w:r>
        <w:rPr>
          <w:spacing w:val="-9"/>
        </w:rPr>
        <w:t> </w:t>
      </w:r>
      <w:r>
        <w:rPr/>
        <w:t>la clase</w:t>
      </w:r>
      <w:r>
        <w:rPr>
          <w:spacing w:val="-14"/>
        </w:rPr>
        <w:t> </w:t>
      </w:r>
      <w:r>
        <w:rPr/>
        <w:t>era</w:t>
      </w:r>
      <w:r>
        <w:rPr>
          <w:spacing w:val="-17"/>
        </w:rPr>
        <w:t> </w:t>
      </w:r>
      <w:r>
        <w:rPr/>
        <w:t>totalmente</w:t>
      </w:r>
      <w:r>
        <w:rPr>
          <w:spacing w:val="-17"/>
        </w:rPr>
        <w:t> </w:t>
      </w:r>
      <w:r>
        <w:rPr/>
        <w:t>magistral</w:t>
      </w:r>
      <w:r>
        <w:rPr>
          <w:spacing w:val="-13"/>
        </w:rPr>
        <w:t> </w:t>
      </w:r>
      <w:r>
        <w:rPr/>
        <w:t>y</w:t>
      </w:r>
      <w:r>
        <w:rPr>
          <w:spacing w:val="-17"/>
        </w:rPr>
        <w:t> </w:t>
      </w:r>
      <w:r>
        <w:rPr/>
        <w:t>tradicional</w:t>
      </w:r>
      <w:r>
        <w:rPr>
          <w:spacing w:val="-15"/>
        </w:rPr>
        <w:t> </w:t>
      </w:r>
      <w:r>
        <w:rPr/>
        <w:t>ya</w:t>
      </w:r>
      <w:r>
        <w:rPr>
          <w:spacing w:val="-14"/>
        </w:rPr>
        <w:t> </w:t>
      </w:r>
      <w:r>
        <w:rPr/>
        <w:t>que</w:t>
      </w:r>
      <w:r>
        <w:rPr>
          <w:spacing w:val="-14"/>
        </w:rPr>
        <w:t> </w:t>
      </w:r>
      <w:r>
        <w:rPr/>
        <w:t>no</w:t>
      </w:r>
      <w:r>
        <w:rPr>
          <w:spacing w:val="-14"/>
        </w:rPr>
        <w:t> </w:t>
      </w:r>
      <w:r>
        <w:rPr/>
        <w:t>diseñaba</w:t>
      </w:r>
      <w:r>
        <w:rPr>
          <w:spacing w:val="-13"/>
        </w:rPr>
        <w:t> </w:t>
      </w:r>
      <w:r>
        <w:rPr/>
        <w:t>estrategias</w:t>
      </w:r>
      <w:r>
        <w:rPr>
          <w:spacing w:val="-14"/>
        </w:rPr>
        <w:t> </w:t>
      </w:r>
      <w:r>
        <w:rPr/>
        <w:t>didácticas</w:t>
      </w:r>
      <w:r>
        <w:rPr>
          <w:spacing w:val="-15"/>
        </w:rPr>
        <w:t> </w:t>
      </w:r>
      <w:r>
        <w:rPr/>
        <w:t>que involucraran a los</w:t>
      </w:r>
      <w:r>
        <w:rPr>
          <w:spacing w:val="-7"/>
        </w:rPr>
        <w:t> </w:t>
      </w:r>
      <w:r>
        <w:rPr/>
        <w:t>alumnos.</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2"/>
        <w:jc w:val="both"/>
      </w:pPr>
      <w:r>
        <w:rPr/>
        <w:t>Así</w:t>
      </w:r>
      <w:r>
        <w:rPr>
          <w:spacing w:val="-9"/>
        </w:rPr>
        <w:t> </w:t>
      </w:r>
      <w:r>
        <w:rPr/>
        <w:t>mismo</w:t>
      </w:r>
      <w:r>
        <w:rPr>
          <w:spacing w:val="-8"/>
        </w:rPr>
        <w:t> </w:t>
      </w:r>
      <w:r>
        <w:rPr/>
        <w:t>había</w:t>
      </w:r>
      <w:r>
        <w:rPr>
          <w:spacing w:val="-6"/>
        </w:rPr>
        <w:t> </w:t>
      </w:r>
      <w:r>
        <w:rPr/>
        <w:t>una</w:t>
      </w:r>
      <w:r>
        <w:rPr>
          <w:spacing w:val="-8"/>
        </w:rPr>
        <w:t> </w:t>
      </w:r>
      <w:r>
        <w:rPr/>
        <w:t>carencia</w:t>
      </w:r>
      <w:r>
        <w:rPr>
          <w:spacing w:val="-9"/>
        </w:rPr>
        <w:t> </w:t>
      </w:r>
      <w:r>
        <w:rPr/>
        <w:t>de</w:t>
      </w:r>
      <w:r>
        <w:rPr>
          <w:spacing w:val="-5"/>
        </w:rPr>
        <w:t> </w:t>
      </w:r>
      <w:r>
        <w:rPr/>
        <w:t>actividades</w:t>
      </w:r>
      <w:r>
        <w:rPr>
          <w:spacing w:val="-12"/>
        </w:rPr>
        <w:t> </w:t>
      </w:r>
      <w:r>
        <w:rPr/>
        <w:t>en</w:t>
      </w:r>
      <w:r>
        <w:rPr>
          <w:spacing w:val="-6"/>
        </w:rPr>
        <w:t> </w:t>
      </w:r>
      <w:r>
        <w:rPr/>
        <w:t>las</w:t>
      </w:r>
      <w:r>
        <w:rPr>
          <w:spacing w:val="-9"/>
        </w:rPr>
        <w:t> </w:t>
      </w:r>
      <w:r>
        <w:rPr/>
        <w:t>que</w:t>
      </w:r>
      <w:r>
        <w:rPr>
          <w:spacing w:val="-4"/>
        </w:rPr>
        <w:t> </w:t>
      </w:r>
      <w:r>
        <w:rPr/>
        <w:t>los</w:t>
      </w:r>
      <w:r>
        <w:rPr>
          <w:spacing w:val="-9"/>
        </w:rPr>
        <w:t> </w:t>
      </w:r>
      <w:r>
        <w:rPr/>
        <w:t>alumnos</w:t>
      </w:r>
      <w:r>
        <w:rPr>
          <w:spacing w:val="-9"/>
        </w:rPr>
        <w:t> </w:t>
      </w:r>
      <w:r>
        <w:rPr/>
        <w:t>pudieran</w:t>
      </w:r>
      <w:r>
        <w:rPr>
          <w:spacing w:val="-8"/>
        </w:rPr>
        <w:t> </w:t>
      </w:r>
      <w:r>
        <w:rPr/>
        <w:t>participar, la poca duración de las clases entre otras, siguiendo el curso de la investigación-acción, para solucionar estás problemáticas detectadas, se propuso y aplicó un modelo de intervención el cual consistió en implementar estrategias didácticas que fomentarán la participación de los alumnos en la asignatura de orientación educativa, después de la aplicación fue necesario evaluar los</w:t>
      </w:r>
      <w:r>
        <w:rPr>
          <w:spacing w:val="-19"/>
        </w:rPr>
        <w:t> </w:t>
      </w:r>
      <w:r>
        <w:rPr/>
        <w:t>resultados.</w:t>
      </w:r>
    </w:p>
    <w:p>
      <w:pPr>
        <w:pStyle w:val="BodyText"/>
      </w:pPr>
    </w:p>
    <w:p>
      <w:pPr>
        <w:pStyle w:val="BodyText"/>
        <w:spacing w:line="360" w:lineRule="auto" w:before="142"/>
        <w:ind w:left="118" w:right="116"/>
        <w:jc w:val="both"/>
      </w:pPr>
      <w:r>
        <w:rPr/>
        <w:t>Para</w:t>
      </w:r>
      <w:r>
        <w:rPr>
          <w:spacing w:val="-14"/>
        </w:rPr>
        <w:t> </w:t>
      </w:r>
      <w:r>
        <w:rPr/>
        <w:t>poder</w:t>
      </w:r>
      <w:r>
        <w:rPr>
          <w:spacing w:val="-15"/>
        </w:rPr>
        <w:t> </w:t>
      </w:r>
      <w:r>
        <w:rPr/>
        <w:t>evaluar</w:t>
      </w:r>
      <w:r>
        <w:rPr>
          <w:spacing w:val="-15"/>
        </w:rPr>
        <w:t> </w:t>
      </w:r>
      <w:r>
        <w:rPr/>
        <w:t>la</w:t>
      </w:r>
      <w:r>
        <w:rPr>
          <w:spacing w:val="-13"/>
        </w:rPr>
        <w:t> </w:t>
      </w:r>
      <w:r>
        <w:rPr/>
        <w:t>implementación</w:t>
      </w:r>
      <w:r>
        <w:rPr>
          <w:spacing w:val="-13"/>
        </w:rPr>
        <w:t> </w:t>
      </w:r>
      <w:r>
        <w:rPr/>
        <w:t>de</w:t>
      </w:r>
      <w:r>
        <w:rPr>
          <w:spacing w:val="-16"/>
        </w:rPr>
        <w:t> </w:t>
      </w:r>
      <w:r>
        <w:rPr/>
        <w:t>mí</w:t>
      </w:r>
      <w:r>
        <w:rPr>
          <w:spacing w:val="-16"/>
        </w:rPr>
        <w:t> </w:t>
      </w:r>
      <w:r>
        <w:rPr/>
        <w:t>modelo</w:t>
      </w:r>
      <w:r>
        <w:rPr>
          <w:spacing w:val="-13"/>
        </w:rPr>
        <w:t> </w:t>
      </w:r>
      <w:r>
        <w:rPr/>
        <w:t>de</w:t>
      </w:r>
      <w:r>
        <w:rPr>
          <w:spacing w:val="-13"/>
        </w:rPr>
        <w:t> </w:t>
      </w:r>
      <w:r>
        <w:rPr/>
        <w:t>intervención</w:t>
      </w:r>
      <w:r>
        <w:rPr>
          <w:spacing w:val="-13"/>
        </w:rPr>
        <w:t> </w:t>
      </w:r>
      <w:r>
        <w:rPr/>
        <w:t>fue</w:t>
      </w:r>
      <w:r>
        <w:rPr>
          <w:spacing w:val="-16"/>
        </w:rPr>
        <w:t> </w:t>
      </w:r>
      <w:r>
        <w:rPr/>
        <w:t>necesario</w:t>
      </w:r>
      <w:r>
        <w:rPr>
          <w:spacing w:val="-13"/>
        </w:rPr>
        <w:t> </w:t>
      </w:r>
      <w:r>
        <w:rPr/>
        <w:t>aplicar nuevamente</w:t>
      </w:r>
      <w:r>
        <w:rPr>
          <w:spacing w:val="-16"/>
        </w:rPr>
        <w:t> </w:t>
      </w:r>
      <w:r>
        <w:rPr/>
        <w:t>los</w:t>
      </w:r>
      <w:r>
        <w:rPr>
          <w:spacing w:val="-18"/>
        </w:rPr>
        <w:t> </w:t>
      </w:r>
      <w:r>
        <w:rPr/>
        <w:t>diarios</w:t>
      </w:r>
      <w:r>
        <w:rPr>
          <w:spacing w:val="-19"/>
        </w:rPr>
        <w:t> </w:t>
      </w:r>
      <w:r>
        <w:rPr/>
        <w:t>del</w:t>
      </w:r>
      <w:r>
        <w:rPr>
          <w:spacing w:val="-19"/>
        </w:rPr>
        <w:t> </w:t>
      </w:r>
      <w:r>
        <w:rPr/>
        <w:t>alumno</w:t>
      </w:r>
      <w:r>
        <w:rPr>
          <w:spacing w:val="-16"/>
        </w:rPr>
        <w:t> </w:t>
      </w:r>
      <w:r>
        <w:rPr/>
        <w:t>y</w:t>
      </w:r>
      <w:r>
        <w:rPr>
          <w:spacing w:val="-19"/>
        </w:rPr>
        <w:t> </w:t>
      </w:r>
      <w:r>
        <w:rPr/>
        <w:t>del</w:t>
      </w:r>
      <w:r>
        <w:rPr>
          <w:spacing w:val="-17"/>
        </w:rPr>
        <w:t> </w:t>
      </w:r>
      <w:r>
        <w:rPr/>
        <w:t>docente,</w:t>
      </w:r>
      <w:r>
        <w:rPr>
          <w:spacing w:val="-18"/>
        </w:rPr>
        <w:t> </w:t>
      </w:r>
      <w:r>
        <w:rPr/>
        <w:t>así</w:t>
      </w:r>
      <w:r>
        <w:rPr>
          <w:spacing w:val="-18"/>
        </w:rPr>
        <w:t> </w:t>
      </w:r>
      <w:r>
        <w:rPr/>
        <w:t>como</w:t>
      </w:r>
      <w:r>
        <w:rPr>
          <w:spacing w:val="-18"/>
        </w:rPr>
        <w:t> </w:t>
      </w:r>
      <w:r>
        <w:rPr/>
        <w:t>los</w:t>
      </w:r>
      <w:r>
        <w:rPr>
          <w:spacing w:val="-18"/>
        </w:rPr>
        <w:t> </w:t>
      </w:r>
      <w:r>
        <w:rPr/>
        <w:t>videos</w:t>
      </w:r>
      <w:r>
        <w:rPr>
          <w:spacing w:val="-16"/>
        </w:rPr>
        <w:t> </w:t>
      </w:r>
      <w:r>
        <w:rPr/>
        <w:t>de</w:t>
      </w:r>
      <w:r>
        <w:rPr>
          <w:spacing w:val="-18"/>
        </w:rPr>
        <w:t> </w:t>
      </w:r>
      <w:r>
        <w:rPr/>
        <w:t>clase,</w:t>
      </w:r>
      <w:r>
        <w:rPr>
          <w:spacing w:val="-18"/>
        </w:rPr>
        <w:t> </w:t>
      </w:r>
      <w:r>
        <w:rPr/>
        <w:t>al</w:t>
      </w:r>
      <w:r>
        <w:rPr>
          <w:spacing w:val="-17"/>
        </w:rPr>
        <w:t> </w:t>
      </w:r>
      <w:r>
        <w:rPr/>
        <w:t>analizar estos instrumentos y herramientas de los que me apoyé, pude hacer una evaluación objetiva</w:t>
      </w:r>
      <w:r>
        <w:rPr>
          <w:spacing w:val="-6"/>
        </w:rPr>
        <w:t> </w:t>
      </w:r>
      <w:r>
        <w:rPr/>
        <w:t>sobre</w:t>
      </w:r>
      <w:r>
        <w:rPr>
          <w:spacing w:val="-7"/>
        </w:rPr>
        <w:t> </w:t>
      </w:r>
      <w:r>
        <w:rPr/>
        <w:t>el</w:t>
      </w:r>
      <w:r>
        <w:rPr>
          <w:spacing w:val="-10"/>
        </w:rPr>
        <w:t> </w:t>
      </w:r>
      <w:r>
        <w:rPr/>
        <w:t>impacto</w:t>
      </w:r>
      <w:r>
        <w:rPr>
          <w:spacing w:val="-6"/>
        </w:rPr>
        <w:t> </w:t>
      </w:r>
      <w:r>
        <w:rPr/>
        <w:t>que</w:t>
      </w:r>
      <w:r>
        <w:rPr>
          <w:spacing w:val="-8"/>
        </w:rPr>
        <w:t> </w:t>
      </w:r>
      <w:r>
        <w:rPr/>
        <w:t>género</w:t>
      </w:r>
      <w:r>
        <w:rPr>
          <w:spacing w:val="-9"/>
        </w:rPr>
        <w:t> </w:t>
      </w:r>
      <w:r>
        <w:rPr/>
        <w:t>dicho</w:t>
      </w:r>
      <w:r>
        <w:rPr>
          <w:spacing w:val="-8"/>
        </w:rPr>
        <w:t> </w:t>
      </w:r>
      <w:r>
        <w:rPr/>
        <w:t>modelo</w:t>
      </w:r>
      <w:r>
        <w:rPr>
          <w:spacing w:val="-9"/>
        </w:rPr>
        <w:t> </w:t>
      </w:r>
      <w:r>
        <w:rPr/>
        <w:t>en</w:t>
      </w:r>
      <w:r>
        <w:rPr>
          <w:spacing w:val="-6"/>
        </w:rPr>
        <w:t> </w:t>
      </w:r>
      <w:r>
        <w:rPr/>
        <w:t>los</w:t>
      </w:r>
      <w:r>
        <w:rPr>
          <w:spacing w:val="-9"/>
        </w:rPr>
        <w:t> </w:t>
      </w:r>
      <w:r>
        <w:rPr/>
        <w:t>estudiantes</w:t>
      </w:r>
      <w:r>
        <w:rPr>
          <w:spacing w:val="-7"/>
        </w:rPr>
        <w:t> </w:t>
      </w:r>
      <w:r>
        <w:rPr/>
        <w:t>y</w:t>
      </w:r>
      <w:r>
        <w:rPr>
          <w:spacing w:val="-9"/>
        </w:rPr>
        <w:t> </w:t>
      </w:r>
      <w:r>
        <w:rPr/>
        <w:t>sobre</w:t>
      </w:r>
      <w:r>
        <w:rPr>
          <w:spacing w:val="-9"/>
        </w:rPr>
        <w:t> </w:t>
      </w:r>
      <w:r>
        <w:rPr/>
        <w:t>todo</w:t>
      </w:r>
      <w:r>
        <w:rPr>
          <w:spacing w:val="-8"/>
        </w:rPr>
        <w:t> </w:t>
      </w:r>
      <w:r>
        <w:rPr/>
        <w:t>en</w:t>
      </w:r>
      <w:r>
        <w:rPr>
          <w:spacing w:val="-8"/>
        </w:rPr>
        <w:t> </w:t>
      </w:r>
      <w:r>
        <w:rPr/>
        <w:t>mí como</w:t>
      </w:r>
      <w:r>
        <w:rPr>
          <w:spacing w:val="-6"/>
        </w:rPr>
        <w:t> </w:t>
      </w:r>
      <w:r>
        <w:rPr/>
        <w:t>docente.</w:t>
      </w:r>
    </w:p>
    <w:p>
      <w:pPr>
        <w:pStyle w:val="BodyText"/>
      </w:pPr>
    </w:p>
    <w:p>
      <w:pPr>
        <w:pStyle w:val="BodyText"/>
        <w:spacing w:line="360" w:lineRule="auto" w:before="142"/>
        <w:ind w:left="118" w:right="122"/>
        <w:jc w:val="both"/>
      </w:pPr>
      <w:r>
        <w:rPr/>
        <w:t>El modelo de intervención fue aplicado con un grupo de orientación educativa de tercer semestre matutino, dicho grupo estaba conformado por 45 alumnos, la asignatura de orientación educativa, se imparte una vez por semana y durante todo el semestre se tienen aproximadamente 13 sesiones.</w:t>
      </w:r>
    </w:p>
    <w:p>
      <w:pPr>
        <w:pStyle w:val="BodyText"/>
      </w:pPr>
    </w:p>
    <w:p>
      <w:pPr>
        <w:pStyle w:val="BodyText"/>
        <w:spacing w:line="360" w:lineRule="auto" w:before="142"/>
        <w:ind w:left="118" w:right="113"/>
        <w:jc w:val="both"/>
      </w:pPr>
      <w:r>
        <w:rPr/>
        <w:t>La asignatura de orientación educativa es una materia obligatoria y en su mayoría las temáticas son teóricas, es por ello que para poder corregir la problemática detectada y que está no se presentará de nuevo, se tuvo que recurrir a implementar actividades que permitieran al alumno participar en la clase, al mismo tiempo esto permitió hacer la materia más práctica y optimizar los procesos de evaluación.</w:t>
      </w:r>
    </w:p>
    <w:p>
      <w:pPr>
        <w:pStyle w:val="BodyText"/>
      </w:pPr>
    </w:p>
    <w:p>
      <w:pPr>
        <w:pStyle w:val="BodyText"/>
        <w:spacing w:line="360" w:lineRule="auto" w:before="142"/>
        <w:ind w:left="118" w:right="113"/>
        <w:jc w:val="both"/>
      </w:pPr>
      <w:r>
        <w:rPr/>
        <w:t>Al finalizar cada una de las clases de la asignatura de orientación educativa aplique los diarios del alumno, los cuales me permitieron observar en qué medida estaba dando resultados positivos o negativos el modelo de intervención, por otra parte, los diarios del docente y los videos me permitieron identificar aciertos y errores de mi práctica docente durante las sesiones y reflexionar sobre mi actuar para modificarlo de ser necesario.</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5"/>
        <w:jc w:val="both"/>
      </w:pPr>
      <w:r>
        <w:rPr/>
        <w:t>Algunos de los comentarios expresados por parte de los estudiantes en los diarios del alumno</w:t>
      </w:r>
      <w:r>
        <w:rPr>
          <w:spacing w:val="-15"/>
        </w:rPr>
        <w:t> </w:t>
      </w:r>
      <w:r>
        <w:rPr/>
        <w:t>en</w:t>
      </w:r>
      <w:r>
        <w:rPr>
          <w:spacing w:val="-15"/>
        </w:rPr>
        <w:t> </w:t>
      </w:r>
      <w:r>
        <w:rPr/>
        <w:t>relación</w:t>
      </w:r>
      <w:r>
        <w:rPr>
          <w:spacing w:val="-15"/>
        </w:rPr>
        <w:t> </w:t>
      </w:r>
      <w:r>
        <w:rPr/>
        <w:t>al</w:t>
      </w:r>
      <w:r>
        <w:rPr>
          <w:spacing w:val="-17"/>
        </w:rPr>
        <w:t> </w:t>
      </w:r>
      <w:r>
        <w:rPr/>
        <w:t>desarrollo</w:t>
      </w:r>
      <w:r>
        <w:rPr>
          <w:spacing w:val="-13"/>
        </w:rPr>
        <w:t> </w:t>
      </w:r>
      <w:r>
        <w:rPr/>
        <w:t>de</w:t>
      </w:r>
      <w:r>
        <w:rPr>
          <w:spacing w:val="-13"/>
        </w:rPr>
        <w:t> </w:t>
      </w:r>
      <w:r>
        <w:rPr/>
        <w:t>la</w:t>
      </w:r>
      <w:r>
        <w:rPr>
          <w:spacing w:val="-16"/>
        </w:rPr>
        <w:t> </w:t>
      </w:r>
      <w:r>
        <w:rPr/>
        <w:t>clase,</w:t>
      </w:r>
      <w:r>
        <w:rPr>
          <w:spacing w:val="-16"/>
        </w:rPr>
        <w:t> </w:t>
      </w:r>
      <w:r>
        <w:rPr/>
        <w:t>que</w:t>
      </w:r>
      <w:r>
        <w:rPr>
          <w:spacing w:val="-16"/>
        </w:rPr>
        <w:t> </w:t>
      </w:r>
      <w:r>
        <w:rPr/>
        <w:t>me</w:t>
      </w:r>
      <w:r>
        <w:rPr>
          <w:spacing w:val="-15"/>
        </w:rPr>
        <w:t> </w:t>
      </w:r>
      <w:r>
        <w:rPr/>
        <w:t>parecieron</w:t>
      </w:r>
      <w:r>
        <w:rPr>
          <w:spacing w:val="-13"/>
        </w:rPr>
        <w:t> </w:t>
      </w:r>
      <w:r>
        <w:rPr/>
        <w:t>relevantes</w:t>
      </w:r>
      <w:r>
        <w:rPr>
          <w:spacing w:val="-16"/>
        </w:rPr>
        <w:t> </w:t>
      </w:r>
      <w:r>
        <w:rPr/>
        <w:t>retomar</w:t>
      </w:r>
      <w:r>
        <w:rPr>
          <w:spacing w:val="-19"/>
        </w:rPr>
        <w:t> </w:t>
      </w:r>
      <w:r>
        <w:rPr/>
        <w:t>fueron los</w:t>
      </w:r>
      <w:r>
        <w:rPr>
          <w:spacing w:val="-1"/>
        </w:rPr>
        <w:t> </w:t>
      </w:r>
      <w:r>
        <w:rPr/>
        <w:t>siguientes:</w:t>
      </w:r>
    </w:p>
    <w:p>
      <w:pPr>
        <w:pStyle w:val="BodyText"/>
      </w:pPr>
    </w:p>
    <w:p>
      <w:pPr>
        <w:pStyle w:val="ListParagraph"/>
        <w:numPr>
          <w:ilvl w:val="0"/>
          <w:numId w:val="20"/>
        </w:numPr>
        <w:tabs>
          <w:tab w:pos="839" w:val="left" w:leader="none"/>
        </w:tabs>
        <w:spacing w:line="360" w:lineRule="auto" w:before="139" w:after="0"/>
        <w:ind w:left="838" w:right="126" w:hanging="360"/>
        <w:jc w:val="both"/>
        <w:rPr>
          <w:i/>
          <w:sz w:val="24"/>
        </w:rPr>
      </w:pPr>
      <w:r>
        <w:rPr>
          <w:i/>
          <w:sz w:val="24"/>
        </w:rPr>
        <w:t>“La clase estuvo muy agradable por el tipo de dinámica que utilizamos y el </w:t>
      </w:r>
      <w:r>
        <w:rPr>
          <w:i/>
          <w:sz w:val="24"/>
        </w:rPr>
        <w:t>contenido es muy fácil de</w:t>
      </w:r>
      <w:r>
        <w:rPr>
          <w:i/>
          <w:spacing w:val="-11"/>
          <w:sz w:val="24"/>
        </w:rPr>
        <w:t> </w:t>
      </w:r>
      <w:r>
        <w:rPr>
          <w:i/>
          <w:sz w:val="24"/>
        </w:rPr>
        <w:t>entender”</w:t>
      </w:r>
    </w:p>
    <w:p>
      <w:pPr>
        <w:pStyle w:val="ListParagraph"/>
        <w:numPr>
          <w:ilvl w:val="0"/>
          <w:numId w:val="20"/>
        </w:numPr>
        <w:tabs>
          <w:tab w:pos="839" w:val="left" w:leader="none"/>
        </w:tabs>
        <w:spacing w:line="240" w:lineRule="auto" w:before="2" w:after="0"/>
        <w:ind w:left="838" w:right="0" w:hanging="360"/>
        <w:jc w:val="left"/>
        <w:rPr>
          <w:i/>
          <w:sz w:val="24"/>
        </w:rPr>
      </w:pPr>
      <w:r>
        <w:rPr>
          <w:i/>
          <w:sz w:val="24"/>
        </w:rPr>
        <w:t>“La clase es interactiva, pero me gustarían más ejemplos para entender</w:t>
      </w:r>
      <w:r>
        <w:rPr>
          <w:i/>
          <w:spacing w:val="-25"/>
          <w:sz w:val="24"/>
        </w:rPr>
        <w:t> </w:t>
      </w:r>
      <w:r>
        <w:rPr>
          <w:i/>
          <w:sz w:val="24"/>
        </w:rPr>
        <w:t>mejor”</w:t>
      </w:r>
    </w:p>
    <w:p>
      <w:pPr>
        <w:pStyle w:val="ListParagraph"/>
        <w:numPr>
          <w:ilvl w:val="0"/>
          <w:numId w:val="20"/>
        </w:numPr>
        <w:tabs>
          <w:tab w:pos="839" w:val="left" w:leader="none"/>
        </w:tabs>
        <w:spacing w:line="240" w:lineRule="auto" w:before="140" w:after="0"/>
        <w:ind w:left="838" w:right="0" w:hanging="360"/>
        <w:jc w:val="left"/>
        <w:rPr>
          <w:i/>
          <w:sz w:val="24"/>
        </w:rPr>
      </w:pPr>
      <w:r>
        <w:rPr>
          <w:i/>
          <w:sz w:val="24"/>
        </w:rPr>
        <w:t>“La clase es muy dinámica, me gustan las actividades en</w:t>
      </w:r>
      <w:r>
        <w:rPr>
          <w:i/>
          <w:spacing w:val="-16"/>
          <w:sz w:val="24"/>
        </w:rPr>
        <w:t> </w:t>
      </w:r>
      <w:r>
        <w:rPr>
          <w:i/>
          <w:sz w:val="24"/>
        </w:rPr>
        <w:t>equipo”</w:t>
      </w:r>
    </w:p>
    <w:p>
      <w:pPr>
        <w:pStyle w:val="ListParagraph"/>
        <w:numPr>
          <w:ilvl w:val="0"/>
          <w:numId w:val="20"/>
        </w:numPr>
        <w:tabs>
          <w:tab w:pos="839" w:val="left" w:leader="none"/>
        </w:tabs>
        <w:spacing w:line="240" w:lineRule="auto" w:before="137" w:after="0"/>
        <w:ind w:left="838" w:right="0" w:hanging="360"/>
        <w:jc w:val="left"/>
        <w:rPr>
          <w:i/>
          <w:sz w:val="24"/>
        </w:rPr>
      </w:pPr>
      <w:r>
        <w:rPr>
          <w:i/>
          <w:sz w:val="24"/>
        </w:rPr>
        <w:t>“La clase es dinámica e</w:t>
      </w:r>
      <w:r>
        <w:rPr>
          <w:i/>
          <w:spacing w:val="-12"/>
          <w:sz w:val="24"/>
        </w:rPr>
        <w:t> </w:t>
      </w:r>
      <w:r>
        <w:rPr>
          <w:i/>
          <w:sz w:val="24"/>
        </w:rPr>
        <w:t>interesante”</w:t>
      </w:r>
    </w:p>
    <w:p>
      <w:pPr>
        <w:pStyle w:val="ListParagraph"/>
        <w:numPr>
          <w:ilvl w:val="0"/>
          <w:numId w:val="20"/>
        </w:numPr>
        <w:tabs>
          <w:tab w:pos="839" w:val="left" w:leader="none"/>
        </w:tabs>
        <w:spacing w:line="240" w:lineRule="auto" w:before="139" w:after="0"/>
        <w:ind w:left="838" w:right="0" w:hanging="360"/>
        <w:jc w:val="left"/>
        <w:rPr>
          <w:i/>
          <w:sz w:val="24"/>
        </w:rPr>
      </w:pPr>
      <w:r>
        <w:rPr>
          <w:i/>
          <w:sz w:val="24"/>
        </w:rPr>
        <w:t>“La clase es atractiva e</w:t>
      </w:r>
      <w:r>
        <w:rPr>
          <w:i/>
          <w:spacing w:val="-9"/>
          <w:sz w:val="24"/>
        </w:rPr>
        <w:t> </w:t>
      </w:r>
      <w:r>
        <w:rPr>
          <w:i/>
          <w:sz w:val="24"/>
        </w:rPr>
        <w:t>interesante”</w:t>
      </w:r>
    </w:p>
    <w:p>
      <w:pPr>
        <w:pStyle w:val="ListParagraph"/>
        <w:numPr>
          <w:ilvl w:val="0"/>
          <w:numId w:val="20"/>
        </w:numPr>
        <w:tabs>
          <w:tab w:pos="839" w:val="left" w:leader="none"/>
        </w:tabs>
        <w:spacing w:line="362" w:lineRule="auto" w:before="137" w:after="0"/>
        <w:ind w:left="838" w:right="116" w:hanging="360"/>
        <w:jc w:val="both"/>
        <w:rPr>
          <w:sz w:val="24"/>
        </w:rPr>
      </w:pPr>
      <w:r>
        <w:rPr>
          <w:i/>
          <w:sz w:val="24"/>
        </w:rPr>
        <w:t>“La clase es dinámica, permite vincular la teoría con las actividades” </w:t>
      </w:r>
      <w:r>
        <w:rPr>
          <w:sz w:val="24"/>
        </w:rPr>
        <w:t>(Revisar anexos, Diarios del alumno 1 al</w:t>
      </w:r>
      <w:r>
        <w:rPr>
          <w:spacing w:val="-10"/>
          <w:sz w:val="24"/>
        </w:rPr>
        <w:t> </w:t>
      </w:r>
      <w:r>
        <w:rPr>
          <w:sz w:val="24"/>
        </w:rPr>
        <w:t>6).</w:t>
      </w:r>
    </w:p>
    <w:p>
      <w:pPr>
        <w:pStyle w:val="BodyText"/>
      </w:pPr>
    </w:p>
    <w:p>
      <w:pPr>
        <w:pStyle w:val="BodyText"/>
        <w:spacing w:line="360" w:lineRule="auto" w:before="139"/>
        <w:ind w:left="118" w:right="113"/>
        <w:jc w:val="both"/>
      </w:pPr>
      <w:r>
        <w:rPr/>
        <w:t>Así</w:t>
      </w:r>
      <w:r>
        <w:rPr>
          <w:spacing w:val="-18"/>
        </w:rPr>
        <w:t> </w:t>
      </w:r>
      <w:r>
        <w:rPr/>
        <w:t>mismo,</w:t>
      </w:r>
      <w:r>
        <w:rPr>
          <w:spacing w:val="-16"/>
        </w:rPr>
        <w:t> </w:t>
      </w:r>
      <w:r>
        <w:rPr/>
        <w:t>algunos</w:t>
      </w:r>
      <w:r>
        <w:rPr>
          <w:spacing w:val="-16"/>
        </w:rPr>
        <w:t> </w:t>
      </w:r>
      <w:r>
        <w:rPr/>
        <w:t>de</w:t>
      </w:r>
      <w:r>
        <w:rPr>
          <w:spacing w:val="-18"/>
        </w:rPr>
        <w:t> </w:t>
      </w:r>
      <w:r>
        <w:rPr/>
        <w:t>los</w:t>
      </w:r>
      <w:r>
        <w:rPr>
          <w:spacing w:val="-16"/>
        </w:rPr>
        <w:t> </w:t>
      </w:r>
      <w:r>
        <w:rPr/>
        <w:t>comentarios</w:t>
      </w:r>
      <w:r>
        <w:rPr>
          <w:spacing w:val="-14"/>
        </w:rPr>
        <w:t> </w:t>
      </w:r>
      <w:r>
        <w:rPr/>
        <w:t>vertidos</w:t>
      </w:r>
      <w:r>
        <w:rPr>
          <w:spacing w:val="-15"/>
        </w:rPr>
        <w:t> </w:t>
      </w:r>
      <w:r>
        <w:rPr/>
        <w:t>por</w:t>
      </w:r>
      <w:r>
        <w:rPr>
          <w:spacing w:val="-17"/>
        </w:rPr>
        <w:t> </w:t>
      </w:r>
      <w:r>
        <w:rPr/>
        <w:t>parte</w:t>
      </w:r>
      <w:r>
        <w:rPr>
          <w:spacing w:val="-16"/>
        </w:rPr>
        <w:t> </w:t>
      </w:r>
      <w:r>
        <w:rPr/>
        <w:t>de</w:t>
      </w:r>
      <w:r>
        <w:rPr>
          <w:spacing w:val="-16"/>
        </w:rPr>
        <w:t> </w:t>
      </w:r>
      <w:r>
        <w:rPr/>
        <w:t>los</w:t>
      </w:r>
      <w:r>
        <w:rPr>
          <w:spacing w:val="-16"/>
        </w:rPr>
        <w:t> </w:t>
      </w:r>
      <w:r>
        <w:rPr/>
        <w:t>estudiantes</w:t>
      </w:r>
      <w:r>
        <w:rPr>
          <w:spacing w:val="-16"/>
        </w:rPr>
        <w:t> </w:t>
      </w:r>
      <w:r>
        <w:rPr/>
        <w:t>en</w:t>
      </w:r>
      <w:r>
        <w:rPr>
          <w:spacing w:val="-16"/>
        </w:rPr>
        <w:t> </w:t>
      </w:r>
      <w:r>
        <w:rPr/>
        <w:t>los</w:t>
      </w:r>
      <w:r>
        <w:rPr>
          <w:spacing w:val="-16"/>
        </w:rPr>
        <w:t> </w:t>
      </w:r>
      <w:r>
        <w:rPr/>
        <w:t>diarios del</w:t>
      </w:r>
      <w:r>
        <w:rPr>
          <w:spacing w:val="-6"/>
        </w:rPr>
        <w:t> </w:t>
      </w:r>
      <w:r>
        <w:rPr/>
        <w:t>alumno</w:t>
      </w:r>
      <w:r>
        <w:rPr>
          <w:spacing w:val="-4"/>
        </w:rPr>
        <w:t> </w:t>
      </w:r>
      <w:r>
        <w:rPr/>
        <w:t>en</w:t>
      </w:r>
      <w:r>
        <w:rPr>
          <w:spacing w:val="-5"/>
        </w:rPr>
        <w:t> </w:t>
      </w:r>
      <w:r>
        <w:rPr/>
        <w:t>relación</w:t>
      </w:r>
      <w:r>
        <w:rPr>
          <w:spacing w:val="-7"/>
        </w:rPr>
        <w:t> </w:t>
      </w:r>
      <w:r>
        <w:rPr/>
        <w:t>al</w:t>
      </w:r>
      <w:r>
        <w:rPr>
          <w:spacing w:val="-5"/>
        </w:rPr>
        <w:t> </w:t>
      </w:r>
      <w:r>
        <w:rPr/>
        <w:t>ambiente</w:t>
      </w:r>
      <w:r>
        <w:rPr>
          <w:spacing w:val="-5"/>
        </w:rPr>
        <w:t> </w:t>
      </w:r>
      <w:r>
        <w:rPr/>
        <w:t>de</w:t>
      </w:r>
      <w:r>
        <w:rPr>
          <w:spacing w:val="-5"/>
        </w:rPr>
        <w:t> </w:t>
      </w:r>
      <w:r>
        <w:rPr/>
        <w:t>la</w:t>
      </w:r>
      <w:r>
        <w:rPr>
          <w:spacing w:val="-5"/>
        </w:rPr>
        <w:t> </w:t>
      </w:r>
      <w:r>
        <w:rPr/>
        <w:t>clase</w:t>
      </w:r>
      <w:r>
        <w:rPr>
          <w:spacing w:val="-5"/>
        </w:rPr>
        <w:t> </w:t>
      </w:r>
      <w:r>
        <w:rPr/>
        <w:t>y</w:t>
      </w:r>
      <w:r>
        <w:rPr>
          <w:spacing w:val="-8"/>
        </w:rPr>
        <w:t> </w:t>
      </w:r>
      <w:r>
        <w:rPr/>
        <w:t>participación</w:t>
      </w:r>
      <w:r>
        <w:rPr>
          <w:spacing w:val="-7"/>
        </w:rPr>
        <w:t> </w:t>
      </w:r>
      <w:r>
        <w:rPr/>
        <w:t>de</w:t>
      </w:r>
      <w:r>
        <w:rPr>
          <w:spacing w:val="-5"/>
        </w:rPr>
        <w:t> </w:t>
      </w:r>
      <w:r>
        <w:rPr/>
        <w:t>los</w:t>
      </w:r>
      <w:r>
        <w:rPr>
          <w:spacing w:val="-8"/>
        </w:rPr>
        <w:t> </w:t>
      </w:r>
      <w:r>
        <w:rPr/>
        <w:t>estudiantes,</w:t>
      </w:r>
      <w:r>
        <w:rPr>
          <w:spacing w:val="-5"/>
        </w:rPr>
        <w:t> </w:t>
      </w:r>
      <w:r>
        <w:rPr/>
        <w:t>que</w:t>
      </w:r>
      <w:r>
        <w:rPr>
          <w:spacing w:val="-10"/>
        </w:rPr>
        <w:t> </w:t>
      </w:r>
      <w:r>
        <w:rPr/>
        <w:t>me parecieron relevantes retomar fueron los</w:t>
      </w:r>
      <w:r>
        <w:rPr>
          <w:spacing w:val="-13"/>
        </w:rPr>
        <w:t> </w:t>
      </w:r>
      <w:r>
        <w:rPr/>
        <w:t>siguientes:</w:t>
      </w:r>
    </w:p>
    <w:p>
      <w:pPr>
        <w:pStyle w:val="BodyText"/>
      </w:pPr>
    </w:p>
    <w:p>
      <w:pPr>
        <w:pStyle w:val="ListParagraph"/>
        <w:numPr>
          <w:ilvl w:val="0"/>
          <w:numId w:val="21"/>
        </w:numPr>
        <w:tabs>
          <w:tab w:pos="839" w:val="left" w:leader="none"/>
        </w:tabs>
        <w:spacing w:line="360" w:lineRule="auto" w:before="139" w:after="0"/>
        <w:ind w:left="838" w:right="113" w:hanging="360"/>
        <w:jc w:val="both"/>
        <w:rPr>
          <w:sz w:val="24"/>
        </w:rPr>
      </w:pPr>
      <w:r>
        <w:rPr>
          <w:i/>
          <w:sz w:val="24"/>
        </w:rPr>
        <w:t>“El ambiente de la clase al inicio fue tranquilo, pero al momento de formar los </w:t>
      </w:r>
      <w:r>
        <w:rPr>
          <w:i/>
          <w:sz w:val="24"/>
        </w:rPr>
        <w:t>equipos hay un poco de desorden, hay una participación activa pues mis compañeros comentan, comparten y mencionan dudas.” </w:t>
      </w:r>
      <w:r>
        <w:rPr>
          <w:sz w:val="24"/>
        </w:rPr>
        <w:t>Retomado del diario del alumno No. 1 del 25 de agosto de</w:t>
      </w:r>
      <w:r>
        <w:rPr>
          <w:spacing w:val="-13"/>
          <w:sz w:val="24"/>
        </w:rPr>
        <w:t> </w:t>
      </w:r>
      <w:r>
        <w:rPr>
          <w:sz w:val="24"/>
        </w:rPr>
        <w:t>2015.</w:t>
      </w:r>
    </w:p>
    <w:p>
      <w:pPr>
        <w:pStyle w:val="ListParagraph"/>
        <w:numPr>
          <w:ilvl w:val="0"/>
          <w:numId w:val="21"/>
        </w:numPr>
        <w:tabs>
          <w:tab w:pos="839" w:val="left" w:leader="none"/>
        </w:tabs>
        <w:spacing w:line="360" w:lineRule="auto" w:before="0" w:after="0"/>
        <w:ind w:left="838" w:right="113" w:hanging="360"/>
        <w:jc w:val="both"/>
        <w:rPr>
          <w:sz w:val="24"/>
        </w:rPr>
      </w:pPr>
      <w:r>
        <w:rPr>
          <w:sz w:val="24"/>
        </w:rPr>
        <w:t>“</w:t>
      </w:r>
      <w:r>
        <w:rPr>
          <w:i/>
          <w:sz w:val="24"/>
        </w:rPr>
        <w:t>El ambiente es muy agradable y hay mucha participación por parte de los </w:t>
      </w:r>
      <w:r>
        <w:rPr>
          <w:i/>
          <w:sz w:val="24"/>
        </w:rPr>
        <w:t>compañeros</w:t>
      </w:r>
      <w:r>
        <w:rPr>
          <w:sz w:val="24"/>
        </w:rPr>
        <w:t>”</w:t>
      </w:r>
      <w:r>
        <w:rPr>
          <w:spacing w:val="-12"/>
          <w:sz w:val="24"/>
        </w:rPr>
        <w:t> </w:t>
      </w:r>
      <w:r>
        <w:rPr>
          <w:sz w:val="24"/>
        </w:rPr>
        <w:t>Retomado</w:t>
      </w:r>
      <w:r>
        <w:rPr>
          <w:spacing w:val="-10"/>
          <w:sz w:val="24"/>
        </w:rPr>
        <w:t> </w:t>
      </w:r>
      <w:r>
        <w:rPr>
          <w:sz w:val="24"/>
        </w:rPr>
        <w:t>del</w:t>
      </w:r>
      <w:r>
        <w:rPr>
          <w:spacing w:val="-14"/>
          <w:sz w:val="24"/>
        </w:rPr>
        <w:t> </w:t>
      </w:r>
      <w:r>
        <w:rPr>
          <w:sz w:val="24"/>
        </w:rPr>
        <w:t>diario</w:t>
      </w:r>
      <w:r>
        <w:rPr>
          <w:spacing w:val="-11"/>
          <w:sz w:val="24"/>
        </w:rPr>
        <w:t> </w:t>
      </w:r>
      <w:r>
        <w:rPr>
          <w:sz w:val="24"/>
        </w:rPr>
        <w:t>del</w:t>
      </w:r>
      <w:r>
        <w:rPr>
          <w:spacing w:val="-14"/>
          <w:sz w:val="24"/>
        </w:rPr>
        <w:t> </w:t>
      </w:r>
      <w:r>
        <w:rPr>
          <w:sz w:val="24"/>
        </w:rPr>
        <w:t>alumno</w:t>
      </w:r>
      <w:r>
        <w:rPr>
          <w:spacing w:val="-13"/>
          <w:sz w:val="24"/>
        </w:rPr>
        <w:t> </w:t>
      </w:r>
      <w:r>
        <w:rPr>
          <w:sz w:val="24"/>
        </w:rPr>
        <w:t>No.</w:t>
      </w:r>
      <w:r>
        <w:rPr>
          <w:spacing w:val="-11"/>
          <w:sz w:val="24"/>
        </w:rPr>
        <w:t> </w:t>
      </w:r>
      <w:r>
        <w:rPr>
          <w:sz w:val="24"/>
        </w:rPr>
        <w:t>3</w:t>
      </w:r>
      <w:r>
        <w:rPr>
          <w:spacing w:val="-8"/>
          <w:sz w:val="24"/>
        </w:rPr>
        <w:t> </w:t>
      </w:r>
      <w:r>
        <w:rPr>
          <w:sz w:val="24"/>
        </w:rPr>
        <w:t>del</w:t>
      </w:r>
      <w:r>
        <w:rPr>
          <w:spacing w:val="-12"/>
          <w:sz w:val="24"/>
        </w:rPr>
        <w:t> </w:t>
      </w:r>
      <w:r>
        <w:rPr>
          <w:sz w:val="24"/>
        </w:rPr>
        <w:t>07</w:t>
      </w:r>
      <w:r>
        <w:rPr>
          <w:spacing w:val="-13"/>
          <w:sz w:val="24"/>
        </w:rPr>
        <w:t> </w:t>
      </w:r>
      <w:r>
        <w:rPr>
          <w:sz w:val="24"/>
        </w:rPr>
        <w:t>de</w:t>
      </w:r>
      <w:r>
        <w:rPr>
          <w:spacing w:val="-11"/>
          <w:sz w:val="24"/>
        </w:rPr>
        <w:t> </w:t>
      </w:r>
      <w:r>
        <w:rPr>
          <w:sz w:val="24"/>
        </w:rPr>
        <w:t>septiembre</w:t>
      </w:r>
      <w:r>
        <w:rPr>
          <w:spacing w:val="-11"/>
          <w:sz w:val="24"/>
        </w:rPr>
        <w:t> </w:t>
      </w:r>
      <w:r>
        <w:rPr>
          <w:sz w:val="24"/>
        </w:rPr>
        <w:t>de</w:t>
      </w:r>
      <w:r>
        <w:rPr>
          <w:spacing w:val="-13"/>
          <w:sz w:val="24"/>
        </w:rPr>
        <w:t> </w:t>
      </w:r>
      <w:r>
        <w:rPr>
          <w:sz w:val="24"/>
        </w:rPr>
        <w:t>2015.</w:t>
      </w:r>
    </w:p>
    <w:p>
      <w:pPr>
        <w:pStyle w:val="BodyText"/>
      </w:pPr>
    </w:p>
    <w:p>
      <w:pPr>
        <w:pStyle w:val="BodyText"/>
      </w:pPr>
    </w:p>
    <w:p>
      <w:pPr>
        <w:pStyle w:val="BodyText"/>
        <w:spacing w:before="5"/>
      </w:pPr>
    </w:p>
    <w:p>
      <w:pPr>
        <w:pStyle w:val="ListParagraph"/>
        <w:numPr>
          <w:ilvl w:val="0"/>
          <w:numId w:val="21"/>
        </w:numPr>
        <w:tabs>
          <w:tab w:pos="839" w:val="left" w:leader="none"/>
        </w:tabs>
        <w:spacing w:line="360" w:lineRule="auto" w:before="1" w:after="0"/>
        <w:ind w:left="838" w:right="116" w:hanging="360"/>
        <w:jc w:val="both"/>
        <w:rPr>
          <w:sz w:val="24"/>
        </w:rPr>
      </w:pPr>
      <w:r>
        <w:rPr>
          <w:sz w:val="24"/>
        </w:rPr>
        <w:t>“El ambiente es muy agradable, solo que cuando formamos equipos se genera desorden y hay algunos que no quieren participar, pero la maestra los motiva a que lo hagan” Retomado del diario del alumno No. 5 del 13 de octubre de</w:t>
      </w:r>
      <w:r>
        <w:rPr>
          <w:spacing w:val="-23"/>
          <w:sz w:val="24"/>
        </w:rPr>
        <w:t> </w:t>
      </w:r>
      <w:r>
        <w:rPr>
          <w:sz w:val="24"/>
        </w:rPr>
        <w:t>2015.</w:t>
      </w:r>
    </w:p>
    <w:p>
      <w:pPr>
        <w:spacing w:after="0" w:line="360" w:lineRule="auto"/>
        <w:jc w:val="both"/>
        <w:rPr>
          <w:sz w:val="24"/>
        </w:rPr>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4"/>
        <w:jc w:val="both"/>
      </w:pPr>
      <w:r>
        <w:rPr/>
        <w:t>De acuerdo al análisis de la información, pude observar que mi modelo de intervención logro</w:t>
      </w:r>
      <w:r>
        <w:rPr>
          <w:spacing w:val="-10"/>
        </w:rPr>
        <w:t> </w:t>
      </w:r>
      <w:r>
        <w:rPr/>
        <w:t>el</w:t>
      </w:r>
      <w:r>
        <w:rPr>
          <w:spacing w:val="-10"/>
        </w:rPr>
        <w:t> </w:t>
      </w:r>
      <w:r>
        <w:rPr/>
        <w:t>objetivo</w:t>
      </w:r>
      <w:r>
        <w:rPr>
          <w:spacing w:val="-9"/>
        </w:rPr>
        <w:t> </w:t>
      </w:r>
      <w:r>
        <w:rPr/>
        <w:t>principal,</w:t>
      </w:r>
      <w:r>
        <w:rPr>
          <w:spacing w:val="-10"/>
        </w:rPr>
        <w:t> </w:t>
      </w:r>
      <w:r>
        <w:rPr/>
        <w:t>el</w:t>
      </w:r>
      <w:r>
        <w:rPr>
          <w:spacing w:val="-10"/>
        </w:rPr>
        <w:t> </w:t>
      </w:r>
      <w:r>
        <w:rPr/>
        <w:t>cual</w:t>
      </w:r>
      <w:r>
        <w:rPr>
          <w:spacing w:val="-10"/>
        </w:rPr>
        <w:t> </w:t>
      </w:r>
      <w:r>
        <w:rPr/>
        <w:t>consistía</w:t>
      </w:r>
      <w:r>
        <w:rPr>
          <w:spacing w:val="-9"/>
        </w:rPr>
        <w:t> </w:t>
      </w:r>
      <w:r>
        <w:rPr/>
        <w:t>en</w:t>
      </w:r>
      <w:r>
        <w:rPr>
          <w:spacing w:val="-11"/>
        </w:rPr>
        <w:t> </w:t>
      </w:r>
      <w:r>
        <w:rPr/>
        <w:t>fomentar</w:t>
      </w:r>
      <w:r>
        <w:rPr>
          <w:spacing w:val="-10"/>
        </w:rPr>
        <w:t> </w:t>
      </w:r>
      <w:r>
        <w:rPr/>
        <w:t>la</w:t>
      </w:r>
      <w:r>
        <w:rPr>
          <w:spacing w:val="-10"/>
        </w:rPr>
        <w:t> </w:t>
      </w:r>
      <w:r>
        <w:rPr/>
        <w:t>participación</w:t>
      </w:r>
      <w:r>
        <w:rPr>
          <w:spacing w:val="-9"/>
        </w:rPr>
        <w:t> </w:t>
      </w:r>
      <w:r>
        <w:rPr/>
        <w:t>de</w:t>
      </w:r>
      <w:r>
        <w:rPr>
          <w:spacing w:val="-9"/>
        </w:rPr>
        <w:t> </w:t>
      </w:r>
      <w:r>
        <w:rPr/>
        <w:t>los</w:t>
      </w:r>
      <w:r>
        <w:rPr>
          <w:spacing w:val="-11"/>
        </w:rPr>
        <w:t> </w:t>
      </w:r>
      <w:r>
        <w:rPr/>
        <w:t>estudiantes en las actividades de la clase de orientación educativa, las principales estrategias didácticas empleadas fueron el trabajo colaborativo y el estudio de caso, estas dos estrategias además de involucrar a los alumnos en las actividades y fomentar su participación,</w:t>
      </w:r>
      <w:r>
        <w:rPr>
          <w:spacing w:val="-10"/>
        </w:rPr>
        <w:t> </w:t>
      </w:r>
      <w:r>
        <w:rPr/>
        <w:t>me</w:t>
      </w:r>
      <w:r>
        <w:rPr>
          <w:spacing w:val="-9"/>
        </w:rPr>
        <w:t> </w:t>
      </w:r>
      <w:r>
        <w:rPr/>
        <w:t>permiten</w:t>
      </w:r>
      <w:r>
        <w:rPr>
          <w:spacing w:val="-7"/>
        </w:rPr>
        <w:t> </w:t>
      </w:r>
      <w:r>
        <w:rPr/>
        <w:t>como</w:t>
      </w:r>
      <w:r>
        <w:rPr>
          <w:spacing w:val="-9"/>
        </w:rPr>
        <w:t> </w:t>
      </w:r>
      <w:r>
        <w:rPr/>
        <w:t>docente</w:t>
      </w:r>
      <w:r>
        <w:rPr>
          <w:spacing w:val="-7"/>
        </w:rPr>
        <w:t> </w:t>
      </w:r>
      <w:r>
        <w:rPr/>
        <w:t>optimizar</w:t>
      </w:r>
      <w:r>
        <w:rPr>
          <w:spacing w:val="-8"/>
        </w:rPr>
        <w:t> </w:t>
      </w:r>
      <w:r>
        <w:rPr/>
        <w:t>la</w:t>
      </w:r>
      <w:r>
        <w:rPr>
          <w:spacing w:val="-7"/>
        </w:rPr>
        <w:t> </w:t>
      </w:r>
      <w:r>
        <w:rPr/>
        <w:t>evaluación</w:t>
      </w:r>
      <w:r>
        <w:rPr>
          <w:spacing w:val="-9"/>
        </w:rPr>
        <w:t> </w:t>
      </w:r>
      <w:r>
        <w:rPr/>
        <w:t>de</w:t>
      </w:r>
      <w:r>
        <w:rPr>
          <w:spacing w:val="-9"/>
        </w:rPr>
        <w:t> </w:t>
      </w:r>
      <w:r>
        <w:rPr/>
        <w:t>los</w:t>
      </w:r>
      <w:r>
        <w:rPr>
          <w:spacing w:val="-7"/>
        </w:rPr>
        <w:t> </w:t>
      </w:r>
      <w:r>
        <w:rPr/>
        <w:t>mismos,</w:t>
      </w:r>
      <w:r>
        <w:rPr>
          <w:spacing w:val="-7"/>
        </w:rPr>
        <w:t> </w:t>
      </w:r>
      <w:r>
        <w:rPr/>
        <w:t>generar un mejor ambiente de trabajo y una clase más</w:t>
      </w:r>
      <w:r>
        <w:rPr>
          <w:spacing w:val="-17"/>
        </w:rPr>
        <w:t> </w:t>
      </w:r>
      <w:r>
        <w:rPr/>
        <w:t>dinámica.</w:t>
      </w:r>
    </w:p>
    <w:p>
      <w:pPr>
        <w:pStyle w:val="BodyText"/>
      </w:pPr>
    </w:p>
    <w:p>
      <w:pPr>
        <w:pStyle w:val="BodyText"/>
        <w:spacing w:line="360" w:lineRule="auto" w:before="142"/>
        <w:ind w:left="118" w:right="122"/>
        <w:jc w:val="both"/>
      </w:pPr>
      <w:r>
        <w:rPr/>
        <w:t>Es relevante mencionar que a pesar de que el modelo de intervención fue útil para atender la problemática inicial, al momento de evaluar el mismo, surgieron nuevas problemáticas que los alumnos mencionaron, siendo algunas de ellas las siguientes:</w:t>
      </w:r>
    </w:p>
    <w:p>
      <w:pPr>
        <w:pStyle w:val="BodyText"/>
      </w:pPr>
    </w:p>
    <w:p>
      <w:pPr>
        <w:pStyle w:val="ListParagraph"/>
        <w:numPr>
          <w:ilvl w:val="0"/>
          <w:numId w:val="22"/>
        </w:numPr>
        <w:tabs>
          <w:tab w:pos="914" w:val="left" w:leader="none"/>
        </w:tabs>
        <w:spacing w:line="360" w:lineRule="auto" w:before="142" w:after="0"/>
        <w:ind w:left="913" w:right="120" w:hanging="360"/>
        <w:jc w:val="left"/>
        <w:rPr>
          <w:sz w:val="24"/>
        </w:rPr>
      </w:pPr>
      <w:r>
        <w:rPr>
          <w:sz w:val="24"/>
        </w:rPr>
        <w:t>Percibieron cierto descontrol en el grupo siendo está problemática la de mayor incidencia.</w:t>
      </w:r>
    </w:p>
    <w:p>
      <w:pPr>
        <w:pStyle w:val="ListParagraph"/>
        <w:numPr>
          <w:ilvl w:val="0"/>
          <w:numId w:val="22"/>
        </w:numPr>
        <w:tabs>
          <w:tab w:pos="914" w:val="left" w:leader="none"/>
        </w:tabs>
        <w:spacing w:line="240" w:lineRule="auto" w:before="2" w:after="0"/>
        <w:ind w:left="913" w:right="0" w:hanging="360"/>
        <w:jc w:val="left"/>
        <w:rPr>
          <w:sz w:val="24"/>
        </w:rPr>
      </w:pPr>
      <w:r>
        <w:rPr>
          <w:sz w:val="24"/>
        </w:rPr>
        <w:t>Falta de</w:t>
      </w:r>
      <w:r>
        <w:rPr>
          <w:spacing w:val="-5"/>
          <w:sz w:val="24"/>
        </w:rPr>
        <w:t> </w:t>
      </w:r>
      <w:r>
        <w:rPr>
          <w:sz w:val="24"/>
        </w:rPr>
        <w:t>tiempo.</w:t>
      </w:r>
    </w:p>
    <w:p>
      <w:pPr>
        <w:pStyle w:val="ListParagraph"/>
        <w:numPr>
          <w:ilvl w:val="0"/>
          <w:numId w:val="22"/>
        </w:numPr>
        <w:tabs>
          <w:tab w:pos="914" w:val="left" w:leader="none"/>
        </w:tabs>
        <w:spacing w:line="240" w:lineRule="auto" w:before="139" w:after="0"/>
        <w:ind w:left="913" w:right="0" w:hanging="360"/>
        <w:jc w:val="left"/>
        <w:rPr>
          <w:sz w:val="24"/>
        </w:rPr>
      </w:pPr>
      <w:r>
        <w:rPr>
          <w:sz w:val="24"/>
        </w:rPr>
        <w:t>Falta de organización por parte de los compañeros al formar los</w:t>
      </w:r>
      <w:r>
        <w:rPr>
          <w:spacing w:val="-25"/>
          <w:sz w:val="24"/>
        </w:rPr>
        <w:t> </w:t>
      </w:r>
      <w:r>
        <w:rPr>
          <w:sz w:val="24"/>
        </w:rPr>
        <w:t>equipos.</w:t>
      </w:r>
    </w:p>
    <w:p>
      <w:pPr>
        <w:pStyle w:val="ListParagraph"/>
        <w:numPr>
          <w:ilvl w:val="0"/>
          <w:numId w:val="22"/>
        </w:numPr>
        <w:tabs>
          <w:tab w:pos="914" w:val="left" w:leader="none"/>
        </w:tabs>
        <w:spacing w:line="240" w:lineRule="auto" w:before="137" w:after="0"/>
        <w:ind w:left="913" w:right="0" w:hanging="360"/>
        <w:jc w:val="left"/>
        <w:rPr>
          <w:sz w:val="24"/>
        </w:rPr>
      </w:pPr>
      <w:r>
        <w:rPr>
          <w:sz w:val="24"/>
        </w:rPr>
        <w:t>La necesidad de implementar más dinámicas y</w:t>
      </w:r>
      <w:r>
        <w:rPr>
          <w:spacing w:val="-17"/>
          <w:sz w:val="24"/>
        </w:rPr>
        <w:t> </w:t>
      </w:r>
      <w:r>
        <w:rPr>
          <w:sz w:val="24"/>
        </w:rPr>
        <w:t>ejemplos.</w:t>
      </w:r>
    </w:p>
    <w:p>
      <w:pPr>
        <w:pStyle w:val="BodyText"/>
      </w:pPr>
    </w:p>
    <w:p>
      <w:pPr>
        <w:pStyle w:val="BodyText"/>
      </w:pPr>
    </w:p>
    <w:p>
      <w:pPr>
        <w:pStyle w:val="BodyText"/>
        <w:spacing w:line="360" w:lineRule="auto"/>
        <w:ind w:left="118" w:right="118"/>
        <w:jc w:val="both"/>
      </w:pPr>
      <w:r>
        <w:rPr/>
        <w:t>Con base en la información anterior, puedo referir que me queda claro que en cada proceso</w:t>
      </w:r>
      <w:r>
        <w:rPr>
          <w:spacing w:val="-15"/>
        </w:rPr>
        <w:t> </w:t>
      </w:r>
      <w:r>
        <w:rPr/>
        <w:t>de</w:t>
      </w:r>
      <w:r>
        <w:rPr>
          <w:spacing w:val="-15"/>
        </w:rPr>
        <w:t> </w:t>
      </w:r>
      <w:r>
        <w:rPr/>
        <w:t>intervención</w:t>
      </w:r>
      <w:r>
        <w:rPr>
          <w:spacing w:val="-15"/>
        </w:rPr>
        <w:t> </w:t>
      </w:r>
      <w:r>
        <w:rPr/>
        <w:t>surgirán</w:t>
      </w:r>
      <w:r>
        <w:rPr>
          <w:spacing w:val="-15"/>
        </w:rPr>
        <w:t> </w:t>
      </w:r>
      <w:r>
        <w:rPr/>
        <w:t>nuevas</w:t>
      </w:r>
      <w:r>
        <w:rPr>
          <w:spacing w:val="-16"/>
        </w:rPr>
        <w:t> </w:t>
      </w:r>
      <w:r>
        <w:rPr/>
        <w:t>problemáticas,</w:t>
      </w:r>
      <w:r>
        <w:rPr>
          <w:spacing w:val="-15"/>
        </w:rPr>
        <w:t> </w:t>
      </w:r>
      <w:r>
        <w:rPr/>
        <w:t>debo</w:t>
      </w:r>
      <w:r>
        <w:rPr>
          <w:spacing w:val="-15"/>
        </w:rPr>
        <w:t> </w:t>
      </w:r>
      <w:r>
        <w:rPr/>
        <w:t>entender</w:t>
      </w:r>
      <w:r>
        <w:rPr>
          <w:spacing w:val="-17"/>
        </w:rPr>
        <w:t> </w:t>
      </w:r>
      <w:r>
        <w:rPr/>
        <w:t>que</w:t>
      </w:r>
      <w:r>
        <w:rPr>
          <w:spacing w:val="-15"/>
        </w:rPr>
        <w:t> </w:t>
      </w:r>
      <w:r>
        <w:rPr/>
        <w:t>estas</w:t>
      </w:r>
      <w:r>
        <w:rPr>
          <w:spacing w:val="-16"/>
        </w:rPr>
        <w:t> </w:t>
      </w:r>
      <w:r>
        <w:rPr/>
        <w:t>nuevas situaciones devienen de las necesidades de los nuevos alumnos, estoy consciente de que no son ellos quienes deben modificar su actuar, sino soy yo quien debe mejorar o transformar su práctica docente, mejorar día con día, reflexionar sobre lo que estoy haciendo y nunca dejar de lado la investigación-acción ya que es una herramienta para toda la</w:t>
      </w:r>
      <w:r>
        <w:rPr>
          <w:spacing w:val="-3"/>
        </w:rPr>
        <w:t> </w:t>
      </w:r>
      <w:r>
        <w:rPr/>
        <w:t>vida.</w:t>
      </w:r>
    </w:p>
    <w:p>
      <w:pPr>
        <w:pStyle w:val="BodyText"/>
      </w:pPr>
    </w:p>
    <w:p>
      <w:pPr>
        <w:pStyle w:val="BodyText"/>
        <w:spacing w:line="360" w:lineRule="auto" w:before="142"/>
        <w:ind w:left="118" w:right="112"/>
        <w:jc w:val="both"/>
      </w:pPr>
      <w:r>
        <w:rPr/>
        <w:t>Si bien es cierto, la reflexión se presenta, en principio, como una característica</w:t>
      </w:r>
      <w:r>
        <w:rPr>
          <w:spacing w:val="-40"/>
        </w:rPr>
        <w:t> </w:t>
      </w:r>
      <w:r>
        <w:rPr/>
        <w:t>personal, inherente a la condición humana, la practicamos todos los días al tomar una decisión o bien al valorar o determinar una actuación, la reflexión ha sido y será en el ser</w:t>
      </w:r>
      <w:r>
        <w:rPr>
          <w:spacing w:val="-23"/>
        </w:rPr>
        <w:t> </w:t>
      </w:r>
      <w:r>
        <w:rPr/>
        <w:t>humano</w:t>
      </w:r>
    </w:p>
    <w:p>
      <w:pPr>
        <w:spacing w:after="0" w:line="360" w:lineRule="auto"/>
        <w:jc w:val="both"/>
        <w:sectPr>
          <w:footerReference w:type="default" r:id="rId58"/>
          <w:pgSz w:w="12240" w:h="15840"/>
          <w:pgMar w:footer="659" w:header="728"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3"/>
        <w:jc w:val="both"/>
      </w:pPr>
      <w:r>
        <w:rPr/>
        <w:t>una realidad natural y espontánea, sin embargo se diferencia en gran medida de la práctica reflexiva, pues la práctica reflexiva es una actividad aprendida que requiere un análisis metódico, regular, instrumentado, sereno y efectivo y qué sólo se adquiere con un entrenamiento voluntario e intensivo.</w:t>
      </w:r>
    </w:p>
    <w:p>
      <w:pPr>
        <w:pStyle w:val="BodyText"/>
      </w:pPr>
    </w:p>
    <w:p>
      <w:pPr>
        <w:pStyle w:val="BodyText"/>
        <w:spacing w:line="360" w:lineRule="auto" w:before="142"/>
        <w:ind w:left="118" w:right="112"/>
        <w:jc w:val="both"/>
      </w:pPr>
      <w:r>
        <w:rPr/>
        <w:t>La práctica reflexiva es una postura intelectual metódica ante la práctica y requiere </w:t>
      </w:r>
      <w:r>
        <w:rPr>
          <w:spacing w:val="3"/>
        </w:rPr>
        <w:t>una </w:t>
      </w:r>
      <w:r>
        <w:rPr/>
        <w:t>actitud</w:t>
      </w:r>
      <w:r>
        <w:rPr>
          <w:spacing w:val="-20"/>
        </w:rPr>
        <w:t> </w:t>
      </w:r>
      <w:r>
        <w:rPr/>
        <w:t>metodológica</w:t>
      </w:r>
      <w:r>
        <w:rPr>
          <w:spacing w:val="-18"/>
        </w:rPr>
        <w:t> </w:t>
      </w:r>
      <w:r>
        <w:rPr/>
        <w:t>y</w:t>
      </w:r>
      <w:r>
        <w:rPr>
          <w:spacing w:val="-21"/>
        </w:rPr>
        <w:t> </w:t>
      </w:r>
      <w:r>
        <w:rPr/>
        <w:t>una</w:t>
      </w:r>
      <w:r>
        <w:rPr>
          <w:spacing w:val="-18"/>
        </w:rPr>
        <w:t> </w:t>
      </w:r>
      <w:r>
        <w:rPr/>
        <w:t>intencionalidad</w:t>
      </w:r>
      <w:r>
        <w:rPr>
          <w:spacing w:val="-16"/>
        </w:rPr>
        <w:t> </w:t>
      </w:r>
      <w:r>
        <w:rPr/>
        <w:t>por</w:t>
      </w:r>
      <w:r>
        <w:rPr>
          <w:spacing w:val="-22"/>
        </w:rPr>
        <w:t> </w:t>
      </w:r>
      <w:r>
        <w:rPr/>
        <w:t>parte</w:t>
      </w:r>
      <w:r>
        <w:rPr>
          <w:spacing w:val="-21"/>
        </w:rPr>
        <w:t> </w:t>
      </w:r>
      <w:r>
        <w:rPr/>
        <w:t>de</w:t>
      </w:r>
      <w:r>
        <w:rPr>
          <w:spacing w:val="-18"/>
        </w:rPr>
        <w:t> </w:t>
      </w:r>
      <w:r>
        <w:rPr/>
        <w:t>quien</w:t>
      </w:r>
      <w:r>
        <w:rPr>
          <w:spacing w:val="-20"/>
        </w:rPr>
        <w:t> </w:t>
      </w:r>
      <w:r>
        <w:rPr/>
        <w:t>la</w:t>
      </w:r>
      <w:r>
        <w:rPr>
          <w:spacing w:val="-18"/>
        </w:rPr>
        <w:t> </w:t>
      </w:r>
      <w:r>
        <w:rPr/>
        <w:t>ejercita,</w:t>
      </w:r>
      <w:r>
        <w:rPr>
          <w:spacing w:val="-18"/>
        </w:rPr>
        <w:t> </w:t>
      </w:r>
      <w:r>
        <w:rPr/>
        <w:t>solo</w:t>
      </w:r>
      <w:r>
        <w:rPr>
          <w:spacing w:val="-21"/>
        </w:rPr>
        <w:t> </w:t>
      </w:r>
      <w:r>
        <w:rPr/>
        <w:t>los</w:t>
      </w:r>
      <w:r>
        <w:rPr>
          <w:spacing w:val="-18"/>
        </w:rPr>
        <w:t> </w:t>
      </w:r>
      <w:r>
        <w:rPr/>
        <w:t>docentes verdaderamente</w:t>
      </w:r>
      <w:r>
        <w:rPr>
          <w:spacing w:val="-12"/>
        </w:rPr>
        <w:t> </w:t>
      </w:r>
      <w:r>
        <w:rPr/>
        <w:t>comprometidos</w:t>
      </w:r>
      <w:r>
        <w:rPr>
          <w:spacing w:val="-13"/>
        </w:rPr>
        <w:t> </w:t>
      </w:r>
      <w:r>
        <w:rPr/>
        <w:t>con</w:t>
      </w:r>
      <w:r>
        <w:rPr>
          <w:spacing w:val="-12"/>
        </w:rPr>
        <w:t> </w:t>
      </w:r>
      <w:r>
        <w:rPr/>
        <w:t>la</w:t>
      </w:r>
      <w:r>
        <w:rPr>
          <w:spacing w:val="-10"/>
        </w:rPr>
        <w:t> </w:t>
      </w:r>
      <w:r>
        <w:rPr/>
        <w:t>educación,</w:t>
      </w:r>
      <w:r>
        <w:rPr>
          <w:spacing w:val="-12"/>
        </w:rPr>
        <w:t> </w:t>
      </w:r>
      <w:r>
        <w:rPr/>
        <w:t>seremos</w:t>
      </w:r>
      <w:r>
        <w:rPr>
          <w:spacing w:val="-15"/>
        </w:rPr>
        <w:t> </w:t>
      </w:r>
      <w:r>
        <w:rPr/>
        <w:t>aquellos</w:t>
      </w:r>
      <w:r>
        <w:rPr>
          <w:spacing w:val="-15"/>
        </w:rPr>
        <w:t> </w:t>
      </w:r>
      <w:r>
        <w:rPr/>
        <w:t>que</w:t>
      </w:r>
      <w:r>
        <w:rPr>
          <w:spacing w:val="-12"/>
        </w:rPr>
        <w:t> </w:t>
      </w:r>
      <w:r>
        <w:rPr/>
        <w:t>continuemos</w:t>
      </w:r>
      <w:r>
        <w:rPr>
          <w:spacing w:val="-13"/>
        </w:rPr>
        <w:t> </w:t>
      </w:r>
      <w:r>
        <w:rPr/>
        <w:t>el curso</w:t>
      </w:r>
      <w:r>
        <w:rPr>
          <w:spacing w:val="-14"/>
        </w:rPr>
        <w:t> </w:t>
      </w:r>
      <w:r>
        <w:rPr/>
        <w:t>de</w:t>
      </w:r>
      <w:r>
        <w:rPr>
          <w:spacing w:val="-13"/>
        </w:rPr>
        <w:t> </w:t>
      </w:r>
      <w:r>
        <w:rPr/>
        <w:t>la</w:t>
      </w:r>
      <w:r>
        <w:rPr>
          <w:spacing w:val="-13"/>
        </w:rPr>
        <w:t> </w:t>
      </w:r>
      <w:r>
        <w:rPr/>
        <w:t>investigación-acción</w:t>
      </w:r>
      <w:r>
        <w:rPr>
          <w:spacing w:val="-13"/>
        </w:rPr>
        <w:t> </w:t>
      </w:r>
      <w:r>
        <w:rPr/>
        <w:t>y</w:t>
      </w:r>
      <w:r>
        <w:rPr>
          <w:spacing w:val="-16"/>
        </w:rPr>
        <w:t> </w:t>
      </w:r>
      <w:r>
        <w:rPr/>
        <w:t>la</w:t>
      </w:r>
      <w:r>
        <w:rPr>
          <w:spacing w:val="-13"/>
        </w:rPr>
        <w:t> </w:t>
      </w:r>
      <w:r>
        <w:rPr/>
        <w:t>reflexión</w:t>
      </w:r>
      <w:r>
        <w:rPr>
          <w:spacing w:val="-15"/>
        </w:rPr>
        <w:t> </w:t>
      </w:r>
      <w:r>
        <w:rPr/>
        <w:t>sobre</w:t>
      </w:r>
      <w:r>
        <w:rPr>
          <w:spacing w:val="-14"/>
        </w:rPr>
        <w:t> </w:t>
      </w:r>
      <w:r>
        <w:rPr/>
        <w:t>nuestra</w:t>
      </w:r>
      <w:r>
        <w:rPr>
          <w:spacing w:val="-13"/>
        </w:rPr>
        <w:t> </w:t>
      </w:r>
      <w:r>
        <w:rPr/>
        <w:t>práctica</w:t>
      </w:r>
      <w:r>
        <w:rPr>
          <w:spacing w:val="-16"/>
        </w:rPr>
        <w:t> </w:t>
      </w:r>
      <w:r>
        <w:rPr/>
        <w:t>educativa</w:t>
      </w:r>
      <w:r>
        <w:rPr>
          <w:spacing w:val="-13"/>
        </w:rPr>
        <w:t> </w:t>
      </w:r>
      <w:r>
        <w:rPr/>
        <w:t>(Domingo, 2013).</w:t>
      </w:r>
    </w:p>
    <w:p>
      <w:pPr>
        <w:pStyle w:val="BodyText"/>
      </w:pPr>
    </w:p>
    <w:p>
      <w:pPr>
        <w:pStyle w:val="BodyText"/>
        <w:spacing w:line="360" w:lineRule="auto" w:before="142"/>
        <w:ind w:left="118" w:right="118"/>
        <w:jc w:val="both"/>
      </w:pPr>
      <w:r>
        <w:rPr/>
        <w:t>Como antes se menciona la práctica reflexiva es un proceso que se aprende, yo</w:t>
      </w:r>
      <w:r>
        <w:rPr>
          <w:spacing w:val="-42"/>
        </w:rPr>
        <w:t> </w:t>
      </w:r>
      <w:r>
        <w:rPr/>
        <w:t>aprendí a reflexionar sobre mi actuar, pero hoy en día sé que no solo es necesario reflexionar sino</w:t>
      </w:r>
      <w:r>
        <w:rPr>
          <w:spacing w:val="-9"/>
        </w:rPr>
        <w:t> </w:t>
      </w:r>
      <w:r>
        <w:rPr/>
        <w:t>también</w:t>
      </w:r>
      <w:r>
        <w:rPr>
          <w:spacing w:val="-11"/>
        </w:rPr>
        <w:t> </w:t>
      </w:r>
      <w:r>
        <w:rPr/>
        <w:t>actuar</w:t>
      </w:r>
      <w:r>
        <w:rPr>
          <w:spacing w:val="-13"/>
        </w:rPr>
        <w:t> </w:t>
      </w:r>
      <w:r>
        <w:rPr/>
        <w:t>para</w:t>
      </w:r>
      <w:r>
        <w:rPr>
          <w:spacing w:val="-10"/>
        </w:rPr>
        <w:t> </w:t>
      </w:r>
      <w:r>
        <w:rPr/>
        <w:t>mejorar</w:t>
      </w:r>
      <w:r>
        <w:rPr>
          <w:spacing w:val="-11"/>
        </w:rPr>
        <w:t> </w:t>
      </w:r>
      <w:r>
        <w:rPr/>
        <w:t>y</w:t>
      </w:r>
      <w:r>
        <w:rPr>
          <w:spacing w:val="-13"/>
        </w:rPr>
        <w:t> </w:t>
      </w:r>
      <w:r>
        <w:rPr/>
        <w:t>transformarnos,</w:t>
      </w:r>
      <w:r>
        <w:rPr>
          <w:spacing w:val="-12"/>
        </w:rPr>
        <w:t> </w:t>
      </w:r>
      <w:r>
        <w:rPr/>
        <w:t>es</w:t>
      </w:r>
      <w:r>
        <w:rPr>
          <w:spacing w:val="-13"/>
        </w:rPr>
        <w:t> </w:t>
      </w:r>
      <w:r>
        <w:rPr/>
        <w:t>necesario</w:t>
      </w:r>
      <w:r>
        <w:rPr>
          <w:spacing w:val="-9"/>
        </w:rPr>
        <w:t> </w:t>
      </w:r>
      <w:r>
        <w:rPr/>
        <w:t>innovar</w:t>
      </w:r>
      <w:r>
        <w:rPr>
          <w:spacing w:val="-11"/>
        </w:rPr>
        <w:t> </w:t>
      </w:r>
      <w:r>
        <w:rPr/>
        <w:t>y</w:t>
      </w:r>
      <w:r>
        <w:rPr>
          <w:spacing w:val="-13"/>
        </w:rPr>
        <w:t> </w:t>
      </w:r>
      <w:r>
        <w:rPr/>
        <w:t>proponer</w:t>
      </w:r>
      <w:r>
        <w:rPr>
          <w:spacing w:val="-11"/>
        </w:rPr>
        <w:t> </w:t>
      </w:r>
      <w:r>
        <w:rPr/>
        <w:t>para poder ofrecer una educación de</w:t>
      </w:r>
      <w:r>
        <w:rPr>
          <w:spacing w:val="-14"/>
        </w:rPr>
        <w:t> </w:t>
      </w:r>
      <w:r>
        <w:rPr/>
        <w:t>calidad.</w:t>
      </w:r>
    </w:p>
    <w:p>
      <w:pPr>
        <w:pStyle w:val="BodyText"/>
      </w:pPr>
    </w:p>
    <w:p>
      <w:pPr>
        <w:pStyle w:val="BodyText"/>
        <w:spacing w:line="360" w:lineRule="auto" w:before="142"/>
        <w:ind w:left="118" w:right="114"/>
        <w:jc w:val="both"/>
      </w:pPr>
      <w:r>
        <w:rPr/>
        <w:t>La práctica reflexiva como bien menciona Domingo (2013) “nos abre la puerta a los docentes a un nuevo panorama y nos hace entrar sugestivamente en un círculo de pensamientos y acciones sobre nuestro quehacer profesional y, como consecuencia, altera nuestras perspectivas de la educación y profesionaliza nuestra labor docente”.</w:t>
      </w:r>
    </w:p>
    <w:p>
      <w:pPr>
        <w:spacing w:after="0" w:line="360" w:lineRule="auto"/>
        <w:jc w:val="both"/>
        <w:sectPr>
          <w:footerReference w:type="default" r:id="rId59"/>
          <w:pgSz w:w="12240" w:h="15840"/>
          <w:pgMar w:footer="659" w:header="728" w:top="1600" w:bottom="840" w:left="1300" w:right="1300"/>
          <w:pgNumType w:start="9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p>
    <w:p>
      <w:pPr>
        <w:spacing w:line="1439" w:lineRule="exact" w:before="0"/>
        <w:ind w:left="1232" w:right="96" w:firstLine="0"/>
        <w:jc w:val="left"/>
        <w:rPr>
          <w:rFonts w:ascii="Shonar Bangla" w:hAnsi="Shonar Bangla"/>
          <w:b/>
          <w:sz w:val="120"/>
        </w:rPr>
      </w:pPr>
      <w:r>
        <w:rPr>
          <w:rFonts w:ascii="Shonar Bangla" w:hAnsi="Shonar Bangla"/>
          <w:b/>
          <w:sz w:val="120"/>
        </w:rPr>
        <w:t>TEORIZACIÓN</w:t>
      </w:r>
    </w:p>
    <w:p>
      <w:pPr>
        <w:spacing w:after="0" w:line="1439" w:lineRule="exact"/>
        <w:jc w:val="left"/>
        <w:rPr>
          <w:rFonts w:ascii="Shonar Bangla" w:hAnsi="Shonar Bangla"/>
          <w:sz w:val="120"/>
        </w:rPr>
        <w:sectPr>
          <w:pgSz w:w="12240" w:h="15840"/>
          <w:pgMar w:header="728" w:footer="659" w:top="1600" w:bottom="840" w:left="1300" w:right="1300"/>
        </w:sectPr>
      </w:pPr>
    </w:p>
    <w:p>
      <w:pPr>
        <w:pStyle w:val="BodyText"/>
        <w:rPr>
          <w:rFonts w:ascii="Shonar Bangla"/>
          <w:b/>
          <w:sz w:val="20"/>
        </w:rPr>
      </w:pPr>
    </w:p>
    <w:p>
      <w:pPr>
        <w:pStyle w:val="BodyText"/>
        <w:spacing w:before="5"/>
        <w:rPr>
          <w:rFonts w:ascii="Shonar Bangla"/>
          <w:b/>
          <w:sz w:val="19"/>
        </w:rPr>
      </w:pPr>
    </w:p>
    <w:p>
      <w:pPr>
        <w:pStyle w:val="Heading4"/>
        <w:spacing w:before="70"/>
        <w:ind w:left="924" w:right="925"/>
        <w:jc w:val="center"/>
      </w:pPr>
      <w:bookmarkStart w:name="_TOC_250002" w:id="20"/>
      <w:bookmarkEnd w:id="20"/>
      <w:r>
        <w:rPr/>
        <w:t>TEORIZACIÓN</w:t>
      </w:r>
    </w:p>
    <w:p>
      <w:pPr>
        <w:pStyle w:val="BodyText"/>
        <w:rPr>
          <w:b/>
        </w:rPr>
      </w:pPr>
    </w:p>
    <w:p>
      <w:pPr>
        <w:pStyle w:val="BodyText"/>
        <w:rPr>
          <w:b/>
        </w:rPr>
      </w:pPr>
    </w:p>
    <w:p>
      <w:pPr>
        <w:pStyle w:val="BodyText"/>
        <w:spacing w:line="360" w:lineRule="auto"/>
        <w:ind w:left="118" w:right="112"/>
        <w:jc w:val="both"/>
      </w:pPr>
      <w:r>
        <w:rPr/>
        <w:t>El</w:t>
      </w:r>
      <w:r>
        <w:rPr>
          <w:spacing w:val="-10"/>
        </w:rPr>
        <w:t> </w:t>
      </w:r>
      <w:r>
        <w:rPr/>
        <w:t>sistema</w:t>
      </w:r>
      <w:r>
        <w:rPr>
          <w:spacing w:val="-8"/>
        </w:rPr>
        <w:t> </w:t>
      </w:r>
      <w:r>
        <w:rPr/>
        <w:t>educativo</w:t>
      </w:r>
      <w:r>
        <w:rPr>
          <w:spacing w:val="-8"/>
        </w:rPr>
        <w:t> </w:t>
      </w:r>
      <w:r>
        <w:rPr/>
        <w:t>hoy</w:t>
      </w:r>
      <w:r>
        <w:rPr>
          <w:spacing w:val="-12"/>
        </w:rPr>
        <w:t> </w:t>
      </w:r>
      <w:r>
        <w:rPr/>
        <w:t>en</w:t>
      </w:r>
      <w:r>
        <w:rPr>
          <w:spacing w:val="-8"/>
        </w:rPr>
        <w:t> </w:t>
      </w:r>
      <w:r>
        <w:rPr/>
        <w:t>día</w:t>
      </w:r>
      <w:r>
        <w:rPr>
          <w:spacing w:val="-8"/>
        </w:rPr>
        <w:t> </w:t>
      </w:r>
      <w:r>
        <w:rPr/>
        <w:t>exige</w:t>
      </w:r>
      <w:r>
        <w:rPr>
          <w:spacing w:val="-8"/>
        </w:rPr>
        <w:t> </w:t>
      </w:r>
      <w:r>
        <w:rPr/>
        <w:t>que</w:t>
      </w:r>
      <w:r>
        <w:rPr>
          <w:spacing w:val="-8"/>
        </w:rPr>
        <w:t> </w:t>
      </w:r>
      <w:r>
        <w:rPr/>
        <w:t>como</w:t>
      </w:r>
      <w:r>
        <w:rPr>
          <w:spacing w:val="-11"/>
        </w:rPr>
        <w:t> </w:t>
      </w:r>
      <w:r>
        <w:rPr/>
        <w:t>docentes</w:t>
      </w:r>
      <w:r>
        <w:rPr>
          <w:spacing w:val="-12"/>
        </w:rPr>
        <w:t> </w:t>
      </w:r>
      <w:r>
        <w:rPr/>
        <w:t>regresemos</w:t>
      </w:r>
      <w:r>
        <w:rPr>
          <w:spacing w:val="-9"/>
        </w:rPr>
        <w:t> </w:t>
      </w:r>
      <w:r>
        <w:rPr/>
        <w:t>siempre</w:t>
      </w:r>
      <w:r>
        <w:rPr>
          <w:spacing w:val="-11"/>
        </w:rPr>
        <w:t> </w:t>
      </w:r>
      <w:r>
        <w:rPr/>
        <w:t>a</w:t>
      </w:r>
      <w:r>
        <w:rPr>
          <w:spacing w:val="-8"/>
        </w:rPr>
        <w:t> </w:t>
      </w:r>
      <w:r>
        <w:rPr/>
        <w:t>evaluar lo</w:t>
      </w:r>
      <w:r>
        <w:rPr>
          <w:spacing w:val="-3"/>
        </w:rPr>
        <w:t> </w:t>
      </w:r>
      <w:r>
        <w:rPr/>
        <w:t>que</w:t>
      </w:r>
      <w:r>
        <w:rPr>
          <w:spacing w:val="-3"/>
        </w:rPr>
        <w:t> </w:t>
      </w:r>
      <w:r>
        <w:rPr/>
        <w:t>estamos</w:t>
      </w:r>
      <w:r>
        <w:rPr>
          <w:spacing w:val="-6"/>
        </w:rPr>
        <w:t> </w:t>
      </w:r>
      <w:r>
        <w:rPr/>
        <w:t>haciendo</w:t>
      </w:r>
      <w:r>
        <w:rPr>
          <w:spacing w:val="-3"/>
        </w:rPr>
        <w:t> </w:t>
      </w:r>
      <w:r>
        <w:rPr/>
        <w:t>en</w:t>
      </w:r>
      <w:r>
        <w:rPr>
          <w:spacing w:val="-5"/>
        </w:rPr>
        <w:t> </w:t>
      </w:r>
      <w:r>
        <w:rPr/>
        <w:t>el</w:t>
      </w:r>
      <w:r>
        <w:rPr>
          <w:spacing w:val="-4"/>
        </w:rPr>
        <w:t> </w:t>
      </w:r>
      <w:r>
        <w:rPr/>
        <w:t>salón</w:t>
      </w:r>
      <w:r>
        <w:rPr>
          <w:spacing w:val="-5"/>
        </w:rPr>
        <w:t> </w:t>
      </w:r>
      <w:r>
        <w:rPr/>
        <w:t>de</w:t>
      </w:r>
      <w:r>
        <w:rPr>
          <w:spacing w:val="-3"/>
        </w:rPr>
        <w:t> </w:t>
      </w:r>
      <w:r>
        <w:rPr/>
        <w:t>clase,</w:t>
      </w:r>
      <w:r>
        <w:rPr>
          <w:spacing w:val="-3"/>
        </w:rPr>
        <w:t> </w:t>
      </w:r>
      <w:r>
        <w:rPr/>
        <w:t>analizar</w:t>
      </w:r>
      <w:r>
        <w:rPr>
          <w:spacing w:val="-4"/>
        </w:rPr>
        <w:t> </w:t>
      </w:r>
      <w:r>
        <w:rPr/>
        <w:t>como</w:t>
      </w:r>
      <w:r>
        <w:rPr>
          <w:spacing w:val="-3"/>
        </w:rPr>
        <w:t> </w:t>
      </w:r>
      <w:r>
        <w:rPr/>
        <w:t>lo</w:t>
      </w:r>
      <w:r>
        <w:rPr>
          <w:spacing w:val="-5"/>
        </w:rPr>
        <w:t> </w:t>
      </w:r>
      <w:r>
        <w:rPr/>
        <w:t>estamos</w:t>
      </w:r>
      <w:r>
        <w:rPr>
          <w:spacing w:val="-3"/>
        </w:rPr>
        <w:t> </w:t>
      </w:r>
      <w:r>
        <w:rPr/>
        <w:t>haciendo</w:t>
      </w:r>
      <w:r>
        <w:rPr>
          <w:spacing w:val="-3"/>
        </w:rPr>
        <w:t> </w:t>
      </w:r>
      <w:r>
        <w:rPr/>
        <w:t>y</w:t>
      </w:r>
      <w:r>
        <w:rPr>
          <w:spacing w:val="-6"/>
        </w:rPr>
        <w:t> </w:t>
      </w:r>
      <w:r>
        <w:rPr/>
        <w:t>si</w:t>
      </w:r>
      <w:r>
        <w:rPr>
          <w:spacing w:val="-4"/>
        </w:rPr>
        <w:t> </w:t>
      </w:r>
      <w:r>
        <w:rPr/>
        <w:t>lo que</w:t>
      </w:r>
      <w:r>
        <w:rPr>
          <w:spacing w:val="-4"/>
        </w:rPr>
        <w:t> </w:t>
      </w:r>
      <w:r>
        <w:rPr/>
        <w:t>llevamos</w:t>
      </w:r>
      <w:r>
        <w:rPr>
          <w:spacing w:val="-4"/>
        </w:rPr>
        <w:t> </w:t>
      </w:r>
      <w:r>
        <w:rPr/>
        <w:t>a</w:t>
      </w:r>
      <w:r>
        <w:rPr>
          <w:spacing w:val="-4"/>
        </w:rPr>
        <w:t> </w:t>
      </w:r>
      <w:r>
        <w:rPr/>
        <w:t>cabo</w:t>
      </w:r>
      <w:r>
        <w:rPr>
          <w:spacing w:val="-4"/>
        </w:rPr>
        <w:t> </w:t>
      </w:r>
      <w:r>
        <w:rPr/>
        <w:t>está</w:t>
      </w:r>
      <w:r>
        <w:rPr>
          <w:spacing w:val="-6"/>
        </w:rPr>
        <w:t> </w:t>
      </w:r>
      <w:r>
        <w:rPr/>
        <w:t>funcionando</w:t>
      </w:r>
      <w:r>
        <w:rPr>
          <w:spacing w:val="-4"/>
        </w:rPr>
        <w:t> </w:t>
      </w:r>
      <w:r>
        <w:rPr/>
        <w:t>o</w:t>
      </w:r>
      <w:r>
        <w:rPr>
          <w:spacing w:val="-4"/>
        </w:rPr>
        <w:t> </w:t>
      </w:r>
      <w:r>
        <w:rPr/>
        <w:t>no,</w:t>
      </w:r>
      <w:r>
        <w:rPr>
          <w:spacing w:val="-6"/>
        </w:rPr>
        <w:t> </w:t>
      </w:r>
      <w:r>
        <w:rPr/>
        <w:t>en</w:t>
      </w:r>
      <w:r>
        <w:rPr>
          <w:spacing w:val="-4"/>
        </w:rPr>
        <w:t> </w:t>
      </w:r>
      <w:r>
        <w:rPr/>
        <w:t>otras</w:t>
      </w:r>
      <w:r>
        <w:rPr>
          <w:spacing w:val="-7"/>
        </w:rPr>
        <w:t> </w:t>
      </w:r>
      <w:r>
        <w:rPr/>
        <w:t>palabras</w:t>
      </w:r>
      <w:r>
        <w:rPr>
          <w:spacing w:val="-4"/>
        </w:rPr>
        <w:t> </w:t>
      </w:r>
      <w:r>
        <w:rPr/>
        <w:t>llevar</w:t>
      </w:r>
      <w:r>
        <w:rPr>
          <w:spacing w:val="-5"/>
        </w:rPr>
        <w:t> </w:t>
      </w:r>
      <w:r>
        <w:rPr/>
        <w:t>a</w:t>
      </w:r>
      <w:r>
        <w:rPr>
          <w:spacing w:val="-4"/>
        </w:rPr>
        <w:t> </w:t>
      </w:r>
      <w:r>
        <w:rPr/>
        <w:t>cabo</w:t>
      </w:r>
      <w:r>
        <w:rPr>
          <w:spacing w:val="-4"/>
        </w:rPr>
        <w:t> </w:t>
      </w:r>
      <w:r>
        <w:rPr/>
        <w:t>siempre</w:t>
      </w:r>
      <w:r>
        <w:rPr>
          <w:spacing w:val="-4"/>
        </w:rPr>
        <w:t> </w:t>
      </w:r>
      <w:r>
        <w:rPr/>
        <w:t>una reflexión de la acción, sobre la acción y para la acción a fin de mejorar nuestra práctica educativa.</w:t>
      </w:r>
    </w:p>
    <w:p>
      <w:pPr>
        <w:pStyle w:val="BodyText"/>
      </w:pPr>
    </w:p>
    <w:p>
      <w:pPr>
        <w:pStyle w:val="BodyText"/>
        <w:spacing w:line="360" w:lineRule="auto" w:before="142"/>
        <w:ind w:left="118" w:right="119"/>
        <w:jc w:val="both"/>
      </w:pPr>
      <w:r>
        <w:rPr/>
        <w:t>Al utilizar la investigación-acción como una metodología para mejorar mi práctica docente,</w:t>
      </w:r>
      <w:r>
        <w:rPr>
          <w:spacing w:val="-11"/>
        </w:rPr>
        <w:t> </w:t>
      </w:r>
      <w:r>
        <w:rPr/>
        <w:t>me</w:t>
      </w:r>
      <w:r>
        <w:rPr>
          <w:spacing w:val="-8"/>
        </w:rPr>
        <w:t> </w:t>
      </w:r>
      <w:r>
        <w:rPr/>
        <w:t>percaté</w:t>
      </w:r>
      <w:r>
        <w:rPr>
          <w:spacing w:val="-8"/>
        </w:rPr>
        <w:t> </w:t>
      </w:r>
      <w:r>
        <w:rPr/>
        <w:t>de</w:t>
      </w:r>
      <w:r>
        <w:rPr>
          <w:spacing w:val="-8"/>
        </w:rPr>
        <w:t> </w:t>
      </w:r>
      <w:r>
        <w:rPr/>
        <w:t>que</w:t>
      </w:r>
      <w:r>
        <w:rPr>
          <w:spacing w:val="-8"/>
        </w:rPr>
        <w:t> </w:t>
      </w:r>
      <w:r>
        <w:rPr/>
        <w:t>debía</w:t>
      </w:r>
      <w:r>
        <w:rPr>
          <w:spacing w:val="-8"/>
        </w:rPr>
        <w:t> </w:t>
      </w:r>
      <w:r>
        <w:rPr/>
        <w:t>reflexionar</w:t>
      </w:r>
      <w:r>
        <w:rPr>
          <w:spacing w:val="-12"/>
        </w:rPr>
        <w:t> </w:t>
      </w:r>
      <w:r>
        <w:rPr/>
        <w:t>sobre</w:t>
      </w:r>
      <w:r>
        <w:rPr>
          <w:spacing w:val="-9"/>
        </w:rPr>
        <w:t> </w:t>
      </w:r>
      <w:r>
        <w:rPr/>
        <w:t>lo</w:t>
      </w:r>
      <w:r>
        <w:rPr>
          <w:spacing w:val="-9"/>
        </w:rPr>
        <w:t> </w:t>
      </w:r>
      <w:r>
        <w:rPr/>
        <w:t>que</w:t>
      </w:r>
      <w:r>
        <w:rPr>
          <w:spacing w:val="-8"/>
        </w:rPr>
        <w:t> </w:t>
      </w:r>
      <w:r>
        <w:rPr/>
        <w:t>hacía,</w:t>
      </w:r>
      <w:r>
        <w:rPr>
          <w:spacing w:val="-9"/>
        </w:rPr>
        <w:t> </w:t>
      </w:r>
      <w:r>
        <w:rPr/>
        <w:t>realizar</w:t>
      </w:r>
      <w:r>
        <w:rPr>
          <w:spacing w:val="-10"/>
        </w:rPr>
        <w:t> </w:t>
      </w:r>
      <w:r>
        <w:rPr/>
        <w:t>un</w:t>
      </w:r>
      <w:r>
        <w:rPr>
          <w:spacing w:val="-8"/>
        </w:rPr>
        <w:t> </w:t>
      </w:r>
      <w:r>
        <w:rPr/>
        <w:t>diagnóstico, innovar</w:t>
      </w:r>
      <w:r>
        <w:rPr>
          <w:spacing w:val="-15"/>
        </w:rPr>
        <w:t> </w:t>
      </w:r>
      <w:r>
        <w:rPr/>
        <w:t>en</w:t>
      </w:r>
      <w:r>
        <w:rPr>
          <w:spacing w:val="-13"/>
        </w:rPr>
        <w:t> </w:t>
      </w:r>
      <w:r>
        <w:rPr/>
        <w:t>el</w:t>
      </w:r>
      <w:r>
        <w:rPr>
          <w:spacing w:val="-17"/>
        </w:rPr>
        <w:t> </w:t>
      </w:r>
      <w:r>
        <w:rPr/>
        <w:t>ámbito</w:t>
      </w:r>
      <w:r>
        <w:rPr>
          <w:spacing w:val="-13"/>
        </w:rPr>
        <w:t> </w:t>
      </w:r>
      <w:r>
        <w:rPr/>
        <w:t>de</w:t>
      </w:r>
      <w:r>
        <w:rPr>
          <w:spacing w:val="-15"/>
        </w:rPr>
        <w:t> </w:t>
      </w:r>
      <w:r>
        <w:rPr/>
        <w:t>la</w:t>
      </w:r>
      <w:r>
        <w:rPr>
          <w:spacing w:val="-13"/>
        </w:rPr>
        <w:t> </w:t>
      </w:r>
      <w:r>
        <w:rPr/>
        <w:t>intervención,</w:t>
      </w:r>
      <w:r>
        <w:rPr>
          <w:spacing w:val="-16"/>
        </w:rPr>
        <w:t> </w:t>
      </w:r>
      <w:r>
        <w:rPr/>
        <w:t>aplicar</w:t>
      </w:r>
      <w:r>
        <w:rPr>
          <w:spacing w:val="-17"/>
        </w:rPr>
        <w:t> </w:t>
      </w:r>
      <w:r>
        <w:rPr/>
        <w:t>lo</w:t>
      </w:r>
      <w:r>
        <w:rPr>
          <w:spacing w:val="-13"/>
        </w:rPr>
        <w:t> </w:t>
      </w:r>
      <w:r>
        <w:rPr/>
        <w:t>diseñado</w:t>
      </w:r>
      <w:r>
        <w:rPr>
          <w:spacing w:val="-13"/>
        </w:rPr>
        <w:t> </w:t>
      </w:r>
      <w:r>
        <w:rPr/>
        <w:t>y</w:t>
      </w:r>
      <w:r>
        <w:rPr>
          <w:spacing w:val="-16"/>
        </w:rPr>
        <w:t> </w:t>
      </w:r>
      <w:r>
        <w:rPr/>
        <w:t>evaluar</w:t>
      </w:r>
      <w:r>
        <w:rPr>
          <w:spacing w:val="-17"/>
        </w:rPr>
        <w:t> </w:t>
      </w:r>
      <w:r>
        <w:rPr/>
        <w:t>de</w:t>
      </w:r>
      <w:r>
        <w:rPr>
          <w:spacing w:val="-13"/>
        </w:rPr>
        <w:t> </w:t>
      </w:r>
      <w:r>
        <w:rPr/>
        <w:t>nuevo</w:t>
      </w:r>
      <w:r>
        <w:rPr>
          <w:spacing w:val="-13"/>
        </w:rPr>
        <w:t> </w:t>
      </w:r>
      <w:r>
        <w:rPr/>
        <w:t>el</w:t>
      </w:r>
      <w:r>
        <w:rPr>
          <w:spacing w:val="-14"/>
        </w:rPr>
        <w:t> </w:t>
      </w:r>
      <w:r>
        <w:rPr/>
        <w:t>proceso, la investigación-acción es un espiral que tiene un inicio pero no un fin, igual nuestra actividad docente, ya que continuamente habrá que mejorar o cambiar algo en nuestro quehacer</w:t>
      </w:r>
      <w:r>
        <w:rPr>
          <w:spacing w:val="-8"/>
        </w:rPr>
        <w:t> </w:t>
      </w:r>
      <w:r>
        <w:rPr/>
        <w:t>profesional.</w:t>
      </w:r>
    </w:p>
    <w:p>
      <w:pPr>
        <w:pStyle w:val="BodyText"/>
      </w:pPr>
    </w:p>
    <w:p>
      <w:pPr>
        <w:pStyle w:val="BodyText"/>
        <w:spacing w:line="360" w:lineRule="auto" w:before="142"/>
        <w:ind w:left="118" w:right="112"/>
        <w:jc w:val="both"/>
      </w:pPr>
      <w:r>
        <w:rPr/>
        <w:t>A través de la investigación-acción, he podido tener un proceso de mejora y transformación, hoy me siento más segura sobre lo que hago, existe una mayor satisfacción, ahora constantemente veo las áreas de oportunidad para mejorar en mi ámbito profesional a través de la reflexión.</w:t>
      </w:r>
    </w:p>
    <w:p>
      <w:pPr>
        <w:pStyle w:val="BodyText"/>
      </w:pPr>
    </w:p>
    <w:p>
      <w:pPr>
        <w:pStyle w:val="BodyText"/>
        <w:spacing w:line="360" w:lineRule="auto" w:before="142"/>
        <w:ind w:left="118" w:right="112"/>
        <w:jc w:val="both"/>
      </w:pPr>
      <w:r>
        <w:rPr/>
        <w:t>Al implementar las estrategias didácticas, observe resultados favorables tanto para los estudiantes como para mí, se generó un mejor ambiente de trabajo en clase, los estudiantes se involucraron en las actividades y se generó un trabajo más dinámico y activo.</w:t>
      </w:r>
    </w:p>
    <w:p>
      <w:pPr>
        <w:pStyle w:val="BodyText"/>
      </w:pPr>
    </w:p>
    <w:p>
      <w:pPr>
        <w:pStyle w:val="BodyText"/>
        <w:spacing w:line="360" w:lineRule="auto" w:before="142"/>
        <w:ind w:left="118" w:right="112"/>
        <w:jc w:val="both"/>
      </w:pPr>
      <w:r>
        <w:rPr/>
        <w:t>El aprendizaje colaborativo y el estudio de casos, permitieron que los estudiantes participaran</w:t>
      </w:r>
      <w:r>
        <w:rPr>
          <w:spacing w:val="-8"/>
        </w:rPr>
        <w:t> </w:t>
      </w:r>
      <w:r>
        <w:rPr/>
        <w:t>en</w:t>
      </w:r>
      <w:r>
        <w:rPr>
          <w:spacing w:val="-8"/>
        </w:rPr>
        <w:t> </w:t>
      </w:r>
      <w:r>
        <w:rPr/>
        <w:t>las</w:t>
      </w:r>
      <w:r>
        <w:rPr>
          <w:spacing w:val="-9"/>
        </w:rPr>
        <w:t> </w:t>
      </w:r>
      <w:r>
        <w:rPr/>
        <w:t>diversas</w:t>
      </w:r>
      <w:r>
        <w:rPr>
          <w:spacing w:val="-8"/>
        </w:rPr>
        <w:t> </w:t>
      </w:r>
      <w:r>
        <w:rPr/>
        <w:t>actividades</w:t>
      </w:r>
      <w:r>
        <w:rPr>
          <w:spacing w:val="-8"/>
        </w:rPr>
        <w:t> </w:t>
      </w:r>
      <w:r>
        <w:rPr/>
        <w:t>implementadas,</w:t>
      </w:r>
      <w:r>
        <w:rPr>
          <w:spacing w:val="-7"/>
        </w:rPr>
        <w:t> </w:t>
      </w:r>
      <w:r>
        <w:rPr/>
        <w:t>se</w:t>
      </w:r>
      <w:r>
        <w:rPr>
          <w:spacing w:val="-7"/>
        </w:rPr>
        <w:t> </w:t>
      </w:r>
      <w:r>
        <w:rPr/>
        <w:t>optimizo</w:t>
      </w:r>
      <w:r>
        <w:rPr>
          <w:spacing w:val="-8"/>
        </w:rPr>
        <w:t> </w:t>
      </w:r>
      <w:r>
        <w:rPr/>
        <w:t>el</w:t>
      </w:r>
      <w:r>
        <w:rPr>
          <w:spacing w:val="-8"/>
        </w:rPr>
        <w:t> </w:t>
      </w:r>
      <w:r>
        <w:rPr/>
        <w:t>tiempo,</w:t>
      </w:r>
      <w:r>
        <w:rPr>
          <w:spacing w:val="-9"/>
        </w:rPr>
        <w:t> </w:t>
      </w:r>
      <w:r>
        <w:rPr/>
        <w:t>las</w:t>
      </w:r>
      <w:r>
        <w:rPr>
          <w:spacing w:val="-7"/>
        </w:rPr>
        <w:t> </w:t>
      </w:r>
      <w:r>
        <w:rPr/>
        <w:t>clases fueron más dinámicas y el proceso de evaluación, que fue una ganancia extra, se pudo mejorar</w:t>
      </w:r>
      <w:r>
        <w:rPr>
          <w:spacing w:val="-6"/>
        </w:rPr>
        <w:t> </w:t>
      </w:r>
      <w:r>
        <w:rPr/>
        <w:t>también.</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2"/>
        <w:jc w:val="both"/>
      </w:pPr>
      <w:r>
        <w:rPr/>
        <w:t>Así mismo, otros beneficios que se obtuvieron al implementar el estudio de casos y el aprendizaje colaborativo como estrategias didácticas, es que los alumnos compartían experiencias, conocimientos y aprendizajes, podían reflexionar, trabajaron de manera conjunta y llegaban a acuerdos y soluciones.</w:t>
      </w:r>
    </w:p>
    <w:p>
      <w:pPr>
        <w:pStyle w:val="BodyText"/>
      </w:pPr>
    </w:p>
    <w:p>
      <w:pPr>
        <w:pStyle w:val="BodyText"/>
        <w:spacing w:line="360" w:lineRule="auto" w:before="142"/>
        <w:ind w:left="118" w:right="114"/>
        <w:jc w:val="both"/>
      </w:pPr>
      <w:r>
        <w:rPr/>
        <w:t>Como</w:t>
      </w:r>
      <w:r>
        <w:rPr>
          <w:spacing w:val="-13"/>
        </w:rPr>
        <w:t> </w:t>
      </w:r>
      <w:r>
        <w:rPr/>
        <w:t>docente</w:t>
      </w:r>
      <w:r>
        <w:rPr>
          <w:spacing w:val="-13"/>
        </w:rPr>
        <w:t> </w:t>
      </w:r>
      <w:r>
        <w:rPr/>
        <w:t>pude</w:t>
      </w:r>
      <w:r>
        <w:rPr>
          <w:spacing w:val="-13"/>
        </w:rPr>
        <w:t> </w:t>
      </w:r>
      <w:r>
        <w:rPr/>
        <w:t>reducir</w:t>
      </w:r>
      <w:r>
        <w:rPr>
          <w:spacing w:val="-15"/>
        </w:rPr>
        <w:t> </w:t>
      </w:r>
      <w:r>
        <w:rPr/>
        <w:t>mi</w:t>
      </w:r>
      <w:r>
        <w:rPr>
          <w:spacing w:val="-14"/>
        </w:rPr>
        <w:t> </w:t>
      </w:r>
      <w:r>
        <w:rPr/>
        <w:t>intervención,</w:t>
      </w:r>
      <w:r>
        <w:rPr>
          <w:spacing w:val="-13"/>
        </w:rPr>
        <w:t> </w:t>
      </w:r>
      <w:r>
        <w:rPr/>
        <w:t>tuve</w:t>
      </w:r>
      <w:r>
        <w:rPr>
          <w:spacing w:val="-13"/>
        </w:rPr>
        <w:t> </w:t>
      </w:r>
      <w:r>
        <w:rPr/>
        <w:t>un</w:t>
      </w:r>
      <w:r>
        <w:rPr>
          <w:spacing w:val="-13"/>
        </w:rPr>
        <w:t> </w:t>
      </w:r>
      <w:r>
        <w:rPr/>
        <w:t>mayor</w:t>
      </w:r>
      <w:r>
        <w:rPr>
          <w:spacing w:val="-15"/>
        </w:rPr>
        <w:t> </w:t>
      </w:r>
      <w:r>
        <w:rPr/>
        <w:t>acercamiento</w:t>
      </w:r>
      <w:r>
        <w:rPr>
          <w:spacing w:val="-13"/>
        </w:rPr>
        <w:t> </w:t>
      </w:r>
      <w:r>
        <w:rPr/>
        <w:t>y</w:t>
      </w:r>
      <w:r>
        <w:rPr>
          <w:spacing w:val="-16"/>
        </w:rPr>
        <w:t> </w:t>
      </w:r>
      <w:r>
        <w:rPr/>
        <w:t>comunicación con los estudiantes, me sentí más segura, motivada y satisfecha con lo que se estaba realizando en el aula con y para los</w:t>
      </w:r>
      <w:r>
        <w:rPr>
          <w:spacing w:val="-14"/>
        </w:rPr>
        <w:t> </w:t>
      </w:r>
      <w:r>
        <w:rPr/>
        <w:t>estudiantes.</w:t>
      </w:r>
    </w:p>
    <w:p>
      <w:pPr>
        <w:pStyle w:val="BodyText"/>
      </w:pPr>
    </w:p>
    <w:p>
      <w:pPr>
        <w:pStyle w:val="BodyText"/>
        <w:spacing w:line="360" w:lineRule="auto" w:before="142"/>
        <w:ind w:left="118" w:right="110"/>
        <w:jc w:val="both"/>
      </w:pPr>
      <w:r>
        <w:rPr/>
        <w:t>Finalmente, puedo mencionar que la investigación-acción me ha ayudado a mejorar no solo en el ámbito docente, sino también en el ámbito personal, sé que debo reflexionar sobre</w:t>
      </w:r>
      <w:r>
        <w:rPr>
          <w:spacing w:val="-7"/>
        </w:rPr>
        <w:t> </w:t>
      </w:r>
      <w:r>
        <w:rPr/>
        <w:t>lo</w:t>
      </w:r>
      <w:r>
        <w:rPr>
          <w:spacing w:val="-6"/>
        </w:rPr>
        <w:t> </w:t>
      </w:r>
      <w:r>
        <w:rPr/>
        <w:t>que</w:t>
      </w:r>
      <w:r>
        <w:rPr>
          <w:spacing w:val="-6"/>
        </w:rPr>
        <w:t> </w:t>
      </w:r>
      <w:r>
        <w:rPr/>
        <w:t>hago</w:t>
      </w:r>
      <w:r>
        <w:rPr>
          <w:spacing w:val="-6"/>
        </w:rPr>
        <w:t> </w:t>
      </w:r>
      <w:r>
        <w:rPr/>
        <w:t>en</w:t>
      </w:r>
      <w:r>
        <w:rPr>
          <w:spacing w:val="-8"/>
        </w:rPr>
        <w:t> </w:t>
      </w:r>
      <w:r>
        <w:rPr/>
        <w:t>mi</w:t>
      </w:r>
      <w:r>
        <w:rPr>
          <w:spacing w:val="-7"/>
        </w:rPr>
        <w:t> </w:t>
      </w:r>
      <w:r>
        <w:rPr/>
        <w:t>practica</w:t>
      </w:r>
      <w:r>
        <w:rPr>
          <w:spacing w:val="-6"/>
        </w:rPr>
        <w:t> </w:t>
      </w:r>
      <w:r>
        <w:rPr/>
        <w:t>y</w:t>
      </w:r>
      <w:r>
        <w:rPr>
          <w:spacing w:val="-9"/>
        </w:rPr>
        <w:t> </w:t>
      </w:r>
      <w:r>
        <w:rPr/>
        <w:t>dialogar</w:t>
      </w:r>
      <w:r>
        <w:rPr>
          <w:spacing w:val="-7"/>
        </w:rPr>
        <w:t> </w:t>
      </w:r>
      <w:r>
        <w:rPr/>
        <w:t>conmigo</w:t>
      </w:r>
      <w:r>
        <w:rPr>
          <w:spacing w:val="-6"/>
        </w:rPr>
        <w:t> </w:t>
      </w:r>
      <w:r>
        <w:rPr/>
        <w:t>misma</w:t>
      </w:r>
      <w:r>
        <w:rPr>
          <w:spacing w:val="-6"/>
        </w:rPr>
        <w:t> </w:t>
      </w:r>
      <w:r>
        <w:rPr/>
        <w:t>para</w:t>
      </w:r>
      <w:r>
        <w:rPr>
          <w:spacing w:val="-7"/>
        </w:rPr>
        <w:t> </w:t>
      </w:r>
      <w:r>
        <w:rPr/>
        <w:t>entender</w:t>
      </w:r>
      <w:r>
        <w:rPr>
          <w:spacing w:val="-7"/>
        </w:rPr>
        <w:t> </w:t>
      </w:r>
      <w:r>
        <w:rPr/>
        <w:t>lo</w:t>
      </w:r>
      <w:r>
        <w:rPr>
          <w:spacing w:val="-6"/>
        </w:rPr>
        <w:t> </w:t>
      </w:r>
      <w:r>
        <w:rPr/>
        <w:t>que</w:t>
      </w:r>
      <w:r>
        <w:rPr>
          <w:spacing w:val="-6"/>
        </w:rPr>
        <w:t> </w:t>
      </w:r>
      <w:r>
        <w:rPr/>
        <w:t>sucede y poder hacer algo al respecto, hoy ya no basta con solo identificar problemáticas de mí actuar docente, sé que tengo que ir un paso más adelante y hacer algo al respecto, innovar, mejorar, cambiar, en otras palabras transformar mi práctica</w:t>
      </w:r>
      <w:r>
        <w:rPr>
          <w:spacing w:val="-18"/>
        </w:rPr>
        <w:t> </w:t>
      </w:r>
      <w:r>
        <w:rPr/>
        <w:t>docente.</w:t>
      </w:r>
    </w:p>
    <w:p>
      <w:pPr>
        <w:spacing w:after="0" w:line="360" w:lineRule="auto"/>
        <w:jc w:val="both"/>
        <w:sectPr>
          <w:pgSz w:w="12240" w:h="15840"/>
          <w:pgMar w:header="728" w:footer="659" w:top="1600" w:bottom="84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spacing w:line="1550" w:lineRule="exact" w:before="0"/>
        <w:ind w:left="517" w:right="96" w:firstLine="0"/>
        <w:jc w:val="left"/>
        <w:rPr>
          <w:rFonts w:ascii="Shonar Bangla"/>
          <w:b/>
          <w:sz w:val="130"/>
        </w:rPr>
      </w:pPr>
      <w:bookmarkStart w:name="_TOC_250001" w:id="21"/>
      <w:bookmarkEnd w:id="21"/>
      <w:r>
        <w:rPr>
          <w:rFonts w:ascii="Shonar Bangla"/>
          <w:b/>
          <w:sz w:val="130"/>
        </w:rPr>
        <w:t>CONCLUSIONES</w:t>
      </w:r>
    </w:p>
    <w:p>
      <w:pPr>
        <w:spacing w:after="0" w:line="1550" w:lineRule="exact"/>
        <w:jc w:val="left"/>
        <w:rPr>
          <w:rFonts w:ascii="Shonar Bangla"/>
          <w:sz w:val="130"/>
        </w:rPr>
        <w:sectPr>
          <w:pgSz w:w="12240" w:h="15840"/>
          <w:pgMar w:header="728" w:footer="659" w:top="1600" w:bottom="840" w:left="1300" w:right="1300"/>
        </w:sectPr>
      </w:pPr>
    </w:p>
    <w:p>
      <w:pPr>
        <w:pStyle w:val="BodyText"/>
        <w:rPr>
          <w:rFonts w:ascii="Shonar Bangla"/>
          <w:b/>
          <w:sz w:val="20"/>
        </w:rPr>
      </w:pPr>
    </w:p>
    <w:p>
      <w:pPr>
        <w:pStyle w:val="BodyText"/>
        <w:spacing w:before="5"/>
        <w:rPr>
          <w:rFonts w:ascii="Shonar Bangla"/>
          <w:b/>
          <w:sz w:val="19"/>
        </w:rPr>
      </w:pPr>
    </w:p>
    <w:p>
      <w:pPr>
        <w:pStyle w:val="Heading4"/>
        <w:spacing w:before="70"/>
        <w:ind w:left="924" w:right="922"/>
        <w:jc w:val="center"/>
      </w:pPr>
      <w:r>
        <w:rPr/>
        <w:t>Conclusiones</w:t>
      </w:r>
    </w:p>
    <w:p>
      <w:pPr>
        <w:pStyle w:val="BodyText"/>
        <w:rPr>
          <w:b/>
        </w:rPr>
      </w:pPr>
    </w:p>
    <w:p>
      <w:pPr>
        <w:pStyle w:val="BodyText"/>
        <w:rPr>
          <w:b/>
        </w:rPr>
      </w:pPr>
    </w:p>
    <w:p>
      <w:pPr>
        <w:pStyle w:val="BodyText"/>
        <w:spacing w:line="360" w:lineRule="auto"/>
        <w:ind w:left="118" w:right="115"/>
        <w:jc w:val="both"/>
      </w:pPr>
      <w:r>
        <w:rPr/>
        <w:t>Para concluir el presente trabajo terminal es de relevancia acentuar que los resultados obtenidos de la aplicación del modelo de intervención fueron satisfactorios ya que se logró resolver la problemática detectada al inicio de la investigación-acción, como todo proceso de investigación surgieron algunos detalles que serán necesarios revisar y analizar para modificarlos y mejorar mi práctica docente. Por otro lado, es necesario rediseñar el modelo de intervención para dar atención a las nuevas problemáticas presentadas, como lo marca la investigación-acción será necesario observar y evaluar los resultados de la aplicación de manera objetiva utilizando los instrumentos y las técnicas de las que se apoya esta metodología.</w:t>
      </w:r>
    </w:p>
    <w:p>
      <w:pPr>
        <w:pStyle w:val="BodyText"/>
      </w:pPr>
    </w:p>
    <w:p>
      <w:pPr>
        <w:pStyle w:val="BodyText"/>
        <w:spacing w:line="360" w:lineRule="auto" w:before="142"/>
        <w:ind w:left="118" w:right="113"/>
        <w:jc w:val="both"/>
      </w:pPr>
      <w:r>
        <w:rPr/>
        <w:t>Al iniciar este proceso de investigación me resultaba difícil creer que podría encontrar problemáticas</w:t>
      </w:r>
      <w:r>
        <w:rPr>
          <w:spacing w:val="-22"/>
        </w:rPr>
        <w:t> </w:t>
      </w:r>
      <w:r>
        <w:rPr/>
        <w:t>en</w:t>
      </w:r>
      <w:r>
        <w:rPr>
          <w:spacing w:val="-21"/>
        </w:rPr>
        <w:t> </w:t>
      </w:r>
      <w:r>
        <w:rPr/>
        <w:t>mi</w:t>
      </w:r>
      <w:r>
        <w:rPr>
          <w:spacing w:val="-20"/>
        </w:rPr>
        <w:t> </w:t>
      </w:r>
      <w:r>
        <w:rPr/>
        <w:t>práctica,</w:t>
      </w:r>
      <w:r>
        <w:rPr>
          <w:spacing w:val="-19"/>
        </w:rPr>
        <w:t> </w:t>
      </w:r>
      <w:r>
        <w:rPr/>
        <w:t>pues</w:t>
      </w:r>
      <w:r>
        <w:rPr>
          <w:spacing w:val="-20"/>
        </w:rPr>
        <w:t> </w:t>
      </w:r>
      <w:r>
        <w:rPr/>
        <w:t>como</w:t>
      </w:r>
      <w:r>
        <w:rPr>
          <w:spacing w:val="-21"/>
        </w:rPr>
        <w:t> </w:t>
      </w:r>
      <w:r>
        <w:rPr/>
        <w:t>docente</w:t>
      </w:r>
      <w:r>
        <w:rPr>
          <w:spacing w:val="-19"/>
        </w:rPr>
        <w:t> </w:t>
      </w:r>
      <w:r>
        <w:rPr/>
        <w:t>constantemente</w:t>
      </w:r>
      <w:r>
        <w:rPr>
          <w:spacing w:val="-21"/>
        </w:rPr>
        <w:t> </w:t>
      </w:r>
      <w:r>
        <w:rPr/>
        <w:t>me</w:t>
      </w:r>
      <w:r>
        <w:rPr>
          <w:spacing w:val="-19"/>
        </w:rPr>
        <w:t> </w:t>
      </w:r>
      <w:r>
        <w:rPr/>
        <w:t>capacito,</w:t>
      </w:r>
      <w:r>
        <w:rPr>
          <w:spacing w:val="-19"/>
        </w:rPr>
        <w:t> </w:t>
      </w:r>
      <w:r>
        <w:rPr/>
        <w:t>investigo, comparto experiencias etc. Siempre me había preocupado porque mi desarrollo en el aula</w:t>
      </w:r>
      <w:r>
        <w:rPr>
          <w:spacing w:val="-16"/>
        </w:rPr>
        <w:t> </w:t>
      </w:r>
      <w:r>
        <w:rPr/>
        <w:t>fuese</w:t>
      </w:r>
      <w:r>
        <w:rPr>
          <w:spacing w:val="-13"/>
        </w:rPr>
        <w:t> </w:t>
      </w:r>
      <w:r>
        <w:rPr/>
        <w:t>lo</w:t>
      </w:r>
      <w:r>
        <w:rPr>
          <w:spacing w:val="-16"/>
        </w:rPr>
        <w:t> </w:t>
      </w:r>
      <w:r>
        <w:rPr/>
        <w:t>más</w:t>
      </w:r>
      <w:r>
        <w:rPr>
          <w:spacing w:val="-14"/>
        </w:rPr>
        <w:t> </w:t>
      </w:r>
      <w:r>
        <w:rPr/>
        <w:t>profesional</w:t>
      </w:r>
      <w:r>
        <w:rPr>
          <w:spacing w:val="-14"/>
        </w:rPr>
        <w:t> </w:t>
      </w:r>
      <w:r>
        <w:rPr/>
        <w:t>posible,</w:t>
      </w:r>
      <w:r>
        <w:rPr>
          <w:spacing w:val="-13"/>
        </w:rPr>
        <w:t> </w:t>
      </w:r>
      <w:r>
        <w:rPr/>
        <w:t>sin</w:t>
      </w:r>
      <w:r>
        <w:rPr>
          <w:spacing w:val="-16"/>
        </w:rPr>
        <w:t> </w:t>
      </w:r>
      <w:r>
        <w:rPr/>
        <w:t>embargo,</w:t>
      </w:r>
      <w:r>
        <w:rPr>
          <w:spacing w:val="-13"/>
        </w:rPr>
        <w:t> </w:t>
      </w:r>
      <w:r>
        <w:rPr/>
        <w:t>al</w:t>
      </w:r>
      <w:r>
        <w:rPr>
          <w:spacing w:val="-14"/>
        </w:rPr>
        <w:t> </w:t>
      </w:r>
      <w:r>
        <w:rPr/>
        <w:t>realizar</w:t>
      </w:r>
      <w:r>
        <w:rPr>
          <w:spacing w:val="-15"/>
        </w:rPr>
        <w:t> </w:t>
      </w:r>
      <w:r>
        <w:rPr/>
        <w:t>el</w:t>
      </w:r>
      <w:r>
        <w:rPr>
          <w:spacing w:val="-14"/>
        </w:rPr>
        <w:t> </w:t>
      </w:r>
      <w:r>
        <w:rPr/>
        <w:t>diagnóstico</w:t>
      </w:r>
      <w:r>
        <w:rPr>
          <w:spacing w:val="-16"/>
        </w:rPr>
        <w:t> </w:t>
      </w:r>
      <w:r>
        <w:rPr/>
        <w:t>de</w:t>
      </w:r>
      <w:r>
        <w:rPr>
          <w:spacing w:val="-16"/>
        </w:rPr>
        <w:t> </w:t>
      </w:r>
      <w:r>
        <w:rPr/>
        <w:t>mi</w:t>
      </w:r>
      <w:r>
        <w:rPr>
          <w:spacing w:val="-14"/>
        </w:rPr>
        <w:t> </w:t>
      </w:r>
      <w:r>
        <w:rPr/>
        <w:t>actuar, me pude percatar que estaba equivocada y que durante los seis años que llevo en la docencia venía repitiendo muchos</w:t>
      </w:r>
      <w:r>
        <w:rPr>
          <w:spacing w:val="-18"/>
        </w:rPr>
        <w:t> </w:t>
      </w:r>
      <w:r>
        <w:rPr/>
        <w:t>errores.</w:t>
      </w:r>
    </w:p>
    <w:p>
      <w:pPr>
        <w:pStyle w:val="BodyText"/>
      </w:pPr>
    </w:p>
    <w:p>
      <w:pPr>
        <w:pStyle w:val="BodyText"/>
        <w:spacing w:line="360" w:lineRule="auto" w:before="142"/>
        <w:ind w:left="118" w:right="120"/>
        <w:jc w:val="both"/>
      </w:pPr>
      <w:r>
        <w:rPr/>
        <w:t>Algunas problemáticas detectadas fueron la ausencia de actividades que involucrarán a los alumnos en la clase y la excesiva exposición magistral, esto dio paso a la implementación de una propuesta de intervención, una aplicación y una evaluación.</w:t>
      </w:r>
    </w:p>
    <w:p>
      <w:pPr>
        <w:pStyle w:val="BodyText"/>
      </w:pPr>
    </w:p>
    <w:p>
      <w:pPr>
        <w:pStyle w:val="BodyText"/>
        <w:spacing w:line="360" w:lineRule="auto" w:before="142"/>
        <w:ind w:left="118" w:right="113"/>
        <w:jc w:val="both"/>
      </w:pPr>
      <w:r>
        <w:rPr/>
        <w:t>El conocer las problemáticas que se presentan en nuestra práctica docente nos hace a los docentes estar aún más comprometidos en el proceso de enseñanza-aprendizaje pues de nosotros depende hacer o no algo al respecto.</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118" w:right="115"/>
        <w:jc w:val="both"/>
      </w:pPr>
      <w:r>
        <w:rPr/>
        <w:t>Fierro y otros (1999) y Elliot (1993) mencionan que es indispensable que todo docente comprometido con su</w:t>
      </w:r>
      <w:r>
        <w:rPr>
          <w:spacing w:val="-47"/>
        </w:rPr>
        <w:t> </w:t>
      </w:r>
      <w:r>
        <w:rPr/>
        <w:t>desempeño se convierta en investigador de su propia práctica con la finalidad primordial de transformarla en beneficio de sus alumnos y de sí mismo. Es por</w:t>
      </w:r>
      <w:r>
        <w:rPr>
          <w:spacing w:val="-10"/>
        </w:rPr>
        <w:t> </w:t>
      </w:r>
      <w:r>
        <w:rPr/>
        <w:t>lo</w:t>
      </w:r>
      <w:r>
        <w:rPr>
          <w:spacing w:val="-9"/>
        </w:rPr>
        <w:t> </w:t>
      </w:r>
      <w:r>
        <w:rPr/>
        <w:t>anterior</w:t>
      </w:r>
      <w:r>
        <w:rPr>
          <w:spacing w:val="-10"/>
        </w:rPr>
        <w:t> </w:t>
      </w:r>
      <w:r>
        <w:rPr/>
        <w:t>que</w:t>
      </w:r>
      <w:r>
        <w:rPr>
          <w:spacing w:val="-8"/>
        </w:rPr>
        <w:t> </w:t>
      </w:r>
      <w:r>
        <w:rPr/>
        <w:t>el</w:t>
      </w:r>
      <w:r>
        <w:rPr>
          <w:spacing w:val="-10"/>
        </w:rPr>
        <w:t> </w:t>
      </w:r>
      <w:r>
        <w:rPr/>
        <w:t>proceso</w:t>
      </w:r>
      <w:r>
        <w:rPr>
          <w:spacing w:val="-8"/>
        </w:rPr>
        <w:t> </w:t>
      </w:r>
      <w:r>
        <w:rPr/>
        <w:t>de</w:t>
      </w:r>
      <w:r>
        <w:rPr>
          <w:spacing w:val="-8"/>
        </w:rPr>
        <w:t> </w:t>
      </w:r>
      <w:r>
        <w:rPr/>
        <w:t>cambio</w:t>
      </w:r>
      <w:r>
        <w:rPr>
          <w:spacing w:val="-9"/>
        </w:rPr>
        <w:t> </w:t>
      </w:r>
      <w:r>
        <w:rPr/>
        <w:t>en</w:t>
      </w:r>
      <w:r>
        <w:rPr>
          <w:spacing w:val="-8"/>
        </w:rPr>
        <w:t> </w:t>
      </w:r>
      <w:r>
        <w:rPr/>
        <w:t>mi</w:t>
      </w:r>
      <w:r>
        <w:rPr>
          <w:spacing w:val="-12"/>
        </w:rPr>
        <w:t> </w:t>
      </w:r>
      <w:r>
        <w:rPr/>
        <w:t>actuar</w:t>
      </w:r>
      <w:r>
        <w:rPr>
          <w:spacing w:val="-10"/>
        </w:rPr>
        <w:t> </w:t>
      </w:r>
      <w:r>
        <w:rPr/>
        <w:t>docente</w:t>
      </w:r>
      <w:r>
        <w:rPr>
          <w:spacing w:val="-2"/>
        </w:rPr>
        <w:t> </w:t>
      </w:r>
      <w:r>
        <w:rPr/>
        <w:t>no</w:t>
      </w:r>
      <w:r>
        <w:rPr>
          <w:spacing w:val="-8"/>
        </w:rPr>
        <w:t> </w:t>
      </w:r>
      <w:r>
        <w:rPr/>
        <w:t>culmina</w:t>
      </w:r>
      <w:r>
        <w:rPr>
          <w:spacing w:val="-8"/>
        </w:rPr>
        <w:t> </w:t>
      </w:r>
      <w:r>
        <w:rPr/>
        <w:t>aquí,</w:t>
      </w:r>
      <w:r>
        <w:rPr>
          <w:spacing w:val="-9"/>
        </w:rPr>
        <w:t> </w:t>
      </w:r>
      <w:r>
        <w:rPr/>
        <w:t>si</w:t>
      </w:r>
      <w:r>
        <w:rPr>
          <w:spacing w:val="-10"/>
        </w:rPr>
        <w:t> </w:t>
      </w:r>
      <w:r>
        <w:rPr/>
        <w:t>no</w:t>
      </w:r>
      <w:r>
        <w:rPr>
          <w:spacing w:val="-8"/>
        </w:rPr>
        <w:t> </w:t>
      </w:r>
      <w:r>
        <w:rPr/>
        <w:t>solo es el inicio de mi crecimiento docente, es un espiral que va creciendo y pidiendo más y más.</w:t>
      </w:r>
    </w:p>
    <w:p>
      <w:pPr>
        <w:pStyle w:val="BodyText"/>
      </w:pPr>
    </w:p>
    <w:p>
      <w:pPr>
        <w:pStyle w:val="BodyText"/>
        <w:spacing w:line="360" w:lineRule="auto" w:before="142"/>
        <w:ind w:left="118" w:right="115"/>
        <w:jc w:val="both"/>
      </w:pPr>
      <w:r>
        <w:rPr/>
        <w:t>Algunos cambios sobre mi práctica docente de los cuales me pude percatar durante la aplicación</w:t>
      </w:r>
      <w:r>
        <w:rPr>
          <w:spacing w:val="-8"/>
        </w:rPr>
        <w:t> </w:t>
      </w:r>
      <w:r>
        <w:rPr/>
        <w:t>y</w:t>
      </w:r>
      <w:r>
        <w:rPr>
          <w:spacing w:val="-9"/>
        </w:rPr>
        <w:t> </w:t>
      </w:r>
      <w:r>
        <w:rPr/>
        <w:t>posterior</w:t>
      </w:r>
      <w:r>
        <w:rPr>
          <w:spacing w:val="-10"/>
        </w:rPr>
        <w:t> </w:t>
      </w:r>
      <w:r>
        <w:rPr/>
        <w:t>a</w:t>
      </w:r>
      <w:r>
        <w:rPr>
          <w:spacing w:val="-8"/>
        </w:rPr>
        <w:t> </w:t>
      </w:r>
      <w:r>
        <w:rPr/>
        <w:t>la</w:t>
      </w:r>
      <w:r>
        <w:rPr>
          <w:spacing w:val="-6"/>
        </w:rPr>
        <w:t> </w:t>
      </w:r>
      <w:r>
        <w:rPr/>
        <w:t>evaluación</w:t>
      </w:r>
      <w:r>
        <w:rPr>
          <w:spacing w:val="-8"/>
        </w:rPr>
        <w:t> </w:t>
      </w:r>
      <w:r>
        <w:rPr/>
        <w:t>de</w:t>
      </w:r>
      <w:r>
        <w:rPr>
          <w:spacing w:val="-8"/>
        </w:rPr>
        <w:t> </w:t>
      </w:r>
      <w:r>
        <w:rPr/>
        <w:t>mí</w:t>
      </w:r>
      <w:r>
        <w:rPr>
          <w:spacing w:val="-9"/>
        </w:rPr>
        <w:t> </w:t>
      </w:r>
      <w:r>
        <w:rPr/>
        <w:t>modelo</w:t>
      </w:r>
      <w:r>
        <w:rPr>
          <w:spacing w:val="-8"/>
        </w:rPr>
        <w:t> </w:t>
      </w:r>
      <w:r>
        <w:rPr/>
        <w:t>de</w:t>
      </w:r>
      <w:r>
        <w:rPr>
          <w:spacing w:val="-8"/>
        </w:rPr>
        <w:t> </w:t>
      </w:r>
      <w:r>
        <w:rPr/>
        <w:t>intervención</w:t>
      </w:r>
      <w:r>
        <w:rPr>
          <w:spacing w:val="-8"/>
        </w:rPr>
        <w:t> </w:t>
      </w:r>
      <w:r>
        <w:rPr/>
        <w:t>fueron</w:t>
      </w:r>
      <w:r>
        <w:rPr>
          <w:spacing w:val="-8"/>
        </w:rPr>
        <w:t> </w:t>
      </w:r>
      <w:r>
        <w:rPr/>
        <w:t>los</w:t>
      </w:r>
      <w:r>
        <w:rPr>
          <w:spacing w:val="-6"/>
        </w:rPr>
        <w:t> </w:t>
      </w:r>
      <w:r>
        <w:rPr/>
        <w:t>siguientes:</w:t>
      </w:r>
    </w:p>
    <w:p>
      <w:pPr>
        <w:pStyle w:val="ListParagraph"/>
        <w:numPr>
          <w:ilvl w:val="0"/>
          <w:numId w:val="23"/>
        </w:numPr>
        <w:tabs>
          <w:tab w:pos="838" w:val="left" w:leader="none"/>
          <w:tab w:pos="839" w:val="left" w:leader="none"/>
        </w:tabs>
        <w:spacing w:line="240" w:lineRule="auto" w:before="5" w:after="0"/>
        <w:ind w:left="838" w:right="0" w:hanging="360"/>
        <w:jc w:val="left"/>
        <w:rPr>
          <w:sz w:val="24"/>
        </w:rPr>
      </w:pPr>
      <w:r>
        <w:rPr>
          <w:sz w:val="24"/>
        </w:rPr>
        <w:t>Una mayor reflexión sobre mi actuar docente y sobre lo que sucedía en el</w:t>
      </w:r>
      <w:r>
        <w:rPr>
          <w:spacing w:val="-25"/>
          <w:sz w:val="24"/>
        </w:rPr>
        <w:t> </w:t>
      </w:r>
      <w:r>
        <w:rPr>
          <w:sz w:val="24"/>
        </w:rPr>
        <w:t>aula.</w:t>
      </w:r>
    </w:p>
    <w:p>
      <w:pPr>
        <w:pStyle w:val="ListParagraph"/>
        <w:numPr>
          <w:ilvl w:val="0"/>
          <w:numId w:val="23"/>
        </w:numPr>
        <w:tabs>
          <w:tab w:pos="838" w:val="left" w:leader="none"/>
          <w:tab w:pos="839" w:val="left" w:leader="none"/>
        </w:tabs>
        <w:spacing w:line="240" w:lineRule="auto" w:before="135" w:after="0"/>
        <w:ind w:left="838" w:right="0" w:hanging="360"/>
        <w:jc w:val="left"/>
        <w:rPr>
          <w:sz w:val="24"/>
        </w:rPr>
      </w:pPr>
      <w:r>
        <w:rPr>
          <w:sz w:val="24"/>
        </w:rPr>
        <w:t>Intercambio de experiencias con colegas y compañeros de</w:t>
      </w:r>
      <w:r>
        <w:rPr>
          <w:spacing w:val="-23"/>
          <w:sz w:val="24"/>
        </w:rPr>
        <w:t> </w:t>
      </w:r>
      <w:r>
        <w:rPr>
          <w:sz w:val="24"/>
        </w:rPr>
        <w:t>trabajo.</w:t>
      </w:r>
    </w:p>
    <w:p>
      <w:pPr>
        <w:pStyle w:val="ListParagraph"/>
        <w:numPr>
          <w:ilvl w:val="0"/>
          <w:numId w:val="23"/>
        </w:numPr>
        <w:tabs>
          <w:tab w:pos="838" w:val="left" w:leader="none"/>
          <w:tab w:pos="839" w:val="left" w:leader="none"/>
        </w:tabs>
        <w:spacing w:line="350" w:lineRule="auto" w:before="135" w:after="0"/>
        <w:ind w:left="838" w:right="113" w:hanging="360"/>
        <w:jc w:val="left"/>
        <w:rPr>
          <w:sz w:val="24"/>
        </w:rPr>
      </w:pPr>
      <w:r>
        <w:rPr>
          <w:sz w:val="24"/>
        </w:rPr>
        <w:t>Implementación</w:t>
      </w:r>
      <w:r>
        <w:rPr>
          <w:spacing w:val="-19"/>
          <w:sz w:val="24"/>
        </w:rPr>
        <w:t> </w:t>
      </w:r>
      <w:r>
        <w:rPr>
          <w:sz w:val="24"/>
        </w:rPr>
        <w:t>y</w:t>
      </w:r>
      <w:r>
        <w:rPr>
          <w:spacing w:val="-22"/>
          <w:sz w:val="24"/>
        </w:rPr>
        <w:t> </w:t>
      </w:r>
      <w:r>
        <w:rPr>
          <w:sz w:val="24"/>
        </w:rPr>
        <w:t>aplicación</w:t>
      </w:r>
      <w:r>
        <w:rPr>
          <w:spacing w:val="-19"/>
          <w:sz w:val="24"/>
        </w:rPr>
        <w:t> </w:t>
      </w:r>
      <w:r>
        <w:rPr>
          <w:sz w:val="24"/>
        </w:rPr>
        <w:t>de</w:t>
      </w:r>
      <w:r>
        <w:rPr>
          <w:spacing w:val="-19"/>
          <w:sz w:val="24"/>
        </w:rPr>
        <w:t> </w:t>
      </w:r>
      <w:r>
        <w:rPr>
          <w:sz w:val="24"/>
        </w:rPr>
        <w:t>estrategias</w:t>
      </w:r>
      <w:r>
        <w:rPr>
          <w:spacing w:val="-19"/>
          <w:sz w:val="24"/>
        </w:rPr>
        <w:t> </w:t>
      </w:r>
      <w:r>
        <w:rPr>
          <w:sz w:val="24"/>
        </w:rPr>
        <w:t>para</w:t>
      </w:r>
      <w:r>
        <w:rPr>
          <w:spacing w:val="-20"/>
          <w:sz w:val="24"/>
        </w:rPr>
        <w:t> </w:t>
      </w:r>
      <w:r>
        <w:rPr>
          <w:sz w:val="24"/>
        </w:rPr>
        <w:t>mejorar</w:t>
      </w:r>
      <w:r>
        <w:rPr>
          <w:spacing w:val="-20"/>
          <w:sz w:val="24"/>
        </w:rPr>
        <w:t> </w:t>
      </w:r>
      <w:r>
        <w:rPr>
          <w:sz w:val="24"/>
        </w:rPr>
        <w:t>el</w:t>
      </w:r>
      <w:r>
        <w:rPr>
          <w:spacing w:val="-20"/>
          <w:sz w:val="24"/>
        </w:rPr>
        <w:t> </w:t>
      </w:r>
      <w:r>
        <w:rPr>
          <w:sz w:val="24"/>
        </w:rPr>
        <w:t>proceso</w:t>
      </w:r>
      <w:r>
        <w:rPr>
          <w:spacing w:val="-21"/>
          <w:sz w:val="24"/>
        </w:rPr>
        <w:t> </w:t>
      </w:r>
      <w:r>
        <w:rPr>
          <w:sz w:val="24"/>
        </w:rPr>
        <w:t>de</w:t>
      </w:r>
      <w:r>
        <w:rPr>
          <w:spacing w:val="-12"/>
          <w:sz w:val="24"/>
        </w:rPr>
        <w:t> </w:t>
      </w:r>
      <w:r>
        <w:rPr>
          <w:sz w:val="24"/>
        </w:rPr>
        <w:t>enseñanza- aprendizaje.</w:t>
      </w:r>
    </w:p>
    <w:p>
      <w:pPr>
        <w:pStyle w:val="ListParagraph"/>
        <w:numPr>
          <w:ilvl w:val="0"/>
          <w:numId w:val="23"/>
        </w:numPr>
        <w:tabs>
          <w:tab w:pos="838" w:val="left" w:leader="none"/>
          <w:tab w:pos="839" w:val="left" w:leader="none"/>
        </w:tabs>
        <w:spacing w:line="240" w:lineRule="auto" w:before="16" w:after="0"/>
        <w:ind w:left="838" w:right="0" w:hanging="360"/>
        <w:jc w:val="left"/>
        <w:rPr>
          <w:sz w:val="24"/>
        </w:rPr>
      </w:pPr>
      <w:r>
        <w:rPr>
          <w:sz w:val="24"/>
        </w:rPr>
        <w:t>Toma de decisiones y propuestas de innovación y mejora de las</w:t>
      </w:r>
      <w:r>
        <w:rPr>
          <w:spacing w:val="-27"/>
          <w:sz w:val="24"/>
        </w:rPr>
        <w:t> </w:t>
      </w:r>
      <w:r>
        <w:rPr>
          <w:sz w:val="24"/>
        </w:rPr>
        <w:t>clases.</w:t>
      </w:r>
    </w:p>
    <w:p>
      <w:pPr>
        <w:pStyle w:val="BodyText"/>
      </w:pPr>
    </w:p>
    <w:p>
      <w:pPr>
        <w:pStyle w:val="BodyText"/>
        <w:spacing w:before="10"/>
        <w:rPr>
          <w:sz w:val="23"/>
        </w:rPr>
      </w:pPr>
    </w:p>
    <w:p>
      <w:pPr>
        <w:pStyle w:val="BodyText"/>
        <w:spacing w:line="360" w:lineRule="auto"/>
        <w:ind w:left="118" w:right="112"/>
        <w:jc w:val="both"/>
      </w:pPr>
      <w:r>
        <w:rPr/>
        <w:t>Desde un punto de vista personal, considero que la investigación-acción apoyada en la práctica</w:t>
      </w:r>
      <w:r>
        <w:rPr>
          <w:spacing w:val="-9"/>
        </w:rPr>
        <w:t> </w:t>
      </w:r>
      <w:r>
        <w:rPr/>
        <w:t>reflexiva</w:t>
      </w:r>
      <w:r>
        <w:rPr>
          <w:spacing w:val="-8"/>
        </w:rPr>
        <w:t> </w:t>
      </w:r>
      <w:r>
        <w:rPr/>
        <w:t>son</w:t>
      </w:r>
      <w:r>
        <w:rPr>
          <w:spacing w:val="-8"/>
        </w:rPr>
        <w:t> </w:t>
      </w:r>
      <w:r>
        <w:rPr/>
        <w:t>herramientas</w:t>
      </w:r>
      <w:r>
        <w:rPr>
          <w:spacing w:val="-12"/>
        </w:rPr>
        <w:t> </w:t>
      </w:r>
      <w:r>
        <w:rPr/>
        <w:t>infalibles</w:t>
      </w:r>
      <w:r>
        <w:rPr>
          <w:spacing w:val="-11"/>
        </w:rPr>
        <w:t> </w:t>
      </w:r>
      <w:r>
        <w:rPr/>
        <w:t>e</w:t>
      </w:r>
      <w:r>
        <w:rPr>
          <w:spacing w:val="-11"/>
        </w:rPr>
        <w:t> </w:t>
      </w:r>
      <w:r>
        <w:rPr/>
        <w:t>indispensables</w:t>
      </w:r>
      <w:r>
        <w:rPr>
          <w:spacing w:val="-11"/>
        </w:rPr>
        <w:t> </w:t>
      </w:r>
      <w:r>
        <w:rPr/>
        <w:t>para</w:t>
      </w:r>
      <w:r>
        <w:rPr>
          <w:spacing w:val="-11"/>
        </w:rPr>
        <w:t> </w:t>
      </w:r>
      <w:r>
        <w:rPr/>
        <w:t>transformar</w:t>
      </w:r>
      <w:r>
        <w:rPr>
          <w:spacing w:val="-10"/>
        </w:rPr>
        <w:t> </w:t>
      </w:r>
      <w:r>
        <w:rPr/>
        <w:t>y</w:t>
      </w:r>
      <w:r>
        <w:rPr>
          <w:spacing w:val="-14"/>
        </w:rPr>
        <w:t> </w:t>
      </w:r>
      <w:r>
        <w:rPr/>
        <w:t>mejorar mi labor docente ya que me facilitan llevar a cabo la investigación y evaluación de mi practica</w:t>
      </w:r>
      <w:r>
        <w:rPr>
          <w:spacing w:val="-10"/>
        </w:rPr>
        <w:t> </w:t>
      </w:r>
      <w:r>
        <w:rPr/>
        <w:t>tanto</w:t>
      </w:r>
      <w:r>
        <w:rPr>
          <w:spacing w:val="-9"/>
        </w:rPr>
        <w:t> </w:t>
      </w:r>
      <w:r>
        <w:rPr/>
        <w:t>en</w:t>
      </w:r>
      <w:r>
        <w:rPr>
          <w:spacing w:val="-9"/>
        </w:rPr>
        <w:t> </w:t>
      </w:r>
      <w:r>
        <w:rPr/>
        <w:t>el</w:t>
      </w:r>
      <w:r>
        <w:rPr>
          <w:spacing w:val="-12"/>
        </w:rPr>
        <w:t> </w:t>
      </w:r>
      <w:r>
        <w:rPr/>
        <w:t>aula</w:t>
      </w:r>
      <w:r>
        <w:rPr>
          <w:spacing w:val="-9"/>
        </w:rPr>
        <w:t> </w:t>
      </w:r>
      <w:r>
        <w:rPr/>
        <w:t>como</w:t>
      </w:r>
      <w:r>
        <w:rPr>
          <w:spacing w:val="-11"/>
        </w:rPr>
        <w:t> </w:t>
      </w:r>
      <w:r>
        <w:rPr/>
        <w:t>fuera</w:t>
      </w:r>
      <w:r>
        <w:rPr>
          <w:spacing w:val="-11"/>
        </w:rPr>
        <w:t> </w:t>
      </w:r>
      <w:r>
        <w:rPr/>
        <w:t>de</w:t>
      </w:r>
      <w:r>
        <w:rPr>
          <w:spacing w:val="-11"/>
        </w:rPr>
        <w:t> </w:t>
      </w:r>
      <w:r>
        <w:rPr/>
        <w:t>ella,</w:t>
      </w:r>
      <w:r>
        <w:rPr>
          <w:spacing w:val="-10"/>
        </w:rPr>
        <w:t> </w:t>
      </w:r>
      <w:r>
        <w:rPr/>
        <w:t>ya</w:t>
      </w:r>
      <w:r>
        <w:rPr>
          <w:spacing w:val="-9"/>
        </w:rPr>
        <w:t> </w:t>
      </w:r>
      <w:r>
        <w:rPr/>
        <w:t>que</w:t>
      </w:r>
      <w:r>
        <w:rPr>
          <w:spacing w:val="-9"/>
        </w:rPr>
        <w:t> </w:t>
      </w:r>
      <w:r>
        <w:rPr/>
        <w:t>es</w:t>
      </w:r>
      <w:r>
        <w:rPr>
          <w:spacing w:val="-12"/>
        </w:rPr>
        <w:t> </w:t>
      </w:r>
      <w:r>
        <w:rPr/>
        <w:t>necesario</w:t>
      </w:r>
      <w:r>
        <w:rPr>
          <w:spacing w:val="-11"/>
        </w:rPr>
        <w:t> </w:t>
      </w:r>
      <w:r>
        <w:rPr/>
        <w:t>observar</w:t>
      </w:r>
      <w:r>
        <w:rPr>
          <w:spacing w:val="-11"/>
        </w:rPr>
        <w:t> </w:t>
      </w:r>
      <w:r>
        <w:rPr/>
        <w:t>mi</w:t>
      </w:r>
      <w:r>
        <w:rPr>
          <w:spacing w:val="-11"/>
        </w:rPr>
        <w:t> </w:t>
      </w:r>
      <w:r>
        <w:rPr/>
        <w:t>desempeño desde</w:t>
      </w:r>
      <w:r>
        <w:rPr>
          <w:spacing w:val="-11"/>
        </w:rPr>
        <w:t> </w:t>
      </w:r>
      <w:r>
        <w:rPr/>
        <w:t>distintos</w:t>
      </w:r>
      <w:r>
        <w:rPr>
          <w:spacing w:val="-14"/>
        </w:rPr>
        <w:t> </w:t>
      </w:r>
      <w:r>
        <w:rPr/>
        <w:t>ángulos</w:t>
      </w:r>
      <w:r>
        <w:rPr>
          <w:spacing w:val="-12"/>
        </w:rPr>
        <w:t> </w:t>
      </w:r>
      <w:r>
        <w:rPr/>
        <w:t>sin</w:t>
      </w:r>
      <w:r>
        <w:rPr>
          <w:spacing w:val="-11"/>
        </w:rPr>
        <w:t> </w:t>
      </w:r>
      <w:r>
        <w:rPr/>
        <w:t>perder</w:t>
      </w:r>
      <w:r>
        <w:rPr>
          <w:spacing w:val="-12"/>
        </w:rPr>
        <w:t> </w:t>
      </w:r>
      <w:r>
        <w:rPr/>
        <w:t>de</w:t>
      </w:r>
      <w:r>
        <w:rPr>
          <w:spacing w:val="-11"/>
        </w:rPr>
        <w:t> </w:t>
      </w:r>
      <w:r>
        <w:rPr/>
        <w:t>vista</w:t>
      </w:r>
      <w:r>
        <w:rPr>
          <w:spacing w:val="-11"/>
        </w:rPr>
        <w:t> </w:t>
      </w:r>
      <w:r>
        <w:rPr/>
        <w:t>mi</w:t>
      </w:r>
      <w:r>
        <w:rPr>
          <w:spacing w:val="-14"/>
        </w:rPr>
        <w:t> </w:t>
      </w:r>
      <w:r>
        <w:rPr/>
        <w:t>objetivo</w:t>
      </w:r>
      <w:r>
        <w:rPr>
          <w:spacing w:val="-11"/>
        </w:rPr>
        <w:t> </w:t>
      </w:r>
      <w:r>
        <w:rPr/>
        <w:t>principal</w:t>
      </w:r>
      <w:r>
        <w:rPr>
          <w:spacing w:val="-7"/>
        </w:rPr>
        <w:t> </w:t>
      </w:r>
      <w:r>
        <w:rPr/>
        <w:t>el</w:t>
      </w:r>
      <w:r>
        <w:rPr>
          <w:spacing w:val="-12"/>
        </w:rPr>
        <w:t> </w:t>
      </w:r>
      <w:r>
        <w:rPr/>
        <w:t>cual</w:t>
      </w:r>
      <w:r>
        <w:rPr>
          <w:spacing w:val="-12"/>
        </w:rPr>
        <w:t> </w:t>
      </w:r>
      <w:r>
        <w:rPr/>
        <w:t>se</w:t>
      </w:r>
      <w:r>
        <w:rPr>
          <w:spacing w:val="-13"/>
        </w:rPr>
        <w:t> </w:t>
      </w:r>
      <w:r>
        <w:rPr/>
        <w:t>orienta</w:t>
      </w:r>
      <w:r>
        <w:rPr>
          <w:spacing w:val="-13"/>
        </w:rPr>
        <w:t> </w:t>
      </w:r>
      <w:r>
        <w:rPr/>
        <w:t>a</w:t>
      </w:r>
      <w:r>
        <w:rPr>
          <w:spacing w:val="-13"/>
        </w:rPr>
        <w:t> </w:t>
      </w:r>
      <w:r>
        <w:rPr/>
        <w:t>formar seres humanos reflexivos, capaces de construir su propio conocimiento y transformadores para tomar decisiones acertadas no solo en el ámbito académico si no en su vida diaria en pro de su propio beneficio y de la</w:t>
      </w:r>
      <w:r>
        <w:rPr>
          <w:spacing w:val="-22"/>
        </w:rPr>
        <w:t> </w:t>
      </w:r>
      <w:r>
        <w:rPr/>
        <w:t>sociedad.</w:t>
      </w:r>
    </w:p>
    <w:p>
      <w:pPr>
        <w:spacing w:after="0" w:line="360" w:lineRule="auto"/>
        <w:jc w:val="both"/>
        <w:sectPr>
          <w:pgSz w:w="12240" w:h="15840"/>
          <w:pgMar w:header="728" w:footer="659" w:top="1600" w:bottom="84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1707" w:lineRule="exact"/>
        <w:ind w:left="786"/>
      </w:pPr>
      <w:bookmarkStart w:name="_TOC_250000" w:id="22"/>
      <w:bookmarkEnd w:id="22"/>
      <w:r>
        <w:rPr/>
        <w:t>BIBLIOGRAFÍA</w:t>
      </w:r>
    </w:p>
    <w:p>
      <w:pPr>
        <w:spacing w:after="0" w:line="1707" w:lineRule="exact"/>
        <w:sectPr>
          <w:pgSz w:w="12240" w:h="15840"/>
          <w:pgMar w:header="728" w:footer="659" w:top="1600" w:bottom="840" w:left="1300" w:right="1300"/>
        </w:sectPr>
      </w:pPr>
    </w:p>
    <w:p>
      <w:pPr>
        <w:pStyle w:val="BodyText"/>
        <w:rPr>
          <w:rFonts w:ascii="Shonar Bangla"/>
          <w:b/>
          <w:sz w:val="20"/>
        </w:rPr>
      </w:pPr>
    </w:p>
    <w:p>
      <w:pPr>
        <w:pStyle w:val="BodyText"/>
        <w:spacing w:before="5"/>
        <w:rPr>
          <w:rFonts w:ascii="Shonar Bangla"/>
          <w:b/>
          <w:sz w:val="19"/>
        </w:rPr>
      </w:pPr>
    </w:p>
    <w:p>
      <w:pPr>
        <w:pStyle w:val="Heading4"/>
        <w:spacing w:before="70"/>
        <w:ind w:left="118" w:right="96"/>
      </w:pPr>
      <w:r>
        <w:rPr/>
        <w:t>Referencias bibliográficas:</w:t>
      </w:r>
    </w:p>
    <w:p>
      <w:pPr>
        <w:pStyle w:val="BodyText"/>
        <w:rPr>
          <w:b/>
        </w:rPr>
      </w:pPr>
    </w:p>
    <w:p>
      <w:pPr>
        <w:pStyle w:val="BodyText"/>
        <w:rPr>
          <w:b/>
        </w:rPr>
      </w:pPr>
    </w:p>
    <w:p>
      <w:pPr>
        <w:pStyle w:val="BodyText"/>
        <w:spacing w:line="360" w:lineRule="auto"/>
        <w:ind w:left="478" w:right="112"/>
        <w:jc w:val="both"/>
      </w:pPr>
      <w:r>
        <w:rPr>
          <w:color w:val="333333"/>
        </w:rPr>
        <w:t>Biggs, J. (2006) “Calidad del Aprendizaje Universitario”. Narcea. SEP-ANUIES. México, DF.</w:t>
      </w:r>
    </w:p>
    <w:p>
      <w:pPr>
        <w:pStyle w:val="BodyText"/>
      </w:pPr>
    </w:p>
    <w:p>
      <w:pPr>
        <w:pStyle w:val="BodyText"/>
        <w:spacing w:line="360" w:lineRule="auto" w:before="142"/>
        <w:ind w:left="478" w:right="122"/>
        <w:jc w:val="both"/>
      </w:pPr>
      <w:r>
        <w:rPr/>
        <w:t>Carr, W. (2002). Una teoría para la educación, hacia una investigación educativa critica. (3ra Ed.). Madrid, España: Morata.</w:t>
      </w:r>
    </w:p>
    <w:p>
      <w:pPr>
        <w:pStyle w:val="BodyText"/>
      </w:pPr>
    </w:p>
    <w:p>
      <w:pPr>
        <w:pStyle w:val="BodyText"/>
        <w:spacing w:line="360" w:lineRule="auto" w:before="142"/>
        <w:ind w:left="478" w:right="113"/>
        <w:jc w:val="both"/>
      </w:pPr>
      <w:r>
        <w:rPr/>
        <w:t>Carr,</w:t>
      </w:r>
      <w:r>
        <w:rPr>
          <w:spacing w:val="-11"/>
        </w:rPr>
        <w:t> </w:t>
      </w:r>
      <w:r>
        <w:rPr>
          <w:spacing w:val="4"/>
        </w:rPr>
        <w:t>W.</w:t>
      </w:r>
      <w:r>
        <w:rPr>
          <w:spacing w:val="-9"/>
        </w:rPr>
        <w:t> </w:t>
      </w:r>
      <w:r>
        <w:rPr/>
        <w:t>y</w:t>
      </w:r>
      <w:r>
        <w:rPr>
          <w:spacing w:val="-9"/>
        </w:rPr>
        <w:t> </w:t>
      </w:r>
      <w:r>
        <w:rPr/>
        <w:t>Kemmis,</w:t>
      </w:r>
      <w:r>
        <w:rPr>
          <w:spacing w:val="-9"/>
        </w:rPr>
        <w:t> </w:t>
      </w:r>
      <w:r>
        <w:rPr/>
        <w:t>S.</w:t>
      </w:r>
      <w:r>
        <w:rPr>
          <w:spacing w:val="-11"/>
        </w:rPr>
        <w:t> </w:t>
      </w:r>
      <w:r>
        <w:rPr/>
        <w:t>(1988).</w:t>
      </w:r>
      <w:r>
        <w:rPr>
          <w:spacing w:val="-12"/>
        </w:rPr>
        <w:t> </w:t>
      </w:r>
      <w:r>
        <w:rPr/>
        <w:t>Teoría</w:t>
      </w:r>
      <w:r>
        <w:rPr>
          <w:spacing w:val="-6"/>
        </w:rPr>
        <w:t> </w:t>
      </w:r>
      <w:r>
        <w:rPr/>
        <w:t>critica</w:t>
      </w:r>
      <w:r>
        <w:rPr>
          <w:spacing w:val="-8"/>
        </w:rPr>
        <w:t> </w:t>
      </w:r>
      <w:r>
        <w:rPr/>
        <w:t>de</w:t>
      </w:r>
      <w:r>
        <w:rPr>
          <w:spacing w:val="-6"/>
        </w:rPr>
        <w:t> </w:t>
      </w:r>
      <w:r>
        <w:rPr/>
        <w:t>la</w:t>
      </w:r>
      <w:r>
        <w:rPr>
          <w:spacing w:val="-9"/>
        </w:rPr>
        <w:t> </w:t>
      </w:r>
      <w:r>
        <w:rPr/>
        <w:t>enseñanza.</w:t>
      </w:r>
      <w:r>
        <w:rPr>
          <w:spacing w:val="-6"/>
        </w:rPr>
        <w:t> </w:t>
      </w:r>
      <w:r>
        <w:rPr/>
        <w:t>La</w:t>
      </w:r>
      <w:r>
        <w:rPr>
          <w:spacing w:val="-6"/>
        </w:rPr>
        <w:t> </w:t>
      </w:r>
      <w:r>
        <w:rPr/>
        <w:t>investigación-acción en la formación del profesorado. Barcelona: Martínez</w:t>
      </w:r>
      <w:r>
        <w:rPr>
          <w:spacing w:val="-25"/>
        </w:rPr>
        <w:t> </w:t>
      </w:r>
      <w:r>
        <w:rPr/>
        <w:t>Roca.</w:t>
      </w:r>
    </w:p>
    <w:p>
      <w:pPr>
        <w:pStyle w:val="BodyText"/>
      </w:pPr>
    </w:p>
    <w:p>
      <w:pPr>
        <w:pStyle w:val="BodyText"/>
        <w:spacing w:line="360" w:lineRule="auto" w:before="142"/>
        <w:ind w:left="478" w:right="119"/>
        <w:jc w:val="both"/>
      </w:pPr>
      <w:r>
        <w:rPr/>
        <w:t>Collazos, C. A., &amp; Mendoza, J. (2009). Cómo aprovechar el aprendizaje colaborativo en el aula. Universidad de la Sabana, Facultad de Educación.</w:t>
      </w:r>
    </w:p>
    <w:p>
      <w:pPr>
        <w:pStyle w:val="BodyText"/>
      </w:pPr>
    </w:p>
    <w:p>
      <w:pPr>
        <w:pStyle w:val="BodyText"/>
        <w:spacing w:line="360" w:lineRule="auto" w:before="142"/>
        <w:ind w:left="478" w:right="119"/>
        <w:jc w:val="both"/>
      </w:pPr>
      <w:r>
        <w:rPr/>
        <w:t>Collazos,</w:t>
      </w:r>
      <w:r>
        <w:rPr>
          <w:spacing w:val="-17"/>
        </w:rPr>
        <w:t> </w:t>
      </w:r>
      <w:r>
        <w:rPr/>
        <w:t>C.,</w:t>
      </w:r>
      <w:r>
        <w:rPr>
          <w:spacing w:val="-17"/>
        </w:rPr>
        <w:t> </w:t>
      </w:r>
      <w:r>
        <w:rPr/>
        <w:t>Guerrero,</w:t>
      </w:r>
      <w:r>
        <w:rPr>
          <w:spacing w:val="-17"/>
        </w:rPr>
        <w:t> </w:t>
      </w:r>
      <w:r>
        <w:rPr/>
        <w:t>L.,</w:t>
      </w:r>
      <w:r>
        <w:rPr>
          <w:spacing w:val="-17"/>
        </w:rPr>
        <w:t> </w:t>
      </w:r>
      <w:r>
        <w:rPr/>
        <w:t>&amp;</w:t>
      </w:r>
      <w:r>
        <w:rPr>
          <w:spacing w:val="-17"/>
        </w:rPr>
        <w:t> </w:t>
      </w:r>
      <w:r>
        <w:rPr/>
        <w:t>Vergara,</w:t>
      </w:r>
      <w:r>
        <w:rPr>
          <w:spacing w:val="-17"/>
        </w:rPr>
        <w:t> </w:t>
      </w:r>
      <w:r>
        <w:rPr/>
        <w:t>A.</w:t>
      </w:r>
      <w:r>
        <w:rPr>
          <w:spacing w:val="-17"/>
        </w:rPr>
        <w:t> </w:t>
      </w:r>
      <w:r>
        <w:rPr/>
        <w:t>(2001,</w:t>
      </w:r>
      <w:r>
        <w:rPr>
          <w:spacing w:val="-17"/>
        </w:rPr>
        <w:t> </w:t>
      </w:r>
      <w:r>
        <w:rPr/>
        <w:t>November).</w:t>
      </w:r>
      <w:r>
        <w:rPr>
          <w:spacing w:val="-17"/>
        </w:rPr>
        <w:t> </w:t>
      </w:r>
      <w:r>
        <w:rPr/>
        <w:t>Aprendizaje</w:t>
      </w:r>
      <w:r>
        <w:rPr>
          <w:spacing w:val="-17"/>
        </w:rPr>
        <w:t> </w:t>
      </w:r>
      <w:r>
        <w:rPr/>
        <w:t>Colaborativo: Un cambio en el rol del profesor. In Proceedings of the 3rd Workshop on Education on Computing, Punta Arenas,</w:t>
      </w:r>
      <w:r>
        <w:rPr>
          <w:spacing w:val="-14"/>
        </w:rPr>
        <w:t> </w:t>
      </w:r>
      <w:r>
        <w:rPr/>
        <w:t>Chile.</w:t>
      </w:r>
    </w:p>
    <w:p>
      <w:pPr>
        <w:pStyle w:val="BodyText"/>
      </w:pPr>
    </w:p>
    <w:p>
      <w:pPr>
        <w:pStyle w:val="BodyText"/>
        <w:spacing w:line="360" w:lineRule="auto" w:before="142"/>
        <w:ind w:left="478" w:right="122"/>
        <w:jc w:val="both"/>
      </w:pPr>
      <w:r>
        <w:rPr/>
        <w:t>De La Orden, A. (1997). Evaluación y optimización educativa en Salmeron, H. (Ed.): Evaluación educativa. Granada, Grupo Editorail Universitario; 13-28.</w:t>
      </w:r>
    </w:p>
    <w:p>
      <w:pPr>
        <w:pStyle w:val="BodyText"/>
      </w:pPr>
    </w:p>
    <w:p>
      <w:pPr>
        <w:pStyle w:val="BodyText"/>
        <w:spacing w:line="360" w:lineRule="auto" w:before="139"/>
        <w:ind w:left="478" w:right="122"/>
        <w:jc w:val="both"/>
      </w:pPr>
      <w:r>
        <w:rPr/>
        <w:t>Díaz Barriga, F. (2002). Estrategias docentes para un aprendizaje significativo. Una interpretación constructivista. 2ª. ed. Mc Graw-Hill Interamericana.</w:t>
      </w:r>
    </w:p>
    <w:p>
      <w:pPr>
        <w:pStyle w:val="BodyText"/>
      </w:pPr>
    </w:p>
    <w:p>
      <w:pPr>
        <w:pStyle w:val="BodyText"/>
        <w:spacing w:line="360" w:lineRule="auto" w:before="142"/>
        <w:ind w:left="478" w:right="124"/>
        <w:jc w:val="both"/>
      </w:pPr>
      <w:r>
        <w:rPr/>
        <w:t>Díaz Barriga, F. (2006). Enseñanza situada, vínculo entre la escuela y la vida. Mc.Graw Hill. México.</w:t>
      </w:r>
    </w:p>
    <w:p>
      <w:pPr>
        <w:pStyle w:val="BodyText"/>
      </w:pPr>
    </w:p>
    <w:p>
      <w:pPr>
        <w:pStyle w:val="BodyText"/>
        <w:spacing w:line="360" w:lineRule="auto" w:before="142"/>
        <w:ind w:left="478" w:right="120"/>
        <w:jc w:val="both"/>
      </w:pPr>
      <w:r>
        <w:rPr/>
        <w:t>Domingo,</w:t>
      </w:r>
      <w:r>
        <w:rPr>
          <w:spacing w:val="-5"/>
        </w:rPr>
        <w:t> </w:t>
      </w:r>
      <w:r>
        <w:rPr/>
        <w:t>R.A.</w:t>
      </w:r>
      <w:r>
        <w:rPr>
          <w:spacing w:val="-5"/>
        </w:rPr>
        <w:t> </w:t>
      </w:r>
      <w:r>
        <w:rPr/>
        <w:t>(2013).</w:t>
      </w:r>
      <w:r>
        <w:rPr>
          <w:spacing w:val="-8"/>
        </w:rPr>
        <w:t> </w:t>
      </w:r>
      <w:r>
        <w:rPr/>
        <w:t>Practica</w:t>
      </w:r>
      <w:r>
        <w:rPr>
          <w:spacing w:val="-5"/>
        </w:rPr>
        <w:t> </w:t>
      </w:r>
      <w:r>
        <w:rPr/>
        <w:t>reflexiva</w:t>
      </w:r>
      <w:r>
        <w:rPr>
          <w:spacing w:val="-5"/>
        </w:rPr>
        <w:t> </w:t>
      </w:r>
      <w:r>
        <w:rPr/>
        <w:t>para</w:t>
      </w:r>
      <w:r>
        <w:rPr>
          <w:spacing w:val="-8"/>
        </w:rPr>
        <w:t> </w:t>
      </w:r>
      <w:r>
        <w:rPr/>
        <w:t>docentes.</w:t>
      </w:r>
      <w:r>
        <w:rPr>
          <w:spacing w:val="-5"/>
        </w:rPr>
        <w:t> </w:t>
      </w:r>
      <w:r>
        <w:rPr/>
        <w:t>De</w:t>
      </w:r>
      <w:r>
        <w:rPr>
          <w:spacing w:val="-5"/>
        </w:rPr>
        <w:t> </w:t>
      </w:r>
      <w:r>
        <w:rPr/>
        <w:t>la</w:t>
      </w:r>
      <w:r>
        <w:rPr>
          <w:spacing w:val="-5"/>
        </w:rPr>
        <w:t> </w:t>
      </w:r>
      <w:r>
        <w:rPr/>
        <w:t>reflexión</w:t>
      </w:r>
      <w:r>
        <w:rPr>
          <w:spacing w:val="-5"/>
        </w:rPr>
        <w:t> </w:t>
      </w:r>
      <w:r>
        <w:rPr/>
        <w:t>ocasional</w:t>
      </w:r>
      <w:r>
        <w:rPr>
          <w:spacing w:val="-6"/>
        </w:rPr>
        <w:t> </w:t>
      </w:r>
      <w:r>
        <w:rPr/>
        <w:t>a</w:t>
      </w:r>
      <w:r>
        <w:rPr>
          <w:spacing w:val="-5"/>
        </w:rPr>
        <w:t> </w:t>
      </w:r>
      <w:r>
        <w:rPr/>
        <w:t>la reflexión metodológica.</w:t>
      </w:r>
      <w:r>
        <w:rPr>
          <w:spacing w:val="-5"/>
        </w:rPr>
        <w:t> </w:t>
      </w:r>
      <w:r>
        <w:rPr/>
        <w:t>Publicia.</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478" w:right="115"/>
        <w:jc w:val="both"/>
      </w:pPr>
      <w:r>
        <w:rPr/>
        <w:t>Elliott, J. (1993). El cambio educativo desde la investigación-acción Madrid, España: Morata.</w:t>
      </w:r>
    </w:p>
    <w:p>
      <w:pPr>
        <w:pStyle w:val="BodyText"/>
      </w:pPr>
    </w:p>
    <w:p>
      <w:pPr>
        <w:pStyle w:val="BodyText"/>
        <w:spacing w:line="360" w:lineRule="auto" w:before="142"/>
        <w:ind w:left="478" w:right="120"/>
        <w:jc w:val="both"/>
      </w:pPr>
      <w:r>
        <w:rPr/>
        <w:t>Elliott, J. (2010). La investigación-acción en educación (6ta. Ed.). Madrid, España: Morata.</w:t>
      </w:r>
    </w:p>
    <w:p>
      <w:pPr>
        <w:pStyle w:val="BodyText"/>
      </w:pPr>
    </w:p>
    <w:p>
      <w:pPr>
        <w:pStyle w:val="BodyText"/>
        <w:spacing w:line="362" w:lineRule="auto" w:before="142"/>
        <w:ind w:left="478" w:right="117"/>
        <w:jc w:val="both"/>
      </w:pPr>
      <w:r>
        <w:rPr/>
        <w:t>Elizondo, Aurora (2001). “El contexto y el diagnóstico de la zona escolar” La Nueva Escuela 1. México: Paidós. Cap. 10 pp.173 – 188</w:t>
      </w:r>
    </w:p>
    <w:p>
      <w:pPr>
        <w:pStyle w:val="BodyText"/>
      </w:pPr>
    </w:p>
    <w:p>
      <w:pPr>
        <w:pStyle w:val="BodyText"/>
        <w:spacing w:line="360" w:lineRule="auto" w:before="139"/>
        <w:ind w:left="478" w:right="123"/>
        <w:jc w:val="both"/>
      </w:pPr>
      <w:r>
        <w:rPr/>
        <w:t>Fierro, C. Fortoul, B. Rosas, L. (1999). Transformando la práctica docente: una propuesta basada en la investigación-acción. México. Páidos.</w:t>
      </w:r>
    </w:p>
    <w:p>
      <w:pPr>
        <w:pStyle w:val="BodyText"/>
      </w:pPr>
    </w:p>
    <w:p>
      <w:pPr>
        <w:pStyle w:val="BodyText"/>
        <w:spacing w:line="360" w:lineRule="auto" w:before="142"/>
        <w:ind w:left="478" w:right="117"/>
        <w:jc w:val="both"/>
      </w:pPr>
      <w:r>
        <w:rPr/>
        <w:t>Frola, P. y Velázquez, J. (2011). Estrategias didácticas por competencias: Diseños eficientes de intervención pedagógica para la educación básica, media superior y superior.</w:t>
      </w:r>
      <w:r>
        <w:rPr>
          <w:spacing w:val="-10"/>
        </w:rPr>
        <w:t> </w:t>
      </w:r>
      <w:r>
        <w:rPr/>
        <w:t>Centro</w:t>
      </w:r>
      <w:r>
        <w:rPr>
          <w:spacing w:val="-12"/>
        </w:rPr>
        <w:t> </w:t>
      </w:r>
      <w:r>
        <w:rPr/>
        <w:t>de</w:t>
      </w:r>
      <w:r>
        <w:rPr>
          <w:spacing w:val="-9"/>
        </w:rPr>
        <w:t> </w:t>
      </w:r>
      <w:r>
        <w:rPr/>
        <w:t>Investigación</w:t>
      </w:r>
      <w:r>
        <w:rPr>
          <w:spacing w:val="-9"/>
        </w:rPr>
        <w:t> </w:t>
      </w:r>
      <w:r>
        <w:rPr/>
        <w:t>Educativa</w:t>
      </w:r>
      <w:r>
        <w:rPr>
          <w:spacing w:val="-7"/>
        </w:rPr>
        <w:t> </w:t>
      </w:r>
      <w:r>
        <w:rPr/>
        <w:t>y</w:t>
      </w:r>
      <w:r>
        <w:rPr>
          <w:spacing w:val="-13"/>
        </w:rPr>
        <w:t> </w:t>
      </w:r>
      <w:r>
        <w:rPr/>
        <w:t>Capacitación</w:t>
      </w:r>
      <w:r>
        <w:rPr>
          <w:spacing w:val="-9"/>
        </w:rPr>
        <w:t> </w:t>
      </w:r>
      <w:r>
        <w:rPr/>
        <w:t>Institucional.</w:t>
      </w:r>
      <w:r>
        <w:rPr>
          <w:spacing w:val="-8"/>
        </w:rPr>
        <w:t> </w:t>
      </w:r>
      <w:r>
        <w:rPr/>
        <w:t>México.</w:t>
      </w:r>
      <w:r>
        <w:rPr>
          <w:spacing w:val="-7"/>
        </w:rPr>
        <w:t> </w:t>
      </w:r>
      <w:r>
        <w:rPr/>
        <w:t>D.F.</w:t>
      </w:r>
    </w:p>
    <w:p>
      <w:pPr>
        <w:pStyle w:val="BodyText"/>
      </w:pPr>
    </w:p>
    <w:p>
      <w:pPr>
        <w:pStyle w:val="BodyText"/>
        <w:spacing w:before="142"/>
        <w:ind w:left="478"/>
        <w:jc w:val="both"/>
      </w:pPr>
      <w:r>
        <w:rPr/>
        <w:t>García Ramos, J.M. (1989): Bases pedagógicas de la evaluación. Madrid: Síntesis.</w:t>
      </w:r>
    </w:p>
    <w:p>
      <w:pPr>
        <w:pStyle w:val="BodyText"/>
      </w:pPr>
    </w:p>
    <w:p>
      <w:pPr>
        <w:pStyle w:val="BodyText"/>
      </w:pPr>
    </w:p>
    <w:p>
      <w:pPr>
        <w:pStyle w:val="BodyText"/>
        <w:spacing w:line="360" w:lineRule="auto"/>
        <w:ind w:left="478" w:right="112"/>
        <w:jc w:val="both"/>
      </w:pPr>
      <w:r>
        <w:rPr/>
        <w:t>Kemmis, S. y McTaggart, R. (1988). Como planificar la investigación-acción, Barcelona: Laertes.</w:t>
      </w:r>
    </w:p>
    <w:p>
      <w:pPr>
        <w:pStyle w:val="BodyText"/>
      </w:pPr>
    </w:p>
    <w:p>
      <w:pPr>
        <w:pStyle w:val="BodyText"/>
        <w:spacing w:line="360" w:lineRule="auto" w:before="139"/>
        <w:ind w:left="478" w:right="118"/>
        <w:jc w:val="both"/>
      </w:pPr>
      <w:r>
        <w:rPr/>
        <w:t>Latorre, A. (2003). La investigación-acción. Conocer y cambiar la práctica educativa. Barcelona, España: GRÁO.</w:t>
      </w:r>
    </w:p>
    <w:p>
      <w:pPr>
        <w:pStyle w:val="BodyText"/>
      </w:pPr>
    </w:p>
    <w:p>
      <w:pPr>
        <w:pStyle w:val="BodyText"/>
        <w:spacing w:line="360" w:lineRule="auto" w:before="142"/>
        <w:ind w:left="478" w:right="117"/>
        <w:jc w:val="both"/>
      </w:pPr>
      <w:r>
        <w:rPr/>
        <w:t>Lewin, Kurt, Action Research and Minority Problems, Journal of Social Issues, Vol. 2, No.</w:t>
      </w:r>
      <w:r>
        <w:rPr>
          <w:spacing w:val="-5"/>
        </w:rPr>
        <w:t> </w:t>
      </w:r>
      <w:r>
        <w:rPr/>
        <w:t>4,</w:t>
      </w:r>
      <w:r>
        <w:rPr>
          <w:spacing w:val="-7"/>
        </w:rPr>
        <w:t> </w:t>
      </w:r>
      <w:r>
        <w:rPr/>
        <w:t>1946,</w:t>
      </w:r>
      <w:r>
        <w:rPr>
          <w:spacing w:val="-5"/>
        </w:rPr>
        <w:t> </w:t>
      </w:r>
      <w:r>
        <w:rPr/>
        <w:t>pp.</w:t>
      </w:r>
      <w:r>
        <w:rPr>
          <w:spacing w:val="-5"/>
        </w:rPr>
        <w:t> </w:t>
      </w:r>
      <w:r>
        <w:rPr/>
        <w:t>34</w:t>
      </w:r>
      <w:r>
        <w:rPr>
          <w:spacing w:val="-2"/>
        </w:rPr>
        <w:t> </w:t>
      </w:r>
      <w:r>
        <w:rPr/>
        <w:t>–</w:t>
      </w:r>
      <w:r>
        <w:rPr>
          <w:spacing w:val="-7"/>
        </w:rPr>
        <w:t> </w:t>
      </w:r>
      <w:r>
        <w:rPr/>
        <w:t>36.</w:t>
      </w:r>
      <w:r>
        <w:rPr>
          <w:spacing w:val="-7"/>
        </w:rPr>
        <w:t> </w:t>
      </w:r>
      <w:r>
        <w:rPr/>
        <w:t>Traducción</w:t>
      </w:r>
      <w:r>
        <w:rPr>
          <w:spacing w:val="-5"/>
        </w:rPr>
        <w:t> </w:t>
      </w:r>
      <w:r>
        <w:rPr/>
        <w:t>de</w:t>
      </w:r>
      <w:r>
        <w:rPr>
          <w:spacing w:val="-5"/>
        </w:rPr>
        <w:t> </w:t>
      </w:r>
      <w:r>
        <w:rPr/>
        <w:t>María</w:t>
      </w:r>
      <w:r>
        <w:rPr>
          <w:spacing w:val="-5"/>
        </w:rPr>
        <w:t> </w:t>
      </w:r>
      <w:r>
        <w:rPr/>
        <w:t>Cristina</w:t>
      </w:r>
      <w:r>
        <w:rPr>
          <w:spacing w:val="-4"/>
        </w:rPr>
        <w:t> </w:t>
      </w:r>
      <w:r>
        <w:rPr/>
        <w:t>Salazar,</w:t>
      </w:r>
      <w:r>
        <w:rPr>
          <w:spacing w:val="-6"/>
        </w:rPr>
        <w:t> </w:t>
      </w:r>
      <w:r>
        <w:rPr/>
        <w:t>Universidad</w:t>
      </w:r>
      <w:r>
        <w:rPr>
          <w:spacing w:val="-5"/>
        </w:rPr>
        <w:t> </w:t>
      </w:r>
      <w:r>
        <w:rPr/>
        <w:t>Nacional de Colombia, Bogotá,</w:t>
      </w:r>
      <w:r>
        <w:rPr>
          <w:spacing w:val="-12"/>
        </w:rPr>
        <w:t> </w:t>
      </w:r>
      <w:r>
        <w:rPr/>
        <w:t>1990.</w:t>
      </w:r>
    </w:p>
    <w:p>
      <w:pPr>
        <w:spacing w:after="0" w:line="360" w:lineRule="auto"/>
        <w:jc w:val="both"/>
        <w:sectPr>
          <w:footerReference w:type="default" r:id="rId60"/>
          <w:pgSz w:w="12240" w:h="15840"/>
          <w:pgMar w:footer="659" w:header="728" w:top="1600" w:bottom="840" w:left="1300" w:right="1300"/>
          <w:pgNumType w:start="100"/>
        </w:sectPr>
      </w:pPr>
    </w:p>
    <w:p>
      <w:pPr>
        <w:pStyle w:val="BodyText"/>
        <w:rPr>
          <w:sz w:val="20"/>
        </w:rPr>
      </w:pPr>
    </w:p>
    <w:p>
      <w:pPr>
        <w:pStyle w:val="BodyText"/>
        <w:spacing w:before="2"/>
        <w:rPr>
          <w:sz w:val="25"/>
        </w:rPr>
      </w:pPr>
    </w:p>
    <w:p>
      <w:pPr>
        <w:pStyle w:val="BodyText"/>
        <w:spacing w:line="360" w:lineRule="auto" w:before="69"/>
        <w:ind w:left="478" w:right="116"/>
        <w:jc w:val="both"/>
      </w:pPr>
      <w:r>
        <w:rPr/>
        <w:t>Marzano</w:t>
      </w:r>
      <w:r>
        <w:rPr>
          <w:spacing w:val="-5"/>
        </w:rPr>
        <w:t> </w:t>
      </w:r>
      <w:r>
        <w:rPr/>
        <w:t>R.J.</w:t>
      </w:r>
      <w:r>
        <w:rPr>
          <w:spacing w:val="-5"/>
        </w:rPr>
        <w:t> </w:t>
      </w:r>
      <w:r>
        <w:rPr/>
        <w:t>y</w:t>
      </w:r>
      <w:r>
        <w:rPr>
          <w:spacing w:val="-8"/>
        </w:rPr>
        <w:t> </w:t>
      </w:r>
      <w:r>
        <w:rPr/>
        <w:t>DebraJ.</w:t>
      </w:r>
      <w:r>
        <w:rPr>
          <w:spacing w:val="-5"/>
        </w:rPr>
        <w:t> </w:t>
      </w:r>
      <w:r>
        <w:rPr/>
        <w:t>Pickering.</w:t>
      </w:r>
      <w:r>
        <w:rPr>
          <w:spacing w:val="-5"/>
        </w:rPr>
        <w:t> </w:t>
      </w:r>
      <w:r>
        <w:rPr/>
        <w:t>(2005)</w:t>
      </w:r>
      <w:r>
        <w:rPr>
          <w:spacing w:val="-6"/>
        </w:rPr>
        <w:t> </w:t>
      </w:r>
      <w:r>
        <w:rPr/>
        <w:t>Dimensiones</w:t>
      </w:r>
      <w:r>
        <w:rPr>
          <w:spacing w:val="-3"/>
        </w:rPr>
        <w:t> </w:t>
      </w:r>
      <w:r>
        <w:rPr/>
        <w:t>del</w:t>
      </w:r>
      <w:r>
        <w:rPr>
          <w:spacing w:val="-6"/>
        </w:rPr>
        <w:t> </w:t>
      </w:r>
      <w:r>
        <w:rPr/>
        <w:t>Aprendizaje:</w:t>
      </w:r>
      <w:r>
        <w:rPr>
          <w:spacing w:val="-5"/>
        </w:rPr>
        <w:t> </w:t>
      </w:r>
      <w:r>
        <w:rPr/>
        <w:t>Manual</w:t>
      </w:r>
      <w:r>
        <w:rPr>
          <w:spacing w:val="-8"/>
        </w:rPr>
        <w:t> </w:t>
      </w:r>
      <w:r>
        <w:rPr/>
        <w:t>Para el maestro (2°. Ed.) ITESO.</w:t>
      </w:r>
      <w:r>
        <w:rPr>
          <w:spacing w:val="-11"/>
        </w:rPr>
        <w:t> </w:t>
      </w:r>
      <w:r>
        <w:rPr/>
        <w:t>México.</w:t>
      </w:r>
    </w:p>
    <w:p>
      <w:pPr>
        <w:pStyle w:val="BodyText"/>
      </w:pPr>
    </w:p>
    <w:p>
      <w:pPr>
        <w:pStyle w:val="BodyText"/>
        <w:spacing w:line="360" w:lineRule="auto" w:before="142"/>
        <w:ind w:left="476" w:right="113"/>
        <w:jc w:val="both"/>
      </w:pPr>
      <w:r>
        <w:rPr/>
        <w:t>Monereo,</w:t>
      </w:r>
      <w:r>
        <w:rPr>
          <w:spacing w:val="-15"/>
        </w:rPr>
        <w:t> </w:t>
      </w:r>
      <w:r>
        <w:rPr/>
        <w:t>Carles</w:t>
      </w:r>
      <w:r>
        <w:rPr>
          <w:spacing w:val="-18"/>
        </w:rPr>
        <w:t> </w:t>
      </w:r>
      <w:r>
        <w:rPr/>
        <w:t>(coord.).</w:t>
      </w:r>
      <w:r>
        <w:rPr>
          <w:spacing w:val="-16"/>
        </w:rPr>
        <w:t> </w:t>
      </w:r>
      <w:r>
        <w:rPr/>
        <w:t>(1998).</w:t>
      </w:r>
      <w:r>
        <w:rPr>
          <w:spacing w:val="-16"/>
        </w:rPr>
        <w:t> </w:t>
      </w:r>
      <w:r>
        <w:rPr/>
        <w:t>Estrategias</w:t>
      </w:r>
      <w:r>
        <w:rPr>
          <w:spacing w:val="-18"/>
        </w:rPr>
        <w:t> </w:t>
      </w:r>
      <w:r>
        <w:rPr/>
        <w:t>de</w:t>
      </w:r>
      <w:r>
        <w:rPr>
          <w:spacing w:val="-17"/>
        </w:rPr>
        <w:t> </w:t>
      </w:r>
      <w:r>
        <w:rPr/>
        <w:t>enseñanza</w:t>
      </w:r>
      <w:r>
        <w:rPr>
          <w:spacing w:val="-15"/>
        </w:rPr>
        <w:t> </w:t>
      </w:r>
      <w:r>
        <w:rPr/>
        <w:t>y</w:t>
      </w:r>
      <w:r>
        <w:rPr>
          <w:spacing w:val="-18"/>
        </w:rPr>
        <w:t> </w:t>
      </w:r>
      <w:r>
        <w:rPr/>
        <w:t>aprendizaje.</w:t>
      </w:r>
      <w:r>
        <w:rPr>
          <w:spacing w:val="-11"/>
        </w:rPr>
        <w:t> </w:t>
      </w:r>
      <w:r>
        <w:rPr/>
        <w:t>Formación del profesorado y aplicación en el aula. España: SEP Cooperación Española, Biblioteca del normalista, 1998, pp.</w:t>
      </w:r>
      <w:r>
        <w:rPr>
          <w:spacing w:val="-14"/>
        </w:rPr>
        <w:t> </w:t>
      </w:r>
      <w:r>
        <w:rPr/>
        <w:t>23-27.</w:t>
      </w:r>
    </w:p>
    <w:p>
      <w:pPr>
        <w:pStyle w:val="BodyText"/>
      </w:pPr>
    </w:p>
    <w:p>
      <w:pPr>
        <w:pStyle w:val="BodyText"/>
        <w:spacing w:line="360" w:lineRule="auto" w:before="142"/>
        <w:ind w:left="476" w:right="113"/>
        <w:jc w:val="both"/>
      </w:pPr>
      <w:r>
        <w:rPr/>
        <w:t>Navarrete Sánchez, E. Farfán García, M. del C., Santos López, A. (2012). El proceso de transformación de la práctica docente en el nivel medio superior: una visión con compromiso y responsabilidad social. UAEM. México.</w:t>
      </w:r>
    </w:p>
    <w:p>
      <w:pPr>
        <w:pStyle w:val="BodyText"/>
      </w:pPr>
    </w:p>
    <w:p>
      <w:pPr>
        <w:pStyle w:val="BodyText"/>
        <w:spacing w:line="360" w:lineRule="auto" w:before="142"/>
        <w:ind w:left="476" w:right="114"/>
        <w:jc w:val="both"/>
      </w:pPr>
      <w:r>
        <w:rPr/>
        <w:t>Pérez Juste, R. (1997): La evaluación de Programas, en Salmerón, (Ed.): Evaluación educativa, Granada, Grupo Editorial Universitario;  111 – 150.</w:t>
      </w:r>
    </w:p>
    <w:p>
      <w:pPr>
        <w:pStyle w:val="BodyText"/>
      </w:pPr>
    </w:p>
    <w:p>
      <w:pPr>
        <w:pStyle w:val="BodyText"/>
        <w:spacing w:line="362" w:lineRule="auto" w:before="142"/>
        <w:ind w:left="476" w:right="116"/>
        <w:jc w:val="both"/>
      </w:pPr>
      <w:r>
        <w:rPr/>
        <w:t>Pimienta, P.J.H. (2012).Estrategia de enseñanza-aprendizaje. Docencia universitaria basada en competencias. Pearson. México.</w:t>
      </w:r>
    </w:p>
    <w:p>
      <w:pPr>
        <w:pStyle w:val="BodyText"/>
      </w:pPr>
    </w:p>
    <w:p>
      <w:pPr>
        <w:pStyle w:val="BodyText"/>
        <w:spacing w:line="360" w:lineRule="auto" w:before="139"/>
        <w:ind w:left="476" w:right="122"/>
        <w:jc w:val="both"/>
      </w:pPr>
      <w:r>
        <w:rPr/>
        <w:t>Pozo, M. I. (2003) Aprendices y maestros. La nueva cultura del aprendizaje. Psicología y educación. Madrid: Alianza Editorial, pp. 299 y 313.</w:t>
      </w:r>
    </w:p>
    <w:p>
      <w:pPr>
        <w:pStyle w:val="BodyText"/>
      </w:pPr>
    </w:p>
    <w:p>
      <w:pPr>
        <w:pStyle w:val="BodyText"/>
        <w:spacing w:before="142"/>
        <w:ind w:left="478"/>
        <w:jc w:val="both"/>
      </w:pPr>
      <w:r>
        <w:rPr/>
        <w:t>Sánchez Mercado, S.G. (2012). Exposición y secuencia didáctica: La tarea. UAEMéx</w:t>
      </w:r>
    </w:p>
    <w:p>
      <w:pPr>
        <w:pStyle w:val="BodyText"/>
        <w:spacing w:before="137"/>
        <w:ind w:left="478"/>
        <w:jc w:val="both"/>
      </w:pPr>
      <w:r>
        <w:rPr/>
        <w:t>– FACICO. Maestría en Práctica Docente.</w:t>
      </w:r>
    </w:p>
    <w:p>
      <w:pPr>
        <w:pStyle w:val="BodyText"/>
      </w:pPr>
    </w:p>
    <w:p>
      <w:pPr>
        <w:pStyle w:val="BodyText"/>
      </w:pPr>
    </w:p>
    <w:p>
      <w:pPr>
        <w:pStyle w:val="BodyText"/>
        <w:spacing w:line="360" w:lineRule="auto"/>
        <w:ind w:left="478" w:right="121"/>
        <w:jc w:val="both"/>
      </w:pPr>
      <w:r>
        <w:rPr/>
        <w:t>Sánchez</w:t>
      </w:r>
      <w:r>
        <w:rPr>
          <w:spacing w:val="-10"/>
        </w:rPr>
        <w:t> </w:t>
      </w:r>
      <w:r>
        <w:rPr/>
        <w:t>Mercado,</w:t>
      </w:r>
      <w:r>
        <w:rPr>
          <w:spacing w:val="-10"/>
        </w:rPr>
        <w:t> </w:t>
      </w:r>
      <w:r>
        <w:rPr/>
        <w:t>S.G.</w:t>
      </w:r>
      <w:r>
        <w:rPr>
          <w:spacing w:val="-8"/>
        </w:rPr>
        <w:t> </w:t>
      </w:r>
      <w:r>
        <w:rPr/>
        <w:t>(S/F)</w:t>
      </w:r>
      <w:r>
        <w:rPr>
          <w:spacing w:val="-11"/>
        </w:rPr>
        <w:t> </w:t>
      </w:r>
      <w:r>
        <w:rPr/>
        <w:t>Los</w:t>
      </w:r>
      <w:r>
        <w:rPr>
          <w:spacing w:val="-8"/>
        </w:rPr>
        <w:t> </w:t>
      </w:r>
      <w:r>
        <w:rPr/>
        <w:t>contenidos</w:t>
      </w:r>
      <w:r>
        <w:rPr>
          <w:spacing w:val="-8"/>
        </w:rPr>
        <w:t> </w:t>
      </w:r>
      <w:r>
        <w:rPr/>
        <w:t>de</w:t>
      </w:r>
      <w:r>
        <w:rPr>
          <w:spacing w:val="-9"/>
        </w:rPr>
        <w:t> </w:t>
      </w:r>
      <w:r>
        <w:rPr/>
        <w:t>aprendizaje.</w:t>
      </w:r>
      <w:r>
        <w:rPr>
          <w:spacing w:val="-9"/>
        </w:rPr>
        <w:t> </w:t>
      </w:r>
      <w:r>
        <w:rPr/>
        <w:t>Exposición</w:t>
      </w:r>
      <w:r>
        <w:rPr>
          <w:spacing w:val="-8"/>
        </w:rPr>
        <w:t> </w:t>
      </w:r>
      <w:r>
        <w:rPr/>
        <w:t>y</w:t>
      </w:r>
      <w:r>
        <w:rPr>
          <w:spacing w:val="-10"/>
        </w:rPr>
        <w:t> </w:t>
      </w:r>
      <w:r>
        <w:rPr/>
        <w:t>secuencia didáctica.  UAEMéx – FACICO. Maestría en Práctica</w:t>
      </w:r>
      <w:r>
        <w:rPr>
          <w:spacing w:val="-12"/>
        </w:rPr>
        <w:t> </w:t>
      </w:r>
      <w:r>
        <w:rPr/>
        <w:t>Docente.</w:t>
      </w:r>
    </w:p>
    <w:p>
      <w:pPr>
        <w:pStyle w:val="BodyText"/>
      </w:pPr>
    </w:p>
    <w:p>
      <w:pPr>
        <w:pStyle w:val="BodyText"/>
        <w:spacing w:line="360" w:lineRule="auto" w:before="142"/>
        <w:ind w:left="478" w:right="123"/>
        <w:jc w:val="both"/>
      </w:pPr>
      <w:r>
        <w:rPr/>
        <w:t>SEP (2007). El desarrollo de estrategias de aprendizaje, una tarea fundamental de nuestro que hacer docente. México. D.F.</w:t>
      </w:r>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478" w:right="123"/>
        <w:jc w:val="both"/>
      </w:pPr>
      <w:r>
        <w:rPr/>
        <w:t>Secretaria de Educación Pública (2007). Hacia la Reforma Integral de Educación Media Superior. La creación de un Sistema Nacional de Bachillerato en un marco de diversidad. México. D.F.</w:t>
      </w:r>
    </w:p>
    <w:p>
      <w:pPr>
        <w:pStyle w:val="BodyText"/>
      </w:pPr>
    </w:p>
    <w:p>
      <w:pPr>
        <w:pStyle w:val="BodyText"/>
        <w:spacing w:line="360" w:lineRule="auto" w:before="142"/>
        <w:ind w:left="478" w:right="117"/>
        <w:jc w:val="both"/>
      </w:pPr>
      <w:r>
        <w:rPr/>
        <w:t>Tobón, T. S., Pimienta, J. y García, J. (2010) Secuencias Didácticas, Aprendizaje y evaluación por competencias.  México: Pearson.</w:t>
      </w:r>
    </w:p>
    <w:p>
      <w:pPr>
        <w:pStyle w:val="BodyText"/>
      </w:pPr>
    </w:p>
    <w:p>
      <w:pPr>
        <w:pStyle w:val="BodyText"/>
        <w:spacing w:line="360" w:lineRule="auto" w:before="142"/>
        <w:ind w:left="478" w:right="114"/>
        <w:jc w:val="both"/>
      </w:pPr>
      <w:r>
        <w:rPr/>
        <w:t>UAEM</w:t>
      </w:r>
      <w:r>
        <w:rPr>
          <w:spacing w:val="-6"/>
        </w:rPr>
        <w:t> </w:t>
      </w:r>
      <w:r>
        <w:rPr/>
        <w:t>(2007).</w:t>
      </w:r>
      <w:r>
        <w:rPr>
          <w:spacing w:val="-6"/>
        </w:rPr>
        <w:t> </w:t>
      </w:r>
      <w:r>
        <w:rPr/>
        <w:t>Curriculum</w:t>
      </w:r>
      <w:r>
        <w:rPr>
          <w:spacing w:val="-6"/>
        </w:rPr>
        <w:t> </w:t>
      </w:r>
      <w:r>
        <w:rPr/>
        <w:t>del</w:t>
      </w:r>
      <w:r>
        <w:rPr>
          <w:spacing w:val="-8"/>
        </w:rPr>
        <w:t> </w:t>
      </w:r>
      <w:r>
        <w:rPr/>
        <w:t>Bachillerato</w:t>
      </w:r>
      <w:r>
        <w:rPr>
          <w:spacing w:val="-5"/>
        </w:rPr>
        <w:t> </w:t>
      </w:r>
      <w:r>
        <w:rPr/>
        <w:t>2009.</w:t>
      </w:r>
      <w:r>
        <w:rPr>
          <w:spacing w:val="-7"/>
        </w:rPr>
        <w:t> </w:t>
      </w:r>
      <w:r>
        <w:rPr/>
        <w:t>Publicado</w:t>
      </w:r>
      <w:r>
        <w:rPr>
          <w:spacing w:val="-7"/>
        </w:rPr>
        <w:t> </w:t>
      </w:r>
      <w:r>
        <w:rPr/>
        <w:t>en</w:t>
      </w:r>
      <w:r>
        <w:rPr>
          <w:spacing w:val="-7"/>
        </w:rPr>
        <w:t> </w:t>
      </w:r>
      <w:r>
        <w:rPr/>
        <w:t>la</w:t>
      </w:r>
      <w:r>
        <w:rPr>
          <w:spacing w:val="-5"/>
        </w:rPr>
        <w:t> </w:t>
      </w:r>
      <w:r>
        <w:rPr/>
        <w:t>Gaceta</w:t>
      </w:r>
      <w:r>
        <w:rPr>
          <w:spacing w:val="-4"/>
        </w:rPr>
        <w:t> </w:t>
      </w:r>
      <w:r>
        <w:rPr/>
        <w:t>Universitaria Número Extraordinario, Noviembre de 2010, Época XIII, Año XXVI. Toluca;</w:t>
      </w:r>
      <w:r>
        <w:rPr>
          <w:spacing w:val="-34"/>
        </w:rPr>
        <w:t> </w:t>
      </w:r>
      <w:r>
        <w:rPr/>
        <w:t>México.</w:t>
      </w:r>
    </w:p>
    <w:p>
      <w:pPr>
        <w:pStyle w:val="BodyText"/>
      </w:pPr>
    </w:p>
    <w:p>
      <w:pPr>
        <w:pStyle w:val="BodyText"/>
        <w:spacing w:line="360" w:lineRule="auto" w:before="142"/>
        <w:ind w:left="478" w:right="114"/>
        <w:jc w:val="both"/>
      </w:pPr>
      <w:r>
        <w:rPr/>
        <w:t>Villalobos, J. (2003) El docente y actividades de enseñanza – aprendizaje: Algunas consideraciones</w:t>
      </w:r>
      <w:r>
        <w:rPr>
          <w:spacing w:val="-16"/>
        </w:rPr>
        <w:t> </w:t>
      </w:r>
      <w:r>
        <w:rPr/>
        <w:t>técnicas</w:t>
      </w:r>
      <w:r>
        <w:rPr>
          <w:spacing w:val="-16"/>
        </w:rPr>
        <w:t> </w:t>
      </w:r>
      <w:r>
        <w:rPr/>
        <w:t>y</w:t>
      </w:r>
      <w:r>
        <w:rPr>
          <w:spacing w:val="-19"/>
        </w:rPr>
        <w:t> </w:t>
      </w:r>
      <w:r>
        <w:rPr/>
        <w:t>sugerencias</w:t>
      </w:r>
      <w:r>
        <w:rPr>
          <w:spacing w:val="-16"/>
        </w:rPr>
        <w:t> </w:t>
      </w:r>
      <w:r>
        <w:rPr/>
        <w:t>prácticas.</w:t>
      </w:r>
      <w:r>
        <w:rPr>
          <w:spacing w:val="-16"/>
        </w:rPr>
        <w:t> </w:t>
      </w:r>
      <w:r>
        <w:rPr/>
        <w:t>Artículos</w:t>
      </w:r>
      <w:r>
        <w:rPr>
          <w:spacing w:val="-16"/>
        </w:rPr>
        <w:t> </w:t>
      </w:r>
      <w:r>
        <w:rPr/>
        <w:t>Arbitrarios.</w:t>
      </w:r>
      <w:r>
        <w:rPr>
          <w:spacing w:val="-16"/>
        </w:rPr>
        <w:t> </w:t>
      </w:r>
      <w:r>
        <w:rPr/>
        <w:t>Año</w:t>
      </w:r>
      <w:r>
        <w:rPr>
          <w:spacing w:val="-16"/>
        </w:rPr>
        <w:t> </w:t>
      </w:r>
      <w:r>
        <w:rPr/>
        <w:t>7,</w:t>
      </w:r>
      <w:r>
        <w:rPr>
          <w:spacing w:val="-16"/>
        </w:rPr>
        <w:t> </w:t>
      </w:r>
      <w:r>
        <w:rPr/>
        <w:t>No°</w:t>
      </w:r>
      <w:r>
        <w:rPr>
          <w:spacing w:val="-16"/>
        </w:rPr>
        <w:t> </w:t>
      </w:r>
      <w:r>
        <w:rPr/>
        <w:t>22, Universidad de los Andes. Educare: 22. Pp.</w:t>
      </w:r>
      <w:r>
        <w:rPr>
          <w:spacing w:val="-17"/>
        </w:rPr>
        <w:t> </w:t>
      </w:r>
      <w:r>
        <w:rPr/>
        <w:t>170-176.</w:t>
      </w:r>
    </w:p>
    <w:p>
      <w:pPr>
        <w:pStyle w:val="BodyText"/>
      </w:pPr>
    </w:p>
    <w:p>
      <w:pPr>
        <w:pStyle w:val="Heading4"/>
        <w:spacing w:before="142"/>
        <w:ind w:left="478"/>
        <w:jc w:val="both"/>
      </w:pPr>
      <w:r>
        <w:rPr/>
        <w:t>Referencias Electrónicas:</w:t>
      </w:r>
    </w:p>
    <w:p>
      <w:pPr>
        <w:pStyle w:val="BodyText"/>
        <w:rPr>
          <w:b/>
        </w:rPr>
      </w:pPr>
    </w:p>
    <w:p>
      <w:pPr>
        <w:pStyle w:val="BodyText"/>
        <w:rPr>
          <w:b/>
        </w:rPr>
      </w:pPr>
    </w:p>
    <w:p>
      <w:pPr>
        <w:pStyle w:val="BodyText"/>
        <w:tabs>
          <w:tab w:pos="7530" w:val="left" w:leader="none"/>
        </w:tabs>
        <w:spacing w:line="360" w:lineRule="auto"/>
        <w:ind w:left="478" w:right="114"/>
        <w:jc w:val="both"/>
      </w:pPr>
      <w:r>
        <w:rPr/>
        <w:t>Bausela H. E. (2002). La docencia a través de la investigación–acción. Universidad de León, España. Revista Iberoamericana de Educación. [en línea] 2014, [Fecha de consulta:         7         de         junio        </w:t>
      </w:r>
      <w:r>
        <w:rPr>
          <w:spacing w:val="17"/>
        </w:rPr>
        <w:t> </w:t>
      </w:r>
      <w:r>
        <w:rPr/>
        <w:t>de        </w:t>
      </w:r>
      <w:r>
        <w:rPr>
          <w:spacing w:val="3"/>
        </w:rPr>
        <w:t> </w:t>
      </w:r>
      <w:r>
        <w:rPr/>
        <w:t>2015].</w:t>
        <w:tab/>
        <w:t>Disponible        </w:t>
      </w:r>
      <w:r>
        <w:rPr>
          <w:spacing w:val="1"/>
        </w:rPr>
        <w:t> </w:t>
      </w:r>
      <w:r>
        <w:rPr/>
        <w:t>en</w:t>
      </w:r>
      <w:r>
        <w:rPr>
          <w:w w:val="99"/>
        </w:rPr>
        <w:t> </w:t>
      </w:r>
      <w:hyperlink r:id="rId61">
        <w:r>
          <w:rPr>
            <w:color w:val="0000FF"/>
            <w:u w:val="single" w:color="0000FF"/>
          </w:rPr>
          <w:t>http://rieoei.org/deloslectores/682Bausela.PDF</w:t>
        </w:r>
      </w:hyperlink>
    </w:p>
    <w:p>
      <w:pPr>
        <w:pStyle w:val="BodyText"/>
        <w:rPr>
          <w:sz w:val="20"/>
        </w:rPr>
      </w:pPr>
    </w:p>
    <w:p>
      <w:pPr>
        <w:pStyle w:val="BodyText"/>
        <w:tabs>
          <w:tab w:pos="1738" w:val="left" w:leader="none"/>
          <w:tab w:pos="3235" w:val="left" w:leader="none"/>
          <w:tab w:pos="4494" w:val="left" w:leader="none"/>
          <w:tab w:pos="7146" w:val="left" w:leader="none"/>
          <w:tab w:pos="9257" w:val="left" w:leader="none"/>
        </w:tabs>
        <w:spacing w:line="360" w:lineRule="auto" w:before="185"/>
        <w:ind w:left="478" w:right="114"/>
        <w:jc w:val="both"/>
      </w:pPr>
      <w:r>
        <w:rPr/>
        <w:t>Feo, R. (2010). Orientaciones Básicas para el Diseño de Estrategias Didácticas. Revista Tendencias pedagógicas. 226 – 236. [en línea] 2014, [Fecha de consulta: 7 de</w:t>
        <w:tab/>
        <w:t>junio</w:t>
        <w:tab/>
        <w:t>de</w:t>
        <w:tab/>
        <w:t>2015].</w:t>
        <w:tab/>
        <w:t>Disponible</w:t>
        <w:tab/>
        <w:t>en </w:t>
      </w:r>
      <w:hyperlink r:id="rId62">
        <w:r>
          <w:rPr>
            <w:color w:val="0000FF"/>
            <w:u w:val="single" w:color="0000FF"/>
          </w:rPr>
          <w:t>http://www.tendenciaspedagogicas.com/Articulos/2010_16_13.pdf</w:t>
        </w:r>
      </w:hyperlink>
    </w:p>
    <w:p>
      <w:pPr>
        <w:spacing w:after="0" w:line="360" w:lineRule="auto"/>
        <w:jc w:val="both"/>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478" w:right="117"/>
        <w:jc w:val="both"/>
      </w:pPr>
      <w:r>
        <w:rPr/>
        <w:t>García, Melitón, Valencia-Martínez, Marisol. Nociones y prácticas de la planeación didáctica</w:t>
      </w:r>
      <w:r>
        <w:rPr>
          <w:spacing w:val="-8"/>
        </w:rPr>
        <w:t> </w:t>
      </w:r>
      <w:r>
        <w:rPr/>
        <w:t>desde</w:t>
      </w:r>
      <w:r>
        <w:rPr>
          <w:spacing w:val="-8"/>
        </w:rPr>
        <w:t> </w:t>
      </w:r>
      <w:r>
        <w:rPr/>
        <w:t>el</w:t>
      </w:r>
      <w:r>
        <w:rPr>
          <w:spacing w:val="-10"/>
        </w:rPr>
        <w:t> </w:t>
      </w:r>
      <w:r>
        <w:rPr/>
        <w:t>enfoque</w:t>
      </w:r>
      <w:r>
        <w:rPr>
          <w:spacing w:val="-8"/>
        </w:rPr>
        <w:t> </w:t>
      </w:r>
      <w:r>
        <w:rPr/>
        <w:t>por</w:t>
      </w:r>
      <w:r>
        <w:rPr>
          <w:spacing w:val="-10"/>
        </w:rPr>
        <w:t> </w:t>
      </w:r>
      <w:r>
        <w:rPr/>
        <w:t>competencias</w:t>
      </w:r>
      <w:r>
        <w:rPr>
          <w:spacing w:val="-11"/>
        </w:rPr>
        <w:t> </w:t>
      </w:r>
      <w:r>
        <w:rPr/>
        <w:t>de</w:t>
      </w:r>
      <w:r>
        <w:rPr>
          <w:spacing w:val="-8"/>
        </w:rPr>
        <w:t> </w:t>
      </w:r>
      <w:r>
        <w:rPr/>
        <w:t>los</w:t>
      </w:r>
      <w:r>
        <w:rPr>
          <w:spacing w:val="-11"/>
        </w:rPr>
        <w:t> </w:t>
      </w:r>
      <w:r>
        <w:rPr/>
        <w:t>formadores</w:t>
      </w:r>
      <w:r>
        <w:rPr>
          <w:spacing w:val="-9"/>
        </w:rPr>
        <w:t> </w:t>
      </w:r>
      <w:r>
        <w:rPr/>
        <w:t>de</w:t>
      </w:r>
      <w:r>
        <w:rPr>
          <w:spacing w:val="-8"/>
        </w:rPr>
        <w:t> </w:t>
      </w:r>
      <w:r>
        <w:rPr/>
        <w:t>docentes.</w:t>
      </w:r>
      <w:r>
        <w:rPr>
          <w:spacing w:val="-9"/>
        </w:rPr>
        <w:t> </w:t>
      </w:r>
      <w:r>
        <w:rPr/>
        <w:t>Revista Ra Ximhai. [en línea] 2014, 10 (Julio-Diciembre). [Fecha de consulta: 7 de junio de 2015]. Disponible en:</w:t>
      </w:r>
      <w:r>
        <w:rPr>
          <w:spacing w:val="-24"/>
        </w:rPr>
        <w:t> </w:t>
      </w:r>
      <w:hyperlink r:id="rId63">
        <w:r>
          <w:rPr>
            <w:color w:val="0000FF"/>
            <w:u w:val="single" w:color="0000FF"/>
          </w:rPr>
          <w:t>http://www.redalyc.org/articulo.oa?id=46132134001</w:t>
        </w:r>
      </w:hyperlink>
    </w:p>
    <w:p>
      <w:pPr>
        <w:pStyle w:val="BodyText"/>
        <w:rPr>
          <w:sz w:val="20"/>
        </w:rPr>
      </w:pPr>
    </w:p>
    <w:p>
      <w:pPr>
        <w:pStyle w:val="BodyText"/>
        <w:spacing w:before="5"/>
        <w:rPr>
          <w:sz w:val="18"/>
        </w:rPr>
      </w:pPr>
    </w:p>
    <w:p>
      <w:pPr>
        <w:pStyle w:val="BodyText"/>
        <w:spacing w:line="360" w:lineRule="auto" w:before="69"/>
        <w:ind w:left="478" w:right="114"/>
        <w:jc w:val="both"/>
      </w:pPr>
      <w:r>
        <w:rPr/>
        <w:t>Lucero, M.M. Entre el Trabajo Colaborativo y el Aprendizaje Colaborativo. Revista Iberoamericana de Educación. [en línea], [Fecha de consulta: 8 de enero de 2016]. Disponible en </w:t>
      </w:r>
      <w:hyperlink r:id="rId64">
        <w:r>
          <w:rPr>
            <w:color w:val="0000FF"/>
            <w:u w:val="single" w:color="0000FF"/>
          </w:rPr>
          <w:t>http://rieoei.org/deloslectores/528Lucero.PDF</w:t>
        </w:r>
      </w:hyperlink>
    </w:p>
    <w:p>
      <w:pPr>
        <w:pStyle w:val="BodyText"/>
        <w:tabs>
          <w:tab w:pos="2166" w:val="left" w:leader="none"/>
          <w:tab w:pos="2828" w:val="left" w:leader="none"/>
          <w:tab w:pos="3577" w:val="left" w:leader="none"/>
          <w:tab w:pos="4321" w:val="left" w:leader="none"/>
          <w:tab w:pos="5836" w:val="left" w:leader="none"/>
          <w:tab w:pos="6580" w:val="left" w:leader="none"/>
          <w:tab w:pos="7660" w:val="left" w:leader="none"/>
          <w:tab w:pos="9259" w:val="left" w:leader="none"/>
        </w:tabs>
        <w:spacing w:line="360" w:lineRule="auto" w:before="5"/>
        <w:ind w:left="476" w:right="113"/>
      </w:pPr>
      <w:r>
        <w:rPr/>
        <w:t>Ministerio de Cultura y Educación de la Nación. (1997). La investigación-acción en educación: Antecedentes y tendencias actuales. República de Argentina. [en línea], recuperado</w:t>
        <w:tab/>
        <w:t>el</w:t>
        <w:tab/>
        <w:t>15</w:t>
        <w:tab/>
        <w:t>de</w:t>
        <w:tab/>
        <w:t>diciembre</w:t>
        <w:tab/>
        <w:t>de</w:t>
        <w:tab/>
        <w:t>2014.</w:t>
        <w:tab/>
        <w:t>Disponible</w:t>
        <w:tab/>
        <w:t>en</w:t>
      </w:r>
      <w:r>
        <w:rPr>
          <w:w w:val="99"/>
        </w:rPr>
        <w:t> </w:t>
      </w:r>
      <w:hyperlink r:id="rId65">
        <w:r>
          <w:rPr>
            <w:color w:val="0000FF"/>
            <w:u w:val="single" w:color="0000FF"/>
          </w:rPr>
          <w:t>http://repositorio.educacion.gov.ar/dspace/bitstream/handle/123456789/92975/EL00</w:t>
        </w:r>
      </w:hyperlink>
      <w:r>
        <w:rPr>
          <w:color w:val="0000FF"/>
          <w:u w:val="single" w:color="0000FF"/>
        </w:rPr>
        <w:t> </w:t>
      </w:r>
      <w:hyperlink r:id="rId65">
        <w:r>
          <w:rPr>
            <w:color w:val="0000FF"/>
            <w:u w:val="single" w:color="0000FF"/>
          </w:rPr>
          <w:t>0829.pdf?sequence=1</w:t>
        </w:r>
      </w:hyperlink>
    </w:p>
    <w:p>
      <w:pPr>
        <w:pStyle w:val="BodyText"/>
        <w:rPr>
          <w:sz w:val="20"/>
        </w:rPr>
      </w:pPr>
    </w:p>
    <w:p>
      <w:pPr>
        <w:pStyle w:val="BodyText"/>
        <w:spacing w:line="360" w:lineRule="auto" w:before="188"/>
        <w:ind w:left="476" w:right="37"/>
      </w:pPr>
      <w:r>
        <w:rPr/>
        <w:t>Murillo, F. J. (2010-2011). Métodos de investigación en Educación Especial: Investigación-acción [en línea], recuperado el 02 de diciembre de 2014. Disponible en </w:t>
      </w:r>
      <w:hyperlink r:id="rId66">
        <w:r>
          <w:rPr>
            <w:color w:val="0000FF"/>
            <w:u w:val="single" w:color="0000FF"/>
          </w:rPr>
          <w:t>https://www.uam.es/personal_pdi/stmaria/jmurillo/InvestigacionEE/Presentaciones/C</w:t>
        </w:r>
      </w:hyperlink>
      <w:r>
        <w:rPr>
          <w:color w:val="0000FF"/>
          <w:u w:val="single" w:color="0000FF"/>
        </w:rPr>
        <w:t> </w:t>
      </w:r>
      <w:hyperlink r:id="rId66">
        <w:r>
          <w:rPr>
            <w:color w:val="0000FF"/>
            <w:u w:val="single" w:color="0000FF"/>
          </w:rPr>
          <w:t>urso_10/Inv_accion_trabajo.pdf</w:t>
        </w:r>
      </w:hyperlink>
    </w:p>
    <w:p>
      <w:pPr>
        <w:pStyle w:val="BodyText"/>
        <w:rPr>
          <w:sz w:val="20"/>
        </w:rPr>
      </w:pPr>
    </w:p>
    <w:p>
      <w:pPr>
        <w:pStyle w:val="BodyText"/>
        <w:spacing w:line="360" w:lineRule="auto" w:before="188"/>
        <w:ind w:left="476" w:right="114"/>
        <w:jc w:val="both"/>
      </w:pPr>
      <w:r>
        <w:rPr/>
        <w:t>Restrepo,</w:t>
      </w:r>
      <w:r>
        <w:rPr>
          <w:spacing w:val="-10"/>
        </w:rPr>
        <w:t> </w:t>
      </w:r>
      <w:r>
        <w:rPr/>
        <w:t>G.</w:t>
      </w:r>
      <w:r>
        <w:rPr>
          <w:spacing w:val="-7"/>
        </w:rPr>
        <w:t> </w:t>
      </w:r>
      <w:r>
        <w:rPr/>
        <w:t>B.</w:t>
      </w:r>
      <w:r>
        <w:rPr>
          <w:spacing w:val="-7"/>
        </w:rPr>
        <w:t> </w:t>
      </w:r>
      <w:r>
        <w:rPr/>
        <w:t>(s/f).</w:t>
      </w:r>
      <w:r>
        <w:rPr>
          <w:spacing w:val="-6"/>
        </w:rPr>
        <w:t> </w:t>
      </w:r>
      <w:r>
        <w:rPr/>
        <w:t>Una</w:t>
      </w:r>
      <w:r>
        <w:rPr>
          <w:spacing w:val="-7"/>
        </w:rPr>
        <w:t> </w:t>
      </w:r>
      <w:r>
        <w:rPr/>
        <w:t>variante</w:t>
      </w:r>
      <w:r>
        <w:rPr>
          <w:spacing w:val="-7"/>
        </w:rPr>
        <w:t> </w:t>
      </w:r>
      <w:r>
        <w:rPr/>
        <w:t>pedagógica</w:t>
      </w:r>
      <w:r>
        <w:rPr>
          <w:spacing w:val="-7"/>
        </w:rPr>
        <w:t> </w:t>
      </w:r>
      <w:r>
        <w:rPr/>
        <w:t>de</w:t>
      </w:r>
      <w:r>
        <w:rPr>
          <w:spacing w:val="-7"/>
        </w:rPr>
        <w:t> </w:t>
      </w:r>
      <w:r>
        <w:rPr/>
        <w:t>la</w:t>
      </w:r>
      <w:r>
        <w:rPr>
          <w:spacing w:val="-7"/>
        </w:rPr>
        <w:t> </w:t>
      </w:r>
      <w:r>
        <w:rPr/>
        <w:t>investigación</w:t>
      </w:r>
      <w:r>
        <w:rPr>
          <w:spacing w:val="-5"/>
        </w:rPr>
        <w:t> </w:t>
      </w:r>
      <w:r>
        <w:rPr/>
        <w:t>–</w:t>
      </w:r>
      <w:r>
        <w:rPr>
          <w:spacing w:val="-9"/>
        </w:rPr>
        <w:t> </w:t>
      </w:r>
      <w:r>
        <w:rPr/>
        <w:t>acción</w:t>
      </w:r>
      <w:r>
        <w:rPr>
          <w:spacing w:val="-7"/>
        </w:rPr>
        <w:t> </w:t>
      </w:r>
      <w:r>
        <w:rPr/>
        <w:t>educativa. Revista Iberoamericana de Educación. [Fecha de consulta: 11 de mayo de 2015]. Disponible en</w:t>
      </w:r>
      <w:r>
        <w:rPr>
          <w:spacing w:val="-37"/>
        </w:rPr>
        <w:t> </w:t>
      </w:r>
      <w:hyperlink r:id="rId67">
        <w:r>
          <w:rPr>
            <w:color w:val="0000FF"/>
            <w:u w:val="single" w:color="0000FF"/>
          </w:rPr>
          <w:t>http://rieoei.org/deloslectores/370Restrepo.PDF</w:t>
        </w:r>
      </w:hyperlink>
    </w:p>
    <w:p>
      <w:pPr>
        <w:pStyle w:val="BodyText"/>
        <w:rPr>
          <w:sz w:val="20"/>
        </w:rPr>
      </w:pPr>
    </w:p>
    <w:p>
      <w:pPr>
        <w:pStyle w:val="BodyText"/>
        <w:spacing w:line="360" w:lineRule="auto" w:before="188"/>
        <w:ind w:left="476" w:right="108"/>
      </w:pPr>
      <w:r>
        <w:rPr/>
        <w:t>Secretaria de Planeación y Desarrollo Institucional (2015). Plan de desarrollo 2015- 2019 UAEMEX. [en línea] recuperado el 28 de diciembre de 2015. Disponible en: </w:t>
      </w:r>
      <w:hyperlink r:id="rId68">
        <w:r>
          <w:rPr>
            <w:color w:val="0000FF"/>
            <w:u w:val="single" w:color="0000FF"/>
          </w:rPr>
          <w:t>http://planeacion.uaemex.mx/InfBasCon/PlantelNezahualcoyolt/PlandeDesarrollo/20</w:t>
        </w:r>
      </w:hyperlink>
      <w:r>
        <w:rPr>
          <w:color w:val="0000FF"/>
          <w:u w:val="single" w:color="0000FF"/>
        </w:rPr>
        <w:t> </w:t>
      </w:r>
      <w:hyperlink r:id="rId68">
        <w:r>
          <w:rPr>
            <w:color w:val="0000FF"/>
            <w:u w:val="single" w:color="0000FF"/>
          </w:rPr>
          <w:t>15-2019/PD_15-9_PEPNezahualcoyotl.pdf</w:t>
        </w:r>
      </w:hyperlink>
    </w:p>
    <w:p>
      <w:pPr>
        <w:spacing w:after="0" w:line="360" w:lineRule="auto"/>
        <w:sectPr>
          <w:pgSz w:w="12240" w:h="15840"/>
          <w:pgMar w:header="728" w:footer="659" w:top="1600" w:bottom="840" w:left="1300" w:right="1300"/>
        </w:sectPr>
      </w:pPr>
    </w:p>
    <w:p>
      <w:pPr>
        <w:pStyle w:val="BodyText"/>
        <w:rPr>
          <w:sz w:val="20"/>
        </w:rPr>
      </w:pPr>
    </w:p>
    <w:p>
      <w:pPr>
        <w:pStyle w:val="BodyText"/>
        <w:spacing w:before="2"/>
        <w:rPr>
          <w:sz w:val="25"/>
        </w:rPr>
      </w:pPr>
    </w:p>
    <w:p>
      <w:pPr>
        <w:pStyle w:val="BodyText"/>
        <w:spacing w:line="360" w:lineRule="auto" w:before="69"/>
        <w:ind w:left="478" w:right="114"/>
        <w:jc w:val="both"/>
      </w:pPr>
      <w:r>
        <w:rPr/>
        <w:t>UAEM (2003). Programa de Estudio de Asignatura Orientación Educativa Tercer semestre. [en línea] recuperado el 28 de enero de 2015. Disponible en: </w:t>
      </w:r>
      <w:hyperlink r:id="rId69">
        <w:r>
          <w:rPr>
            <w:color w:val="0000FF"/>
            <w:u w:val="single" w:color="0000FF"/>
          </w:rPr>
          <w:t>http://www.uaemex.mx/incorporadas/docs/Programas/2013B/TERCERPDF2013/ORI</w:t>
        </w:r>
      </w:hyperlink>
      <w:r>
        <w:rPr>
          <w:color w:val="0000FF"/>
          <w:u w:val="single" w:color="0000FF"/>
        </w:rPr>
        <w:t> </w:t>
      </w:r>
      <w:hyperlink r:id="rId69">
        <w:r>
          <w:rPr>
            <w:color w:val="0000FF"/>
            <w:u w:val="single" w:color="0000FF"/>
          </w:rPr>
          <w:t>ENTACION%20EDUCATIVA%202013%20Final.pdf</w:t>
        </w:r>
      </w:hyperlink>
    </w:p>
    <w:p>
      <w:pPr>
        <w:spacing w:after="0" w:line="360" w:lineRule="auto"/>
        <w:jc w:val="both"/>
        <w:sectPr>
          <w:pgSz w:w="12240" w:h="15840"/>
          <w:pgMar w:header="728" w:footer="659" w:top="1600" w:bottom="84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line="1885" w:lineRule="exact" w:before="0"/>
        <w:ind w:left="2060" w:right="96" w:firstLine="0"/>
        <w:jc w:val="left"/>
        <w:rPr>
          <w:rFonts w:ascii="Shonar Bangla"/>
          <w:b/>
          <w:sz w:val="160"/>
        </w:rPr>
      </w:pPr>
      <w:r>
        <w:rPr>
          <w:rFonts w:ascii="Shonar Bangla"/>
          <w:b/>
          <w:sz w:val="160"/>
        </w:rPr>
        <w:t>ANEXOS</w:t>
      </w:r>
    </w:p>
    <w:p>
      <w:pPr>
        <w:spacing w:after="0" w:line="1885" w:lineRule="exact"/>
        <w:jc w:val="left"/>
        <w:rPr>
          <w:rFonts w:ascii="Shonar Bangla"/>
          <w:sz w:val="160"/>
        </w:rPr>
        <w:sectPr>
          <w:pgSz w:w="12240" w:h="15840"/>
          <w:pgMar w:header="728" w:footer="659" w:top="1600" w:bottom="840" w:left="1300" w:right="1300"/>
        </w:sect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rPr>
          <w:rFonts w:ascii="Shonar Bangla"/>
          <w:b/>
          <w:sz w:val="20"/>
        </w:rPr>
      </w:pPr>
    </w:p>
    <w:p>
      <w:pPr>
        <w:pStyle w:val="BodyText"/>
        <w:spacing w:before="5"/>
        <w:rPr>
          <w:rFonts w:ascii="Shonar Bangla"/>
          <w:b/>
          <w:sz w:val="29"/>
        </w:rPr>
      </w:pPr>
    </w:p>
    <w:p>
      <w:pPr>
        <w:spacing w:line="360" w:lineRule="auto" w:before="24"/>
        <w:ind w:left="1568" w:right="369" w:hanging="1184"/>
        <w:jc w:val="left"/>
        <w:rPr>
          <w:b/>
          <w:sz w:val="60"/>
        </w:rPr>
      </w:pPr>
      <w:r>
        <w:rPr>
          <w:b/>
          <w:sz w:val="60"/>
        </w:rPr>
        <w:t>DIARIOS DEL ALUMNO ANTES DE LA INTERVENCIÓN</w:t>
      </w:r>
    </w:p>
    <w:p>
      <w:pPr>
        <w:spacing w:after="0" w:line="360" w:lineRule="auto"/>
        <w:jc w:val="left"/>
        <w:rPr>
          <w:sz w:val="6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7"/>
        </w:rPr>
      </w:pPr>
    </w:p>
    <w:p>
      <w:pPr>
        <w:pStyle w:val="BodyText"/>
        <w:ind w:left="118"/>
        <w:rPr>
          <w:rFonts w:ascii="Times New Roman"/>
          <w:sz w:val="20"/>
        </w:rPr>
      </w:pPr>
      <w:r>
        <w:rPr>
          <w:rFonts w:ascii="Times New Roman"/>
          <w:sz w:val="20"/>
        </w:rPr>
        <w:drawing>
          <wp:inline distT="0" distB="0" distL="0" distR="0">
            <wp:extent cx="4791330" cy="6700647"/>
            <wp:effectExtent l="0" t="0" r="0" b="0"/>
            <wp:docPr id="65" name="image29.jpeg" descr=""/>
            <wp:cNvGraphicFramePr>
              <a:graphicFrameLocks noChangeAspect="1"/>
            </wp:cNvGraphicFramePr>
            <a:graphic>
              <a:graphicData uri="http://schemas.openxmlformats.org/drawingml/2006/picture">
                <pic:pic>
                  <pic:nvPicPr>
                    <pic:cNvPr id="66" name="image29.jpeg"/>
                    <pic:cNvPicPr/>
                  </pic:nvPicPr>
                  <pic:blipFill>
                    <a:blip r:embed="rId70" cstate="print"/>
                    <a:stretch>
                      <a:fillRect/>
                    </a:stretch>
                  </pic:blipFill>
                  <pic:spPr>
                    <a:xfrm>
                      <a:off x="0" y="0"/>
                      <a:ext cx="4791330" cy="670064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361589" cy="5980176"/>
            <wp:effectExtent l="0" t="0" r="0" b="0"/>
            <wp:docPr id="67" name="image30.jpeg" descr=""/>
            <wp:cNvGraphicFramePr>
              <a:graphicFrameLocks noChangeAspect="1"/>
            </wp:cNvGraphicFramePr>
            <a:graphic>
              <a:graphicData uri="http://schemas.openxmlformats.org/drawingml/2006/picture">
                <pic:pic>
                  <pic:nvPicPr>
                    <pic:cNvPr id="68" name="image30.jpeg"/>
                    <pic:cNvPicPr/>
                  </pic:nvPicPr>
                  <pic:blipFill>
                    <a:blip r:embed="rId71" cstate="print"/>
                    <a:stretch>
                      <a:fillRect/>
                    </a:stretch>
                  </pic:blipFill>
                  <pic:spPr>
                    <a:xfrm>
                      <a:off x="0" y="0"/>
                      <a:ext cx="5361589" cy="598017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380095" cy="7141464"/>
            <wp:effectExtent l="0" t="0" r="0" b="0"/>
            <wp:docPr id="69" name="image31.jpeg" descr=""/>
            <wp:cNvGraphicFramePr>
              <a:graphicFrameLocks noChangeAspect="1"/>
            </wp:cNvGraphicFramePr>
            <a:graphic>
              <a:graphicData uri="http://schemas.openxmlformats.org/drawingml/2006/picture">
                <pic:pic>
                  <pic:nvPicPr>
                    <pic:cNvPr id="70" name="image31.jpeg"/>
                    <pic:cNvPicPr/>
                  </pic:nvPicPr>
                  <pic:blipFill>
                    <a:blip r:embed="rId72" cstate="print"/>
                    <a:stretch>
                      <a:fillRect/>
                    </a:stretch>
                  </pic:blipFill>
                  <pic:spPr>
                    <a:xfrm>
                      <a:off x="0" y="0"/>
                      <a:ext cx="5380095" cy="714146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8"/>
        </w:rPr>
      </w:pPr>
    </w:p>
    <w:p>
      <w:pPr>
        <w:pStyle w:val="BodyText"/>
        <w:ind w:left="118"/>
        <w:rPr>
          <w:rFonts w:ascii="Times New Roman"/>
          <w:sz w:val="20"/>
        </w:rPr>
      </w:pPr>
      <w:r>
        <w:rPr>
          <w:rFonts w:ascii="Times New Roman"/>
          <w:sz w:val="20"/>
        </w:rPr>
        <w:drawing>
          <wp:inline distT="0" distB="0" distL="0" distR="0">
            <wp:extent cx="5397341" cy="6643116"/>
            <wp:effectExtent l="0" t="0" r="0" b="0"/>
            <wp:docPr id="71" name="image32.jpeg" descr=""/>
            <wp:cNvGraphicFramePr>
              <a:graphicFrameLocks noChangeAspect="1"/>
            </wp:cNvGraphicFramePr>
            <a:graphic>
              <a:graphicData uri="http://schemas.openxmlformats.org/drawingml/2006/picture">
                <pic:pic>
                  <pic:nvPicPr>
                    <pic:cNvPr id="72" name="image32.jpeg"/>
                    <pic:cNvPicPr/>
                  </pic:nvPicPr>
                  <pic:blipFill>
                    <a:blip r:embed="rId74" cstate="print"/>
                    <a:stretch>
                      <a:fillRect/>
                    </a:stretch>
                  </pic:blipFill>
                  <pic:spPr>
                    <a:xfrm>
                      <a:off x="0" y="0"/>
                      <a:ext cx="5397341" cy="6643116"/>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73"/>
          <w:pgSz w:w="12240" w:h="15840"/>
          <w:pgMar w:footer="659" w:header="728" w:top="1600" w:bottom="840" w:left="1300" w:right="1300"/>
          <w:pgNumType w:start="11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399865" cy="6912864"/>
            <wp:effectExtent l="0" t="0" r="0" b="0"/>
            <wp:docPr id="73" name="image33.jpeg" descr=""/>
            <wp:cNvGraphicFramePr>
              <a:graphicFrameLocks noChangeAspect="1"/>
            </wp:cNvGraphicFramePr>
            <a:graphic>
              <a:graphicData uri="http://schemas.openxmlformats.org/drawingml/2006/picture">
                <pic:pic>
                  <pic:nvPicPr>
                    <pic:cNvPr id="74" name="image33.jpeg"/>
                    <pic:cNvPicPr/>
                  </pic:nvPicPr>
                  <pic:blipFill>
                    <a:blip r:embed="rId75" cstate="print"/>
                    <a:stretch>
                      <a:fillRect/>
                    </a:stretch>
                  </pic:blipFill>
                  <pic:spPr>
                    <a:xfrm>
                      <a:off x="0" y="0"/>
                      <a:ext cx="5399865" cy="691286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23"/>
        </w:rPr>
      </w:pPr>
    </w:p>
    <w:p>
      <w:pPr>
        <w:pStyle w:val="BodyText"/>
        <w:ind w:left="118"/>
        <w:rPr>
          <w:rFonts w:ascii="Times New Roman"/>
          <w:sz w:val="20"/>
        </w:rPr>
      </w:pPr>
      <w:r>
        <w:rPr>
          <w:rFonts w:ascii="Times New Roman"/>
          <w:sz w:val="20"/>
        </w:rPr>
        <w:drawing>
          <wp:inline distT="0" distB="0" distL="0" distR="0">
            <wp:extent cx="5377666" cy="6871716"/>
            <wp:effectExtent l="0" t="0" r="0" b="0"/>
            <wp:docPr id="75" name="image34.jpeg" descr=""/>
            <wp:cNvGraphicFramePr>
              <a:graphicFrameLocks noChangeAspect="1"/>
            </wp:cNvGraphicFramePr>
            <a:graphic>
              <a:graphicData uri="http://schemas.openxmlformats.org/drawingml/2006/picture">
                <pic:pic>
                  <pic:nvPicPr>
                    <pic:cNvPr id="76" name="image34.jpeg"/>
                    <pic:cNvPicPr/>
                  </pic:nvPicPr>
                  <pic:blipFill>
                    <a:blip r:embed="rId76" cstate="print"/>
                    <a:stretch>
                      <a:fillRect/>
                    </a:stretch>
                  </pic:blipFill>
                  <pic:spPr>
                    <a:xfrm>
                      <a:off x="0" y="0"/>
                      <a:ext cx="5377666" cy="687171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23"/>
        </w:rPr>
      </w:pPr>
    </w:p>
    <w:p>
      <w:pPr>
        <w:pStyle w:val="BodyText"/>
        <w:ind w:left="118"/>
        <w:rPr>
          <w:rFonts w:ascii="Times New Roman"/>
          <w:sz w:val="20"/>
        </w:rPr>
      </w:pPr>
      <w:r>
        <w:rPr>
          <w:rFonts w:ascii="Times New Roman"/>
          <w:sz w:val="20"/>
        </w:rPr>
        <w:drawing>
          <wp:inline distT="0" distB="0" distL="0" distR="0">
            <wp:extent cx="5436765" cy="6931152"/>
            <wp:effectExtent l="0" t="0" r="0" b="0"/>
            <wp:docPr id="77" name="image35.jpeg" descr=""/>
            <wp:cNvGraphicFramePr>
              <a:graphicFrameLocks noChangeAspect="1"/>
            </wp:cNvGraphicFramePr>
            <a:graphic>
              <a:graphicData uri="http://schemas.openxmlformats.org/drawingml/2006/picture">
                <pic:pic>
                  <pic:nvPicPr>
                    <pic:cNvPr id="78" name="image35.jpeg"/>
                    <pic:cNvPicPr/>
                  </pic:nvPicPr>
                  <pic:blipFill>
                    <a:blip r:embed="rId77" cstate="print"/>
                    <a:stretch>
                      <a:fillRect/>
                    </a:stretch>
                  </pic:blipFill>
                  <pic:spPr>
                    <a:xfrm>
                      <a:off x="0" y="0"/>
                      <a:ext cx="5436765" cy="693115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23"/>
        </w:rPr>
      </w:pPr>
    </w:p>
    <w:p>
      <w:pPr>
        <w:pStyle w:val="BodyText"/>
        <w:ind w:left="118"/>
        <w:rPr>
          <w:rFonts w:ascii="Times New Roman"/>
          <w:sz w:val="20"/>
        </w:rPr>
      </w:pPr>
      <w:r>
        <w:rPr>
          <w:rFonts w:ascii="Times New Roman"/>
          <w:sz w:val="20"/>
        </w:rPr>
        <w:drawing>
          <wp:inline distT="0" distB="0" distL="0" distR="0">
            <wp:extent cx="5436683" cy="6702552"/>
            <wp:effectExtent l="0" t="0" r="0" b="0"/>
            <wp:docPr id="79" name="image36.jpeg" descr=""/>
            <wp:cNvGraphicFramePr>
              <a:graphicFrameLocks noChangeAspect="1"/>
            </wp:cNvGraphicFramePr>
            <a:graphic>
              <a:graphicData uri="http://schemas.openxmlformats.org/drawingml/2006/picture">
                <pic:pic>
                  <pic:nvPicPr>
                    <pic:cNvPr id="80" name="image36.jpeg"/>
                    <pic:cNvPicPr/>
                  </pic:nvPicPr>
                  <pic:blipFill>
                    <a:blip r:embed="rId78" cstate="print"/>
                    <a:stretch>
                      <a:fillRect/>
                    </a:stretch>
                  </pic:blipFill>
                  <pic:spPr>
                    <a:xfrm>
                      <a:off x="0" y="0"/>
                      <a:ext cx="5436683" cy="670255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23"/>
        </w:rPr>
      </w:pPr>
    </w:p>
    <w:p>
      <w:pPr>
        <w:pStyle w:val="BodyText"/>
        <w:ind w:left="118"/>
        <w:rPr>
          <w:rFonts w:ascii="Times New Roman"/>
          <w:sz w:val="20"/>
        </w:rPr>
      </w:pPr>
      <w:r>
        <w:rPr>
          <w:rFonts w:ascii="Times New Roman"/>
          <w:sz w:val="20"/>
        </w:rPr>
        <w:drawing>
          <wp:inline distT="0" distB="0" distL="0" distR="0">
            <wp:extent cx="5437953" cy="6894576"/>
            <wp:effectExtent l="0" t="0" r="0" b="0"/>
            <wp:docPr id="81" name="image37.jpeg" descr=""/>
            <wp:cNvGraphicFramePr>
              <a:graphicFrameLocks noChangeAspect="1"/>
            </wp:cNvGraphicFramePr>
            <a:graphic>
              <a:graphicData uri="http://schemas.openxmlformats.org/drawingml/2006/picture">
                <pic:pic>
                  <pic:nvPicPr>
                    <pic:cNvPr id="82" name="image37.jpeg"/>
                    <pic:cNvPicPr/>
                  </pic:nvPicPr>
                  <pic:blipFill>
                    <a:blip r:embed="rId79" cstate="print"/>
                    <a:stretch>
                      <a:fillRect/>
                    </a:stretch>
                  </pic:blipFill>
                  <pic:spPr>
                    <a:xfrm>
                      <a:off x="0" y="0"/>
                      <a:ext cx="5437953" cy="689457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23"/>
        </w:rPr>
      </w:pPr>
    </w:p>
    <w:p>
      <w:pPr>
        <w:pStyle w:val="BodyText"/>
        <w:ind w:left="118"/>
        <w:rPr>
          <w:rFonts w:ascii="Times New Roman"/>
          <w:sz w:val="20"/>
        </w:rPr>
      </w:pPr>
      <w:r>
        <w:rPr>
          <w:rFonts w:ascii="Times New Roman"/>
          <w:sz w:val="20"/>
        </w:rPr>
        <w:drawing>
          <wp:inline distT="0" distB="0" distL="0" distR="0">
            <wp:extent cx="5418108" cy="6684264"/>
            <wp:effectExtent l="0" t="0" r="0" b="0"/>
            <wp:docPr id="83" name="image38.jpeg" descr=""/>
            <wp:cNvGraphicFramePr>
              <a:graphicFrameLocks noChangeAspect="1"/>
            </wp:cNvGraphicFramePr>
            <a:graphic>
              <a:graphicData uri="http://schemas.openxmlformats.org/drawingml/2006/picture">
                <pic:pic>
                  <pic:nvPicPr>
                    <pic:cNvPr id="84" name="image38.jpeg"/>
                    <pic:cNvPicPr/>
                  </pic:nvPicPr>
                  <pic:blipFill>
                    <a:blip r:embed="rId80" cstate="print"/>
                    <a:stretch>
                      <a:fillRect/>
                    </a:stretch>
                  </pic:blipFill>
                  <pic:spPr>
                    <a:xfrm>
                      <a:off x="0" y="0"/>
                      <a:ext cx="5418108" cy="668426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415740" cy="6871716"/>
            <wp:effectExtent l="0" t="0" r="0" b="0"/>
            <wp:docPr id="85" name="image39.jpeg" descr=""/>
            <wp:cNvGraphicFramePr>
              <a:graphicFrameLocks noChangeAspect="1"/>
            </wp:cNvGraphicFramePr>
            <a:graphic>
              <a:graphicData uri="http://schemas.openxmlformats.org/drawingml/2006/picture">
                <pic:pic>
                  <pic:nvPicPr>
                    <pic:cNvPr id="86" name="image39.jpeg"/>
                    <pic:cNvPicPr/>
                  </pic:nvPicPr>
                  <pic:blipFill>
                    <a:blip r:embed="rId81" cstate="print"/>
                    <a:stretch>
                      <a:fillRect/>
                    </a:stretch>
                  </pic:blipFill>
                  <pic:spPr>
                    <a:xfrm>
                      <a:off x="0" y="0"/>
                      <a:ext cx="5415740" cy="687171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437973" cy="7008876"/>
            <wp:effectExtent l="0" t="0" r="0" b="0"/>
            <wp:docPr id="87" name="image40.jpeg" descr=""/>
            <wp:cNvGraphicFramePr>
              <a:graphicFrameLocks noChangeAspect="1"/>
            </wp:cNvGraphicFramePr>
            <a:graphic>
              <a:graphicData uri="http://schemas.openxmlformats.org/drawingml/2006/picture">
                <pic:pic>
                  <pic:nvPicPr>
                    <pic:cNvPr id="88" name="image40.jpeg"/>
                    <pic:cNvPicPr/>
                  </pic:nvPicPr>
                  <pic:blipFill>
                    <a:blip r:embed="rId82" cstate="print"/>
                    <a:stretch>
                      <a:fillRect/>
                    </a:stretch>
                  </pic:blipFill>
                  <pic:spPr>
                    <a:xfrm>
                      <a:off x="0" y="0"/>
                      <a:ext cx="5437973" cy="700887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397464" cy="6871716"/>
            <wp:effectExtent l="0" t="0" r="0" b="0"/>
            <wp:docPr id="89" name="image41.jpeg" descr=""/>
            <wp:cNvGraphicFramePr>
              <a:graphicFrameLocks noChangeAspect="1"/>
            </wp:cNvGraphicFramePr>
            <a:graphic>
              <a:graphicData uri="http://schemas.openxmlformats.org/drawingml/2006/picture">
                <pic:pic>
                  <pic:nvPicPr>
                    <pic:cNvPr id="90" name="image41.jpeg"/>
                    <pic:cNvPicPr/>
                  </pic:nvPicPr>
                  <pic:blipFill>
                    <a:blip r:embed="rId83" cstate="print"/>
                    <a:stretch>
                      <a:fillRect/>
                    </a:stretch>
                  </pic:blipFill>
                  <pic:spPr>
                    <a:xfrm>
                      <a:off x="0" y="0"/>
                      <a:ext cx="5397464" cy="687171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23"/>
        </w:rPr>
      </w:pPr>
    </w:p>
    <w:p>
      <w:pPr>
        <w:pStyle w:val="BodyText"/>
        <w:ind w:left="118"/>
        <w:rPr>
          <w:rFonts w:ascii="Times New Roman"/>
          <w:sz w:val="20"/>
        </w:rPr>
      </w:pPr>
      <w:r>
        <w:rPr>
          <w:rFonts w:ascii="Times New Roman"/>
          <w:sz w:val="20"/>
        </w:rPr>
        <w:drawing>
          <wp:inline distT="0" distB="0" distL="0" distR="0">
            <wp:extent cx="5360642" cy="7063740"/>
            <wp:effectExtent l="0" t="0" r="0" b="0"/>
            <wp:docPr id="91" name="image42.jpeg" descr=""/>
            <wp:cNvGraphicFramePr>
              <a:graphicFrameLocks noChangeAspect="1"/>
            </wp:cNvGraphicFramePr>
            <a:graphic>
              <a:graphicData uri="http://schemas.openxmlformats.org/drawingml/2006/picture">
                <pic:pic>
                  <pic:nvPicPr>
                    <pic:cNvPr id="92" name="image42.jpeg"/>
                    <pic:cNvPicPr/>
                  </pic:nvPicPr>
                  <pic:blipFill>
                    <a:blip r:embed="rId85" cstate="print"/>
                    <a:stretch>
                      <a:fillRect/>
                    </a:stretch>
                  </pic:blipFill>
                  <pic:spPr>
                    <a:xfrm>
                      <a:off x="0" y="0"/>
                      <a:ext cx="5360642" cy="7063740"/>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84"/>
          <w:pgSz w:w="12240" w:h="15840"/>
          <w:pgMar w:footer="659" w:header="728" w:top="1600" w:bottom="840" w:left="1300" w:right="1300"/>
          <w:pgNumType w:start="1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23"/>
        </w:rPr>
      </w:pPr>
    </w:p>
    <w:p>
      <w:pPr>
        <w:pStyle w:val="BodyText"/>
        <w:ind w:left="118"/>
        <w:rPr>
          <w:rFonts w:ascii="Times New Roman"/>
          <w:sz w:val="20"/>
        </w:rPr>
      </w:pPr>
      <w:r>
        <w:rPr>
          <w:rFonts w:ascii="Times New Roman"/>
          <w:sz w:val="20"/>
        </w:rPr>
        <w:drawing>
          <wp:inline distT="0" distB="0" distL="0" distR="0">
            <wp:extent cx="5361750" cy="6780276"/>
            <wp:effectExtent l="0" t="0" r="0" b="0"/>
            <wp:docPr id="93" name="image43.jpeg" descr=""/>
            <wp:cNvGraphicFramePr>
              <a:graphicFrameLocks noChangeAspect="1"/>
            </wp:cNvGraphicFramePr>
            <a:graphic>
              <a:graphicData uri="http://schemas.openxmlformats.org/drawingml/2006/picture">
                <pic:pic>
                  <pic:nvPicPr>
                    <pic:cNvPr id="94" name="image43.jpeg"/>
                    <pic:cNvPicPr/>
                  </pic:nvPicPr>
                  <pic:blipFill>
                    <a:blip r:embed="rId86" cstate="print"/>
                    <a:stretch>
                      <a:fillRect/>
                    </a:stretch>
                  </pic:blipFill>
                  <pic:spPr>
                    <a:xfrm>
                      <a:off x="0" y="0"/>
                      <a:ext cx="5361750" cy="678027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23"/>
        </w:rPr>
      </w:pPr>
    </w:p>
    <w:p>
      <w:pPr>
        <w:pStyle w:val="BodyText"/>
        <w:ind w:left="118"/>
        <w:rPr>
          <w:rFonts w:ascii="Times New Roman"/>
          <w:sz w:val="20"/>
        </w:rPr>
      </w:pPr>
      <w:r>
        <w:rPr>
          <w:rFonts w:ascii="Times New Roman"/>
          <w:sz w:val="20"/>
        </w:rPr>
        <w:drawing>
          <wp:inline distT="0" distB="0" distL="0" distR="0">
            <wp:extent cx="5380054" cy="6894576"/>
            <wp:effectExtent l="0" t="0" r="0" b="0"/>
            <wp:docPr id="95" name="image44.jpeg" descr=""/>
            <wp:cNvGraphicFramePr>
              <a:graphicFrameLocks noChangeAspect="1"/>
            </wp:cNvGraphicFramePr>
            <a:graphic>
              <a:graphicData uri="http://schemas.openxmlformats.org/drawingml/2006/picture">
                <pic:pic>
                  <pic:nvPicPr>
                    <pic:cNvPr id="96" name="image44.jpeg"/>
                    <pic:cNvPicPr/>
                  </pic:nvPicPr>
                  <pic:blipFill>
                    <a:blip r:embed="rId87" cstate="print"/>
                    <a:stretch>
                      <a:fillRect/>
                    </a:stretch>
                  </pic:blipFill>
                  <pic:spPr>
                    <a:xfrm>
                      <a:off x="0" y="0"/>
                      <a:ext cx="5380054" cy="689457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9"/>
        </w:rPr>
      </w:pPr>
    </w:p>
    <w:p>
      <w:pPr>
        <w:pStyle w:val="Heading3"/>
        <w:spacing w:line="360" w:lineRule="auto"/>
        <w:ind w:right="923" w:firstLine="0"/>
        <w:jc w:val="center"/>
      </w:pPr>
      <w:r>
        <w:rPr/>
        <w:t>DIARIOS DEL ALUMNO</w:t>
      </w:r>
      <w:r>
        <w:rPr>
          <w:w w:val="100"/>
        </w:rPr>
        <w:t> </w:t>
      </w:r>
      <w:r>
        <w:rPr/>
        <w:t>DESPÚES DE LA INTERVENCIÓN</w:t>
      </w:r>
    </w:p>
    <w:p>
      <w:pPr>
        <w:spacing w:after="0" w:line="360" w:lineRule="auto"/>
        <w:jc w:val="cente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7"/>
        </w:rPr>
      </w:pPr>
    </w:p>
    <w:p>
      <w:pPr>
        <w:pStyle w:val="BodyText"/>
        <w:ind w:left="118"/>
        <w:rPr>
          <w:rFonts w:ascii="Times New Roman"/>
          <w:sz w:val="20"/>
        </w:rPr>
      </w:pPr>
      <w:r>
        <w:rPr>
          <w:rFonts w:ascii="Times New Roman"/>
          <w:sz w:val="20"/>
        </w:rPr>
        <w:drawing>
          <wp:inline distT="0" distB="0" distL="0" distR="0">
            <wp:extent cx="5523299" cy="7008876"/>
            <wp:effectExtent l="0" t="0" r="0" b="0"/>
            <wp:docPr id="97" name="image45.jpeg" descr=""/>
            <wp:cNvGraphicFramePr>
              <a:graphicFrameLocks noChangeAspect="1"/>
            </wp:cNvGraphicFramePr>
            <a:graphic>
              <a:graphicData uri="http://schemas.openxmlformats.org/drawingml/2006/picture">
                <pic:pic>
                  <pic:nvPicPr>
                    <pic:cNvPr id="98" name="image45.jpeg"/>
                    <pic:cNvPicPr/>
                  </pic:nvPicPr>
                  <pic:blipFill>
                    <a:blip r:embed="rId88" cstate="print"/>
                    <a:stretch>
                      <a:fillRect/>
                    </a:stretch>
                  </pic:blipFill>
                  <pic:spPr>
                    <a:xfrm>
                      <a:off x="0" y="0"/>
                      <a:ext cx="5523299" cy="700887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456198" cy="6675120"/>
            <wp:effectExtent l="0" t="0" r="0" b="0"/>
            <wp:docPr id="99" name="image46.jpeg" descr=""/>
            <wp:cNvGraphicFramePr>
              <a:graphicFrameLocks noChangeAspect="1"/>
            </wp:cNvGraphicFramePr>
            <a:graphic>
              <a:graphicData uri="http://schemas.openxmlformats.org/drawingml/2006/picture">
                <pic:pic>
                  <pic:nvPicPr>
                    <pic:cNvPr id="100" name="image46.jpeg"/>
                    <pic:cNvPicPr/>
                  </pic:nvPicPr>
                  <pic:blipFill>
                    <a:blip r:embed="rId89" cstate="print"/>
                    <a:stretch>
                      <a:fillRect/>
                    </a:stretch>
                  </pic:blipFill>
                  <pic:spPr>
                    <a:xfrm>
                      <a:off x="0" y="0"/>
                      <a:ext cx="5456198" cy="667512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spacing w:before="5"/>
        <w:rPr>
          <w:rFonts w:ascii="Times New Roman"/>
          <w:sz w:val="15"/>
        </w:rPr>
      </w:pPr>
    </w:p>
    <w:p>
      <w:pPr>
        <w:pStyle w:val="BodyText"/>
        <w:ind w:left="118"/>
        <w:rPr>
          <w:rFonts w:ascii="Times New Roman"/>
          <w:sz w:val="20"/>
        </w:rPr>
      </w:pPr>
      <w:r>
        <w:rPr>
          <w:rFonts w:ascii="Times New Roman"/>
          <w:sz w:val="20"/>
        </w:rPr>
        <w:drawing>
          <wp:inline distT="0" distB="0" distL="0" distR="0">
            <wp:extent cx="5332841" cy="7018020"/>
            <wp:effectExtent l="0" t="0" r="0" b="0"/>
            <wp:docPr id="101" name="image47.jpeg" descr=""/>
            <wp:cNvGraphicFramePr>
              <a:graphicFrameLocks noChangeAspect="1"/>
            </wp:cNvGraphicFramePr>
            <a:graphic>
              <a:graphicData uri="http://schemas.openxmlformats.org/drawingml/2006/picture">
                <pic:pic>
                  <pic:nvPicPr>
                    <pic:cNvPr id="102" name="image47.jpeg"/>
                    <pic:cNvPicPr/>
                  </pic:nvPicPr>
                  <pic:blipFill>
                    <a:blip r:embed="rId90" cstate="print"/>
                    <a:stretch>
                      <a:fillRect/>
                    </a:stretch>
                  </pic:blipFill>
                  <pic:spPr>
                    <a:xfrm>
                      <a:off x="0" y="0"/>
                      <a:ext cx="5332841" cy="701802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spacing w:before="5"/>
        <w:rPr>
          <w:rFonts w:ascii="Times New Roman"/>
          <w:sz w:val="15"/>
        </w:rPr>
      </w:pPr>
    </w:p>
    <w:p>
      <w:pPr>
        <w:pStyle w:val="BodyText"/>
        <w:ind w:left="118"/>
        <w:rPr>
          <w:rFonts w:ascii="Times New Roman"/>
          <w:sz w:val="20"/>
        </w:rPr>
      </w:pPr>
      <w:r>
        <w:rPr>
          <w:rFonts w:ascii="Times New Roman"/>
          <w:sz w:val="20"/>
        </w:rPr>
        <w:drawing>
          <wp:inline distT="0" distB="0" distL="0" distR="0">
            <wp:extent cx="5476082" cy="7114032"/>
            <wp:effectExtent l="0" t="0" r="0" b="0"/>
            <wp:docPr id="103" name="image48.jpeg" descr=""/>
            <wp:cNvGraphicFramePr>
              <a:graphicFrameLocks noChangeAspect="1"/>
            </wp:cNvGraphicFramePr>
            <a:graphic>
              <a:graphicData uri="http://schemas.openxmlformats.org/drawingml/2006/picture">
                <pic:pic>
                  <pic:nvPicPr>
                    <pic:cNvPr id="104" name="image48.jpeg"/>
                    <pic:cNvPicPr/>
                  </pic:nvPicPr>
                  <pic:blipFill>
                    <a:blip r:embed="rId91" cstate="print"/>
                    <a:stretch>
                      <a:fillRect/>
                    </a:stretch>
                  </pic:blipFill>
                  <pic:spPr>
                    <a:xfrm>
                      <a:off x="0" y="0"/>
                      <a:ext cx="5476082" cy="711403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484065" cy="7159752"/>
            <wp:effectExtent l="0" t="0" r="0" b="0"/>
            <wp:docPr id="105" name="image49.jpeg" descr=""/>
            <wp:cNvGraphicFramePr>
              <a:graphicFrameLocks noChangeAspect="1"/>
            </wp:cNvGraphicFramePr>
            <a:graphic>
              <a:graphicData uri="http://schemas.openxmlformats.org/drawingml/2006/picture">
                <pic:pic>
                  <pic:nvPicPr>
                    <pic:cNvPr id="106" name="image49.jpeg"/>
                    <pic:cNvPicPr/>
                  </pic:nvPicPr>
                  <pic:blipFill>
                    <a:blip r:embed="rId92" cstate="print"/>
                    <a:stretch>
                      <a:fillRect/>
                    </a:stretch>
                  </pic:blipFill>
                  <pic:spPr>
                    <a:xfrm>
                      <a:off x="0" y="0"/>
                      <a:ext cx="5484065" cy="715975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491945" cy="6976871"/>
            <wp:effectExtent l="0" t="0" r="0" b="0"/>
            <wp:docPr id="107" name="image50.jpeg" descr=""/>
            <wp:cNvGraphicFramePr>
              <a:graphicFrameLocks noChangeAspect="1"/>
            </wp:cNvGraphicFramePr>
            <a:graphic>
              <a:graphicData uri="http://schemas.openxmlformats.org/drawingml/2006/picture">
                <pic:pic>
                  <pic:nvPicPr>
                    <pic:cNvPr id="108" name="image50.jpeg"/>
                    <pic:cNvPicPr/>
                  </pic:nvPicPr>
                  <pic:blipFill>
                    <a:blip r:embed="rId93" cstate="print"/>
                    <a:stretch>
                      <a:fillRect/>
                    </a:stretch>
                  </pic:blipFill>
                  <pic:spPr>
                    <a:xfrm>
                      <a:off x="0" y="0"/>
                      <a:ext cx="5491945" cy="697687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539264" cy="7187183"/>
            <wp:effectExtent l="0" t="0" r="0" b="0"/>
            <wp:docPr id="109" name="image51.jpeg" descr=""/>
            <wp:cNvGraphicFramePr>
              <a:graphicFrameLocks noChangeAspect="1"/>
            </wp:cNvGraphicFramePr>
            <a:graphic>
              <a:graphicData uri="http://schemas.openxmlformats.org/drawingml/2006/picture">
                <pic:pic>
                  <pic:nvPicPr>
                    <pic:cNvPr id="110" name="image51.jpeg"/>
                    <pic:cNvPicPr/>
                  </pic:nvPicPr>
                  <pic:blipFill>
                    <a:blip r:embed="rId95" cstate="print"/>
                    <a:stretch>
                      <a:fillRect/>
                    </a:stretch>
                  </pic:blipFill>
                  <pic:spPr>
                    <a:xfrm>
                      <a:off x="0" y="0"/>
                      <a:ext cx="5539264" cy="7187183"/>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94"/>
          <w:pgSz w:w="12240" w:h="15840"/>
          <w:pgMar w:footer="659" w:header="728" w:top="1600" w:bottom="840" w:left="1300" w:right="1300"/>
          <w:pgNumType w:start="13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503510" cy="7123176"/>
            <wp:effectExtent l="0" t="0" r="0" b="0"/>
            <wp:docPr id="111" name="image52.jpeg" descr=""/>
            <wp:cNvGraphicFramePr>
              <a:graphicFrameLocks noChangeAspect="1"/>
            </wp:cNvGraphicFramePr>
            <a:graphic>
              <a:graphicData uri="http://schemas.openxmlformats.org/drawingml/2006/picture">
                <pic:pic>
                  <pic:nvPicPr>
                    <pic:cNvPr id="112" name="image52.jpeg"/>
                    <pic:cNvPicPr/>
                  </pic:nvPicPr>
                  <pic:blipFill>
                    <a:blip r:embed="rId96" cstate="print"/>
                    <a:stretch>
                      <a:fillRect/>
                    </a:stretch>
                  </pic:blipFill>
                  <pic:spPr>
                    <a:xfrm>
                      <a:off x="0" y="0"/>
                      <a:ext cx="5503510" cy="712317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522114" cy="7054596"/>
            <wp:effectExtent l="0" t="0" r="0" b="0"/>
            <wp:docPr id="113" name="image53.jpeg" descr=""/>
            <wp:cNvGraphicFramePr>
              <a:graphicFrameLocks noChangeAspect="1"/>
            </wp:cNvGraphicFramePr>
            <a:graphic>
              <a:graphicData uri="http://schemas.openxmlformats.org/drawingml/2006/picture">
                <pic:pic>
                  <pic:nvPicPr>
                    <pic:cNvPr id="114" name="image53.jpeg"/>
                    <pic:cNvPicPr/>
                  </pic:nvPicPr>
                  <pic:blipFill>
                    <a:blip r:embed="rId97" cstate="print"/>
                    <a:stretch>
                      <a:fillRect/>
                    </a:stretch>
                  </pic:blipFill>
                  <pic:spPr>
                    <a:xfrm>
                      <a:off x="0" y="0"/>
                      <a:ext cx="5522114" cy="705459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23"/>
        </w:rPr>
      </w:pPr>
    </w:p>
    <w:p>
      <w:pPr>
        <w:pStyle w:val="BodyText"/>
        <w:ind w:left="118"/>
        <w:rPr>
          <w:rFonts w:ascii="Times New Roman"/>
          <w:sz w:val="20"/>
        </w:rPr>
      </w:pPr>
      <w:r>
        <w:rPr>
          <w:rFonts w:ascii="Times New Roman"/>
          <w:sz w:val="20"/>
        </w:rPr>
        <w:drawing>
          <wp:inline distT="0" distB="0" distL="0" distR="0">
            <wp:extent cx="5514157" cy="7008876"/>
            <wp:effectExtent l="0" t="0" r="0" b="0"/>
            <wp:docPr id="115" name="image54.jpeg" descr=""/>
            <wp:cNvGraphicFramePr>
              <a:graphicFrameLocks noChangeAspect="1"/>
            </wp:cNvGraphicFramePr>
            <a:graphic>
              <a:graphicData uri="http://schemas.openxmlformats.org/drawingml/2006/picture">
                <pic:pic>
                  <pic:nvPicPr>
                    <pic:cNvPr id="116" name="image54.jpeg"/>
                    <pic:cNvPicPr/>
                  </pic:nvPicPr>
                  <pic:blipFill>
                    <a:blip r:embed="rId98" cstate="print"/>
                    <a:stretch>
                      <a:fillRect/>
                    </a:stretch>
                  </pic:blipFill>
                  <pic:spPr>
                    <a:xfrm>
                      <a:off x="0" y="0"/>
                      <a:ext cx="5514157" cy="700887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522114" cy="7054596"/>
            <wp:effectExtent l="0" t="0" r="0" b="0"/>
            <wp:docPr id="117" name="image55.jpeg" descr=""/>
            <wp:cNvGraphicFramePr>
              <a:graphicFrameLocks noChangeAspect="1"/>
            </wp:cNvGraphicFramePr>
            <a:graphic>
              <a:graphicData uri="http://schemas.openxmlformats.org/drawingml/2006/picture">
                <pic:pic>
                  <pic:nvPicPr>
                    <pic:cNvPr id="118" name="image55.jpeg"/>
                    <pic:cNvPicPr/>
                  </pic:nvPicPr>
                  <pic:blipFill>
                    <a:blip r:embed="rId99" cstate="print"/>
                    <a:stretch>
                      <a:fillRect/>
                    </a:stretch>
                  </pic:blipFill>
                  <pic:spPr>
                    <a:xfrm>
                      <a:off x="0" y="0"/>
                      <a:ext cx="5522114" cy="705459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659" w:top="1600" w:bottom="840" w:left="130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9"/>
        </w:rPr>
      </w:pPr>
    </w:p>
    <w:p>
      <w:pPr>
        <w:pStyle w:val="BodyText"/>
        <w:ind w:left="118"/>
        <w:rPr>
          <w:rFonts w:ascii="Times New Roman"/>
          <w:sz w:val="20"/>
        </w:rPr>
      </w:pPr>
      <w:r>
        <w:rPr>
          <w:rFonts w:ascii="Times New Roman"/>
          <w:sz w:val="20"/>
        </w:rPr>
        <w:drawing>
          <wp:inline distT="0" distB="0" distL="0" distR="0">
            <wp:extent cx="5473669" cy="6976871"/>
            <wp:effectExtent l="0" t="0" r="0" b="0"/>
            <wp:docPr id="119" name="image56.jpeg" descr=""/>
            <wp:cNvGraphicFramePr>
              <a:graphicFrameLocks noChangeAspect="1"/>
            </wp:cNvGraphicFramePr>
            <a:graphic>
              <a:graphicData uri="http://schemas.openxmlformats.org/drawingml/2006/picture">
                <pic:pic>
                  <pic:nvPicPr>
                    <pic:cNvPr id="120" name="image56.jpeg"/>
                    <pic:cNvPicPr/>
                  </pic:nvPicPr>
                  <pic:blipFill>
                    <a:blip r:embed="rId100" cstate="print"/>
                    <a:stretch>
                      <a:fillRect/>
                    </a:stretch>
                  </pic:blipFill>
                  <pic:spPr>
                    <a:xfrm>
                      <a:off x="0" y="0"/>
                      <a:ext cx="5473669" cy="6976871"/>
                    </a:xfrm>
                    <a:prstGeom prst="rect">
                      <a:avLst/>
                    </a:prstGeom>
                  </pic:spPr>
                </pic:pic>
              </a:graphicData>
            </a:graphic>
          </wp:inline>
        </w:drawing>
      </w:r>
      <w:r>
        <w:rPr>
          <w:rFonts w:ascii="Times New Roman"/>
          <w:sz w:val="20"/>
        </w:rPr>
      </w:r>
    </w:p>
    <w:sectPr>
      <w:pgSz w:w="12240" w:h="15840"/>
      <w:pgMar w:header="728" w:footer="659" w:top="1600" w:bottom="84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 w:name="Calibri">
    <w:altName w:val="Calibri"/>
    <w:charset w:val="0"/>
    <w:family w:val="swiss"/>
    <w:pitch w:val="variable"/>
  </w:font>
  <w:font w:name="Symbol">
    <w:altName w:val="Symbol"/>
    <w:charset w:val="2"/>
    <w:family w:val="roman"/>
    <w:pitch w:val="variable"/>
  </w:font>
  <w:font w:name="Shonar Bangla">
    <w:altName w:val="Shonar Bangl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896"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302.290009pt;margin-top:750.559998pt;width:7.6pt;height:13.05pt;mso-position-horizontal-relative:page;mso-position-vertical-relative:page;z-index:-110872" type="#_x0000_t202" filled="false" stroked="false">
          <v:textbox inset="0,0,0,0">
            <w:txbxContent>
              <w:p>
                <w:pPr>
                  <w:spacing w:line="245" w:lineRule="exact" w:before="0"/>
                  <w:ind w:left="20" w:right="0" w:firstLine="0"/>
                  <w:jc w:val="left"/>
                  <w:rPr>
                    <w:rFonts w:ascii="Calibri"/>
                    <w:sz w:val="22"/>
                  </w:rPr>
                </w:pPr>
                <w:r>
                  <w:rPr>
                    <w:rFonts w:ascii="Calibri"/>
                    <w:w w:val="100"/>
                    <w:sz w:val="22"/>
                  </w:rPr>
                  <w:t>9</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464"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9.410004pt;margin-top:750.559998pt;width:13.3pt;height:13.05pt;mso-position-horizontal-relative:page;mso-position-vertical-relative:page;z-index:-11044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416"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8.410004pt;margin-top:750.559998pt;width:15.3pt;height:13.05pt;mso-position-horizontal-relative:page;mso-position-vertical-relative:page;z-index:-110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368"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9.410004pt;margin-top:750.559998pt;width:13.3pt;height:13.05pt;mso-position-horizontal-relative:page;mso-position-vertical-relative:page;z-index:-110344"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320"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8.410004pt;margin-top:750.559998pt;width:15.3pt;height:13.05pt;mso-position-horizontal-relative:page;mso-position-vertical-relative:page;z-index:-110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78.440002pt;margin-top:558.960022pt;width:435.5pt;height:21.15pt;mso-position-horizontal-relative:page;mso-position-vertical-relative:page;z-index:-110176" coordorigin="3569,11179" coordsize="8710,423">
          <v:line style="position:absolute" from="3578,11390" to="12268,11390" stroked="true" strokeweight=".96pt" strokecolor="#808080"/>
          <v:shape style="position:absolute;left:7302;top:11202;width:1239;height:377" coordorigin="7302,11202" coordsize="1239,377" path="m8478,11202l7365,11202,7340,11207,7320,11220,7307,11240,7302,11265,7302,11516,7307,11540,7320,11560,7340,11574,7365,11579,8478,11579,8502,11574,8522,11560,8535,11540,8540,11516,8540,11265,8535,11240,8522,11220,8502,11207,8478,11202xe" filled="true" fillcolor="#ffffff" stroked="false">
            <v:path arrowok="t"/>
            <v:fill type="solid"/>
          </v:shape>
          <v:shape style="position:absolute;left:7279;top:11179;width:108;height:422" type="#_x0000_t75" stroked="false">
            <v:imagedata r:id="rId1" o:title=""/>
          </v:shape>
          <v:shape style="position:absolute;left:8455;top:11179;width:108;height:422" type="#_x0000_t75" stroked="false">
            <v:imagedata r:id="rId2" o:title=""/>
          </v:shape>
          <w10:wrap type="none"/>
        </v:group>
      </w:pict>
    </w:r>
    <w:r>
      <w:rPr/>
      <w:pict>
        <v:shape style="position:absolute;margin-left:388.410004pt;margin-top:563.455994pt;width:15.3pt;height:13.05pt;mso-position-horizontal-relative:page;mso-position-vertical-relative:page;z-index:-110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64</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110032"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8.410004pt;margin-top:750.559998pt;width:15.3pt;height:13.05pt;mso-position-horizontal-relative:page;mso-position-vertical-relative:page;z-index:-110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67</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78.440002pt;margin-top:558.960022pt;width:435.5pt;height:21.15pt;mso-position-horizontal-relative:page;mso-position-vertical-relative:page;z-index:-109888" coordorigin="3569,11179" coordsize="8710,423">
          <v:line style="position:absolute" from="3578,11390" to="12268,11390" stroked="true" strokeweight=".96pt" strokecolor="#808080"/>
          <v:shape style="position:absolute;left:7302;top:11202;width:1239;height:377" coordorigin="7302,11202" coordsize="1239,377" path="m8478,11202l7365,11202,7340,11207,7320,11220,7307,11240,7302,11265,7302,11516,7307,11540,7320,11560,7340,11574,7365,11579,8478,11579,8502,11574,8522,11560,8535,11540,8540,11516,8540,11265,8535,11240,8522,11220,8502,11207,8478,11202xe" filled="true" fillcolor="#ffffff" stroked="false">
            <v:path arrowok="t"/>
            <v:fill type="solid"/>
          </v:shape>
          <v:shape style="position:absolute;left:7279;top:11179;width:108;height:422" type="#_x0000_t75" stroked="false">
            <v:imagedata r:id="rId1" o:title=""/>
          </v:shape>
          <v:shape style="position:absolute;left:8455;top:11179;width:108;height:422" type="#_x0000_t75" stroked="false">
            <v:imagedata r:id="rId2" o:title=""/>
          </v:shape>
          <w10:wrap type="none"/>
        </v:group>
      </w:pict>
    </w:r>
    <w:r>
      <w:rPr/>
      <w:pict>
        <v:shape style="position:absolute;margin-left:388.410004pt;margin-top:563.455994pt;width:15.3pt;height:13.05pt;mso-position-horizontal-relative:page;mso-position-vertical-relative:page;z-index:-109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70</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78.440002pt;margin-top:558.960022pt;width:435.5pt;height:21.15pt;mso-position-horizontal-relative:page;mso-position-vertical-relative:page;z-index:-109840" coordorigin="3569,11179" coordsize="8710,423">
          <v:line style="position:absolute" from="3578,11390" to="12268,11390" stroked="true" strokeweight=".96pt" strokecolor="#808080"/>
          <v:shape style="position:absolute;left:7302;top:11202;width:1239;height:377" coordorigin="7302,11202" coordsize="1239,377" path="m8478,11202l7365,11202,7340,11207,7320,11220,7307,11240,7302,11265,7302,11516,7307,11540,7320,11560,7340,11574,7365,11579,8478,11579,8502,11574,8522,11560,8535,11540,8540,11516,8540,11265,8535,11240,8522,11220,8502,11207,8478,11202xe" filled="true" fillcolor="#ffffff" stroked="false">
            <v:path arrowok="t"/>
            <v:fill type="solid"/>
          </v:shape>
          <v:shape style="position:absolute;left:7279;top:11179;width:108;height:422" type="#_x0000_t75" stroked="false">
            <v:imagedata r:id="rId1" o:title=""/>
          </v:shape>
          <v:shape style="position:absolute;left:8455;top:11179;width:108;height:422" type="#_x0000_t75" stroked="false">
            <v:imagedata r:id="rId2" o:title=""/>
          </v:shape>
          <w10:wrap type="none"/>
        </v:group>
      </w:pict>
    </w:r>
    <w:r>
      <w:rPr/>
      <w:pict>
        <v:shape style="position:absolute;margin-left:389.410004pt;margin-top:563.455994pt;width:13.3pt;height:13.05pt;mso-position-horizontal-relative:page;mso-position-vertical-relative:page;z-index:-109816"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78.440002pt;margin-top:558.960022pt;width:435.5pt;height:21.15pt;mso-position-horizontal-relative:page;mso-position-vertical-relative:page;z-index:-109792" coordorigin="3569,11179" coordsize="8710,423">
          <v:line style="position:absolute" from="3578,11390" to="12268,11390" stroked="true" strokeweight=".96pt" strokecolor="#808080"/>
          <v:shape style="position:absolute;left:7302;top:11202;width:1239;height:377" coordorigin="7302,11202" coordsize="1239,377" path="m8478,11202l7365,11202,7340,11207,7320,11220,7307,11240,7302,11265,7302,11516,7307,11540,7320,11560,7340,11574,7365,11579,8478,11579,8502,11574,8522,11560,8535,11540,8540,11516,8540,11265,8535,11240,8522,11220,8502,11207,8478,11202xe" filled="true" fillcolor="#ffffff" stroked="false">
            <v:path arrowok="t"/>
            <v:fill type="solid"/>
          </v:shape>
          <v:shape style="position:absolute;left:7279;top:11179;width:108;height:422" type="#_x0000_t75" stroked="false">
            <v:imagedata r:id="rId1" o:title=""/>
          </v:shape>
          <v:shape style="position:absolute;left:8455;top:11179;width:108;height:422" type="#_x0000_t75" stroked="false">
            <v:imagedata r:id="rId2" o:title=""/>
          </v:shape>
          <w10:wrap type="none"/>
        </v:group>
      </w:pict>
    </w:r>
    <w:r>
      <w:rPr/>
      <w:pict>
        <v:shape style="position:absolute;margin-left:389.410004pt;margin-top:563.455994pt;width:13.3pt;height:13.05pt;mso-position-horizontal-relative:page;mso-position-vertical-relative:page;z-index:-109768" type="#_x0000_t202" filled="false" stroked="false">
          <v:textbox inset="0,0,0,0">
            <w:txbxContent>
              <w:p>
                <w:pPr>
                  <w:spacing w:line="245" w:lineRule="exact" w:before="0"/>
                  <w:ind w:left="20" w:right="0" w:firstLine="0"/>
                  <w:jc w:val="left"/>
                  <w:rPr>
                    <w:rFonts w:ascii="Calibri"/>
                    <w:sz w:val="22"/>
                  </w:rPr>
                </w:pPr>
                <w:r>
                  <w:rPr>
                    <w:rFonts w:ascii="Calibri"/>
                    <w:sz w:val="22"/>
                  </w:rPr>
                  <w:t>81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09648"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8.410004pt;margin-top:750.559998pt;width:15.3pt;height:13.05pt;mso-position-horizontal-relative:page;mso-position-vertical-relative:page;z-index:-109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848"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9.410004pt;margin-top:750.559998pt;width:13.3pt;height:13.05pt;mso-position-horizontal-relative:page;mso-position-vertical-relative:page;z-index:-110824"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09600"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9.410004pt;margin-top:750.559998pt;width:13.3pt;height:13.05pt;mso-position-horizontal-relative:page;mso-position-vertical-relative:page;z-index:-10957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09552"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8.410004pt;margin-top:750.559998pt;width:15.3pt;height:13.05pt;mso-position-horizontal-relative:page;mso-position-vertical-relative:page;z-index:-109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09504"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5.649994pt;margin-top:750.559998pt;width:20.75pt;height:13.05pt;mso-position-horizontal-relative:page;mso-position-vertical-relative:page;z-index:-109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09456"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5.649994pt;margin-top:750.559998pt;width:20.75pt;height:13.05pt;mso-position-horizontal-relative:page;mso-position-vertical-relative:page;z-index:-109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09408"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5.649994pt;margin-top:750.559998pt;width:20.75pt;height:13.05pt;mso-position-horizontal-relative:page;mso-position-vertical-relative:page;z-index:-109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09360"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5.649994pt;margin-top:750.559998pt;width:20.75pt;height:13.05pt;mso-position-horizontal-relative:page;mso-position-vertical-relative:page;z-index:-109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800"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8.410004pt;margin-top:750.559998pt;width:15.3pt;height:13.05pt;mso-position-horizontal-relative:page;mso-position-vertical-relative:page;z-index:-110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752"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9.410004pt;margin-top:750.559998pt;width:13.3pt;height:13.05pt;mso-position-horizontal-relative:page;mso-position-vertical-relative:page;z-index:-11072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704"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8.410004pt;margin-top:750.559998pt;width:15.3pt;height:13.05pt;mso-position-horizontal-relative:page;mso-position-vertical-relative:page;z-index:-110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656"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9.410004pt;margin-top:750.559998pt;width:13.3pt;height:13.05pt;mso-position-horizontal-relative:page;mso-position-vertical-relative:page;z-index:-110632"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608"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8.410004pt;margin-top:750.559998pt;width:15.3pt;height:13.05pt;mso-position-horizontal-relative:page;mso-position-vertical-relative:page;z-index:-110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560"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9.410004pt;margin-top:750.559998pt;width:13.3pt;height:13.05pt;mso-position-horizontal-relative:page;mso-position-vertical-relative:page;z-index:-11053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039978pt;width:435.5pt;height:21.15pt;mso-position-horizontal-relative:page;mso-position-vertical-relative:page;z-index:-110512" coordorigin="1769,14921" coordsize="8710,423">
          <v:line style="position:absolute" from="1778,15132" to="10468,15132" stroked="true" strokeweight=".96pt" strokecolor="#808080"/>
          <v:shape style="position:absolute;left:5682;top:14944;width:879;height:377" coordorigin="5682,14944" coordsize="879,377" path="m6498,14944l5745,14944,5720,14949,5700,14962,5687,14982,5682,15006,5682,15258,5687,15282,5700,15302,5720,15315,5745,15320,6498,15320,6522,15315,6542,15302,6555,15282,6560,15258,6560,15006,6555,14982,6542,14962,6522,14949,6498,14944xe" filled="true" fillcolor="#ffffff" stroked="false">
            <v:path arrowok="t"/>
            <v:fill type="solid"/>
          </v:shape>
          <v:shape style="position:absolute;left:5659;top:14921;width:108;height:422" type="#_x0000_t75" stroked="false">
            <v:imagedata r:id="rId1" o:title=""/>
          </v:shape>
          <v:shape style="position:absolute;left:6475;top:14921;width:108;height:422" type="#_x0000_t75" stroked="false">
            <v:imagedata r:id="rId2" o:title=""/>
          </v:shape>
          <w10:wrap type="none"/>
        </v:group>
      </w:pict>
    </w:r>
    <w:r>
      <w:rPr/>
      <w:pict>
        <v:shape style="position:absolute;margin-left:298.410004pt;margin-top:750.559998pt;width:15.3pt;height:13.05pt;mso-position-horizontal-relative:page;mso-position-vertical-relative:page;z-index:-110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45.649994pt;margin-top:97.176224pt;width:120.6pt;height:14pt;mso-position-horizontal-relative:page;mso-position-vertical-relative:page;z-index:-111040" type="#_x0000_t202" filled="false" stroked="false">
          <v:textbox inset="0,0,0,0">
            <w:txbxContent>
              <w:p>
                <w:pPr>
                  <w:spacing w:line="265" w:lineRule="exact" w:before="0"/>
                  <w:ind w:left="20" w:right="-2" w:firstLine="0"/>
                  <w:jc w:val="left"/>
                  <w:rPr>
                    <w:b/>
                    <w:sz w:val="24"/>
                  </w:rPr>
                </w:pPr>
                <w:r>
                  <w:rPr>
                    <w:b/>
                    <w:sz w:val="24"/>
                  </w:rPr>
                  <w:t>AGRADECIMIENTOS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25327">
          <wp:simplePos x="0" y="0"/>
          <wp:positionH relativeFrom="page">
            <wp:posOffset>1665732</wp:posOffset>
          </wp:positionH>
          <wp:positionV relativeFrom="page">
            <wp:posOffset>475487</wp:posOffset>
          </wp:positionV>
          <wp:extent cx="475488" cy="414527"/>
          <wp:effectExtent l="0" t="0" r="0" b="0"/>
          <wp:wrapNone/>
          <wp:docPr id="41" name="image2.jpeg" descr=""/>
          <wp:cNvGraphicFramePr>
            <a:graphicFrameLocks noChangeAspect="1"/>
          </wp:cNvGraphicFramePr>
          <a:graphic>
            <a:graphicData uri="http://schemas.openxmlformats.org/drawingml/2006/picture">
              <pic:pic>
                <pic:nvPicPr>
                  <pic:cNvPr id="42" name="image2.jpeg"/>
                  <pic:cNvPicPr/>
                </pic:nvPicPr>
                <pic:blipFill>
                  <a:blip r:embed="rId1" cstate="print"/>
                  <a:stretch>
                    <a:fillRect/>
                  </a:stretch>
                </pic:blipFill>
                <pic:spPr>
                  <a:xfrm>
                    <a:off x="0" y="0"/>
                    <a:ext cx="475488" cy="414527"/>
                  </a:xfrm>
                  <a:prstGeom prst="rect">
                    <a:avLst/>
                  </a:prstGeom>
                </pic:spPr>
              </pic:pic>
            </a:graphicData>
          </a:graphic>
        </wp:anchor>
      </w:drawing>
    </w:r>
    <w:r>
      <w:rPr/>
      <w:drawing>
        <wp:anchor distT="0" distB="0" distL="0" distR="0" allowOverlap="1" layoutInCell="1" locked="0" behindDoc="1" simplePos="0" relativeHeight="268325351">
          <wp:simplePos x="0" y="0"/>
          <wp:positionH relativeFrom="page">
            <wp:posOffset>1141475</wp:posOffset>
          </wp:positionH>
          <wp:positionV relativeFrom="page">
            <wp:posOffset>486155</wp:posOffset>
          </wp:positionV>
          <wp:extent cx="460248" cy="422148"/>
          <wp:effectExtent l="0" t="0" r="0" b="0"/>
          <wp:wrapNone/>
          <wp:docPr id="43" name="image1.jpeg" descr=""/>
          <wp:cNvGraphicFramePr>
            <a:graphicFrameLocks noChangeAspect="1"/>
          </wp:cNvGraphicFramePr>
          <a:graphic>
            <a:graphicData uri="http://schemas.openxmlformats.org/drawingml/2006/picture">
              <pic:pic>
                <pic:nvPicPr>
                  <pic:cNvPr id="44" name="image1.jpeg"/>
                  <pic:cNvPicPr/>
                </pic:nvPicPr>
                <pic:blipFill>
                  <a:blip r:embed="rId2" cstate="print"/>
                  <a:stretch>
                    <a:fillRect/>
                  </a:stretch>
                </pic:blipFill>
                <pic:spPr>
                  <a:xfrm>
                    <a:off x="0" y="0"/>
                    <a:ext cx="460248" cy="422148"/>
                  </a:xfrm>
                  <a:prstGeom prst="rect">
                    <a:avLst/>
                  </a:prstGeom>
                </pic:spPr>
              </pic:pic>
            </a:graphicData>
          </a:graphic>
        </wp:anchor>
      </w:drawing>
    </w:r>
    <w:r>
      <w:rPr/>
      <w:pict>
        <v:shape style="position:absolute;margin-left:84.954002pt;margin-top:74.400002pt;width:467.05pt;height:6.25pt;mso-position-horizontal-relative:page;mso-position-vertical-relative:page;z-index:-110080" coordorigin="1699,1488" coordsize="9341,125" path="m1699,1488l1699,1522,11039,1546,11039,1512,1699,1488xm1699,1555l1699,1589,11039,1613,11039,1579,1699,1555xe" filled="true" fillcolor="#404040" stroked="false">
          <v:path arrowok="t"/>
          <v:fill type="solid"/>
          <w10:wrap type="none"/>
        </v:shape>
      </w:pict>
    </w:r>
    <w:r>
      <w:rPr/>
      <w:pict>
        <v:shape style="position:absolute;margin-left:225.009995pt;margin-top:35.387169pt;width:303pt;height:31.65pt;mso-position-horizontal-relative:page;mso-position-vertical-relative:page;z-index:-110056" type="#_x0000_t202" filled="false" stroked="false">
          <v:textbox inset="0,0,0,0">
            <w:txbxContent>
              <w:p>
                <w:pPr>
                  <w:spacing w:line="204" w:lineRule="exact" w:before="0"/>
                  <w:ind w:left="20" w:right="-1" w:firstLine="0"/>
                  <w:jc w:val="left"/>
                  <w:rPr>
                    <w:i/>
                    <w:sz w:val="18"/>
                  </w:rPr>
                </w:pPr>
                <w:r>
                  <w:rPr>
                    <w:i/>
                    <w:sz w:val="18"/>
                  </w:rPr>
                  <w:t>ESTRATEGIAS DIDÁCTICAS PARA FOMENTAR DE LA PARTICIPACIÓN</w:t>
                </w:r>
              </w:p>
              <w:p>
                <w:pPr>
                  <w:spacing w:line="206" w:lineRule="exact" w:before="0"/>
                  <w:ind w:left="1978" w:right="-1" w:firstLine="0"/>
                  <w:jc w:val="left"/>
                  <w:rPr>
                    <w:i/>
                    <w:sz w:val="18"/>
                  </w:rPr>
                </w:pPr>
                <w:r>
                  <w:rPr>
                    <w:i/>
                    <w:sz w:val="18"/>
                  </w:rPr>
                  <w:t>DE LOS ESTUDIANTES EN LA ASIGNATURA DE</w:t>
                </w:r>
              </w:p>
              <w:p>
                <w:pPr>
                  <w:spacing w:line="207" w:lineRule="exact" w:before="0"/>
                  <w:ind w:left="3658" w:right="-1" w:firstLine="0"/>
                  <w:jc w:val="left"/>
                  <w:rPr>
                    <w:i/>
                    <w:sz w:val="18"/>
                  </w:rPr>
                </w:pPr>
                <w:r>
                  <w:rPr>
                    <w:i/>
                    <w:sz w:val="18"/>
                  </w:rPr>
                  <w:t>ORIENTACIÓN EDUCATIVA.</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25471">
          <wp:simplePos x="0" y="0"/>
          <wp:positionH relativeFrom="page">
            <wp:posOffset>1485900</wp:posOffset>
          </wp:positionH>
          <wp:positionV relativeFrom="page">
            <wp:posOffset>477012</wp:posOffset>
          </wp:positionV>
          <wp:extent cx="477012" cy="414527"/>
          <wp:effectExtent l="0" t="0" r="0" b="0"/>
          <wp:wrapNone/>
          <wp:docPr id="45" name="image2.jpeg" descr=""/>
          <wp:cNvGraphicFramePr>
            <a:graphicFrameLocks noChangeAspect="1"/>
          </wp:cNvGraphicFramePr>
          <a:graphic>
            <a:graphicData uri="http://schemas.openxmlformats.org/drawingml/2006/picture">
              <pic:pic>
                <pic:nvPicPr>
                  <pic:cNvPr id="46" name="image2.jpeg"/>
                  <pic:cNvPicPr/>
                </pic:nvPicPr>
                <pic:blipFill>
                  <a:blip r:embed="rId1" cstate="print"/>
                  <a:stretch>
                    <a:fillRect/>
                  </a:stretch>
                </pic:blipFill>
                <pic:spPr>
                  <a:xfrm>
                    <a:off x="0" y="0"/>
                    <a:ext cx="477012" cy="414527"/>
                  </a:xfrm>
                  <a:prstGeom prst="rect">
                    <a:avLst/>
                  </a:prstGeom>
                </pic:spPr>
              </pic:pic>
            </a:graphicData>
          </a:graphic>
        </wp:anchor>
      </w:drawing>
    </w:r>
    <w:r>
      <w:rPr/>
      <w:drawing>
        <wp:anchor distT="0" distB="0" distL="0" distR="0" allowOverlap="1" layoutInCell="1" locked="0" behindDoc="1" simplePos="0" relativeHeight="268325495">
          <wp:simplePos x="0" y="0"/>
          <wp:positionH relativeFrom="page">
            <wp:posOffset>961644</wp:posOffset>
          </wp:positionH>
          <wp:positionV relativeFrom="page">
            <wp:posOffset>486155</wp:posOffset>
          </wp:positionV>
          <wp:extent cx="460248" cy="423672"/>
          <wp:effectExtent l="0" t="0" r="0" b="0"/>
          <wp:wrapNone/>
          <wp:docPr id="47" name="image1.jpeg" descr=""/>
          <wp:cNvGraphicFramePr>
            <a:graphicFrameLocks noChangeAspect="1"/>
          </wp:cNvGraphicFramePr>
          <a:graphic>
            <a:graphicData uri="http://schemas.openxmlformats.org/drawingml/2006/picture">
              <pic:pic>
                <pic:nvPicPr>
                  <pic:cNvPr id="48" name="image1.jpeg"/>
                  <pic:cNvPicPr/>
                </pic:nvPicPr>
                <pic:blipFill>
                  <a:blip r:embed="rId2" cstate="print"/>
                  <a:stretch>
                    <a:fillRect/>
                  </a:stretch>
                </pic:blipFill>
                <pic:spPr>
                  <a:xfrm>
                    <a:off x="0" y="0"/>
                    <a:ext cx="460248" cy="423672"/>
                  </a:xfrm>
                  <a:prstGeom prst="rect">
                    <a:avLst/>
                  </a:prstGeom>
                </pic:spPr>
              </pic:pic>
            </a:graphicData>
          </a:graphic>
        </wp:anchor>
      </w:drawing>
    </w:r>
    <w:r>
      <w:rPr/>
      <w:pict>
        <v:shape style="position:absolute;margin-left:70.793999pt;margin-top:74.400002pt;width:467.05pt;height:6.25pt;mso-position-horizontal-relative:page;mso-position-vertical-relative:page;z-index:-109936" coordorigin="1416,1488" coordsize="9341,125" path="m1416,1488l1416,1522,10756,1546,10756,1512,1416,1488xm1416,1555l1416,1589,10756,1613,10756,1579,1416,1555xe" filled="true" fillcolor="#404040" stroked="false">
          <v:path arrowok="t"/>
          <v:fill type="solid"/>
          <w10:wrap type="none"/>
        </v:shape>
      </w:pict>
    </w:r>
    <w:r>
      <w:rPr/>
      <w:pict>
        <v:shape style="position:absolute;margin-left:419.190002pt;margin-top:35.387169pt;width:303pt;height:31.8pt;mso-position-horizontal-relative:page;mso-position-vertical-relative:page;z-index:-109912" type="#_x0000_t202" filled="false" stroked="false">
          <v:textbox inset="0,0,0,0">
            <w:txbxContent>
              <w:p>
                <w:pPr>
                  <w:spacing w:line="204" w:lineRule="exact" w:before="0"/>
                  <w:ind w:left="20" w:right="-1" w:firstLine="0"/>
                  <w:jc w:val="left"/>
                  <w:rPr>
                    <w:i/>
                    <w:sz w:val="18"/>
                  </w:rPr>
                </w:pPr>
                <w:r>
                  <w:rPr>
                    <w:i/>
                    <w:sz w:val="18"/>
                  </w:rPr>
                  <w:t>ESTRATEGIAS DIDÁCTICAS PARA FOMENTAR DE LA PARTICIPACIÓN</w:t>
                </w:r>
              </w:p>
              <w:p>
                <w:pPr>
                  <w:spacing w:before="2"/>
                  <w:ind w:left="1978" w:right="-1" w:firstLine="0"/>
                  <w:jc w:val="left"/>
                  <w:rPr>
                    <w:i/>
                    <w:sz w:val="18"/>
                  </w:rPr>
                </w:pPr>
                <w:r>
                  <w:rPr>
                    <w:i/>
                    <w:sz w:val="18"/>
                  </w:rPr>
                  <w:t>DE LOS ESTUDIANTES EN LA ASIGNATURA DE</w:t>
                </w:r>
              </w:p>
              <w:p>
                <w:pPr>
                  <w:spacing w:before="0"/>
                  <w:ind w:left="3659" w:right="-1" w:firstLine="0"/>
                  <w:jc w:val="left"/>
                  <w:rPr>
                    <w:i/>
                    <w:sz w:val="18"/>
                  </w:rPr>
                </w:pPr>
                <w:r>
                  <w:rPr>
                    <w:i/>
                    <w:sz w:val="18"/>
                  </w:rPr>
                  <w:t>ORIENTACIÓN EDUCATIVA.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25711">
          <wp:simplePos x="0" y="0"/>
          <wp:positionH relativeFrom="page">
            <wp:posOffset>1485900</wp:posOffset>
          </wp:positionH>
          <wp:positionV relativeFrom="page">
            <wp:posOffset>477012</wp:posOffset>
          </wp:positionV>
          <wp:extent cx="477012" cy="414527"/>
          <wp:effectExtent l="0" t="0" r="0" b="0"/>
          <wp:wrapNone/>
          <wp:docPr id="51" name="image2.jpeg" descr=""/>
          <wp:cNvGraphicFramePr>
            <a:graphicFrameLocks noChangeAspect="1"/>
          </wp:cNvGraphicFramePr>
          <a:graphic>
            <a:graphicData uri="http://schemas.openxmlformats.org/drawingml/2006/picture">
              <pic:pic>
                <pic:nvPicPr>
                  <pic:cNvPr id="52" name="image2.jpeg"/>
                  <pic:cNvPicPr/>
                </pic:nvPicPr>
                <pic:blipFill>
                  <a:blip r:embed="rId1" cstate="print"/>
                  <a:stretch>
                    <a:fillRect/>
                  </a:stretch>
                </pic:blipFill>
                <pic:spPr>
                  <a:xfrm>
                    <a:off x="0" y="0"/>
                    <a:ext cx="477012" cy="414527"/>
                  </a:xfrm>
                  <a:prstGeom prst="rect">
                    <a:avLst/>
                  </a:prstGeom>
                </pic:spPr>
              </pic:pic>
            </a:graphicData>
          </a:graphic>
        </wp:anchor>
      </w:drawing>
    </w:r>
    <w:r>
      <w:rPr/>
      <w:drawing>
        <wp:anchor distT="0" distB="0" distL="0" distR="0" allowOverlap="1" layoutInCell="1" locked="0" behindDoc="1" simplePos="0" relativeHeight="268325735">
          <wp:simplePos x="0" y="0"/>
          <wp:positionH relativeFrom="page">
            <wp:posOffset>961644</wp:posOffset>
          </wp:positionH>
          <wp:positionV relativeFrom="page">
            <wp:posOffset>486155</wp:posOffset>
          </wp:positionV>
          <wp:extent cx="460248" cy="423672"/>
          <wp:effectExtent l="0" t="0" r="0" b="0"/>
          <wp:wrapNone/>
          <wp:docPr id="53" name="image1.jpeg" descr=""/>
          <wp:cNvGraphicFramePr>
            <a:graphicFrameLocks noChangeAspect="1"/>
          </wp:cNvGraphicFramePr>
          <a:graphic>
            <a:graphicData uri="http://schemas.openxmlformats.org/drawingml/2006/picture">
              <pic:pic>
                <pic:nvPicPr>
                  <pic:cNvPr id="54" name="image1.jpeg"/>
                  <pic:cNvPicPr/>
                </pic:nvPicPr>
                <pic:blipFill>
                  <a:blip r:embed="rId2" cstate="print"/>
                  <a:stretch>
                    <a:fillRect/>
                  </a:stretch>
                </pic:blipFill>
                <pic:spPr>
                  <a:xfrm>
                    <a:off x="0" y="0"/>
                    <a:ext cx="460248" cy="423672"/>
                  </a:xfrm>
                  <a:prstGeom prst="rect">
                    <a:avLst/>
                  </a:prstGeom>
                </pic:spPr>
              </pic:pic>
            </a:graphicData>
          </a:graphic>
        </wp:anchor>
      </w:drawing>
    </w:r>
    <w:r>
      <w:rPr/>
      <w:pict>
        <v:shape style="position:absolute;margin-left:70.793999pt;margin-top:74.400002pt;width:467.05pt;height:6.25pt;mso-position-horizontal-relative:page;mso-position-vertical-relative:page;z-index:-109696" coordorigin="1416,1488" coordsize="9341,125" path="m1416,1488l1416,1522,10756,1546,10756,1512,1416,1488xm1416,1555l1416,1589,10756,1613,10756,1579,1416,1555xe" filled="true" fillcolor="#404040" stroked="false">
          <v:path arrowok="t"/>
          <v:fill type="solid"/>
          <w10:wrap type="none"/>
        </v:shape>
      </w:pict>
    </w:r>
    <w:r>
      <w:rPr/>
      <w:pict>
        <v:shape style="position:absolute;margin-left:239.169998pt;margin-top:35.387169pt;width:303.05pt;height:31.8pt;mso-position-horizontal-relative:page;mso-position-vertical-relative:page;z-index:-109672" type="#_x0000_t202" filled="false" stroked="false">
          <v:textbox inset="0,0,0,0">
            <w:txbxContent>
              <w:p>
                <w:pPr>
                  <w:spacing w:line="204" w:lineRule="exact" w:before="0"/>
                  <w:ind w:left="20" w:right="0" w:firstLine="0"/>
                  <w:jc w:val="left"/>
                  <w:rPr>
                    <w:i/>
                    <w:sz w:val="18"/>
                  </w:rPr>
                </w:pPr>
                <w:r>
                  <w:rPr>
                    <w:i/>
                    <w:sz w:val="18"/>
                  </w:rPr>
                  <w:t>ESTRATEGIAS DIDÁCTICAS PARA FOMENTAR DE LA PARTICIPACIÓN</w:t>
                </w:r>
              </w:p>
              <w:p>
                <w:pPr>
                  <w:spacing w:line="207" w:lineRule="exact" w:before="2"/>
                  <w:ind w:left="1978" w:right="0" w:firstLine="0"/>
                  <w:jc w:val="left"/>
                  <w:rPr>
                    <w:i/>
                    <w:sz w:val="18"/>
                  </w:rPr>
                </w:pPr>
                <w:r>
                  <w:rPr>
                    <w:i/>
                    <w:sz w:val="18"/>
                  </w:rPr>
                  <w:t>DE LOS ESTUDIANTES EN LA ASIGNATURA DE</w:t>
                </w:r>
              </w:p>
              <w:p>
                <w:pPr>
                  <w:spacing w:line="207" w:lineRule="exact" w:before="0"/>
                  <w:ind w:left="3658" w:right="0" w:firstLine="0"/>
                  <w:jc w:val="left"/>
                  <w:rPr>
                    <w:i/>
                    <w:sz w:val="18"/>
                  </w:rPr>
                </w:pPr>
                <w:r>
                  <w:rPr>
                    <w:i/>
                    <w:sz w:val="18"/>
                  </w:rPr>
                  <w:t>ORIENTACIÓN EDUCATIVA.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9.450012pt;margin-top:71.376221pt;width:93.15pt;height:14pt;mso-position-horizontal-relative:page;mso-position-vertical-relative:page;z-index:-111016" type="#_x0000_t202" filled="false" stroked="false">
          <v:textbox inset="0,0,0,0">
            <w:txbxContent>
              <w:p>
                <w:pPr>
                  <w:spacing w:line="265" w:lineRule="exact" w:before="0"/>
                  <w:ind w:left="20" w:right="-4" w:firstLine="0"/>
                  <w:jc w:val="left"/>
                  <w:rPr>
                    <w:b/>
                    <w:sz w:val="24"/>
                  </w:rPr>
                </w:pPr>
                <w:r>
                  <w:rPr>
                    <w:b/>
                    <w:sz w:val="24"/>
                  </w:rPr>
                  <w:t>DEDICATORIAS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24463">
          <wp:simplePos x="0" y="0"/>
          <wp:positionH relativeFrom="page">
            <wp:posOffset>1485900</wp:posOffset>
          </wp:positionH>
          <wp:positionV relativeFrom="page">
            <wp:posOffset>477012</wp:posOffset>
          </wp:positionV>
          <wp:extent cx="477012" cy="414527"/>
          <wp:effectExtent l="0" t="0" r="0" b="0"/>
          <wp:wrapNone/>
          <wp:docPr id="9" name="image2.jpeg" descr=""/>
          <wp:cNvGraphicFramePr>
            <a:graphicFrameLocks noChangeAspect="1"/>
          </wp:cNvGraphicFramePr>
          <a:graphic>
            <a:graphicData uri="http://schemas.openxmlformats.org/drawingml/2006/picture">
              <pic:pic>
                <pic:nvPicPr>
                  <pic:cNvPr id="10" name="image2.jpeg"/>
                  <pic:cNvPicPr/>
                </pic:nvPicPr>
                <pic:blipFill>
                  <a:blip r:embed="rId1" cstate="print"/>
                  <a:stretch>
                    <a:fillRect/>
                  </a:stretch>
                </pic:blipFill>
                <pic:spPr>
                  <a:xfrm>
                    <a:off x="0" y="0"/>
                    <a:ext cx="477012" cy="414527"/>
                  </a:xfrm>
                  <a:prstGeom prst="rect">
                    <a:avLst/>
                  </a:prstGeom>
                </pic:spPr>
              </pic:pic>
            </a:graphicData>
          </a:graphic>
        </wp:anchor>
      </w:drawing>
    </w:r>
    <w:r>
      <w:rPr/>
      <w:drawing>
        <wp:anchor distT="0" distB="0" distL="0" distR="0" allowOverlap="1" layoutInCell="1" locked="0" behindDoc="1" simplePos="0" relativeHeight="268324487">
          <wp:simplePos x="0" y="0"/>
          <wp:positionH relativeFrom="page">
            <wp:posOffset>961644</wp:posOffset>
          </wp:positionH>
          <wp:positionV relativeFrom="page">
            <wp:posOffset>486155</wp:posOffset>
          </wp:positionV>
          <wp:extent cx="460248" cy="423672"/>
          <wp:effectExtent l="0" t="0" r="0" b="0"/>
          <wp:wrapNone/>
          <wp:docPr id="11" name="image1.jpeg" descr=""/>
          <wp:cNvGraphicFramePr>
            <a:graphicFrameLocks noChangeAspect="1"/>
          </wp:cNvGraphicFramePr>
          <a:graphic>
            <a:graphicData uri="http://schemas.openxmlformats.org/drawingml/2006/picture">
              <pic:pic>
                <pic:nvPicPr>
                  <pic:cNvPr id="12" name="image1.jpeg"/>
                  <pic:cNvPicPr/>
                </pic:nvPicPr>
                <pic:blipFill>
                  <a:blip r:embed="rId2" cstate="print"/>
                  <a:stretch>
                    <a:fillRect/>
                  </a:stretch>
                </pic:blipFill>
                <pic:spPr>
                  <a:xfrm>
                    <a:off x="0" y="0"/>
                    <a:ext cx="460248" cy="423672"/>
                  </a:xfrm>
                  <a:prstGeom prst="rect">
                    <a:avLst/>
                  </a:prstGeom>
                </pic:spPr>
              </pic:pic>
            </a:graphicData>
          </a:graphic>
        </wp:anchor>
      </w:drawing>
    </w:r>
    <w:r>
      <w:rPr/>
      <w:pict>
        <v:shape style="position:absolute;margin-left:70.793999pt;margin-top:74.400002pt;width:467.05pt;height:6.25pt;mso-position-horizontal-relative:page;mso-position-vertical-relative:page;z-index:-110944" coordorigin="1416,1488" coordsize="9341,125" path="m1416,1488l1416,1522,10756,1546,10756,1512,1416,1488xm1416,1555l1416,1589,10756,1613,10756,1579,1416,1555xe" filled="true" fillcolor="#404040" stroked="false">
          <v:path arrowok="t"/>
          <v:fill type="solid"/>
          <w10:wrap type="none"/>
        </v:shape>
      </w:pict>
    </w:r>
    <w:r>
      <w:rPr/>
      <w:pict>
        <v:shape style="position:absolute;margin-left:239.169998pt;margin-top:35.387169pt;width:303.05pt;height:31.8pt;mso-position-horizontal-relative:page;mso-position-vertical-relative:page;z-index:-110920" type="#_x0000_t202" filled="false" stroked="false">
          <v:textbox inset="0,0,0,0">
            <w:txbxContent>
              <w:p>
                <w:pPr>
                  <w:spacing w:line="204" w:lineRule="exact" w:before="0"/>
                  <w:ind w:left="20" w:right="0" w:firstLine="0"/>
                  <w:jc w:val="left"/>
                  <w:rPr>
                    <w:i/>
                    <w:sz w:val="18"/>
                  </w:rPr>
                </w:pPr>
                <w:r>
                  <w:rPr>
                    <w:i/>
                    <w:sz w:val="18"/>
                  </w:rPr>
                  <w:t>ESTRATEGIAS DIDÁCTICAS PARA FOMENTAR DE LA PARTICIPACIÓN</w:t>
                </w:r>
              </w:p>
              <w:p>
                <w:pPr>
                  <w:spacing w:line="207" w:lineRule="exact" w:before="2"/>
                  <w:ind w:left="1978" w:right="0" w:firstLine="0"/>
                  <w:jc w:val="left"/>
                  <w:rPr>
                    <w:i/>
                    <w:sz w:val="18"/>
                  </w:rPr>
                </w:pPr>
                <w:r>
                  <w:rPr>
                    <w:i/>
                    <w:sz w:val="18"/>
                  </w:rPr>
                  <w:t>DE LOS ESTUDIANTES EN LA ASIGNATURA DE</w:t>
                </w:r>
              </w:p>
              <w:p>
                <w:pPr>
                  <w:spacing w:line="207" w:lineRule="exact" w:before="0"/>
                  <w:ind w:left="3658" w:right="0" w:firstLine="0"/>
                  <w:jc w:val="left"/>
                  <w:rPr>
                    <w:i/>
                    <w:sz w:val="18"/>
                  </w:rPr>
                </w:pPr>
                <w:r>
                  <w:rPr>
                    <w:i/>
                    <w:sz w:val="18"/>
                  </w:rPr>
                  <w:t>ORIENTACIÓN EDUCATIVA.</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25183">
          <wp:simplePos x="0" y="0"/>
          <wp:positionH relativeFrom="page">
            <wp:posOffset>1485900</wp:posOffset>
          </wp:positionH>
          <wp:positionV relativeFrom="page">
            <wp:posOffset>477012</wp:posOffset>
          </wp:positionV>
          <wp:extent cx="477012" cy="414527"/>
          <wp:effectExtent l="0" t="0" r="0" b="0"/>
          <wp:wrapNone/>
          <wp:docPr id="37" name="image2.jpeg" descr=""/>
          <wp:cNvGraphicFramePr>
            <a:graphicFrameLocks noChangeAspect="1"/>
          </wp:cNvGraphicFramePr>
          <a:graphic>
            <a:graphicData uri="http://schemas.openxmlformats.org/drawingml/2006/picture">
              <pic:pic>
                <pic:nvPicPr>
                  <pic:cNvPr id="38" name="image2.jpeg"/>
                  <pic:cNvPicPr/>
                </pic:nvPicPr>
                <pic:blipFill>
                  <a:blip r:embed="rId1" cstate="print"/>
                  <a:stretch>
                    <a:fillRect/>
                  </a:stretch>
                </pic:blipFill>
                <pic:spPr>
                  <a:xfrm>
                    <a:off x="0" y="0"/>
                    <a:ext cx="477012" cy="414527"/>
                  </a:xfrm>
                  <a:prstGeom prst="rect">
                    <a:avLst/>
                  </a:prstGeom>
                </pic:spPr>
              </pic:pic>
            </a:graphicData>
          </a:graphic>
        </wp:anchor>
      </w:drawing>
    </w:r>
    <w:r>
      <w:rPr/>
      <w:drawing>
        <wp:anchor distT="0" distB="0" distL="0" distR="0" allowOverlap="1" layoutInCell="1" locked="0" behindDoc="1" simplePos="0" relativeHeight="268325207">
          <wp:simplePos x="0" y="0"/>
          <wp:positionH relativeFrom="page">
            <wp:posOffset>961644</wp:posOffset>
          </wp:positionH>
          <wp:positionV relativeFrom="page">
            <wp:posOffset>486155</wp:posOffset>
          </wp:positionV>
          <wp:extent cx="460248" cy="423672"/>
          <wp:effectExtent l="0" t="0" r="0" b="0"/>
          <wp:wrapNone/>
          <wp:docPr id="39" name="image1.jpeg" descr=""/>
          <wp:cNvGraphicFramePr>
            <a:graphicFrameLocks noChangeAspect="1"/>
          </wp:cNvGraphicFramePr>
          <a:graphic>
            <a:graphicData uri="http://schemas.openxmlformats.org/drawingml/2006/picture">
              <pic:pic>
                <pic:nvPicPr>
                  <pic:cNvPr id="40" name="image1.jpeg"/>
                  <pic:cNvPicPr/>
                </pic:nvPicPr>
                <pic:blipFill>
                  <a:blip r:embed="rId2" cstate="print"/>
                  <a:stretch>
                    <a:fillRect/>
                  </a:stretch>
                </pic:blipFill>
                <pic:spPr>
                  <a:xfrm>
                    <a:off x="0" y="0"/>
                    <a:ext cx="460248" cy="423672"/>
                  </a:xfrm>
                  <a:prstGeom prst="rect">
                    <a:avLst/>
                  </a:prstGeom>
                </pic:spPr>
              </pic:pic>
            </a:graphicData>
          </a:graphic>
        </wp:anchor>
      </w:drawing>
    </w:r>
    <w:r>
      <w:rPr/>
      <w:pict>
        <v:shape style="position:absolute;margin-left:70.793999pt;margin-top:74.400002pt;width:467.05pt;height:6.25pt;mso-position-horizontal-relative:page;mso-position-vertical-relative:page;z-index:-110224" coordorigin="1416,1488" coordsize="9341,125" path="m1416,1488l1416,1522,10756,1546,10756,1512,1416,1488xm1416,1555l1416,1589,10756,1613,10756,1579,1416,1555xe" filled="true" fillcolor="#404040" stroked="false">
          <v:path arrowok="t"/>
          <v:fill type="solid"/>
          <w10:wrap type="none"/>
        </v:shape>
      </w:pict>
    </w:r>
    <w:r>
      <w:rPr/>
      <w:pict>
        <v:shape style="position:absolute;margin-left:419.190002pt;margin-top:35.387169pt;width:303pt;height:31.8pt;mso-position-horizontal-relative:page;mso-position-vertical-relative:page;z-index:-110200" type="#_x0000_t202" filled="false" stroked="false">
          <v:textbox inset="0,0,0,0">
            <w:txbxContent>
              <w:p>
                <w:pPr>
                  <w:spacing w:line="204" w:lineRule="exact" w:before="0"/>
                  <w:ind w:left="20" w:right="-1" w:firstLine="0"/>
                  <w:jc w:val="left"/>
                  <w:rPr>
                    <w:i/>
                    <w:sz w:val="18"/>
                  </w:rPr>
                </w:pPr>
                <w:r>
                  <w:rPr>
                    <w:i/>
                    <w:sz w:val="18"/>
                  </w:rPr>
                  <w:t>ESTRATEGIAS DIDÁCTICAS PARA FOMENTAR DE LA PARTICIPACIÓN</w:t>
                </w:r>
              </w:p>
              <w:p>
                <w:pPr>
                  <w:spacing w:before="2"/>
                  <w:ind w:left="1978" w:right="-1" w:firstLine="0"/>
                  <w:jc w:val="left"/>
                  <w:rPr>
                    <w:i/>
                    <w:sz w:val="18"/>
                  </w:rPr>
                </w:pPr>
                <w:r>
                  <w:rPr>
                    <w:i/>
                    <w:sz w:val="18"/>
                  </w:rPr>
                  <w:t>DE LOS ESTUDIANTES EN LA ASIGNATURA DE</w:t>
                </w:r>
              </w:p>
              <w:p>
                <w:pPr>
                  <w:spacing w:before="0"/>
                  <w:ind w:left="3659" w:right="-1" w:firstLine="0"/>
                  <w:jc w:val="left"/>
                  <w:rPr>
                    <w:i/>
                    <w:sz w:val="18"/>
                  </w:rPr>
                </w:pPr>
                <w:r>
                  <w:rPr>
                    <w:i/>
                    <w:sz w:val="18"/>
                  </w:rPr>
                  <w:t>ORIENTACIÓN EDUCATIVA.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3">
    <w:multiLevelType w:val="hybridMultilevel"/>
    <w:lvl w:ilvl="0">
      <w:start w:val="1"/>
      <w:numFmt w:val="lowerLetter"/>
      <w:lvlText w:val="%1)"/>
      <w:lvlJc w:val="left"/>
      <w:pPr>
        <w:ind w:left="838" w:hanging="360"/>
        <w:jc w:val="left"/>
      </w:pPr>
      <w:rPr>
        <w:rFonts w:hint="default" w:ascii="Arial" w:hAnsi="Arial" w:eastAsia="Arial" w:cs="Arial"/>
        <w:w w:val="99"/>
        <w:sz w:val="24"/>
        <w:szCs w:val="24"/>
      </w:rPr>
    </w:lvl>
    <w:lvl w:ilvl="1">
      <w:start w:val="1"/>
      <w:numFmt w:val="lowerLetter"/>
      <w:lvlText w:val="%2)"/>
      <w:lvlJc w:val="left"/>
      <w:pPr>
        <w:ind w:left="1198" w:hanging="360"/>
        <w:jc w:val="left"/>
      </w:pPr>
      <w:rPr>
        <w:rFonts w:hint="default" w:ascii="Arial" w:hAnsi="Arial" w:eastAsia="Arial" w:cs="Arial"/>
        <w:w w:val="99"/>
        <w:sz w:val="24"/>
        <w:szCs w:val="24"/>
      </w:rPr>
    </w:lvl>
    <w:lvl w:ilvl="2">
      <w:start w:val="1"/>
      <w:numFmt w:val="bullet"/>
      <w:lvlText w:val="•"/>
      <w:lvlJc w:val="left"/>
      <w:pPr>
        <w:ind w:left="2137" w:hanging="360"/>
      </w:pPr>
      <w:rPr>
        <w:rFonts w:hint="default"/>
      </w:rPr>
    </w:lvl>
    <w:lvl w:ilvl="3">
      <w:start w:val="1"/>
      <w:numFmt w:val="bullet"/>
      <w:lvlText w:val="•"/>
      <w:lvlJc w:val="left"/>
      <w:pPr>
        <w:ind w:left="3075" w:hanging="360"/>
      </w:pPr>
      <w:rPr>
        <w:rFonts w:hint="default"/>
      </w:rPr>
    </w:lvl>
    <w:lvl w:ilvl="4">
      <w:start w:val="1"/>
      <w:numFmt w:val="bullet"/>
      <w:lvlText w:val="•"/>
      <w:lvlJc w:val="left"/>
      <w:pPr>
        <w:ind w:left="4013" w:hanging="360"/>
      </w:pPr>
      <w:rPr>
        <w:rFonts w:hint="default"/>
      </w:rPr>
    </w:lvl>
    <w:lvl w:ilvl="5">
      <w:start w:val="1"/>
      <w:numFmt w:val="bullet"/>
      <w:lvlText w:val="•"/>
      <w:lvlJc w:val="left"/>
      <w:pPr>
        <w:ind w:left="4951" w:hanging="360"/>
      </w:pPr>
      <w:rPr>
        <w:rFonts w:hint="default"/>
      </w:rPr>
    </w:lvl>
    <w:lvl w:ilvl="6">
      <w:start w:val="1"/>
      <w:numFmt w:val="bullet"/>
      <w:lvlText w:val="•"/>
      <w:lvlJc w:val="left"/>
      <w:pPr>
        <w:ind w:left="58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764" w:hanging="360"/>
      </w:pPr>
      <w:rPr>
        <w:rFonts w:hint="default"/>
      </w:rPr>
    </w:lvl>
  </w:abstractNum>
  <w:abstractNum w:abstractNumId="21">
    <w:multiLevelType w:val="hybridMultilevel"/>
    <w:lvl w:ilvl="0">
      <w:start w:val="1"/>
      <w:numFmt w:val="decimal"/>
      <w:lvlText w:val="%1."/>
      <w:lvlJc w:val="left"/>
      <w:pPr>
        <w:ind w:left="913" w:hanging="360"/>
        <w:jc w:val="left"/>
      </w:pPr>
      <w:rPr>
        <w:rFonts w:hint="default" w:ascii="Arial" w:hAnsi="Arial" w:eastAsia="Arial" w:cs="Arial"/>
        <w:i/>
        <w:spacing w:val="-3"/>
        <w:w w:val="99"/>
        <w:sz w:val="24"/>
        <w:szCs w:val="24"/>
      </w:rPr>
    </w:lvl>
    <w:lvl w:ilvl="1">
      <w:start w:val="1"/>
      <w:numFmt w:val="bullet"/>
      <w:lvlText w:val="•"/>
      <w:lvlJc w:val="left"/>
      <w:pPr>
        <w:ind w:left="1792" w:hanging="360"/>
      </w:pPr>
      <w:rPr>
        <w:rFonts w:hint="default"/>
      </w:rPr>
    </w:lvl>
    <w:lvl w:ilvl="2">
      <w:start w:val="1"/>
      <w:numFmt w:val="bullet"/>
      <w:lvlText w:val="•"/>
      <w:lvlJc w:val="left"/>
      <w:pPr>
        <w:ind w:left="2664" w:hanging="360"/>
      </w:pPr>
      <w:rPr>
        <w:rFonts w:hint="default"/>
      </w:rPr>
    </w:lvl>
    <w:lvl w:ilvl="3">
      <w:start w:val="1"/>
      <w:numFmt w:val="bullet"/>
      <w:lvlText w:val="•"/>
      <w:lvlJc w:val="left"/>
      <w:pPr>
        <w:ind w:left="3536" w:hanging="360"/>
      </w:pPr>
      <w:rPr>
        <w:rFonts w:hint="default"/>
      </w:rPr>
    </w:lvl>
    <w:lvl w:ilvl="4">
      <w:start w:val="1"/>
      <w:numFmt w:val="bullet"/>
      <w:lvlText w:val="•"/>
      <w:lvlJc w:val="left"/>
      <w:pPr>
        <w:ind w:left="4408"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152" w:hanging="360"/>
      </w:pPr>
      <w:rPr>
        <w:rFonts w:hint="default"/>
      </w:rPr>
    </w:lvl>
    <w:lvl w:ilvl="7">
      <w:start w:val="1"/>
      <w:numFmt w:val="bullet"/>
      <w:lvlText w:val="•"/>
      <w:lvlJc w:val="left"/>
      <w:pPr>
        <w:ind w:left="7024" w:hanging="360"/>
      </w:pPr>
      <w:rPr>
        <w:rFonts w:hint="default"/>
      </w:rPr>
    </w:lvl>
    <w:lvl w:ilvl="8">
      <w:start w:val="1"/>
      <w:numFmt w:val="bullet"/>
      <w:lvlText w:val="•"/>
      <w:lvlJc w:val="left"/>
      <w:pPr>
        <w:ind w:left="7896" w:hanging="360"/>
      </w:pPr>
      <w:rPr>
        <w:rFonts w:hint="default"/>
      </w:rPr>
    </w:lvl>
  </w:abstractNum>
  <w:abstractNum w:abstractNumId="20">
    <w:multiLevelType w:val="hybridMultilevel"/>
    <w:lvl w:ilvl="0">
      <w:start w:val="1"/>
      <w:numFmt w:val="decimal"/>
      <w:lvlText w:val="%1."/>
      <w:lvlJc w:val="left"/>
      <w:pPr>
        <w:ind w:left="838" w:hanging="360"/>
        <w:jc w:val="left"/>
      </w:pPr>
      <w:rPr>
        <w:rFonts w:hint="default" w:ascii="Arial" w:hAnsi="Arial" w:eastAsia="Arial" w:cs="Arial"/>
        <w:i/>
        <w:spacing w:val="-34"/>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9">
    <w:multiLevelType w:val="hybridMultilevel"/>
    <w:lvl w:ilvl="0">
      <w:start w:val="1"/>
      <w:numFmt w:val="decimal"/>
      <w:lvlText w:val="%1."/>
      <w:lvlJc w:val="left"/>
      <w:pPr>
        <w:ind w:left="838" w:hanging="360"/>
        <w:jc w:val="left"/>
      </w:pPr>
      <w:rPr>
        <w:rFonts w:hint="default" w:ascii="Arial" w:hAnsi="Arial" w:eastAsia="Arial" w:cs="Arial"/>
        <w:i/>
        <w:spacing w:val="-10"/>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8">
    <w:multiLevelType w:val="hybridMultilevel"/>
    <w:lvl w:ilvl="0">
      <w:start w:val="5"/>
      <w:numFmt w:val="decimal"/>
      <w:lvlText w:val="%1"/>
      <w:lvlJc w:val="left"/>
      <w:pPr>
        <w:ind w:left="522" w:hanging="404"/>
        <w:jc w:val="left"/>
      </w:pPr>
      <w:rPr>
        <w:rFonts w:hint="default"/>
      </w:rPr>
    </w:lvl>
    <w:lvl w:ilvl="1">
      <w:start w:val="1"/>
      <w:numFmt w:val="decimal"/>
      <w:lvlText w:val="%1.%2"/>
      <w:lvlJc w:val="left"/>
      <w:pPr>
        <w:ind w:left="522" w:hanging="404"/>
        <w:jc w:val="right"/>
      </w:pPr>
      <w:rPr>
        <w:rFonts w:hint="default" w:ascii="Arial" w:hAnsi="Arial" w:eastAsia="Arial" w:cs="Arial"/>
        <w:b/>
        <w:bCs/>
        <w:w w:val="99"/>
        <w:sz w:val="24"/>
        <w:szCs w:val="24"/>
      </w:rPr>
    </w:lvl>
    <w:lvl w:ilvl="2">
      <w:start w:val="1"/>
      <w:numFmt w:val="bullet"/>
      <w:lvlText w:val="•"/>
      <w:lvlJc w:val="left"/>
      <w:pPr>
        <w:ind w:left="2344" w:hanging="404"/>
      </w:pPr>
      <w:rPr>
        <w:rFonts w:hint="default"/>
      </w:rPr>
    </w:lvl>
    <w:lvl w:ilvl="3">
      <w:start w:val="1"/>
      <w:numFmt w:val="bullet"/>
      <w:lvlText w:val="•"/>
      <w:lvlJc w:val="left"/>
      <w:pPr>
        <w:ind w:left="3256" w:hanging="404"/>
      </w:pPr>
      <w:rPr>
        <w:rFonts w:hint="default"/>
      </w:rPr>
    </w:lvl>
    <w:lvl w:ilvl="4">
      <w:start w:val="1"/>
      <w:numFmt w:val="bullet"/>
      <w:lvlText w:val="•"/>
      <w:lvlJc w:val="left"/>
      <w:pPr>
        <w:ind w:left="4168" w:hanging="404"/>
      </w:pPr>
      <w:rPr>
        <w:rFonts w:hint="default"/>
      </w:rPr>
    </w:lvl>
    <w:lvl w:ilvl="5">
      <w:start w:val="1"/>
      <w:numFmt w:val="bullet"/>
      <w:lvlText w:val="•"/>
      <w:lvlJc w:val="left"/>
      <w:pPr>
        <w:ind w:left="5080" w:hanging="404"/>
      </w:pPr>
      <w:rPr>
        <w:rFonts w:hint="default"/>
      </w:rPr>
    </w:lvl>
    <w:lvl w:ilvl="6">
      <w:start w:val="1"/>
      <w:numFmt w:val="bullet"/>
      <w:lvlText w:val="•"/>
      <w:lvlJc w:val="left"/>
      <w:pPr>
        <w:ind w:left="5992" w:hanging="404"/>
      </w:pPr>
      <w:rPr>
        <w:rFonts w:hint="default"/>
      </w:rPr>
    </w:lvl>
    <w:lvl w:ilvl="7">
      <w:start w:val="1"/>
      <w:numFmt w:val="bullet"/>
      <w:lvlText w:val="•"/>
      <w:lvlJc w:val="left"/>
      <w:pPr>
        <w:ind w:left="6904" w:hanging="404"/>
      </w:pPr>
      <w:rPr>
        <w:rFonts w:hint="default"/>
      </w:rPr>
    </w:lvl>
    <w:lvl w:ilvl="8">
      <w:start w:val="1"/>
      <w:numFmt w:val="bullet"/>
      <w:lvlText w:val="•"/>
      <w:lvlJc w:val="left"/>
      <w:pPr>
        <w:ind w:left="7816" w:hanging="404"/>
      </w:pPr>
      <w:rPr>
        <w:rFonts w:hint="default"/>
      </w:rPr>
    </w:lvl>
  </w:abstractNum>
  <w:abstractNum w:abstractNumId="17">
    <w:multiLevelType w:val="hybridMultilevel"/>
    <w:lvl w:ilvl="0">
      <w:start w:val="4"/>
      <w:numFmt w:val="decimal"/>
      <w:lvlText w:val="%1"/>
      <w:lvlJc w:val="left"/>
      <w:pPr>
        <w:ind w:left="954" w:hanging="405"/>
        <w:jc w:val="left"/>
      </w:pPr>
      <w:rPr>
        <w:rFonts w:hint="default"/>
      </w:rPr>
    </w:lvl>
    <w:lvl w:ilvl="1">
      <w:start w:val="1"/>
      <w:numFmt w:val="decimal"/>
      <w:lvlText w:val="%1.%2"/>
      <w:lvlJc w:val="left"/>
      <w:pPr>
        <w:ind w:left="954" w:hanging="405"/>
        <w:jc w:val="right"/>
      </w:pPr>
      <w:rPr>
        <w:rFonts w:hint="default" w:ascii="Arial" w:hAnsi="Arial" w:eastAsia="Arial" w:cs="Arial"/>
        <w:b/>
        <w:bCs/>
        <w:w w:val="99"/>
        <w:sz w:val="24"/>
        <w:szCs w:val="24"/>
      </w:rPr>
    </w:lvl>
    <w:lvl w:ilvl="2">
      <w:start w:val="1"/>
      <w:numFmt w:val="bullet"/>
      <w:lvlText w:val="•"/>
      <w:lvlJc w:val="left"/>
      <w:pPr>
        <w:ind w:left="2680" w:hanging="405"/>
      </w:pPr>
      <w:rPr>
        <w:rFonts w:hint="default"/>
      </w:rPr>
    </w:lvl>
    <w:lvl w:ilvl="3">
      <w:start w:val="1"/>
      <w:numFmt w:val="bullet"/>
      <w:lvlText w:val="•"/>
      <w:lvlJc w:val="left"/>
      <w:pPr>
        <w:ind w:left="3540" w:hanging="405"/>
      </w:pPr>
      <w:rPr>
        <w:rFonts w:hint="default"/>
      </w:rPr>
    </w:lvl>
    <w:lvl w:ilvl="4">
      <w:start w:val="1"/>
      <w:numFmt w:val="bullet"/>
      <w:lvlText w:val="•"/>
      <w:lvlJc w:val="left"/>
      <w:pPr>
        <w:ind w:left="4400" w:hanging="405"/>
      </w:pPr>
      <w:rPr>
        <w:rFonts w:hint="default"/>
      </w:rPr>
    </w:lvl>
    <w:lvl w:ilvl="5">
      <w:start w:val="1"/>
      <w:numFmt w:val="bullet"/>
      <w:lvlText w:val="•"/>
      <w:lvlJc w:val="left"/>
      <w:pPr>
        <w:ind w:left="5260" w:hanging="405"/>
      </w:pPr>
      <w:rPr>
        <w:rFonts w:hint="default"/>
      </w:rPr>
    </w:lvl>
    <w:lvl w:ilvl="6">
      <w:start w:val="1"/>
      <w:numFmt w:val="bullet"/>
      <w:lvlText w:val="•"/>
      <w:lvlJc w:val="left"/>
      <w:pPr>
        <w:ind w:left="6120" w:hanging="405"/>
      </w:pPr>
      <w:rPr>
        <w:rFonts w:hint="default"/>
      </w:rPr>
    </w:lvl>
    <w:lvl w:ilvl="7">
      <w:start w:val="1"/>
      <w:numFmt w:val="bullet"/>
      <w:lvlText w:val="•"/>
      <w:lvlJc w:val="left"/>
      <w:pPr>
        <w:ind w:left="6980" w:hanging="405"/>
      </w:pPr>
      <w:rPr>
        <w:rFonts w:hint="default"/>
      </w:rPr>
    </w:lvl>
    <w:lvl w:ilvl="8">
      <w:start w:val="1"/>
      <w:numFmt w:val="bullet"/>
      <w:lvlText w:val="•"/>
      <w:lvlJc w:val="left"/>
      <w:pPr>
        <w:ind w:left="7840" w:hanging="405"/>
      </w:pPr>
      <w:rPr>
        <w:rFonts w:hint="default"/>
      </w:rPr>
    </w:lvl>
  </w:abstractNum>
  <w:abstractNum w:abstractNumId="16">
    <w:multiLevelType w:val="hybridMultilevel"/>
    <w:lvl w:ilvl="0">
      <w:start w:val="10"/>
      <w:numFmt w:val="upperLetter"/>
      <w:lvlText w:val="%1."/>
      <w:lvlJc w:val="left"/>
      <w:pPr>
        <w:ind w:left="118" w:hanging="300"/>
        <w:jc w:val="left"/>
      </w:pPr>
      <w:rPr>
        <w:rFonts w:hint="default" w:ascii="Arial" w:hAnsi="Arial" w:eastAsia="Arial" w:cs="Arial"/>
        <w:w w:val="100"/>
        <w:sz w:val="24"/>
        <w:szCs w:val="24"/>
      </w:rPr>
    </w:lvl>
    <w:lvl w:ilvl="1">
      <w:start w:val="1"/>
      <w:numFmt w:val="lowerLetter"/>
      <w:lvlText w:val="%2)"/>
      <w:lvlJc w:val="left"/>
      <w:pPr>
        <w:ind w:left="838" w:hanging="360"/>
        <w:jc w:val="left"/>
      </w:pPr>
      <w:rPr>
        <w:rFonts w:hint="default" w:ascii="Arial" w:hAnsi="Arial" w:eastAsia="Arial" w:cs="Arial"/>
        <w:w w:val="99"/>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15">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4">
    <w:multiLevelType w:val="hybridMultilevel"/>
    <w:lvl w:ilvl="0">
      <w:start w:val="1"/>
      <w:numFmt w:val="lowerLetter"/>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2">
    <w:multiLevelType w:val="hybridMultilevel"/>
    <w:lvl w:ilvl="0">
      <w:start w:val="3"/>
      <w:numFmt w:val="decimal"/>
      <w:lvlText w:val="%1"/>
      <w:lvlJc w:val="left"/>
      <w:pPr>
        <w:ind w:left="1737" w:hanging="403"/>
        <w:jc w:val="left"/>
      </w:pPr>
      <w:rPr>
        <w:rFonts w:hint="default"/>
      </w:rPr>
    </w:lvl>
    <w:lvl w:ilvl="1">
      <w:start w:val="1"/>
      <w:numFmt w:val="decimal"/>
      <w:lvlText w:val="%1.%2"/>
      <w:lvlJc w:val="left"/>
      <w:pPr>
        <w:ind w:left="1737" w:hanging="403"/>
        <w:jc w:val="right"/>
      </w:pPr>
      <w:rPr>
        <w:rFonts w:hint="default" w:ascii="Arial" w:hAnsi="Arial" w:eastAsia="Arial" w:cs="Arial"/>
        <w:b/>
        <w:bCs/>
        <w:w w:val="99"/>
        <w:sz w:val="24"/>
        <w:szCs w:val="24"/>
      </w:rPr>
    </w:lvl>
    <w:lvl w:ilvl="2">
      <w:start w:val="1"/>
      <w:numFmt w:val="bullet"/>
      <w:lvlText w:val="•"/>
      <w:lvlJc w:val="left"/>
      <w:pPr>
        <w:ind w:left="3320" w:hanging="403"/>
      </w:pPr>
      <w:rPr>
        <w:rFonts w:hint="default"/>
      </w:rPr>
    </w:lvl>
    <w:lvl w:ilvl="3">
      <w:start w:val="1"/>
      <w:numFmt w:val="bullet"/>
      <w:lvlText w:val="•"/>
      <w:lvlJc w:val="left"/>
      <w:pPr>
        <w:ind w:left="4110" w:hanging="403"/>
      </w:pPr>
      <w:rPr>
        <w:rFonts w:hint="default"/>
      </w:rPr>
    </w:lvl>
    <w:lvl w:ilvl="4">
      <w:start w:val="1"/>
      <w:numFmt w:val="bullet"/>
      <w:lvlText w:val="•"/>
      <w:lvlJc w:val="left"/>
      <w:pPr>
        <w:ind w:left="4900" w:hanging="403"/>
      </w:pPr>
      <w:rPr>
        <w:rFonts w:hint="default"/>
      </w:rPr>
    </w:lvl>
    <w:lvl w:ilvl="5">
      <w:start w:val="1"/>
      <w:numFmt w:val="bullet"/>
      <w:lvlText w:val="•"/>
      <w:lvlJc w:val="left"/>
      <w:pPr>
        <w:ind w:left="5690" w:hanging="403"/>
      </w:pPr>
      <w:rPr>
        <w:rFonts w:hint="default"/>
      </w:rPr>
    </w:lvl>
    <w:lvl w:ilvl="6">
      <w:start w:val="1"/>
      <w:numFmt w:val="bullet"/>
      <w:lvlText w:val="•"/>
      <w:lvlJc w:val="left"/>
      <w:pPr>
        <w:ind w:left="6480" w:hanging="403"/>
      </w:pPr>
      <w:rPr>
        <w:rFonts w:hint="default"/>
      </w:rPr>
    </w:lvl>
    <w:lvl w:ilvl="7">
      <w:start w:val="1"/>
      <w:numFmt w:val="bullet"/>
      <w:lvlText w:val="•"/>
      <w:lvlJc w:val="left"/>
      <w:pPr>
        <w:ind w:left="7270" w:hanging="403"/>
      </w:pPr>
      <w:rPr>
        <w:rFonts w:hint="default"/>
      </w:rPr>
    </w:lvl>
    <w:lvl w:ilvl="8">
      <w:start w:val="1"/>
      <w:numFmt w:val="bullet"/>
      <w:lvlText w:val="•"/>
      <w:lvlJc w:val="left"/>
      <w:pPr>
        <w:ind w:left="8060" w:hanging="403"/>
      </w:pPr>
      <w:rPr>
        <w:rFonts w:hint="default"/>
      </w:rPr>
    </w:lvl>
  </w:abstractNum>
  <w:abstractNum w:abstractNumId="11">
    <w:multiLevelType w:val="hybridMultilevel"/>
    <w:lvl w:ilvl="0">
      <w:start w:val="1"/>
      <w:numFmt w:val="decimal"/>
      <w:lvlText w:val="%1."/>
      <w:lvlJc w:val="left"/>
      <w:pPr>
        <w:ind w:left="838" w:hanging="360"/>
        <w:jc w:val="left"/>
      </w:pPr>
      <w:rPr>
        <w:rFonts w:hint="default" w:ascii="Arial" w:hAnsi="Arial" w:eastAsia="Arial" w:cs="Arial"/>
        <w:b/>
        <w:bCs/>
        <w:spacing w:val="-9"/>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0">
    <w:multiLevelType w:val="hybridMultilevel"/>
    <w:lvl w:ilvl="0">
      <w:start w:val="1"/>
      <w:numFmt w:val="lowerLetter"/>
      <w:lvlText w:val="%1."/>
      <w:lvlJc w:val="left"/>
      <w:pPr>
        <w:ind w:left="524" w:hanging="406"/>
        <w:jc w:val="left"/>
      </w:pPr>
      <w:rPr>
        <w:rFonts w:hint="default" w:ascii="Arial" w:hAnsi="Arial" w:eastAsia="Arial" w:cs="Arial"/>
        <w:spacing w:val="-4"/>
        <w:w w:val="99"/>
        <w:sz w:val="24"/>
        <w:szCs w:val="24"/>
      </w:rPr>
    </w:lvl>
    <w:lvl w:ilvl="1">
      <w:start w:val="1"/>
      <w:numFmt w:val="bullet"/>
      <w:lvlText w:val="•"/>
      <w:lvlJc w:val="left"/>
      <w:pPr>
        <w:ind w:left="1432" w:hanging="406"/>
      </w:pPr>
      <w:rPr>
        <w:rFonts w:hint="default"/>
      </w:rPr>
    </w:lvl>
    <w:lvl w:ilvl="2">
      <w:start w:val="1"/>
      <w:numFmt w:val="bullet"/>
      <w:lvlText w:val="•"/>
      <w:lvlJc w:val="left"/>
      <w:pPr>
        <w:ind w:left="2344" w:hanging="406"/>
      </w:pPr>
      <w:rPr>
        <w:rFonts w:hint="default"/>
      </w:rPr>
    </w:lvl>
    <w:lvl w:ilvl="3">
      <w:start w:val="1"/>
      <w:numFmt w:val="bullet"/>
      <w:lvlText w:val="•"/>
      <w:lvlJc w:val="left"/>
      <w:pPr>
        <w:ind w:left="3256" w:hanging="406"/>
      </w:pPr>
      <w:rPr>
        <w:rFonts w:hint="default"/>
      </w:rPr>
    </w:lvl>
    <w:lvl w:ilvl="4">
      <w:start w:val="1"/>
      <w:numFmt w:val="bullet"/>
      <w:lvlText w:val="•"/>
      <w:lvlJc w:val="left"/>
      <w:pPr>
        <w:ind w:left="4168" w:hanging="406"/>
      </w:pPr>
      <w:rPr>
        <w:rFonts w:hint="default"/>
      </w:rPr>
    </w:lvl>
    <w:lvl w:ilvl="5">
      <w:start w:val="1"/>
      <w:numFmt w:val="bullet"/>
      <w:lvlText w:val="•"/>
      <w:lvlJc w:val="left"/>
      <w:pPr>
        <w:ind w:left="5080" w:hanging="406"/>
      </w:pPr>
      <w:rPr>
        <w:rFonts w:hint="default"/>
      </w:rPr>
    </w:lvl>
    <w:lvl w:ilvl="6">
      <w:start w:val="1"/>
      <w:numFmt w:val="bullet"/>
      <w:lvlText w:val="•"/>
      <w:lvlJc w:val="left"/>
      <w:pPr>
        <w:ind w:left="5992" w:hanging="406"/>
      </w:pPr>
      <w:rPr>
        <w:rFonts w:hint="default"/>
      </w:rPr>
    </w:lvl>
    <w:lvl w:ilvl="7">
      <w:start w:val="1"/>
      <w:numFmt w:val="bullet"/>
      <w:lvlText w:val="•"/>
      <w:lvlJc w:val="left"/>
      <w:pPr>
        <w:ind w:left="6904" w:hanging="406"/>
      </w:pPr>
      <w:rPr>
        <w:rFonts w:hint="default"/>
      </w:rPr>
    </w:lvl>
    <w:lvl w:ilvl="8">
      <w:start w:val="1"/>
      <w:numFmt w:val="bullet"/>
      <w:lvlText w:val="•"/>
      <w:lvlJc w:val="left"/>
      <w:pPr>
        <w:ind w:left="7816" w:hanging="406"/>
      </w:pPr>
      <w:rPr>
        <w:rFonts w:hint="default"/>
      </w:rPr>
    </w:lvl>
  </w:abstractNum>
  <w:abstractNum w:abstractNumId="9">
    <w:multiLevelType w:val="hybridMultilevel"/>
    <w:lvl w:ilvl="0">
      <w:start w:val="2"/>
      <w:numFmt w:val="decimal"/>
      <w:lvlText w:val="%1"/>
      <w:lvlJc w:val="left"/>
      <w:pPr>
        <w:ind w:left="521" w:hanging="403"/>
        <w:jc w:val="left"/>
      </w:pPr>
      <w:rPr>
        <w:rFonts w:hint="default"/>
      </w:rPr>
    </w:lvl>
    <w:lvl w:ilvl="1">
      <w:start w:val="1"/>
      <w:numFmt w:val="decimal"/>
      <w:lvlText w:val="%1.%2"/>
      <w:lvlJc w:val="left"/>
      <w:pPr>
        <w:ind w:left="521" w:hanging="403"/>
        <w:jc w:val="right"/>
      </w:pPr>
      <w:rPr>
        <w:rFonts w:hint="default" w:ascii="Arial" w:hAnsi="Arial" w:eastAsia="Arial" w:cs="Arial"/>
        <w:b/>
        <w:bCs/>
        <w:w w:val="99"/>
        <w:sz w:val="24"/>
        <w:szCs w:val="24"/>
      </w:rPr>
    </w:lvl>
    <w:lvl w:ilvl="2">
      <w:start w:val="1"/>
      <w:numFmt w:val="bullet"/>
      <w:lvlText w:val="•"/>
      <w:lvlJc w:val="left"/>
      <w:pPr>
        <w:ind w:left="2344" w:hanging="403"/>
      </w:pPr>
      <w:rPr>
        <w:rFonts w:hint="default"/>
      </w:rPr>
    </w:lvl>
    <w:lvl w:ilvl="3">
      <w:start w:val="1"/>
      <w:numFmt w:val="bullet"/>
      <w:lvlText w:val="•"/>
      <w:lvlJc w:val="left"/>
      <w:pPr>
        <w:ind w:left="3256" w:hanging="403"/>
      </w:pPr>
      <w:rPr>
        <w:rFonts w:hint="default"/>
      </w:rPr>
    </w:lvl>
    <w:lvl w:ilvl="4">
      <w:start w:val="1"/>
      <w:numFmt w:val="bullet"/>
      <w:lvlText w:val="•"/>
      <w:lvlJc w:val="left"/>
      <w:pPr>
        <w:ind w:left="4168" w:hanging="403"/>
      </w:pPr>
      <w:rPr>
        <w:rFonts w:hint="default"/>
      </w:rPr>
    </w:lvl>
    <w:lvl w:ilvl="5">
      <w:start w:val="1"/>
      <w:numFmt w:val="bullet"/>
      <w:lvlText w:val="•"/>
      <w:lvlJc w:val="left"/>
      <w:pPr>
        <w:ind w:left="5080" w:hanging="403"/>
      </w:pPr>
      <w:rPr>
        <w:rFonts w:hint="default"/>
      </w:rPr>
    </w:lvl>
    <w:lvl w:ilvl="6">
      <w:start w:val="1"/>
      <w:numFmt w:val="bullet"/>
      <w:lvlText w:val="•"/>
      <w:lvlJc w:val="left"/>
      <w:pPr>
        <w:ind w:left="5992" w:hanging="403"/>
      </w:pPr>
      <w:rPr>
        <w:rFonts w:hint="default"/>
      </w:rPr>
    </w:lvl>
    <w:lvl w:ilvl="7">
      <w:start w:val="1"/>
      <w:numFmt w:val="bullet"/>
      <w:lvlText w:val="•"/>
      <w:lvlJc w:val="left"/>
      <w:pPr>
        <w:ind w:left="6904" w:hanging="403"/>
      </w:pPr>
      <w:rPr>
        <w:rFonts w:hint="default"/>
      </w:rPr>
    </w:lvl>
    <w:lvl w:ilvl="8">
      <w:start w:val="1"/>
      <w:numFmt w:val="bullet"/>
      <w:lvlText w:val="•"/>
      <w:lvlJc w:val="left"/>
      <w:pPr>
        <w:ind w:left="7816" w:hanging="403"/>
      </w:pPr>
      <w:rPr>
        <w:rFonts w:hint="default"/>
      </w:rPr>
    </w:lvl>
  </w:abstractNum>
  <w:abstractNum w:abstractNumId="8">
    <w:multiLevelType w:val="hybridMultilevel"/>
    <w:lvl w:ilvl="0">
      <w:start w:val="1"/>
      <w:numFmt w:val="lowerLetter"/>
      <w:lvlText w:val="%1)"/>
      <w:lvlJc w:val="left"/>
      <w:pPr>
        <w:ind w:left="1198" w:hanging="360"/>
        <w:jc w:val="left"/>
      </w:pPr>
      <w:rPr>
        <w:rFonts w:hint="default" w:ascii="Arial" w:hAnsi="Arial" w:eastAsia="Arial" w:cs="Arial"/>
        <w:w w:val="99"/>
        <w:sz w:val="24"/>
        <w:szCs w:val="24"/>
      </w:rPr>
    </w:lvl>
    <w:lvl w:ilvl="1">
      <w:start w:val="1"/>
      <w:numFmt w:val="bullet"/>
      <w:lvlText w:val=""/>
      <w:lvlJc w:val="left"/>
      <w:pPr>
        <w:ind w:left="2038" w:hanging="360"/>
      </w:pPr>
      <w:rPr>
        <w:rFonts w:hint="default" w:ascii="Symbol" w:hAnsi="Symbol" w:eastAsia="Symbol" w:cs="Symbol"/>
        <w:w w:val="100"/>
        <w:sz w:val="24"/>
        <w:szCs w:val="24"/>
      </w:rPr>
    </w:lvl>
    <w:lvl w:ilvl="2">
      <w:start w:val="1"/>
      <w:numFmt w:val="bullet"/>
      <w:lvlText w:val="•"/>
      <w:lvlJc w:val="left"/>
      <w:pPr>
        <w:ind w:left="2884" w:hanging="360"/>
      </w:pPr>
      <w:rPr>
        <w:rFonts w:hint="default"/>
      </w:rPr>
    </w:lvl>
    <w:lvl w:ilvl="3">
      <w:start w:val="1"/>
      <w:numFmt w:val="bullet"/>
      <w:lvlText w:val="•"/>
      <w:lvlJc w:val="left"/>
      <w:pPr>
        <w:ind w:left="3728" w:hanging="360"/>
      </w:pPr>
      <w:rPr>
        <w:rFonts w:hint="default"/>
      </w:rPr>
    </w:lvl>
    <w:lvl w:ilvl="4">
      <w:start w:val="1"/>
      <w:numFmt w:val="bullet"/>
      <w:lvlText w:val="•"/>
      <w:lvlJc w:val="left"/>
      <w:pPr>
        <w:ind w:left="4573" w:hanging="360"/>
      </w:pPr>
      <w:rPr>
        <w:rFonts w:hint="default"/>
      </w:rPr>
    </w:lvl>
    <w:lvl w:ilvl="5">
      <w:start w:val="1"/>
      <w:numFmt w:val="bullet"/>
      <w:lvlText w:val="•"/>
      <w:lvlJc w:val="left"/>
      <w:pPr>
        <w:ind w:left="5417" w:hanging="360"/>
      </w:pPr>
      <w:rPr>
        <w:rFonts w:hint="default"/>
      </w:rPr>
    </w:lvl>
    <w:lvl w:ilvl="6">
      <w:start w:val="1"/>
      <w:numFmt w:val="bullet"/>
      <w:lvlText w:val="•"/>
      <w:lvlJc w:val="left"/>
      <w:pPr>
        <w:ind w:left="6262" w:hanging="360"/>
      </w:pPr>
      <w:rPr>
        <w:rFonts w:hint="default"/>
      </w:rPr>
    </w:lvl>
    <w:lvl w:ilvl="7">
      <w:start w:val="1"/>
      <w:numFmt w:val="bullet"/>
      <w:lvlText w:val="•"/>
      <w:lvlJc w:val="left"/>
      <w:pPr>
        <w:ind w:left="7106" w:hanging="360"/>
      </w:pPr>
      <w:rPr>
        <w:rFonts w:hint="default"/>
      </w:rPr>
    </w:lvl>
    <w:lvl w:ilvl="8">
      <w:start w:val="1"/>
      <w:numFmt w:val="bullet"/>
      <w:lvlText w:val="•"/>
      <w:lvlJc w:val="left"/>
      <w:pPr>
        <w:ind w:left="7951" w:hanging="360"/>
      </w:pPr>
      <w:rPr>
        <w:rFonts w:hint="default"/>
      </w:rPr>
    </w:lvl>
  </w:abstractNum>
  <w:abstractNum w:abstractNumId="7">
    <w:multiLevelType w:val="hybridMultilevel"/>
    <w:lvl w:ilvl="0">
      <w:start w:val="1"/>
      <w:numFmt w:val="lowerLetter"/>
      <w:lvlText w:val="%1)"/>
      <w:lvlJc w:val="left"/>
      <w:pPr>
        <w:ind w:left="1198" w:hanging="360"/>
        <w:jc w:val="left"/>
      </w:pPr>
      <w:rPr>
        <w:rFonts w:hint="default" w:ascii="Arial" w:hAnsi="Arial" w:eastAsia="Arial" w:cs="Arial"/>
        <w:w w:val="99"/>
        <w:sz w:val="24"/>
        <w:szCs w:val="24"/>
      </w:rPr>
    </w:lvl>
    <w:lvl w:ilvl="1">
      <w:start w:val="1"/>
      <w:numFmt w:val="bullet"/>
      <w:lvlText w:val="•"/>
      <w:lvlJc w:val="left"/>
      <w:pPr>
        <w:ind w:left="2044" w:hanging="360"/>
      </w:pPr>
      <w:rPr>
        <w:rFonts w:hint="default"/>
      </w:rPr>
    </w:lvl>
    <w:lvl w:ilvl="2">
      <w:start w:val="1"/>
      <w:numFmt w:val="bullet"/>
      <w:lvlText w:val="•"/>
      <w:lvlJc w:val="left"/>
      <w:pPr>
        <w:ind w:left="2888" w:hanging="360"/>
      </w:pPr>
      <w:rPr>
        <w:rFonts w:hint="default"/>
      </w:rPr>
    </w:lvl>
    <w:lvl w:ilvl="3">
      <w:start w:val="1"/>
      <w:numFmt w:val="bullet"/>
      <w:lvlText w:val="•"/>
      <w:lvlJc w:val="left"/>
      <w:pPr>
        <w:ind w:left="3732" w:hanging="360"/>
      </w:pPr>
      <w:rPr>
        <w:rFonts w:hint="default"/>
      </w:rPr>
    </w:lvl>
    <w:lvl w:ilvl="4">
      <w:start w:val="1"/>
      <w:numFmt w:val="bullet"/>
      <w:lvlText w:val="•"/>
      <w:lvlJc w:val="left"/>
      <w:pPr>
        <w:ind w:left="4576" w:hanging="360"/>
      </w:pPr>
      <w:rPr>
        <w:rFonts w:hint="default"/>
      </w:rPr>
    </w:lvl>
    <w:lvl w:ilvl="5">
      <w:start w:val="1"/>
      <w:numFmt w:val="bullet"/>
      <w:lvlText w:val="•"/>
      <w:lvlJc w:val="left"/>
      <w:pPr>
        <w:ind w:left="5420" w:hanging="360"/>
      </w:pPr>
      <w:rPr>
        <w:rFonts w:hint="default"/>
      </w:rPr>
    </w:lvl>
    <w:lvl w:ilvl="6">
      <w:start w:val="1"/>
      <w:numFmt w:val="bullet"/>
      <w:lvlText w:val="•"/>
      <w:lvlJc w:val="left"/>
      <w:pPr>
        <w:ind w:left="6264" w:hanging="360"/>
      </w:pPr>
      <w:rPr>
        <w:rFonts w:hint="default"/>
      </w:rPr>
    </w:lvl>
    <w:lvl w:ilvl="7">
      <w:start w:val="1"/>
      <w:numFmt w:val="bullet"/>
      <w:lvlText w:val="•"/>
      <w:lvlJc w:val="left"/>
      <w:pPr>
        <w:ind w:left="7108" w:hanging="360"/>
      </w:pPr>
      <w:rPr>
        <w:rFonts w:hint="default"/>
      </w:rPr>
    </w:lvl>
    <w:lvl w:ilvl="8">
      <w:start w:val="1"/>
      <w:numFmt w:val="bullet"/>
      <w:lvlText w:val="•"/>
      <w:lvlJc w:val="left"/>
      <w:pPr>
        <w:ind w:left="7952" w:hanging="360"/>
      </w:pPr>
      <w:rPr>
        <w:rFonts w:hint="default"/>
      </w:rPr>
    </w:lvl>
  </w:abstractNum>
  <w:abstractNum w:abstractNumId="6">
    <w:multiLevelType w:val="hybridMultilevel"/>
    <w:lvl w:ilvl="0">
      <w:start w:val="1"/>
      <w:numFmt w:val="lowerLetter"/>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5">
    <w:multiLevelType w:val="hybridMultilevel"/>
    <w:lvl w:ilvl="0">
      <w:start w:val="1"/>
      <w:numFmt w:val="decimal"/>
      <w:lvlText w:val="%1"/>
      <w:lvlJc w:val="left"/>
      <w:pPr>
        <w:ind w:left="521" w:hanging="403"/>
        <w:jc w:val="left"/>
      </w:pPr>
      <w:rPr>
        <w:rFonts w:hint="default"/>
      </w:rPr>
    </w:lvl>
    <w:lvl w:ilvl="1">
      <w:start w:val="1"/>
      <w:numFmt w:val="decimal"/>
      <w:lvlText w:val="%1.%2"/>
      <w:lvlJc w:val="left"/>
      <w:pPr>
        <w:ind w:left="521" w:hanging="403"/>
        <w:jc w:val="right"/>
      </w:pPr>
      <w:rPr>
        <w:rFonts w:hint="default" w:ascii="Arial" w:hAnsi="Arial" w:eastAsia="Arial" w:cs="Arial"/>
        <w:b/>
        <w:bCs/>
        <w:w w:val="99"/>
        <w:sz w:val="24"/>
        <w:szCs w:val="24"/>
      </w:rPr>
    </w:lvl>
    <w:lvl w:ilvl="2">
      <w:start w:val="1"/>
      <w:numFmt w:val="decimal"/>
      <w:lvlText w:val="%1.%2.%3"/>
      <w:lvlJc w:val="left"/>
      <w:pPr>
        <w:ind w:left="1429" w:hanging="603"/>
        <w:jc w:val="right"/>
      </w:pPr>
      <w:rPr>
        <w:rFonts w:hint="default" w:ascii="Arial" w:hAnsi="Arial" w:eastAsia="Arial" w:cs="Arial"/>
        <w:b/>
        <w:bCs/>
        <w:spacing w:val="-2"/>
        <w:w w:val="99"/>
        <w:sz w:val="24"/>
        <w:szCs w:val="24"/>
      </w:rPr>
    </w:lvl>
    <w:lvl w:ilvl="3">
      <w:start w:val="1"/>
      <w:numFmt w:val="bullet"/>
      <w:lvlText w:val="•"/>
      <w:lvlJc w:val="left"/>
      <w:pPr>
        <w:ind w:left="3246" w:hanging="603"/>
      </w:pPr>
      <w:rPr>
        <w:rFonts w:hint="default"/>
      </w:rPr>
    </w:lvl>
    <w:lvl w:ilvl="4">
      <w:start w:val="1"/>
      <w:numFmt w:val="bullet"/>
      <w:lvlText w:val="•"/>
      <w:lvlJc w:val="left"/>
      <w:pPr>
        <w:ind w:left="4160" w:hanging="603"/>
      </w:pPr>
      <w:rPr>
        <w:rFonts w:hint="default"/>
      </w:rPr>
    </w:lvl>
    <w:lvl w:ilvl="5">
      <w:start w:val="1"/>
      <w:numFmt w:val="bullet"/>
      <w:lvlText w:val="•"/>
      <w:lvlJc w:val="left"/>
      <w:pPr>
        <w:ind w:left="5073" w:hanging="603"/>
      </w:pPr>
      <w:rPr>
        <w:rFonts w:hint="default"/>
      </w:rPr>
    </w:lvl>
    <w:lvl w:ilvl="6">
      <w:start w:val="1"/>
      <w:numFmt w:val="bullet"/>
      <w:lvlText w:val="•"/>
      <w:lvlJc w:val="left"/>
      <w:pPr>
        <w:ind w:left="5986" w:hanging="603"/>
      </w:pPr>
      <w:rPr>
        <w:rFonts w:hint="default"/>
      </w:rPr>
    </w:lvl>
    <w:lvl w:ilvl="7">
      <w:start w:val="1"/>
      <w:numFmt w:val="bullet"/>
      <w:lvlText w:val="•"/>
      <w:lvlJc w:val="left"/>
      <w:pPr>
        <w:ind w:left="6900" w:hanging="603"/>
      </w:pPr>
      <w:rPr>
        <w:rFonts w:hint="default"/>
      </w:rPr>
    </w:lvl>
    <w:lvl w:ilvl="8">
      <w:start w:val="1"/>
      <w:numFmt w:val="bullet"/>
      <w:lvlText w:val="•"/>
      <w:lvlJc w:val="left"/>
      <w:pPr>
        <w:ind w:left="7813" w:hanging="603"/>
      </w:pPr>
      <w:rPr>
        <w:rFonts w:hint="default"/>
      </w:rPr>
    </w:lvl>
  </w:abstractNum>
  <w:abstractNum w:abstractNumId="4">
    <w:multiLevelType w:val="hybridMultilevel"/>
    <w:lvl w:ilvl="0">
      <w:start w:val="5"/>
      <w:numFmt w:val="decimal"/>
      <w:lvlText w:val="%1"/>
      <w:lvlJc w:val="left"/>
      <w:pPr>
        <w:ind w:left="946" w:hanging="401"/>
        <w:jc w:val="left"/>
      </w:pPr>
      <w:rPr>
        <w:rFonts w:hint="default"/>
      </w:rPr>
    </w:lvl>
    <w:lvl w:ilvl="1">
      <w:start w:val="1"/>
      <w:numFmt w:val="decimal"/>
      <w:lvlText w:val="%1.%2"/>
      <w:lvlJc w:val="left"/>
      <w:pPr>
        <w:ind w:left="946" w:hanging="401"/>
        <w:jc w:val="left"/>
      </w:pPr>
      <w:rPr>
        <w:rFonts w:hint="default" w:ascii="Arial" w:hAnsi="Arial" w:eastAsia="Arial" w:cs="Arial"/>
        <w:w w:val="99"/>
        <w:sz w:val="24"/>
        <w:szCs w:val="24"/>
      </w:rPr>
    </w:lvl>
    <w:lvl w:ilvl="2">
      <w:start w:val="1"/>
      <w:numFmt w:val="bullet"/>
      <w:lvlText w:val="•"/>
      <w:lvlJc w:val="left"/>
      <w:pPr>
        <w:ind w:left="2596" w:hanging="401"/>
      </w:pPr>
      <w:rPr>
        <w:rFonts w:hint="default"/>
      </w:rPr>
    </w:lvl>
    <w:lvl w:ilvl="3">
      <w:start w:val="1"/>
      <w:numFmt w:val="bullet"/>
      <w:lvlText w:val="•"/>
      <w:lvlJc w:val="left"/>
      <w:pPr>
        <w:ind w:left="3424" w:hanging="401"/>
      </w:pPr>
      <w:rPr>
        <w:rFonts w:hint="default"/>
      </w:rPr>
    </w:lvl>
    <w:lvl w:ilvl="4">
      <w:start w:val="1"/>
      <w:numFmt w:val="bullet"/>
      <w:lvlText w:val="•"/>
      <w:lvlJc w:val="left"/>
      <w:pPr>
        <w:ind w:left="4252" w:hanging="401"/>
      </w:pPr>
      <w:rPr>
        <w:rFonts w:hint="default"/>
      </w:rPr>
    </w:lvl>
    <w:lvl w:ilvl="5">
      <w:start w:val="1"/>
      <w:numFmt w:val="bullet"/>
      <w:lvlText w:val="•"/>
      <w:lvlJc w:val="left"/>
      <w:pPr>
        <w:ind w:left="5080" w:hanging="401"/>
      </w:pPr>
      <w:rPr>
        <w:rFonts w:hint="default"/>
      </w:rPr>
    </w:lvl>
    <w:lvl w:ilvl="6">
      <w:start w:val="1"/>
      <w:numFmt w:val="bullet"/>
      <w:lvlText w:val="•"/>
      <w:lvlJc w:val="left"/>
      <w:pPr>
        <w:ind w:left="5908" w:hanging="401"/>
      </w:pPr>
      <w:rPr>
        <w:rFonts w:hint="default"/>
      </w:rPr>
    </w:lvl>
    <w:lvl w:ilvl="7">
      <w:start w:val="1"/>
      <w:numFmt w:val="bullet"/>
      <w:lvlText w:val="•"/>
      <w:lvlJc w:val="left"/>
      <w:pPr>
        <w:ind w:left="6736" w:hanging="401"/>
      </w:pPr>
      <w:rPr>
        <w:rFonts w:hint="default"/>
      </w:rPr>
    </w:lvl>
    <w:lvl w:ilvl="8">
      <w:start w:val="1"/>
      <w:numFmt w:val="bullet"/>
      <w:lvlText w:val="•"/>
      <w:lvlJc w:val="left"/>
      <w:pPr>
        <w:ind w:left="7564" w:hanging="401"/>
      </w:pPr>
      <w:rPr>
        <w:rFonts w:hint="default"/>
      </w:rPr>
    </w:lvl>
  </w:abstractNum>
  <w:abstractNum w:abstractNumId="3">
    <w:multiLevelType w:val="hybridMultilevel"/>
    <w:lvl w:ilvl="0">
      <w:start w:val="4"/>
      <w:numFmt w:val="decimal"/>
      <w:lvlText w:val="%1"/>
      <w:lvlJc w:val="left"/>
      <w:pPr>
        <w:ind w:left="949" w:hanging="404"/>
        <w:jc w:val="left"/>
      </w:pPr>
      <w:rPr>
        <w:rFonts w:hint="default"/>
      </w:rPr>
    </w:lvl>
    <w:lvl w:ilvl="1">
      <w:start w:val="1"/>
      <w:numFmt w:val="decimal"/>
      <w:lvlText w:val="%1.%2"/>
      <w:lvlJc w:val="left"/>
      <w:pPr>
        <w:ind w:left="949" w:hanging="404"/>
        <w:jc w:val="left"/>
      </w:pPr>
      <w:rPr>
        <w:rFonts w:hint="default" w:ascii="Arial" w:hAnsi="Arial" w:eastAsia="Arial" w:cs="Arial"/>
        <w:w w:val="99"/>
        <w:sz w:val="24"/>
        <w:szCs w:val="24"/>
      </w:rPr>
    </w:lvl>
    <w:lvl w:ilvl="2">
      <w:start w:val="1"/>
      <w:numFmt w:val="bullet"/>
      <w:lvlText w:val="•"/>
      <w:lvlJc w:val="left"/>
      <w:pPr>
        <w:ind w:left="2596" w:hanging="404"/>
      </w:pPr>
      <w:rPr>
        <w:rFonts w:hint="default"/>
      </w:rPr>
    </w:lvl>
    <w:lvl w:ilvl="3">
      <w:start w:val="1"/>
      <w:numFmt w:val="bullet"/>
      <w:lvlText w:val="•"/>
      <w:lvlJc w:val="left"/>
      <w:pPr>
        <w:ind w:left="3424" w:hanging="404"/>
      </w:pPr>
      <w:rPr>
        <w:rFonts w:hint="default"/>
      </w:rPr>
    </w:lvl>
    <w:lvl w:ilvl="4">
      <w:start w:val="1"/>
      <w:numFmt w:val="bullet"/>
      <w:lvlText w:val="•"/>
      <w:lvlJc w:val="left"/>
      <w:pPr>
        <w:ind w:left="4252" w:hanging="404"/>
      </w:pPr>
      <w:rPr>
        <w:rFonts w:hint="default"/>
      </w:rPr>
    </w:lvl>
    <w:lvl w:ilvl="5">
      <w:start w:val="1"/>
      <w:numFmt w:val="bullet"/>
      <w:lvlText w:val="•"/>
      <w:lvlJc w:val="left"/>
      <w:pPr>
        <w:ind w:left="5080" w:hanging="404"/>
      </w:pPr>
      <w:rPr>
        <w:rFonts w:hint="default"/>
      </w:rPr>
    </w:lvl>
    <w:lvl w:ilvl="6">
      <w:start w:val="1"/>
      <w:numFmt w:val="bullet"/>
      <w:lvlText w:val="•"/>
      <w:lvlJc w:val="left"/>
      <w:pPr>
        <w:ind w:left="5908" w:hanging="404"/>
      </w:pPr>
      <w:rPr>
        <w:rFonts w:hint="default"/>
      </w:rPr>
    </w:lvl>
    <w:lvl w:ilvl="7">
      <w:start w:val="1"/>
      <w:numFmt w:val="bullet"/>
      <w:lvlText w:val="•"/>
      <w:lvlJc w:val="left"/>
      <w:pPr>
        <w:ind w:left="6736" w:hanging="404"/>
      </w:pPr>
      <w:rPr>
        <w:rFonts w:hint="default"/>
      </w:rPr>
    </w:lvl>
    <w:lvl w:ilvl="8">
      <w:start w:val="1"/>
      <w:numFmt w:val="bullet"/>
      <w:lvlText w:val="•"/>
      <w:lvlJc w:val="left"/>
      <w:pPr>
        <w:ind w:left="7564" w:hanging="404"/>
      </w:pPr>
      <w:rPr>
        <w:rFonts w:hint="default"/>
      </w:rPr>
    </w:lvl>
  </w:abstractNum>
  <w:abstractNum w:abstractNumId="2">
    <w:multiLevelType w:val="hybridMultilevel"/>
    <w:lvl w:ilvl="0">
      <w:start w:val="3"/>
      <w:numFmt w:val="decimal"/>
      <w:lvlText w:val="%1"/>
      <w:lvlJc w:val="left"/>
      <w:pPr>
        <w:ind w:left="949" w:hanging="404"/>
        <w:jc w:val="left"/>
      </w:pPr>
      <w:rPr>
        <w:rFonts w:hint="default"/>
      </w:rPr>
    </w:lvl>
    <w:lvl w:ilvl="1">
      <w:start w:val="1"/>
      <w:numFmt w:val="decimal"/>
      <w:lvlText w:val="%1.%2"/>
      <w:lvlJc w:val="left"/>
      <w:pPr>
        <w:ind w:left="949" w:hanging="404"/>
        <w:jc w:val="left"/>
      </w:pPr>
      <w:rPr>
        <w:rFonts w:hint="default" w:ascii="Arial" w:hAnsi="Arial" w:eastAsia="Arial" w:cs="Arial"/>
        <w:w w:val="99"/>
        <w:sz w:val="24"/>
        <w:szCs w:val="24"/>
      </w:rPr>
    </w:lvl>
    <w:lvl w:ilvl="2">
      <w:start w:val="1"/>
      <w:numFmt w:val="bullet"/>
      <w:lvlText w:val="•"/>
      <w:lvlJc w:val="left"/>
      <w:pPr>
        <w:ind w:left="2596" w:hanging="404"/>
      </w:pPr>
      <w:rPr>
        <w:rFonts w:hint="default"/>
      </w:rPr>
    </w:lvl>
    <w:lvl w:ilvl="3">
      <w:start w:val="1"/>
      <w:numFmt w:val="bullet"/>
      <w:lvlText w:val="•"/>
      <w:lvlJc w:val="left"/>
      <w:pPr>
        <w:ind w:left="3424" w:hanging="404"/>
      </w:pPr>
      <w:rPr>
        <w:rFonts w:hint="default"/>
      </w:rPr>
    </w:lvl>
    <w:lvl w:ilvl="4">
      <w:start w:val="1"/>
      <w:numFmt w:val="bullet"/>
      <w:lvlText w:val="•"/>
      <w:lvlJc w:val="left"/>
      <w:pPr>
        <w:ind w:left="4252" w:hanging="404"/>
      </w:pPr>
      <w:rPr>
        <w:rFonts w:hint="default"/>
      </w:rPr>
    </w:lvl>
    <w:lvl w:ilvl="5">
      <w:start w:val="1"/>
      <w:numFmt w:val="bullet"/>
      <w:lvlText w:val="•"/>
      <w:lvlJc w:val="left"/>
      <w:pPr>
        <w:ind w:left="5080" w:hanging="404"/>
      </w:pPr>
      <w:rPr>
        <w:rFonts w:hint="default"/>
      </w:rPr>
    </w:lvl>
    <w:lvl w:ilvl="6">
      <w:start w:val="1"/>
      <w:numFmt w:val="bullet"/>
      <w:lvlText w:val="•"/>
      <w:lvlJc w:val="left"/>
      <w:pPr>
        <w:ind w:left="5908" w:hanging="404"/>
      </w:pPr>
      <w:rPr>
        <w:rFonts w:hint="default"/>
      </w:rPr>
    </w:lvl>
    <w:lvl w:ilvl="7">
      <w:start w:val="1"/>
      <w:numFmt w:val="bullet"/>
      <w:lvlText w:val="•"/>
      <w:lvlJc w:val="left"/>
      <w:pPr>
        <w:ind w:left="6736" w:hanging="404"/>
      </w:pPr>
      <w:rPr>
        <w:rFonts w:hint="default"/>
      </w:rPr>
    </w:lvl>
    <w:lvl w:ilvl="8">
      <w:start w:val="1"/>
      <w:numFmt w:val="bullet"/>
      <w:lvlText w:val="•"/>
      <w:lvlJc w:val="left"/>
      <w:pPr>
        <w:ind w:left="7564" w:hanging="404"/>
      </w:pPr>
      <w:rPr>
        <w:rFonts w:hint="default"/>
      </w:rPr>
    </w:lvl>
  </w:abstractNum>
  <w:abstractNum w:abstractNumId="1">
    <w:multiLevelType w:val="hybridMultilevel"/>
    <w:lvl w:ilvl="0">
      <w:start w:val="2"/>
      <w:numFmt w:val="decimal"/>
      <w:lvlText w:val="%1"/>
      <w:lvlJc w:val="left"/>
      <w:pPr>
        <w:ind w:left="946" w:hanging="404"/>
        <w:jc w:val="left"/>
      </w:pPr>
      <w:rPr>
        <w:rFonts w:hint="default"/>
      </w:rPr>
    </w:lvl>
    <w:lvl w:ilvl="1">
      <w:start w:val="1"/>
      <w:numFmt w:val="decimal"/>
      <w:lvlText w:val="%1.%2"/>
      <w:lvlJc w:val="left"/>
      <w:pPr>
        <w:ind w:left="946" w:hanging="404"/>
        <w:jc w:val="left"/>
      </w:pPr>
      <w:rPr>
        <w:rFonts w:hint="default" w:ascii="Arial" w:hAnsi="Arial" w:eastAsia="Arial" w:cs="Arial"/>
        <w:w w:val="99"/>
        <w:sz w:val="24"/>
        <w:szCs w:val="24"/>
      </w:rPr>
    </w:lvl>
    <w:lvl w:ilvl="2">
      <w:start w:val="1"/>
      <w:numFmt w:val="bullet"/>
      <w:lvlText w:val="•"/>
      <w:lvlJc w:val="left"/>
      <w:pPr>
        <w:ind w:left="2600" w:hanging="404"/>
      </w:pPr>
      <w:rPr>
        <w:rFonts w:hint="default"/>
      </w:rPr>
    </w:lvl>
    <w:lvl w:ilvl="3">
      <w:start w:val="1"/>
      <w:numFmt w:val="bullet"/>
      <w:lvlText w:val="•"/>
      <w:lvlJc w:val="left"/>
      <w:pPr>
        <w:ind w:left="3430" w:hanging="404"/>
      </w:pPr>
      <w:rPr>
        <w:rFonts w:hint="default"/>
      </w:rPr>
    </w:lvl>
    <w:lvl w:ilvl="4">
      <w:start w:val="1"/>
      <w:numFmt w:val="bullet"/>
      <w:lvlText w:val="•"/>
      <w:lvlJc w:val="left"/>
      <w:pPr>
        <w:ind w:left="4260" w:hanging="404"/>
      </w:pPr>
      <w:rPr>
        <w:rFonts w:hint="default"/>
      </w:rPr>
    </w:lvl>
    <w:lvl w:ilvl="5">
      <w:start w:val="1"/>
      <w:numFmt w:val="bullet"/>
      <w:lvlText w:val="•"/>
      <w:lvlJc w:val="left"/>
      <w:pPr>
        <w:ind w:left="5090" w:hanging="404"/>
      </w:pPr>
      <w:rPr>
        <w:rFonts w:hint="default"/>
      </w:rPr>
    </w:lvl>
    <w:lvl w:ilvl="6">
      <w:start w:val="1"/>
      <w:numFmt w:val="bullet"/>
      <w:lvlText w:val="•"/>
      <w:lvlJc w:val="left"/>
      <w:pPr>
        <w:ind w:left="5920" w:hanging="404"/>
      </w:pPr>
      <w:rPr>
        <w:rFonts w:hint="default"/>
      </w:rPr>
    </w:lvl>
    <w:lvl w:ilvl="7">
      <w:start w:val="1"/>
      <w:numFmt w:val="bullet"/>
      <w:lvlText w:val="•"/>
      <w:lvlJc w:val="left"/>
      <w:pPr>
        <w:ind w:left="6750" w:hanging="404"/>
      </w:pPr>
      <w:rPr>
        <w:rFonts w:hint="default"/>
      </w:rPr>
    </w:lvl>
    <w:lvl w:ilvl="8">
      <w:start w:val="1"/>
      <w:numFmt w:val="bullet"/>
      <w:lvlText w:val="•"/>
      <w:lvlJc w:val="left"/>
      <w:pPr>
        <w:ind w:left="7580" w:hanging="404"/>
      </w:pPr>
      <w:rPr>
        <w:rFonts w:hint="default"/>
      </w:rPr>
    </w:lvl>
  </w:abstractNum>
  <w:abstractNum w:abstractNumId="0">
    <w:multiLevelType w:val="hybridMultilevel"/>
    <w:lvl w:ilvl="0">
      <w:start w:val="1"/>
      <w:numFmt w:val="decimal"/>
      <w:lvlText w:val="%1"/>
      <w:lvlJc w:val="left"/>
      <w:pPr>
        <w:ind w:left="884" w:hanging="406"/>
        <w:jc w:val="left"/>
      </w:pPr>
      <w:rPr>
        <w:rFonts w:hint="default"/>
      </w:rPr>
    </w:lvl>
    <w:lvl w:ilvl="1">
      <w:start w:val="1"/>
      <w:numFmt w:val="decimal"/>
      <w:lvlText w:val="%1.%2"/>
      <w:lvlJc w:val="left"/>
      <w:pPr>
        <w:ind w:left="884" w:hanging="406"/>
        <w:jc w:val="left"/>
      </w:pPr>
      <w:rPr>
        <w:rFonts w:hint="default" w:ascii="Arial" w:hAnsi="Arial" w:eastAsia="Arial" w:cs="Arial"/>
        <w:w w:val="99"/>
        <w:sz w:val="24"/>
        <w:szCs w:val="24"/>
      </w:rPr>
    </w:lvl>
    <w:lvl w:ilvl="2">
      <w:start w:val="1"/>
      <w:numFmt w:val="decimal"/>
      <w:lvlText w:val="%1.%2.%3"/>
      <w:lvlJc w:val="left"/>
      <w:pPr>
        <w:ind w:left="1558" w:hanging="720"/>
        <w:jc w:val="left"/>
      </w:pPr>
      <w:rPr>
        <w:rFonts w:hint="default" w:ascii="Arial" w:hAnsi="Arial" w:eastAsia="Arial" w:cs="Arial"/>
        <w:spacing w:val="-2"/>
        <w:w w:val="99"/>
        <w:sz w:val="24"/>
        <w:szCs w:val="24"/>
      </w:rPr>
    </w:lvl>
    <w:lvl w:ilvl="3">
      <w:start w:val="1"/>
      <w:numFmt w:val="bullet"/>
      <w:lvlText w:val="•"/>
      <w:lvlJc w:val="left"/>
      <w:pPr>
        <w:ind w:left="3266" w:hanging="720"/>
      </w:pPr>
      <w:rPr>
        <w:rFonts w:hint="default"/>
      </w:rPr>
    </w:lvl>
    <w:lvl w:ilvl="4">
      <w:start w:val="1"/>
      <w:numFmt w:val="bullet"/>
      <w:lvlText w:val="•"/>
      <w:lvlJc w:val="left"/>
      <w:pPr>
        <w:ind w:left="4120" w:hanging="720"/>
      </w:pPr>
      <w:rPr>
        <w:rFonts w:hint="default"/>
      </w:rPr>
    </w:lvl>
    <w:lvl w:ilvl="5">
      <w:start w:val="1"/>
      <w:numFmt w:val="bullet"/>
      <w:lvlText w:val="•"/>
      <w:lvlJc w:val="left"/>
      <w:pPr>
        <w:ind w:left="4973" w:hanging="720"/>
      </w:pPr>
      <w:rPr>
        <w:rFonts w:hint="default"/>
      </w:rPr>
    </w:lvl>
    <w:lvl w:ilvl="6">
      <w:start w:val="1"/>
      <w:numFmt w:val="bullet"/>
      <w:lvlText w:val="•"/>
      <w:lvlJc w:val="left"/>
      <w:pPr>
        <w:ind w:left="5826" w:hanging="720"/>
      </w:pPr>
      <w:rPr>
        <w:rFonts w:hint="default"/>
      </w:rPr>
    </w:lvl>
    <w:lvl w:ilvl="7">
      <w:start w:val="1"/>
      <w:numFmt w:val="bullet"/>
      <w:lvlText w:val="•"/>
      <w:lvlJc w:val="left"/>
      <w:pPr>
        <w:ind w:left="6680" w:hanging="720"/>
      </w:pPr>
      <w:rPr>
        <w:rFonts w:hint="default"/>
      </w:rPr>
    </w:lvl>
    <w:lvl w:ilvl="8">
      <w:start w:val="1"/>
      <w:numFmt w:val="bullet"/>
      <w:lvlText w:val="•"/>
      <w:lvlJc w:val="left"/>
      <w:pPr>
        <w:ind w:left="7533" w:hanging="720"/>
      </w:pPr>
      <w:rPr>
        <w:rFonts w:hint="default"/>
      </w:rPr>
    </w:lvl>
  </w:abstractNum>
  <w:num w:numId="23">
    <w:abstractNumId w:val="22"/>
  </w:num>
  <w:num w:numId="14">
    <w:abstractNumId w:val="13"/>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52"/>
      <w:ind w:left="118"/>
    </w:pPr>
    <w:rPr>
      <w:rFonts w:ascii="Arial" w:hAnsi="Arial" w:eastAsia="Arial" w:cs="Arial"/>
      <w:b/>
      <w:bCs/>
      <w:sz w:val="24"/>
      <w:szCs w:val="24"/>
    </w:rPr>
  </w:style>
  <w:style w:styleId="TOC2" w:type="paragraph">
    <w:name w:val="TOC 2"/>
    <w:basedOn w:val="Normal"/>
    <w:uiPriority w:val="1"/>
    <w:qFormat/>
    <w:pPr>
      <w:spacing w:before="139"/>
      <w:ind w:left="118"/>
    </w:pPr>
    <w:rPr>
      <w:rFonts w:ascii="Arial" w:hAnsi="Arial" w:eastAsia="Arial" w:cs="Arial"/>
      <w:b/>
      <w:bCs/>
      <w:i/>
    </w:rPr>
  </w:style>
  <w:style w:styleId="TOC3" w:type="paragraph">
    <w:name w:val="TOC 3"/>
    <w:basedOn w:val="Normal"/>
    <w:uiPriority w:val="1"/>
    <w:qFormat/>
    <w:pPr>
      <w:spacing w:before="137"/>
      <w:ind w:left="948" w:hanging="402"/>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924" w:right="919"/>
      <w:jc w:val="center"/>
      <w:outlineLvl w:val="1"/>
    </w:pPr>
    <w:rPr>
      <w:rFonts w:ascii="Shonar Bangla" w:hAnsi="Shonar Bangla" w:eastAsia="Shonar Bangla" w:cs="Shonar Bangla"/>
      <w:b/>
      <w:bCs/>
      <w:sz w:val="144"/>
      <w:szCs w:val="144"/>
    </w:rPr>
  </w:style>
  <w:style w:styleId="Heading2" w:type="paragraph">
    <w:name w:val="Heading 2"/>
    <w:basedOn w:val="Normal"/>
    <w:uiPriority w:val="1"/>
    <w:qFormat/>
    <w:pPr>
      <w:spacing w:line="1550" w:lineRule="exact"/>
      <w:ind w:left="517" w:right="96"/>
      <w:outlineLvl w:val="2"/>
    </w:pPr>
    <w:rPr>
      <w:rFonts w:ascii="Shonar Bangla" w:hAnsi="Shonar Bangla" w:eastAsia="Shonar Bangla" w:cs="Shonar Bangla"/>
      <w:b/>
      <w:bCs/>
      <w:sz w:val="130"/>
      <w:szCs w:val="130"/>
    </w:rPr>
  </w:style>
  <w:style w:styleId="Heading3" w:type="paragraph">
    <w:name w:val="Heading 3"/>
    <w:basedOn w:val="Normal"/>
    <w:uiPriority w:val="1"/>
    <w:qFormat/>
    <w:pPr>
      <w:spacing w:before="24"/>
      <w:ind w:left="924" w:right="369" w:hanging="1184"/>
      <w:outlineLvl w:val="3"/>
    </w:pPr>
    <w:rPr>
      <w:rFonts w:ascii="Arial" w:hAnsi="Arial" w:eastAsia="Arial" w:cs="Arial"/>
      <w:b/>
      <w:bCs/>
      <w:sz w:val="60"/>
      <w:szCs w:val="60"/>
    </w:rPr>
  </w:style>
  <w:style w:styleId="Heading4" w:type="paragraph">
    <w:name w:val="Heading 4"/>
    <w:basedOn w:val="Normal"/>
    <w:uiPriority w:val="1"/>
    <w:qFormat/>
    <w:pPr>
      <w:spacing w:before="69"/>
      <w:ind w:left="1230"/>
      <w:outlineLvl w:val="4"/>
    </w:pPr>
    <w:rPr>
      <w:rFonts w:ascii="Arial" w:hAnsi="Arial" w:eastAsia="Arial" w:cs="Arial"/>
      <w:b/>
      <w:bCs/>
      <w:sz w:val="24"/>
      <w:szCs w:val="24"/>
    </w:rPr>
  </w:style>
  <w:style w:styleId="ListParagraph" w:type="paragraph">
    <w:name w:val="List Paragraph"/>
    <w:basedOn w:val="Normal"/>
    <w:uiPriority w:val="1"/>
    <w:qFormat/>
    <w:pPr>
      <w:spacing w:before="137"/>
      <w:ind w:left="838"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image" Target="media/image3.jpeg"/><Relationship Id="rId11" Type="http://schemas.openxmlformats.org/officeDocument/2006/relationships/header" Target="header4.xml"/><Relationship Id="rId12" Type="http://schemas.openxmlformats.org/officeDocument/2006/relationships/image" Target="media/image4.jpeg"/><Relationship Id="rId13" Type="http://schemas.openxmlformats.org/officeDocument/2006/relationships/header" Target="header5.xml"/><Relationship Id="rId14" Type="http://schemas.openxmlformats.org/officeDocument/2006/relationships/header" Target="header6.xml"/><Relationship Id="rId15" Type="http://schemas.openxmlformats.org/officeDocument/2006/relationships/header" Target="header7.xml"/><Relationship Id="rId16" Type="http://schemas.openxmlformats.org/officeDocument/2006/relationships/header" Target="header8.xml"/><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footer" Target="footer3.xml"/><Relationship Id="rId20" Type="http://schemas.openxmlformats.org/officeDocument/2006/relationships/footer" Target="footer4.xml"/><Relationship Id="rId21" Type="http://schemas.openxmlformats.org/officeDocument/2006/relationships/footer" Target="footer5.xml"/><Relationship Id="rId22" Type="http://schemas.openxmlformats.org/officeDocument/2006/relationships/image" Target="media/image7.jpeg"/><Relationship Id="rId23" Type="http://schemas.openxmlformats.org/officeDocument/2006/relationships/image" Target="media/image8.jpeg"/><Relationship Id="rId24" Type="http://schemas.openxmlformats.org/officeDocument/2006/relationships/image" Target="media/image9.jpeg"/><Relationship Id="rId25" Type="http://schemas.openxmlformats.org/officeDocument/2006/relationships/footer" Target="footer6.xml"/><Relationship Id="rId26" Type="http://schemas.openxmlformats.org/officeDocument/2006/relationships/footer" Target="footer7.xml"/><Relationship Id="rId27" Type="http://schemas.openxmlformats.org/officeDocument/2006/relationships/image" Target="media/image10.jpeg"/><Relationship Id="rId28" Type="http://schemas.openxmlformats.org/officeDocument/2006/relationships/image" Target="media/image11.png"/><Relationship Id="rId29" Type="http://schemas.openxmlformats.org/officeDocument/2006/relationships/footer" Target="footer8.xml"/><Relationship Id="rId30" Type="http://schemas.openxmlformats.org/officeDocument/2006/relationships/footer" Target="footer9.xml"/><Relationship Id="rId31" Type="http://schemas.openxmlformats.org/officeDocument/2006/relationships/image" Target="media/image12.jpeg"/><Relationship Id="rId32" Type="http://schemas.openxmlformats.org/officeDocument/2006/relationships/image" Target="media/image13.jpeg"/><Relationship Id="rId33" Type="http://schemas.openxmlformats.org/officeDocument/2006/relationships/image" Target="media/image14.jpeg"/><Relationship Id="rId34" Type="http://schemas.openxmlformats.org/officeDocument/2006/relationships/image" Target="media/image15.jpeg"/><Relationship Id="rId35" Type="http://schemas.openxmlformats.org/officeDocument/2006/relationships/image" Target="media/image16.jpeg"/><Relationship Id="rId36" Type="http://schemas.openxmlformats.org/officeDocument/2006/relationships/image" Target="media/image17.jpeg"/><Relationship Id="rId37" Type="http://schemas.openxmlformats.org/officeDocument/2006/relationships/footer" Target="footer10.xml"/><Relationship Id="rId38" Type="http://schemas.openxmlformats.org/officeDocument/2006/relationships/footer" Target="footer11.xml"/><Relationship Id="rId39" Type="http://schemas.openxmlformats.org/officeDocument/2006/relationships/image" Target="media/image18.jpeg"/><Relationship Id="rId40" Type="http://schemas.openxmlformats.org/officeDocument/2006/relationships/footer" Target="footer12.xml"/><Relationship Id="rId41" Type="http://schemas.openxmlformats.org/officeDocument/2006/relationships/footer" Target="footer13.xml"/><Relationship Id="rId42" Type="http://schemas.openxmlformats.org/officeDocument/2006/relationships/header" Target="header9.xml"/><Relationship Id="rId43" Type="http://schemas.openxmlformats.org/officeDocument/2006/relationships/footer" Target="footer14.xml"/><Relationship Id="rId44" Type="http://schemas.openxmlformats.org/officeDocument/2006/relationships/header" Target="header10.xml"/><Relationship Id="rId45" Type="http://schemas.openxmlformats.org/officeDocument/2006/relationships/footer" Target="footer15.xml"/><Relationship Id="rId46" Type="http://schemas.openxmlformats.org/officeDocument/2006/relationships/header" Target="header11.xml"/><Relationship Id="rId47" Type="http://schemas.openxmlformats.org/officeDocument/2006/relationships/footer" Target="footer16.xml"/><Relationship Id="rId48" Type="http://schemas.openxmlformats.org/officeDocument/2006/relationships/image" Target="media/image23.jpeg"/><Relationship Id="rId49" Type="http://schemas.openxmlformats.org/officeDocument/2006/relationships/footer" Target="footer17.xml"/><Relationship Id="rId50" Type="http://schemas.openxmlformats.org/officeDocument/2006/relationships/footer" Target="footer18.xml"/><Relationship Id="rId51" Type="http://schemas.openxmlformats.org/officeDocument/2006/relationships/header" Target="header12.xml"/><Relationship Id="rId52" Type="http://schemas.openxmlformats.org/officeDocument/2006/relationships/footer" Target="footer19.xml"/><Relationship Id="rId53" Type="http://schemas.openxmlformats.org/officeDocument/2006/relationships/image" Target="media/image24.jpeg"/><Relationship Id="rId54" Type="http://schemas.openxmlformats.org/officeDocument/2006/relationships/image" Target="media/image25.jpeg"/><Relationship Id="rId55" Type="http://schemas.openxmlformats.org/officeDocument/2006/relationships/image" Target="media/image26.jpeg"/><Relationship Id="rId56" Type="http://schemas.openxmlformats.org/officeDocument/2006/relationships/image" Target="media/image27.jpeg"/><Relationship Id="rId57" Type="http://schemas.openxmlformats.org/officeDocument/2006/relationships/image" Target="media/image28.jpeg"/><Relationship Id="rId58" Type="http://schemas.openxmlformats.org/officeDocument/2006/relationships/footer" Target="footer20.xml"/><Relationship Id="rId59" Type="http://schemas.openxmlformats.org/officeDocument/2006/relationships/footer" Target="footer21.xml"/><Relationship Id="rId60" Type="http://schemas.openxmlformats.org/officeDocument/2006/relationships/footer" Target="footer22.xml"/><Relationship Id="rId61" Type="http://schemas.openxmlformats.org/officeDocument/2006/relationships/hyperlink" Target="http://rieoei.org/deloslectores/682Bausela.PDF" TargetMode="External"/><Relationship Id="rId62" Type="http://schemas.openxmlformats.org/officeDocument/2006/relationships/hyperlink" Target="http://www.tendenciaspedagogicas.com/Articulos/2010_16_13.pdf" TargetMode="External"/><Relationship Id="rId63" Type="http://schemas.openxmlformats.org/officeDocument/2006/relationships/hyperlink" Target="http://www.redalyc.org/articulo.oa?id=46132134001" TargetMode="External"/><Relationship Id="rId64" Type="http://schemas.openxmlformats.org/officeDocument/2006/relationships/hyperlink" Target="http://rieoei.org/deloslectores/528Lucero.PDF" TargetMode="External"/><Relationship Id="rId65" Type="http://schemas.openxmlformats.org/officeDocument/2006/relationships/hyperlink" Target="http://repositorio.educacion.gov.ar/dspace/bitstream/handle/123456789/92975/EL000829.pdf?sequence=1" TargetMode="External"/><Relationship Id="rId66" Type="http://schemas.openxmlformats.org/officeDocument/2006/relationships/hyperlink" Target="https://www.uam.es/personal_pdi/stmaria/jmurillo/InvestigacionEE/Presentaciones/Curso_10/Inv_accion_trabajo.pdf" TargetMode="External"/><Relationship Id="rId67" Type="http://schemas.openxmlformats.org/officeDocument/2006/relationships/hyperlink" Target="http://rieoei.org/deloslectores/370Restrepo.PDF" TargetMode="External"/><Relationship Id="rId68" Type="http://schemas.openxmlformats.org/officeDocument/2006/relationships/hyperlink" Target="http://planeacion.uaemex.mx/InfBasCon/PlantelNezahualcoyolt/PlandeDesarrollo/2015-2019/PD_15-9_PEPNezahualcoyotl.pdf" TargetMode="External"/><Relationship Id="rId69" Type="http://schemas.openxmlformats.org/officeDocument/2006/relationships/hyperlink" Target="http://www.uaemex.mx/incorporadas/docs/Programas/2013B/TERCERPDF2013/ORIENTACION%20EDUCATIVA%202013%20Final.pdf" TargetMode="External"/><Relationship Id="rId70" Type="http://schemas.openxmlformats.org/officeDocument/2006/relationships/image" Target="media/image29.jpeg"/><Relationship Id="rId71" Type="http://schemas.openxmlformats.org/officeDocument/2006/relationships/image" Target="media/image30.jpeg"/><Relationship Id="rId72" Type="http://schemas.openxmlformats.org/officeDocument/2006/relationships/image" Target="media/image31.jpeg"/><Relationship Id="rId73" Type="http://schemas.openxmlformats.org/officeDocument/2006/relationships/footer" Target="footer23.xml"/><Relationship Id="rId74" Type="http://schemas.openxmlformats.org/officeDocument/2006/relationships/image" Target="media/image32.jpeg"/><Relationship Id="rId75" Type="http://schemas.openxmlformats.org/officeDocument/2006/relationships/image" Target="media/image33.jpeg"/><Relationship Id="rId76" Type="http://schemas.openxmlformats.org/officeDocument/2006/relationships/image" Target="media/image34.jpeg"/><Relationship Id="rId77" Type="http://schemas.openxmlformats.org/officeDocument/2006/relationships/image" Target="media/image35.jpeg"/><Relationship Id="rId78" Type="http://schemas.openxmlformats.org/officeDocument/2006/relationships/image" Target="media/image36.jpeg"/><Relationship Id="rId79" Type="http://schemas.openxmlformats.org/officeDocument/2006/relationships/image" Target="media/image37.jpeg"/><Relationship Id="rId80" Type="http://schemas.openxmlformats.org/officeDocument/2006/relationships/image" Target="media/image38.jpeg"/><Relationship Id="rId81" Type="http://schemas.openxmlformats.org/officeDocument/2006/relationships/image" Target="media/image39.jpeg"/><Relationship Id="rId82" Type="http://schemas.openxmlformats.org/officeDocument/2006/relationships/image" Target="media/image40.jpeg"/><Relationship Id="rId83" Type="http://schemas.openxmlformats.org/officeDocument/2006/relationships/image" Target="media/image41.jpeg"/><Relationship Id="rId84" Type="http://schemas.openxmlformats.org/officeDocument/2006/relationships/footer" Target="footer24.xml"/><Relationship Id="rId85" Type="http://schemas.openxmlformats.org/officeDocument/2006/relationships/image" Target="media/image42.jpeg"/><Relationship Id="rId86" Type="http://schemas.openxmlformats.org/officeDocument/2006/relationships/image" Target="media/image43.jpeg"/><Relationship Id="rId87" Type="http://schemas.openxmlformats.org/officeDocument/2006/relationships/image" Target="media/image44.jpeg"/><Relationship Id="rId88" Type="http://schemas.openxmlformats.org/officeDocument/2006/relationships/image" Target="media/image45.jpeg"/><Relationship Id="rId89" Type="http://schemas.openxmlformats.org/officeDocument/2006/relationships/image" Target="media/image46.jpeg"/><Relationship Id="rId90" Type="http://schemas.openxmlformats.org/officeDocument/2006/relationships/image" Target="media/image47.jpeg"/><Relationship Id="rId91" Type="http://schemas.openxmlformats.org/officeDocument/2006/relationships/image" Target="media/image48.jpeg"/><Relationship Id="rId92" Type="http://schemas.openxmlformats.org/officeDocument/2006/relationships/image" Target="media/image49.jpeg"/><Relationship Id="rId93" Type="http://schemas.openxmlformats.org/officeDocument/2006/relationships/image" Target="media/image50.jpeg"/><Relationship Id="rId94" Type="http://schemas.openxmlformats.org/officeDocument/2006/relationships/footer" Target="footer25.xml"/><Relationship Id="rId95" Type="http://schemas.openxmlformats.org/officeDocument/2006/relationships/image" Target="media/image51.jpeg"/><Relationship Id="rId96" Type="http://schemas.openxmlformats.org/officeDocument/2006/relationships/image" Target="media/image52.jpeg"/><Relationship Id="rId97" Type="http://schemas.openxmlformats.org/officeDocument/2006/relationships/image" Target="media/image53.jpeg"/><Relationship Id="rId98" Type="http://schemas.openxmlformats.org/officeDocument/2006/relationships/image" Target="media/image54.jpeg"/><Relationship Id="rId99" Type="http://schemas.openxmlformats.org/officeDocument/2006/relationships/image" Target="media/image55.jpeg"/><Relationship Id="rId100" Type="http://schemas.openxmlformats.org/officeDocument/2006/relationships/image" Target="media/image56.jpeg"/><Relationship Id="rId101"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10.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11.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12.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13.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14.xml.rels><?xml version="1.0" encoding="UTF-8" standalone="yes"?>
<Relationships xmlns="http://schemas.openxmlformats.org/package/2006/relationships"><Relationship Id="rId1" Type="http://schemas.openxmlformats.org/officeDocument/2006/relationships/image" Target="media/image19.png"/><Relationship Id="rId2" Type="http://schemas.openxmlformats.org/officeDocument/2006/relationships/image" Target="media/image20.png"/></Relationships>

</file>

<file path=word/_rels/footer15.xml.rels><?xml version="1.0" encoding="UTF-8" standalone="yes"?>
<Relationships xmlns="http://schemas.openxmlformats.org/package/2006/relationships"><Relationship Id="rId1" Type="http://schemas.openxmlformats.org/officeDocument/2006/relationships/image" Target="media/image21.png"/><Relationship Id="rId2" Type="http://schemas.openxmlformats.org/officeDocument/2006/relationships/image" Target="media/image22.png"/></Relationships>

</file>

<file path=word/_rels/footer16.xml.rels><?xml version="1.0" encoding="UTF-8" standalone="yes"?>
<Relationships xmlns="http://schemas.openxmlformats.org/package/2006/relationships"><Relationship Id="rId1" Type="http://schemas.openxmlformats.org/officeDocument/2006/relationships/image" Target="media/image19.png"/><Relationship Id="rId2" Type="http://schemas.openxmlformats.org/officeDocument/2006/relationships/image" Target="media/image20.png"/></Relationships>

</file>

<file path=word/_rels/footer17.xml.rels><?xml version="1.0" encoding="UTF-8" standalone="yes"?>
<Relationships xmlns="http://schemas.openxmlformats.org/package/2006/relationships"><Relationship Id="rId1" Type="http://schemas.openxmlformats.org/officeDocument/2006/relationships/image" Target="media/image19.png"/><Relationship Id="rId2" Type="http://schemas.openxmlformats.org/officeDocument/2006/relationships/image" Target="media/image20.png"/></Relationships>

</file>

<file path=word/_rels/footer18.xml.rels><?xml version="1.0" encoding="UTF-8" standalone="yes"?>
<Relationships xmlns="http://schemas.openxmlformats.org/package/2006/relationships"><Relationship Id="rId1" Type="http://schemas.openxmlformats.org/officeDocument/2006/relationships/image" Target="media/image19.png"/><Relationship Id="rId2" Type="http://schemas.openxmlformats.org/officeDocument/2006/relationships/image" Target="media/image20.png"/></Relationships>

</file>

<file path=word/_rels/footer19.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20.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21.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22.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23.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24.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25.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4.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5.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6.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7.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8.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footer9.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image" Target="media/image6.png"/></Relationships>

</file>

<file path=word/_rels/header10.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1.jpeg"/></Relationships>

</file>

<file path=word/_rels/header11.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1.jpeg"/></Relationships>

</file>

<file path=word/_rels/header12.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1.jpeg"/></Relationships>

</file>

<file path=word/_rels/header8.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1.jpeg"/></Relationships>

</file>

<file path=word/_rels/header9.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Martha</dc:creator>
  <dcterms:created xsi:type="dcterms:W3CDTF">2017-05-24T17:23:19Z</dcterms:created>
  <dcterms:modified xsi:type="dcterms:W3CDTF">2017-05-24T17:23:19Z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2016-04-19T00:00:00Z</vt:filetime>
  </property>
  <property fmtid="{D5CDD505-2E9C-101B-9397-08002B2CF9AE}" pid="3" name="Creator">
    <vt:lpwstr>Microsoft® Word 2013</vt:lpwstr>
  </property>
  <property fmtid="{D5CDD505-2E9C-101B-9397-08002B2CF9AE}" pid="4" name="LastSaved">
    <vt:filetime>2017-05-24T00:00:00Z</vt:filetime>
  </property>
</Properties>
</file>