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3CE1" w:rsidRDefault="00A93CE1" w:rsidP="00A93CE1">
      <w:pPr>
        <w:rPr>
          <w:rFonts w:ascii="Arial" w:hAnsi="Arial" w:cs="Arial"/>
          <w:sz w:val="28"/>
          <w:szCs w:val="28"/>
        </w:rPr>
      </w:pPr>
      <w:bookmarkStart w:id="0" w:name="_GoBack"/>
      <w:bookmarkEnd w:id="0"/>
      <w:r>
        <w:rPr>
          <w:rFonts w:ascii="Arial" w:hAnsi="Arial" w:cs="Arial"/>
          <w:noProof/>
          <w:sz w:val="28"/>
          <w:szCs w:val="28"/>
          <w:lang w:eastAsia="es-MX"/>
        </w:rPr>
        <w:drawing>
          <wp:anchor distT="0" distB="0" distL="114300" distR="114300" simplePos="0" relativeHeight="251670528" behindDoc="1" locked="0" layoutInCell="1" allowOverlap="1">
            <wp:simplePos x="0" y="0"/>
            <wp:positionH relativeFrom="column">
              <wp:posOffset>-342900</wp:posOffset>
            </wp:positionH>
            <wp:positionV relativeFrom="paragraph">
              <wp:posOffset>53340</wp:posOffset>
            </wp:positionV>
            <wp:extent cx="1436370" cy="1296035"/>
            <wp:effectExtent l="19050" t="0" r="0" b="0"/>
            <wp:wrapNone/>
            <wp:docPr id="2" name="Imagen 29" descr="ESCUA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9" descr="ESCUAEM"/>
                    <pic:cNvPicPr>
                      <a:picLocks noChangeAspect="1" noChangeArrowheads="1"/>
                    </pic:cNvPicPr>
                  </pic:nvPicPr>
                  <pic:blipFill>
                    <a:blip r:embed="rId7" cstate="print"/>
                    <a:srcRect/>
                    <a:stretch>
                      <a:fillRect/>
                    </a:stretch>
                  </pic:blipFill>
                  <pic:spPr bwMode="auto">
                    <a:xfrm>
                      <a:off x="0" y="0"/>
                      <a:ext cx="1436370" cy="1296035"/>
                    </a:xfrm>
                    <a:prstGeom prst="rect">
                      <a:avLst/>
                    </a:prstGeom>
                    <a:noFill/>
                    <a:ln w="9525">
                      <a:noFill/>
                      <a:miter lim="800000"/>
                      <a:headEnd/>
                      <a:tailEnd/>
                    </a:ln>
                  </pic:spPr>
                </pic:pic>
              </a:graphicData>
            </a:graphic>
          </wp:anchor>
        </w:drawing>
      </w:r>
      <w:r>
        <w:rPr>
          <w:rFonts w:ascii="Arial" w:hAnsi="Arial" w:cs="Arial"/>
        </w:rPr>
        <w:t xml:space="preserve">                                                     </w:t>
      </w:r>
      <w:r w:rsidRPr="00515D3D">
        <w:rPr>
          <w:rFonts w:ascii="Arial" w:hAnsi="Arial" w:cs="Arial"/>
          <w:sz w:val="28"/>
          <w:szCs w:val="28"/>
        </w:rPr>
        <w:t>UNIVERSIDAD AUTÓNOMA DEL</w:t>
      </w:r>
    </w:p>
    <w:p w:rsidR="00A93CE1" w:rsidRPr="00515D3D" w:rsidRDefault="00A93CE1" w:rsidP="00A93CE1">
      <w:pPr>
        <w:ind w:firstLine="1800"/>
        <w:jc w:val="center"/>
        <w:rPr>
          <w:rFonts w:ascii="Arial" w:hAnsi="Arial" w:cs="Arial"/>
          <w:sz w:val="28"/>
          <w:szCs w:val="28"/>
        </w:rPr>
      </w:pPr>
      <w:r w:rsidRPr="00515D3D">
        <w:rPr>
          <w:rFonts w:ascii="Arial" w:hAnsi="Arial" w:cs="Arial"/>
          <w:sz w:val="28"/>
          <w:szCs w:val="28"/>
        </w:rPr>
        <w:t>ESTADO DE MÉXICO</w:t>
      </w:r>
    </w:p>
    <w:p w:rsidR="00A93CE1" w:rsidRPr="00515D3D" w:rsidRDefault="009024F8" w:rsidP="00A93CE1">
      <w:pPr>
        <w:ind w:firstLine="1800"/>
        <w:jc w:val="center"/>
        <w:rPr>
          <w:rFonts w:ascii="Arial" w:hAnsi="Arial" w:cs="Arial"/>
          <w:sz w:val="28"/>
          <w:szCs w:val="28"/>
        </w:rPr>
      </w:pPr>
      <w:r>
        <w:rPr>
          <w:rFonts w:ascii="Arial" w:hAnsi="Arial" w:cs="Arial"/>
          <w:noProof/>
          <w:sz w:val="28"/>
          <w:szCs w:val="28"/>
          <w:lang w:eastAsia="es-ES"/>
        </w:rPr>
        <w:pict>
          <v:line id="_x0000_s1068" style="position:absolute;left:0;text-align:left;z-index:251671552" from="108pt,8pt" to="462pt,8pt" strokeweight="2pt">
            <v:stroke linestyle="thinThin"/>
          </v:line>
        </w:pict>
      </w:r>
    </w:p>
    <w:p w:rsidR="00A93CE1" w:rsidRDefault="009024F8" w:rsidP="00A93CE1">
      <w:pPr>
        <w:ind w:firstLine="1800"/>
        <w:jc w:val="center"/>
        <w:rPr>
          <w:rFonts w:ascii="Arial" w:hAnsi="Arial" w:cs="Arial"/>
          <w:sz w:val="28"/>
          <w:szCs w:val="28"/>
        </w:rPr>
      </w:pPr>
      <w:r>
        <w:rPr>
          <w:rFonts w:ascii="Arial" w:hAnsi="Arial" w:cs="Arial"/>
          <w:noProof/>
          <w:sz w:val="28"/>
          <w:szCs w:val="28"/>
          <w:lang w:eastAsia="es-ES"/>
        </w:rPr>
        <w:pict>
          <v:line id="_x0000_s1069" style="position:absolute;left:0;text-align:left;z-index:251672576" from="89.85pt,.75pt" to="473.85pt,.75pt" strokeweight="2.5pt"/>
        </w:pict>
      </w:r>
      <w:r>
        <w:rPr>
          <w:rFonts w:ascii="Arial" w:hAnsi="Arial" w:cs="Arial"/>
          <w:noProof/>
          <w:sz w:val="28"/>
          <w:szCs w:val="28"/>
          <w:lang w:eastAsia="es-ES"/>
        </w:rPr>
        <w:pict>
          <v:line id="_x0000_s1070" style="position:absolute;left:0;text-align:left;z-index:251673600" from="108pt,9.75pt" to="462pt,9.75pt" strokeweight="2pt">
            <v:stroke linestyle="thinThin"/>
          </v:line>
        </w:pict>
      </w:r>
    </w:p>
    <w:p w:rsidR="00A93CE1" w:rsidRDefault="009024F8" w:rsidP="00A93CE1">
      <w:pPr>
        <w:ind w:firstLine="1800"/>
        <w:jc w:val="center"/>
        <w:rPr>
          <w:rFonts w:ascii="Arial" w:hAnsi="Arial" w:cs="Arial"/>
          <w:sz w:val="28"/>
          <w:szCs w:val="28"/>
        </w:rPr>
      </w:pPr>
      <w:r>
        <w:rPr>
          <w:rFonts w:ascii="Arial" w:hAnsi="Arial" w:cs="Arial"/>
          <w:noProof/>
          <w:sz w:val="28"/>
          <w:szCs w:val="28"/>
          <w:lang w:eastAsia="es-ES"/>
        </w:rPr>
        <w:pict>
          <v:line id="_x0000_s1071" style="position:absolute;left:0;text-align:left;rotation:-90;z-index:251674624" from="-155.9pt,207.9pt" to="227.85pt,207.9pt" strokeweight="2.5pt"/>
        </w:pict>
      </w:r>
      <w:r w:rsidR="00A93CE1" w:rsidRPr="00515D3D">
        <w:rPr>
          <w:rFonts w:ascii="Arial" w:hAnsi="Arial" w:cs="Arial"/>
          <w:sz w:val="28"/>
          <w:szCs w:val="28"/>
        </w:rPr>
        <w:t>FACULTAD DE QUÍMICA</w:t>
      </w:r>
    </w:p>
    <w:p w:rsidR="00A93CE1" w:rsidRDefault="00A93CE1" w:rsidP="00A93CE1">
      <w:pPr>
        <w:ind w:firstLine="1800"/>
        <w:jc w:val="center"/>
        <w:rPr>
          <w:rFonts w:ascii="Arial" w:hAnsi="Arial" w:cs="Arial"/>
          <w:sz w:val="28"/>
          <w:szCs w:val="28"/>
        </w:rPr>
      </w:pPr>
    </w:p>
    <w:p w:rsidR="00A93CE1" w:rsidRDefault="009024F8" w:rsidP="00A93CE1">
      <w:pPr>
        <w:ind w:firstLine="1800"/>
        <w:jc w:val="center"/>
        <w:rPr>
          <w:rFonts w:ascii="Arial" w:hAnsi="Arial" w:cs="Arial"/>
          <w:b/>
          <w:sz w:val="28"/>
          <w:szCs w:val="28"/>
        </w:rPr>
      </w:pPr>
      <w:r>
        <w:rPr>
          <w:rFonts w:ascii="Arial" w:hAnsi="Arial" w:cs="Arial"/>
          <w:b/>
          <w:noProof/>
          <w:sz w:val="34"/>
          <w:lang w:eastAsia="es-ES"/>
        </w:rPr>
        <w:pict>
          <v:line id="_x0000_s1072" style="position:absolute;left:0;text-align:left;rotation:-90;z-index:251675648" from="-129pt,190.25pt" to="225pt,190.25pt" strokeweight="2pt">
            <v:stroke linestyle="thinThin"/>
          </v:line>
        </w:pict>
      </w:r>
      <w:r>
        <w:rPr>
          <w:rFonts w:ascii="Arial" w:hAnsi="Arial" w:cs="Arial"/>
          <w:b/>
          <w:noProof/>
          <w:sz w:val="34"/>
          <w:lang w:eastAsia="es-ES"/>
        </w:rPr>
        <w:pict>
          <v:line id="_x0000_s1073" style="position:absolute;left:0;text-align:left;rotation:-90;z-index:251676672" from="-153pt,190.25pt" to="201pt,190.25pt" strokeweight="2pt">
            <v:stroke linestyle="thinThin"/>
          </v:line>
        </w:pict>
      </w:r>
      <w:r w:rsidR="00BD546C" w:rsidRPr="00BD546C">
        <w:rPr>
          <w:rFonts w:ascii="Arial" w:hAnsi="Arial" w:cs="Arial"/>
          <w:b/>
          <w:sz w:val="28"/>
          <w:szCs w:val="28"/>
        </w:rPr>
        <w:t xml:space="preserve">INFORME TÉCNICO </w:t>
      </w:r>
    </w:p>
    <w:p w:rsidR="00BD546C" w:rsidRDefault="00BD546C" w:rsidP="00A93CE1">
      <w:pPr>
        <w:ind w:firstLine="1800"/>
        <w:jc w:val="center"/>
        <w:rPr>
          <w:rFonts w:ascii="Arial" w:hAnsi="Arial" w:cs="Arial"/>
          <w:b/>
          <w:sz w:val="28"/>
          <w:szCs w:val="28"/>
        </w:rPr>
      </w:pPr>
    </w:p>
    <w:p w:rsidR="00BD546C" w:rsidRPr="00BD546C" w:rsidRDefault="00BD546C" w:rsidP="00675FD0">
      <w:pPr>
        <w:ind w:firstLine="1800"/>
        <w:jc w:val="center"/>
        <w:rPr>
          <w:rFonts w:ascii="Arial" w:hAnsi="Arial" w:cs="Arial"/>
          <w:b/>
          <w:sz w:val="28"/>
          <w:szCs w:val="28"/>
        </w:rPr>
      </w:pPr>
      <w:r>
        <w:rPr>
          <w:rFonts w:ascii="Arial" w:hAnsi="Arial" w:cs="Arial"/>
          <w:b/>
          <w:sz w:val="28"/>
          <w:szCs w:val="28"/>
        </w:rPr>
        <w:t>PROYECTO DE INVESTIGACION</w:t>
      </w:r>
    </w:p>
    <w:p w:rsidR="00A93CE1" w:rsidRDefault="00675FD0" w:rsidP="00A93CE1">
      <w:pPr>
        <w:ind w:left="1416" w:firstLine="384"/>
        <w:jc w:val="center"/>
        <w:rPr>
          <w:rFonts w:ascii="Arial" w:hAnsi="Arial" w:cs="Arial"/>
          <w:b/>
          <w:sz w:val="24"/>
          <w:szCs w:val="24"/>
        </w:rPr>
      </w:pPr>
      <w:r>
        <w:rPr>
          <w:rFonts w:ascii="Arial" w:hAnsi="Arial" w:cs="Arial"/>
          <w:b/>
          <w:sz w:val="24"/>
          <w:szCs w:val="24"/>
        </w:rPr>
        <w:t>“</w:t>
      </w:r>
      <w:r w:rsidR="00A93CE1" w:rsidRPr="00136E50">
        <w:rPr>
          <w:rFonts w:ascii="Arial" w:hAnsi="Arial" w:cs="Arial"/>
          <w:b/>
          <w:sz w:val="24"/>
          <w:szCs w:val="24"/>
        </w:rPr>
        <w:t>REACCIONES DE INDUCCIÓN</w:t>
      </w:r>
      <w:r w:rsidR="00A93CE1">
        <w:rPr>
          <w:rFonts w:ascii="Arial" w:hAnsi="Arial" w:cs="Arial"/>
          <w:b/>
          <w:sz w:val="24"/>
          <w:szCs w:val="24"/>
        </w:rPr>
        <w:t xml:space="preserve"> A</w:t>
      </w:r>
      <w:r w:rsidR="00A93CE1" w:rsidRPr="00136E50">
        <w:rPr>
          <w:rFonts w:ascii="Arial" w:hAnsi="Arial" w:cs="Arial"/>
          <w:b/>
          <w:sz w:val="24"/>
          <w:szCs w:val="24"/>
        </w:rPr>
        <w:t>SIMÉTRICA</w:t>
      </w:r>
      <w:r w:rsidR="00A93CE1">
        <w:rPr>
          <w:rFonts w:ascii="Arial" w:hAnsi="Arial" w:cs="Arial"/>
          <w:b/>
          <w:sz w:val="24"/>
          <w:szCs w:val="24"/>
        </w:rPr>
        <w:t xml:space="preserve"> E</w:t>
      </w:r>
      <w:r w:rsidR="00A93CE1" w:rsidRPr="00136E50">
        <w:rPr>
          <w:rFonts w:ascii="Arial" w:hAnsi="Arial" w:cs="Arial"/>
          <w:b/>
          <w:sz w:val="24"/>
          <w:szCs w:val="24"/>
        </w:rPr>
        <w:t xml:space="preserve">MPLEANDO </w:t>
      </w:r>
      <w:r w:rsidR="00A93CE1">
        <w:rPr>
          <w:rFonts w:ascii="Arial" w:hAnsi="Arial" w:cs="Arial"/>
          <w:b/>
          <w:sz w:val="24"/>
          <w:szCs w:val="24"/>
        </w:rPr>
        <w:t xml:space="preserve">    </w:t>
      </w:r>
      <w:r w:rsidR="00A93CE1" w:rsidRPr="00136E50">
        <w:rPr>
          <w:rFonts w:ascii="Arial" w:hAnsi="Arial" w:cs="Arial"/>
          <w:b/>
          <w:sz w:val="24"/>
          <w:szCs w:val="24"/>
        </w:rPr>
        <w:t>1,3-</w:t>
      </w:r>
      <w:r w:rsidR="00A93CE1">
        <w:rPr>
          <w:rFonts w:ascii="Arial" w:hAnsi="Arial" w:cs="Arial"/>
          <w:b/>
          <w:sz w:val="24"/>
          <w:szCs w:val="24"/>
        </w:rPr>
        <w:t>T</w:t>
      </w:r>
      <w:r w:rsidR="00A93CE1" w:rsidRPr="00136E50">
        <w:rPr>
          <w:rFonts w:ascii="Arial" w:hAnsi="Arial" w:cs="Arial"/>
          <w:b/>
          <w:sz w:val="24"/>
          <w:szCs w:val="24"/>
        </w:rPr>
        <w:t xml:space="preserve">IAZOLIDIN-2-ONAS </w:t>
      </w:r>
      <w:r w:rsidR="00A93CE1">
        <w:rPr>
          <w:rFonts w:ascii="Arial" w:hAnsi="Arial" w:cs="Arial"/>
          <w:b/>
          <w:sz w:val="24"/>
          <w:szCs w:val="24"/>
        </w:rPr>
        <w:t>ÓPTICAMENTE A</w:t>
      </w:r>
      <w:r w:rsidR="00A93CE1" w:rsidRPr="00136E50">
        <w:rPr>
          <w:rFonts w:ascii="Arial" w:hAnsi="Arial" w:cs="Arial"/>
          <w:b/>
          <w:sz w:val="24"/>
          <w:szCs w:val="24"/>
        </w:rPr>
        <w:t xml:space="preserve">CTIVAS </w:t>
      </w:r>
      <w:r w:rsidR="00A93CE1">
        <w:rPr>
          <w:rFonts w:ascii="Arial" w:hAnsi="Arial" w:cs="Arial"/>
          <w:b/>
          <w:sz w:val="24"/>
          <w:szCs w:val="24"/>
        </w:rPr>
        <w:t>C</w:t>
      </w:r>
      <w:r w:rsidR="00A93CE1" w:rsidRPr="00136E50">
        <w:rPr>
          <w:rFonts w:ascii="Arial" w:hAnsi="Arial" w:cs="Arial"/>
          <w:b/>
          <w:sz w:val="24"/>
          <w:szCs w:val="24"/>
        </w:rPr>
        <w:t>OMO UN</w:t>
      </w:r>
      <w:r w:rsidR="00A93CE1">
        <w:rPr>
          <w:rFonts w:ascii="Arial" w:hAnsi="Arial" w:cs="Arial"/>
          <w:b/>
          <w:sz w:val="24"/>
          <w:szCs w:val="24"/>
        </w:rPr>
        <w:t xml:space="preserve"> NUEVO TIPO DE A</w:t>
      </w:r>
      <w:r w:rsidR="00A93CE1" w:rsidRPr="00136E50">
        <w:rPr>
          <w:rFonts w:ascii="Arial" w:hAnsi="Arial" w:cs="Arial"/>
          <w:b/>
          <w:sz w:val="24"/>
          <w:szCs w:val="24"/>
        </w:rPr>
        <w:t>UXILIARES</w:t>
      </w:r>
      <w:r w:rsidR="00A93CE1">
        <w:rPr>
          <w:rFonts w:ascii="Arial" w:hAnsi="Arial" w:cs="Arial"/>
          <w:b/>
          <w:sz w:val="24"/>
          <w:szCs w:val="24"/>
        </w:rPr>
        <w:t xml:space="preserve"> Q</w:t>
      </w:r>
      <w:r w:rsidR="00A93CE1" w:rsidRPr="00136E50">
        <w:rPr>
          <w:rFonts w:ascii="Arial" w:hAnsi="Arial" w:cs="Arial"/>
          <w:b/>
          <w:sz w:val="24"/>
          <w:szCs w:val="24"/>
        </w:rPr>
        <w:t>UIRALES</w:t>
      </w:r>
      <w:r>
        <w:rPr>
          <w:rFonts w:ascii="Arial" w:hAnsi="Arial" w:cs="Arial"/>
          <w:b/>
          <w:sz w:val="24"/>
          <w:szCs w:val="24"/>
        </w:rPr>
        <w:t>”</w:t>
      </w:r>
    </w:p>
    <w:p w:rsidR="00BD546C" w:rsidRDefault="00BD546C" w:rsidP="00A93CE1">
      <w:pPr>
        <w:ind w:left="1416" w:firstLine="384"/>
        <w:jc w:val="center"/>
        <w:rPr>
          <w:rFonts w:ascii="Arial" w:hAnsi="Arial" w:cs="Arial"/>
          <w:b/>
          <w:sz w:val="24"/>
          <w:szCs w:val="24"/>
        </w:rPr>
      </w:pPr>
    </w:p>
    <w:p w:rsidR="00BD546C" w:rsidRDefault="00BD546C" w:rsidP="00A93CE1">
      <w:pPr>
        <w:ind w:left="1416" w:firstLine="384"/>
        <w:jc w:val="center"/>
        <w:rPr>
          <w:rFonts w:ascii="Arial" w:hAnsi="Arial" w:cs="Arial"/>
          <w:b/>
          <w:sz w:val="24"/>
          <w:szCs w:val="24"/>
        </w:rPr>
      </w:pPr>
      <w:r>
        <w:rPr>
          <w:rFonts w:ascii="Arial" w:hAnsi="Arial" w:cs="Arial"/>
          <w:b/>
          <w:sz w:val="24"/>
          <w:szCs w:val="24"/>
        </w:rPr>
        <w:t>Clave: 3532/2013CHT</w:t>
      </w:r>
    </w:p>
    <w:p w:rsidR="00BD546C" w:rsidRDefault="00BD546C" w:rsidP="00A93CE1">
      <w:pPr>
        <w:ind w:left="1416" w:firstLine="384"/>
        <w:jc w:val="center"/>
        <w:rPr>
          <w:rFonts w:ascii="Arial" w:hAnsi="Arial" w:cs="Arial"/>
          <w:b/>
          <w:sz w:val="24"/>
          <w:szCs w:val="24"/>
        </w:rPr>
      </w:pPr>
    </w:p>
    <w:p w:rsidR="00BD546C" w:rsidRDefault="00BD546C" w:rsidP="00675FD0">
      <w:pPr>
        <w:ind w:left="1416" w:firstLine="384"/>
        <w:rPr>
          <w:rFonts w:ascii="Arial" w:hAnsi="Arial" w:cs="Arial"/>
          <w:b/>
          <w:sz w:val="24"/>
          <w:szCs w:val="24"/>
        </w:rPr>
      </w:pPr>
      <w:r>
        <w:rPr>
          <w:rFonts w:ascii="Arial" w:hAnsi="Arial" w:cs="Arial"/>
          <w:b/>
          <w:sz w:val="24"/>
          <w:szCs w:val="24"/>
        </w:rPr>
        <w:t>Responsable Técnico: Dr. Moisés Romero Ortega</w:t>
      </w:r>
    </w:p>
    <w:p w:rsidR="00EF73BF" w:rsidRDefault="00EF73BF" w:rsidP="00675FD0">
      <w:pPr>
        <w:ind w:left="1800"/>
        <w:rPr>
          <w:rFonts w:ascii="Arial" w:hAnsi="Arial" w:cs="Arial"/>
          <w:b/>
          <w:sz w:val="24"/>
          <w:szCs w:val="24"/>
        </w:rPr>
      </w:pPr>
    </w:p>
    <w:p w:rsidR="00675FD0" w:rsidRDefault="00BD546C" w:rsidP="00675FD0">
      <w:pPr>
        <w:ind w:left="1800"/>
        <w:rPr>
          <w:rFonts w:ascii="Arial" w:hAnsi="Arial" w:cs="Arial"/>
          <w:b/>
          <w:sz w:val="24"/>
          <w:szCs w:val="24"/>
        </w:rPr>
      </w:pPr>
      <w:r>
        <w:rPr>
          <w:rFonts w:ascii="Arial" w:hAnsi="Arial" w:cs="Arial"/>
          <w:b/>
          <w:sz w:val="24"/>
          <w:szCs w:val="24"/>
        </w:rPr>
        <w:t xml:space="preserve">Participantes: </w:t>
      </w:r>
      <w:r w:rsidR="00675FD0" w:rsidRPr="00FA0C67">
        <w:rPr>
          <w:rFonts w:ascii="Arial" w:hAnsi="Arial" w:cs="Arial"/>
          <w:b/>
          <w:sz w:val="24"/>
          <w:szCs w:val="24"/>
        </w:rPr>
        <w:t xml:space="preserve">Dra. </w:t>
      </w:r>
      <w:r w:rsidR="00EF73BF" w:rsidRPr="00FA0C67">
        <w:rPr>
          <w:rFonts w:ascii="Arial" w:hAnsi="Arial" w:cs="Arial"/>
          <w:b/>
          <w:sz w:val="24"/>
          <w:szCs w:val="24"/>
        </w:rPr>
        <w:t>María</w:t>
      </w:r>
      <w:r w:rsidR="00675FD0" w:rsidRPr="00FA0C67">
        <w:rPr>
          <w:rFonts w:ascii="Arial" w:hAnsi="Arial" w:cs="Arial"/>
          <w:b/>
          <w:sz w:val="24"/>
          <w:szCs w:val="24"/>
        </w:rPr>
        <w:t xml:space="preserve"> Paulina Aydee Fuentes Benites</w:t>
      </w:r>
    </w:p>
    <w:p w:rsidR="00675FD0" w:rsidRPr="00675FD0" w:rsidRDefault="00EF73BF" w:rsidP="00675FD0">
      <w:pPr>
        <w:ind w:left="1800"/>
        <w:rPr>
          <w:rFonts w:ascii="Arial" w:hAnsi="Arial" w:cs="Arial"/>
          <w:b/>
          <w:sz w:val="24"/>
          <w:szCs w:val="24"/>
        </w:rPr>
      </w:pPr>
      <w:r>
        <w:rPr>
          <w:rFonts w:ascii="Arial" w:hAnsi="Arial" w:cs="Arial"/>
          <w:b/>
          <w:sz w:val="24"/>
          <w:szCs w:val="24"/>
        </w:rPr>
        <w:t xml:space="preserve">                        </w:t>
      </w:r>
      <w:r w:rsidR="00675FD0">
        <w:rPr>
          <w:rFonts w:ascii="Arial" w:hAnsi="Arial" w:cs="Arial"/>
          <w:b/>
          <w:sz w:val="24"/>
          <w:szCs w:val="24"/>
        </w:rPr>
        <w:t>Dr. David Corona Becerril</w:t>
      </w:r>
      <w:r w:rsidR="00675FD0" w:rsidRPr="00E35F2D">
        <w:rPr>
          <w:rFonts w:ascii="Arial" w:hAnsi="Arial" w:cs="Arial"/>
          <w:b/>
        </w:rPr>
        <w:t xml:space="preserve">                 </w:t>
      </w:r>
    </w:p>
    <w:p w:rsidR="00A93CE1" w:rsidRPr="00515D3D" w:rsidRDefault="00A93CE1" w:rsidP="00675FD0">
      <w:pPr>
        <w:rPr>
          <w:rFonts w:ascii="Arial" w:hAnsi="Arial" w:cs="Arial"/>
        </w:rPr>
      </w:pPr>
    </w:p>
    <w:p w:rsidR="00A93CE1" w:rsidRPr="00515D3D" w:rsidRDefault="00A93CE1" w:rsidP="00675FD0">
      <w:pPr>
        <w:autoSpaceDE w:val="0"/>
        <w:autoSpaceDN w:val="0"/>
        <w:adjustRightInd w:val="0"/>
        <w:spacing w:line="360" w:lineRule="auto"/>
        <w:jc w:val="center"/>
        <w:rPr>
          <w:rFonts w:ascii="Arial" w:hAnsi="Arial" w:cs="Arial"/>
          <w:lang w:eastAsia="ja-JP"/>
        </w:rPr>
      </w:pPr>
      <w:r>
        <w:rPr>
          <w:rFonts w:ascii="Arial" w:hAnsi="Arial" w:cs="Arial" w:hint="eastAsia"/>
          <w:lang w:eastAsia="ja-JP"/>
        </w:rPr>
        <w:t xml:space="preserve">          </w:t>
      </w:r>
      <w:r>
        <w:rPr>
          <w:rFonts w:ascii="Arial" w:hAnsi="Arial" w:cs="Arial"/>
          <w:lang w:eastAsia="ja-JP"/>
        </w:rPr>
        <w:t xml:space="preserve">                  </w:t>
      </w:r>
    </w:p>
    <w:p w:rsidR="00A93CE1" w:rsidRPr="00515D3D" w:rsidRDefault="00A93CE1" w:rsidP="00A93CE1">
      <w:pPr>
        <w:ind w:firstLine="1800"/>
        <w:jc w:val="center"/>
        <w:rPr>
          <w:rFonts w:ascii="Arial" w:hAnsi="Arial" w:cs="Arial"/>
          <w:lang w:eastAsia="ja-JP"/>
        </w:rPr>
      </w:pPr>
      <w:r>
        <w:rPr>
          <w:rFonts w:ascii="Arial" w:hAnsi="Arial" w:cs="Arial"/>
          <w:noProof/>
          <w:lang w:eastAsia="es-MX"/>
        </w:rPr>
        <w:drawing>
          <wp:anchor distT="0" distB="0" distL="114300" distR="114300" simplePos="0" relativeHeight="251677696" behindDoc="1" locked="0" layoutInCell="1" allowOverlap="1">
            <wp:simplePos x="0" y="0"/>
            <wp:positionH relativeFrom="column">
              <wp:posOffset>-337820</wp:posOffset>
            </wp:positionH>
            <wp:positionV relativeFrom="paragraph">
              <wp:posOffset>125730</wp:posOffset>
            </wp:positionV>
            <wp:extent cx="1480820" cy="1390015"/>
            <wp:effectExtent l="19050" t="0" r="5080" b="0"/>
            <wp:wrapNone/>
            <wp:docPr id="3" name="Imagen 30" descr="Escuf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descr="Escufac"/>
                    <pic:cNvPicPr>
                      <a:picLocks noChangeAspect="1" noChangeArrowheads="1"/>
                    </pic:cNvPicPr>
                  </pic:nvPicPr>
                  <pic:blipFill>
                    <a:blip r:embed="rId8" cstate="print"/>
                    <a:srcRect/>
                    <a:stretch>
                      <a:fillRect/>
                    </a:stretch>
                  </pic:blipFill>
                  <pic:spPr bwMode="auto">
                    <a:xfrm>
                      <a:off x="0" y="0"/>
                      <a:ext cx="1480820" cy="1390015"/>
                    </a:xfrm>
                    <a:prstGeom prst="rect">
                      <a:avLst/>
                    </a:prstGeom>
                    <a:noFill/>
                    <a:ln w="9525">
                      <a:noFill/>
                      <a:miter lim="800000"/>
                      <a:headEnd/>
                      <a:tailEnd/>
                    </a:ln>
                  </pic:spPr>
                </pic:pic>
              </a:graphicData>
            </a:graphic>
          </wp:anchor>
        </w:drawing>
      </w:r>
    </w:p>
    <w:p w:rsidR="00A93CE1" w:rsidRPr="00515D3D" w:rsidRDefault="00A93CE1" w:rsidP="00A93CE1">
      <w:pPr>
        <w:ind w:firstLine="1800"/>
        <w:jc w:val="center"/>
        <w:rPr>
          <w:rFonts w:ascii="Arial" w:hAnsi="Arial" w:cs="Arial"/>
        </w:rPr>
      </w:pPr>
    </w:p>
    <w:p w:rsidR="00A93CE1" w:rsidRPr="00515D3D" w:rsidRDefault="00A93CE1" w:rsidP="00A93CE1">
      <w:pPr>
        <w:pStyle w:val="Ttulo1"/>
        <w:jc w:val="center"/>
        <w:rPr>
          <w:b w:val="0"/>
          <w:sz w:val="24"/>
          <w:szCs w:val="24"/>
        </w:rPr>
      </w:pPr>
      <w:r>
        <w:rPr>
          <w:b w:val="0"/>
          <w:bCs w:val="0"/>
          <w:sz w:val="24"/>
          <w:szCs w:val="24"/>
        </w:rPr>
        <w:t xml:space="preserve">                               </w:t>
      </w:r>
      <w:r w:rsidR="00675FD0">
        <w:rPr>
          <w:b w:val="0"/>
          <w:bCs w:val="0"/>
          <w:sz w:val="24"/>
          <w:szCs w:val="24"/>
        </w:rPr>
        <w:t xml:space="preserve">               TOLUCA, MÉXICO,  Enero de 2015</w:t>
      </w:r>
    </w:p>
    <w:p w:rsidR="00A93CE1" w:rsidRDefault="00A93CE1" w:rsidP="00A93CE1">
      <w:pPr>
        <w:spacing w:line="360" w:lineRule="auto"/>
        <w:rPr>
          <w:b/>
        </w:rPr>
      </w:pPr>
    </w:p>
    <w:p w:rsidR="00357EA4" w:rsidRPr="00136E50" w:rsidRDefault="000929CF" w:rsidP="00046078">
      <w:pPr>
        <w:jc w:val="center"/>
        <w:rPr>
          <w:rFonts w:ascii="Arial" w:hAnsi="Arial" w:cs="Arial"/>
          <w:b/>
        </w:rPr>
      </w:pPr>
      <w:r>
        <w:rPr>
          <w:rFonts w:ascii="Arial" w:hAnsi="Arial" w:cs="Arial"/>
          <w:b/>
        </w:rPr>
        <w:lastRenderedPageBreak/>
        <w:t>DEPARTAMENTO DE INVESTIGACIÓN QUÍMICA ORGÁNICA</w:t>
      </w:r>
    </w:p>
    <w:p w:rsidR="003E6474" w:rsidRPr="00136E50" w:rsidRDefault="003E6474" w:rsidP="00046078">
      <w:pPr>
        <w:jc w:val="center"/>
        <w:rPr>
          <w:rFonts w:ascii="Arial" w:hAnsi="Arial" w:cs="Arial"/>
        </w:rPr>
      </w:pPr>
      <w:r w:rsidRPr="00136E50">
        <w:rPr>
          <w:rFonts w:ascii="Arial" w:hAnsi="Arial" w:cs="Arial"/>
          <w:b/>
        </w:rPr>
        <w:t>PROYECTO DE INVESTIGACIÓN</w:t>
      </w:r>
      <w:r w:rsidRPr="00136E50">
        <w:rPr>
          <w:rFonts w:ascii="Arial" w:hAnsi="Arial" w:cs="Arial"/>
        </w:rPr>
        <w:t>.</w:t>
      </w:r>
    </w:p>
    <w:p w:rsidR="007B335C" w:rsidRPr="00136E50" w:rsidRDefault="009A45D4" w:rsidP="00357EA4">
      <w:pPr>
        <w:jc w:val="center"/>
        <w:rPr>
          <w:rFonts w:ascii="Arial" w:hAnsi="Arial" w:cs="Arial"/>
          <w:b/>
          <w:sz w:val="24"/>
          <w:szCs w:val="24"/>
        </w:rPr>
      </w:pPr>
      <w:r w:rsidRPr="00136E50">
        <w:rPr>
          <w:rFonts w:ascii="Arial" w:hAnsi="Arial" w:cs="Arial"/>
          <w:b/>
          <w:sz w:val="24"/>
          <w:szCs w:val="24"/>
        </w:rPr>
        <w:t>REACCIONES DE INDUCCIÓN</w:t>
      </w:r>
      <w:r>
        <w:rPr>
          <w:rFonts w:ascii="Arial" w:hAnsi="Arial" w:cs="Arial"/>
          <w:b/>
          <w:sz w:val="24"/>
          <w:szCs w:val="24"/>
        </w:rPr>
        <w:t xml:space="preserve"> A</w:t>
      </w:r>
      <w:r w:rsidRPr="00136E50">
        <w:rPr>
          <w:rFonts w:ascii="Arial" w:hAnsi="Arial" w:cs="Arial"/>
          <w:b/>
          <w:sz w:val="24"/>
          <w:szCs w:val="24"/>
        </w:rPr>
        <w:t>SIMÉTRICA</w:t>
      </w:r>
      <w:r>
        <w:rPr>
          <w:rFonts w:ascii="Arial" w:hAnsi="Arial" w:cs="Arial"/>
          <w:b/>
          <w:sz w:val="24"/>
          <w:szCs w:val="24"/>
        </w:rPr>
        <w:t xml:space="preserve"> E</w:t>
      </w:r>
      <w:r w:rsidRPr="00136E50">
        <w:rPr>
          <w:rFonts w:ascii="Arial" w:hAnsi="Arial" w:cs="Arial"/>
          <w:b/>
          <w:sz w:val="24"/>
          <w:szCs w:val="24"/>
        </w:rPr>
        <w:t>MPLEANDO 1,3-</w:t>
      </w:r>
      <w:r>
        <w:rPr>
          <w:rFonts w:ascii="Arial" w:hAnsi="Arial" w:cs="Arial"/>
          <w:b/>
          <w:sz w:val="24"/>
          <w:szCs w:val="24"/>
        </w:rPr>
        <w:t>T</w:t>
      </w:r>
      <w:r w:rsidRPr="00136E50">
        <w:rPr>
          <w:rFonts w:ascii="Arial" w:hAnsi="Arial" w:cs="Arial"/>
          <w:b/>
          <w:sz w:val="24"/>
          <w:szCs w:val="24"/>
        </w:rPr>
        <w:t xml:space="preserve">IAZOLIDIN-2-ONAS </w:t>
      </w:r>
      <w:r>
        <w:rPr>
          <w:rFonts w:ascii="Arial" w:hAnsi="Arial" w:cs="Arial"/>
          <w:b/>
          <w:sz w:val="24"/>
          <w:szCs w:val="24"/>
        </w:rPr>
        <w:t>ÓPTICAMENTE A</w:t>
      </w:r>
      <w:r w:rsidRPr="00136E50">
        <w:rPr>
          <w:rFonts w:ascii="Arial" w:hAnsi="Arial" w:cs="Arial"/>
          <w:b/>
          <w:sz w:val="24"/>
          <w:szCs w:val="24"/>
        </w:rPr>
        <w:t xml:space="preserve">CTIVAS </w:t>
      </w:r>
      <w:r>
        <w:rPr>
          <w:rFonts w:ascii="Arial" w:hAnsi="Arial" w:cs="Arial"/>
          <w:b/>
          <w:sz w:val="24"/>
          <w:szCs w:val="24"/>
        </w:rPr>
        <w:t>C</w:t>
      </w:r>
      <w:r w:rsidRPr="00136E50">
        <w:rPr>
          <w:rFonts w:ascii="Arial" w:hAnsi="Arial" w:cs="Arial"/>
          <w:b/>
          <w:sz w:val="24"/>
          <w:szCs w:val="24"/>
        </w:rPr>
        <w:t>OMO UN</w:t>
      </w:r>
      <w:r>
        <w:rPr>
          <w:rFonts w:ascii="Arial" w:hAnsi="Arial" w:cs="Arial"/>
          <w:b/>
          <w:sz w:val="24"/>
          <w:szCs w:val="24"/>
        </w:rPr>
        <w:t xml:space="preserve"> NUEVO TIPO DE A</w:t>
      </w:r>
      <w:r w:rsidRPr="00136E50">
        <w:rPr>
          <w:rFonts w:ascii="Arial" w:hAnsi="Arial" w:cs="Arial"/>
          <w:b/>
          <w:sz w:val="24"/>
          <w:szCs w:val="24"/>
        </w:rPr>
        <w:t>UXILIARES</w:t>
      </w:r>
      <w:r>
        <w:rPr>
          <w:rFonts w:ascii="Arial" w:hAnsi="Arial" w:cs="Arial"/>
          <w:b/>
          <w:sz w:val="24"/>
          <w:szCs w:val="24"/>
        </w:rPr>
        <w:t xml:space="preserve"> Q</w:t>
      </w:r>
      <w:r w:rsidR="007E1079">
        <w:rPr>
          <w:rFonts w:ascii="Arial" w:hAnsi="Arial" w:cs="Arial"/>
          <w:b/>
          <w:sz w:val="24"/>
          <w:szCs w:val="24"/>
        </w:rPr>
        <w:t>UIRALES</w:t>
      </w:r>
    </w:p>
    <w:p w:rsidR="00660FEF" w:rsidRPr="00136E50" w:rsidRDefault="00660FEF" w:rsidP="003E6474">
      <w:pPr>
        <w:jc w:val="both"/>
        <w:rPr>
          <w:rFonts w:ascii="Arial" w:hAnsi="Arial" w:cs="Arial"/>
          <w:b/>
        </w:rPr>
      </w:pPr>
      <w:r w:rsidRPr="00136E50">
        <w:rPr>
          <w:rFonts w:ascii="Arial" w:hAnsi="Arial" w:cs="Arial"/>
          <w:b/>
        </w:rPr>
        <w:t>Resumen.</w:t>
      </w:r>
    </w:p>
    <w:p w:rsidR="00660FEF" w:rsidRPr="00136E50" w:rsidRDefault="00660FEF" w:rsidP="003E6474">
      <w:pPr>
        <w:jc w:val="both"/>
        <w:rPr>
          <w:rFonts w:ascii="Arial" w:hAnsi="Arial" w:cs="Arial"/>
        </w:rPr>
      </w:pPr>
      <w:r w:rsidRPr="00136E50">
        <w:rPr>
          <w:rFonts w:ascii="Arial" w:hAnsi="Arial" w:cs="Arial"/>
        </w:rPr>
        <w:t xml:space="preserve">Los procesos basados en auxiliares quirales son </w:t>
      </w:r>
      <w:r w:rsidR="00D67762" w:rsidRPr="00136E50">
        <w:rPr>
          <w:rFonts w:ascii="Arial" w:hAnsi="Arial" w:cs="Arial"/>
        </w:rPr>
        <w:t xml:space="preserve">una de </w:t>
      </w:r>
      <w:r w:rsidRPr="00136E50">
        <w:rPr>
          <w:rFonts w:ascii="Arial" w:hAnsi="Arial" w:cs="Arial"/>
        </w:rPr>
        <w:t xml:space="preserve">las estrategias más </w:t>
      </w:r>
      <w:r w:rsidR="00773D40" w:rsidRPr="00136E50">
        <w:rPr>
          <w:rFonts w:ascii="Arial" w:hAnsi="Arial" w:cs="Arial"/>
        </w:rPr>
        <w:t>empleadas</w:t>
      </w:r>
      <w:r w:rsidRPr="00136E50">
        <w:rPr>
          <w:rFonts w:ascii="Arial" w:hAnsi="Arial" w:cs="Arial"/>
        </w:rPr>
        <w:t xml:space="preserve"> para acceder a moléculas que presenten formas estereoisomér</w:t>
      </w:r>
      <w:r w:rsidR="00126F68">
        <w:rPr>
          <w:rFonts w:ascii="Arial" w:hAnsi="Arial" w:cs="Arial"/>
        </w:rPr>
        <w:t>icas y enantioméricamente puras.</w:t>
      </w:r>
      <w:r w:rsidRPr="00136E50">
        <w:rPr>
          <w:rFonts w:ascii="Arial" w:hAnsi="Arial" w:cs="Arial"/>
        </w:rPr>
        <w:t xml:space="preserve"> </w:t>
      </w:r>
      <w:r w:rsidR="00126F68">
        <w:rPr>
          <w:rFonts w:ascii="Arial" w:hAnsi="Arial" w:cs="Arial"/>
        </w:rPr>
        <w:t>E</w:t>
      </w:r>
      <w:r w:rsidR="00D03410" w:rsidRPr="00136E50">
        <w:rPr>
          <w:rFonts w:ascii="Arial" w:hAnsi="Arial" w:cs="Arial"/>
        </w:rPr>
        <w:t xml:space="preserve">n </w:t>
      </w:r>
      <w:r w:rsidR="008B75F5" w:rsidRPr="00136E50">
        <w:rPr>
          <w:rFonts w:ascii="Arial" w:hAnsi="Arial" w:cs="Arial"/>
        </w:rPr>
        <w:t>el presente trabajo de investigación</w:t>
      </w:r>
      <w:r w:rsidR="00D03410" w:rsidRPr="00136E50">
        <w:rPr>
          <w:rFonts w:ascii="Arial" w:hAnsi="Arial" w:cs="Arial"/>
        </w:rPr>
        <w:t xml:space="preserve"> se pretende establecer una metodología de </w:t>
      </w:r>
      <w:r w:rsidR="00487129" w:rsidRPr="00136E50">
        <w:rPr>
          <w:rFonts w:ascii="Arial" w:hAnsi="Arial" w:cs="Arial"/>
        </w:rPr>
        <w:t>inducción asimétrica en sistemas proquirales,</w:t>
      </w:r>
      <w:r w:rsidR="00D03410" w:rsidRPr="00136E50">
        <w:rPr>
          <w:rFonts w:ascii="Arial" w:hAnsi="Arial" w:cs="Arial"/>
        </w:rPr>
        <w:t xml:space="preserve"> </w:t>
      </w:r>
      <w:r w:rsidR="00215ED7" w:rsidRPr="00136E50">
        <w:rPr>
          <w:rFonts w:ascii="Arial" w:hAnsi="Arial" w:cs="Arial"/>
        </w:rPr>
        <w:t>empleando</w:t>
      </w:r>
      <w:r w:rsidR="0026302B" w:rsidRPr="00136E50">
        <w:rPr>
          <w:rFonts w:ascii="Arial" w:hAnsi="Arial" w:cs="Arial"/>
        </w:rPr>
        <w:t xml:space="preserve"> </w:t>
      </w:r>
      <w:r w:rsidR="00D03410" w:rsidRPr="00136E50">
        <w:rPr>
          <w:rFonts w:ascii="Arial" w:hAnsi="Arial" w:cs="Arial"/>
        </w:rPr>
        <w:t xml:space="preserve">1,3-tiazolidin-2-onas </w:t>
      </w:r>
      <w:r w:rsidR="007724C1" w:rsidRPr="00136E50">
        <w:rPr>
          <w:rFonts w:ascii="Arial" w:hAnsi="Arial" w:cs="Arial"/>
        </w:rPr>
        <w:t xml:space="preserve">ópticamente activas </w:t>
      </w:r>
      <w:r w:rsidR="00D03410" w:rsidRPr="00136E50">
        <w:rPr>
          <w:rFonts w:ascii="Arial" w:hAnsi="Arial" w:cs="Arial"/>
        </w:rPr>
        <w:t xml:space="preserve">como </w:t>
      </w:r>
      <w:r w:rsidR="00634BCD">
        <w:rPr>
          <w:rFonts w:ascii="Arial" w:hAnsi="Arial" w:cs="Arial"/>
        </w:rPr>
        <w:t xml:space="preserve">un nuevo tipo de </w:t>
      </w:r>
      <w:r w:rsidR="00960905" w:rsidRPr="00136E50">
        <w:rPr>
          <w:rFonts w:ascii="Arial" w:hAnsi="Arial" w:cs="Arial"/>
        </w:rPr>
        <w:t>auxiliares quirales</w:t>
      </w:r>
      <w:r w:rsidR="00D03410" w:rsidRPr="00136E50">
        <w:rPr>
          <w:rFonts w:ascii="Arial" w:hAnsi="Arial" w:cs="Arial"/>
        </w:rPr>
        <w:t xml:space="preserve"> </w:t>
      </w:r>
      <w:r w:rsidR="00981024" w:rsidRPr="00136E50">
        <w:rPr>
          <w:rFonts w:ascii="Arial" w:hAnsi="Arial" w:cs="Arial"/>
        </w:rPr>
        <w:t xml:space="preserve">para la formación </w:t>
      </w:r>
      <w:r w:rsidR="00F00749" w:rsidRPr="00136E50">
        <w:rPr>
          <w:rFonts w:ascii="Arial" w:hAnsi="Arial" w:cs="Arial"/>
        </w:rPr>
        <w:t xml:space="preserve">estereoselectiva </w:t>
      </w:r>
      <w:r w:rsidR="00981024" w:rsidRPr="00136E50">
        <w:rPr>
          <w:rFonts w:ascii="Arial" w:hAnsi="Arial" w:cs="Arial"/>
        </w:rPr>
        <w:t xml:space="preserve">de enlaces C-C </w:t>
      </w:r>
      <w:r w:rsidR="0026302B" w:rsidRPr="00136E50">
        <w:rPr>
          <w:rFonts w:ascii="Arial" w:hAnsi="Arial" w:cs="Arial"/>
        </w:rPr>
        <w:t xml:space="preserve">y determinar </w:t>
      </w:r>
      <w:r w:rsidR="00960905" w:rsidRPr="00136E50">
        <w:rPr>
          <w:rFonts w:ascii="Arial" w:hAnsi="Arial" w:cs="Arial"/>
        </w:rPr>
        <w:t>el tipo de</w:t>
      </w:r>
      <w:r w:rsidR="0026302B" w:rsidRPr="00136E50">
        <w:rPr>
          <w:rFonts w:ascii="Arial" w:hAnsi="Arial" w:cs="Arial"/>
        </w:rPr>
        <w:t xml:space="preserve"> inducción </w:t>
      </w:r>
      <w:r w:rsidR="00981024" w:rsidRPr="00136E50">
        <w:rPr>
          <w:rFonts w:ascii="Arial" w:hAnsi="Arial" w:cs="Arial"/>
        </w:rPr>
        <w:t xml:space="preserve">que es </w:t>
      </w:r>
      <w:r w:rsidR="0026302B" w:rsidRPr="00136E50">
        <w:rPr>
          <w:rFonts w:ascii="Arial" w:hAnsi="Arial" w:cs="Arial"/>
        </w:rPr>
        <w:t>generada con estos</w:t>
      </w:r>
      <w:r w:rsidR="00D03410" w:rsidRPr="00136E50">
        <w:rPr>
          <w:rFonts w:ascii="Arial" w:hAnsi="Arial" w:cs="Arial"/>
        </w:rPr>
        <w:t>.</w:t>
      </w:r>
      <w:r w:rsidR="0026302B" w:rsidRPr="00136E50">
        <w:rPr>
          <w:rFonts w:ascii="Arial" w:hAnsi="Arial" w:cs="Arial"/>
        </w:rPr>
        <w:t xml:space="preserve"> Hasta la fecha las 1,3-tiazolidin-2-onas no han sido empleadas para este propósito</w:t>
      </w:r>
      <w:r w:rsidR="00487129" w:rsidRPr="00136E50">
        <w:rPr>
          <w:rFonts w:ascii="Arial" w:hAnsi="Arial" w:cs="Arial"/>
        </w:rPr>
        <w:t xml:space="preserve"> principalmente porque no había una estrategia que fuera directa para su preparación química</w:t>
      </w:r>
      <w:r w:rsidR="00215ED7" w:rsidRPr="00136E50">
        <w:rPr>
          <w:rFonts w:ascii="Arial" w:hAnsi="Arial" w:cs="Arial"/>
        </w:rPr>
        <w:t xml:space="preserve">. Recientemente </w:t>
      </w:r>
      <w:r w:rsidR="00D67762" w:rsidRPr="00136E50">
        <w:rPr>
          <w:rFonts w:ascii="Arial" w:hAnsi="Arial" w:cs="Arial"/>
        </w:rPr>
        <w:t>nuestro grupo de trabajo desarrolló una estrategia para su obtención</w:t>
      </w:r>
      <w:r w:rsidR="00215ED7" w:rsidRPr="00136E50">
        <w:rPr>
          <w:rFonts w:ascii="Arial" w:hAnsi="Arial" w:cs="Arial"/>
        </w:rPr>
        <w:t xml:space="preserve"> y a</w:t>
      </w:r>
      <w:r w:rsidR="00D67762" w:rsidRPr="00136E50">
        <w:rPr>
          <w:rFonts w:ascii="Arial" w:hAnsi="Arial" w:cs="Arial"/>
        </w:rPr>
        <w:t xml:space="preserve">hora </w:t>
      </w:r>
      <w:r w:rsidR="000C6157" w:rsidRPr="00136E50">
        <w:rPr>
          <w:rFonts w:ascii="Arial" w:hAnsi="Arial" w:cs="Arial"/>
        </w:rPr>
        <w:t xml:space="preserve"> se pretende analizar la influencia del átomo de azufre endo</w:t>
      </w:r>
      <w:r w:rsidR="00D67762" w:rsidRPr="00136E50">
        <w:rPr>
          <w:rFonts w:ascii="Arial" w:hAnsi="Arial" w:cs="Arial"/>
        </w:rPr>
        <w:t>cíclico en la reactividad de estas</w:t>
      </w:r>
      <w:r w:rsidR="000C6157" w:rsidRPr="00136E50">
        <w:rPr>
          <w:rFonts w:ascii="Arial" w:hAnsi="Arial" w:cs="Arial"/>
        </w:rPr>
        <w:t xml:space="preserve"> 1,3-</w:t>
      </w:r>
      <w:r w:rsidR="00D67762" w:rsidRPr="00136E50">
        <w:rPr>
          <w:rFonts w:ascii="Arial" w:hAnsi="Arial" w:cs="Arial"/>
        </w:rPr>
        <w:t>tiazolidin-2-onas no racémicas para</w:t>
      </w:r>
      <w:r w:rsidR="000C6157" w:rsidRPr="00136E50">
        <w:rPr>
          <w:rFonts w:ascii="Arial" w:hAnsi="Arial" w:cs="Arial"/>
        </w:rPr>
        <w:t xml:space="preserve"> su aplicación en síntesis asimétrica</w:t>
      </w:r>
      <w:r w:rsidR="0026302B" w:rsidRPr="00136E50">
        <w:rPr>
          <w:rFonts w:ascii="Arial" w:hAnsi="Arial" w:cs="Arial"/>
        </w:rPr>
        <w:t>.</w:t>
      </w:r>
    </w:p>
    <w:p w:rsidR="003E6474" w:rsidRPr="00136E50" w:rsidRDefault="00FF316A" w:rsidP="003E6474">
      <w:pPr>
        <w:jc w:val="both"/>
        <w:rPr>
          <w:rFonts w:ascii="Arial" w:hAnsi="Arial" w:cs="Arial"/>
          <w:b/>
        </w:rPr>
      </w:pPr>
      <w:r w:rsidRPr="00136E50">
        <w:rPr>
          <w:rFonts w:ascii="Arial" w:hAnsi="Arial" w:cs="Arial"/>
          <w:b/>
        </w:rPr>
        <w:t>Palabras Clave</w:t>
      </w:r>
      <w:r w:rsidR="003E6474" w:rsidRPr="00136E50">
        <w:rPr>
          <w:rFonts w:ascii="Arial" w:hAnsi="Arial" w:cs="Arial"/>
          <w:b/>
        </w:rPr>
        <w:t>.</w:t>
      </w:r>
    </w:p>
    <w:p w:rsidR="002D223E" w:rsidRPr="00136E50" w:rsidRDefault="00FF316A" w:rsidP="003E6474">
      <w:pPr>
        <w:jc w:val="both"/>
        <w:rPr>
          <w:rFonts w:ascii="Arial" w:hAnsi="Arial" w:cs="Arial"/>
        </w:rPr>
      </w:pPr>
      <w:r w:rsidRPr="00136E50">
        <w:rPr>
          <w:rFonts w:ascii="Arial" w:hAnsi="Arial" w:cs="Arial"/>
        </w:rPr>
        <w:t>Auxiliares quirales, 1,3-tiazoli</w:t>
      </w:r>
      <w:r w:rsidR="00034BB8">
        <w:rPr>
          <w:rFonts w:ascii="Arial" w:hAnsi="Arial" w:cs="Arial"/>
        </w:rPr>
        <w:t>din-2-onas, adición asimétrica, organocupratos</w:t>
      </w:r>
      <w:r w:rsidRPr="00136E50">
        <w:rPr>
          <w:rFonts w:ascii="Arial" w:hAnsi="Arial" w:cs="Arial"/>
        </w:rPr>
        <w:t>.</w:t>
      </w:r>
    </w:p>
    <w:p w:rsidR="006C153D" w:rsidRPr="00136E50" w:rsidRDefault="006C153D" w:rsidP="003E6474">
      <w:pPr>
        <w:jc w:val="both"/>
        <w:rPr>
          <w:rFonts w:ascii="Arial" w:hAnsi="Arial" w:cs="Arial"/>
          <w:b/>
        </w:rPr>
      </w:pPr>
    </w:p>
    <w:p w:rsidR="002D223E" w:rsidRPr="00136E50" w:rsidRDefault="002D223E" w:rsidP="003E6474">
      <w:pPr>
        <w:jc w:val="both"/>
        <w:rPr>
          <w:rFonts w:ascii="Arial" w:hAnsi="Arial" w:cs="Arial"/>
          <w:b/>
        </w:rPr>
      </w:pPr>
      <w:r w:rsidRPr="00136E50">
        <w:rPr>
          <w:rFonts w:ascii="Arial" w:hAnsi="Arial" w:cs="Arial"/>
          <w:b/>
        </w:rPr>
        <w:t>Antecedentes.</w:t>
      </w:r>
    </w:p>
    <w:p w:rsidR="008E4951" w:rsidRPr="00136E50" w:rsidRDefault="002D223E" w:rsidP="008032C3">
      <w:pPr>
        <w:spacing w:before="240" w:line="360" w:lineRule="auto"/>
        <w:jc w:val="both"/>
        <w:rPr>
          <w:rFonts w:ascii="Arial" w:hAnsi="Arial" w:cs="Arial"/>
        </w:rPr>
      </w:pPr>
      <w:r w:rsidRPr="00136E50">
        <w:rPr>
          <w:rFonts w:ascii="Arial" w:hAnsi="Arial" w:cs="Arial"/>
        </w:rPr>
        <w:t>Son poco</w:t>
      </w:r>
      <w:r w:rsidR="00D5400B" w:rsidRPr="00136E50">
        <w:rPr>
          <w:rFonts w:ascii="Arial" w:hAnsi="Arial" w:cs="Arial"/>
        </w:rPr>
        <w:t>s</w:t>
      </w:r>
      <w:r w:rsidRPr="00136E50">
        <w:rPr>
          <w:rFonts w:ascii="Arial" w:hAnsi="Arial" w:cs="Arial"/>
        </w:rPr>
        <w:t xml:space="preserve"> los métodos</w:t>
      </w:r>
      <w:r w:rsidR="006E1170" w:rsidRPr="00136E50">
        <w:rPr>
          <w:rFonts w:ascii="Arial" w:hAnsi="Arial" w:cs="Arial"/>
        </w:rPr>
        <w:t xml:space="preserve"> de síntesis</w:t>
      </w:r>
      <w:r w:rsidRPr="00136E50">
        <w:rPr>
          <w:rFonts w:ascii="Arial" w:hAnsi="Arial" w:cs="Arial"/>
        </w:rPr>
        <w:t xml:space="preserve"> reportados para la obtención de 1,3-tiazolidin-2-ona</w:t>
      </w:r>
      <w:r w:rsidR="00D221C3">
        <w:rPr>
          <w:rFonts w:ascii="Arial" w:hAnsi="Arial" w:cs="Arial"/>
        </w:rPr>
        <w:t>s</w:t>
      </w:r>
      <w:r w:rsidR="00AC1F0E" w:rsidRPr="00136E50">
        <w:rPr>
          <w:rFonts w:ascii="Arial" w:hAnsi="Arial" w:cs="Arial"/>
        </w:rPr>
        <w:t xml:space="preserve"> </w:t>
      </w:r>
      <w:r w:rsidR="00AC1F0E" w:rsidRPr="0071471C">
        <w:rPr>
          <w:rFonts w:ascii="Arial" w:hAnsi="Arial" w:cs="Arial"/>
        </w:rPr>
        <w:t>(</w:t>
      </w:r>
      <w:r w:rsidR="00AC1F0E" w:rsidRPr="0071471C">
        <w:rPr>
          <w:rFonts w:ascii="Arial" w:hAnsi="Arial" w:cs="Arial"/>
          <w:b/>
        </w:rPr>
        <w:t>1</w:t>
      </w:r>
      <w:r w:rsidR="00AC1F0E" w:rsidRPr="0071471C">
        <w:rPr>
          <w:rFonts w:ascii="Arial" w:hAnsi="Arial" w:cs="Arial"/>
        </w:rPr>
        <w:t>)</w:t>
      </w:r>
      <w:r w:rsidR="006E1170" w:rsidRPr="00136E50">
        <w:rPr>
          <w:rFonts w:ascii="Arial" w:hAnsi="Arial" w:cs="Arial"/>
        </w:rPr>
        <w:t xml:space="preserve"> en comparación con sus análogos como lo son las </w:t>
      </w:r>
      <w:r w:rsidR="005169C3" w:rsidRPr="00136E50">
        <w:rPr>
          <w:rFonts w:ascii="Arial" w:hAnsi="Arial" w:cs="Arial"/>
        </w:rPr>
        <w:t>1,3-</w:t>
      </w:r>
      <w:r w:rsidR="006E1170" w:rsidRPr="00136E50">
        <w:rPr>
          <w:rFonts w:ascii="Arial" w:hAnsi="Arial" w:cs="Arial"/>
        </w:rPr>
        <w:t>oxazolidin-2-onas</w:t>
      </w:r>
      <w:r w:rsidR="00D221C3">
        <w:rPr>
          <w:rFonts w:ascii="Arial" w:hAnsi="Arial" w:cs="Arial"/>
          <w:vertAlign w:val="superscript"/>
        </w:rPr>
        <w:t>1</w:t>
      </w:r>
      <w:r w:rsidR="00AC1F0E" w:rsidRPr="00136E50">
        <w:rPr>
          <w:rFonts w:ascii="Arial" w:hAnsi="Arial" w:cs="Arial"/>
        </w:rPr>
        <w:t xml:space="preserve"> </w:t>
      </w:r>
      <w:r w:rsidR="00AC1F0E" w:rsidRPr="0071471C">
        <w:rPr>
          <w:rFonts w:ascii="Arial" w:hAnsi="Arial" w:cs="Arial"/>
        </w:rPr>
        <w:t>(</w:t>
      </w:r>
      <w:r w:rsidR="00AC1F0E" w:rsidRPr="0071471C">
        <w:rPr>
          <w:rFonts w:ascii="Arial" w:hAnsi="Arial" w:cs="Arial"/>
          <w:b/>
        </w:rPr>
        <w:t>2</w:t>
      </w:r>
      <w:r w:rsidR="00AC1F0E" w:rsidRPr="0071471C">
        <w:rPr>
          <w:rFonts w:ascii="Arial" w:hAnsi="Arial" w:cs="Arial"/>
        </w:rPr>
        <w:t>)</w:t>
      </w:r>
      <w:r w:rsidR="006E1170" w:rsidRPr="0071471C">
        <w:rPr>
          <w:rFonts w:ascii="Arial" w:hAnsi="Arial" w:cs="Arial"/>
        </w:rPr>
        <w:t>,</w:t>
      </w:r>
      <w:r w:rsidR="006E1170" w:rsidRPr="00136E50">
        <w:rPr>
          <w:rFonts w:ascii="Arial" w:hAnsi="Arial" w:cs="Arial"/>
        </w:rPr>
        <w:t xml:space="preserve"> </w:t>
      </w:r>
      <w:r w:rsidR="00AA63FA" w:rsidRPr="00136E50">
        <w:rPr>
          <w:rFonts w:ascii="Arial" w:hAnsi="Arial" w:cs="Arial"/>
        </w:rPr>
        <w:t xml:space="preserve">las </w:t>
      </w:r>
      <w:r w:rsidR="005169C3" w:rsidRPr="00136E50">
        <w:rPr>
          <w:rFonts w:ascii="Arial" w:hAnsi="Arial" w:cs="Arial"/>
        </w:rPr>
        <w:t>1,3-</w:t>
      </w:r>
      <w:r w:rsidR="006E1170" w:rsidRPr="00136E50">
        <w:rPr>
          <w:rFonts w:ascii="Arial" w:hAnsi="Arial" w:cs="Arial"/>
        </w:rPr>
        <w:t>tiazolidin-2-tionas</w:t>
      </w:r>
      <w:r w:rsidR="00D221C3">
        <w:rPr>
          <w:rFonts w:ascii="Arial" w:hAnsi="Arial" w:cs="Arial"/>
          <w:vertAlign w:val="superscript"/>
        </w:rPr>
        <w:t>2</w:t>
      </w:r>
      <w:r w:rsidR="00AC1F0E" w:rsidRPr="00136E50">
        <w:rPr>
          <w:rFonts w:ascii="Arial" w:hAnsi="Arial" w:cs="Arial"/>
        </w:rPr>
        <w:t xml:space="preserve"> </w:t>
      </w:r>
      <w:r w:rsidR="00AC1F0E" w:rsidRPr="0071471C">
        <w:rPr>
          <w:rFonts w:ascii="Arial" w:hAnsi="Arial" w:cs="Arial"/>
        </w:rPr>
        <w:t>(</w:t>
      </w:r>
      <w:r w:rsidR="00AC1F0E" w:rsidRPr="0071471C">
        <w:rPr>
          <w:rFonts w:ascii="Arial" w:hAnsi="Arial" w:cs="Arial"/>
          <w:b/>
        </w:rPr>
        <w:t>3</w:t>
      </w:r>
      <w:r w:rsidR="00AC1F0E" w:rsidRPr="0071471C">
        <w:rPr>
          <w:rFonts w:ascii="Arial" w:hAnsi="Arial" w:cs="Arial"/>
        </w:rPr>
        <w:t>)</w:t>
      </w:r>
      <w:r w:rsidR="006E1170" w:rsidRPr="00136E50">
        <w:rPr>
          <w:rFonts w:ascii="Arial" w:hAnsi="Arial" w:cs="Arial"/>
        </w:rPr>
        <w:t xml:space="preserve"> y </w:t>
      </w:r>
      <w:r w:rsidR="00AA63FA" w:rsidRPr="00136E50">
        <w:rPr>
          <w:rFonts w:ascii="Arial" w:hAnsi="Arial" w:cs="Arial"/>
        </w:rPr>
        <w:t xml:space="preserve">las </w:t>
      </w:r>
      <w:r w:rsidR="005169C3" w:rsidRPr="00136E50">
        <w:rPr>
          <w:rFonts w:ascii="Arial" w:hAnsi="Arial" w:cs="Arial"/>
        </w:rPr>
        <w:t>1,3-</w:t>
      </w:r>
      <w:r w:rsidR="006E1170" w:rsidRPr="00136E50">
        <w:rPr>
          <w:rFonts w:ascii="Arial" w:hAnsi="Arial" w:cs="Arial"/>
        </w:rPr>
        <w:t>oxazolidin-2-tionas</w:t>
      </w:r>
      <w:r w:rsidR="00D221C3">
        <w:rPr>
          <w:rFonts w:ascii="Arial" w:hAnsi="Arial" w:cs="Arial"/>
          <w:vertAlign w:val="superscript"/>
        </w:rPr>
        <w:t>3</w:t>
      </w:r>
      <w:r w:rsidR="00AC1F0E" w:rsidRPr="00136E50">
        <w:rPr>
          <w:rFonts w:ascii="Arial" w:hAnsi="Arial" w:cs="Arial"/>
        </w:rPr>
        <w:t xml:space="preserve"> </w:t>
      </w:r>
      <w:r w:rsidR="00AC1F0E" w:rsidRPr="0071471C">
        <w:rPr>
          <w:rFonts w:ascii="Arial" w:hAnsi="Arial" w:cs="Arial"/>
        </w:rPr>
        <w:t>(</w:t>
      </w:r>
      <w:r w:rsidR="00AC1F0E" w:rsidRPr="0071471C">
        <w:rPr>
          <w:rFonts w:ascii="Arial" w:hAnsi="Arial" w:cs="Arial"/>
          <w:b/>
        </w:rPr>
        <w:t>4</w:t>
      </w:r>
      <w:r w:rsidR="00AC1F0E" w:rsidRPr="0071471C">
        <w:rPr>
          <w:rFonts w:ascii="Arial" w:hAnsi="Arial" w:cs="Arial"/>
        </w:rPr>
        <w:t>)</w:t>
      </w:r>
      <w:r w:rsidR="008F5A47" w:rsidRPr="0071471C">
        <w:rPr>
          <w:rFonts w:ascii="Arial" w:hAnsi="Arial" w:cs="Arial"/>
        </w:rPr>
        <w:t>,</w:t>
      </w:r>
      <w:r w:rsidR="00D478B6" w:rsidRPr="00136E50">
        <w:rPr>
          <w:rFonts w:ascii="Arial" w:hAnsi="Arial" w:cs="Arial"/>
        </w:rPr>
        <w:t xml:space="preserve"> Figura 1,</w:t>
      </w:r>
      <w:r w:rsidR="008F5A47" w:rsidRPr="00136E50">
        <w:rPr>
          <w:rFonts w:ascii="Arial" w:hAnsi="Arial" w:cs="Arial"/>
        </w:rPr>
        <w:t xml:space="preserve"> </w:t>
      </w:r>
      <w:r w:rsidR="00AA63FA" w:rsidRPr="00136E50">
        <w:rPr>
          <w:rFonts w:ascii="Arial" w:hAnsi="Arial" w:cs="Arial"/>
        </w:rPr>
        <w:t>Entre los principales usos que presentan este tipo de compuestos heterocíclicos están las</w:t>
      </w:r>
      <w:r w:rsidR="007B20AA" w:rsidRPr="00136E50">
        <w:rPr>
          <w:rFonts w:ascii="Arial" w:hAnsi="Arial" w:cs="Arial"/>
        </w:rPr>
        <w:t xml:space="preserve"> </w:t>
      </w:r>
      <w:r w:rsidR="00AA63FA" w:rsidRPr="00136E50">
        <w:rPr>
          <w:rFonts w:ascii="Arial" w:hAnsi="Arial" w:cs="Arial"/>
        </w:rPr>
        <w:t>1,3-</w:t>
      </w:r>
      <w:r w:rsidR="007B20AA" w:rsidRPr="00136E50">
        <w:rPr>
          <w:rFonts w:ascii="Arial" w:hAnsi="Arial" w:cs="Arial"/>
        </w:rPr>
        <w:t>oxazolidin-2-onas</w:t>
      </w:r>
      <w:r w:rsidR="00AA63FA" w:rsidRPr="00136E50">
        <w:rPr>
          <w:rFonts w:ascii="Arial" w:hAnsi="Arial" w:cs="Arial"/>
        </w:rPr>
        <w:t xml:space="preserve"> (</w:t>
      </w:r>
      <w:r w:rsidR="00AA63FA" w:rsidRPr="00136E50">
        <w:rPr>
          <w:rFonts w:ascii="Arial" w:hAnsi="Arial" w:cs="Arial"/>
          <w:b/>
        </w:rPr>
        <w:t>2</w:t>
      </w:r>
      <w:r w:rsidR="00AA63FA" w:rsidRPr="00136E50">
        <w:rPr>
          <w:rFonts w:ascii="Arial" w:hAnsi="Arial" w:cs="Arial"/>
        </w:rPr>
        <w:t>)</w:t>
      </w:r>
      <w:r w:rsidR="007B20AA" w:rsidRPr="00136E50">
        <w:rPr>
          <w:rFonts w:ascii="Arial" w:hAnsi="Arial" w:cs="Arial"/>
        </w:rPr>
        <w:t xml:space="preserve"> </w:t>
      </w:r>
      <w:r w:rsidR="00AA63FA" w:rsidRPr="00136E50">
        <w:rPr>
          <w:rFonts w:ascii="Arial" w:hAnsi="Arial" w:cs="Arial"/>
        </w:rPr>
        <w:t xml:space="preserve">que </w:t>
      </w:r>
      <w:r w:rsidR="007B20AA" w:rsidRPr="00136E50">
        <w:rPr>
          <w:rFonts w:ascii="Arial" w:hAnsi="Arial" w:cs="Arial"/>
        </w:rPr>
        <w:t xml:space="preserve">han atraído la atención </w:t>
      </w:r>
      <w:r w:rsidR="00AA63FA" w:rsidRPr="00136E50">
        <w:rPr>
          <w:rFonts w:ascii="Arial" w:hAnsi="Arial" w:cs="Arial"/>
        </w:rPr>
        <w:t>por su a</w:t>
      </w:r>
      <w:r w:rsidR="00126F68">
        <w:rPr>
          <w:rFonts w:ascii="Arial" w:hAnsi="Arial" w:cs="Arial"/>
        </w:rPr>
        <w:t>ctividad antimicrobiana y su actividad antibiótica</w:t>
      </w:r>
      <w:r w:rsidR="007B20AA" w:rsidRPr="00136E50">
        <w:rPr>
          <w:rFonts w:ascii="Arial" w:hAnsi="Arial" w:cs="Arial"/>
        </w:rPr>
        <w:t xml:space="preserve"> que presentan alg</w:t>
      </w:r>
      <w:r w:rsidR="002D52B9" w:rsidRPr="00136E50">
        <w:rPr>
          <w:rFonts w:ascii="Arial" w:hAnsi="Arial" w:cs="Arial"/>
        </w:rPr>
        <w:t xml:space="preserve">unos de sus derivados y que actualmente se </w:t>
      </w:r>
      <w:r w:rsidR="00AA63FA" w:rsidRPr="00136E50">
        <w:rPr>
          <w:rFonts w:ascii="Arial" w:hAnsi="Arial" w:cs="Arial"/>
        </w:rPr>
        <w:t>encuentran</w:t>
      </w:r>
      <w:r w:rsidR="002D52B9" w:rsidRPr="00136E50">
        <w:rPr>
          <w:rFonts w:ascii="Arial" w:hAnsi="Arial" w:cs="Arial"/>
        </w:rPr>
        <w:t xml:space="preserve"> en estudios clínicos.</w:t>
      </w:r>
      <w:r w:rsidR="00133AE0" w:rsidRPr="00133AE0">
        <w:rPr>
          <w:rFonts w:ascii="Arial" w:hAnsi="Arial" w:cs="Arial"/>
          <w:vertAlign w:val="superscript"/>
        </w:rPr>
        <w:t>4</w:t>
      </w:r>
      <w:r w:rsidR="002D52B9" w:rsidRPr="00136E50">
        <w:rPr>
          <w:rFonts w:ascii="Arial" w:hAnsi="Arial" w:cs="Arial"/>
        </w:rPr>
        <w:t xml:space="preserve"> </w:t>
      </w:r>
      <w:r w:rsidR="007B20AA" w:rsidRPr="00136E50">
        <w:rPr>
          <w:rFonts w:ascii="Arial" w:hAnsi="Arial" w:cs="Arial"/>
        </w:rPr>
        <w:t>Sin embargo</w:t>
      </w:r>
      <w:r w:rsidR="00AA63FA" w:rsidRPr="00136E50">
        <w:rPr>
          <w:rFonts w:ascii="Arial" w:hAnsi="Arial" w:cs="Arial"/>
        </w:rPr>
        <w:t>,</w:t>
      </w:r>
      <w:r w:rsidR="007B20AA" w:rsidRPr="00136E50">
        <w:rPr>
          <w:rFonts w:ascii="Arial" w:hAnsi="Arial" w:cs="Arial"/>
        </w:rPr>
        <w:t xml:space="preserve"> </w:t>
      </w:r>
      <w:r w:rsidR="008F5A47" w:rsidRPr="00136E50">
        <w:rPr>
          <w:rFonts w:ascii="Arial" w:hAnsi="Arial" w:cs="Arial"/>
        </w:rPr>
        <w:t xml:space="preserve">la </w:t>
      </w:r>
      <w:r w:rsidR="002D52B9" w:rsidRPr="00136E50">
        <w:rPr>
          <w:rFonts w:ascii="Arial" w:hAnsi="Arial" w:cs="Arial"/>
        </w:rPr>
        <w:t xml:space="preserve">mayor </w:t>
      </w:r>
      <w:r w:rsidR="008F5A47" w:rsidRPr="00136E50">
        <w:rPr>
          <w:rFonts w:ascii="Arial" w:hAnsi="Arial" w:cs="Arial"/>
        </w:rPr>
        <w:t xml:space="preserve">importancia </w:t>
      </w:r>
      <w:r w:rsidR="00126F68">
        <w:rPr>
          <w:rFonts w:ascii="Arial" w:hAnsi="Arial" w:cs="Arial"/>
        </w:rPr>
        <w:t>que radica en</w:t>
      </w:r>
      <w:r w:rsidR="008F5A47" w:rsidRPr="00136E50">
        <w:rPr>
          <w:rFonts w:ascii="Arial" w:hAnsi="Arial" w:cs="Arial"/>
        </w:rPr>
        <w:t xml:space="preserve"> </w:t>
      </w:r>
      <w:r w:rsidR="001B6B6D" w:rsidRPr="00136E50">
        <w:rPr>
          <w:rFonts w:ascii="Arial" w:hAnsi="Arial" w:cs="Arial"/>
        </w:rPr>
        <w:t>los</w:t>
      </w:r>
      <w:r w:rsidR="008F5A47" w:rsidRPr="00136E50">
        <w:rPr>
          <w:rFonts w:ascii="Arial" w:hAnsi="Arial" w:cs="Arial"/>
        </w:rPr>
        <w:t xml:space="preserve"> compuestos</w:t>
      </w:r>
      <w:r w:rsidR="00AA63FA" w:rsidRPr="00136E50">
        <w:rPr>
          <w:rFonts w:ascii="Arial" w:hAnsi="Arial" w:cs="Arial"/>
        </w:rPr>
        <w:t xml:space="preserve"> anteriormente mencionados,</w:t>
      </w:r>
      <w:r w:rsidR="001B6B6D" w:rsidRPr="00136E50">
        <w:rPr>
          <w:rFonts w:ascii="Arial" w:hAnsi="Arial" w:cs="Arial"/>
        </w:rPr>
        <w:t xml:space="preserve"> se deriva </w:t>
      </w:r>
      <w:r w:rsidR="00AA63FA" w:rsidRPr="00136E50">
        <w:rPr>
          <w:rFonts w:ascii="Arial" w:hAnsi="Arial" w:cs="Arial"/>
        </w:rPr>
        <w:t>en</w:t>
      </w:r>
      <w:r w:rsidR="002D52B9" w:rsidRPr="00136E50">
        <w:rPr>
          <w:rFonts w:ascii="Arial" w:hAnsi="Arial" w:cs="Arial"/>
        </w:rPr>
        <w:t xml:space="preserve"> que pueden prepararse muy fácilmente de diferentes tipos de </w:t>
      </w:r>
      <w:r w:rsidR="002D52B9" w:rsidRPr="00034BB8">
        <w:rPr>
          <w:rFonts w:ascii="Symbol" w:hAnsi="Symbol" w:cs="Arial"/>
        </w:rPr>
        <w:t></w:t>
      </w:r>
      <w:r w:rsidR="002D52B9" w:rsidRPr="00136E50">
        <w:rPr>
          <w:rFonts w:ascii="Arial" w:hAnsi="Arial" w:cs="Arial"/>
        </w:rPr>
        <w:t>-aminoácidos y</w:t>
      </w:r>
      <w:r w:rsidR="00126F68">
        <w:rPr>
          <w:rFonts w:ascii="Arial" w:hAnsi="Arial" w:cs="Arial"/>
        </w:rPr>
        <w:t xml:space="preserve"> emplearse</w:t>
      </w:r>
      <w:r w:rsidR="008F5A47" w:rsidRPr="00136E50">
        <w:rPr>
          <w:rFonts w:ascii="Arial" w:hAnsi="Arial" w:cs="Arial"/>
        </w:rPr>
        <w:t xml:space="preserve"> como auxiliares quirales</w:t>
      </w:r>
      <w:r w:rsidR="001B6B6D" w:rsidRPr="00136E50">
        <w:rPr>
          <w:rFonts w:ascii="Arial" w:hAnsi="Arial" w:cs="Arial"/>
        </w:rPr>
        <w:t xml:space="preserve"> para la formación </w:t>
      </w:r>
      <w:r w:rsidR="00987947" w:rsidRPr="00136E50">
        <w:rPr>
          <w:rFonts w:ascii="Arial" w:hAnsi="Arial" w:cs="Arial"/>
        </w:rPr>
        <w:t xml:space="preserve">estereoselectiva </w:t>
      </w:r>
      <w:r w:rsidR="001B6B6D" w:rsidRPr="00136E50">
        <w:rPr>
          <w:rFonts w:ascii="Arial" w:hAnsi="Arial" w:cs="Arial"/>
        </w:rPr>
        <w:t>de enlaces C-C</w:t>
      </w:r>
      <w:r w:rsidR="00AA63FA" w:rsidRPr="00136E50">
        <w:rPr>
          <w:rFonts w:ascii="Arial" w:hAnsi="Arial" w:cs="Arial"/>
        </w:rPr>
        <w:t>;</w:t>
      </w:r>
      <w:r w:rsidR="002642DB" w:rsidRPr="00136E50">
        <w:rPr>
          <w:rFonts w:ascii="Arial" w:hAnsi="Arial" w:cs="Arial"/>
        </w:rPr>
        <w:t xml:space="preserve"> </w:t>
      </w:r>
      <w:r w:rsidR="002D52B9" w:rsidRPr="00136E50">
        <w:rPr>
          <w:rFonts w:ascii="Arial" w:hAnsi="Arial" w:cs="Arial"/>
        </w:rPr>
        <w:t xml:space="preserve">con la ventaja </w:t>
      </w:r>
      <w:r w:rsidR="002642DB" w:rsidRPr="00136E50">
        <w:rPr>
          <w:rFonts w:ascii="Arial" w:hAnsi="Arial" w:cs="Arial"/>
        </w:rPr>
        <w:t xml:space="preserve">que la remoción de estos </w:t>
      </w:r>
      <w:r w:rsidR="00987947" w:rsidRPr="00136E50">
        <w:rPr>
          <w:rFonts w:ascii="Arial" w:hAnsi="Arial" w:cs="Arial"/>
        </w:rPr>
        <w:t xml:space="preserve">auxiliares quirales </w:t>
      </w:r>
      <w:r w:rsidR="002642DB" w:rsidRPr="00136E50">
        <w:rPr>
          <w:rFonts w:ascii="Arial" w:hAnsi="Arial" w:cs="Arial"/>
        </w:rPr>
        <w:t>después de generar el nuevo centro estereogénico</w:t>
      </w:r>
      <w:r w:rsidR="002D52B9" w:rsidRPr="00136E50">
        <w:rPr>
          <w:rFonts w:ascii="Arial" w:hAnsi="Arial" w:cs="Arial"/>
        </w:rPr>
        <w:t>,</w:t>
      </w:r>
      <w:r w:rsidR="002642DB" w:rsidRPr="00136E50">
        <w:rPr>
          <w:rFonts w:ascii="Arial" w:hAnsi="Arial" w:cs="Arial"/>
        </w:rPr>
        <w:t xml:space="preserve"> </w:t>
      </w:r>
      <w:r w:rsidR="004806CD" w:rsidRPr="00136E50">
        <w:rPr>
          <w:rFonts w:ascii="Arial" w:hAnsi="Arial" w:cs="Arial"/>
        </w:rPr>
        <w:t>principalme</w:t>
      </w:r>
      <w:r w:rsidR="006E2AA9">
        <w:rPr>
          <w:rFonts w:ascii="Arial" w:hAnsi="Arial" w:cs="Arial"/>
        </w:rPr>
        <w:t>nte en los derivados azufrados,</w:t>
      </w:r>
      <w:r w:rsidR="00FB05C6" w:rsidRPr="00136E50">
        <w:rPr>
          <w:rFonts w:ascii="Arial" w:hAnsi="Arial" w:cs="Arial"/>
        </w:rPr>
        <w:t xml:space="preserve"> </w:t>
      </w:r>
      <w:r w:rsidR="002642DB" w:rsidRPr="00136E50">
        <w:rPr>
          <w:rFonts w:ascii="Arial" w:hAnsi="Arial" w:cs="Arial"/>
        </w:rPr>
        <w:t xml:space="preserve">es relativamente sencilla </w:t>
      </w:r>
      <w:r w:rsidR="00987947" w:rsidRPr="00136E50">
        <w:rPr>
          <w:rFonts w:ascii="Arial" w:hAnsi="Arial" w:cs="Arial"/>
        </w:rPr>
        <w:t>y bajo condiciones suaves de reacción</w:t>
      </w:r>
      <w:r w:rsidR="001B62CA" w:rsidRPr="00136E50">
        <w:rPr>
          <w:rFonts w:ascii="Arial" w:hAnsi="Arial" w:cs="Arial"/>
        </w:rPr>
        <w:t>,</w:t>
      </w:r>
      <w:r w:rsidR="009B5B1A">
        <w:rPr>
          <w:rFonts w:ascii="Arial" w:hAnsi="Arial" w:cs="Arial"/>
          <w:vertAlign w:val="superscript"/>
        </w:rPr>
        <w:t>5</w:t>
      </w:r>
      <w:r w:rsidR="00987947" w:rsidRPr="00136E50">
        <w:rPr>
          <w:rFonts w:ascii="Arial" w:hAnsi="Arial" w:cs="Arial"/>
        </w:rPr>
        <w:t xml:space="preserve"> </w:t>
      </w:r>
      <w:r w:rsidR="002642DB" w:rsidRPr="00136E50">
        <w:rPr>
          <w:rFonts w:ascii="Arial" w:hAnsi="Arial" w:cs="Arial"/>
        </w:rPr>
        <w:lastRenderedPageBreak/>
        <w:t xml:space="preserve">con lo que se </w:t>
      </w:r>
      <w:r w:rsidR="00987947" w:rsidRPr="00136E50">
        <w:rPr>
          <w:rFonts w:ascii="Arial" w:hAnsi="Arial" w:cs="Arial"/>
        </w:rPr>
        <w:t>recupera</w:t>
      </w:r>
      <w:r w:rsidR="002642DB" w:rsidRPr="00136E50">
        <w:rPr>
          <w:rFonts w:ascii="Arial" w:hAnsi="Arial" w:cs="Arial"/>
        </w:rPr>
        <w:t xml:space="preserve"> nuevamente el auxiliar quiral y la molécula </w:t>
      </w:r>
      <w:r w:rsidR="006E2AA9">
        <w:rPr>
          <w:rFonts w:ascii="Arial" w:hAnsi="Arial" w:cs="Arial"/>
        </w:rPr>
        <w:t>estereoselectivamente</w:t>
      </w:r>
      <w:r w:rsidR="004806CD" w:rsidRPr="00136E50">
        <w:rPr>
          <w:rFonts w:ascii="Arial" w:hAnsi="Arial" w:cs="Arial"/>
        </w:rPr>
        <w:t xml:space="preserve"> sintetizada</w:t>
      </w:r>
      <w:r w:rsidR="006E1170" w:rsidRPr="00136E50">
        <w:rPr>
          <w:rFonts w:ascii="Arial" w:hAnsi="Arial" w:cs="Arial"/>
        </w:rPr>
        <w:t>.</w:t>
      </w:r>
      <w:r w:rsidR="004806CD" w:rsidRPr="00136E50">
        <w:rPr>
          <w:rFonts w:ascii="Arial" w:hAnsi="Arial" w:cs="Arial"/>
        </w:rPr>
        <w:t xml:space="preserve"> </w:t>
      </w:r>
    </w:p>
    <w:p w:rsidR="008E4951" w:rsidRDefault="008E4951" w:rsidP="008E4951">
      <w:pPr>
        <w:spacing w:before="240" w:line="360" w:lineRule="auto"/>
        <w:ind w:firstLine="708"/>
        <w:jc w:val="center"/>
        <w:rPr>
          <w:rFonts w:ascii="Arial" w:hAnsi="Arial" w:cs="Arial"/>
        </w:rPr>
      </w:pPr>
      <w:r w:rsidRPr="00AC1F0E">
        <w:rPr>
          <w:rFonts w:ascii="Arial" w:hAnsi="Arial" w:cs="Arial"/>
        </w:rPr>
        <w:object w:dxaOrig="4807" w:dyaOrig="16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0pt;height:84pt" o:ole="">
            <v:imagedata r:id="rId9" o:title=""/>
          </v:shape>
          <o:OLEObject Type="Embed" ProgID="ChemDraw.Document.6.0" ShapeID="_x0000_i1025" DrawAspect="Content" ObjectID="_1523704231" r:id="rId10"/>
        </w:object>
      </w:r>
    </w:p>
    <w:p w:rsidR="008E4951" w:rsidRPr="00136E50" w:rsidRDefault="008E4951" w:rsidP="00C436D1">
      <w:pPr>
        <w:jc w:val="center"/>
        <w:rPr>
          <w:rFonts w:ascii="Arial" w:hAnsi="Arial" w:cs="Arial"/>
        </w:rPr>
      </w:pPr>
      <w:r w:rsidRPr="00136E50">
        <w:rPr>
          <w:rFonts w:ascii="Arial" w:hAnsi="Arial" w:cs="Arial"/>
        </w:rPr>
        <w:t>Figura 1. Auxiliares quirales empleados en síntesis asimétrica.</w:t>
      </w:r>
    </w:p>
    <w:p w:rsidR="00B16C11" w:rsidRDefault="008213F6" w:rsidP="00B16C11">
      <w:pPr>
        <w:spacing w:before="240" w:line="360" w:lineRule="auto"/>
        <w:jc w:val="both"/>
        <w:rPr>
          <w:rFonts w:ascii="Arial" w:hAnsi="Arial" w:cs="Arial"/>
          <w:b/>
          <w:lang w:val="es-ES_tradnl"/>
        </w:rPr>
      </w:pPr>
      <w:r w:rsidRPr="00136E50">
        <w:rPr>
          <w:rFonts w:ascii="Arial" w:hAnsi="Arial" w:cs="Arial"/>
        </w:rPr>
        <w:t>Sin embargo</w:t>
      </w:r>
      <w:r w:rsidR="00FB05C6" w:rsidRPr="00136E50">
        <w:rPr>
          <w:rFonts w:ascii="Arial" w:hAnsi="Arial" w:cs="Arial"/>
        </w:rPr>
        <w:t>,</w:t>
      </w:r>
      <w:r w:rsidRPr="00136E50">
        <w:rPr>
          <w:rFonts w:ascii="Arial" w:hAnsi="Arial" w:cs="Arial"/>
        </w:rPr>
        <w:t xml:space="preserve"> </w:t>
      </w:r>
      <w:r w:rsidR="00FB05C6" w:rsidRPr="00136E50">
        <w:rPr>
          <w:rFonts w:ascii="Arial" w:hAnsi="Arial" w:cs="Arial"/>
        </w:rPr>
        <w:t xml:space="preserve">algunos reportes han mostrado que </w:t>
      </w:r>
      <w:r w:rsidRPr="00136E50">
        <w:rPr>
          <w:rFonts w:ascii="Arial" w:hAnsi="Arial" w:cs="Arial"/>
        </w:rPr>
        <w:t xml:space="preserve">la diastereoselectividad observada </w:t>
      </w:r>
      <w:r w:rsidR="00FB05C6" w:rsidRPr="00136E50">
        <w:rPr>
          <w:rFonts w:ascii="Arial" w:hAnsi="Arial" w:cs="Arial"/>
        </w:rPr>
        <w:t>en la formación de aldoles que se generan por la</w:t>
      </w:r>
      <w:r w:rsidRPr="00136E50">
        <w:rPr>
          <w:rFonts w:ascii="Arial" w:hAnsi="Arial" w:cs="Arial"/>
        </w:rPr>
        <w:t xml:space="preserve"> </w:t>
      </w:r>
      <w:r w:rsidR="00FB05C6" w:rsidRPr="00136E50">
        <w:rPr>
          <w:rFonts w:ascii="Arial" w:hAnsi="Arial" w:cs="Arial"/>
        </w:rPr>
        <w:t>respectiva adición de</w:t>
      </w:r>
      <w:r w:rsidRPr="00136E50">
        <w:rPr>
          <w:rFonts w:ascii="Arial" w:hAnsi="Arial" w:cs="Arial"/>
        </w:rPr>
        <w:t xml:space="preserve"> enolatos de boro </w:t>
      </w:r>
      <w:r w:rsidR="007B20AA" w:rsidRPr="00136E50">
        <w:rPr>
          <w:rFonts w:ascii="Arial" w:hAnsi="Arial" w:cs="Arial"/>
        </w:rPr>
        <w:t xml:space="preserve">con algunos </w:t>
      </w:r>
      <w:r w:rsidRPr="00136E50">
        <w:rPr>
          <w:rFonts w:ascii="Arial" w:hAnsi="Arial" w:cs="Arial"/>
        </w:rPr>
        <w:t xml:space="preserve">derivados de </w:t>
      </w:r>
      <w:r w:rsidR="00FB05C6" w:rsidRPr="00034BB8">
        <w:rPr>
          <w:rFonts w:ascii="Arial" w:hAnsi="Arial" w:cs="Arial"/>
          <w:i/>
        </w:rPr>
        <w:t>N</w:t>
      </w:r>
      <w:r w:rsidR="00FB05C6" w:rsidRPr="00136E50">
        <w:rPr>
          <w:rFonts w:ascii="Arial" w:hAnsi="Arial" w:cs="Arial"/>
        </w:rPr>
        <w:t>-acil-</w:t>
      </w:r>
      <w:r w:rsidRPr="00136E50">
        <w:rPr>
          <w:rFonts w:ascii="Arial" w:hAnsi="Arial" w:cs="Arial"/>
        </w:rPr>
        <w:t>1,3-oxazolidin-2-onas</w:t>
      </w:r>
      <w:r w:rsidR="00FB05C6" w:rsidRPr="00136E50">
        <w:rPr>
          <w:rFonts w:ascii="Arial" w:hAnsi="Arial" w:cs="Arial"/>
        </w:rPr>
        <w:t xml:space="preserve"> sobre aldehídos, es</w:t>
      </w:r>
      <w:r w:rsidR="007B20AA" w:rsidRPr="00136E50">
        <w:rPr>
          <w:rFonts w:ascii="Arial" w:hAnsi="Arial" w:cs="Arial"/>
        </w:rPr>
        <w:t xml:space="preserve"> </w:t>
      </w:r>
      <w:r w:rsidR="002D52B9" w:rsidRPr="00136E50">
        <w:rPr>
          <w:rFonts w:ascii="Arial" w:hAnsi="Arial" w:cs="Arial"/>
        </w:rPr>
        <w:t xml:space="preserve">relativamente </w:t>
      </w:r>
      <w:r w:rsidR="00FB05C6" w:rsidRPr="00136E50">
        <w:rPr>
          <w:rFonts w:ascii="Arial" w:hAnsi="Arial" w:cs="Arial"/>
        </w:rPr>
        <w:t>baja</w:t>
      </w:r>
      <w:r w:rsidR="007B20AA" w:rsidRPr="00136E50">
        <w:rPr>
          <w:rFonts w:ascii="Arial" w:hAnsi="Arial" w:cs="Arial"/>
        </w:rPr>
        <w:t>.</w:t>
      </w:r>
      <w:r w:rsidR="009B5B1A" w:rsidRPr="009B5B1A">
        <w:rPr>
          <w:rFonts w:ascii="Arial" w:hAnsi="Arial" w:cs="Arial"/>
          <w:vertAlign w:val="superscript"/>
        </w:rPr>
        <w:t>6</w:t>
      </w:r>
      <w:r w:rsidR="002D52B9" w:rsidRPr="00136E50">
        <w:rPr>
          <w:rFonts w:ascii="Arial" w:hAnsi="Arial" w:cs="Arial"/>
        </w:rPr>
        <w:t xml:space="preserve"> </w:t>
      </w:r>
      <w:r w:rsidR="00034BB8">
        <w:rPr>
          <w:rFonts w:ascii="Arial" w:hAnsi="Arial" w:cs="Arial"/>
        </w:rPr>
        <w:t>Dentro de este contexto,</w:t>
      </w:r>
      <w:r w:rsidR="00907EC7" w:rsidRPr="00136E50">
        <w:rPr>
          <w:rFonts w:ascii="Arial" w:hAnsi="Arial" w:cs="Arial"/>
        </w:rPr>
        <w:t xml:space="preserve"> aunque</w:t>
      </w:r>
      <w:r w:rsidR="004806CD" w:rsidRPr="00136E50">
        <w:rPr>
          <w:rFonts w:ascii="Arial" w:hAnsi="Arial" w:cs="Arial"/>
        </w:rPr>
        <w:t xml:space="preserve"> </w:t>
      </w:r>
      <w:r w:rsidR="002630DA">
        <w:rPr>
          <w:rFonts w:ascii="Arial" w:hAnsi="Arial" w:cs="Arial"/>
          <w:lang w:val="es-ES_tradnl"/>
        </w:rPr>
        <w:t>l</w:t>
      </w:r>
      <w:r w:rsidR="004806CD" w:rsidRPr="00136E50">
        <w:rPr>
          <w:rFonts w:ascii="Arial" w:hAnsi="Arial" w:cs="Arial"/>
          <w:lang w:val="es-ES_tradnl"/>
        </w:rPr>
        <w:t xml:space="preserve">as </w:t>
      </w:r>
      <w:r w:rsidR="004806CD" w:rsidRPr="00136E50">
        <w:rPr>
          <w:rFonts w:ascii="Arial" w:hAnsi="Arial" w:cs="Arial"/>
          <w:i/>
          <w:lang w:val="es-ES_tradnl"/>
        </w:rPr>
        <w:t>N</w:t>
      </w:r>
      <w:r w:rsidR="004806CD" w:rsidRPr="00136E50">
        <w:rPr>
          <w:rFonts w:ascii="Arial" w:hAnsi="Arial" w:cs="Arial"/>
          <w:lang w:val="es-ES_tradnl"/>
        </w:rPr>
        <w:t>-enoil</w:t>
      </w:r>
      <w:r w:rsidR="00FB05C6" w:rsidRPr="00136E50">
        <w:rPr>
          <w:rFonts w:ascii="Arial" w:hAnsi="Arial" w:cs="Arial"/>
          <w:lang w:val="es-ES_tradnl"/>
        </w:rPr>
        <w:t xml:space="preserve"> 1,3-</w:t>
      </w:r>
      <w:r w:rsidR="004806CD" w:rsidRPr="00136E50">
        <w:rPr>
          <w:rFonts w:ascii="Arial" w:hAnsi="Arial" w:cs="Arial"/>
          <w:lang w:val="es-ES_tradnl"/>
        </w:rPr>
        <w:t xml:space="preserve">oxazolidinonas son buenos substratos aceptores </w:t>
      </w:r>
      <w:r w:rsidR="00907EC7" w:rsidRPr="00136E50">
        <w:rPr>
          <w:rFonts w:ascii="Arial" w:hAnsi="Arial" w:cs="Arial"/>
          <w:lang w:val="es-ES_tradnl"/>
        </w:rPr>
        <w:t>tipo</w:t>
      </w:r>
      <w:r w:rsidR="004806CD" w:rsidRPr="00136E50">
        <w:rPr>
          <w:rFonts w:ascii="Arial" w:hAnsi="Arial" w:cs="Arial"/>
          <w:lang w:val="es-ES_tradnl"/>
        </w:rPr>
        <w:t xml:space="preserve"> Michael para reactivos organocupratos</w:t>
      </w:r>
      <w:r w:rsidR="009B5B1A">
        <w:rPr>
          <w:rFonts w:ascii="Arial" w:hAnsi="Arial" w:cs="Arial"/>
          <w:vertAlign w:val="superscript"/>
          <w:lang w:val="es-ES_tradnl"/>
        </w:rPr>
        <w:t>7</w:t>
      </w:r>
      <w:r w:rsidR="004806CD" w:rsidRPr="00136E50">
        <w:rPr>
          <w:rFonts w:ascii="Arial" w:hAnsi="Arial" w:cs="Arial"/>
          <w:lang w:val="es-ES_tradnl"/>
        </w:rPr>
        <w:t xml:space="preserve"> </w:t>
      </w:r>
      <w:r w:rsidR="004D1021" w:rsidRPr="00136E50">
        <w:rPr>
          <w:rFonts w:ascii="Arial" w:hAnsi="Arial" w:cs="Arial"/>
          <w:lang w:val="es-ES_tradnl"/>
        </w:rPr>
        <w:t>como en el caso de algunos</w:t>
      </w:r>
      <w:r w:rsidR="00907EC7" w:rsidRPr="00136E50">
        <w:rPr>
          <w:rFonts w:ascii="Arial" w:hAnsi="Arial" w:cs="Arial"/>
          <w:lang w:val="es-ES_tradnl"/>
        </w:rPr>
        <w:t xml:space="preserve"> derivados de</w:t>
      </w:r>
      <w:r w:rsidR="004806CD" w:rsidRPr="00136E50">
        <w:rPr>
          <w:rFonts w:ascii="Arial" w:hAnsi="Arial" w:cs="Arial"/>
          <w:lang w:val="es-ES_tradnl"/>
        </w:rPr>
        <w:t xml:space="preserve"> </w:t>
      </w:r>
      <w:r w:rsidR="004806CD" w:rsidRPr="00136E50">
        <w:rPr>
          <w:rFonts w:ascii="Arial" w:hAnsi="Arial" w:cs="Arial"/>
          <w:i/>
          <w:lang w:val="es-ES_tradnl"/>
        </w:rPr>
        <w:t>N-</w:t>
      </w:r>
      <w:r w:rsidR="004806CD" w:rsidRPr="00136E50">
        <w:rPr>
          <w:rFonts w:ascii="Arial" w:hAnsi="Arial" w:cs="Arial"/>
          <w:lang w:val="es-ES_tradnl"/>
        </w:rPr>
        <w:t>croton</w:t>
      </w:r>
      <w:r w:rsidR="004D1021" w:rsidRPr="00136E50">
        <w:rPr>
          <w:rFonts w:ascii="Arial" w:hAnsi="Arial" w:cs="Arial"/>
          <w:lang w:val="es-ES_tradnl"/>
        </w:rPr>
        <w:t>o</w:t>
      </w:r>
      <w:r w:rsidR="004806CD" w:rsidRPr="00136E50">
        <w:rPr>
          <w:rFonts w:ascii="Arial" w:hAnsi="Arial" w:cs="Arial"/>
          <w:lang w:val="es-ES_tradnl"/>
        </w:rPr>
        <w:t>il</w:t>
      </w:r>
      <w:r w:rsidR="00034BB8">
        <w:rPr>
          <w:rFonts w:ascii="Arial" w:hAnsi="Arial" w:cs="Arial"/>
          <w:lang w:val="es-ES_tradnl"/>
        </w:rPr>
        <w:t xml:space="preserve"> 1,3-</w:t>
      </w:r>
      <w:r w:rsidR="004806CD" w:rsidRPr="00136E50">
        <w:rPr>
          <w:rFonts w:ascii="Arial" w:hAnsi="Arial" w:cs="Arial"/>
          <w:lang w:val="es-ES_tradnl"/>
        </w:rPr>
        <w:t xml:space="preserve">oxazolidinonas </w:t>
      </w:r>
      <w:r w:rsidR="004723BC">
        <w:rPr>
          <w:rFonts w:ascii="Arial" w:hAnsi="Arial" w:cs="Arial"/>
          <w:lang w:val="es-ES_tradnl"/>
        </w:rPr>
        <w:t xml:space="preserve">que </w:t>
      </w:r>
      <w:r w:rsidR="00907EC7" w:rsidRPr="00136E50">
        <w:rPr>
          <w:rFonts w:ascii="Arial" w:hAnsi="Arial" w:cs="Arial"/>
          <w:lang w:val="es-ES_tradnl"/>
        </w:rPr>
        <w:t>generan</w:t>
      </w:r>
      <w:r w:rsidR="004806CD" w:rsidRPr="00136E50">
        <w:rPr>
          <w:rFonts w:ascii="Arial" w:hAnsi="Arial" w:cs="Arial"/>
          <w:lang w:val="es-ES_tradnl"/>
        </w:rPr>
        <w:t xml:space="preserve"> una excelente inducción asimétrica cuando se utiliza un sistema de bromuro cuproso y un reactivo de Grignard</w:t>
      </w:r>
      <w:r w:rsidR="004D1021" w:rsidRPr="00136E50">
        <w:rPr>
          <w:rFonts w:ascii="Arial" w:hAnsi="Arial" w:cs="Arial"/>
          <w:lang w:val="es-ES_tradnl"/>
        </w:rPr>
        <w:t>, en presencia de CUBr</w:t>
      </w:r>
      <w:r w:rsidR="004806CD" w:rsidRPr="00136E50">
        <w:rPr>
          <w:rFonts w:ascii="Arial" w:hAnsi="Arial" w:cs="Arial"/>
          <w:lang w:val="es-ES_tradnl"/>
        </w:rPr>
        <w:t>/(CH</w:t>
      </w:r>
      <w:r w:rsidR="004806CD" w:rsidRPr="00136E50">
        <w:rPr>
          <w:rFonts w:ascii="Arial" w:hAnsi="Arial" w:cs="Arial"/>
          <w:vertAlign w:val="subscript"/>
          <w:lang w:val="es-ES_tradnl"/>
        </w:rPr>
        <w:t>3</w:t>
      </w:r>
      <w:r w:rsidR="004806CD" w:rsidRPr="00136E50">
        <w:rPr>
          <w:rFonts w:ascii="Arial" w:hAnsi="Arial" w:cs="Arial"/>
          <w:lang w:val="es-ES_tradnl"/>
        </w:rPr>
        <w:t>)</w:t>
      </w:r>
      <w:r w:rsidR="004806CD" w:rsidRPr="00136E50">
        <w:rPr>
          <w:rFonts w:ascii="Arial" w:hAnsi="Arial" w:cs="Arial"/>
          <w:vertAlign w:val="subscript"/>
          <w:lang w:val="es-ES_tradnl"/>
        </w:rPr>
        <w:t>2</w:t>
      </w:r>
      <w:r w:rsidR="004806CD" w:rsidRPr="00136E50">
        <w:rPr>
          <w:rFonts w:ascii="Arial" w:hAnsi="Arial" w:cs="Arial"/>
          <w:lang w:val="es-ES_tradnl"/>
        </w:rPr>
        <w:t>S, E</w:t>
      </w:r>
      <w:r w:rsidR="004D1021" w:rsidRPr="00136E50">
        <w:rPr>
          <w:rFonts w:ascii="Arial" w:hAnsi="Arial" w:cs="Arial"/>
          <w:lang w:val="es-ES_tradnl"/>
        </w:rPr>
        <w:t>squema 1</w:t>
      </w:r>
      <w:r w:rsidR="004723BC">
        <w:rPr>
          <w:rFonts w:ascii="Arial" w:hAnsi="Arial" w:cs="Arial"/>
          <w:lang w:val="es-ES_tradnl"/>
        </w:rPr>
        <w:t>,</w:t>
      </w:r>
      <w:r w:rsidR="009B5B1A">
        <w:rPr>
          <w:rFonts w:ascii="Arial" w:hAnsi="Arial" w:cs="Arial"/>
          <w:vertAlign w:val="superscript"/>
          <w:lang w:val="es-ES_tradnl"/>
        </w:rPr>
        <w:t>8</w:t>
      </w:r>
      <w:r w:rsidR="004806CD" w:rsidRPr="00136E50">
        <w:rPr>
          <w:rFonts w:ascii="Arial" w:hAnsi="Arial" w:cs="Arial"/>
          <w:lang w:val="es-ES_tradnl"/>
        </w:rPr>
        <w:t xml:space="preserve"> </w:t>
      </w:r>
      <w:r w:rsidR="004D1021" w:rsidRPr="00136E50">
        <w:rPr>
          <w:rFonts w:ascii="Arial" w:hAnsi="Arial" w:cs="Arial"/>
          <w:lang w:val="es-ES_tradnl"/>
        </w:rPr>
        <w:t xml:space="preserve">esta </w:t>
      </w:r>
      <w:r w:rsidR="004723BC">
        <w:rPr>
          <w:rFonts w:ascii="Arial" w:hAnsi="Arial" w:cs="Arial"/>
          <w:lang w:val="es-ES_tradnl"/>
        </w:rPr>
        <w:t xml:space="preserve">misma </w:t>
      </w:r>
      <w:r w:rsidR="004D1021" w:rsidRPr="00136E50">
        <w:rPr>
          <w:rFonts w:ascii="Arial" w:hAnsi="Arial" w:cs="Arial"/>
          <w:lang w:val="es-ES_tradnl"/>
        </w:rPr>
        <w:t>estrategia</w:t>
      </w:r>
      <w:r w:rsidR="004806CD" w:rsidRPr="00136E50">
        <w:rPr>
          <w:rFonts w:ascii="Arial" w:hAnsi="Arial" w:cs="Arial"/>
          <w:lang w:val="es-ES_tradnl"/>
        </w:rPr>
        <w:t xml:space="preserve"> no funciona igual con la</w:t>
      </w:r>
      <w:r w:rsidR="00907EC7" w:rsidRPr="00136E50">
        <w:rPr>
          <w:rFonts w:ascii="Arial" w:hAnsi="Arial" w:cs="Arial"/>
          <w:lang w:val="es-ES_tradnl"/>
        </w:rPr>
        <w:t xml:space="preserve"> respectiva</w:t>
      </w:r>
      <w:r w:rsidR="004806CD" w:rsidRPr="00136E50">
        <w:rPr>
          <w:rFonts w:ascii="Arial" w:hAnsi="Arial" w:cs="Arial"/>
          <w:lang w:val="es-ES_tradnl"/>
        </w:rPr>
        <w:t xml:space="preserve"> </w:t>
      </w:r>
      <w:r w:rsidR="004806CD" w:rsidRPr="00136E50">
        <w:rPr>
          <w:rFonts w:ascii="Arial" w:hAnsi="Arial" w:cs="Arial"/>
          <w:i/>
          <w:lang w:val="es-ES_tradnl"/>
        </w:rPr>
        <w:t>N</w:t>
      </w:r>
      <w:r w:rsidR="004806CD" w:rsidRPr="00136E50">
        <w:rPr>
          <w:rFonts w:ascii="Arial" w:hAnsi="Arial" w:cs="Arial"/>
          <w:lang w:val="es-ES_tradnl"/>
        </w:rPr>
        <w:t xml:space="preserve">-cinnamoil </w:t>
      </w:r>
      <w:r w:rsidR="004D1021" w:rsidRPr="00136E50">
        <w:rPr>
          <w:rFonts w:ascii="Arial" w:hAnsi="Arial" w:cs="Arial"/>
          <w:lang w:val="es-ES_tradnl"/>
        </w:rPr>
        <w:t>1,3-</w:t>
      </w:r>
      <w:r w:rsidR="004806CD" w:rsidRPr="00136E50">
        <w:rPr>
          <w:rFonts w:ascii="Arial" w:hAnsi="Arial" w:cs="Arial"/>
          <w:lang w:val="es-ES_tradnl"/>
        </w:rPr>
        <w:t xml:space="preserve">oxazolidinona </w:t>
      </w:r>
      <w:r w:rsidR="0071471C">
        <w:rPr>
          <w:rFonts w:ascii="Arial" w:hAnsi="Arial" w:cs="Arial"/>
          <w:lang w:val="es-ES_tradnl"/>
        </w:rPr>
        <w:t>(</w:t>
      </w:r>
      <w:r w:rsidR="00B16C11">
        <w:rPr>
          <w:rFonts w:ascii="Arial" w:hAnsi="Arial" w:cs="Arial"/>
          <w:b/>
          <w:lang w:val="es-ES_tradnl"/>
        </w:rPr>
        <w:t>5</w:t>
      </w:r>
      <w:r w:rsidR="0071471C" w:rsidRPr="0071471C">
        <w:rPr>
          <w:rFonts w:ascii="Arial" w:hAnsi="Arial" w:cs="Arial"/>
          <w:lang w:val="es-ES_tradnl"/>
        </w:rPr>
        <w:t>)</w:t>
      </w:r>
      <w:r w:rsidR="004806CD" w:rsidRPr="0071471C">
        <w:rPr>
          <w:rFonts w:ascii="Arial" w:hAnsi="Arial" w:cs="Arial"/>
          <w:lang w:val="es-ES_tradnl"/>
        </w:rPr>
        <w:t>.</w:t>
      </w:r>
    </w:p>
    <w:p w:rsidR="00B16C11" w:rsidRDefault="00B16C11" w:rsidP="00B16C11">
      <w:pPr>
        <w:spacing w:before="240" w:line="360" w:lineRule="auto"/>
        <w:jc w:val="both"/>
        <w:rPr>
          <w:rFonts w:ascii="Arial" w:hAnsi="Arial" w:cs="Arial"/>
        </w:rPr>
      </w:pPr>
    </w:p>
    <w:p w:rsidR="004806CD" w:rsidRDefault="00B16C11" w:rsidP="00B16C11">
      <w:pPr>
        <w:jc w:val="center"/>
        <w:rPr>
          <w:rFonts w:ascii="Arial" w:hAnsi="Arial" w:cs="Arial"/>
        </w:rPr>
      </w:pPr>
      <w:r>
        <w:object w:dxaOrig="5184" w:dyaOrig="1670">
          <v:shape id="_x0000_i1026" type="#_x0000_t75" style="width:259.5pt;height:83.25pt" o:ole="">
            <v:imagedata r:id="rId11" o:title=""/>
          </v:shape>
          <o:OLEObject Type="Embed" ProgID="ChemDraw.Document.6.0" ShapeID="_x0000_i1026" DrawAspect="Content" ObjectID="_1523704232" r:id="rId12"/>
        </w:object>
      </w:r>
    </w:p>
    <w:p w:rsidR="004D1021" w:rsidRPr="00136E50" w:rsidRDefault="004D1021" w:rsidP="004D1021">
      <w:pPr>
        <w:spacing w:before="240" w:line="360" w:lineRule="auto"/>
        <w:jc w:val="center"/>
        <w:rPr>
          <w:rFonts w:ascii="Arial" w:hAnsi="Arial" w:cs="Arial"/>
        </w:rPr>
      </w:pPr>
      <w:r w:rsidRPr="007822C0">
        <w:rPr>
          <w:rFonts w:ascii="Arial" w:hAnsi="Arial" w:cs="Arial"/>
          <w:b/>
        </w:rPr>
        <w:t>Esquema 1</w:t>
      </w:r>
      <w:r w:rsidR="00126F68">
        <w:rPr>
          <w:rFonts w:ascii="Arial" w:hAnsi="Arial" w:cs="Arial"/>
        </w:rPr>
        <w:t>. Adición de compuestos organocú</w:t>
      </w:r>
      <w:r w:rsidRPr="00136E50">
        <w:rPr>
          <w:rFonts w:ascii="Arial" w:hAnsi="Arial" w:cs="Arial"/>
        </w:rPr>
        <w:t>pricos.</w:t>
      </w:r>
    </w:p>
    <w:p w:rsidR="00E501F0" w:rsidRPr="00136E50" w:rsidRDefault="004723BC" w:rsidP="008032C3">
      <w:pPr>
        <w:spacing w:before="240" w:line="360" w:lineRule="auto"/>
        <w:jc w:val="both"/>
        <w:rPr>
          <w:rFonts w:ascii="Arial" w:hAnsi="Arial" w:cs="Arial"/>
        </w:rPr>
      </w:pPr>
      <w:r>
        <w:rPr>
          <w:rFonts w:ascii="Arial" w:hAnsi="Arial" w:cs="Arial"/>
        </w:rPr>
        <w:t>En este contexto Nagaó</w:t>
      </w:r>
      <w:r w:rsidR="00907EC7" w:rsidRPr="00136E50">
        <w:rPr>
          <w:rFonts w:ascii="Arial" w:hAnsi="Arial" w:cs="Arial"/>
        </w:rPr>
        <w:t xml:space="preserve"> reportó que los enolatos de estaño de N-acil-1,3-tiazolidin-2-tionas generan m</w:t>
      </w:r>
      <w:r w:rsidR="008E4951" w:rsidRPr="00136E50">
        <w:rPr>
          <w:rFonts w:ascii="Arial" w:hAnsi="Arial" w:cs="Arial"/>
        </w:rPr>
        <w:t>uy buenas estereoselectividades</w:t>
      </w:r>
      <w:r w:rsidR="00907EC7" w:rsidRPr="00136E50">
        <w:rPr>
          <w:rFonts w:ascii="Arial" w:hAnsi="Arial" w:cs="Arial"/>
        </w:rPr>
        <w:t xml:space="preserve"> </w:t>
      </w:r>
      <w:r w:rsidR="004D1021" w:rsidRPr="00136E50">
        <w:rPr>
          <w:rFonts w:ascii="Arial" w:hAnsi="Arial" w:cs="Arial"/>
        </w:rPr>
        <w:t xml:space="preserve">en </w:t>
      </w:r>
      <w:r w:rsidR="00907EC7" w:rsidRPr="00136E50">
        <w:rPr>
          <w:rFonts w:ascii="Arial" w:hAnsi="Arial" w:cs="Arial"/>
        </w:rPr>
        <w:t>reacciones de condensación aldolica</w:t>
      </w:r>
      <w:r w:rsidR="008E4951" w:rsidRPr="00136E50">
        <w:rPr>
          <w:rFonts w:ascii="Arial" w:hAnsi="Arial" w:cs="Arial"/>
        </w:rPr>
        <w:t>.</w:t>
      </w:r>
      <w:r w:rsidR="009B5B1A" w:rsidRPr="009B5B1A">
        <w:rPr>
          <w:rFonts w:ascii="Arial" w:hAnsi="Arial" w:cs="Arial"/>
          <w:vertAlign w:val="superscript"/>
        </w:rPr>
        <w:t>9</w:t>
      </w:r>
      <w:r w:rsidR="008E4951" w:rsidRPr="00136E50">
        <w:rPr>
          <w:rFonts w:ascii="Arial" w:hAnsi="Arial" w:cs="Arial"/>
        </w:rPr>
        <w:t xml:space="preserve"> Posteriores reportes han mostrado que tanto los respectivos </w:t>
      </w:r>
      <w:r>
        <w:rPr>
          <w:rFonts w:ascii="Arial" w:hAnsi="Arial" w:cs="Arial"/>
        </w:rPr>
        <w:t>enolatos de clorotitanio</w:t>
      </w:r>
      <w:r w:rsidR="008E4951" w:rsidRPr="00136E50">
        <w:rPr>
          <w:rFonts w:ascii="Arial" w:hAnsi="Arial" w:cs="Arial"/>
        </w:rPr>
        <w:t xml:space="preserve"> de</w:t>
      </w:r>
      <w:r w:rsidR="00BC0246" w:rsidRPr="00136E50">
        <w:rPr>
          <w:rFonts w:ascii="Arial" w:hAnsi="Arial" w:cs="Arial"/>
        </w:rPr>
        <w:t xml:space="preserve"> N-acil</w:t>
      </w:r>
      <w:r w:rsidR="008E4951" w:rsidRPr="00136E50">
        <w:rPr>
          <w:rFonts w:ascii="Arial" w:hAnsi="Arial" w:cs="Arial"/>
        </w:rPr>
        <w:t xml:space="preserve"> 1,3-tiazolidin-2-tionas </w:t>
      </w:r>
      <w:r w:rsidR="00D26329" w:rsidRPr="00136E50">
        <w:rPr>
          <w:rFonts w:ascii="Arial" w:hAnsi="Arial" w:cs="Arial"/>
        </w:rPr>
        <w:t xml:space="preserve">y </w:t>
      </w:r>
      <w:r w:rsidR="00BC0246" w:rsidRPr="00136E50">
        <w:rPr>
          <w:rFonts w:ascii="Arial" w:hAnsi="Arial" w:cs="Arial"/>
        </w:rPr>
        <w:t xml:space="preserve">N-acil </w:t>
      </w:r>
      <w:r w:rsidR="00D26329" w:rsidRPr="00136E50">
        <w:rPr>
          <w:rFonts w:ascii="Arial" w:hAnsi="Arial" w:cs="Arial"/>
        </w:rPr>
        <w:t>1,3-oxazolidin-2-tionas proveen excelente niveles de diastereosectividad en</w:t>
      </w:r>
      <w:r>
        <w:rPr>
          <w:rFonts w:ascii="Arial" w:hAnsi="Arial" w:cs="Arial"/>
        </w:rPr>
        <w:t xml:space="preserve"> reacciones de condensación aldo</w:t>
      </w:r>
      <w:r w:rsidR="00D26329" w:rsidRPr="00136E50">
        <w:rPr>
          <w:rFonts w:ascii="Arial" w:hAnsi="Arial" w:cs="Arial"/>
        </w:rPr>
        <w:t xml:space="preserve">lica. Por ejemplo los aductos aldolicos </w:t>
      </w:r>
      <w:r w:rsidR="00D26329" w:rsidRPr="006111C5">
        <w:rPr>
          <w:rFonts w:ascii="Arial" w:hAnsi="Arial" w:cs="Arial"/>
          <w:i/>
        </w:rPr>
        <w:t>syn</w:t>
      </w:r>
      <w:r w:rsidR="00D26329" w:rsidRPr="00136E50">
        <w:rPr>
          <w:rFonts w:ascii="Arial" w:hAnsi="Arial" w:cs="Arial"/>
        </w:rPr>
        <w:t xml:space="preserve">-Evans y </w:t>
      </w:r>
      <w:r w:rsidR="00D26329" w:rsidRPr="006111C5">
        <w:rPr>
          <w:rFonts w:ascii="Arial" w:hAnsi="Arial" w:cs="Arial"/>
          <w:i/>
        </w:rPr>
        <w:t>syn-non</w:t>
      </w:r>
      <w:r w:rsidR="00D26329" w:rsidRPr="00136E50">
        <w:rPr>
          <w:rFonts w:ascii="Arial" w:hAnsi="Arial" w:cs="Arial"/>
        </w:rPr>
        <w:t xml:space="preserve">-Evans generados de </w:t>
      </w:r>
      <w:r w:rsidR="00D26329" w:rsidRPr="006111C5">
        <w:rPr>
          <w:rFonts w:ascii="Arial" w:hAnsi="Arial" w:cs="Arial"/>
          <w:i/>
        </w:rPr>
        <w:t>N</w:t>
      </w:r>
      <w:r w:rsidR="00D26329" w:rsidRPr="00136E50">
        <w:rPr>
          <w:rFonts w:ascii="Arial" w:hAnsi="Arial" w:cs="Arial"/>
        </w:rPr>
        <w:t xml:space="preserve">-propanoil-1,3-tiazolidin-2-tionas pueden variar </w:t>
      </w:r>
      <w:r w:rsidR="00F15364" w:rsidRPr="00136E50">
        <w:rPr>
          <w:rFonts w:ascii="Arial" w:hAnsi="Arial" w:cs="Arial"/>
        </w:rPr>
        <w:t>simplemente</w:t>
      </w:r>
      <w:r w:rsidR="00D26329" w:rsidRPr="00136E50">
        <w:rPr>
          <w:rFonts w:ascii="Arial" w:hAnsi="Arial" w:cs="Arial"/>
        </w:rPr>
        <w:t xml:space="preserve"> por la cantidad </w:t>
      </w:r>
      <w:r w:rsidR="00E501F0" w:rsidRPr="00136E50">
        <w:rPr>
          <w:rFonts w:ascii="Arial" w:hAnsi="Arial" w:cs="Arial"/>
        </w:rPr>
        <w:t xml:space="preserve">del acido y de la base </w:t>
      </w:r>
      <w:r w:rsidR="00E501F0" w:rsidRPr="00136E50">
        <w:rPr>
          <w:rFonts w:ascii="Arial" w:hAnsi="Arial" w:cs="Arial"/>
        </w:rPr>
        <w:lastRenderedPageBreak/>
        <w:t>empleada en el proceso de condensación.</w:t>
      </w:r>
      <w:r w:rsidR="00C00342" w:rsidRPr="00C00342">
        <w:rPr>
          <w:rFonts w:ascii="Arial" w:hAnsi="Arial" w:cs="Arial"/>
          <w:vertAlign w:val="superscript"/>
        </w:rPr>
        <w:t>10</w:t>
      </w:r>
      <w:r w:rsidR="00E501F0" w:rsidRPr="00136E50">
        <w:rPr>
          <w:rFonts w:ascii="Arial" w:hAnsi="Arial" w:cs="Arial"/>
        </w:rPr>
        <w:t xml:space="preserve"> </w:t>
      </w:r>
      <w:r w:rsidR="00F15364" w:rsidRPr="00136E50">
        <w:rPr>
          <w:rFonts w:ascii="Arial" w:hAnsi="Arial" w:cs="Arial"/>
        </w:rPr>
        <w:t>Posiblemente</w:t>
      </w:r>
      <w:r w:rsidR="00E501F0" w:rsidRPr="00136E50">
        <w:rPr>
          <w:rFonts w:ascii="Arial" w:hAnsi="Arial" w:cs="Arial"/>
        </w:rPr>
        <w:t xml:space="preserve"> la remarcable ventaja que tienen </w:t>
      </w:r>
      <w:r>
        <w:rPr>
          <w:rFonts w:ascii="Arial" w:hAnsi="Arial" w:cs="Arial"/>
        </w:rPr>
        <w:t xml:space="preserve">los derivados </w:t>
      </w:r>
      <w:r w:rsidR="00E501F0" w:rsidRPr="00136E50">
        <w:rPr>
          <w:rFonts w:ascii="Arial" w:hAnsi="Arial" w:cs="Arial"/>
        </w:rPr>
        <w:t>tanto</w:t>
      </w:r>
      <w:r>
        <w:rPr>
          <w:rFonts w:ascii="Arial" w:hAnsi="Arial" w:cs="Arial"/>
        </w:rPr>
        <w:t xml:space="preserve"> de</w:t>
      </w:r>
      <w:r w:rsidR="00E501F0" w:rsidRPr="00136E50">
        <w:rPr>
          <w:rFonts w:ascii="Arial" w:hAnsi="Arial" w:cs="Arial"/>
        </w:rPr>
        <w:t xml:space="preserve"> las 1,3-tiazolidin-2-tionas como las 1,3-oxazolidin-2-tionas</w:t>
      </w:r>
      <w:r>
        <w:rPr>
          <w:rFonts w:ascii="Arial" w:hAnsi="Arial" w:cs="Arial"/>
        </w:rPr>
        <w:t>,</w:t>
      </w:r>
      <w:r w:rsidR="00E501F0" w:rsidRPr="00136E50">
        <w:rPr>
          <w:rFonts w:ascii="Arial" w:hAnsi="Arial" w:cs="Arial"/>
        </w:rPr>
        <w:t xml:space="preserve"> es su fácil remoción después de llevar a cabo la reacción de inducción asimétrica en moléculas proquirales; Crimmins</w:t>
      </w:r>
      <w:r w:rsidR="00C00342">
        <w:rPr>
          <w:rFonts w:ascii="Arial" w:hAnsi="Arial" w:cs="Arial"/>
        </w:rPr>
        <w:t>,</w:t>
      </w:r>
      <w:r w:rsidR="00E501F0" w:rsidRPr="00136E50">
        <w:rPr>
          <w:rFonts w:ascii="Arial" w:hAnsi="Arial" w:cs="Arial"/>
        </w:rPr>
        <w:t xml:space="preserve"> observó</w:t>
      </w:r>
      <w:r w:rsidR="00BC0246" w:rsidRPr="00136E50">
        <w:rPr>
          <w:rFonts w:ascii="Arial" w:hAnsi="Arial" w:cs="Arial"/>
        </w:rPr>
        <w:t xml:space="preserve"> que trabajar</w:t>
      </w:r>
      <w:r w:rsidR="00E501F0" w:rsidRPr="00136E50">
        <w:rPr>
          <w:rFonts w:ascii="Arial" w:hAnsi="Arial" w:cs="Arial"/>
        </w:rPr>
        <w:t xml:space="preserve"> </w:t>
      </w:r>
      <w:r w:rsidR="00BC0246" w:rsidRPr="00136E50">
        <w:rPr>
          <w:rFonts w:ascii="Arial" w:hAnsi="Arial" w:cs="Arial"/>
        </w:rPr>
        <w:t>t</w:t>
      </w:r>
      <w:r w:rsidR="008117AE" w:rsidRPr="00136E50">
        <w:rPr>
          <w:rFonts w:ascii="Arial" w:hAnsi="Arial" w:cs="Arial"/>
        </w:rPr>
        <w:t>anto con las 1,3-</w:t>
      </w:r>
      <w:r w:rsidR="00E501F0" w:rsidRPr="00136E50">
        <w:rPr>
          <w:rFonts w:ascii="Arial" w:hAnsi="Arial" w:cs="Arial"/>
        </w:rPr>
        <w:t>tiazolidintiona</w:t>
      </w:r>
      <w:r w:rsidR="008117AE" w:rsidRPr="00136E50">
        <w:rPr>
          <w:rFonts w:ascii="Arial" w:hAnsi="Arial" w:cs="Arial"/>
        </w:rPr>
        <w:t xml:space="preserve">s como con las 1,3-oxazolidin-2-tionas </w:t>
      </w:r>
      <w:r w:rsidR="00E501F0" w:rsidRPr="00136E50">
        <w:rPr>
          <w:rFonts w:ascii="Arial" w:hAnsi="Arial" w:cs="Arial"/>
        </w:rPr>
        <w:t xml:space="preserve"> y no</w:t>
      </w:r>
      <w:r w:rsidR="008117AE" w:rsidRPr="00136E50">
        <w:rPr>
          <w:rFonts w:ascii="Arial" w:hAnsi="Arial" w:cs="Arial"/>
        </w:rPr>
        <w:t xml:space="preserve"> con oxazolidinonas presenta</w:t>
      </w:r>
      <w:r w:rsidR="0071471C">
        <w:rPr>
          <w:rFonts w:ascii="Arial" w:hAnsi="Arial" w:cs="Arial"/>
        </w:rPr>
        <w:t>n</w:t>
      </w:r>
      <w:r w:rsidR="008117AE" w:rsidRPr="00136E50">
        <w:rPr>
          <w:rFonts w:ascii="Arial" w:hAnsi="Arial" w:cs="Arial"/>
        </w:rPr>
        <w:t xml:space="preserve"> la característica que </w:t>
      </w:r>
      <w:r w:rsidR="0071471C">
        <w:rPr>
          <w:rFonts w:ascii="Arial" w:hAnsi="Arial" w:cs="Arial"/>
        </w:rPr>
        <w:t>este tipo de auxiliarles quirales</w:t>
      </w:r>
      <w:r w:rsidR="008117AE" w:rsidRPr="00136E50">
        <w:rPr>
          <w:rFonts w:ascii="Arial" w:hAnsi="Arial" w:cs="Arial"/>
        </w:rPr>
        <w:t xml:space="preserve"> al tener presente al </w:t>
      </w:r>
      <w:r w:rsidR="00BC0246" w:rsidRPr="00136E50">
        <w:rPr>
          <w:rFonts w:ascii="Arial" w:hAnsi="Arial" w:cs="Arial"/>
        </w:rPr>
        <w:t>átomo</w:t>
      </w:r>
      <w:r w:rsidR="008117AE" w:rsidRPr="00136E50">
        <w:rPr>
          <w:rFonts w:ascii="Arial" w:hAnsi="Arial" w:cs="Arial"/>
        </w:rPr>
        <w:t xml:space="preserve"> de azufre y este</w:t>
      </w:r>
      <w:r w:rsidR="00E501F0" w:rsidRPr="00136E50">
        <w:rPr>
          <w:rFonts w:ascii="Arial" w:hAnsi="Arial" w:cs="Arial"/>
        </w:rPr>
        <w:t xml:space="preserve"> ser un elemento blando, puede ser removido con mayor facilidad empleando diferentes nucleófilos,</w:t>
      </w:r>
      <w:r w:rsidR="00B03F37" w:rsidRPr="00136E50">
        <w:rPr>
          <w:rFonts w:ascii="Arial" w:hAnsi="Arial" w:cs="Arial"/>
        </w:rPr>
        <w:t xml:space="preserve"> </w:t>
      </w:r>
      <w:r w:rsidR="008117AE" w:rsidRPr="00136E50">
        <w:rPr>
          <w:rFonts w:ascii="Arial" w:hAnsi="Arial" w:cs="Arial"/>
        </w:rPr>
        <w:t>bajo condiciones muy su</w:t>
      </w:r>
      <w:r w:rsidR="007B451F" w:rsidRPr="00136E50">
        <w:rPr>
          <w:rFonts w:ascii="Arial" w:hAnsi="Arial" w:cs="Arial"/>
        </w:rPr>
        <w:t>a</w:t>
      </w:r>
      <w:r w:rsidR="008117AE" w:rsidRPr="00136E50">
        <w:rPr>
          <w:rFonts w:ascii="Arial" w:hAnsi="Arial" w:cs="Arial"/>
        </w:rPr>
        <w:t xml:space="preserve">ves de </w:t>
      </w:r>
      <w:r w:rsidR="007B451F" w:rsidRPr="00136E50">
        <w:rPr>
          <w:rFonts w:ascii="Arial" w:hAnsi="Arial" w:cs="Arial"/>
        </w:rPr>
        <w:t>reacción</w:t>
      </w:r>
      <w:r w:rsidR="00E501F0" w:rsidRPr="00136E50">
        <w:rPr>
          <w:rFonts w:ascii="Arial" w:hAnsi="Arial" w:cs="Arial"/>
        </w:rPr>
        <w:t xml:space="preserve"> E</w:t>
      </w:r>
      <w:r w:rsidR="00BC0246" w:rsidRPr="00136E50">
        <w:rPr>
          <w:rFonts w:ascii="Arial" w:hAnsi="Arial" w:cs="Arial"/>
        </w:rPr>
        <w:t>squema 2</w:t>
      </w:r>
      <w:r w:rsidR="00E501F0" w:rsidRPr="00136E50">
        <w:rPr>
          <w:rFonts w:ascii="Arial" w:hAnsi="Arial" w:cs="Arial"/>
        </w:rPr>
        <w:t>.</w:t>
      </w:r>
    </w:p>
    <w:p w:rsidR="00E501F0" w:rsidRPr="00285D5D" w:rsidRDefault="00BC0246" w:rsidP="00E501F0">
      <w:pPr>
        <w:spacing w:line="360" w:lineRule="auto"/>
        <w:rPr>
          <w:rFonts w:ascii="Times New Roman" w:hAnsi="Times New Roman"/>
        </w:rPr>
      </w:pPr>
      <w:r>
        <w:rPr>
          <w:rFonts w:ascii="Times New Roman" w:hAnsi="Times New Roman"/>
          <w:noProof/>
          <w:lang w:eastAsia="es-MX"/>
        </w:rPr>
        <w:drawing>
          <wp:anchor distT="0" distB="0" distL="114300" distR="114300" simplePos="0" relativeHeight="251660288" behindDoc="0" locked="0" layoutInCell="1" allowOverlap="1">
            <wp:simplePos x="0" y="0"/>
            <wp:positionH relativeFrom="column">
              <wp:posOffset>805815</wp:posOffset>
            </wp:positionH>
            <wp:positionV relativeFrom="paragraph">
              <wp:posOffset>193675</wp:posOffset>
            </wp:positionV>
            <wp:extent cx="4210050" cy="2152650"/>
            <wp:effectExtent l="1905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srcRect/>
                    <a:stretch>
                      <a:fillRect/>
                    </a:stretch>
                  </pic:blipFill>
                  <pic:spPr bwMode="auto">
                    <a:xfrm>
                      <a:off x="0" y="0"/>
                      <a:ext cx="4210050" cy="2152650"/>
                    </a:xfrm>
                    <a:prstGeom prst="rect">
                      <a:avLst/>
                    </a:prstGeom>
                    <a:noFill/>
                  </pic:spPr>
                </pic:pic>
              </a:graphicData>
            </a:graphic>
          </wp:anchor>
        </w:drawing>
      </w:r>
    </w:p>
    <w:p w:rsidR="00E501F0" w:rsidRPr="00CA376D" w:rsidRDefault="00E501F0" w:rsidP="00E501F0">
      <w:pPr>
        <w:spacing w:line="360" w:lineRule="auto"/>
        <w:jc w:val="center"/>
        <w:rPr>
          <w:rFonts w:ascii="Times New Roman" w:hAnsi="Times New Roman"/>
          <w:b/>
        </w:rPr>
      </w:pPr>
    </w:p>
    <w:p w:rsidR="00E501F0" w:rsidRPr="00CA376D" w:rsidRDefault="00E501F0" w:rsidP="00E501F0">
      <w:pPr>
        <w:spacing w:line="360" w:lineRule="auto"/>
        <w:jc w:val="center"/>
        <w:rPr>
          <w:rFonts w:ascii="Times New Roman" w:hAnsi="Times New Roman"/>
          <w:b/>
        </w:rPr>
      </w:pPr>
    </w:p>
    <w:p w:rsidR="00E501F0" w:rsidRPr="00CA376D" w:rsidRDefault="00E501F0" w:rsidP="00E501F0">
      <w:pPr>
        <w:spacing w:line="360" w:lineRule="auto"/>
        <w:jc w:val="center"/>
        <w:rPr>
          <w:rFonts w:ascii="Times New Roman" w:hAnsi="Times New Roman"/>
          <w:b/>
        </w:rPr>
      </w:pPr>
    </w:p>
    <w:p w:rsidR="00E501F0" w:rsidRPr="00CA376D" w:rsidRDefault="00E501F0" w:rsidP="00E501F0">
      <w:pPr>
        <w:spacing w:line="360" w:lineRule="auto"/>
        <w:jc w:val="center"/>
        <w:rPr>
          <w:rFonts w:ascii="Times New Roman" w:hAnsi="Times New Roman"/>
          <w:b/>
        </w:rPr>
      </w:pPr>
    </w:p>
    <w:p w:rsidR="00E501F0" w:rsidRDefault="00E501F0" w:rsidP="00E501F0">
      <w:pPr>
        <w:spacing w:line="360" w:lineRule="auto"/>
        <w:jc w:val="center"/>
        <w:rPr>
          <w:rFonts w:ascii="Times New Roman" w:hAnsi="Times New Roman"/>
          <w:b/>
          <w:sz w:val="20"/>
          <w:szCs w:val="20"/>
          <w:lang w:val="es-ES_tradnl"/>
        </w:rPr>
      </w:pPr>
    </w:p>
    <w:p w:rsidR="00E501F0" w:rsidRDefault="00E501F0" w:rsidP="00E501F0">
      <w:pPr>
        <w:spacing w:line="360" w:lineRule="auto"/>
        <w:rPr>
          <w:rFonts w:ascii="Times New Roman" w:hAnsi="Times New Roman"/>
          <w:b/>
          <w:sz w:val="20"/>
          <w:szCs w:val="20"/>
          <w:lang w:val="es-ES_tradnl"/>
        </w:rPr>
      </w:pPr>
    </w:p>
    <w:p w:rsidR="0021122E" w:rsidRPr="00B16C11" w:rsidRDefault="00E501F0" w:rsidP="007B451F">
      <w:pPr>
        <w:spacing w:line="360" w:lineRule="auto"/>
        <w:jc w:val="center"/>
        <w:rPr>
          <w:rFonts w:ascii="Arial" w:hAnsi="Arial" w:cs="Arial"/>
          <w:sz w:val="20"/>
          <w:szCs w:val="20"/>
          <w:lang w:val="es-ES_tradnl"/>
        </w:rPr>
      </w:pPr>
      <w:r w:rsidRPr="00B16C11">
        <w:rPr>
          <w:rFonts w:ascii="Arial" w:hAnsi="Arial" w:cs="Arial"/>
          <w:b/>
          <w:sz w:val="20"/>
          <w:szCs w:val="20"/>
          <w:lang w:val="es-ES_tradnl"/>
        </w:rPr>
        <w:t xml:space="preserve">Esquema </w:t>
      </w:r>
      <w:r w:rsidR="00BC0246" w:rsidRPr="00B16C11">
        <w:rPr>
          <w:rFonts w:ascii="Arial" w:hAnsi="Arial" w:cs="Arial"/>
          <w:b/>
          <w:sz w:val="20"/>
          <w:szCs w:val="20"/>
          <w:lang w:val="es-ES_tradnl"/>
        </w:rPr>
        <w:t>2</w:t>
      </w:r>
      <w:r w:rsidRPr="00B16C11">
        <w:rPr>
          <w:rFonts w:ascii="Arial" w:hAnsi="Arial" w:cs="Arial"/>
          <w:sz w:val="20"/>
          <w:szCs w:val="20"/>
          <w:lang w:val="es-ES_tradnl"/>
        </w:rPr>
        <w:t>. Desplazamiento del inductor quiral con nucleofilos</w:t>
      </w:r>
    </w:p>
    <w:p w:rsidR="007822C0" w:rsidRDefault="007822C0" w:rsidP="008117AE">
      <w:pPr>
        <w:spacing w:before="240" w:line="360" w:lineRule="auto"/>
        <w:jc w:val="both"/>
        <w:rPr>
          <w:rFonts w:ascii="Arial" w:hAnsi="Arial" w:cs="Arial"/>
        </w:rPr>
      </w:pPr>
    </w:p>
    <w:p w:rsidR="008117AE" w:rsidRPr="00D6098F" w:rsidRDefault="007B451F" w:rsidP="008117AE">
      <w:pPr>
        <w:spacing w:before="240" w:line="360" w:lineRule="auto"/>
        <w:jc w:val="both"/>
        <w:rPr>
          <w:rFonts w:ascii="Arial" w:hAnsi="Arial" w:cs="Arial"/>
        </w:rPr>
      </w:pPr>
      <w:r w:rsidRPr="00D6098F">
        <w:rPr>
          <w:rFonts w:ascii="Arial" w:hAnsi="Arial" w:cs="Arial"/>
        </w:rPr>
        <w:t xml:space="preserve">Aunque las 1,3-tiazolidin-2-tionas, como las 1,3-oxazzolidin-2-tionas pudieran tener este tipo de valor </w:t>
      </w:r>
      <w:r w:rsidR="002D5257" w:rsidRPr="00D6098F">
        <w:rPr>
          <w:rFonts w:ascii="Arial" w:hAnsi="Arial" w:cs="Arial"/>
        </w:rPr>
        <w:t>agregado</w:t>
      </w:r>
      <w:r w:rsidRPr="00D6098F">
        <w:rPr>
          <w:rFonts w:ascii="Arial" w:hAnsi="Arial" w:cs="Arial"/>
        </w:rPr>
        <w:t xml:space="preserve"> con respecto a las 1,3-oxazolidin-2-onas, se ha</w:t>
      </w:r>
      <w:r w:rsidR="006E11C0">
        <w:rPr>
          <w:rFonts w:ascii="Arial" w:hAnsi="Arial" w:cs="Arial"/>
        </w:rPr>
        <w:t>n</w:t>
      </w:r>
      <w:r w:rsidRPr="00D6098F">
        <w:rPr>
          <w:rFonts w:ascii="Arial" w:hAnsi="Arial" w:cs="Arial"/>
        </w:rPr>
        <w:t xml:space="preserve"> encontrado algunos </w:t>
      </w:r>
      <w:r w:rsidR="002D5257" w:rsidRPr="00D6098F">
        <w:rPr>
          <w:rFonts w:ascii="Arial" w:hAnsi="Arial" w:cs="Arial"/>
        </w:rPr>
        <w:t>inconvenientes</w:t>
      </w:r>
      <w:r w:rsidRPr="00D6098F">
        <w:rPr>
          <w:rFonts w:ascii="Arial" w:hAnsi="Arial" w:cs="Arial"/>
        </w:rPr>
        <w:t xml:space="preserve"> en su uso como auxiliares quirales por ejemplo,  </w:t>
      </w:r>
      <w:r w:rsidR="008117AE" w:rsidRPr="00D6098F">
        <w:rPr>
          <w:rFonts w:ascii="Arial" w:hAnsi="Arial" w:cs="Arial"/>
        </w:rPr>
        <w:t>Palomo y colaboradores reportaron una reacci</w:t>
      </w:r>
      <w:r w:rsidRPr="00D6098F">
        <w:rPr>
          <w:rFonts w:ascii="Arial" w:hAnsi="Arial" w:cs="Arial"/>
        </w:rPr>
        <w:t>ón de transferencia de azufre tanto en</w:t>
      </w:r>
      <w:r w:rsidR="008117AE" w:rsidRPr="00D6098F">
        <w:rPr>
          <w:rFonts w:ascii="Arial" w:hAnsi="Arial" w:cs="Arial"/>
        </w:rPr>
        <w:t xml:space="preserve"> la</w:t>
      </w:r>
      <w:r w:rsidRPr="00D6098F">
        <w:rPr>
          <w:rFonts w:ascii="Arial" w:hAnsi="Arial" w:cs="Arial"/>
        </w:rPr>
        <w:t>s</w:t>
      </w:r>
      <w:r w:rsidR="008117AE" w:rsidRPr="00D6098F">
        <w:rPr>
          <w:rFonts w:ascii="Arial" w:hAnsi="Arial" w:cs="Arial"/>
        </w:rPr>
        <w:t xml:space="preserve"> </w:t>
      </w:r>
      <w:r w:rsidR="008117AE" w:rsidRPr="00D6098F">
        <w:rPr>
          <w:rFonts w:ascii="Arial" w:hAnsi="Arial" w:cs="Arial"/>
          <w:i/>
        </w:rPr>
        <w:t>N-</w:t>
      </w:r>
      <w:r w:rsidR="008117AE" w:rsidRPr="00D6098F">
        <w:rPr>
          <w:rFonts w:ascii="Arial" w:hAnsi="Arial" w:cs="Arial"/>
        </w:rPr>
        <w:t>oxazolidin</w:t>
      </w:r>
      <w:r w:rsidR="006111C5">
        <w:rPr>
          <w:rFonts w:ascii="Arial" w:hAnsi="Arial" w:cs="Arial"/>
        </w:rPr>
        <w:t>-2-</w:t>
      </w:r>
      <w:r w:rsidR="008117AE" w:rsidRPr="00D6098F">
        <w:rPr>
          <w:rFonts w:ascii="Arial" w:hAnsi="Arial" w:cs="Arial"/>
        </w:rPr>
        <w:t xml:space="preserve">tionas </w:t>
      </w:r>
      <w:r w:rsidRPr="00D6098F">
        <w:rPr>
          <w:rFonts w:ascii="Arial" w:hAnsi="Arial" w:cs="Arial"/>
        </w:rPr>
        <w:t>como en las 1,3-tiazolidin-2</w:t>
      </w:r>
      <w:r w:rsidR="006111C5">
        <w:rPr>
          <w:rFonts w:ascii="Arial" w:hAnsi="Arial" w:cs="Arial"/>
        </w:rPr>
        <w:t>-</w:t>
      </w:r>
      <w:r w:rsidRPr="00D6098F">
        <w:rPr>
          <w:rFonts w:ascii="Arial" w:hAnsi="Arial" w:cs="Arial"/>
        </w:rPr>
        <w:t>tionas en la presencia de</w:t>
      </w:r>
      <w:r w:rsidR="008117AE" w:rsidRPr="00D6098F">
        <w:rPr>
          <w:rFonts w:ascii="Arial" w:hAnsi="Arial" w:cs="Arial"/>
        </w:rPr>
        <w:t xml:space="preserve"> un acido de Lewis.</w:t>
      </w:r>
      <w:r w:rsidR="008117AE" w:rsidRPr="00D6098F">
        <w:rPr>
          <w:rFonts w:ascii="Arial" w:hAnsi="Arial" w:cs="Arial"/>
          <w:vertAlign w:val="superscript"/>
        </w:rPr>
        <w:t>1</w:t>
      </w:r>
      <w:r w:rsidR="00C00342">
        <w:rPr>
          <w:rFonts w:ascii="Arial" w:hAnsi="Arial" w:cs="Arial"/>
          <w:vertAlign w:val="superscript"/>
        </w:rPr>
        <w:t>1</w:t>
      </w:r>
      <w:r w:rsidR="008117AE" w:rsidRPr="00D6098F">
        <w:rPr>
          <w:rFonts w:ascii="Arial" w:hAnsi="Arial" w:cs="Arial"/>
        </w:rPr>
        <w:t xml:space="preserve"> Lo cual, debe ser considerado cuando se plantean condiciones de reacción para las adiciones intramoleculares conjugadas, </w:t>
      </w:r>
      <w:r w:rsidR="006111C5">
        <w:rPr>
          <w:rFonts w:ascii="Arial" w:hAnsi="Arial" w:cs="Arial"/>
        </w:rPr>
        <w:t xml:space="preserve">y </w:t>
      </w:r>
      <w:r w:rsidR="002D5257" w:rsidRPr="00D6098F">
        <w:rPr>
          <w:rFonts w:ascii="Arial" w:hAnsi="Arial" w:cs="Arial"/>
        </w:rPr>
        <w:t xml:space="preserve">que </w:t>
      </w:r>
      <w:r w:rsidR="006111C5">
        <w:rPr>
          <w:rFonts w:ascii="Arial" w:hAnsi="Arial" w:cs="Arial"/>
        </w:rPr>
        <w:t xml:space="preserve">en </w:t>
      </w:r>
      <w:r w:rsidR="0067491A">
        <w:rPr>
          <w:rFonts w:ascii="Arial" w:hAnsi="Arial" w:cs="Arial"/>
        </w:rPr>
        <w:t>ocasiones</w:t>
      </w:r>
      <w:r w:rsidR="002D5257" w:rsidRPr="00D6098F">
        <w:rPr>
          <w:rFonts w:ascii="Arial" w:hAnsi="Arial" w:cs="Arial"/>
        </w:rPr>
        <w:t xml:space="preserve"> este tipo de transposición puede ser eventualmente </w:t>
      </w:r>
      <w:r w:rsidR="006E11C0">
        <w:rPr>
          <w:rFonts w:ascii="Arial" w:hAnsi="Arial" w:cs="Arial"/>
        </w:rPr>
        <w:t>valiosa</w:t>
      </w:r>
      <w:r w:rsidR="002D5257" w:rsidRPr="00D6098F">
        <w:rPr>
          <w:rFonts w:ascii="Arial" w:hAnsi="Arial" w:cs="Arial"/>
        </w:rPr>
        <w:t xml:space="preserve"> para la preparación de compuestos </w:t>
      </w:r>
      <w:r w:rsidR="002D5257" w:rsidRPr="00D223CF">
        <w:rPr>
          <w:rFonts w:ascii="Symbol" w:hAnsi="Symbol" w:cs="Arial"/>
        </w:rPr>
        <w:t></w:t>
      </w:r>
      <w:r w:rsidR="006E11C0">
        <w:rPr>
          <w:rFonts w:ascii="Arial" w:hAnsi="Arial" w:cs="Arial"/>
        </w:rPr>
        <w:t>-mercapto carboní</w:t>
      </w:r>
      <w:r w:rsidR="002D5257" w:rsidRPr="00D6098F">
        <w:rPr>
          <w:rFonts w:ascii="Arial" w:hAnsi="Arial" w:cs="Arial"/>
        </w:rPr>
        <w:t>licos.</w:t>
      </w:r>
      <w:r w:rsidR="002D5257">
        <w:rPr>
          <w:rFonts w:ascii="Times New Roman" w:hAnsi="Times New Roman"/>
        </w:rPr>
        <w:t xml:space="preserve"> </w:t>
      </w:r>
      <w:r w:rsidR="008117AE" w:rsidRPr="00D6098F">
        <w:rPr>
          <w:rFonts w:ascii="Arial" w:hAnsi="Arial" w:cs="Arial"/>
        </w:rPr>
        <w:t>E</w:t>
      </w:r>
      <w:r w:rsidR="007E1079">
        <w:rPr>
          <w:rFonts w:ascii="Arial" w:hAnsi="Arial" w:cs="Arial"/>
        </w:rPr>
        <w:t xml:space="preserve">squema </w:t>
      </w:r>
      <w:r w:rsidR="008117AE" w:rsidRPr="00D6098F">
        <w:rPr>
          <w:rFonts w:ascii="Arial" w:hAnsi="Arial" w:cs="Arial"/>
        </w:rPr>
        <w:t>.</w:t>
      </w:r>
    </w:p>
    <w:p w:rsidR="008117AE" w:rsidRPr="006654C8" w:rsidRDefault="006111C5" w:rsidP="006654C8">
      <w:pPr>
        <w:spacing w:line="360" w:lineRule="auto"/>
        <w:jc w:val="center"/>
        <w:rPr>
          <w:rFonts w:ascii="Times New Roman" w:hAnsi="Times New Roman"/>
        </w:rPr>
      </w:pPr>
      <w:r>
        <w:object w:dxaOrig="9926" w:dyaOrig="4163">
          <v:shape id="_x0000_i1027" type="#_x0000_t75" style="width:441.75pt;height:185.25pt" o:ole="">
            <v:imagedata r:id="rId14" o:title=""/>
          </v:shape>
          <o:OLEObject Type="Embed" ProgID="ChemDraw.Document.6.0" ShapeID="_x0000_i1027" DrawAspect="Content" ObjectID="_1523704233" r:id="rId15"/>
        </w:object>
      </w:r>
      <w:r w:rsidR="008117AE" w:rsidRPr="00D6098F">
        <w:rPr>
          <w:rFonts w:ascii="Arial" w:hAnsi="Arial" w:cs="Arial"/>
          <w:b/>
          <w:sz w:val="20"/>
          <w:szCs w:val="20"/>
          <w:lang w:val="es-ES_tradnl"/>
        </w:rPr>
        <w:t xml:space="preserve">Esquema </w:t>
      </w:r>
      <w:r w:rsidR="008117AE" w:rsidRPr="00D6098F">
        <w:rPr>
          <w:rFonts w:ascii="Arial" w:hAnsi="Arial" w:cs="Arial"/>
          <w:sz w:val="20"/>
          <w:szCs w:val="20"/>
          <w:lang w:val="es-ES_tradnl"/>
        </w:rPr>
        <w:t xml:space="preserve"> Adición intramolecular conjugada de Palomo</w:t>
      </w:r>
    </w:p>
    <w:p w:rsidR="002D223E" w:rsidRPr="00D6098F" w:rsidRDefault="007D5231" w:rsidP="00D6098F">
      <w:pPr>
        <w:spacing w:line="360" w:lineRule="auto"/>
        <w:jc w:val="both"/>
        <w:rPr>
          <w:rFonts w:ascii="Arial" w:hAnsi="Arial" w:cs="Arial"/>
        </w:rPr>
      </w:pPr>
      <w:r w:rsidRPr="00D6098F">
        <w:rPr>
          <w:rFonts w:ascii="Arial" w:hAnsi="Arial" w:cs="Arial"/>
        </w:rPr>
        <w:t xml:space="preserve">Adicionalmente, </w:t>
      </w:r>
      <w:r w:rsidR="00D223CF">
        <w:rPr>
          <w:rFonts w:ascii="Arial" w:hAnsi="Arial" w:cs="Arial"/>
        </w:rPr>
        <w:t>sobre este comportamiento químico que presentan e</w:t>
      </w:r>
      <w:r w:rsidR="0067491A">
        <w:rPr>
          <w:rFonts w:ascii="Arial" w:hAnsi="Arial" w:cs="Arial"/>
        </w:rPr>
        <w:t>ste tipo de auxiliares quirales</w:t>
      </w:r>
      <w:r w:rsidR="0067491A" w:rsidRPr="00D6098F">
        <w:rPr>
          <w:rFonts w:ascii="Arial" w:hAnsi="Arial" w:cs="Arial"/>
        </w:rPr>
        <w:t xml:space="preserve"> </w:t>
      </w:r>
      <w:r w:rsidRPr="00D6098F">
        <w:rPr>
          <w:rFonts w:ascii="Arial" w:hAnsi="Arial" w:cs="Arial"/>
        </w:rPr>
        <w:t xml:space="preserve">nosotros observamos algunos problemas en el proceso de purificación </w:t>
      </w:r>
      <w:r w:rsidR="00EF4E7B">
        <w:rPr>
          <w:rFonts w:ascii="Arial" w:hAnsi="Arial" w:cs="Arial"/>
        </w:rPr>
        <w:t xml:space="preserve">por cromatografía en columna </w:t>
      </w:r>
      <w:r w:rsidR="00E66E48">
        <w:rPr>
          <w:rFonts w:ascii="Arial" w:hAnsi="Arial" w:cs="Arial"/>
        </w:rPr>
        <w:t xml:space="preserve">sobre silica gel </w:t>
      </w:r>
      <w:r w:rsidRPr="00D6098F">
        <w:rPr>
          <w:rFonts w:ascii="Arial" w:hAnsi="Arial" w:cs="Arial"/>
        </w:rPr>
        <w:t xml:space="preserve">de algunas </w:t>
      </w:r>
      <w:r w:rsidRPr="0067491A">
        <w:rPr>
          <w:rFonts w:ascii="Arial" w:hAnsi="Arial" w:cs="Arial"/>
          <w:i/>
        </w:rPr>
        <w:t>N</w:t>
      </w:r>
      <w:r w:rsidRPr="00D6098F">
        <w:rPr>
          <w:rFonts w:ascii="Arial" w:hAnsi="Arial" w:cs="Arial"/>
        </w:rPr>
        <w:t xml:space="preserve">-enoil 1,3-tiazolidin-2-tionas durante nuestra investigación </w:t>
      </w:r>
      <w:r w:rsidR="0067491A">
        <w:rPr>
          <w:rFonts w:ascii="Arial" w:hAnsi="Arial" w:cs="Arial"/>
        </w:rPr>
        <w:t>sobre</w:t>
      </w:r>
      <w:r w:rsidRPr="00D6098F">
        <w:rPr>
          <w:rFonts w:ascii="Arial" w:hAnsi="Arial" w:cs="Arial"/>
        </w:rPr>
        <w:t xml:space="preserve"> </w:t>
      </w:r>
      <w:r w:rsidR="0067491A" w:rsidRPr="00D6098F">
        <w:rPr>
          <w:rFonts w:ascii="Arial" w:hAnsi="Arial" w:cs="Arial"/>
        </w:rPr>
        <w:t>adición</w:t>
      </w:r>
      <w:r w:rsidRPr="00D6098F">
        <w:rPr>
          <w:rFonts w:ascii="Arial" w:hAnsi="Arial" w:cs="Arial"/>
        </w:rPr>
        <w:t xml:space="preserve"> estereoselectiva de compuestos organocupratos a</w:t>
      </w:r>
      <w:r w:rsidR="00BC0246" w:rsidRPr="00D6098F">
        <w:rPr>
          <w:rFonts w:ascii="Arial" w:hAnsi="Arial" w:cs="Arial"/>
        </w:rPr>
        <w:t xml:space="preserve"> </w:t>
      </w:r>
      <w:r w:rsidRPr="0067491A">
        <w:rPr>
          <w:rFonts w:ascii="Arial" w:hAnsi="Arial" w:cs="Arial"/>
          <w:i/>
        </w:rPr>
        <w:t>N</w:t>
      </w:r>
      <w:r w:rsidR="00BC0246" w:rsidRPr="00D6098F">
        <w:rPr>
          <w:rFonts w:ascii="Arial" w:hAnsi="Arial" w:cs="Arial"/>
        </w:rPr>
        <w:t>-</w:t>
      </w:r>
      <w:r w:rsidRPr="00D6098F">
        <w:rPr>
          <w:rFonts w:ascii="Arial" w:hAnsi="Arial" w:cs="Arial"/>
        </w:rPr>
        <w:t xml:space="preserve">enoil-1,3-tiazolidin-2-tionas y </w:t>
      </w:r>
      <w:r w:rsidRPr="0067491A">
        <w:rPr>
          <w:rFonts w:ascii="Arial" w:hAnsi="Arial" w:cs="Arial"/>
          <w:i/>
        </w:rPr>
        <w:t>N</w:t>
      </w:r>
      <w:r w:rsidRPr="00D6098F">
        <w:rPr>
          <w:rFonts w:ascii="Arial" w:hAnsi="Arial" w:cs="Arial"/>
        </w:rPr>
        <w:t>-enoil-1,3-oxazolidin-2-tionas</w:t>
      </w:r>
      <w:r w:rsidR="00E66E48">
        <w:rPr>
          <w:rFonts w:ascii="Arial" w:hAnsi="Arial" w:cs="Arial"/>
        </w:rPr>
        <w:t>,</w:t>
      </w:r>
      <w:r w:rsidR="00C00342" w:rsidRPr="00DE64B1">
        <w:rPr>
          <w:rFonts w:ascii="Arial" w:hAnsi="Arial" w:cs="Arial"/>
          <w:vertAlign w:val="superscript"/>
        </w:rPr>
        <w:t>12</w:t>
      </w:r>
      <w:r w:rsidRPr="00D6098F">
        <w:rPr>
          <w:rFonts w:ascii="Arial" w:hAnsi="Arial" w:cs="Arial"/>
        </w:rPr>
        <w:t xml:space="preserve"> </w:t>
      </w:r>
      <w:r w:rsidR="00E66E48">
        <w:rPr>
          <w:rFonts w:ascii="Arial" w:hAnsi="Arial" w:cs="Arial"/>
        </w:rPr>
        <w:t xml:space="preserve">y que eventualmente lo resolvimos por la adición de una poción de trietilamina al sistema de elución en el proceso de purificación o empleando técnicas de </w:t>
      </w:r>
      <w:r w:rsidR="00C11460">
        <w:rPr>
          <w:rFonts w:ascii="Arial" w:hAnsi="Arial" w:cs="Arial"/>
        </w:rPr>
        <w:t>recristianización</w:t>
      </w:r>
      <w:r w:rsidR="00E66E48">
        <w:rPr>
          <w:rFonts w:ascii="Arial" w:hAnsi="Arial" w:cs="Arial"/>
        </w:rPr>
        <w:t xml:space="preserve">. </w:t>
      </w:r>
      <w:r w:rsidRPr="00D6098F">
        <w:rPr>
          <w:rFonts w:ascii="Arial" w:hAnsi="Arial" w:cs="Arial"/>
        </w:rPr>
        <w:t xml:space="preserve">Este </w:t>
      </w:r>
      <w:r w:rsidR="00E66E48">
        <w:rPr>
          <w:rFonts w:ascii="Arial" w:hAnsi="Arial" w:cs="Arial"/>
        </w:rPr>
        <w:t>comportamiento químico</w:t>
      </w:r>
      <w:r w:rsidRPr="00D6098F">
        <w:rPr>
          <w:rFonts w:ascii="Arial" w:hAnsi="Arial" w:cs="Arial"/>
        </w:rPr>
        <w:t xml:space="preserve"> fue atribuido a la alta nucleofilicidad </w:t>
      </w:r>
      <w:r w:rsidR="0067491A">
        <w:rPr>
          <w:rFonts w:ascii="Arial" w:hAnsi="Arial" w:cs="Arial"/>
        </w:rPr>
        <w:t>que puede presentar el</w:t>
      </w:r>
      <w:r w:rsidRPr="00D6098F">
        <w:rPr>
          <w:rFonts w:ascii="Arial" w:hAnsi="Arial" w:cs="Arial"/>
        </w:rPr>
        <w:t xml:space="preserve"> átomo</w:t>
      </w:r>
      <w:r w:rsidR="0067491A">
        <w:rPr>
          <w:rFonts w:ascii="Arial" w:hAnsi="Arial" w:cs="Arial"/>
        </w:rPr>
        <w:t xml:space="preserve"> de azufre </w:t>
      </w:r>
      <w:r w:rsidRPr="00D6098F">
        <w:rPr>
          <w:rFonts w:ascii="Arial" w:hAnsi="Arial" w:cs="Arial"/>
        </w:rPr>
        <w:t>en el grupo tiocarbonilico de ambos sustratos quirales</w:t>
      </w:r>
      <w:r w:rsidR="00E66E48">
        <w:rPr>
          <w:rFonts w:ascii="Arial" w:hAnsi="Arial" w:cs="Arial"/>
        </w:rPr>
        <w:t>.</w:t>
      </w:r>
      <w:r w:rsidRPr="00D6098F">
        <w:rPr>
          <w:rFonts w:ascii="Arial" w:hAnsi="Arial" w:cs="Arial"/>
        </w:rPr>
        <w:t xml:space="preserve"> </w:t>
      </w:r>
      <w:r w:rsidR="006E1170" w:rsidRPr="00D6098F">
        <w:rPr>
          <w:rFonts w:ascii="Arial" w:hAnsi="Arial" w:cs="Arial"/>
        </w:rPr>
        <w:t>R</w:t>
      </w:r>
      <w:r w:rsidR="002D223E" w:rsidRPr="00D6098F">
        <w:rPr>
          <w:rFonts w:ascii="Arial" w:hAnsi="Arial" w:cs="Arial"/>
        </w:rPr>
        <w:t xml:space="preserve">ecientemente </w:t>
      </w:r>
      <w:r w:rsidR="00987947" w:rsidRPr="00D6098F">
        <w:rPr>
          <w:rFonts w:ascii="Arial" w:hAnsi="Arial" w:cs="Arial"/>
        </w:rPr>
        <w:t>nuestro grupo de investigación reportó</w:t>
      </w:r>
      <w:r w:rsidR="002D223E" w:rsidRPr="00D6098F">
        <w:rPr>
          <w:rFonts w:ascii="Arial" w:hAnsi="Arial" w:cs="Arial"/>
        </w:rPr>
        <w:t xml:space="preserve"> la obtención de </w:t>
      </w:r>
      <w:r w:rsidR="00773D40" w:rsidRPr="00D6098F">
        <w:rPr>
          <w:rFonts w:ascii="Arial" w:hAnsi="Arial" w:cs="Arial"/>
        </w:rPr>
        <w:t xml:space="preserve">1,3-tiazolidin-2-onas </w:t>
      </w:r>
      <w:r w:rsidR="00AC1F0E" w:rsidRPr="00E66E48">
        <w:rPr>
          <w:rFonts w:ascii="Arial" w:hAnsi="Arial" w:cs="Arial"/>
        </w:rPr>
        <w:t>(</w:t>
      </w:r>
      <w:r w:rsidR="00AC1F0E" w:rsidRPr="00E66E48">
        <w:rPr>
          <w:rFonts w:ascii="Arial" w:hAnsi="Arial" w:cs="Arial"/>
          <w:b/>
        </w:rPr>
        <w:t>1</w:t>
      </w:r>
      <w:r w:rsidR="00AC1F0E" w:rsidRPr="00E66E48">
        <w:rPr>
          <w:rFonts w:ascii="Arial" w:hAnsi="Arial" w:cs="Arial"/>
        </w:rPr>
        <w:t>)</w:t>
      </w:r>
      <w:r w:rsidR="00AC1F0E" w:rsidRPr="00D6098F">
        <w:rPr>
          <w:rFonts w:ascii="Arial" w:hAnsi="Arial" w:cs="Arial"/>
        </w:rPr>
        <w:t xml:space="preserve"> </w:t>
      </w:r>
      <w:r w:rsidR="00987947" w:rsidRPr="00D6098F">
        <w:rPr>
          <w:rFonts w:ascii="Arial" w:hAnsi="Arial" w:cs="Arial"/>
        </w:rPr>
        <w:t>por</w:t>
      </w:r>
      <w:r w:rsidR="002D223E" w:rsidRPr="00D6098F">
        <w:rPr>
          <w:rFonts w:ascii="Arial" w:hAnsi="Arial" w:cs="Arial"/>
        </w:rPr>
        <w:t xml:space="preserve"> el empleo</w:t>
      </w:r>
      <w:r w:rsidR="006755DC" w:rsidRPr="00D6098F">
        <w:rPr>
          <w:rFonts w:ascii="Arial" w:hAnsi="Arial" w:cs="Arial"/>
        </w:rPr>
        <w:t xml:space="preserve"> </w:t>
      </w:r>
      <w:r w:rsidR="00153151" w:rsidRPr="00D6098F">
        <w:rPr>
          <w:rFonts w:ascii="Arial" w:hAnsi="Arial" w:cs="Arial"/>
        </w:rPr>
        <w:t>de metodologías que hace</w:t>
      </w:r>
      <w:r w:rsidR="006E1170" w:rsidRPr="00D6098F">
        <w:rPr>
          <w:rFonts w:ascii="Arial" w:hAnsi="Arial" w:cs="Arial"/>
        </w:rPr>
        <w:t>n</w:t>
      </w:r>
      <w:r w:rsidR="00153151" w:rsidRPr="00D6098F">
        <w:rPr>
          <w:rFonts w:ascii="Arial" w:hAnsi="Arial" w:cs="Arial"/>
        </w:rPr>
        <w:t xml:space="preserve"> uso de 1,3-tiazolidin-2-tionas</w:t>
      </w:r>
      <w:r w:rsidR="006E1170" w:rsidRPr="00D6098F">
        <w:rPr>
          <w:rFonts w:ascii="Arial" w:hAnsi="Arial" w:cs="Arial"/>
        </w:rPr>
        <w:t xml:space="preserve"> </w:t>
      </w:r>
      <w:r w:rsidR="00AC1F0E" w:rsidRPr="00E66E48">
        <w:rPr>
          <w:rFonts w:ascii="Arial" w:hAnsi="Arial" w:cs="Arial"/>
        </w:rPr>
        <w:t>(</w:t>
      </w:r>
      <w:r w:rsidR="00AC1F0E" w:rsidRPr="00E66E48">
        <w:rPr>
          <w:rFonts w:ascii="Arial" w:hAnsi="Arial" w:cs="Arial"/>
          <w:b/>
        </w:rPr>
        <w:t>3</w:t>
      </w:r>
      <w:r w:rsidR="00AC1F0E" w:rsidRPr="00E66E48">
        <w:rPr>
          <w:rFonts w:ascii="Arial" w:hAnsi="Arial" w:cs="Arial"/>
        </w:rPr>
        <w:t>)</w:t>
      </w:r>
      <w:r w:rsidR="00AC1F0E" w:rsidRPr="00D6098F">
        <w:rPr>
          <w:rFonts w:ascii="Arial" w:hAnsi="Arial" w:cs="Arial"/>
        </w:rPr>
        <w:t xml:space="preserve"> </w:t>
      </w:r>
      <w:r w:rsidR="006E1170" w:rsidRPr="00D6098F">
        <w:rPr>
          <w:rFonts w:ascii="Arial" w:hAnsi="Arial" w:cs="Arial"/>
        </w:rPr>
        <w:t xml:space="preserve">como precursores </w:t>
      </w:r>
      <w:r w:rsidR="00987947" w:rsidRPr="00D6098F">
        <w:rPr>
          <w:rFonts w:ascii="Arial" w:hAnsi="Arial" w:cs="Arial"/>
        </w:rPr>
        <w:t xml:space="preserve">quirales </w:t>
      </w:r>
      <w:r w:rsidR="006E1170" w:rsidRPr="00D6098F">
        <w:rPr>
          <w:rFonts w:ascii="Arial" w:hAnsi="Arial" w:cs="Arial"/>
        </w:rPr>
        <w:t>mediante procesos de desulfuración</w:t>
      </w:r>
      <w:r w:rsidR="001B6B6D" w:rsidRPr="00D6098F">
        <w:rPr>
          <w:rFonts w:ascii="Arial" w:hAnsi="Arial" w:cs="Arial"/>
        </w:rPr>
        <w:t xml:space="preserve"> del </w:t>
      </w:r>
      <w:r w:rsidR="00987947" w:rsidRPr="00D6098F">
        <w:rPr>
          <w:rFonts w:ascii="Arial" w:hAnsi="Arial" w:cs="Arial"/>
        </w:rPr>
        <w:t>grupo tiocarbonilico</w:t>
      </w:r>
      <w:r w:rsidR="006E1170" w:rsidRPr="00D6098F">
        <w:rPr>
          <w:rFonts w:ascii="Arial" w:hAnsi="Arial" w:cs="Arial"/>
        </w:rPr>
        <w:t xml:space="preserve"> para generar los correspondientes grupos carbonilo</w:t>
      </w:r>
      <w:r w:rsidR="00A87B1B" w:rsidRPr="00D6098F">
        <w:rPr>
          <w:rFonts w:ascii="Arial" w:hAnsi="Arial" w:cs="Arial"/>
        </w:rPr>
        <w:t xml:space="preserve"> de las 1,3-tiazolidin-2-onas</w:t>
      </w:r>
      <w:r w:rsidR="00AC1F0E" w:rsidRPr="00D6098F">
        <w:rPr>
          <w:rFonts w:ascii="Arial" w:hAnsi="Arial" w:cs="Arial"/>
        </w:rPr>
        <w:t xml:space="preserve"> </w:t>
      </w:r>
      <w:r w:rsidR="00AC1F0E" w:rsidRPr="00E66E48">
        <w:rPr>
          <w:rFonts w:ascii="Arial" w:hAnsi="Arial" w:cs="Arial"/>
        </w:rPr>
        <w:t>(</w:t>
      </w:r>
      <w:r w:rsidR="00AC1F0E" w:rsidRPr="00E66E48">
        <w:rPr>
          <w:rFonts w:ascii="Arial" w:hAnsi="Arial" w:cs="Arial"/>
          <w:b/>
        </w:rPr>
        <w:t>1</w:t>
      </w:r>
      <w:r w:rsidR="00AC1F0E" w:rsidRPr="00E66E48">
        <w:rPr>
          <w:rFonts w:ascii="Arial" w:hAnsi="Arial" w:cs="Arial"/>
        </w:rPr>
        <w:t>)</w:t>
      </w:r>
      <w:r w:rsidR="006E1170" w:rsidRPr="00E66E48">
        <w:rPr>
          <w:rFonts w:ascii="Arial" w:hAnsi="Arial" w:cs="Arial"/>
        </w:rPr>
        <w:t>.</w:t>
      </w:r>
      <w:r w:rsidR="00DE64B1" w:rsidRPr="00DE64B1">
        <w:rPr>
          <w:rFonts w:ascii="Arial" w:hAnsi="Arial" w:cs="Arial"/>
          <w:vertAlign w:val="superscript"/>
        </w:rPr>
        <w:t>13</w:t>
      </w:r>
      <w:r w:rsidR="00987947" w:rsidRPr="00D6098F">
        <w:rPr>
          <w:rFonts w:ascii="Arial" w:hAnsi="Arial" w:cs="Arial"/>
        </w:rPr>
        <w:t xml:space="preserve"> Se espera que este nuevo tipo de auxiliares quirales induzcan </w:t>
      </w:r>
      <w:r w:rsidR="00A91300">
        <w:rPr>
          <w:rFonts w:ascii="Arial" w:hAnsi="Arial" w:cs="Arial"/>
        </w:rPr>
        <w:t xml:space="preserve">buena </w:t>
      </w:r>
      <w:r w:rsidR="00987947" w:rsidRPr="00D6098F">
        <w:rPr>
          <w:rFonts w:ascii="Arial" w:hAnsi="Arial" w:cs="Arial"/>
        </w:rPr>
        <w:t>estereoselectividad en moléculas proquirales</w:t>
      </w:r>
      <w:r w:rsidR="00A91300">
        <w:rPr>
          <w:rFonts w:ascii="Arial" w:hAnsi="Arial" w:cs="Arial"/>
        </w:rPr>
        <w:t>,</w:t>
      </w:r>
      <w:r w:rsidR="00987947" w:rsidRPr="00D6098F">
        <w:rPr>
          <w:rFonts w:ascii="Arial" w:hAnsi="Arial" w:cs="Arial"/>
        </w:rPr>
        <w:t xml:space="preserve"> con la ventaja de no incorporar al </w:t>
      </w:r>
      <w:r w:rsidR="004679FD" w:rsidRPr="00D6098F">
        <w:rPr>
          <w:rFonts w:ascii="Arial" w:hAnsi="Arial" w:cs="Arial"/>
        </w:rPr>
        <w:t>átomo</w:t>
      </w:r>
      <w:r w:rsidR="00987947" w:rsidRPr="00D6098F">
        <w:rPr>
          <w:rFonts w:ascii="Arial" w:hAnsi="Arial" w:cs="Arial"/>
        </w:rPr>
        <w:t xml:space="preserve"> de azufre por algunas reacciones de transposición </w:t>
      </w:r>
      <w:r w:rsidR="004679FD" w:rsidRPr="00D6098F">
        <w:rPr>
          <w:rFonts w:ascii="Arial" w:hAnsi="Arial" w:cs="Arial"/>
        </w:rPr>
        <w:t>indeseadas</w:t>
      </w:r>
      <w:r w:rsidR="00987947" w:rsidRPr="00D6098F">
        <w:rPr>
          <w:rFonts w:ascii="Arial" w:hAnsi="Arial" w:cs="Arial"/>
        </w:rPr>
        <w:t xml:space="preserve"> </w:t>
      </w:r>
      <w:r w:rsidR="001B62CA" w:rsidRPr="00D6098F">
        <w:rPr>
          <w:rFonts w:ascii="Arial" w:hAnsi="Arial" w:cs="Arial"/>
        </w:rPr>
        <w:t xml:space="preserve">que se caracterizan </w:t>
      </w:r>
      <w:r w:rsidR="00987947" w:rsidRPr="00D6098F">
        <w:rPr>
          <w:rFonts w:ascii="Arial" w:hAnsi="Arial" w:cs="Arial"/>
        </w:rPr>
        <w:t>en los r</w:t>
      </w:r>
      <w:r w:rsidR="00AC1F0E" w:rsidRPr="00D6098F">
        <w:rPr>
          <w:rFonts w:ascii="Arial" w:hAnsi="Arial" w:cs="Arial"/>
        </w:rPr>
        <w:t>espectivos derivados azufrados.</w:t>
      </w:r>
      <w:r w:rsidR="00DE64B1">
        <w:rPr>
          <w:rFonts w:ascii="Arial" w:hAnsi="Arial" w:cs="Arial"/>
          <w:vertAlign w:val="superscript"/>
        </w:rPr>
        <w:t>14</w:t>
      </w:r>
    </w:p>
    <w:p w:rsidR="00AC1F0E" w:rsidRDefault="00AC1F0E" w:rsidP="00AC1F0E">
      <w:pPr>
        <w:jc w:val="center"/>
        <w:rPr>
          <w:rFonts w:ascii="Arial" w:hAnsi="Arial" w:cs="Arial"/>
        </w:rPr>
      </w:pPr>
    </w:p>
    <w:p w:rsidR="00215ED7" w:rsidRPr="004B797F" w:rsidRDefault="00A430A0" w:rsidP="00D6098F">
      <w:pPr>
        <w:spacing w:line="360" w:lineRule="auto"/>
        <w:jc w:val="both"/>
        <w:rPr>
          <w:rFonts w:ascii="Arial" w:hAnsi="Arial" w:cs="Arial"/>
          <w:b/>
        </w:rPr>
      </w:pPr>
      <w:r>
        <w:rPr>
          <w:rFonts w:ascii="Arial" w:hAnsi="Arial" w:cs="Arial"/>
          <w:b/>
        </w:rPr>
        <w:t xml:space="preserve">Objetivo General. </w:t>
      </w:r>
      <w:r w:rsidR="00DB2CF8">
        <w:rPr>
          <w:rFonts w:ascii="Arial" w:hAnsi="Arial" w:cs="Arial"/>
        </w:rPr>
        <w:t>El presente</w:t>
      </w:r>
      <w:r w:rsidR="00DB2CF8" w:rsidRPr="00DB2CF8">
        <w:rPr>
          <w:rFonts w:ascii="Arial" w:hAnsi="Arial" w:cs="Arial"/>
        </w:rPr>
        <w:t xml:space="preserve"> trabajo de investigación está contemplado para la realización de una estancia posdoctoral aprobada previamente por el Conacyt</w:t>
      </w:r>
      <w:r w:rsidR="00DB2CF8">
        <w:rPr>
          <w:rFonts w:ascii="Arial" w:hAnsi="Arial" w:cs="Arial"/>
          <w:b/>
        </w:rPr>
        <w:t xml:space="preserve"> </w:t>
      </w:r>
      <w:r w:rsidR="00DB2CF8" w:rsidRPr="00DB2CF8">
        <w:rPr>
          <w:rFonts w:ascii="Arial" w:hAnsi="Arial" w:cs="Arial"/>
        </w:rPr>
        <w:t xml:space="preserve">para el Dr. José Ernesto Valdez Rojas y cuyo principal objetivo es </w:t>
      </w:r>
      <w:r w:rsidR="00DB2CF8">
        <w:rPr>
          <w:rFonts w:ascii="Arial" w:hAnsi="Arial" w:cs="Arial"/>
        </w:rPr>
        <w:t xml:space="preserve">determinar </w:t>
      </w:r>
      <w:r w:rsidR="004B797F" w:rsidRPr="004B797F">
        <w:rPr>
          <w:rFonts w:ascii="Arial" w:hAnsi="Arial" w:cs="Arial"/>
        </w:rPr>
        <w:t>el grado de diastereoselectividad</w:t>
      </w:r>
      <w:r w:rsidR="004B797F">
        <w:rPr>
          <w:rFonts w:ascii="Arial" w:hAnsi="Arial" w:cs="Arial"/>
        </w:rPr>
        <w:t xml:space="preserve"> de 1,3-</w:t>
      </w:r>
      <w:r w:rsidR="004B797F" w:rsidRPr="004B797F">
        <w:rPr>
          <w:rFonts w:ascii="Arial" w:hAnsi="Arial" w:cs="Arial"/>
        </w:rPr>
        <w:t>tiazolidin-2-onas en reacciones de inducción asimétrica sobre sistemas proquirales</w:t>
      </w:r>
      <w:r w:rsidR="004B797F">
        <w:rPr>
          <w:rFonts w:ascii="Arial" w:hAnsi="Arial" w:cs="Arial"/>
        </w:rPr>
        <w:t>.</w:t>
      </w:r>
      <w:r w:rsidR="004B797F" w:rsidRPr="004B797F">
        <w:rPr>
          <w:rFonts w:ascii="Arial" w:hAnsi="Arial" w:cs="Arial"/>
          <w:b/>
        </w:rPr>
        <w:t xml:space="preserve">  </w:t>
      </w:r>
    </w:p>
    <w:p w:rsidR="00A430A0" w:rsidRDefault="00A430A0" w:rsidP="00D6098F">
      <w:pPr>
        <w:spacing w:line="360" w:lineRule="auto"/>
        <w:jc w:val="both"/>
        <w:rPr>
          <w:rFonts w:ascii="Arial" w:hAnsi="Arial" w:cs="Arial"/>
          <w:b/>
        </w:rPr>
      </w:pPr>
      <w:r>
        <w:rPr>
          <w:rFonts w:ascii="Arial" w:hAnsi="Arial" w:cs="Arial"/>
          <w:b/>
        </w:rPr>
        <w:lastRenderedPageBreak/>
        <w:t>Objetivos particulares</w:t>
      </w:r>
    </w:p>
    <w:p w:rsidR="00215ED7" w:rsidRDefault="00215ED7" w:rsidP="00D6098F">
      <w:pPr>
        <w:pStyle w:val="Prrafodelista"/>
        <w:numPr>
          <w:ilvl w:val="0"/>
          <w:numId w:val="1"/>
        </w:numPr>
        <w:spacing w:line="360" w:lineRule="auto"/>
        <w:jc w:val="both"/>
        <w:rPr>
          <w:rFonts w:ascii="Arial" w:hAnsi="Arial" w:cs="Arial"/>
        </w:rPr>
      </w:pPr>
      <w:r>
        <w:rPr>
          <w:rFonts w:ascii="Arial" w:hAnsi="Arial" w:cs="Arial"/>
        </w:rPr>
        <w:t>Sintetizar 1,3-tiazolidin-2-tionas a partir de la reducción de aminoácidos como L-valina, S-fenilglicina y base de indeno.</w:t>
      </w:r>
    </w:p>
    <w:p w:rsidR="00215ED7" w:rsidRDefault="00215ED7" w:rsidP="00D6098F">
      <w:pPr>
        <w:pStyle w:val="Prrafodelista"/>
        <w:numPr>
          <w:ilvl w:val="0"/>
          <w:numId w:val="1"/>
        </w:numPr>
        <w:spacing w:line="360" w:lineRule="auto"/>
        <w:jc w:val="both"/>
        <w:rPr>
          <w:rFonts w:ascii="Arial" w:hAnsi="Arial" w:cs="Arial"/>
        </w:rPr>
      </w:pPr>
      <w:r>
        <w:rPr>
          <w:rFonts w:ascii="Arial" w:hAnsi="Arial" w:cs="Arial"/>
        </w:rPr>
        <w:t>Obtener las diferentes 1,3-tiazolidin-2-onas a partir de las 1,3-tiazolidin-2-tionas.</w:t>
      </w:r>
    </w:p>
    <w:p w:rsidR="00215ED7" w:rsidRDefault="00215ED7" w:rsidP="00D6098F">
      <w:pPr>
        <w:pStyle w:val="Prrafodelista"/>
        <w:numPr>
          <w:ilvl w:val="0"/>
          <w:numId w:val="1"/>
        </w:numPr>
        <w:spacing w:line="360" w:lineRule="auto"/>
        <w:jc w:val="both"/>
        <w:rPr>
          <w:rFonts w:ascii="Arial" w:hAnsi="Arial" w:cs="Arial"/>
        </w:rPr>
      </w:pPr>
      <w:r>
        <w:rPr>
          <w:rFonts w:ascii="Arial" w:hAnsi="Arial" w:cs="Arial"/>
        </w:rPr>
        <w:t>Realizar la reacción de acilación de las 1,3-tiazolidin-2-onas para generar las N-acil tiazolidin-2-onas.</w:t>
      </w:r>
    </w:p>
    <w:p w:rsidR="00215ED7" w:rsidRDefault="00215ED7" w:rsidP="00D6098F">
      <w:pPr>
        <w:pStyle w:val="Prrafodelista"/>
        <w:numPr>
          <w:ilvl w:val="0"/>
          <w:numId w:val="1"/>
        </w:numPr>
        <w:spacing w:line="360" w:lineRule="auto"/>
        <w:jc w:val="both"/>
        <w:rPr>
          <w:rFonts w:ascii="Arial" w:hAnsi="Arial" w:cs="Arial"/>
        </w:rPr>
      </w:pPr>
      <w:r>
        <w:rPr>
          <w:rFonts w:ascii="Arial" w:hAnsi="Arial" w:cs="Arial"/>
        </w:rPr>
        <w:t>Realizar la condensación aldólica entre las N-acil tiazolidin-2-onas y diferentes tipos de aldehídos.</w:t>
      </w:r>
    </w:p>
    <w:p w:rsidR="00215ED7" w:rsidRPr="007C44EB" w:rsidRDefault="00215ED7" w:rsidP="00D6098F">
      <w:pPr>
        <w:pStyle w:val="Prrafodelista"/>
        <w:numPr>
          <w:ilvl w:val="0"/>
          <w:numId w:val="1"/>
        </w:numPr>
        <w:spacing w:line="360" w:lineRule="auto"/>
        <w:jc w:val="both"/>
        <w:rPr>
          <w:rFonts w:ascii="Arial" w:hAnsi="Arial" w:cs="Arial"/>
        </w:rPr>
      </w:pPr>
      <w:r>
        <w:rPr>
          <w:rFonts w:ascii="Arial" w:hAnsi="Arial" w:cs="Arial"/>
        </w:rPr>
        <w:t>Cálculos de los excesos diastereoisoméricos mediante la técnica de espectroscopia de resonancia magnética nuclear de hidrogeno.</w:t>
      </w:r>
    </w:p>
    <w:p w:rsidR="00215ED7" w:rsidRDefault="00215ED7" w:rsidP="00D6098F">
      <w:pPr>
        <w:spacing w:line="360" w:lineRule="auto"/>
        <w:jc w:val="both"/>
        <w:rPr>
          <w:rFonts w:ascii="Arial" w:hAnsi="Arial" w:cs="Arial"/>
          <w:b/>
        </w:rPr>
      </w:pPr>
      <w:r>
        <w:rPr>
          <w:rFonts w:ascii="Arial" w:hAnsi="Arial" w:cs="Arial"/>
          <w:b/>
        </w:rPr>
        <w:t>Metas.</w:t>
      </w:r>
    </w:p>
    <w:p w:rsidR="00215ED7" w:rsidRDefault="00215ED7" w:rsidP="00D6098F">
      <w:pPr>
        <w:pStyle w:val="Prrafodelista"/>
        <w:numPr>
          <w:ilvl w:val="0"/>
          <w:numId w:val="3"/>
        </w:numPr>
        <w:spacing w:line="360" w:lineRule="auto"/>
        <w:jc w:val="both"/>
        <w:rPr>
          <w:rFonts w:ascii="Arial" w:hAnsi="Arial" w:cs="Arial"/>
        </w:rPr>
      </w:pPr>
      <w:r>
        <w:rPr>
          <w:rFonts w:ascii="Arial" w:hAnsi="Arial" w:cs="Arial"/>
        </w:rPr>
        <w:t>Publicación de los resultados que se obtengan:</w:t>
      </w:r>
    </w:p>
    <w:p w:rsidR="00215ED7" w:rsidRDefault="00E319D2" w:rsidP="00D6098F">
      <w:pPr>
        <w:pStyle w:val="Prrafodelista"/>
        <w:numPr>
          <w:ilvl w:val="0"/>
          <w:numId w:val="4"/>
        </w:numPr>
        <w:spacing w:line="360" w:lineRule="auto"/>
        <w:jc w:val="both"/>
        <w:rPr>
          <w:rFonts w:ascii="Arial" w:hAnsi="Arial" w:cs="Arial"/>
        </w:rPr>
      </w:pPr>
      <w:r>
        <w:rPr>
          <w:rFonts w:ascii="Arial" w:hAnsi="Arial" w:cs="Arial"/>
        </w:rPr>
        <w:t>Preparación</w:t>
      </w:r>
      <w:r w:rsidR="00215ED7">
        <w:rPr>
          <w:rFonts w:ascii="Arial" w:hAnsi="Arial" w:cs="Arial"/>
        </w:rPr>
        <w:t xml:space="preserve"> de 1,3-tiazolidin-2-onas.</w:t>
      </w:r>
    </w:p>
    <w:p w:rsidR="00215ED7" w:rsidRDefault="004B797F" w:rsidP="00D6098F">
      <w:pPr>
        <w:pStyle w:val="Prrafodelista"/>
        <w:numPr>
          <w:ilvl w:val="0"/>
          <w:numId w:val="4"/>
        </w:numPr>
        <w:spacing w:line="360" w:lineRule="auto"/>
        <w:jc w:val="both"/>
        <w:rPr>
          <w:rFonts w:ascii="Arial" w:hAnsi="Arial" w:cs="Arial"/>
        </w:rPr>
      </w:pPr>
      <w:r>
        <w:rPr>
          <w:rFonts w:ascii="Arial" w:hAnsi="Arial" w:cs="Arial"/>
        </w:rPr>
        <w:t xml:space="preserve">Condensación aldólica de los respectivos N-acil 1,3-tiazolidin-2-onas sobre un grupo de </w:t>
      </w:r>
      <w:r w:rsidR="00215ED7">
        <w:rPr>
          <w:rFonts w:ascii="Arial" w:hAnsi="Arial" w:cs="Arial"/>
        </w:rPr>
        <w:t xml:space="preserve"> aldehídos.</w:t>
      </w:r>
    </w:p>
    <w:p w:rsidR="00215ED7" w:rsidRDefault="00215ED7" w:rsidP="00D6098F">
      <w:pPr>
        <w:pStyle w:val="Prrafodelista"/>
        <w:numPr>
          <w:ilvl w:val="0"/>
          <w:numId w:val="4"/>
        </w:numPr>
        <w:spacing w:line="360" w:lineRule="auto"/>
        <w:jc w:val="both"/>
        <w:rPr>
          <w:rFonts w:ascii="Arial" w:hAnsi="Arial" w:cs="Arial"/>
        </w:rPr>
      </w:pPr>
      <w:r>
        <w:rPr>
          <w:rFonts w:ascii="Arial" w:hAnsi="Arial" w:cs="Arial"/>
        </w:rPr>
        <w:t>Adición estereoselectiva de organocupratos a N-acil tiazolidin-2-onas quirales.</w:t>
      </w:r>
    </w:p>
    <w:p w:rsidR="00215ED7" w:rsidRPr="00882866" w:rsidRDefault="00215ED7" w:rsidP="00D6098F">
      <w:pPr>
        <w:pStyle w:val="Prrafodelista"/>
        <w:numPr>
          <w:ilvl w:val="0"/>
          <w:numId w:val="4"/>
        </w:numPr>
        <w:spacing w:line="360" w:lineRule="auto"/>
        <w:jc w:val="both"/>
        <w:rPr>
          <w:rFonts w:ascii="Arial" w:hAnsi="Arial" w:cs="Arial"/>
        </w:rPr>
      </w:pPr>
      <w:r>
        <w:rPr>
          <w:rFonts w:ascii="Arial" w:hAnsi="Arial" w:cs="Arial"/>
        </w:rPr>
        <w:t>Análisis de resultados de la diasteroselectividad obtenida.</w:t>
      </w:r>
    </w:p>
    <w:p w:rsidR="009210E0" w:rsidRPr="009210E0" w:rsidRDefault="009210E0" w:rsidP="00D6098F">
      <w:pPr>
        <w:spacing w:line="360" w:lineRule="auto"/>
        <w:jc w:val="both"/>
        <w:rPr>
          <w:rFonts w:ascii="Arial" w:hAnsi="Arial" w:cs="Arial"/>
          <w:b/>
        </w:rPr>
      </w:pPr>
      <w:r w:rsidRPr="009210E0">
        <w:rPr>
          <w:rFonts w:ascii="Arial" w:hAnsi="Arial" w:cs="Arial"/>
          <w:b/>
        </w:rPr>
        <w:t>Justificación</w:t>
      </w:r>
    </w:p>
    <w:p w:rsidR="006E1170" w:rsidRDefault="006B1A09" w:rsidP="00D6098F">
      <w:pPr>
        <w:spacing w:line="360" w:lineRule="auto"/>
        <w:jc w:val="both"/>
        <w:rPr>
          <w:rFonts w:ascii="Arial" w:hAnsi="Arial" w:cs="Arial"/>
        </w:rPr>
      </w:pPr>
      <w:r>
        <w:rPr>
          <w:rFonts w:ascii="Arial" w:hAnsi="Arial" w:cs="Arial"/>
        </w:rPr>
        <w:t>Debido a que no ha</w:t>
      </w:r>
      <w:r w:rsidR="008F5A47">
        <w:rPr>
          <w:rFonts w:ascii="Arial" w:hAnsi="Arial" w:cs="Arial"/>
        </w:rPr>
        <w:t xml:space="preserve"> sido tan explorada la obtención de 1,3-tiazolidin-2-onas no hay información disponible en la literatura </w:t>
      </w:r>
      <w:r w:rsidR="00A91300">
        <w:rPr>
          <w:rFonts w:ascii="Arial" w:hAnsi="Arial" w:cs="Arial"/>
        </w:rPr>
        <w:t xml:space="preserve">química sobre </w:t>
      </w:r>
      <w:r w:rsidR="008F5A47">
        <w:rPr>
          <w:rFonts w:ascii="Arial" w:hAnsi="Arial" w:cs="Arial"/>
        </w:rPr>
        <w:t>el uso de estos compuestos como auxiliares quirales, de ahí que el interés central de este trabajo se dirija a la obtención de estos compuestos para posteriormente evaluar su posible utilidad como auxiliares quirales</w:t>
      </w:r>
      <w:r w:rsidR="00AF7916">
        <w:rPr>
          <w:rFonts w:ascii="Arial" w:hAnsi="Arial" w:cs="Arial"/>
        </w:rPr>
        <w:t xml:space="preserve"> en reacciones de condensación aldólica sobre aldehídos</w:t>
      </w:r>
      <w:r w:rsidR="008F5A47">
        <w:rPr>
          <w:rFonts w:ascii="Arial" w:hAnsi="Arial" w:cs="Arial"/>
        </w:rPr>
        <w:t>.</w:t>
      </w:r>
      <w:r w:rsidR="00A91300">
        <w:rPr>
          <w:rFonts w:ascii="Arial" w:hAnsi="Arial" w:cs="Arial"/>
        </w:rPr>
        <w:t xml:space="preserve"> En lo que respecta a la separación del sustrato quiral</w:t>
      </w:r>
      <w:r w:rsidR="00F42CFC">
        <w:rPr>
          <w:rFonts w:ascii="Arial" w:hAnsi="Arial" w:cs="Arial"/>
        </w:rPr>
        <w:t xml:space="preserve"> de</w:t>
      </w:r>
      <w:r w:rsidR="005245A9">
        <w:rPr>
          <w:rFonts w:ascii="Arial" w:hAnsi="Arial" w:cs="Arial"/>
        </w:rPr>
        <w:t>l</w:t>
      </w:r>
      <w:r w:rsidR="00A91300">
        <w:rPr>
          <w:rFonts w:ascii="Arial" w:hAnsi="Arial" w:cs="Arial"/>
        </w:rPr>
        <w:t xml:space="preserve"> aducto generado por este mismo</w:t>
      </w:r>
      <w:r w:rsidR="00F42CFC">
        <w:rPr>
          <w:rFonts w:ascii="Arial" w:hAnsi="Arial" w:cs="Arial"/>
        </w:rPr>
        <w:t xml:space="preserve"> auxiliar quiral y </w:t>
      </w:r>
      <w:r w:rsidR="005245A9">
        <w:rPr>
          <w:rFonts w:ascii="Arial" w:hAnsi="Arial" w:cs="Arial"/>
        </w:rPr>
        <w:t>cloruros de acilo</w:t>
      </w:r>
      <w:r w:rsidR="00A91300">
        <w:rPr>
          <w:rFonts w:ascii="Arial" w:hAnsi="Arial" w:cs="Arial"/>
        </w:rPr>
        <w:t>,</w:t>
      </w:r>
      <w:r w:rsidR="00F345E8">
        <w:rPr>
          <w:rFonts w:ascii="Arial" w:hAnsi="Arial" w:cs="Arial"/>
        </w:rPr>
        <w:t xml:space="preserve"> </w:t>
      </w:r>
      <w:r w:rsidR="00F42CFC">
        <w:rPr>
          <w:rFonts w:ascii="Arial" w:hAnsi="Arial" w:cs="Arial"/>
        </w:rPr>
        <w:t>no hay</w:t>
      </w:r>
      <w:r w:rsidR="00F345E8">
        <w:rPr>
          <w:rFonts w:ascii="Arial" w:hAnsi="Arial" w:cs="Arial"/>
        </w:rPr>
        <w:t xml:space="preserve"> referencias que establezcan una metodología que sea adecuada para llevar a cabo este proceso</w:t>
      </w:r>
      <w:r w:rsidR="004B69A2">
        <w:rPr>
          <w:rFonts w:ascii="Arial" w:hAnsi="Arial" w:cs="Arial"/>
        </w:rPr>
        <w:t xml:space="preserve"> </w:t>
      </w:r>
      <w:r w:rsidR="00A91300">
        <w:rPr>
          <w:rFonts w:ascii="Arial" w:hAnsi="Arial" w:cs="Arial"/>
        </w:rPr>
        <w:t>de acilacion en</w:t>
      </w:r>
      <w:r w:rsidR="004B69A2">
        <w:rPr>
          <w:rFonts w:ascii="Arial" w:hAnsi="Arial" w:cs="Arial"/>
        </w:rPr>
        <w:t xml:space="preserve"> 1,</w:t>
      </w:r>
      <w:r w:rsidR="005245A9">
        <w:rPr>
          <w:rFonts w:ascii="Arial" w:hAnsi="Arial" w:cs="Arial"/>
        </w:rPr>
        <w:t>3</w:t>
      </w:r>
      <w:r w:rsidR="004B69A2">
        <w:rPr>
          <w:rFonts w:ascii="Arial" w:hAnsi="Arial" w:cs="Arial"/>
        </w:rPr>
        <w:t>-</w:t>
      </w:r>
      <w:r w:rsidR="005245A9">
        <w:rPr>
          <w:rFonts w:ascii="Arial" w:hAnsi="Arial" w:cs="Arial"/>
        </w:rPr>
        <w:t>tiazolidin-2-onas</w:t>
      </w:r>
      <w:r w:rsidR="00D93484">
        <w:rPr>
          <w:rFonts w:ascii="Arial" w:hAnsi="Arial" w:cs="Arial"/>
        </w:rPr>
        <w:t xml:space="preserve">, </w:t>
      </w:r>
      <w:r w:rsidR="005245A9">
        <w:rPr>
          <w:rFonts w:ascii="Arial" w:hAnsi="Arial" w:cs="Arial"/>
        </w:rPr>
        <w:t xml:space="preserve">por lo tanto no hay reportes del comportamiento </w:t>
      </w:r>
      <w:r w:rsidR="00A91300">
        <w:rPr>
          <w:rFonts w:ascii="Arial" w:hAnsi="Arial" w:cs="Arial"/>
        </w:rPr>
        <w:t>químico de este tipo de sistemas</w:t>
      </w:r>
      <w:r w:rsidR="005245A9">
        <w:rPr>
          <w:rFonts w:ascii="Arial" w:hAnsi="Arial" w:cs="Arial"/>
        </w:rPr>
        <w:t xml:space="preserve"> donde </w:t>
      </w:r>
      <w:r w:rsidR="00A91300">
        <w:rPr>
          <w:rFonts w:ascii="Arial" w:hAnsi="Arial" w:cs="Arial"/>
        </w:rPr>
        <w:t>la principal característica es el átomo de azufre</w:t>
      </w:r>
      <w:r w:rsidR="005245A9">
        <w:rPr>
          <w:rFonts w:ascii="Arial" w:hAnsi="Arial" w:cs="Arial"/>
        </w:rPr>
        <w:t xml:space="preserve"> endocíclico, se espera </w:t>
      </w:r>
      <w:r w:rsidR="00A91300">
        <w:rPr>
          <w:rFonts w:ascii="Arial" w:hAnsi="Arial" w:cs="Arial"/>
        </w:rPr>
        <w:t>que con este trabajo</w:t>
      </w:r>
      <w:r w:rsidR="005245A9">
        <w:rPr>
          <w:rFonts w:ascii="Arial" w:hAnsi="Arial" w:cs="Arial"/>
        </w:rPr>
        <w:t xml:space="preserve"> contribuya al estudio de estas especies</w:t>
      </w:r>
      <w:r w:rsidR="004B69A2">
        <w:rPr>
          <w:rFonts w:ascii="Arial" w:hAnsi="Arial" w:cs="Arial"/>
        </w:rPr>
        <w:t xml:space="preserve"> en las reacciones que pueden experimentar</w:t>
      </w:r>
      <w:r w:rsidR="00F345E8">
        <w:rPr>
          <w:rFonts w:ascii="Arial" w:hAnsi="Arial" w:cs="Arial"/>
        </w:rPr>
        <w:t>.</w:t>
      </w:r>
    </w:p>
    <w:p w:rsidR="00AF7916" w:rsidRPr="009104E1" w:rsidRDefault="009104E1" w:rsidP="003E6474">
      <w:pPr>
        <w:jc w:val="both"/>
        <w:rPr>
          <w:rFonts w:ascii="Arial" w:hAnsi="Arial" w:cs="Arial"/>
          <w:b/>
        </w:rPr>
      </w:pPr>
      <w:r w:rsidRPr="009104E1">
        <w:rPr>
          <w:rFonts w:ascii="Arial" w:hAnsi="Arial" w:cs="Arial"/>
          <w:b/>
        </w:rPr>
        <w:t>Metodología</w:t>
      </w:r>
    </w:p>
    <w:p w:rsidR="00FE6481" w:rsidRDefault="007C44EB" w:rsidP="00D6098F">
      <w:pPr>
        <w:spacing w:line="360" w:lineRule="auto"/>
        <w:jc w:val="both"/>
        <w:rPr>
          <w:rFonts w:ascii="Arial" w:hAnsi="Arial" w:cs="Arial"/>
        </w:rPr>
      </w:pPr>
      <w:r w:rsidRPr="004B69A2">
        <w:rPr>
          <w:rFonts w:ascii="Arial" w:hAnsi="Arial" w:cs="Arial"/>
        </w:rPr>
        <w:lastRenderedPageBreak/>
        <w:t>Para llevar a cabo los objetivos y cumplir con las metas establecidas en este trabajo se realizaran las siguientes actividades:</w:t>
      </w:r>
    </w:p>
    <w:p w:rsidR="008B1D2D" w:rsidRPr="004B69A2" w:rsidRDefault="008B1D2D" w:rsidP="00D6098F">
      <w:pPr>
        <w:spacing w:line="360" w:lineRule="auto"/>
        <w:jc w:val="both"/>
        <w:rPr>
          <w:rFonts w:ascii="Arial" w:hAnsi="Arial" w:cs="Arial"/>
        </w:rPr>
      </w:pPr>
    </w:p>
    <w:p w:rsidR="00642437" w:rsidRPr="00642437" w:rsidRDefault="007C44EB" w:rsidP="00642437">
      <w:pPr>
        <w:pStyle w:val="Prrafodelista"/>
        <w:numPr>
          <w:ilvl w:val="0"/>
          <w:numId w:val="7"/>
        </w:numPr>
        <w:spacing w:line="360" w:lineRule="auto"/>
        <w:jc w:val="both"/>
        <w:rPr>
          <w:rFonts w:ascii="Arial" w:hAnsi="Arial" w:cs="Arial"/>
        </w:rPr>
      </w:pPr>
      <w:r w:rsidRPr="00FE6481">
        <w:rPr>
          <w:rFonts w:ascii="Arial" w:hAnsi="Arial" w:cs="Arial"/>
        </w:rPr>
        <w:t xml:space="preserve">Síntesis de las 1,3-tiazolidin-2-tionas mediante la reducción de aminoácidos </w:t>
      </w:r>
      <w:r w:rsidR="00890194" w:rsidRPr="00FE6481">
        <w:rPr>
          <w:rFonts w:ascii="Arial" w:hAnsi="Arial" w:cs="Arial"/>
        </w:rPr>
        <w:t>(</w:t>
      </w:r>
      <w:r w:rsidR="006E00BD">
        <w:rPr>
          <w:rFonts w:ascii="Arial" w:hAnsi="Arial" w:cs="Arial"/>
        </w:rPr>
        <w:t>L-</w:t>
      </w:r>
      <w:r w:rsidR="00890194" w:rsidRPr="00FE6481">
        <w:rPr>
          <w:rFonts w:ascii="Arial" w:hAnsi="Arial" w:cs="Arial"/>
        </w:rPr>
        <w:t xml:space="preserve">valina, </w:t>
      </w:r>
      <w:r w:rsidR="006E00BD">
        <w:rPr>
          <w:rFonts w:ascii="Arial" w:hAnsi="Arial" w:cs="Arial"/>
        </w:rPr>
        <w:t>S-</w:t>
      </w:r>
      <w:r w:rsidR="00890194" w:rsidRPr="00FE6481">
        <w:rPr>
          <w:rFonts w:ascii="Arial" w:hAnsi="Arial" w:cs="Arial"/>
        </w:rPr>
        <w:t xml:space="preserve">fenilglicina y </w:t>
      </w:r>
      <w:r w:rsidR="00A91300" w:rsidRPr="00AF79B6">
        <w:rPr>
          <w:rFonts w:ascii="Symbol" w:hAnsi="Symbol" w:cs="Arial"/>
          <w:i/>
        </w:rPr>
        <w:t></w:t>
      </w:r>
      <w:r w:rsidR="00A91300">
        <w:rPr>
          <w:rFonts w:ascii="Arial" w:hAnsi="Arial" w:cs="Arial"/>
        </w:rPr>
        <w:t xml:space="preserve">-aminoalcoholes quirales </w:t>
      </w:r>
      <w:r w:rsidR="00890194" w:rsidRPr="00FE6481">
        <w:rPr>
          <w:rFonts w:ascii="Arial" w:hAnsi="Arial" w:cs="Arial"/>
        </w:rPr>
        <w:t xml:space="preserve">base de indeno) </w:t>
      </w:r>
      <w:r w:rsidR="00642437">
        <w:rPr>
          <w:rFonts w:ascii="Arial" w:hAnsi="Arial" w:cs="Arial"/>
        </w:rPr>
        <w:t>seguido del tratamiento con el disulfuro de carbono bajo condiciones básicas.</w:t>
      </w:r>
      <w:r w:rsidR="00D45A4A">
        <w:rPr>
          <w:rFonts w:ascii="Arial" w:hAnsi="Arial" w:cs="Arial"/>
        </w:rPr>
        <w:t xml:space="preserve"> (Esquema 1).</w:t>
      </w:r>
    </w:p>
    <w:p w:rsidR="00D45A4A" w:rsidRPr="00D45A4A" w:rsidRDefault="00D45A4A" w:rsidP="00D45A4A">
      <w:pPr>
        <w:pStyle w:val="Prrafodelista"/>
        <w:jc w:val="center"/>
        <w:rPr>
          <w:rFonts w:ascii="Arial" w:hAnsi="Arial" w:cs="Arial"/>
        </w:rPr>
      </w:pPr>
      <w:r w:rsidRPr="00D45A4A">
        <w:rPr>
          <w:rFonts w:ascii="Arial" w:hAnsi="Arial" w:cs="Arial"/>
        </w:rPr>
        <w:object w:dxaOrig="6545" w:dyaOrig="1171">
          <v:shape id="_x0000_i1028" type="#_x0000_t75" style="width:327pt;height:58.5pt" o:ole="">
            <v:imagedata r:id="rId16" o:title=""/>
          </v:shape>
          <o:OLEObject Type="Embed" ProgID="ChemDraw.Document.6.0" ShapeID="_x0000_i1028" DrawAspect="Content" ObjectID="_1523704234" r:id="rId17"/>
        </w:object>
      </w:r>
    </w:p>
    <w:p w:rsidR="00642437" w:rsidRPr="0018408B" w:rsidRDefault="00D45A4A" w:rsidP="0018408B">
      <w:pPr>
        <w:pStyle w:val="Prrafodelista"/>
        <w:spacing w:line="360" w:lineRule="auto"/>
        <w:jc w:val="center"/>
        <w:rPr>
          <w:rFonts w:ascii="Arial" w:hAnsi="Arial" w:cs="Arial"/>
        </w:rPr>
      </w:pPr>
      <w:r w:rsidRPr="00D45A4A">
        <w:rPr>
          <w:rFonts w:ascii="Arial" w:hAnsi="Arial" w:cs="Arial"/>
        </w:rPr>
        <w:t>Esquema 1.</w:t>
      </w:r>
      <w:r>
        <w:rPr>
          <w:rFonts w:ascii="Arial" w:hAnsi="Arial" w:cs="Arial"/>
        </w:rPr>
        <w:t xml:space="preserve"> Síntesis de 1,3-tiazolidin-2-tionas.</w:t>
      </w:r>
    </w:p>
    <w:p w:rsidR="008B1D2D" w:rsidRPr="00D45A4A" w:rsidRDefault="008B1D2D" w:rsidP="00D6098F">
      <w:pPr>
        <w:pStyle w:val="Prrafodelista"/>
        <w:spacing w:line="360" w:lineRule="auto"/>
        <w:jc w:val="center"/>
        <w:rPr>
          <w:rFonts w:ascii="Arial" w:hAnsi="Arial" w:cs="Arial"/>
        </w:rPr>
      </w:pPr>
    </w:p>
    <w:p w:rsidR="00FE6481" w:rsidRPr="0024649D" w:rsidRDefault="005605AF" w:rsidP="00D6098F">
      <w:pPr>
        <w:pStyle w:val="Prrafodelista"/>
        <w:numPr>
          <w:ilvl w:val="0"/>
          <w:numId w:val="7"/>
        </w:numPr>
        <w:spacing w:line="360" w:lineRule="auto"/>
        <w:jc w:val="both"/>
        <w:rPr>
          <w:rFonts w:ascii="Arial" w:hAnsi="Arial" w:cs="Arial"/>
        </w:rPr>
      </w:pPr>
      <w:r w:rsidRPr="00FE6481">
        <w:rPr>
          <w:rFonts w:ascii="Arial" w:hAnsi="Arial" w:cs="Arial"/>
        </w:rPr>
        <w:t xml:space="preserve">Obtención de las 1,3-tiazolidin-2-onas </w:t>
      </w:r>
      <w:r w:rsidR="004B69A2">
        <w:rPr>
          <w:rFonts w:ascii="Arial" w:hAnsi="Arial" w:cs="Arial"/>
        </w:rPr>
        <w:t>a partir de</w:t>
      </w:r>
      <w:r w:rsidRPr="00FE6481">
        <w:rPr>
          <w:rFonts w:ascii="Arial" w:hAnsi="Arial" w:cs="Arial"/>
        </w:rPr>
        <w:t xml:space="preserve"> 1,3-tiazolidin-2-tionas y oxido de </w:t>
      </w:r>
      <w:r w:rsidR="006E00BD">
        <w:rPr>
          <w:rFonts w:ascii="Arial" w:hAnsi="Arial" w:cs="Arial"/>
        </w:rPr>
        <w:t>propileno</w:t>
      </w:r>
      <w:r w:rsidRPr="00FE6481">
        <w:rPr>
          <w:rFonts w:ascii="Arial" w:hAnsi="Arial" w:cs="Arial"/>
        </w:rPr>
        <w:t xml:space="preserve"> para llevar a cabo un proceso de desulfuración del </w:t>
      </w:r>
      <w:r w:rsidR="004B69A2">
        <w:rPr>
          <w:rFonts w:ascii="Arial" w:hAnsi="Arial" w:cs="Arial"/>
        </w:rPr>
        <w:t xml:space="preserve">grupo </w:t>
      </w:r>
      <w:r w:rsidRPr="00FE6481">
        <w:rPr>
          <w:rFonts w:ascii="Arial" w:hAnsi="Arial" w:cs="Arial"/>
        </w:rPr>
        <w:t>tiocarbonilo para obtener el grupo carbonilo</w:t>
      </w:r>
      <w:r w:rsidR="0024649D">
        <w:rPr>
          <w:rFonts w:ascii="Arial" w:hAnsi="Arial" w:cs="Arial"/>
        </w:rPr>
        <w:t>, Esquema 2</w:t>
      </w:r>
      <w:r w:rsidRPr="00FE6481">
        <w:rPr>
          <w:rFonts w:ascii="Arial" w:hAnsi="Arial" w:cs="Arial"/>
        </w:rPr>
        <w:t>.</w:t>
      </w:r>
    </w:p>
    <w:p w:rsidR="0024649D" w:rsidRDefault="0024649D" w:rsidP="0024649D">
      <w:pPr>
        <w:pStyle w:val="Prrafodelista"/>
        <w:jc w:val="center"/>
        <w:rPr>
          <w:rFonts w:ascii="Arial" w:hAnsi="Arial" w:cs="Arial"/>
        </w:rPr>
      </w:pPr>
      <w:r w:rsidRPr="0024649D">
        <w:rPr>
          <w:rFonts w:ascii="Arial" w:hAnsi="Arial" w:cs="Arial"/>
        </w:rPr>
        <w:object w:dxaOrig="4521" w:dyaOrig="1193">
          <v:shape id="_x0000_i1029" type="#_x0000_t75" style="width:225.75pt;height:60pt" o:ole="">
            <v:imagedata r:id="rId18" o:title=""/>
          </v:shape>
          <o:OLEObject Type="Embed" ProgID="ChemDraw.Document.6.0" ShapeID="_x0000_i1029" DrawAspect="Content" ObjectID="_1523704235" r:id="rId19"/>
        </w:object>
      </w:r>
    </w:p>
    <w:p w:rsidR="0024649D" w:rsidRDefault="0024649D" w:rsidP="00D6098F">
      <w:pPr>
        <w:pStyle w:val="Prrafodelista"/>
        <w:spacing w:line="360" w:lineRule="auto"/>
        <w:jc w:val="center"/>
        <w:rPr>
          <w:rFonts w:ascii="Arial" w:hAnsi="Arial" w:cs="Arial"/>
        </w:rPr>
      </w:pPr>
      <w:r>
        <w:rPr>
          <w:rFonts w:ascii="Arial" w:hAnsi="Arial" w:cs="Arial"/>
        </w:rPr>
        <w:t xml:space="preserve">Esquema 2. Síntesis de </w:t>
      </w:r>
      <w:r w:rsidRPr="00FE6481">
        <w:rPr>
          <w:rFonts w:ascii="Arial" w:hAnsi="Arial" w:cs="Arial"/>
        </w:rPr>
        <w:t>1,3-tiazolidin-2-onas</w:t>
      </w:r>
      <w:r>
        <w:rPr>
          <w:rFonts w:ascii="Arial" w:hAnsi="Arial" w:cs="Arial"/>
        </w:rPr>
        <w:t>.</w:t>
      </w:r>
    </w:p>
    <w:p w:rsidR="00642437" w:rsidRDefault="00642437" w:rsidP="00D6098F">
      <w:pPr>
        <w:pStyle w:val="Prrafodelista"/>
        <w:spacing w:line="360" w:lineRule="auto"/>
        <w:jc w:val="center"/>
        <w:rPr>
          <w:rFonts w:ascii="Arial" w:hAnsi="Arial" w:cs="Arial"/>
        </w:rPr>
      </w:pPr>
    </w:p>
    <w:p w:rsidR="008B1D2D" w:rsidRPr="0024649D" w:rsidRDefault="008B1D2D" w:rsidP="00D6098F">
      <w:pPr>
        <w:pStyle w:val="Prrafodelista"/>
        <w:spacing w:line="360" w:lineRule="auto"/>
        <w:jc w:val="center"/>
        <w:rPr>
          <w:rFonts w:ascii="Arial" w:hAnsi="Arial" w:cs="Arial"/>
        </w:rPr>
      </w:pPr>
    </w:p>
    <w:p w:rsidR="00FE6481" w:rsidRDefault="00890194" w:rsidP="00D6098F">
      <w:pPr>
        <w:pStyle w:val="Prrafodelista"/>
        <w:numPr>
          <w:ilvl w:val="0"/>
          <w:numId w:val="7"/>
        </w:numPr>
        <w:spacing w:line="360" w:lineRule="auto"/>
        <w:jc w:val="both"/>
        <w:rPr>
          <w:rFonts w:ascii="Arial" w:hAnsi="Arial" w:cs="Arial"/>
        </w:rPr>
      </w:pPr>
      <w:r w:rsidRPr="00FE6481">
        <w:rPr>
          <w:rFonts w:ascii="Arial" w:hAnsi="Arial" w:cs="Arial"/>
        </w:rPr>
        <w:t xml:space="preserve">Acilación de las 1,3-tiazolidin-2-onas empleando cloruro de </w:t>
      </w:r>
      <w:r w:rsidR="004B69A2">
        <w:rPr>
          <w:rFonts w:ascii="Arial" w:hAnsi="Arial" w:cs="Arial"/>
        </w:rPr>
        <w:t>acilo</w:t>
      </w:r>
      <w:r w:rsidR="00332C02" w:rsidRPr="00FE6481">
        <w:rPr>
          <w:rFonts w:ascii="Arial" w:hAnsi="Arial" w:cs="Arial"/>
        </w:rPr>
        <w:t xml:space="preserve"> para ge</w:t>
      </w:r>
      <w:r w:rsidR="00EA5DF3" w:rsidRPr="00FE6481">
        <w:rPr>
          <w:rFonts w:ascii="Arial" w:hAnsi="Arial" w:cs="Arial"/>
        </w:rPr>
        <w:t xml:space="preserve">nerar las N-acil </w:t>
      </w:r>
      <w:r w:rsidR="00AF79B6">
        <w:rPr>
          <w:rFonts w:ascii="Arial" w:hAnsi="Arial" w:cs="Arial"/>
        </w:rPr>
        <w:t>1,3-</w:t>
      </w:r>
      <w:r w:rsidR="00EA5DF3" w:rsidRPr="00FE6481">
        <w:rPr>
          <w:rFonts w:ascii="Arial" w:hAnsi="Arial" w:cs="Arial"/>
        </w:rPr>
        <w:t>tiazolidin-2-</w:t>
      </w:r>
      <w:r w:rsidR="00332C02" w:rsidRPr="00FE6481">
        <w:rPr>
          <w:rFonts w:ascii="Arial" w:hAnsi="Arial" w:cs="Arial"/>
        </w:rPr>
        <w:t>onas</w:t>
      </w:r>
      <w:r w:rsidR="00E778F3">
        <w:rPr>
          <w:rFonts w:ascii="Arial" w:hAnsi="Arial" w:cs="Arial"/>
        </w:rPr>
        <w:t>, Esquema 3.</w:t>
      </w:r>
    </w:p>
    <w:p w:rsidR="004972E6" w:rsidRDefault="004356D8" w:rsidP="004972E6">
      <w:pPr>
        <w:pStyle w:val="Prrafodelista"/>
        <w:jc w:val="center"/>
        <w:rPr>
          <w:rFonts w:ascii="Arial" w:hAnsi="Arial" w:cs="Arial"/>
        </w:rPr>
      </w:pPr>
      <w:r>
        <w:object w:dxaOrig="3747" w:dyaOrig="1294">
          <v:shape id="_x0000_i1030" type="#_x0000_t75" style="width:187.5pt;height:64.5pt" o:ole="">
            <v:imagedata r:id="rId20" o:title=""/>
          </v:shape>
          <o:OLEObject Type="Embed" ProgID="ChemDraw.Document.6.0" ShapeID="_x0000_i1030" DrawAspect="Content" ObjectID="_1523704236" r:id="rId21"/>
        </w:object>
      </w:r>
    </w:p>
    <w:p w:rsidR="00642437" w:rsidRPr="004356D8" w:rsidRDefault="004972E6" w:rsidP="004356D8">
      <w:pPr>
        <w:pStyle w:val="Prrafodelista"/>
        <w:jc w:val="center"/>
        <w:rPr>
          <w:rFonts w:ascii="Arial" w:hAnsi="Arial" w:cs="Arial"/>
        </w:rPr>
      </w:pPr>
      <w:r>
        <w:rPr>
          <w:rFonts w:ascii="Arial" w:hAnsi="Arial" w:cs="Arial"/>
        </w:rPr>
        <w:t xml:space="preserve">Esquema 3. Síntesis de </w:t>
      </w:r>
      <w:r w:rsidRPr="00FE6481">
        <w:rPr>
          <w:rFonts w:ascii="Arial" w:hAnsi="Arial" w:cs="Arial"/>
        </w:rPr>
        <w:t>N-acil tiazolidin-2-onas.</w:t>
      </w:r>
    </w:p>
    <w:p w:rsidR="00FE6481" w:rsidRPr="00E778F3" w:rsidRDefault="00332C02" w:rsidP="00D6098F">
      <w:pPr>
        <w:pStyle w:val="Prrafodelista"/>
        <w:numPr>
          <w:ilvl w:val="0"/>
          <w:numId w:val="7"/>
        </w:numPr>
        <w:spacing w:line="360" w:lineRule="auto"/>
        <w:jc w:val="both"/>
        <w:rPr>
          <w:rFonts w:ascii="Arial" w:hAnsi="Arial" w:cs="Arial"/>
        </w:rPr>
      </w:pPr>
      <w:r w:rsidRPr="00E778F3">
        <w:rPr>
          <w:rFonts w:ascii="Arial" w:hAnsi="Arial" w:cs="Arial"/>
        </w:rPr>
        <w:t xml:space="preserve">Realizar la condensación aldólica entre las </w:t>
      </w:r>
      <w:r w:rsidR="00EA5DF3" w:rsidRPr="00E778F3">
        <w:rPr>
          <w:rFonts w:ascii="Arial" w:hAnsi="Arial" w:cs="Arial"/>
        </w:rPr>
        <w:t xml:space="preserve">N-acil </w:t>
      </w:r>
      <w:r w:rsidR="00AF79B6">
        <w:rPr>
          <w:rFonts w:ascii="Arial" w:hAnsi="Arial" w:cs="Arial"/>
        </w:rPr>
        <w:t>1,3-</w:t>
      </w:r>
      <w:r w:rsidR="00EA5DF3" w:rsidRPr="00E778F3">
        <w:rPr>
          <w:rFonts w:ascii="Arial" w:hAnsi="Arial" w:cs="Arial"/>
        </w:rPr>
        <w:t>tiazolidin-2-</w:t>
      </w:r>
      <w:r w:rsidRPr="00E778F3">
        <w:rPr>
          <w:rFonts w:ascii="Arial" w:hAnsi="Arial" w:cs="Arial"/>
        </w:rPr>
        <w:t xml:space="preserve">onas y </w:t>
      </w:r>
      <w:r w:rsidR="00AF79B6">
        <w:rPr>
          <w:rFonts w:ascii="Arial" w:hAnsi="Arial" w:cs="Arial"/>
        </w:rPr>
        <w:t xml:space="preserve">diferentes </w:t>
      </w:r>
      <w:r w:rsidRPr="00E778F3">
        <w:rPr>
          <w:rFonts w:ascii="Arial" w:hAnsi="Arial" w:cs="Arial"/>
        </w:rPr>
        <w:t>aldehídos</w:t>
      </w:r>
      <w:r w:rsidR="00E778F3">
        <w:rPr>
          <w:rFonts w:ascii="Arial" w:hAnsi="Arial" w:cs="Arial"/>
        </w:rPr>
        <w:t>. Esquema 4</w:t>
      </w:r>
      <w:r w:rsidRPr="00E778F3">
        <w:rPr>
          <w:rFonts w:ascii="Arial" w:hAnsi="Arial" w:cs="Arial"/>
        </w:rPr>
        <w:t>.</w:t>
      </w:r>
    </w:p>
    <w:p w:rsidR="00E778F3" w:rsidRPr="00E778F3" w:rsidRDefault="004356D8" w:rsidP="00E778F3">
      <w:pPr>
        <w:pStyle w:val="Prrafodelista"/>
        <w:jc w:val="center"/>
        <w:rPr>
          <w:rFonts w:ascii="Arial" w:hAnsi="Arial" w:cs="Arial"/>
        </w:rPr>
      </w:pPr>
      <w:r>
        <w:object w:dxaOrig="6983" w:dyaOrig="1244">
          <v:shape id="_x0000_i1031" type="#_x0000_t75" style="width:349.5pt;height:62.25pt" o:ole="">
            <v:imagedata r:id="rId22" o:title=""/>
          </v:shape>
          <o:OLEObject Type="Embed" ProgID="ChemDraw.Document.6.0" ShapeID="_x0000_i1031" DrawAspect="Content" ObjectID="_1523704237" r:id="rId23"/>
        </w:object>
      </w:r>
    </w:p>
    <w:p w:rsidR="008B1D2D" w:rsidRPr="0018408B" w:rsidRDefault="00E778F3" w:rsidP="0018408B">
      <w:pPr>
        <w:pStyle w:val="Prrafodelista"/>
        <w:spacing w:line="360" w:lineRule="auto"/>
        <w:jc w:val="center"/>
        <w:rPr>
          <w:rFonts w:ascii="Arial" w:hAnsi="Arial" w:cs="Arial"/>
        </w:rPr>
      </w:pPr>
      <w:r>
        <w:rPr>
          <w:rFonts w:ascii="Arial" w:hAnsi="Arial" w:cs="Arial"/>
        </w:rPr>
        <w:t>Esquema 4. Reacción de condensación aldólica.</w:t>
      </w:r>
    </w:p>
    <w:p w:rsidR="00EA5DF3" w:rsidRPr="00FE6481" w:rsidRDefault="006E00BD" w:rsidP="00D6098F">
      <w:pPr>
        <w:pStyle w:val="Prrafodelista"/>
        <w:numPr>
          <w:ilvl w:val="0"/>
          <w:numId w:val="7"/>
        </w:numPr>
        <w:spacing w:line="360" w:lineRule="auto"/>
        <w:jc w:val="both"/>
        <w:rPr>
          <w:rFonts w:ascii="Arial" w:hAnsi="Arial" w:cs="Arial"/>
        </w:rPr>
      </w:pPr>
      <w:r>
        <w:rPr>
          <w:rFonts w:ascii="Arial" w:hAnsi="Arial" w:cs="Arial"/>
        </w:rPr>
        <w:lastRenderedPageBreak/>
        <w:t>Determinaci</w:t>
      </w:r>
      <w:r w:rsidR="00073283">
        <w:rPr>
          <w:rFonts w:ascii="Arial" w:hAnsi="Arial" w:cs="Arial"/>
        </w:rPr>
        <w:t>ó</w:t>
      </w:r>
      <w:r>
        <w:rPr>
          <w:rFonts w:ascii="Arial" w:hAnsi="Arial" w:cs="Arial"/>
        </w:rPr>
        <w:t>n de los excesos</w:t>
      </w:r>
      <w:r w:rsidR="00EA5DF3" w:rsidRPr="00FE6481">
        <w:rPr>
          <w:rFonts w:ascii="Arial" w:hAnsi="Arial" w:cs="Arial"/>
        </w:rPr>
        <w:t xml:space="preserve"> diaste</w:t>
      </w:r>
      <w:r w:rsidR="006B1A09">
        <w:rPr>
          <w:rFonts w:ascii="Arial" w:hAnsi="Arial" w:cs="Arial"/>
        </w:rPr>
        <w:t>reoisó</w:t>
      </w:r>
      <w:r>
        <w:rPr>
          <w:rFonts w:ascii="Arial" w:hAnsi="Arial" w:cs="Arial"/>
        </w:rPr>
        <w:t>mericos</w:t>
      </w:r>
      <w:r w:rsidR="00EA5DF3" w:rsidRPr="00FE6481">
        <w:rPr>
          <w:rFonts w:ascii="Arial" w:hAnsi="Arial" w:cs="Arial"/>
        </w:rPr>
        <w:t xml:space="preserve"> mediante la técnica de </w:t>
      </w:r>
      <w:r w:rsidR="004B69A2" w:rsidRPr="00FE6481">
        <w:rPr>
          <w:rFonts w:ascii="Arial" w:hAnsi="Arial" w:cs="Arial"/>
        </w:rPr>
        <w:t>espectroscopia</w:t>
      </w:r>
      <w:r w:rsidR="00EA5DF3" w:rsidRPr="00FE6481">
        <w:rPr>
          <w:rFonts w:ascii="Arial" w:hAnsi="Arial" w:cs="Arial"/>
        </w:rPr>
        <w:t xml:space="preserve"> de resonancia magnética nuclear.</w:t>
      </w:r>
    </w:p>
    <w:p w:rsidR="00851616" w:rsidRDefault="006032B4" w:rsidP="00D6098F">
      <w:pPr>
        <w:spacing w:line="360" w:lineRule="auto"/>
        <w:jc w:val="both"/>
        <w:rPr>
          <w:rFonts w:ascii="Arial" w:eastAsia="DejaVu Sans" w:hAnsi="Arial" w:cs="Arial"/>
          <w:b/>
          <w:kern w:val="2"/>
        </w:rPr>
      </w:pPr>
      <w:r>
        <w:rPr>
          <w:rFonts w:ascii="Arial" w:eastAsia="DejaVu Sans" w:hAnsi="Arial" w:cs="Arial"/>
          <w:b/>
          <w:kern w:val="2"/>
        </w:rPr>
        <w:t>D</w:t>
      </w:r>
      <w:r w:rsidR="00851616" w:rsidRPr="00AF08CE">
        <w:rPr>
          <w:rFonts w:ascii="Arial" w:eastAsia="DejaVu Sans" w:hAnsi="Arial" w:cs="Arial"/>
          <w:b/>
          <w:kern w:val="2"/>
        </w:rPr>
        <w:t>escripción de la propuesta en el Posgrado receptor para el fortalecimiento de su calidad</w:t>
      </w:r>
      <w:r w:rsidR="00851616">
        <w:rPr>
          <w:rFonts w:ascii="Arial" w:eastAsia="DejaVu Sans" w:hAnsi="Arial" w:cs="Arial"/>
          <w:b/>
          <w:kern w:val="2"/>
        </w:rPr>
        <w:t>.</w:t>
      </w:r>
    </w:p>
    <w:p w:rsidR="00851616" w:rsidRDefault="00851616" w:rsidP="00D6098F">
      <w:pPr>
        <w:spacing w:line="360" w:lineRule="auto"/>
        <w:jc w:val="both"/>
        <w:rPr>
          <w:rFonts w:ascii="Arial" w:eastAsia="DejaVu Sans" w:hAnsi="Arial" w:cs="Arial"/>
          <w:kern w:val="2"/>
        </w:rPr>
      </w:pPr>
      <w:r>
        <w:rPr>
          <w:rFonts w:ascii="Arial" w:eastAsia="DejaVu Sans" w:hAnsi="Arial" w:cs="Arial"/>
          <w:kern w:val="2"/>
        </w:rPr>
        <w:t xml:space="preserve">La UAEMex a través de la Facultad de Química se verá fortalecida </w:t>
      </w:r>
      <w:r w:rsidR="001C0962">
        <w:rPr>
          <w:rFonts w:ascii="Arial" w:eastAsia="DejaVu Sans" w:hAnsi="Arial" w:cs="Arial"/>
          <w:kern w:val="2"/>
        </w:rPr>
        <w:t>(</w:t>
      </w:r>
      <w:r w:rsidR="001C0962" w:rsidRPr="001C0962">
        <w:rPr>
          <w:rFonts w:ascii="Arial" w:eastAsia="DejaVu Sans" w:hAnsi="Arial" w:cs="Arial"/>
          <w:kern w:val="2"/>
        </w:rPr>
        <w:t>con la incorporación de doctores recién egresados de instituciones diferentes a la UAEMex</w:t>
      </w:r>
      <w:r w:rsidR="001C0962">
        <w:rPr>
          <w:rFonts w:ascii="Arial" w:eastAsia="DejaVu Sans" w:hAnsi="Arial" w:cs="Arial"/>
          <w:kern w:val="2"/>
        </w:rPr>
        <w:t xml:space="preserve">) </w:t>
      </w:r>
      <w:r>
        <w:rPr>
          <w:rFonts w:ascii="Arial" w:eastAsia="DejaVu Sans" w:hAnsi="Arial" w:cs="Arial"/>
          <w:kern w:val="2"/>
        </w:rPr>
        <w:t xml:space="preserve">en su calidad </w:t>
      </w:r>
      <w:r w:rsidR="004B69A2">
        <w:rPr>
          <w:rFonts w:ascii="Arial" w:eastAsia="DejaVu Sans" w:hAnsi="Arial" w:cs="Arial"/>
          <w:kern w:val="2"/>
        </w:rPr>
        <w:t>a través de</w:t>
      </w:r>
      <w:r>
        <w:rPr>
          <w:rFonts w:ascii="Arial" w:eastAsia="DejaVu Sans" w:hAnsi="Arial" w:cs="Arial"/>
          <w:kern w:val="2"/>
        </w:rPr>
        <w:t xml:space="preserve"> la estancia posdoctoral que se solicita </w:t>
      </w:r>
      <w:r w:rsidR="004B69A2">
        <w:rPr>
          <w:rFonts w:ascii="Arial" w:eastAsia="DejaVu Sans" w:hAnsi="Arial" w:cs="Arial"/>
          <w:kern w:val="2"/>
        </w:rPr>
        <w:t xml:space="preserve">debido a que </w:t>
      </w:r>
      <w:r>
        <w:rPr>
          <w:rFonts w:ascii="Arial" w:eastAsia="DejaVu Sans" w:hAnsi="Arial" w:cs="Arial"/>
          <w:kern w:val="2"/>
        </w:rPr>
        <w:t xml:space="preserve">las aportaciones de investigación </w:t>
      </w:r>
      <w:r w:rsidR="00AA1F45">
        <w:rPr>
          <w:rFonts w:ascii="Arial" w:eastAsia="DejaVu Sans" w:hAnsi="Arial" w:cs="Arial"/>
          <w:kern w:val="2"/>
        </w:rPr>
        <w:t>y/o</w:t>
      </w:r>
      <w:r w:rsidR="00DA06CE">
        <w:rPr>
          <w:rFonts w:ascii="Arial" w:eastAsia="DejaVu Sans" w:hAnsi="Arial" w:cs="Arial"/>
          <w:kern w:val="2"/>
        </w:rPr>
        <w:t xml:space="preserve"> </w:t>
      </w:r>
      <w:r>
        <w:rPr>
          <w:rFonts w:ascii="Arial" w:eastAsia="DejaVu Sans" w:hAnsi="Arial" w:cs="Arial"/>
          <w:kern w:val="2"/>
        </w:rPr>
        <w:t>docencia que realice el alumno durante su estancia posdoctoral</w:t>
      </w:r>
      <w:r w:rsidR="00435667">
        <w:rPr>
          <w:rFonts w:ascii="Arial" w:eastAsia="DejaVu Sans" w:hAnsi="Arial" w:cs="Arial"/>
          <w:kern w:val="2"/>
        </w:rPr>
        <w:t xml:space="preserve"> y</w:t>
      </w:r>
      <w:r>
        <w:rPr>
          <w:rFonts w:ascii="Arial" w:eastAsia="DejaVu Sans" w:hAnsi="Arial" w:cs="Arial"/>
          <w:kern w:val="2"/>
        </w:rPr>
        <w:t xml:space="preserve"> los productos que se obtengan</w:t>
      </w:r>
      <w:r w:rsidR="00435667">
        <w:rPr>
          <w:rFonts w:ascii="Arial" w:eastAsia="DejaVu Sans" w:hAnsi="Arial" w:cs="Arial"/>
          <w:kern w:val="2"/>
        </w:rPr>
        <w:t xml:space="preserve"> de la misma</w:t>
      </w:r>
      <w:r w:rsidR="00B37CD6">
        <w:rPr>
          <w:rFonts w:ascii="Arial" w:eastAsia="DejaVu Sans" w:hAnsi="Arial" w:cs="Arial"/>
          <w:kern w:val="2"/>
        </w:rPr>
        <w:t xml:space="preserve"> reflejará</w:t>
      </w:r>
      <w:r>
        <w:rPr>
          <w:rFonts w:ascii="Arial" w:eastAsia="DejaVu Sans" w:hAnsi="Arial" w:cs="Arial"/>
          <w:kern w:val="2"/>
        </w:rPr>
        <w:t>n la calidad en la investigación que se realiza en la UAEMex haciendo que su oferta académica sea más atractiva para futuros alumnos de los programas de</w:t>
      </w:r>
      <w:r w:rsidRPr="00FC6467">
        <w:rPr>
          <w:rFonts w:ascii="Arial" w:eastAsia="DejaVu Sans" w:hAnsi="Arial" w:cs="Arial"/>
          <w:kern w:val="2"/>
        </w:rPr>
        <w:t xml:space="preserve"> Maestría</w:t>
      </w:r>
      <w:r>
        <w:rPr>
          <w:rFonts w:ascii="Arial" w:eastAsia="DejaVu Sans" w:hAnsi="Arial" w:cs="Arial"/>
          <w:kern w:val="2"/>
        </w:rPr>
        <w:t xml:space="preserve"> </w:t>
      </w:r>
      <w:r w:rsidRPr="00FC6467">
        <w:rPr>
          <w:rFonts w:ascii="Arial" w:eastAsia="DejaVu Sans" w:hAnsi="Arial" w:cs="Arial"/>
          <w:kern w:val="2"/>
        </w:rPr>
        <w:t xml:space="preserve">y Doctorado </w:t>
      </w:r>
      <w:r>
        <w:rPr>
          <w:rFonts w:ascii="Arial" w:eastAsia="DejaVu Sans" w:hAnsi="Arial" w:cs="Arial"/>
          <w:kern w:val="2"/>
        </w:rPr>
        <w:t xml:space="preserve">en </w:t>
      </w:r>
      <w:r w:rsidRPr="00FC6467">
        <w:rPr>
          <w:rFonts w:ascii="Arial" w:eastAsia="DejaVu Sans" w:hAnsi="Arial" w:cs="Arial"/>
          <w:kern w:val="2"/>
        </w:rPr>
        <w:t>Ciencias Químicas</w:t>
      </w:r>
      <w:r w:rsidR="00435667">
        <w:rPr>
          <w:rFonts w:ascii="Arial" w:eastAsia="DejaVu Sans" w:hAnsi="Arial" w:cs="Arial"/>
          <w:kern w:val="2"/>
        </w:rPr>
        <w:t xml:space="preserve">, ambos programas son impartidos </w:t>
      </w:r>
      <w:r>
        <w:rPr>
          <w:rFonts w:ascii="Arial" w:eastAsia="DejaVu Sans" w:hAnsi="Arial" w:cs="Arial"/>
          <w:kern w:val="2"/>
        </w:rPr>
        <w:t>actualmente</w:t>
      </w:r>
      <w:r w:rsidR="00435667">
        <w:rPr>
          <w:rFonts w:ascii="Arial" w:eastAsia="DejaVu Sans" w:hAnsi="Arial" w:cs="Arial"/>
          <w:kern w:val="2"/>
        </w:rPr>
        <w:t xml:space="preserve"> en la Facultad de Química de la UAEMex siendo que para el caso de la maestría esta</w:t>
      </w:r>
      <w:r>
        <w:rPr>
          <w:rFonts w:ascii="Arial" w:eastAsia="DejaVu Sans" w:hAnsi="Arial" w:cs="Arial"/>
          <w:kern w:val="2"/>
        </w:rPr>
        <w:t xml:space="preserve"> se encuentra en desarrollo</w:t>
      </w:r>
      <w:r w:rsidRPr="00FC6467">
        <w:rPr>
          <w:rFonts w:ascii="Arial" w:eastAsia="DejaVu Sans" w:hAnsi="Arial" w:cs="Arial"/>
          <w:kern w:val="2"/>
        </w:rPr>
        <w:t xml:space="preserve"> </w:t>
      </w:r>
      <w:r w:rsidR="00435667">
        <w:rPr>
          <w:rFonts w:ascii="Arial" w:eastAsia="DejaVu Sans" w:hAnsi="Arial" w:cs="Arial"/>
          <w:kern w:val="2"/>
        </w:rPr>
        <w:t>y para el caso del doctorado este es</w:t>
      </w:r>
      <w:r>
        <w:rPr>
          <w:rFonts w:ascii="Arial" w:eastAsia="DejaVu Sans" w:hAnsi="Arial" w:cs="Arial"/>
          <w:kern w:val="2"/>
        </w:rPr>
        <w:t xml:space="preserve"> de reciente creación</w:t>
      </w:r>
      <w:r w:rsidR="00B37CD6">
        <w:rPr>
          <w:rFonts w:ascii="Arial" w:eastAsia="DejaVu Sans" w:hAnsi="Arial" w:cs="Arial"/>
          <w:kern w:val="2"/>
        </w:rPr>
        <w:t xml:space="preserve">, de aprobar la estancia posdoctoral se estaría dando </w:t>
      </w:r>
      <w:r w:rsidR="006B1A09">
        <w:rPr>
          <w:rFonts w:ascii="Arial" w:eastAsia="DejaVu Sans" w:hAnsi="Arial" w:cs="Arial"/>
          <w:kern w:val="2"/>
        </w:rPr>
        <w:t>un paso hacia adelante</w:t>
      </w:r>
      <w:r w:rsidR="00B37CD6">
        <w:rPr>
          <w:rFonts w:ascii="Arial" w:eastAsia="DejaVu Sans" w:hAnsi="Arial" w:cs="Arial"/>
          <w:kern w:val="2"/>
        </w:rPr>
        <w:t xml:space="preserve"> </w:t>
      </w:r>
      <w:r w:rsidR="006B1A09">
        <w:rPr>
          <w:rFonts w:ascii="Arial" w:eastAsia="DejaVu Sans" w:hAnsi="Arial" w:cs="Arial"/>
          <w:kern w:val="2"/>
        </w:rPr>
        <w:t>en el proceso de</w:t>
      </w:r>
      <w:r w:rsidR="00B37CD6">
        <w:rPr>
          <w:rFonts w:ascii="Arial" w:eastAsia="DejaVu Sans" w:hAnsi="Arial" w:cs="Arial"/>
          <w:kern w:val="2"/>
        </w:rPr>
        <w:t xml:space="preserve"> consolidación de los programas antes referidos</w:t>
      </w:r>
      <w:r w:rsidR="00435667">
        <w:rPr>
          <w:rFonts w:ascii="Arial" w:eastAsia="DejaVu Sans" w:hAnsi="Arial" w:cs="Arial"/>
          <w:kern w:val="2"/>
        </w:rPr>
        <w:t>.</w:t>
      </w:r>
    </w:p>
    <w:p w:rsidR="005C2CBC" w:rsidRDefault="005C2CBC" w:rsidP="00D6098F">
      <w:pPr>
        <w:autoSpaceDE w:val="0"/>
        <w:autoSpaceDN w:val="0"/>
        <w:adjustRightInd w:val="0"/>
        <w:spacing w:line="360" w:lineRule="auto"/>
        <w:jc w:val="both"/>
        <w:rPr>
          <w:rFonts w:ascii="Arial" w:hAnsi="Arial" w:cs="Arial"/>
          <w:b/>
        </w:rPr>
      </w:pPr>
    </w:p>
    <w:p w:rsidR="009C2087" w:rsidRPr="009C2087" w:rsidRDefault="00851616" w:rsidP="00D6098F">
      <w:pPr>
        <w:autoSpaceDE w:val="0"/>
        <w:autoSpaceDN w:val="0"/>
        <w:adjustRightInd w:val="0"/>
        <w:spacing w:line="360" w:lineRule="auto"/>
        <w:jc w:val="both"/>
        <w:rPr>
          <w:rFonts w:ascii="Arial" w:hAnsi="Arial" w:cs="Arial"/>
          <w:b/>
        </w:rPr>
      </w:pPr>
      <w:r>
        <w:rPr>
          <w:rFonts w:ascii="Arial" w:hAnsi="Arial" w:cs="Arial"/>
          <w:b/>
        </w:rPr>
        <w:t xml:space="preserve">Compromiso de la Institución receptora en </w:t>
      </w:r>
      <w:r w:rsidR="009C2087" w:rsidRPr="009C2087">
        <w:rPr>
          <w:rFonts w:ascii="Arial" w:hAnsi="Arial" w:cs="Arial"/>
          <w:b/>
        </w:rPr>
        <w:t>Infraestructura para el desarrollo de la estancia.</w:t>
      </w:r>
    </w:p>
    <w:p w:rsidR="009C2087" w:rsidRPr="009C2087" w:rsidRDefault="009C2087" w:rsidP="00D6098F">
      <w:pPr>
        <w:autoSpaceDE w:val="0"/>
        <w:autoSpaceDN w:val="0"/>
        <w:adjustRightInd w:val="0"/>
        <w:spacing w:line="360" w:lineRule="auto"/>
        <w:jc w:val="both"/>
        <w:rPr>
          <w:rFonts w:ascii="Arial" w:hAnsi="Arial" w:cs="Arial"/>
        </w:rPr>
      </w:pPr>
      <w:r w:rsidRPr="009C2087">
        <w:rPr>
          <w:rFonts w:ascii="Arial" w:hAnsi="Arial" w:cs="Arial"/>
        </w:rPr>
        <w:t xml:space="preserve">La Facultad de Química de la Universidad Autónoma del Estado de México </w:t>
      </w:r>
      <w:r w:rsidR="00603CA2">
        <w:rPr>
          <w:rFonts w:ascii="Arial" w:hAnsi="Arial" w:cs="Arial"/>
        </w:rPr>
        <w:t xml:space="preserve">para el desarrollo de la estancia posdoctoral del alumno </w:t>
      </w:r>
      <w:r w:rsidRPr="009C2087">
        <w:rPr>
          <w:rFonts w:ascii="Arial" w:hAnsi="Arial" w:cs="Arial"/>
        </w:rPr>
        <w:t>cuenta con</w:t>
      </w:r>
      <w:r w:rsidR="00603CA2">
        <w:rPr>
          <w:rFonts w:ascii="Arial" w:hAnsi="Arial" w:cs="Arial"/>
        </w:rPr>
        <w:t xml:space="preserve"> los siguientes equipos y personal encargado de los mismos</w:t>
      </w:r>
      <w:r w:rsidRPr="009C2087">
        <w:rPr>
          <w:rFonts w:ascii="Arial" w:hAnsi="Arial" w:cs="Arial"/>
        </w:rPr>
        <w:t>:</w:t>
      </w:r>
    </w:p>
    <w:p w:rsidR="009C2087" w:rsidRPr="009C2087" w:rsidRDefault="009C2087" w:rsidP="00D6098F">
      <w:pPr>
        <w:autoSpaceDE w:val="0"/>
        <w:autoSpaceDN w:val="0"/>
        <w:adjustRightInd w:val="0"/>
        <w:spacing w:line="360" w:lineRule="auto"/>
        <w:jc w:val="both"/>
        <w:rPr>
          <w:rFonts w:ascii="Arial" w:hAnsi="Arial" w:cs="Arial"/>
        </w:rPr>
      </w:pPr>
      <w:r w:rsidRPr="009C2087">
        <w:rPr>
          <w:rFonts w:ascii="Arial" w:hAnsi="Arial" w:cs="Arial"/>
        </w:rPr>
        <w:t xml:space="preserve">Equipo de RMN </w:t>
      </w:r>
      <w:r w:rsidR="006E00BD">
        <w:rPr>
          <w:rFonts w:ascii="Arial" w:hAnsi="Arial" w:cs="Arial"/>
        </w:rPr>
        <w:t>de 300 y de</w:t>
      </w:r>
      <w:r w:rsidRPr="009C2087">
        <w:rPr>
          <w:rFonts w:ascii="Arial" w:hAnsi="Arial" w:cs="Arial"/>
        </w:rPr>
        <w:t xml:space="preserve"> 500 MHz ubicado en e</w:t>
      </w:r>
      <w:r>
        <w:rPr>
          <w:rFonts w:ascii="Arial" w:hAnsi="Arial" w:cs="Arial"/>
        </w:rPr>
        <w:t>l Centro de Investigación en Quí</w:t>
      </w:r>
      <w:r w:rsidRPr="009C2087">
        <w:rPr>
          <w:rFonts w:ascii="Arial" w:hAnsi="Arial" w:cs="Arial"/>
        </w:rPr>
        <w:t>mica Sustentable, para experimentos de 1H, 13C, DEPT y análisis bidimensionales. El coordinador del equipo es el Dr. David Corona Becerril.</w:t>
      </w:r>
    </w:p>
    <w:p w:rsidR="009C2087" w:rsidRPr="009C2087" w:rsidRDefault="009C2087" w:rsidP="00D6098F">
      <w:pPr>
        <w:autoSpaceDE w:val="0"/>
        <w:autoSpaceDN w:val="0"/>
        <w:adjustRightInd w:val="0"/>
        <w:spacing w:line="360" w:lineRule="auto"/>
        <w:jc w:val="both"/>
        <w:rPr>
          <w:rFonts w:ascii="Arial" w:hAnsi="Arial" w:cs="Arial"/>
        </w:rPr>
      </w:pPr>
      <w:r w:rsidRPr="009C2087">
        <w:rPr>
          <w:rFonts w:ascii="Arial" w:hAnsi="Arial" w:cs="Arial"/>
        </w:rPr>
        <w:t xml:space="preserve">Equipo de IR. y </w:t>
      </w:r>
      <w:r>
        <w:rPr>
          <w:rFonts w:ascii="Arial" w:hAnsi="Arial" w:cs="Arial"/>
        </w:rPr>
        <w:t>de Masas Acoplado a Cromatografí</w:t>
      </w:r>
      <w:r w:rsidRPr="009C2087">
        <w:rPr>
          <w:rFonts w:ascii="Arial" w:hAnsi="Arial" w:cs="Arial"/>
        </w:rPr>
        <w:t>a de Gases. El coordinador es la</w:t>
      </w:r>
      <w:r>
        <w:rPr>
          <w:rFonts w:ascii="Arial" w:hAnsi="Arial" w:cs="Arial"/>
        </w:rPr>
        <w:t xml:space="preserve"> M. en C. M. Magdalena García Fa</w:t>
      </w:r>
      <w:r w:rsidRPr="009C2087">
        <w:rPr>
          <w:rFonts w:ascii="Arial" w:hAnsi="Arial" w:cs="Arial"/>
        </w:rPr>
        <w:t>vila.</w:t>
      </w:r>
    </w:p>
    <w:p w:rsidR="00A430A0" w:rsidRDefault="009C2087" w:rsidP="00D6098F">
      <w:pPr>
        <w:spacing w:line="360" w:lineRule="auto"/>
        <w:rPr>
          <w:rFonts w:ascii="Arial" w:eastAsia="DejaVu Sans" w:hAnsi="Arial" w:cs="Arial"/>
          <w:b/>
          <w:kern w:val="2"/>
        </w:rPr>
      </w:pPr>
      <w:r w:rsidRPr="009C2087">
        <w:rPr>
          <w:rFonts w:ascii="Arial" w:hAnsi="Arial" w:cs="Arial"/>
        </w:rPr>
        <w:t>Para espectros de alta resolución se cuenta con el apoyo del Institu</w:t>
      </w:r>
      <w:r>
        <w:rPr>
          <w:rFonts w:ascii="Arial" w:hAnsi="Arial" w:cs="Arial"/>
        </w:rPr>
        <w:t>to de Quí</w:t>
      </w:r>
      <w:r w:rsidR="00D47C43">
        <w:rPr>
          <w:rFonts w:ascii="Arial" w:hAnsi="Arial" w:cs="Arial"/>
        </w:rPr>
        <w:t>mica de la UNAM</w:t>
      </w:r>
      <w:r w:rsidRPr="009C2087">
        <w:rPr>
          <w:rFonts w:ascii="Arial" w:hAnsi="Arial" w:cs="Arial"/>
        </w:rPr>
        <w:t>.</w:t>
      </w:r>
      <w:r w:rsidR="00A430A0" w:rsidRPr="00A430A0">
        <w:rPr>
          <w:rFonts w:ascii="Arial" w:eastAsia="DejaVu Sans" w:hAnsi="Arial" w:cs="Arial"/>
          <w:b/>
          <w:kern w:val="2"/>
        </w:rPr>
        <w:t xml:space="preserve"> </w:t>
      </w:r>
    </w:p>
    <w:p w:rsidR="00DB2CF8" w:rsidRDefault="00DB2CF8" w:rsidP="00D6098F">
      <w:pPr>
        <w:spacing w:line="360" w:lineRule="auto"/>
        <w:rPr>
          <w:rFonts w:ascii="Arial" w:eastAsia="DejaVu Sans" w:hAnsi="Arial" w:cs="Arial"/>
          <w:b/>
          <w:kern w:val="2"/>
        </w:rPr>
      </w:pPr>
      <w:r>
        <w:rPr>
          <w:rFonts w:ascii="Arial" w:eastAsia="DejaVu Sans" w:hAnsi="Arial" w:cs="Arial"/>
          <w:b/>
          <w:kern w:val="2"/>
        </w:rPr>
        <w:lastRenderedPageBreak/>
        <w:t>Frutos Esperados.</w:t>
      </w:r>
    </w:p>
    <w:p w:rsidR="003444C2" w:rsidRPr="003444C2" w:rsidRDefault="003444C2" w:rsidP="00D6098F">
      <w:pPr>
        <w:spacing w:line="360" w:lineRule="auto"/>
        <w:rPr>
          <w:rFonts w:ascii="Arial" w:eastAsia="DejaVu Sans" w:hAnsi="Arial" w:cs="Arial"/>
          <w:color w:val="00B050"/>
          <w:kern w:val="2"/>
        </w:rPr>
      </w:pPr>
      <w:r w:rsidRPr="003444C2">
        <w:rPr>
          <w:rFonts w:ascii="Arial" w:eastAsia="DejaVu Sans" w:hAnsi="Arial" w:cs="Arial"/>
          <w:color w:val="00B050"/>
          <w:kern w:val="2"/>
        </w:rPr>
        <w:t>Formación de un recurso humano a nivel de licenciatura en Química (Ignacio Medina Mercado)</w:t>
      </w:r>
    </w:p>
    <w:p w:rsidR="00DB2CF8" w:rsidRPr="003444C2" w:rsidRDefault="00E554FE" w:rsidP="00D6098F">
      <w:pPr>
        <w:spacing w:line="360" w:lineRule="auto"/>
        <w:rPr>
          <w:rFonts w:ascii="Arial" w:eastAsia="DejaVu Sans" w:hAnsi="Arial" w:cs="Arial"/>
          <w:color w:val="00B050"/>
          <w:kern w:val="2"/>
        </w:rPr>
      </w:pPr>
      <w:r w:rsidRPr="003444C2">
        <w:rPr>
          <w:rFonts w:ascii="Arial" w:eastAsia="DejaVu Sans" w:hAnsi="Arial" w:cs="Arial"/>
          <w:color w:val="00B050"/>
          <w:kern w:val="2"/>
        </w:rPr>
        <w:t>Publicación de un Articulo Científico indizado</w:t>
      </w:r>
      <w:r w:rsidR="003444C2" w:rsidRPr="003444C2">
        <w:rPr>
          <w:rFonts w:ascii="Arial" w:eastAsia="DejaVu Sans" w:hAnsi="Arial" w:cs="Arial"/>
          <w:color w:val="00B050"/>
          <w:kern w:val="2"/>
        </w:rPr>
        <w:t xml:space="preserve"> en revista especializada en el área de </w:t>
      </w:r>
      <w:r w:rsidR="00DD5FBA">
        <w:rPr>
          <w:rFonts w:ascii="Arial" w:eastAsia="DejaVu Sans" w:hAnsi="Arial" w:cs="Arial"/>
          <w:color w:val="00B050"/>
          <w:kern w:val="2"/>
        </w:rPr>
        <w:t>Q</w:t>
      </w:r>
      <w:r w:rsidR="003444C2" w:rsidRPr="003444C2">
        <w:rPr>
          <w:rFonts w:ascii="Arial" w:eastAsia="DejaVu Sans" w:hAnsi="Arial" w:cs="Arial"/>
          <w:color w:val="00B050"/>
          <w:kern w:val="2"/>
        </w:rPr>
        <w:t xml:space="preserve">uímica </w:t>
      </w:r>
      <w:r w:rsidR="00DD5FBA">
        <w:rPr>
          <w:rFonts w:ascii="Arial" w:eastAsia="DejaVu Sans" w:hAnsi="Arial" w:cs="Arial"/>
          <w:color w:val="00B050"/>
          <w:kern w:val="2"/>
        </w:rPr>
        <w:t>O</w:t>
      </w:r>
      <w:r w:rsidR="003444C2" w:rsidRPr="003444C2">
        <w:rPr>
          <w:rFonts w:ascii="Arial" w:eastAsia="DejaVu Sans" w:hAnsi="Arial" w:cs="Arial"/>
          <w:color w:val="00B050"/>
          <w:kern w:val="2"/>
        </w:rPr>
        <w:t>rgánica</w:t>
      </w:r>
      <w:r w:rsidRPr="003444C2">
        <w:rPr>
          <w:rFonts w:ascii="Arial" w:eastAsia="DejaVu Sans" w:hAnsi="Arial" w:cs="Arial"/>
          <w:color w:val="00B050"/>
          <w:kern w:val="2"/>
        </w:rPr>
        <w:t>.</w:t>
      </w:r>
    </w:p>
    <w:p w:rsidR="00A430A0" w:rsidRDefault="003444C2" w:rsidP="00A430A0">
      <w:pPr>
        <w:spacing w:line="360" w:lineRule="auto"/>
        <w:rPr>
          <w:rFonts w:ascii="Arial" w:eastAsia="DejaVu Sans" w:hAnsi="Arial" w:cs="Arial"/>
          <w:color w:val="00B050"/>
          <w:kern w:val="2"/>
        </w:rPr>
      </w:pPr>
      <w:r w:rsidRPr="003444C2">
        <w:rPr>
          <w:rFonts w:ascii="Arial" w:eastAsia="DejaVu Sans" w:hAnsi="Arial" w:cs="Arial"/>
          <w:color w:val="00B050"/>
          <w:kern w:val="2"/>
        </w:rPr>
        <w:t>Presentación en Congreso Mexicano de Química (nacional</w:t>
      </w:r>
      <w:r w:rsidR="00A14FF8">
        <w:rPr>
          <w:rFonts w:ascii="Arial" w:eastAsia="DejaVu Sans" w:hAnsi="Arial" w:cs="Arial"/>
          <w:color w:val="00B050"/>
          <w:kern w:val="2"/>
        </w:rPr>
        <w:t>)</w:t>
      </w:r>
      <w:r w:rsidRPr="003444C2">
        <w:rPr>
          <w:rFonts w:ascii="Arial" w:eastAsia="DejaVu Sans" w:hAnsi="Arial" w:cs="Arial"/>
          <w:color w:val="00B050"/>
          <w:kern w:val="2"/>
        </w:rPr>
        <w:t xml:space="preserve"> o en el 15</w:t>
      </w:r>
      <w:r w:rsidRPr="003444C2">
        <w:rPr>
          <w:rFonts w:ascii="Arial" w:eastAsia="DejaVu Sans" w:hAnsi="Arial" w:cs="Arial"/>
          <w:color w:val="00B050"/>
          <w:kern w:val="2"/>
          <w:vertAlign w:val="superscript"/>
        </w:rPr>
        <w:t>th</w:t>
      </w:r>
      <w:r w:rsidRPr="003444C2">
        <w:rPr>
          <w:rFonts w:ascii="Arial" w:eastAsia="DejaVu Sans" w:hAnsi="Arial" w:cs="Arial"/>
          <w:color w:val="00B050"/>
          <w:kern w:val="2"/>
        </w:rPr>
        <w:t xml:space="preserve"> Simposio del Tetrahedron (internacional)</w:t>
      </w:r>
    </w:p>
    <w:p w:rsidR="0006334F" w:rsidRDefault="0006334F" w:rsidP="00A430A0">
      <w:pPr>
        <w:spacing w:line="360" w:lineRule="auto"/>
        <w:rPr>
          <w:rFonts w:ascii="Arial" w:eastAsia="DejaVu Sans" w:hAnsi="Arial" w:cs="Arial"/>
          <w:color w:val="00B050"/>
          <w:kern w:val="2"/>
        </w:rPr>
      </w:pPr>
    </w:p>
    <w:p w:rsidR="0006334F" w:rsidRPr="0018408B" w:rsidRDefault="0018408B" w:rsidP="0018408B">
      <w:pPr>
        <w:spacing w:line="360" w:lineRule="auto"/>
        <w:jc w:val="center"/>
        <w:rPr>
          <w:rFonts w:ascii="Arial" w:hAnsi="Arial" w:cs="Arial"/>
          <w:b/>
        </w:rPr>
      </w:pPr>
      <w:r>
        <w:rPr>
          <w:rFonts w:ascii="Arial" w:hAnsi="Arial" w:cs="Arial"/>
          <w:b/>
        </w:rPr>
        <w:t>RESULTADOS</w:t>
      </w:r>
    </w:p>
    <w:p w:rsidR="0006334F" w:rsidRPr="0018408B" w:rsidRDefault="0006334F" w:rsidP="0006334F">
      <w:pPr>
        <w:spacing w:line="360" w:lineRule="auto"/>
        <w:jc w:val="both"/>
        <w:rPr>
          <w:rFonts w:ascii="Arial" w:hAnsi="Arial" w:cs="Arial"/>
        </w:rPr>
      </w:pPr>
      <w:r w:rsidRPr="0018408B">
        <w:rPr>
          <w:rFonts w:ascii="Arial" w:hAnsi="Arial" w:cs="Arial"/>
        </w:rPr>
        <w:t xml:space="preserve">Una vez </w:t>
      </w:r>
      <w:r w:rsidR="005E5781">
        <w:rPr>
          <w:rFonts w:ascii="Arial" w:hAnsi="Arial" w:cs="Arial"/>
        </w:rPr>
        <w:t>que se plantear</w:t>
      </w:r>
      <w:r w:rsidRPr="0018408B">
        <w:rPr>
          <w:rFonts w:ascii="Arial" w:hAnsi="Arial" w:cs="Arial"/>
        </w:rPr>
        <w:t>o</w:t>
      </w:r>
      <w:r w:rsidR="005E5781">
        <w:rPr>
          <w:rFonts w:ascii="Arial" w:hAnsi="Arial" w:cs="Arial"/>
        </w:rPr>
        <w:t>n</w:t>
      </w:r>
      <w:r w:rsidRPr="0018408B">
        <w:rPr>
          <w:rFonts w:ascii="Arial" w:hAnsi="Arial" w:cs="Arial"/>
        </w:rPr>
        <w:t xml:space="preserve"> tanto </w:t>
      </w:r>
      <w:r w:rsidR="005E5781">
        <w:rPr>
          <w:rFonts w:ascii="Arial" w:hAnsi="Arial" w:cs="Arial"/>
        </w:rPr>
        <w:t>los</w:t>
      </w:r>
      <w:r w:rsidRPr="0018408B">
        <w:rPr>
          <w:rFonts w:ascii="Arial" w:hAnsi="Arial" w:cs="Arial"/>
        </w:rPr>
        <w:t xml:space="preserve"> objetivo</w:t>
      </w:r>
      <w:r w:rsidR="005E5781">
        <w:rPr>
          <w:rFonts w:ascii="Arial" w:hAnsi="Arial" w:cs="Arial"/>
        </w:rPr>
        <w:t xml:space="preserve">s, así </w:t>
      </w:r>
      <w:r w:rsidR="00D44275" w:rsidRPr="0018408B">
        <w:rPr>
          <w:rFonts w:ascii="Arial" w:hAnsi="Arial" w:cs="Arial"/>
        </w:rPr>
        <w:t>como las respectivas metas</w:t>
      </w:r>
      <w:r w:rsidR="005E5781">
        <w:rPr>
          <w:rFonts w:ascii="Arial" w:hAnsi="Arial" w:cs="Arial"/>
        </w:rPr>
        <w:t xml:space="preserve"> del presente proyecto de investigación</w:t>
      </w:r>
      <w:r w:rsidRPr="0018408B">
        <w:rPr>
          <w:rFonts w:ascii="Arial" w:hAnsi="Arial" w:cs="Arial"/>
        </w:rPr>
        <w:t>, y teniendo en mente la hipótesis establecida, se inició con la preparación de las 1,3-tiazolidin-2-onas, la cual se obtuvo a partir de la L-Fenilglicina y la L-Fenilalanina.</w:t>
      </w:r>
    </w:p>
    <w:p w:rsidR="0006334F" w:rsidRPr="0018408B" w:rsidRDefault="0006334F" w:rsidP="0006334F">
      <w:pPr>
        <w:spacing w:line="360" w:lineRule="auto"/>
        <w:jc w:val="both"/>
        <w:rPr>
          <w:rFonts w:ascii="Arial" w:hAnsi="Arial" w:cs="Arial"/>
        </w:rPr>
      </w:pPr>
      <w:r w:rsidRPr="0018408B">
        <w:rPr>
          <w:rFonts w:ascii="Arial" w:hAnsi="Arial" w:cs="Arial"/>
        </w:rPr>
        <w:t xml:space="preserve">Para esto se realizó la reacción de reducción la (S)-(-)-2-fenilalanina </w:t>
      </w:r>
      <w:r w:rsidRPr="0018408B">
        <w:rPr>
          <w:rFonts w:ascii="Arial" w:hAnsi="Arial" w:cs="Arial"/>
          <w:b/>
        </w:rPr>
        <w:t>9</w:t>
      </w:r>
      <w:r w:rsidRPr="0018408B">
        <w:rPr>
          <w:rFonts w:ascii="Arial" w:hAnsi="Arial" w:cs="Arial"/>
        </w:rPr>
        <w:t xml:space="preserve"> y la (S)-(-)-2-fenilglicina </w:t>
      </w:r>
      <w:r w:rsidRPr="0018408B">
        <w:rPr>
          <w:rFonts w:ascii="Arial" w:hAnsi="Arial" w:cs="Arial"/>
          <w:b/>
        </w:rPr>
        <w:t>12</w:t>
      </w:r>
      <w:r w:rsidRPr="0018408B">
        <w:rPr>
          <w:rFonts w:ascii="Arial" w:hAnsi="Arial" w:cs="Arial"/>
        </w:rPr>
        <w:t>, utilizando NaBH</w:t>
      </w:r>
      <w:r w:rsidRPr="0018408B">
        <w:rPr>
          <w:rFonts w:ascii="Arial" w:hAnsi="Arial" w:cs="Arial"/>
          <w:vertAlign w:val="subscript"/>
        </w:rPr>
        <w:t>4</w:t>
      </w:r>
      <w:r w:rsidRPr="0018408B">
        <w:rPr>
          <w:rFonts w:ascii="Arial" w:hAnsi="Arial" w:cs="Arial"/>
        </w:rPr>
        <w:t xml:space="preserve"> en presencia de</w:t>
      </w:r>
      <w:r w:rsidR="005E5781">
        <w:rPr>
          <w:rFonts w:ascii="Arial" w:hAnsi="Arial" w:cs="Arial"/>
        </w:rPr>
        <w:t xml:space="preserve"> yodo en una solución de THF.</w:t>
      </w:r>
      <w:r w:rsidRPr="0018408B">
        <w:rPr>
          <w:rFonts w:ascii="Arial" w:hAnsi="Arial" w:cs="Arial"/>
        </w:rPr>
        <w:t xml:space="preserve"> Debido a la dificultad que presentan los β-aminoalcoholes</w:t>
      </w:r>
      <w:r w:rsidR="005E5781">
        <w:rPr>
          <w:rFonts w:ascii="Arial" w:hAnsi="Arial" w:cs="Arial"/>
        </w:rPr>
        <w:t xml:space="preserve"> </w:t>
      </w:r>
      <w:r w:rsidR="005E5781" w:rsidRPr="005E5781">
        <w:rPr>
          <w:rFonts w:ascii="Arial" w:hAnsi="Arial" w:cs="Arial"/>
          <w:b/>
        </w:rPr>
        <w:t>10 y 13</w:t>
      </w:r>
      <w:r w:rsidRPr="0018408B">
        <w:rPr>
          <w:rFonts w:ascii="Arial" w:hAnsi="Arial" w:cs="Arial"/>
        </w:rPr>
        <w:t xml:space="preserve"> para su purificación ya que son compuestos con una alta polaridad y altos puntos de ebullición, se procedió a utilizar</w:t>
      </w:r>
      <w:r w:rsidR="005E5781">
        <w:rPr>
          <w:rFonts w:ascii="Arial" w:hAnsi="Arial" w:cs="Arial"/>
        </w:rPr>
        <w:t>los</w:t>
      </w:r>
      <w:r w:rsidRPr="0018408B">
        <w:rPr>
          <w:rFonts w:ascii="Arial" w:hAnsi="Arial" w:cs="Arial"/>
        </w:rPr>
        <w:t xml:space="preserve"> en su forma cruda para la siguiente reacción.</w:t>
      </w:r>
    </w:p>
    <w:p w:rsidR="006D19A1" w:rsidRPr="0018408B" w:rsidRDefault="0006334F" w:rsidP="006D19A1">
      <w:pPr>
        <w:spacing w:line="360" w:lineRule="auto"/>
        <w:jc w:val="both"/>
        <w:rPr>
          <w:rFonts w:ascii="Arial" w:hAnsi="Arial" w:cs="Arial"/>
        </w:rPr>
      </w:pPr>
      <w:r w:rsidRPr="0018408B">
        <w:rPr>
          <w:rFonts w:ascii="Arial" w:hAnsi="Arial" w:cs="Arial"/>
        </w:rPr>
        <w:t>Una vez obtenido</w:t>
      </w:r>
      <w:r w:rsidR="005E5781">
        <w:rPr>
          <w:rFonts w:ascii="Arial" w:hAnsi="Arial" w:cs="Arial"/>
        </w:rPr>
        <w:t>s estos</w:t>
      </w:r>
      <w:r w:rsidRPr="0018408B">
        <w:rPr>
          <w:rFonts w:ascii="Arial" w:hAnsi="Arial" w:cs="Arial"/>
        </w:rPr>
        <w:t xml:space="preserve"> β-aminoalcoholes</w:t>
      </w:r>
      <w:r w:rsidR="005E5781">
        <w:rPr>
          <w:rFonts w:ascii="Arial" w:hAnsi="Arial" w:cs="Arial"/>
        </w:rPr>
        <w:t>; el</w:t>
      </w:r>
      <w:r w:rsidRPr="0018408B">
        <w:rPr>
          <w:rFonts w:ascii="Arial" w:hAnsi="Arial" w:cs="Arial"/>
        </w:rPr>
        <w:t xml:space="preserve"> (</w:t>
      </w:r>
      <w:r w:rsidRPr="0018408B">
        <w:rPr>
          <w:rFonts w:ascii="Arial" w:hAnsi="Arial" w:cs="Arial"/>
          <w:i/>
        </w:rPr>
        <w:t>S</w:t>
      </w:r>
      <w:r w:rsidRPr="0018408B">
        <w:rPr>
          <w:rFonts w:ascii="Arial" w:hAnsi="Arial" w:cs="Arial"/>
        </w:rPr>
        <w:t xml:space="preserve">)-(-)-2-fenil-glicinol </w:t>
      </w:r>
      <w:r w:rsidRPr="0018408B">
        <w:rPr>
          <w:rFonts w:ascii="Arial" w:hAnsi="Arial" w:cs="Arial"/>
          <w:b/>
        </w:rPr>
        <w:t>10</w:t>
      </w:r>
      <w:r w:rsidR="005E5781">
        <w:rPr>
          <w:rFonts w:ascii="Arial" w:hAnsi="Arial" w:cs="Arial"/>
        </w:rPr>
        <w:t xml:space="preserve"> y el</w:t>
      </w:r>
      <w:r w:rsidRPr="0018408B">
        <w:rPr>
          <w:rFonts w:ascii="Arial" w:hAnsi="Arial" w:cs="Arial"/>
        </w:rPr>
        <w:t xml:space="preserve"> (</w:t>
      </w:r>
      <w:r w:rsidRPr="0018408B">
        <w:rPr>
          <w:rFonts w:ascii="Arial" w:hAnsi="Arial" w:cs="Arial"/>
          <w:i/>
        </w:rPr>
        <w:t>S</w:t>
      </w:r>
      <w:r w:rsidRPr="0018408B">
        <w:rPr>
          <w:rFonts w:ascii="Arial" w:hAnsi="Arial" w:cs="Arial"/>
        </w:rPr>
        <w:t xml:space="preserve">)-(-)-2-fenil-alanilol </w:t>
      </w:r>
      <w:r w:rsidRPr="0018408B">
        <w:rPr>
          <w:rFonts w:ascii="Arial" w:hAnsi="Arial" w:cs="Arial"/>
          <w:b/>
        </w:rPr>
        <w:t>13</w:t>
      </w:r>
      <w:r w:rsidRPr="0018408B">
        <w:rPr>
          <w:rFonts w:ascii="Arial" w:hAnsi="Arial" w:cs="Arial"/>
        </w:rPr>
        <w:t xml:space="preserve"> se procedió a la formación de las 1,3-tiazolidintionas respectivas </w:t>
      </w:r>
      <w:r w:rsidRPr="0018408B">
        <w:rPr>
          <w:rFonts w:ascii="Arial" w:eastAsia="Times New Roman" w:hAnsi="Arial" w:cs="Arial"/>
          <w:kern w:val="36"/>
          <w:lang w:eastAsia="es-MX"/>
        </w:rPr>
        <w:t>(</w:t>
      </w:r>
      <w:r w:rsidRPr="0018408B">
        <w:rPr>
          <w:rFonts w:ascii="Arial" w:eastAsia="Times New Roman" w:hAnsi="Arial" w:cs="Arial"/>
          <w:i/>
          <w:iCs/>
          <w:kern w:val="36"/>
          <w:lang w:eastAsia="es-MX"/>
        </w:rPr>
        <w:t>S</w:t>
      </w:r>
      <w:r w:rsidRPr="0018408B">
        <w:rPr>
          <w:rFonts w:ascii="Arial" w:eastAsia="Times New Roman" w:hAnsi="Arial" w:cs="Arial"/>
          <w:kern w:val="36"/>
          <w:lang w:eastAsia="es-MX"/>
        </w:rPr>
        <w:t xml:space="preserve">)-4-fenil-1,3-tiazolidin-2-tiona </w:t>
      </w:r>
      <w:r w:rsidRPr="0018408B">
        <w:rPr>
          <w:rFonts w:ascii="Arial" w:eastAsia="Times New Roman" w:hAnsi="Arial" w:cs="Arial"/>
          <w:b/>
          <w:kern w:val="36"/>
          <w:lang w:eastAsia="es-MX"/>
        </w:rPr>
        <w:t>11</w:t>
      </w:r>
      <w:r w:rsidRPr="0018408B">
        <w:rPr>
          <w:rFonts w:ascii="Arial" w:eastAsia="Times New Roman" w:hAnsi="Arial" w:cs="Arial"/>
          <w:kern w:val="36"/>
          <w:lang w:eastAsia="es-MX"/>
        </w:rPr>
        <w:t xml:space="preserve"> y</w:t>
      </w:r>
      <w:r w:rsidRPr="0018408B">
        <w:rPr>
          <w:rFonts w:ascii="Arial" w:hAnsi="Arial" w:cs="Arial"/>
        </w:rPr>
        <w:t xml:space="preserve"> la </w:t>
      </w:r>
      <w:r w:rsidRPr="0018408B">
        <w:rPr>
          <w:rFonts w:ascii="Arial" w:eastAsia="Times New Roman" w:hAnsi="Arial" w:cs="Arial"/>
          <w:kern w:val="36"/>
          <w:lang w:eastAsia="es-MX"/>
        </w:rPr>
        <w:t>(</w:t>
      </w:r>
      <w:r w:rsidRPr="0018408B">
        <w:rPr>
          <w:rFonts w:ascii="Arial" w:eastAsia="Times New Roman" w:hAnsi="Arial" w:cs="Arial"/>
          <w:i/>
          <w:iCs/>
          <w:kern w:val="36"/>
          <w:lang w:eastAsia="es-MX"/>
        </w:rPr>
        <w:t>S</w:t>
      </w:r>
      <w:r w:rsidRPr="0018408B">
        <w:rPr>
          <w:rFonts w:ascii="Arial" w:eastAsia="Times New Roman" w:hAnsi="Arial" w:cs="Arial"/>
          <w:kern w:val="36"/>
          <w:lang w:eastAsia="es-MX"/>
        </w:rPr>
        <w:t>)-4-Bencil-1,3-tiazolidin-2-tiona</w:t>
      </w:r>
      <w:r w:rsidRPr="0018408B">
        <w:rPr>
          <w:rFonts w:ascii="Arial" w:eastAsia="Times New Roman" w:hAnsi="Arial" w:cs="Arial"/>
          <w:i/>
          <w:kern w:val="36"/>
          <w:lang w:eastAsia="es-MX"/>
        </w:rPr>
        <w:t xml:space="preserve"> </w:t>
      </w:r>
      <w:r w:rsidRPr="0018408B">
        <w:rPr>
          <w:rFonts w:ascii="Arial" w:eastAsia="Times New Roman" w:hAnsi="Arial" w:cs="Arial"/>
          <w:b/>
          <w:kern w:val="36"/>
          <w:lang w:eastAsia="es-MX"/>
        </w:rPr>
        <w:t>14</w:t>
      </w:r>
      <w:r w:rsidRPr="0018408B">
        <w:rPr>
          <w:rFonts w:ascii="Arial" w:eastAsia="Times New Roman" w:hAnsi="Arial" w:cs="Arial"/>
          <w:i/>
          <w:kern w:val="36"/>
          <w:lang w:eastAsia="es-MX"/>
        </w:rPr>
        <w:t>,</w:t>
      </w:r>
      <w:r w:rsidRPr="0018408B">
        <w:rPr>
          <w:rFonts w:ascii="Arial" w:hAnsi="Arial" w:cs="Arial"/>
        </w:rPr>
        <w:t xml:space="preserve"> mediante el tratamiento con un exceso de disulfuro de carbono, en medio básico, siguiendo la metodología reportada por M. Le Corre, sin embargo uno de los inconvenientes de esta reacción es la formación de la 1,3-oxazolidintiona como subproducto y para favorecer la formación de las 1,3-tiazolidin-2-tionas respectivas, se requirió de una temperatura a reflujo del agua y un tiempo más </w:t>
      </w:r>
      <w:r w:rsidR="008A1615">
        <w:rPr>
          <w:rFonts w:ascii="Arial" w:hAnsi="Arial" w:cs="Arial"/>
        </w:rPr>
        <w:t>prolongado</w:t>
      </w:r>
      <w:r w:rsidRPr="0018408B">
        <w:rPr>
          <w:rFonts w:ascii="Arial" w:hAnsi="Arial" w:cs="Arial"/>
        </w:rPr>
        <w:t xml:space="preserve"> de reacción</w:t>
      </w:r>
      <w:r w:rsidR="006D19A1" w:rsidRPr="0018408B">
        <w:rPr>
          <w:rFonts w:ascii="Arial" w:hAnsi="Arial" w:cs="Arial"/>
        </w:rPr>
        <w:t xml:space="preserve"> que comúnmente va</w:t>
      </w:r>
      <w:r w:rsidR="008A1615">
        <w:rPr>
          <w:rFonts w:ascii="Arial" w:hAnsi="Arial" w:cs="Arial"/>
        </w:rPr>
        <w:t>n</w:t>
      </w:r>
      <w:r w:rsidRPr="0018408B">
        <w:rPr>
          <w:rFonts w:ascii="Arial" w:hAnsi="Arial" w:cs="Arial"/>
        </w:rPr>
        <w:t xml:space="preserve"> de 24 a </w:t>
      </w:r>
      <w:r w:rsidR="006D19A1" w:rsidRPr="0018408B">
        <w:rPr>
          <w:rFonts w:ascii="Arial" w:hAnsi="Arial" w:cs="Arial"/>
        </w:rPr>
        <w:t xml:space="preserve">48 h </w:t>
      </w:r>
      <w:r w:rsidR="008A1615">
        <w:rPr>
          <w:rFonts w:ascii="Arial" w:hAnsi="Arial" w:cs="Arial"/>
        </w:rPr>
        <w:t>como se puede observar en el siguiente esquema</w:t>
      </w:r>
      <w:r w:rsidR="006D19A1" w:rsidRPr="0018408B">
        <w:rPr>
          <w:rFonts w:ascii="Arial" w:hAnsi="Arial" w:cs="Arial"/>
        </w:rPr>
        <w:t xml:space="preserve">. </w:t>
      </w:r>
    </w:p>
    <w:p w:rsidR="0006334F" w:rsidRDefault="0006334F" w:rsidP="0006334F">
      <w:pPr>
        <w:spacing w:line="360" w:lineRule="auto"/>
        <w:jc w:val="both"/>
        <w:rPr>
          <w:rFonts w:ascii="Arial" w:hAnsi="Arial" w:cs="Arial"/>
          <w:sz w:val="24"/>
          <w:szCs w:val="24"/>
        </w:rPr>
      </w:pPr>
    </w:p>
    <w:p w:rsidR="0006334F" w:rsidRPr="00AF2823" w:rsidRDefault="0006334F" w:rsidP="0006334F">
      <w:pPr>
        <w:spacing w:line="360" w:lineRule="auto"/>
        <w:jc w:val="both"/>
        <w:rPr>
          <w:rFonts w:ascii="Arial" w:hAnsi="Arial" w:cs="Arial"/>
          <w:sz w:val="24"/>
          <w:szCs w:val="24"/>
        </w:rPr>
      </w:pPr>
    </w:p>
    <w:p w:rsidR="0006334F" w:rsidRPr="00AF2823" w:rsidRDefault="008A1615" w:rsidP="0006334F">
      <w:pPr>
        <w:spacing w:line="360" w:lineRule="auto"/>
        <w:jc w:val="center"/>
        <w:rPr>
          <w:rFonts w:ascii="Arial" w:hAnsi="Arial" w:cs="Arial"/>
          <w:sz w:val="24"/>
          <w:szCs w:val="24"/>
        </w:rPr>
      </w:pPr>
      <w:r>
        <w:object w:dxaOrig="8198" w:dyaOrig="6058">
          <v:shape id="_x0000_i1032" type="#_x0000_t75" style="width:410.25pt;height:303pt" o:ole="">
            <v:imagedata r:id="rId24" o:title=""/>
          </v:shape>
          <o:OLEObject Type="Embed" ProgID="ChemDraw.Document.6.0" ShapeID="_x0000_i1032" DrawAspect="Content" ObjectID="_1523704238" r:id="rId25"/>
        </w:object>
      </w:r>
    </w:p>
    <w:p w:rsidR="0006334F" w:rsidRPr="004B211C" w:rsidRDefault="0006334F" w:rsidP="006D19A1">
      <w:pPr>
        <w:spacing w:line="360" w:lineRule="auto"/>
        <w:jc w:val="both"/>
        <w:rPr>
          <w:rFonts w:ascii="Arial" w:eastAsia="Times New Roman" w:hAnsi="Arial" w:cs="Arial"/>
          <w:kern w:val="36"/>
          <w:lang w:eastAsia="es-MX"/>
        </w:rPr>
      </w:pPr>
      <w:r w:rsidRPr="004B211C">
        <w:rPr>
          <w:rFonts w:ascii="Arial" w:hAnsi="Arial" w:cs="Arial"/>
        </w:rPr>
        <w:t xml:space="preserve">Los rendimientos para esta transformación fueron de 59% para el compuesto </w:t>
      </w:r>
      <w:r w:rsidRPr="004B211C">
        <w:rPr>
          <w:rFonts w:ascii="Arial" w:eastAsia="Times New Roman" w:hAnsi="Arial" w:cs="Arial"/>
          <w:b/>
          <w:kern w:val="36"/>
          <w:lang w:eastAsia="es-MX"/>
        </w:rPr>
        <w:t>11</w:t>
      </w:r>
      <w:r w:rsidRPr="004B211C">
        <w:rPr>
          <w:rFonts w:ascii="Arial" w:eastAsia="Times New Roman" w:hAnsi="Arial" w:cs="Arial"/>
          <w:kern w:val="36"/>
          <w:lang w:eastAsia="es-MX"/>
        </w:rPr>
        <w:t xml:space="preserve"> y del 49% para </w:t>
      </w:r>
      <w:r w:rsidRPr="004B211C">
        <w:rPr>
          <w:rFonts w:ascii="Arial" w:hAnsi="Arial" w:cs="Arial"/>
        </w:rPr>
        <w:t xml:space="preserve">el compuesto </w:t>
      </w:r>
      <w:r w:rsidRPr="004B211C">
        <w:rPr>
          <w:rFonts w:ascii="Arial" w:eastAsia="Times New Roman" w:hAnsi="Arial" w:cs="Arial"/>
          <w:b/>
          <w:kern w:val="36"/>
          <w:lang w:eastAsia="es-MX"/>
        </w:rPr>
        <w:t>14</w:t>
      </w:r>
      <w:r w:rsidRPr="004B211C">
        <w:rPr>
          <w:rFonts w:ascii="Arial" w:eastAsia="Times New Roman" w:hAnsi="Arial" w:cs="Arial"/>
          <w:kern w:val="36"/>
          <w:lang w:eastAsia="es-MX"/>
        </w:rPr>
        <w:t xml:space="preserve">, obteniéndolos en forma de cristales blancos en ambos casos. </w:t>
      </w:r>
    </w:p>
    <w:p w:rsidR="004B211C" w:rsidRDefault="004B211C" w:rsidP="0006334F">
      <w:pPr>
        <w:spacing w:line="360" w:lineRule="auto"/>
        <w:jc w:val="both"/>
        <w:rPr>
          <w:rFonts w:ascii="Arial" w:eastAsia="Times New Roman" w:hAnsi="Arial" w:cs="Arial"/>
          <w:b/>
          <w:i/>
          <w:kern w:val="36"/>
          <w:lang w:eastAsia="es-MX"/>
        </w:rPr>
      </w:pPr>
    </w:p>
    <w:p w:rsidR="0006334F" w:rsidRPr="004B211C" w:rsidRDefault="0006334F" w:rsidP="0006334F">
      <w:pPr>
        <w:spacing w:line="360" w:lineRule="auto"/>
        <w:jc w:val="both"/>
        <w:rPr>
          <w:rFonts w:ascii="Arial" w:eastAsia="Times New Roman" w:hAnsi="Arial" w:cs="Arial"/>
          <w:b/>
          <w:i/>
          <w:kern w:val="36"/>
          <w:lang w:eastAsia="es-MX"/>
        </w:rPr>
      </w:pPr>
      <w:r w:rsidRPr="004B211C">
        <w:rPr>
          <w:rFonts w:ascii="Arial" w:eastAsia="Times New Roman" w:hAnsi="Arial" w:cs="Arial"/>
          <w:b/>
          <w:i/>
          <w:kern w:val="36"/>
          <w:lang w:eastAsia="es-MX"/>
        </w:rPr>
        <w:t>Síntesis de 1,3-tiazolidin-2-onas.</w:t>
      </w:r>
    </w:p>
    <w:p w:rsidR="0006334F" w:rsidRDefault="0006334F" w:rsidP="0006334F">
      <w:pPr>
        <w:spacing w:line="360" w:lineRule="auto"/>
        <w:jc w:val="both"/>
        <w:rPr>
          <w:rFonts w:ascii="Arial" w:eastAsia="Times New Roman" w:hAnsi="Arial" w:cs="Arial"/>
          <w:kern w:val="36"/>
          <w:lang w:eastAsia="es-MX"/>
        </w:rPr>
      </w:pPr>
      <w:r w:rsidRPr="004B211C">
        <w:rPr>
          <w:rFonts w:ascii="Arial" w:eastAsia="Times New Roman" w:hAnsi="Arial" w:cs="Arial"/>
          <w:kern w:val="36"/>
          <w:lang w:eastAsia="es-MX"/>
        </w:rPr>
        <w:t xml:space="preserve">Una vez preparadas las 1,3-tiazolidin-2-tionas </w:t>
      </w:r>
      <w:r w:rsidRPr="004B211C">
        <w:rPr>
          <w:rFonts w:ascii="Arial" w:eastAsia="Times New Roman" w:hAnsi="Arial" w:cs="Arial"/>
          <w:b/>
          <w:kern w:val="36"/>
          <w:lang w:eastAsia="es-MX"/>
        </w:rPr>
        <w:t>11</w:t>
      </w:r>
      <w:r w:rsidRPr="004B211C">
        <w:rPr>
          <w:rFonts w:ascii="Arial" w:eastAsia="Times New Roman" w:hAnsi="Arial" w:cs="Arial"/>
          <w:kern w:val="36"/>
          <w:lang w:eastAsia="es-MX"/>
        </w:rPr>
        <w:t xml:space="preserve"> y </w:t>
      </w:r>
      <w:r w:rsidRPr="004B211C">
        <w:rPr>
          <w:rFonts w:ascii="Arial" w:eastAsia="Times New Roman" w:hAnsi="Arial" w:cs="Arial"/>
          <w:b/>
          <w:kern w:val="36"/>
          <w:lang w:eastAsia="es-MX"/>
        </w:rPr>
        <w:t>14</w:t>
      </w:r>
      <w:r w:rsidRPr="004B211C">
        <w:rPr>
          <w:rFonts w:ascii="Arial" w:eastAsia="Times New Roman" w:hAnsi="Arial" w:cs="Arial"/>
          <w:kern w:val="36"/>
          <w:lang w:eastAsia="es-MX"/>
        </w:rPr>
        <w:t>, se prosiguió con la obtención de la (</w:t>
      </w:r>
      <w:r w:rsidRPr="004B211C">
        <w:rPr>
          <w:rFonts w:ascii="Arial" w:eastAsia="Times New Roman" w:hAnsi="Arial" w:cs="Arial"/>
          <w:i/>
          <w:iCs/>
          <w:kern w:val="36"/>
          <w:lang w:eastAsia="es-MX"/>
        </w:rPr>
        <w:t>S</w:t>
      </w:r>
      <w:r w:rsidRPr="004B211C">
        <w:rPr>
          <w:rFonts w:ascii="Arial" w:eastAsia="Times New Roman" w:hAnsi="Arial" w:cs="Arial"/>
          <w:kern w:val="36"/>
          <w:lang w:eastAsia="es-MX"/>
        </w:rPr>
        <w:t xml:space="preserve">)-4-fenil-1,3-tiazolidin-2-ona </w:t>
      </w:r>
      <w:r w:rsidRPr="004B211C">
        <w:rPr>
          <w:rFonts w:ascii="Arial" w:eastAsia="Times New Roman" w:hAnsi="Arial" w:cs="Arial"/>
          <w:b/>
          <w:kern w:val="36"/>
          <w:lang w:eastAsia="es-MX"/>
        </w:rPr>
        <w:t>15</w:t>
      </w:r>
      <w:r w:rsidRPr="004B211C">
        <w:rPr>
          <w:rFonts w:ascii="Arial" w:eastAsia="Times New Roman" w:hAnsi="Arial" w:cs="Arial"/>
          <w:kern w:val="36"/>
          <w:lang w:eastAsia="es-MX"/>
        </w:rPr>
        <w:t xml:space="preserve"> y la (</w:t>
      </w:r>
      <w:r w:rsidRPr="004B211C">
        <w:rPr>
          <w:rFonts w:ascii="Arial" w:eastAsia="Times New Roman" w:hAnsi="Arial" w:cs="Arial"/>
          <w:i/>
          <w:iCs/>
          <w:kern w:val="36"/>
          <w:lang w:eastAsia="es-MX"/>
        </w:rPr>
        <w:t>S</w:t>
      </w:r>
      <w:r w:rsidRPr="004B211C">
        <w:rPr>
          <w:rFonts w:ascii="Arial" w:eastAsia="Times New Roman" w:hAnsi="Arial" w:cs="Arial"/>
          <w:kern w:val="36"/>
          <w:lang w:eastAsia="es-MX"/>
        </w:rPr>
        <w:t xml:space="preserve">)-4-bencil-1,3-tiazolidin-2-ona </w:t>
      </w:r>
      <w:r w:rsidRPr="004B211C">
        <w:rPr>
          <w:rFonts w:ascii="Arial" w:eastAsia="Times New Roman" w:hAnsi="Arial" w:cs="Arial"/>
          <w:b/>
          <w:kern w:val="36"/>
          <w:lang w:eastAsia="es-MX"/>
        </w:rPr>
        <w:t>16</w:t>
      </w:r>
      <w:r w:rsidRPr="004B211C">
        <w:rPr>
          <w:rFonts w:ascii="Arial" w:eastAsia="Times New Roman" w:hAnsi="Arial" w:cs="Arial"/>
          <w:kern w:val="36"/>
          <w:lang w:eastAsia="es-MX"/>
        </w:rPr>
        <w:t xml:space="preserve"> respectivamente, de acuerdo al procedimiento recientemente reportado, en el cual, se hizo reaccionar la 1,3-tiazolidin-2-tiona, con un exceso de óxido de propileno y cloroformo en la misma proporción, a 150 °C bajo irradiación de microondas por 60 minutos, sin embargo, se encontraron algunos inconvenientes, puesto que la primera vez que se realizó el experimento de esa manera, se observó por cromatografía en capa fina por un análisis con luz UV, un producto ligeramente más polar que la materia prima, el cual se pensó que era el producto de interés, aunque al purificar y analizar por RMN de </w:t>
      </w:r>
      <w:r w:rsidRPr="004B211C">
        <w:rPr>
          <w:rFonts w:ascii="Arial" w:eastAsia="Times New Roman" w:hAnsi="Arial" w:cs="Arial"/>
          <w:kern w:val="36"/>
          <w:vertAlign w:val="superscript"/>
          <w:lang w:eastAsia="es-MX"/>
        </w:rPr>
        <w:t>1</w:t>
      </w:r>
      <w:r w:rsidRPr="004B211C">
        <w:rPr>
          <w:rFonts w:ascii="Arial" w:eastAsia="Times New Roman" w:hAnsi="Arial" w:cs="Arial"/>
          <w:kern w:val="36"/>
          <w:lang w:eastAsia="es-MX"/>
        </w:rPr>
        <w:t xml:space="preserve">H y </w:t>
      </w:r>
      <w:r w:rsidRPr="004B211C">
        <w:rPr>
          <w:rFonts w:ascii="Arial" w:eastAsia="Times New Roman" w:hAnsi="Arial" w:cs="Arial"/>
          <w:kern w:val="36"/>
          <w:vertAlign w:val="superscript"/>
          <w:lang w:eastAsia="es-MX"/>
        </w:rPr>
        <w:t>13</w:t>
      </w:r>
      <w:r w:rsidRPr="004B211C">
        <w:rPr>
          <w:rFonts w:ascii="Arial" w:eastAsia="Times New Roman" w:hAnsi="Arial" w:cs="Arial"/>
          <w:kern w:val="36"/>
          <w:lang w:eastAsia="es-MX"/>
        </w:rPr>
        <w:t xml:space="preserve">C, reveló que no era el producto esperado, sino el intermediario </w:t>
      </w:r>
      <w:r w:rsidRPr="004B211C">
        <w:rPr>
          <w:rFonts w:ascii="Arial" w:eastAsia="Times New Roman" w:hAnsi="Arial" w:cs="Arial"/>
          <w:b/>
          <w:kern w:val="36"/>
          <w:lang w:eastAsia="es-MX"/>
        </w:rPr>
        <w:t>A</w:t>
      </w:r>
      <w:r w:rsidRPr="004B211C">
        <w:rPr>
          <w:rFonts w:ascii="Arial" w:eastAsia="Times New Roman" w:hAnsi="Arial" w:cs="Arial"/>
          <w:kern w:val="36"/>
          <w:lang w:eastAsia="es-MX"/>
        </w:rPr>
        <w:t xml:space="preserve"> que se forma a la hora de la reacción de desulfuración-oxigenación como se observa en el</w:t>
      </w:r>
      <w:r w:rsidR="008A1615" w:rsidRPr="004B211C">
        <w:rPr>
          <w:rFonts w:ascii="Arial" w:eastAsia="Times New Roman" w:hAnsi="Arial" w:cs="Arial"/>
          <w:kern w:val="36"/>
          <w:lang w:eastAsia="es-MX"/>
        </w:rPr>
        <w:t xml:space="preserve"> esquema que se muestra a continuación</w:t>
      </w:r>
      <w:r w:rsidRPr="004B211C">
        <w:rPr>
          <w:rFonts w:ascii="Arial" w:eastAsia="Times New Roman" w:hAnsi="Arial" w:cs="Arial"/>
          <w:kern w:val="36"/>
          <w:lang w:eastAsia="es-MX"/>
        </w:rPr>
        <w:t xml:space="preserve">, posteriormente se observó que la 4-fenil-1,3-tiazolidin-2-ona </w:t>
      </w:r>
      <w:r w:rsidRPr="004B211C">
        <w:rPr>
          <w:rFonts w:ascii="Arial" w:eastAsia="Times New Roman" w:hAnsi="Arial" w:cs="Arial"/>
          <w:b/>
          <w:kern w:val="36"/>
          <w:lang w:eastAsia="es-MX"/>
        </w:rPr>
        <w:t>15</w:t>
      </w:r>
      <w:r w:rsidRPr="004B211C">
        <w:rPr>
          <w:rFonts w:ascii="Arial" w:eastAsia="Times New Roman" w:hAnsi="Arial" w:cs="Arial"/>
          <w:kern w:val="36"/>
          <w:lang w:eastAsia="es-MX"/>
        </w:rPr>
        <w:t xml:space="preserve"> que era el </w:t>
      </w:r>
      <w:r w:rsidRPr="004B211C">
        <w:rPr>
          <w:rFonts w:ascii="Arial" w:eastAsia="Times New Roman" w:hAnsi="Arial" w:cs="Arial"/>
          <w:kern w:val="36"/>
          <w:lang w:eastAsia="es-MX"/>
        </w:rPr>
        <w:lastRenderedPageBreak/>
        <w:t xml:space="preserve">producto de interés, no revelaba con gran intensidad bajo radiación con luz UV, pero si lo hacía cuando se analizaba en una cámara de yodo, observándose con gran intensidad el compuesto </w:t>
      </w:r>
      <w:r w:rsidRPr="004B211C">
        <w:rPr>
          <w:rFonts w:ascii="Arial" w:eastAsia="Times New Roman" w:hAnsi="Arial" w:cs="Arial"/>
          <w:b/>
          <w:kern w:val="36"/>
          <w:lang w:eastAsia="es-MX"/>
        </w:rPr>
        <w:t>15</w:t>
      </w:r>
      <w:r w:rsidRPr="004B211C">
        <w:rPr>
          <w:rFonts w:ascii="Arial" w:eastAsia="Times New Roman" w:hAnsi="Arial" w:cs="Arial"/>
          <w:kern w:val="36"/>
          <w:lang w:eastAsia="es-MX"/>
        </w:rPr>
        <w:t xml:space="preserve">, por esta razón es que el rendimiento obtenido para este compuesto resulto bajo, ya que se obtenía en 40%, debido a la formación del intermediario </w:t>
      </w:r>
      <w:r w:rsidRPr="004B211C">
        <w:rPr>
          <w:rFonts w:ascii="Arial" w:eastAsia="Times New Roman" w:hAnsi="Arial" w:cs="Arial"/>
          <w:b/>
          <w:kern w:val="36"/>
          <w:lang w:eastAsia="es-MX"/>
        </w:rPr>
        <w:t xml:space="preserve">A </w:t>
      </w:r>
      <w:r w:rsidRPr="004B211C">
        <w:rPr>
          <w:rFonts w:ascii="Arial" w:eastAsia="Times New Roman" w:hAnsi="Arial" w:cs="Arial"/>
          <w:kern w:val="36"/>
          <w:lang w:eastAsia="es-MX"/>
        </w:rPr>
        <w:t xml:space="preserve"> en la misma proporción que el compuesto </w:t>
      </w:r>
      <w:r w:rsidRPr="004B211C">
        <w:rPr>
          <w:rFonts w:ascii="Arial" w:eastAsia="Times New Roman" w:hAnsi="Arial" w:cs="Arial"/>
          <w:b/>
          <w:kern w:val="36"/>
          <w:lang w:eastAsia="es-MX"/>
        </w:rPr>
        <w:t>15</w:t>
      </w:r>
      <w:r w:rsidRPr="004B211C">
        <w:rPr>
          <w:rFonts w:ascii="Arial" w:eastAsia="Times New Roman" w:hAnsi="Arial" w:cs="Arial"/>
          <w:kern w:val="36"/>
          <w:lang w:eastAsia="es-MX"/>
        </w:rPr>
        <w:t>; además de recuperar materia prima; fue así que se decidió modificar condiciones de reacción, tratando la 4-fenil-1,3-tiazolidin-2-ona con distintos disolventes, temperaturas y tiempos de reacción, respetando la misma cantidad de óxido de propileno que de disolvente, obteniendo los siguientes resultados, que se resumen en la</w:t>
      </w:r>
      <w:r w:rsidR="00841FE6" w:rsidRPr="004B211C">
        <w:rPr>
          <w:rFonts w:ascii="Arial" w:eastAsia="Times New Roman" w:hAnsi="Arial" w:cs="Arial"/>
          <w:kern w:val="36"/>
          <w:lang w:eastAsia="es-MX"/>
        </w:rPr>
        <w:t xml:space="preserve"> que se añexa a continuación.</w:t>
      </w:r>
    </w:p>
    <w:p w:rsidR="004B211C" w:rsidRPr="004B211C" w:rsidRDefault="004B211C" w:rsidP="0006334F">
      <w:pPr>
        <w:spacing w:line="360" w:lineRule="auto"/>
        <w:jc w:val="both"/>
        <w:rPr>
          <w:rFonts w:ascii="Arial" w:eastAsia="Times New Roman" w:hAnsi="Arial" w:cs="Arial"/>
          <w:b/>
          <w:kern w:val="36"/>
          <w:lang w:eastAsia="es-MX"/>
        </w:rPr>
      </w:pPr>
    </w:p>
    <w:p w:rsidR="0006334F" w:rsidRDefault="0006334F" w:rsidP="0006334F">
      <w:pPr>
        <w:spacing w:line="360" w:lineRule="auto"/>
        <w:jc w:val="both"/>
        <w:rPr>
          <w:rFonts w:ascii="Arial" w:eastAsia="Times New Roman" w:hAnsi="Arial" w:cs="Arial"/>
          <w:b/>
          <w:kern w:val="36"/>
          <w:sz w:val="24"/>
          <w:szCs w:val="24"/>
          <w:lang w:eastAsia="es-MX"/>
        </w:rPr>
      </w:pPr>
    </w:p>
    <w:p w:rsidR="0006334F" w:rsidRDefault="00841FE6" w:rsidP="0006334F">
      <w:pPr>
        <w:spacing w:line="360" w:lineRule="auto"/>
        <w:jc w:val="center"/>
      </w:pPr>
      <w:r>
        <w:object w:dxaOrig="8155" w:dyaOrig="8208">
          <v:shape id="_x0000_i1033" type="#_x0000_t75" style="width:318pt;height:320.25pt" o:ole="">
            <v:imagedata r:id="rId26" o:title=""/>
          </v:shape>
          <o:OLEObject Type="Embed" ProgID="ChemDraw.Document.6.0" ShapeID="_x0000_i1033" DrawAspect="Content" ObjectID="_1523704239" r:id="rId27"/>
        </w:object>
      </w:r>
    </w:p>
    <w:p w:rsidR="00841FE6" w:rsidRDefault="00841FE6" w:rsidP="0006334F">
      <w:pPr>
        <w:spacing w:line="360" w:lineRule="auto"/>
        <w:jc w:val="center"/>
      </w:pPr>
    </w:p>
    <w:p w:rsidR="00841FE6" w:rsidRPr="00626B1A" w:rsidRDefault="00841FE6" w:rsidP="0006334F">
      <w:pPr>
        <w:spacing w:line="360" w:lineRule="auto"/>
        <w:jc w:val="center"/>
        <w:rPr>
          <w:rFonts w:ascii="Arial" w:eastAsia="Times New Roman" w:hAnsi="Arial" w:cs="Arial"/>
          <w:b/>
          <w:kern w:val="36"/>
          <w:sz w:val="24"/>
          <w:szCs w:val="24"/>
          <w:lang w:eastAsia="es-MX"/>
        </w:rPr>
      </w:pPr>
    </w:p>
    <w:tbl>
      <w:tblPr>
        <w:tblpPr w:leftFromText="141" w:rightFromText="141" w:vertAnchor="text" w:horzAnchor="margin" w:tblpY="43"/>
        <w:tblW w:w="0" w:type="auto"/>
        <w:tblLayout w:type="fixed"/>
        <w:tblLook w:val="04A0" w:firstRow="1" w:lastRow="0" w:firstColumn="1" w:lastColumn="0" w:noHBand="0" w:noVBand="1"/>
      </w:tblPr>
      <w:tblGrid>
        <w:gridCol w:w="2263"/>
        <w:gridCol w:w="2264"/>
        <w:gridCol w:w="2263"/>
        <w:gridCol w:w="2264"/>
      </w:tblGrid>
      <w:tr w:rsidR="0006334F" w:rsidRPr="00AF2823" w:rsidTr="00D44275">
        <w:trPr>
          <w:trHeight w:val="828"/>
        </w:trPr>
        <w:tc>
          <w:tcPr>
            <w:tcW w:w="2263" w:type="dxa"/>
          </w:tcPr>
          <w:p w:rsidR="0006334F" w:rsidRPr="00A71BAF" w:rsidRDefault="0006334F" w:rsidP="00D44275">
            <w:pPr>
              <w:jc w:val="center"/>
              <w:rPr>
                <w:rFonts w:ascii="Arial" w:eastAsia="Times New Roman" w:hAnsi="Arial" w:cs="Arial"/>
                <w:kern w:val="36"/>
                <w:lang w:eastAsia="es-MX"/>
              </w:rPr>
            </w:pPr>
            <w:r w:rsidRPr="00A71BAF">
              <w:rPr>
                <w:rFonts w:ascii="Arial" w:eastAsia="Times New Roman" w:hAnsi="Arial" w:cs="Arial"/>
                <w:kern w:val="36"/>
                <w:lang w:eastAsia="es-MX"/>
              </w:rPr>
              <w:lastRenderedPageBreak/>
              <w:t>Disolvente</w:t>
            </w:r>
          </w:p>
          <w:p w:rsidR="0006334F" w:rsidRPr="00A71BAF" w:rsidRDefault="0006334F" w:rsidP="00D44275">
            <w:pPr>
              <w:jc w:val="center"/>
              <w:rPr>
                <w:rFonts w:ascii="Arial" w:eastAsia="Times New Roman" w:hAnsi="Arial" w:cs="Arial"/>
                <w:b/>
                <w:kern w:val="36"/>
                <w:lang w:eastAsia="es-MX"/>
              </w:rPr>
            </w:pPr>
            <w:r w:rsidRPr="00A71BAF">
              <w:rPr>
                <w:rFonts w:ascii="Arial" w:eastAsia="Times New Roman" w:hAnsi="Arial" w:cs="Arial"/>
                <w:kern w:val="36"/>
                <w:lang w:eastAsia="es-MX"/>
              </w:rPr>
              <w:t>mL</w:t>
            </w:r>
          </w:p>
        </w:tc>
        <w:tc>
          <w:tcPr>
            <w:tcW w:w="2264" w:type="dxa"/>
          </w:tcPr>
          <w:p w:rsidR="0006334F" w:rsidRPr="00A71BAF" w:rsidRDefault="0006334F" w:rsidP="00D44275">
            <w:pPr>
              <w:jc w:val="center"/>
              <w:rPr>
                <w:rFonts w:ascii="Arial" w:eastAsia="Times New Roman" w:hAnsi="Arial" w:cs="Arial"/>
                <w:kern w:val="36"/>
                <w:lang w:eastAsia="es-MX"/>
              </w:rPr>
            </w:pPr>
            <w:r w:rsidRPr="00A71BAF">
              <w:rPr>
                <w:rFonts w:ascii="Arial" w:eastAsia="Times New Roman" w:hAnsi="Arial" w:cs="Arial"/>
                <w:kern w:val="36"/>
                <w:lang w:eastAsia="es-MX"/>
              </w:rPr>
              <w:t>Temperatura</w:t>
            </w:r>
          </w:p>
          <w:p w:rsidR="0006334F" w:rsidRPr="00A71BAF" w:rsidRDefault="0006334F" w:rsidP="00D44275">
            <w:pPr>
              <w:jc w:val="center"/>
              <w:rPr>
                <w:rFonts w:ascii="Arial" w:eastAsia="Times New Roman" w:hAnsi="Arial" w:cs="Arial"/>
                <w:kern w:val="36"/>
                <w:lang w:eastAsia="es-MX"/>
              </w:rPr>
            </w:pPr>
            <w:r w:rsidRPr="00A71BAF">
              <w:rPr>
                <w:rFonts w:ascii="Arial" w:eastAsia="Times New Roman" w:hAnsi="Arial" w:cs="Arial"/>
                <w:kern w:val="36"/>
                <w:lang w:eastAsia="es-MX"/>
              </w:rPr>
              <w:t xml:space="preserve">Presión </w:t>
            </w:r>
          </w:p>
          <w:p w:rsidR="0006334F" w:rsidRPr="00A71BAF" w:rsidRDefault="0006334F" w:rsidP="00D44275">
            <w:pPr>
              <w:jc w:val="center"/>
              <w:rPr>
                <w:rFonts w:ascii="Arial" w:eastAsia="Times New Roman" w:hAnsi="Arial" w:cs="Arial"/>
                <w:kern w:val="36"/>
                <w:lang w:eastAsia="es-MX"/>
              </w:rPr>
            </w:pPr>
            <w:r w:rsidRPr="00A71BAF">
              <w:rPr>
                <w:rFonts w:ascii="Arial" w:eastAsia="Times New Roman" w:hAnsi="Arial" w:cs="Arial"/>
                <w:kern w:val="36"/>
                <w:lang w:eastAsia="es-MX"/>
              </w:rPr>
              <w:t>(°C/bares)</w:t>
            </w:r>
          </w:p>
        </w:tc>
        <w:tc>
          <w:tcPr>
            <w:tcW w:w="2263" w:type="dxa"/>
          </w:tcPr>
          <w:p w:rsidR="0006334F" w:rsidRPr="00A71BAF" w:rsidRDefault="0006334F" w:rsidP="00D44275">
            <w:pPr>
              <w:jc w:val="center"/>
              <w:rPr>
                <w:rFonts w:ascii="Arial" w:eastAsia="Times New Roman" w:hAnsi="Arial" w:cs="Arial"/>
                <w:b/>
                <w:kern w:val="36"/>
                <w:lang w:eastAsia="es-MX"/>
              </w:rPr>
            </w:pPr>
            <w:r w:rsidRPr="00A71BAF">
              <w:rPr>
                <w:rFonts w:ascii="Arial" w:eastAsia="Times New Roman" w:hAnsi="Arial" w:cs="Arial"/>
                <w:kern w:val="36"/>
                <w:lang w:eastAsia="es-MX"/>
              </w:rPr>
              <w:t>Tiempo</w:t>
            </w:r>
          </w:p>
          <w:p w:rsidR="0006334F" w:rsidRPr="00A71BAF" w:rsidRDefault="0006334F" w:rsidP="00D44275">
            <w:pPr>
              <w:jc w:val="center"/>
              <w:rPr>
                <w:rFonts w:ascii="Arial" w:eastAsia="Times New Roman" w:hAnsi="Arial" w:cs="Arial"/>
                <w:b/>
                <w:kern w:val="36"/>
                <w:lang w:eastAsia="es-MX"/>
              </w:rPr>
            </w:pPr>
            <w:r w:rsidRPr="00A71BAF">
              <w:rPr>
                <w:rFonts w:ascii="Arial" w:eastAsia="Times New Roman" w:hAnsi="Arial" w:cs="Arial"/>
                <w:kern w:val="36"/>
                <w:lang w:eastAsia="es-MX"/>
              </w:rPr>
              <w:t>(min.)</w:t>
            </w:r>
          </w:p>
        </w:tc>
        <w:tc>
          <w:tcPr>
            <w:tcW w:w="2264" w:type="dxa"/>
          </w:tcPr>
          <w:p w:rsidR="0006334F" w:rsidRPr="00A71BAF" w:rsidRDefault="0006334F" w:rsidP="00D44275">
            <w:pPr>
              <w:jc w:val="center"/>
              <w:rPr>
                <w:rFonts w:ascii="Arial" w:eastAsia="Times New Roman" w:hAnsi="Arial" w:cs="Arial"/>
                <w:b/>
                <w:kern w:val="36"/>
                <w:lang w:eastAsia="es-MX"/>
              </w:rPr>
            </w:pPr>
            <w:r w:rsidRPr="00A71BAF">
              <w:rPr>
                <w:rFonts w:ascii="Arial" w:eastAsia="Times New Roman" w:hAnsi="Arial" w:cs="Arial"/>
                <w:kern w:val="36"/>
                <w:lang w:eastAsia="es-MX"/>
              </w:rPr>
              <w:t>Rendimiento</w:t>
            </w:r>
          </w:p>
          <w:p w:rsidR="0006334F" w:rsidRPr="00A71BAF" w:rsidRDefault="0006334F" w:rsidP="00D44275">
            <w:pPr>
              <w:jc w:val="center"/>
              <w:rPr>
                <w:rFonts w:ascii="Arial" w:eastAsia="Times New Roman" w:hAnsi="Arial" w:cs="Arial"/>
                <w:b/>
                <w:kern w:val="36"/>
                <w:lang w:eastAsia="es-MX"/>
              </w:rPr>
            </w:pPr>
            <w:r w:rsidRPr="00A71BAF">
              <w:rPr>
                <w:rFonts w:ascii="Arial" w:eastAsia="Times New Roman" w:hAnsi="Arial" w:cs="Arial"/>
                <w:kern w:val="36"/>
                <w:lang w:eastAsia="es-MX"/>
              </w:rPr>
              <w:t>(%)</w:t>
            </w:r>
          </w:p>
        </w:tc>
      </w:tr>
      <w:tr w:rsidR="0006334F" w:rsidRPr="00AF2823" w:rsidTr="00D44275">
        <w:trPr>
          <w:trHeight w:val="828"/>
        </w:trPr>
        <w:tc>
          <w:tcPr>
            <w:tcW w:w="2263" w:type="dxa"/>
          </w:tcPr>
          <w:p w:rsidR="0006334F" w:rsidRPr="00AF2823" w:rsidRDefault="0006334F" w:rsidP="00D44275">
            <w:pPr>
              <w:jc w:val="center"/>
              <w:rPr>
                <w:rFonts w:ascii="Arial" w:eastAsia="Times New Roman" w:hAnsi="Arial" w:cs="Arial"/>
                <w:kern w:val="36"/>
                <w:sz w:val="24"/>
                <w:szCs w:val="24"/>
                <w:lang w:eastAsia="es-MX"/>
              </w:rPr>
            </w:pPr>
            <w:r w:rsidRPr="00AF2823">
              <w:rPr>
                <w:rFonts w:ascii="Arial" w:eastAsia="Times New Roman" w:hAnsi="Arial" w:cs="Arial"/>
                <w:kern w:val="36"/>
                <w:sz w:val="24"/>
                <w:szCs w:val="24"/>
                <w:lang w:eastAsia="es-MX"/>
              </w:rPr>
              <w:t>CHCl</w:t>
            </w:r>
            <w:r w:rsidRPr="00AF2823">
              <w:rPr>
                <w:rFonts w:ascii="Arial" w:eastAsia="Times New Roman" w:hAnsi="Arial" w:cs="Arial"/>
                <w:kern w:val="36"/>
                <w:sz w:val="24"/>
                <w:szCs w:val="24"/>
                <w:vertAlign w:val="subscript"/>
                <w:lang w:eastAsia="es-MX"/>
              </w:rPr>
              <w:t>3</w:t>
            </w:r>
          </w:p>
        </w:tc>
        <w:tc>
          <w:tcPr>
            <w:tcW w:w="2264" w:type="dxa"/>
          </w:tcPr>
          <w:p w:rsidR="0006334F" w:rsidRPr="00AF2823" w:rsidRDefault="0006334F" w:rsidP="00D44275">
            <w:pPr>
              <w:jc w:val="center"/>
              <w:rPr>
                <w:rFonts w:ascii="Arial" w:eastAsia="Times New Roman" w:hAnsi="Arial" w:cs="Arial"/>
                <w:kern w:val="36"/>
                <w:sz w:val="24"/>
                <w:szCs w:val="24"/>
                <w:lang w:eastAsia="es-MX"/>
              </w:rPr>
            </w:pPr>
            <w:r w:rsidRPr="00AF2823">
              <w:rPr>
                <w:rFonts w:ascii="Arial" w:eastAsia="Times New Roman" w:hAnsi="Arial" w:cs="Arial"/>
                <w:kern w:val="36"/>
                <w:sz w:val="24"/>
                <w:szCs w:val="24"/>
                <w:lang w:eastAsia="es-MX"/>
              </w:rPr>
              <w:t>180/ 26.4</w:t>
            </w:r>
          </w:p>
        </w:tc>
        <w:tc>
          <w:tcPr>
            <w:tcW w:w="2263" w:type="dxa"/>
          </w:tcPr>
          <w:p w:rsidR="0006334F" w:rsidRPr="00AF2823" w:rsidRDefault="0006334F" w:rsidP="00D44275">
            <w:pPr>
              <w:jc w:val="center"/>
              <w:rPr>
                <w:rFonts w:ascii="Arial" w:eastAsia="Times New Roman" w:hAnsi="Arial" w:cs="Arial"/>
                <w:kern w:val="36"/>
                <w:sz w:val="24"/>
                <w:szCs w:val="24"/>
                <w:lang w:eastAsia="es-MX"/>
              </w:rPr>
            </w:pPr>
            <w:r w:rsidRPr="00AF2823">
              <w:rPr>
                <w:rFonts w:ascii="Arial" w:eastAsia="Times New Roman" w:hAnsi="Arial" w:cs="Arial"/>
                <w:kern w:val="36"/>
                <w:sz w:val="24"/>
                <w:szCs w:val="24"/>
                <w:lang w:eastAsia="es-MX"/>
              </w:rPr>
              <w:t>90</w:t>
            </w:r>
          </w:p>
        </w:tc>
        <w:tc>
          <w:tcPr>
            <w:tcW w:w="2264" w:type="dxa"/>
          </w:tcPr>
          <w:p w:rsidR="0006334F" w:rsidRPr="00AF2823" w:rsidRDefault="0006334F" w:rsidP="00D44275">
            <w:pPr>
              <w:jc w:val="center"/>
              <w:rPr>
                <w:rFonts w:ascii="Arial" w:eastAsia="Times New Roman" w:hAnsi="Arial" w:cs="Arial"/>
                <w:kern w:val="36"/>
                <w:sz w:val="24"/>
                <w:szCs w:val="24"/>
                <w:lang w:eastAsia="es-MX"/>
              </w:rPr>
            </w:pPr>
            <w:r w:rsidRPr="00AF2823">
              <w:rPr>
                <w:rFonts w:ascii="Arial" w:eastAsia="Times New Roman" w:hAnsi="Arial" w:cs="Arial"/>
                <w:kern w:val="36"/>
                <w:sz w:val="24"/>
                <w:szCs w:val="24"/>
                <w:lang w:eastAsia="es-MX"/>
              </w:rPr>
              <w:t>36</w:t>
            </w:r>
          </w:p>
        </w:tc>
      </w:tr>
      <w:tr w:rsidR="0006334F" w:rsidRPr="00AF2823" w:rsidTr="00D44275">
        <w:trPr>
          <w:trHeight w:val="828"/>
        </w:trPr>
        <w:tc>
          <w:tcPr>
            <w:tcW w:w="2263" w:type="dxa"/>
          </w:tcPr>
          <w:p w:rsidR="0006334F" w:rsidRPr="00AF2823" w:rsidRDefault="0006334F" w:rsidP="00D44275">
            <w:pPr>
              <w:jc w:val="center"/>
              <w:rPr>
                <w:rFonts w:ascii="Arial" w:eastAsia="Times New Roman" w:hAnsi="Arial" w:cs="Arial"/>
                <w:kern w:val="36"/>
                <w:sz w:val="24"/>
                <w:szCs w:val="24"/>
                <w:lang w:eastAsia="es-MX"/>
              </w:rPr>
            </w:pPr>
            <w:r w:rsidRPr="00AF2823">
              <w:rPr>
                <w:rFonts w:ascii="Arial" w:eastAsia="Times New Roman" w:hAnsi="Arial" w:cs="Arial"/>
                <w:kern w:val="36"/>
                <w:sz w:val="24"/>
                <w:szCs w:val="24"/>
                <w:lang w:eastAsia="es-MX"/>
              </w:rPr>
              <w:t>DCM</w:t>
            </w:r>
          </w:p>
        </w:tc>
        <w:tc>
          <w:tcPr>
            <w:tcW w:w="2264" w:type="dxa"/>
          </w:tcPr>
          <w:p w:rsidR="0006334F" w:rsidRPr="00AF2823" w:rsidRDefault="0006334F" w:rsidP="00D44275">
            <w:pPr>
              <w:jc w:val="center"/>
              <w:rPr>
                <w:rFonts w:ascii="Arial" w:eastAsia="Times New Roman" w:hAnsi="Arial" w:cs="Arial"/>
                <w:kern w:val="36"/>
                <w:sz w:val="24"/>
                <w:szCs w:val="24"/>
                <w:lang w:eastAsia="es-MX"/>
              </w:rPr>
            </w:pPr>
            <w:r w:rsidRPr="00AF2823">
              <w:rPr>
                <w:rFonts w:ascii="Arial" w:eastAsia="Times New Roman" w:hAnsi="Arial" w:cs="Arial"/>
                <w:kern w:val="36"/>
                <w:sz w:val="24"/>
                <w:szCs w:val="24"/>
                <w:lang w:eastAsia="es-MX"/>
              </w:rPr>
              <w:t>180/ 29.8</w:t>
            </w:r>
          </w:p>
        </w:tc>
        <w:tc>
          <w:tcPr>
            <w:tcW w:w="2263" w:type="dxa"/>
          </w:tcPr>
          <w:p w:rsidR="0006334F" w:rsidRPr="00AF2823" w:rsidRDefault="0006334F" w:rsidP="00D44275">
            <w:pPr>
              <w:jc w:val="center"/>
              <w:rPr>
                <w:rFonts w:ascii="Arial" w:eastAsia="Times New Roman" w:hAnsi="Arial" w:cs="Arial"/>
                <w:kern w:val="36"/>
                <w:sz w:val="24"/>
                <w:szCs w:val="24"/>
                <w:lang w:eastAsia="es-MX"/>
              </w:rPr>
            </w:pPr>
            <w:r w:rsidRPr="00AF2823">
              <w:rPr>
                <w:rFonts w:ascii="Arial" w:eastAsia="Times New Roman" w:hAnsi="Arial" w:cs="Arial"/>
                <w:kern w:val="36"/>
                <w:sz w:val="24"/>
                <w:szCs w:val="24"/>
                <w:lang w:eastAsia="es-MX"/>
              </w:rPr>
              <w:t>90</w:t>
            </w:r>
          </w:p>
        </w:tc>
        <w:tc>
          <w:tcPr>
            <w:tcW w:w="2264" w:type="dxa"/>
          </w:tcPr>
          <w:p w:rsidR="0006334F" w:rsidRPr="00AF2823" w:rsidRDefault="0006334F" w:rsidP="00D44275">
            <w:pPr>
              <w:jc w:val="center"/>
              <w:rPr>
                <w:rFonts w:ascii="Arial" w:eastAsia="Times New Roman" w:hAnsi="Arial" w:cs="Arial"/>
                <w:kern w:val="36"/>
                <w:sz w:val="24"/>
                <w:szCs w:val="24"/>
                <w:lang w:eastAsia="es-MX"/>
              </w:rPr>
            </w:pPr>
            <w:r w:rsidRPr="00AF2823">
              <w:rPr>
                <w:rFonts w:ascii="Arial" w:eastAsia="Times New Roman" w:hAnsi="Arial" w:cs="Arial"/>
                <w:kern w:val="36"/>
                <w:sz w:val="24"/>
                <w:szCs w:val="24"/>
                <w:lang w:eastAsia="es-MX"/>
              </w:rPr>
              <w:t>40</w:t>
            </w:r>
          </w:p>
        </w:tc>
      </w:tr>
      <w:tr w:rsidR="0006334F" w:rsidRPr="00AF2823" w:rsidTr="00D44275">
        <w:trPr>
          <w:trHeight w:val="828"/>
        </w:trPr>
        <w:tc>
          <w:tcPr>
            <w:tcW w:w="2263" w:type="dxa"/>
          </w:tcPr>
          <w:p w:rsidR="0006334F" w:rsidRPr="00AF2823" w:rsidRDefault="0006334F" w:rsidP="00D44275">
            <w:pPr>
              <w:jc w:val="center"/>
              <w:rPr>
                <w:rFonts w:ascii="Arial" w:eastAsia="Times New Roman" w:hAnsi="Arial" w:cs="Arial"/>
                <w:kern w:val="36"/>
                <w:sz w:val="24"/>
                <w:szCs w:val="24"/>
                <w:lang w:eastAsia="es-MX"/>
              </w:rPr>
            </w:pPr>
            <w:r w:rsidRPr="00AF2823">
              <w:rPr>
                <w:rFonts w:ascii="Arial" w:eastAsia="Times New Roman" w:hAnsi="Arial" w:cs="Arial"/>
                <w:kern w:val="36"/>
                <w:sz w:val="24"/>
                <w:szCs w:val="24"/>
                <w:lang w:eastAsia="es-MX"/>
              </w:rPr>
              <w:t>THF</w:t>
            </w:r>
          </w:p>
        </w:tc>
        <w:tc>
          <w:tcPr>
            <w:tcW w:w="2264" w:type="dxa"/>
          </w:tcPr>
          <w:p w:rsidR="0006334F" w:rsidRPr="00AF2823" w:rsidRDefault="0006334F" w:rsidP="00D44275">
            <w:pPr>
              <w:jc w:val="center"/>
              <w:rPr>
                <w:rFonts w:ascii="Arial" w:eastAsia="Times New Roman" w:hAnsi="Arial" w:cs="Arial"/>
                <w:kern w:val="36"/>
                <w:sz w:val="24"/>
                <w:szCs w:val="24"/>
                <w:lang w:eastAsia="es-MX"/>
              </w:rPr>
            </w:pPr>
            <w:r w:rsidRPr="00AF2823">
              <w:rPr>
                <w:rFonts w:ascii="Arial" w:eastAsia="Times New Roman" w:hAnsi="Arial" w:cs="Arial"/>
                <w:kern w:val="36"/>
                <w:sz w:val="24"/>
                <w:szCs w:val="24"/>
                <w:lang w:eastAsia="es-MX"/>
              </w:rPr>
              <w:t>200/ 29.5</w:t>
            </w:r>
          </w:p>
        </w:tc>
        <w:tc>
          <w:tcPr>
            <w:tcW w:w="2263" w:type="dxa"/>
          </w:tcPr>
          <w:p w:rsidR="0006334F" w:rsidRPr="00AF2823" w:rsidRDefault="0006334F" w:rsidP="00D44275">
            <w:pPr>
              <w:jc w:val="center"/>
              <w:rPr>
                <w:rFonts w:ascii="Arial" w:eastAsia="Times New Roman" w:hAnsi="Arial" w:cs="Arial"/>
                <w:kern w:val="36"/>
                <w:sz w:val="24"/>
                <w:szCs w:val="24"/>
                <w:lang w:eastAsia="es-MX"/>
              </w:rPr>
            </w:pPr>
            <w:r w:rsidRPr="00AF2823">
              <w:rPr>
                <w:rFonts w:ascii="Arial" w:eastAsia="Times New Roman" w:hAnsi="Arial" w:cs="Arial"/>
                <w:kern w:val="36"/>
                <w:sz w:val="24"/>
                <w:szCs w:val="24"/>
                <w:lang w:eastAsia="es-MX"/>
              </w:rPr>
              <w:t>60</w:t>
            </w:r>
          </w:p>
        </w:tc>
        <w:tc>
          <w:tcPr>
            <w:tcW w:w="2264" w:type="dxa"/>
          </w:tcPr>
          <w:p w:rsidR="0006334F" w:rsidRPr="00AF2823" w:rsidRDefault="0006334F" w:rsidP="00D44275">
            <w:pPr>
              <w:jc w:val="center"/>
              <w:rPr>
                <w:rFonts w:ascii="Arial" w:eastAsia="Times New Roman" w:hAnsi="Arial" w:cs="Arial"/>
                <w:kern w:val="36"/>
                <w:sz w:val="24"/>
                <w:szCs w:val="24"/>
                <w:lang w:eastAsia="es-MX"/>
              </w:rPr>
            </w:pPr>
            <w:r w:rsidRPr="00AF2823">
              <w:rPr>
                <w:rFonts w:ascii="Arial" w:eastAsia="Times New Roman" w:hAnsi="Arial" w:cs="Arial"/>
                <w:kern w:val="36"/>
                <w:sz w:val="24"/>
                <w:szCs w:val="24"/>
                <w:lang w:eastAsia="es-MX"/>
              </w:rPr>
              <w:t>25</w:t>
            </w:r>
          </w:p>
        </w:tc>
      </w:tr>
      <w:tr w:rsidR="0006334F" w:rsidRPr="00AF2823" w:rsidTr="00D44275">
        <w:trPr>
          <w:trHeight w:val="828"/>
        </w:trPr>
        <w:tc>
          <w:tcPr>
            <w:tcW w:w="2263" w:type="dxa"/>
          </w:tcPr>
          <w:p w:rsidR="0006334F" w:rsidRPr="00AF2823" w:rsidRDefault="0006334F" w:rsidP="00D44275">
            <w:pPr>
              <w:jc w:val="center"/>
              <w:rPr>
                <w:rFonts w:ascii="Arial" w:eastAsia="Times New Roman" w:hAnsi="Arial" w:cs="Arial"/>
                <w:kern w:val="36"/>
                <w:sz w:val="24"/>
                <w:szCs w:val="24"/>
                <w:lang w:eastAsia="es-MX"/>
              </w:rPr>
            </w:pPr>
            <w:r w:rsidRPr="00AF2823">
              <w:rPr>
                <w:rFonts w:ascii="Arial" w:eastAsia="Times New Roman" w:hAnsi="Arial" w:cs="Arial"/>
                <w:kern w:val="36"/>
                <w:sz w:val="24"/>
                <w:szCs w:val="24"/>
                <w:lang w:eastAsia="es-MX"/>
              </w:rPr>
              <w:t>Dioxano</w:t>
            </w:r>
          </w:p>
        </w:tc>
        <w:tc>
          <w:tcPr>
            <w:tcW w:w="2264" w:type="dxa"/>
          </w:tcPr>
          <w:p w:rsidR="0006334F" w:rsidRPr="00AF2823" w:rsidRDefault="0006334F" w:rsidP="00D44275">
            <w:pPr>
              <w:jc w:val="center"/>
              <w:rPr>
                <w:rFonts w:ascii="Arial" w:eastAsia="Times New Roman" w:hAnsi="Arial" w:cs="Arial"/>
                <w:kern w:val="36"/>
                <w:sz w:val="24"/>
                <w:szCs w:val="24"/>
                <w:lang w:eastAsia="es-MX"/>
              </w:rPr>
            </w:pPr>
            <w:r w:rsidRPr="00AF2823">
              <w:rPr>
                <w:rFonts w:ascii="Arial" w:eastAsia="Times New Roman" w:hAnsi="Arial" w:cs="Arial"/>
                <w:kern w:val="36"/>
                <w:sz w:val="24"/>
                <w:szCs w:val="24"/>
                <w:lang w:eastAsia="es-MX"/>
              </w:rPr>
              <w:t>200/ 23.4</w:t>
            </w:r>
          </w:p>
        </w:tc>
        <w:tc>
          <w:tcPr>
            <w:tcW w:w="2263" w:type="dxa"/>
          </w:tcPr>
          <w:p w:rsidR="0006334F" w:rsidRPr="00AF2823" w:rsidRDefault="0006334F" w:rsidP="00D44275">
            <w:pPr>
              <w:jc w:val="center"/>
              <w:rPr>
                <w:rFonts w:ascii="Arial" w:eastAsia="Times New Roman" w:hAnsi="Arial" w:cs="Arial"/>
                <w:kern w:val="36"/>
                <w:sz w:val="24"/>
                <w:szCs w:val="24"/>
                <w:lang w:eastAsia="es-MX"/>
              </w:rPr>
            </w:pPr>
            <w:r w:rsidRPr="00AF2823">
              <w:rPr>
                <w:rFonts w:ascii="Arial" w:eastAsia="Times New Roman" w:hAnsi="Arial" w:cs="Arial"/>
                <w:kern w:val="36"/>
                <w:sz w:val="24"/>
                <w:szCs w:val="24"/>
                <w:lang w:eastAsia="es-MX"/>
              </w:rPr>
              <w:t>60</w:t>
            </w:r>
          </w:p>
        </w:tc>
        <w:tc>
          <w:tcPr>
            <w:tcW w:w="2264" w:type="dxa"/>
          </w:tcPr>
          <w:p w:rsidR="0006334F" w:rsidRPr="00AF2823" w:rsidRDefault="0006334F" w:rsidP="00D44275">
            <w:pPr>
              <w:jc w:val="center"/>
              <w:rPr>
                <w:rFonts w:ascii="Arial" w:eastAsia="Times New Roman" w:hAnsi="Arial" w:cs="Arial"/>
                <w:kern w:val="36"/>
                <w:sz w:val="24"/>
                <w:szCs w:val="24"/>
                <w:lang w:eastAsia="es-MX"/>
              </w:rPr>
            </w:pPr>
            <w:r>
              <w:rPr>
                <w:rFonts w:ascii="Arial" w:eastAsia="Times New Roman" w:hAnsi="Arial" w:cs="Arial"/>
                <w:kern w:val="36"/>
                <w:sz w:val="24"/>
                <w:szCs w:val="24"/>
                <w:lang w:eastAsia="es-MX"/>
              </w:rPr>
              <w:t>58</w:t>
            </w:r>
          </w:p>
        </w:tc>
      </w:tr>
      <w:tr w:rsidR="0006334F" w:rsidRPr="00AF2823" w:rsidTr="00D44275">
        <w:trPr>
          <w:trHeight w:val="828"/>
        </w:trPr>
        <w:tc>
          <w:tcPr>
            <w:tcW w:w="2263" w:type="dxa"/>
          </w:tcPr>
          <w:p w:rsidR="0006334F" w:rsidRPr="00AF2823" w:rsidRDefault="0006334F" w:rsidP="00D44275">
            <w:pPr>
              <w:jc w:val="center"/>
              <w:rPr>
                <w:rFonts w:ascii="Arial" w:eastAsia="Times New Roman" w:hAnsi="Arial" w:cs="Arial"/>
                <w:kern w:val="36"/>
                <w:sz w:val="24"/>
                <w:szCs w:val="24"/>
                <w:lang w:eastAsia="es-MX"/>
              </w:rPr>
            </w:pPr>
            <w:r w:rsidRPr="00AF2823">
              <w:rPr>
                <w:rFonts w:ascii="Arial" w:eastAsia="Times New Roman" w:hAnsi="Arial" w:cs="Arial"/>
                <w:kern w:val="36"/>
                <w:sz w:val="24"/>
                <w:szCs w:val="24"/>
                <w:lang w:eastAsia="es-MX"/>
              </w:rPr>
              <w:t>Tolueno</w:t>
            </w:r>
          </w:p>
        </w:tc>
        <w:tc>
          <w:tcPr>
            <w:tcW w:w="2264" w:type="dxa"/>
          </w:tcPr>
          <w:p w:rsidR="0006334F" w:rsidRPr="00AF2823" w:rsidRDefault="0006334F" w:rsidP="00D44275">
            <w:pPr>
              <w:jc w:val="center"/>
              <w:rPr>
                <w:rFonts w:ascii="Arial" w:eastAsia="Times New Roman" w:hAnsi="Arial" w:cs="Arial"/>
                <w:kern w:val="36"/>
                <w:sz w:val="24"/>
                <w:szCs w:val="24"/>
                <w:lang w:eastAsia="es-MX"/>
              </w:rPr>
            </w:pPr>
            <w:r w:rsidRPr="00AF2823">
              <w:rPr>
                <w:rFonts w:ascii="Arial" w:eastAsia="Times New Roman" w:hAnsi="Arial" w:cs="Arial"/>
                <w:kern w:val="36"/>
                <w:sz w:val="24"/>
                <w:szCs w:val="24"/>
                <w:lang w:eastAsia="es-MX"/>
              </w:rPr>
              <w:t>210/ 21.5</w:t>
            </w:r>
          </w:p>
        </w:tc>
        <w:tc>
          <w:tcPr>
            <w:tcW w:w="2263" w:type="dxa"/>
          </w:tcPr>
          <w:p w:rsidR="0006334F" w:rsidRPr="00AF2823" w:rsidRDefault="0006334F" w:rsidP="00D44275">
            <w:pPr>
              <w:jc w:val="center"/>
              <w:rPr>
                <w:rFonts w:ascii="Arial" w:eastAsia="Times New Roman" w:hAnsi="Arial" w:cs="Arial"/>
                <w:kern w:val="36"/>
                <w:sz w:val="24"/>
                <w:szCs w:val="24"/>
                <w:lang w:eastAsia="es-MX"/>
              </w:rPr>
            </w:pPr>
            <w:r w:rsidRPr="00AF2823">
              <w:rPr>
                <w:rFonts w:ascii="Arial" w:eastAsia="Times New Roman" w:hAnsi="Arial" w:cs="Arial"/>
                <w:kern w:val="36"/>
                <w:sz w:val="24"/>
                <w:szCs w:val="24"/>
                <w:lang w:eastAsia="es-MX"/>
              </w:rPr>
              <w:t>60</w:t>
            </w:r>
          </w:p>
        </w:tc>
        <w:tc>
          <w:tcPr>
            <w:tcW w:w="2264" w:type="dxa"/>
          </w:tcPr>
          <w:p w:rsidR="0006334F" w:rsidRPr="00AF2823" w:rsidRDefault="0006334F" w:rsidP="00D44275">
            <w:pPr>
              <w:jc w:val="center"/>
              <w:rPr>
                <w:rFonts w:ascii="Arial" w:eastAsia="Times New Roman" w:hAnsi="Arial" w:cs="Arial"/>
                <w:kern w:val="36"/>
                <w:sz w:val="24"/>
                <w:szCs w:val="24"/>
                <w:lang w:eastAsia="es-MX"/>
              </w:rPr>
            </w:pPr>
            <w:r w:rsidRPr="00AF2823">
              <w:rPr>
                <w:rFonts w:ascii="Arial" w:eastAsia="Times New Roman" w:hAnsi="Arial" w:cs="Arial"/>
                <w:kern w:val="36"/>
                <w:sz w:val="24"/>
                <w:szCs w:val="24"/>
                <w:lang w:eastAsia="es-MX"/>
              </w:rPr>
              <w:t>20</w:t>
            </w:r>
          </w:p>
        </w:tc>
      </w:tr>
      <w:tr w:rsidR="0006334F" w:rsidRPr="00AF2823" w:rsidTr="00D44275">
        <w:trPr>
          <w:trHeight w:val="646"/>
        </w:trPr>
        <w:tc>
          <w:tcPr>
            <w:tcW w:w="2263" w:type="dxa"/>
          </w:tcPr>
          <w:p w:rsidR="0006334F" w:rsidRPr="00BA78D2" w:rsidRDefault="0006334F" w:rsidP="00D44275">
            <w:pPr>
              <w:jc w:val="center"/>
              <w:rPr>
                <w:rFonts w:ascii="Arial" w:eastAsia="Times New Roman" w:hAnsi="Arial" w:cs="Arial"/>
                <w:b/>
                <w:bCs/>
                <w:kern w:val="36"/>
                <w:sz w:val="24"/>
                <w:szCs w:val="24"/>
                <w:lang w:eastAsia="es-MX"/>
              </w:rPr>
            </w:pPr>
            <w:r w:rsidRPr="00AF2823">
              <w:rPr>
                <w:rFonts w:ascii="Arial" w:eastAsia="Times New Roman" w:hAnsi="Arial" w:cs="Arial"/>
                <w:kern w:val="36"/>
                <w:sz w:val="24"/>
                <w:szCs w:val="24"/>
                <w:lang w:eastAsia="es-MX"/>
              </w:rPr>
              <w:t>MeOH</w:t>
            </w:r>
          </w:p>
        </w:tc>
        <w:tc>
          <w:tcPr>
            <w:tcW w:w="2264" w:type="dxa"/>
          </w:tcPr>
          <w:p w:rsidR="0006334F" w:rsidRPr="00AF2823" w:rsidRDefault="0006334F" w:rsidP="00D44275">
            <w:pPr>
              <w:jc w:val="center"/>
              <w:rPr>
                <w:rFonts w:ascii="Arial" w:eastAsia="Times New Roman" w:hAnsi="Arial" w:cs="Arial"/>
                <w:kern w:val="36"/>
                <w:sz w:val="24"/>
                <w:szCs w:val="24"/>
                <w:lang w:eastAsia="es-MX"/>
              </w:rPr>
            </w:pPr>
            <w:r w:rsidRPr="00AF2823">
              <w:rPr>
                <w:rFonts w:ascii="Arial" w:eastAsia="Times New Roman" w:hAnsi="Arial" w:cs="Arial"/>
                <w:kern w:val="36"/>
                <w:sz w:val="24"/>
                <w:szCs w:val="24"/>
                <w:lang w:eastAsia="es-MX"/>
              </w:rPr>
              <w:t>200/</w:t>
            </w:r>
            <w:r>
              <w:rPr>
                <w:rFonts w:ascii="Arial" w:eastAsia="Times New Roman" w:hAnsi="Arial" w:cs="Arial"/>
                <w:kern w:val="36"/>
                <w:sz w:val="24"/>
                <w:szCs w:val="24"/>
                <w:lang w:eastAsia="es-MX"/>
              </w:rPr>
              <w:t>16</w:t>
            </w:r>
          </w:p>
        </w:tc>
        <w:tc>
          <w:tcPr>
            <w:tcW w:w="2263" w:type="dxa"/>
          </w:tcPr>
          <w:p w:rsidR="0006334F" w:rsidRPr="00AF2823" w:rsidRDefault="0006334F" w:rsidP="00D44275">
            <w:pPr>
              <w:jc w:val="center"/>
              <w:rPr>
                <w:rFonts w:ascii="Arial" w:eastAsia="Times New Roman" w:hAnsi="Arial" w:cs="Arial"/>
                <w:kern w:val="36"/>
                <w:sz w:val="24"/>
                <w:szCs w:val="24"/>
                <w:lang w:eastAsia="es-MX"/>
              </w:rPr>
            </w:pPr>
            <w:r w:rsidRPr="00AF2823">
              <w:rPr>
                <w:rFonts w:ascii="Arial" w:eastAsia="Times New Roman" w:hAnsi="Arial" w:cs="Arial"/>
                <w:kern w:val="36"/>
                <w:sz w:val="24"/>
                <w:szCs w:val="24"/>
                <w:lang w:eastAsia="es-MX"/>
              </w:rPr>
              <w:t>60</w:t>
            </w:r>
          </w:p>
        </w:tc>
        <w:tc>
          <w:tcPr>
            <w:tcW w:w="2264" w:type="dxa"/>
          </w:tcPr>
          <w:p w:rsidR="0006334F" w:rsidRPr="00AF2823" w:rsidRDefault="0006334F" w:rsidP="00D44275">
            <w:pPr>
              <w:jc w:val="center"/>
              <w:rPr>
                <w:rFonts w:ascii="Arial" w:eastAsia="Times New Roman" w:hAnsi="Arial" w:cs="Arial"/>
                <w:kern w:val="36"/>
                <w:sz w:val="24"/>
                <w:szCs w:val="24"/>
                <w:lang w:eastAsia="es-MX"/>
              </w:rPr>
            </w:pPr>
            <w:r w:rsidRPr="00AF2823">
              <w:rPr>
                <w:rFonts w:ascii="Arial" w:eastAsia="Times New Roman" w:hAnsi="Arial" w:cs="Arial"/>
                <w:kern w:val="36"/>
                <w:sz w:val="24"/>
                <w:szCs w:val="24"/>
                <w:lang w:eastAsia="es-MX"/>
              </w:rPr>
              <w:t>----</w:t>
            </w:r>
          </w:p>
        </w:tc>
      </w:tr>
    </w:tbl>
    <w:p w:rsidR="0006334F" w:rsidRDefault="0006334F" w:rsidP="0006334F">
      <w:pPr>
        <w:spacing w:line="360" w:lineRule="auto"/>
        <w:jc w:val="center"/>
        <w:rPr>
          <w:rFonts w:ascii="Arial" w:hAnsi="Arial" w:cs="Arial"/>
          <w:b/>
          <w:sz w:val="24"/>
          <w:szCs w:val="24"/>
        </w:rPr>
      </w:pPr>
    </w:p>
    <w:p w:rsidR="0006334F" w:rsidRPr="00A71BAF" w:rsidRDefault="00841FE6" w:rsidP="0006334F">
      <w:pPr>
        <w:spacing w:line="360" w:lineRule="auto"/>
        <w:jc w:val="center"/>
        <w:rPr>
          <w:rFonts w:ascii="Times New Roman" w:hAnsi="Times New Roman" w:cs="Times New Roman"/>
        </w:rPr>
      </w:pPr>
      <w:r w:rsidRPr="00841FE6">
        <w:rPr>
          <w:rFonts w:ascii="Times New Roman" w:hAnsi="Times New Roman" w:cs="Times New Roman"/>
          <w:b/>
        </w:rPr>
        <w:t>Tabla:</w:t>
      </w:r>
      <w:r>
        <w:rPr>
          <w:rFonts w:ascii="Times New Roman" w:hAnsi="Times New Roman" w:cs="Times New Roman"/>
        </w:rPr>
        <w:t xml:space="preserve"> </w:t>
      </w:r>
      <w:r w:rsidR="0006334F" w:rsidRPr="00A71BAF">
        <w:rPr>
          <w:rFonts w:ascii="Times New Roman" w:hAnsi="Times New Roman" w:cs="Times New Roman"/>
        </w:rPr>
        <w:t>Condiciones de reacción, para la síntesis de 1,3-tiazolidin-2-onas.</w:t>
      </w:r>
    </w:p>
    <w:p w:rsidR="00116E33" w:rsidRDefault="00116E33" w:rsidP="0006334F">
      <w:pPr>
        <w:spacing w:line="360" w:lineRule="auto"/>
        <w:jc w:val="both"/>
        <w:rPr>
          <w:rFonts w:ascii="Arial" w:hAnsi="Arial" w:cs="Arial"/>
          <w:sz w:val="24"/>
          <w:szCs w:val="24"/>
        </w:rPr>
      </w:pPr>
    </w:p>
    <w:p w:rsidR="0006334F" w:rsidRPr="004B211C" w:rsidRDefault="0006334F" w:rsidP="0006334F">
      <w:pPr>
        <w:spacing w:line="360" w:lineRule="auto"/>
        <w:jc w:val="both"/>
        <w:rPr>
          <w:rFonts w:ascii="Arial" w:hAnsi="Arial" w:cs="Arial"/>
        </w:rPr>
      </w:pPr>
      <w:r w:rsidRPr="004B211C">
        <w:rPr>
          <w:rFonts w:ascii="Arial" w:hAnsi="Arial" w:cs="Arial"/>
        </w:rPr>
        <w:t xml:space="preserve">Como se puede observar en la </w:t>
      </w:r>
      <w:r w:rsidRPr="004B211C">
        <w:rPr>
          <w:rFonts w:ascii="Arial" w:hAnsi="Arial" w:cs="Arial"/>
          <w:b/>
        </w:rPr>
        <w:t>tabla</w:t>
      </w:r>
      <w:r w:rsidRPr="004B211C">
        <w:rPr>
          <w:rFonts w:ascii="Arial" w:hAnsi="Arial" w:cs="Arial"/>
        </w:rPr>
        <w:t xml:space="preserve">, el disolvente que </w:t>
      </w:r>
      <w:r w:rsidR="00CA68FA" w:rsidRPr="004B211C">
        <w:rPr>
          <w:rFonts w:ascii="Arial" w:hAnsi="Arial" w:cs="Arial"/>
        </w:rPr>
        <w:t>dio</w:t>
      </w:r>
      <w:r w:rsidRPr="004B211C">
        <w:rPr>
          <w:rFonts w:ascii="Arial" w:hAnsi="Arial" w:cs="Arial"/>
        </w:rPr>
        <w:t xml:space="preserve"> mejores resultados fue el 1,4-dioxano,  al obtener un rendimiento del 59 %, para el compuesto </w:t>
      </w:r>
      <w:r w:rsidRPr="004B211C">
        <w:rPr>
          <w:rFonts w:ascii="Arial" w:hAnsi="Arial" w:cs="Arial"/>
          <w:b/>
        </w:rPr>
        <w:t>15</w:t>
      </w:r>
      <w:r w:rsidRPr="004B211C">
        <w:rPr>
          <w:rFonts w:ascii="Arial" w:hAnsi="Arial" w:cs="Arial"/>
        </w:rPr>
        <w:t xml:space="preserve"> y 61 % para el compuesto </w:t>
      </w:r>
      <w:r w:rsidRPr="004B211C">
        <w:rPr>
          <w:rFonts w:ascii="Arial" w:hAnsi="Arial" w:cs="Arial"/>
          <w:b/>
        </w:rPr>
        <w:t xml:space="preserve">16, </w:t>
      </w:r>
      <w:r w:rsidRPr="004B211C">
        <w:rPr>
          <w:rFonts w:ascii="Arial" w:hAnsi="Arial" w:cs="Arial"/>
        </w:rPr>
        <w:t xml:space="preserve">recuperando en ambos casos </w:t>
      </w:r>
      <w:r w:rsidR="00E755C2" w:rsidRPr="004B211C">
        <w:rPr>
          <w:rFonts w:ascii="Arial" w:hAnsi="Arial" w:cs="Arial"/>
        </w:rPr>
        <w:t>algo de</w:t>
      </w:r>
      <w:r w:rsidRPr="004B211C">
        <w:rPr>
          <w:rFonts w:ascii="Arial" w:hAnsi="Arial" w:cs="Arial"/>
        </w:rPr>
        <w:t xml:space="preserve"> materia prima</w:t>
      </w:r>
      <w:r w:rsidR="00E755C2" w:rsidRPr="004B211C">
        <w:rPr>
          <w:rFonts w:ascii="Arial" w:hAnsi="Arial" w:cs="Arial"/>
        </w:rPr>
        <w:t xml:space="preserve"> en ambos casos</w:t>
      </w:r>
      <w:r w:rsidRPr="004B211C">
        <w:rPr>
          <w:rFonts w:ascii="Arial" w:hAnsi="Arial" w:cs="Arial"/>
        </w:rPr>
        <w:t xml:space="preserve">, esto se puede deber a que, al igual que el óxido de propileno, el cual es el reactivo principal que produce la reacción de desulfuración-oxigenación, el 1,4-dioxano es un éter </w:t>
      </w:r>
      <w:r w:rsidR="00E755C2" w:rsidRPr="004B211C">
        <w:rPr>
          <w:rFonts w:ascii="Arial" w:hAnsi="Arial" w:cs="Arial"/>
        </w:rPr>
        <w:t>de mayor punto de ebullición como se puede v</w:t>
      </w:r>
      <w:r w:rsidRPr="004B211C">
        <w:rPr>
          <w:rFonts w:ascii="Arial" w:hAnsi="Arial" w:cs="Arial"/>
        </w:rPr>
        <w:t>er</w:t>
      </w:r>
      <w:r w:rsidR="00E755C2" w:rsidRPr="004B211C">
        <w:rPr>
          <w:rFonts w:ascii="Arial" w:hAnsi="Arial" w:cs="Arial"/>
        </w:rPr>
        <w:t xml:space="preserve"> en el siguiente esquema</w:t>
      </w:r>
      <w:r w:rsidRPr="004B211C">
        <w:rPr>
          <w:rFonts w:ascii="Arial" w:hAnsi="Arial" w:cs="Arial"/>
        </w:rPr>
        <w:t>.</w:t>
      </w:r>
    </w:p>
    <w:p w:rsidR="0006334F" w:rsidRPr="00AF2823" w:rsidRDefault="00E755C2" w:rsidP="00CA68FA">
      <w:pPr>
        <w:spacing w:line="360" w:lineRule="auto"/>
        <w:jc w:val="center"/>
        <w:rPr>
          <w:rFonts w:ascii="Arial" w:hAnsi="Arial" w:cs="Arial"/>
          <w:sz w:val="24"/>
          <w:szCs w:val="24"/>
        </w:rPr>
      </w:pPr>
      <w:r w:rsidRPr="00AF2823">
        <w:rPr>
          <w:rFonts w:ascii="Arial" w:hAnsi="Arial" w:cs="Arial"/>
          <w:sz w:val="24"/>
          <w:szCs w:val="24"/>
        </w:rPr>
        <w:object w:dxaOrig="5988" w:dyaOrig="6218">
          <v:shape id="_x0000_i1034" type="#_x0000_t75" style="width:262.5pt;height:270.75pt" o:ole="">
            <v:imagedata r:id="rId28" o:title=""/>
          </v:shape>
          <o:OLEObject Type="Embed" ProgID="ChemDraw.Document.6.0" ShapeID="_x0000_i1034" DrawAspect="Content" ObjectID="_1523704240" r:id="rId29"/>
        </w:object>
      </w:r>
    </w:p>
    <w:p w:rsidR="0006334F" w:rsidRPr="00F166F1" w:rsidRDefault="0006334F" w:rsidP="0006334F">
      <w:pPr>
        <w:spacing w:line="360" w:lineRule="auto"/>
        <w:jc w:val="both"/>
        <w:rPr>
          <w:rFonts w:ascii="Arial" w:eastAsia="Times New Roman" w:hAnsi="Arial" w:cs="Arial"/>
          <w:kern w:val="36"/>
          <w:sz w:val="24"/>
          <w:szCs w:val="24"/>
          <w:lang w:eastAsia="es-MX"/>
        </w:rPr>
      </w:pPr>
    </w:p>
    <w:p w:rsidR="0006334F" w:rsidRPr="004B211C" w:rsidRDefault="0006334F" w:rsidP="0006334F">
      <w:pPr>
        <w:spacing w:line="360" w:lineRule="auto"/>
        <w:jc w:val="both"/>
        <w:rPr>
          <w:rFonts w:ascii="Arial" w:hAnsi="Arial" w:cs="Arial"/>
          <w:b/>
        </w:rPr>
      </w:pPr>
      <w:r w:rsidRPr="004B211C">
        <w:rPr>
          <w:rFonts w:ascii="Arial" w:hAnsi="Arial" w:cs="Arial"/>
          <w:b/>
        </w:rPr>
        <w:t>Síntesis de</w:t>
      </w:r>
      <w:r w:rsidRPr="004B211C">
        <w:rPr>
          <w:rFonts w:ascii="Arial" w:hAnsi="Arial" w:cs="Arial"/>
          <w:b/>
          <w:i/>
        </w:rPr>
        <w:t xml:space="preserve"> N</w:t>
      </w:r>
      <w:r w:rsidRPr="004B211C">
        <w:rPr>
          <w:rFonts w:ascii="Arial" w:hAnsi="Arial" w:cs="Arial"/>
          <w:b/>
        </w:rPr>
        <w:t>-acil-1,3-tiazolidin-2-onas.</w:t>
      </w:r>
    </w:p>
    <w:p w:rsidR="0006334F" w:rsidRPr="004B211C" w:rsidRDefault="0006334F" w:rsidP="0006334F">
      <w:pPr>
        <w:spacing w:line="360" w:lineRule="auto"/>
        <w:jc w:val="both"/>
        <w:rPr>
          <w:rFonts w:ascii="Arial" w:hAnsi="Arial" w:cs="Arial"/>
        </w:rPr>
      </w:pPr>
      <w:r w:rsidRPr="004B211C">
        <w:rPr>
          <w:rFonts w:ascii="Arial" w:hAnsi="Arial" w:cs="Arial"/>
        </w:rPr>
        <w:t xml:space="preserve">Una vez sintetizados los </w:t>
      </w:r>
      <w:r w:rsidR="00E755C2" w:rsidRPr="004B211C">
        <w:rPr>
          <w:rFonts w:ascii="Arial" w:hAnsi="Arial" w:cs="Arial"/>
        </w:rPr>
        <w:t>respectivos</w:t>
      </w:r>
      <w:r w:rsidRPr="004B211C">
        <w:rPr>
          <w:rFonts w:ascii="Arial" w:hAnsi="Arial" w:cs="Arial"/>
        </w:rPr>
        <w:t xml:space="preserve"> auxiliares quirales, se procedió a estudiar la reacción de acilación para la obtención de las </w:t>
      </w:r>
      <w:r w:rsidRPr="004B211C">
        <w:rPr>
          <w:rFonts w:ascii="Arial" w:hAnsi="Arial" w:cs="Arial"/>
          <w:i/>
        </w:rPr>
        <w:t>N</w:t>
      </w:r>
      <w:r w:rsidRPr="004B211C">
        <w:rPr>
          <w:rFonts w:ascii="Arial" w:hAnsi="Arial" w:cs="Arial"/>
        </w:rPr>
        <w:t>-acil-1,3-tiazolidin-2-onas, las cuales son materia prima indispensable para llevar a cabo la reacción de inducción asimétrica; esto se llevó a cabo utilizando diferentes ácidos y cloruros de acilo que tuviesen hidrógenos enolizábles</w:t>
      </w:r>
      <w:r w:rsidR="00E755C2" w:rsidRPr="004B211C">
        <w:rPr>
          <w:rFonts w:ascii="Arial" w:hAnsi="Arial" w:cs="Arial"/>
        </w:rPr>
        <w:t xml:space="preserve"> y que son</w:t>
      </w:r>
      <w:r w:rsidRPr="004B211C">
        <w:rPr>
          <w:rFonts w:ascii="Arial" w:hAnsi="Arial" w:cs="Arial"/>
        </w:rPr>
        <w:t xml:space="preserve"> necesarios para llevar a cabo la formación de los enolatos quirales.</w:t>
      </w:r>
    </w:p>
    <w:p w:rsidR="0006334F" w:rsidRDefault="0006334F" w:rsidP="0006334F">
      <w:pPr>
        <w:spacing w:line="360" w:lineRule="auto"/>
        <w:jc w:val="both"/>
        <w:rPr>
          <w:rFonts w:ascii="Arial" w:eastAsia="Times New Roman" w:hAnsi="Arial" w:cs="Arial"/>
          <w:lang w:eastAsia="es-MX"/>
        </w:rPr>
      </w:pPr>
      <w:r w:rsidRPr="004B211C">
        <w:rPr>
          <w:rFonts w:ascii="Arial" w:hAnsi="Arial" w:cs="Arial"/>
        </w:rPr>
        <w:t xml:space="preserve">Para la obtención de la </w:t>
      </w:r>
      <w:r w:rsidRPr="004B211C">
        <w:rPr>
          <w:rFonts w:ascii="Arial" w:eastAsia="Times New Roman" w:hAnsi="Arial" w:cs="Arial"/>
          <w:i/>
          <w:iCs/>
          <w:lang w:eastAsia="es-MX"/>
        </w:rPr>
        <w:t>N</w:t>
      </w:r>
      <w:r w:rsidRPr="004B211C">
        <w:rPr>
          <w:rFonts w:ascii="Arial" w:eastAsia="Times New Roman" w:hAnsi="Arial" w:cs="Arial"/>
          <w:lang w:eastAsia="es-MX"/>
        </w:rPr>
        <w:t>-butanoil-4(</w:t>
      </w:r>
      <w:r w:rsidRPr="004B211C">
        <w:rPr>
          <w:rFonts w:ascii="Arial" w:eastAsia="Times New Roman" w:hAnsi="Arial" w:cs="Arial"/>
          <w:i/>
          <w:lang w:eastAsia="es-MX"/>
        </w:rPr>
        <w:t>S</w:t>
      </w:r>
      <w:r w:rsidRPr="004B211C">
        <w:rPr>
          <w:rFonts w:ascii="Arial" w:eastAsia="Times New Roman" w:hAnsi="Arial" w:cs="Arial"/>
          <w:lang w:eastAsia="es-MX"/>
        </w:rPr>
        <w:t xml:space="preserve">)-fenil-1,3-tiazolidin-2-ona </w:t>
      </w:r>
      <w:r w:rsidRPr="004B211C">
        <w:rPr>
          <w:rFonts w:ascii="Arial" w:eastAsia="Times New Roman" w:hAnsi="Arial" w:cs="Arial"/>
          <w:b/>
          <w:lang w:eastAsia="es-MX"/>
        </w:rPr>
        <w:t>17</w:t>
      </w:r>
      <w:r w:rsidRPr="004B211C">
        <w:rPr>
          <w:rFonts w:ascii="Arial" w:hAnsi="Arial" w:cs="Arial"/>
        </w:rPr>
        <w:t xml:space="preserve"> y </w:t>
      </w:r>
      <w:r w:rsidRPr="004B211C">
        <w:rPr>
          <w:rFonts w:ascii="Arial" w:eastAsia="Times New Roman" w:hAnsi="Arial" w:cs="Arial"/>
          <w:i/>
          <w:iCs/>
          <w:lang w:eastAsia="es-MX"/>
        </w:rPr>
        <w:t>N</w:t>
      </w:r>
      <w:r w:rsidRPr="004B211C">
        <w:rPr>
          <w:rFonts w:ascii="Arial" w:eastAsia="Times New Roman" w:hAnsi="Arial" w:cs="Arial"/>
          <w:lang w:eastAsia="es-MX"/>
        </w:rPr>
        <w:t>-fenilacetil-4(</w:t>
      </w:r>
      <w:r w:rsidRPr="004B211C">
        <w:rPr>
          <w:rFonts w:ascii="Arial" w:eastAsia="Times New Roman" w:hAnsi="Arial" w:cs="Arial"/>
          <w:i/>
          <w:lang w:eastAsia="es-MX"/>
        </w:rPr>
        <w:t>S</w:t>
      </w:r>
      <w:r w:rsidRPr="004B211C">
        <w:rPr>
          <w:rFonts w:ascii="Arial" w:eastAsia="Times New Roman" w:hAnsi="Arial" w:cs="Arial"/>
          <w:lang w:eastAsia="es-MX"/>
        </w:rPr>
        <w:t xml:space="preserve">)-fenil-1,3-liazolidin-2-ona </w:t>
      </w:r>
      <w:r w:rsidRPr="004B211C">
        <w:rPr>
          <w:rFonts w:ascii="Arial" w:eastAsia="Times New Roman" w:hAnsi="Arial" w:cs="Arial"/>
          <w:b/>
          <w:lang w:eastAsia="es-MX"/>
        </w:rPr>
        <w:t xml:space="preserve">18 </w:t>
      </w:r>
      <w:r w:rsidRPr="004B211C">
        <w:rPr>
          <w:rFonts w:ascii="Arial" w:eastAsia="Times New Roman" w:hAnsi="Arial" w:cs="Arial"/>
          <w:lang w:eastAsia="es-MX"/>
        </w:rPr>
        <w:t xml:space="preserve">(ver </w:t>
      </w:r>
      <w:r w:rsidR="00E755C2" w:rsidRPr="004B211C">
        <w:rPr>
          <w:rFonts w:ascii="Arial" w:eastAsia="Times New Roman" w:hAnsi="Arial" w:cs="Arial"/>
          <w:lang w:eastAsia="es-MX"/>
        </w:rPr>
        <w:t xml:space="preserve">el </w:t>
      </w:r>
      <w:r w:rsidRPr="004B211C">
        <w:rPr>
          <w:rFonts w:ascii="Arial" w:eastAsia="Times New Roman" w:hAnsi="Arial" w:cs="Arial"/>
          <w:lang w:eastAsia="es-MX"/>
        </w:rPr>
        <w:t xml:space="preserve">esquema </w:t>
      </w:r>
      <w:r w:rsidR="00E755C2" w:rsidRPr="004B211C">
        <w:rPr>
          <w:rFonts w:ascii="Arial" w:eastAsia="Times New Roman" w:hAnsi="Arial" w:cs="Arial"/>
          <w:lang w:eastAsia="es-MX"/>
        </w:rPr>
        <w:t>que se muestra ensegida</w:t>
      </w:r>
      <w:r w:rsidRPr="004B211C">
        <w:rPr>
          <w:rFonts w:ascii="Arial" w:eastAsia="Times New Roman" w:hAnsi="Arial" w:cs="Arial"/>
          <w:lang w:eastAsia="es-MX"/>
        </w:rPr>
        <w:t xml:space="preserve">), se llevó a cabo mediante la adición de ácido butírico para el compuesto </w:t>
      </w:r>
      <w:r w:rsidRPr="004B211C">
        <w:rPr>
          <w:rFonts w:ascii="Arial" w:eastAsia="Times New Roman" w:hAnsi="Arial" w:cs="Arial"/>
          <w:b/>
          <w:lang w:eastAsia="es-MX"/>
        </w:rPr>
        <w:t xml:space="preserve">17, </w:t>
      </w:r>
      <w:r w:rsidRPr="004B211C">
        <w:rPr>
          <w:rFonts w:ascii="Arial" w:eastAsia="Times New Roman" w:hAnsi="Arial" w:cs="Arial"/>
          <w:lang w:eastAsia="es-MX"/>
        </w:rPr>
        <w:t xml:space="preserve">así como la adición de ácido fenil-acético para la formación del compuesto </w:t>
      </w:r>
      <w:r w:rsidRPr="004B211C">
        <w:rPr>
          <w:rFonts w:ascii="Arial" w:eastAsia="Times New Roman" w:hAnsi="Arial" w:cs="Arial"/>
          <w:b/>
          <w:lang w:eastAsia="es-MX"/>
        </w:rPr>
        <w:t>18</w:t>
      </w:r>
      <w:r w:rsidRPr="004B211C">
        <w:rPr>
          <w:rFonts w:ascii="Arial" w:eastAsia="Times New Roman" w:hAnsi="Arial" w:cs="Arial"/>
          <w:lang w:eastAsia="es-MX"/>
        </w:rPr>
        <w:t xml:space="preserve">, a una solución de </w:t>
      </w:r>
      <w:r w:rsidRPr="004B211C">
        <w:rPr>
          <w:rFonts w:ascii="Arial" w:eastAsia="Times New Roman" w:hAnsi="Arial" w:cs="Arial"/>
          <w:b/>
          <w:lang w:eastAsia="es-MX"/>
        </w:rPr>
        <w:t>15</w:t>
      </w:r>
      <w:r w:rsidRPr="004B211C">
        <w:rPr>
          <w:rFonts w:ascii="Arial" w:eastAsia="Times New Roman" w:hAnsi="Arial" w:cs="Arial"/>
          <w:lang w:eastAsia="es-MX"/>
        </w:rPr>
        <w:t xml:space="preserve">  en diclorometano seco y una cantidad catalítica de DMAP a 0°C, después de 20 minutos de agitación constante y bajo atmosfera de nitrógeno, se agregó la DCC, para cada una de las reacciones, tornándose la solución de blanca a amarilla, después de 24 horas, se observó por cromatografía en capa fina, un producto menos polar en cada una de las dos reacciones con UV intenso, la </w:t>
      </w:r>
      <w:r w:rsidR="00734747" w:rsidRPr="004B211C">
        <w:rPr>
          <w:rFonts w:ascii="Arial" w:eastAsia="Times New Roman" w:hAnsi="Arial" w:cs="Arial"/>
          <w:lang w:eastAsia="es-MX"/>
        </w:rPr>
        <w:t>suspención</w:t>
      </w:r>
      <w:r w:rsidRPr="004B211C">
        <w:rPr>
          <w:rFonts w:ascii="Arial" w:eastAsia="Times New Roman" w:hAnsi="Arial" w:cs="Arial"/>
          <w:lang w:eastAsia="es-MX"/>
        </w:rPr>
        <w:t xml:space="preserve"> amarillenta obtenida, se filtró a través de celita y se lavó con máximo 5 mL de diclorometano, esto para evitar la solubilidad de la DCU </w:t>
      </w:r>
      <w:r w:rsidRPr="004B211C">
        <w:rPr>
          <w:rFonts w:ascii="Arial" w:eastAsia="Times New Roman" w:hAnsi="Arial" w:cs="Arial"/>
          <w:lang w:eastAsia="es-MX"/>
        </w:rPr>
        <w:lastRenderedPageBreak/>
        <w:t xml:space="preserve">formada, obteniendo una solución amarillenta a la cual se le evaporó el exceso de disolvente; una vez purificada por cromatografía en columna, se obtuvo un aceite transparente para </w:t>
      </w:r>
      <w:r w:rsidRPr="004B211C">
        <w:rPr>
          <w:rFonts w:ascii="Arial" w:eastAsia="Times New Roman" w:hAnsi="Arial" w:cs="Arial"/>
          <w:b/>
          <w:lang w:eastAsia="es-MX"/>
        </w:rPr>
        <w:t>17</w:t>
      </w:r>
      <w:r w:rsidRPr="004B211C">
        <w:rPr>
          <w:rFonts w:ascii="Arial" w:eastAsia="Times New Roman" w:hAnsi="Arial" w:cs="Arial"/>
          <w:lang w:eastAsia="es-MX"/>
        </w:rPr>
        <w:t xml:space="preserve"> con un 66</w:t>
      </w:r>
      <w:r w:rsidR="00734747" w:rsidRPr="004B211C">
        <w:rPr>
          <w:rFonts w:ascii="Arial" w:eastAsia="Times New Roman" w:hAnsi="Arial" w:cs="Arial"/>
          <w:lang w:eastAsia="es-MX"/>
        </w:rPr>
        <w:t>% de rendimiento</w:t>
      </w:r>
      <w:r w:rsidRPr="004B211C">
        <w:rPr>
          <w:rFonts w:ascii="Arial" w:eastAsia="Times New Roman" w:hAnsi="Arial" w:cs="Arial"/>
          <w:lang w:eastAsia="es-MX"/>
        </w:rPr>
        <w:t xml:space="preserve"> y un sólido blanco para </w:t>
      </w:r>
      <w:r w:rsidRPr="004B211C">
        <w:rPr>
          <w:rFonts w:ascii="Arial" w:eastAsia="Times New Roman" w:hAnsi="Arial" w:cs="Arial"/>
          <w:b/>
          <w:lang w:eastAsia="es-MX"/>
        </w:rPr>
        <w:t>18</w:t>
      </w:r>
      <w:r w:rsidRPr="004B211C">
        <w:rPr>
          <w:rFonts w:ascii="Arial" w:eastAsia="Times New Roman" w:hAnsi="Arial" w:cs="Arial"/>
          <w:lang w:eastAsia="es-MX"/>
        </w:rPr>
        <w:t xml:space="preserve"> con un 64 % de rendimiento.</w:t>
      </w:r>
    </w:p>
    <w:p w:rsidR="004B211C" w:rsidRPr="004B211C" w:rsidRDefault="004B211C" w:rsidP="0006334F">
      <w:pPr>
        <w:spacing w:line="360" w:lineRule="auto"/>
        <w:jc w:val="both"/>
        <w:rPr>
          <w:rFonts w:ascii="Arial" w:eastAsia="Times New Roman" w:hAnsi="Arial" w:cs="Arial"/>
          <w:b/>
          <w:lang w:eastAsia="es-MX"/>
        </w:rPr>
      </w:pPr>
    </w:p>
    <w:p w:rsidR="0006334F" w:rsidRPr="00FB788E" w:rsidRDefault="004B211C" w:rsidP="0006334F">
      <w:pPr>
        <w:spacing w:line="360" w:lineRule="auto"/>
        <w:jc w:val="center"/>
        <w:rPr>
          <w:rFonts w:ascii="Arial" w:eastAsia="Times New Roman" w:hAnsi="Arial" w:cs="Arial"/>
          <w:sz w:val="24"/>
          <w:szCs w:val="24"/>
          <w:lang w:eastAsia="es-MX"/>
        </w:rPr>
      </w:pPr>
      <w:r w:rsidRPr="00AF2823">
        <w:rPr>
          <w:rFonts w:ascii="Arial" w:hAnsi="Arial" w:cs="Arial"/>
          <w:sz w:val="24"/>
          <w:szCs w:val="24"/>
        </w:rPr>
        <w:object w:dxaOrig="9520" w:dyaOrig="6187">
          <v:shape id="_x0000_i1035" type="#_x0000_t75" style="width:400.5pt;height:237pt" o:ole="">
            <v:imagedata r:id="rId30" o:title=""/>
          </v:shape>
          <o:OLEObject Type="Embed" ProgID="ChemDraw.Document.6.0" ShapeID="_x0000_i1035" DrawAspect="Content" ObjectID="_1523704241" r:id="rId31"/>
        </w:object>
      </w:r>
    </w:p>
    <w:p w:rsidR="004B211C" w:rsidRDefault="004B211C" w:rsidP="0006334F">
      <w:pPr>
        <w:spacing w:line="360" w:lineRule="auto"/>
        <w:jc w:val="both"/>
        <w:rPr>
          <w:rFonts w:ascii="Arial" w:hAnsi="Arial" w:cs="Arial"/>
          <w:sz w:val="24"/>
          <w:szCs w:val="24"/>
        </w:rPr>
      </w:pPr>
    </w:p>
    <w:p w:rsidR="0006334F" w:rsidRPr="004B211C" w:rsidRDefault="0006334F" w:rsidP="0006334F">
      <w:pPr>
        <w:spacing w:line="360" w:lineRule="auto"/>
        <w:jc w:val="both"/>
        <w:rPr>
          <w:rFonts w:ascii="Arial" w:eastAsia="Times New Roman" w:hAnsi="Arial" w:cs="Arial"/>
          <w:lang w:eastAsia="es-MX"/>
        </w:rPr>
      </w:pPr>
      <w:r w:rsidRPr="004B211C">
        <w:rPr>
          <w:rFonts w:ascii="Arial" w:hAnsi="Arial" w:cs="Arial"/>
        </w:rPr>
        <w:t xml:space="preserve">Para la obtención de </w:t>
      </w:r>
      <w:r w:rsidRPr="004B211C">
        <w:rPr>
          <w:rFonts w:ascii="Arial" w:eastAsia="Times New Roman" w:hAnsi="Arial" w:cs="Arial"/>
          <w:i/>
          <w:iCs/>
          <w:lang w:eastAsia="es-MX"/>
        </w:rPr>
        <w:t>N</w:t>
      </w:r>
      <w:r w:rsidRPr="004B211C">
        <w:rPr>
          <w:rFonts w:ascii="Arial" w:eastAsia="Times New Roman" w:hAnsi="Arial" w:cs="Arial"/>
          <w:lang w:eastAsia="es-MX"/>
        </w:rPr>
        <w:t>-propionil-4(</w:t>
      </w:r>
      <w:r w:rsidRPr="004B211C">
        <w:rPr>
          <w:rFonts w:ascii="Arial" w:eastAsia="Times New Roman" w:hAnsi="Arial" w:cs="Arial"/>
          <w:i/>
          <w:lang w:eastAsia="es-MX"/>
        </w:rPr>
        <w:t>S</w:t>
      </w:r>
      <w:r w:rsidRPr="004B211C">
        <w:rPr>
          <w:rFonts w:ascii="Arial" w:eastAsia="Times New Roman" w:hAnsi="Arial" w:cs="Arial"/>
          <w:lang w:eastAsia="es-MX"/>
        </w:rPr>
        <w:t xml:space="preserve">)-fenil-1,3-tiazolidin-2-ona </w:t>
      </w:r>
      <w:r w:rsidRPr="004B211C">
        <w:rPr>
          <w:rFonts w:ascii="Arial" w:eastAsia="Times New Roman" w:hAnsi="Arial" w:cs="Arial"/>
          <w:b/>
          <w:lang w:eastAsia="es-MX"/>
        </w:rPr>
        <w:t>19</w:t>
      </w:r>
      <w:r w:rsidRPr="004B211C">
        <w:rPr>
          <w:rFonts w:ascii="Arial" w:eastAsia="Times New Roman" w:hAnsi="Arial" w:cs="Arial"/>
          <w:lang w:eastAsia="es-MX"/>
        </w:rPr>
        <w:t xml:space="preserve"> y la </w:t>
      </w:r>
      <w:r w:rsidRPr="004B211C">
        <w:rPr>
          <w:rFonts w:ascii="Arial" w:eastAsia="Times New Roman" w:hAnsi="Arial" w:cs="Arial"/>
          <w:i/>
          <w:iCs/>
          <w:lang w:eastAsia="es-MX"/>
        </w:rPr>
        <w:t>N</w:t>
      </w:r>
      <w:r w:rsidRPr="004B211C">
        <w:rPr>
          <w:rFonts w:ascii="Arial" w:eastAsia="Times New Roman" w:hAnsi="Arial" w:cs="Arial"/>
          <w:lang w:eastAsia="es-MX"/>
        </w:rPr>
        <w:t>-propionil-4(</w:t>
      </w:r>
      <w:r w:rsidRPr="004B211C">
        <w:rPr>
          <w:rFonts w:ascii="Arial" w:eastAsia="Times New Roman" w:hAnsi="Arial" w:cs="Arial"/>
          <w:i/>
          <w:lang w:eastAsia="es-MX"/>
        </w:rPr>
        <w:t>S</w:t>
      </w:r>
      <w:r w:rsidRPr="004B211C">
        <w:rPr>
          <w:rFonts w:ascii="Arial" w:eastAsia="Times New Roman" w:hAnsi="Arial" w:cs="Arial"/>
          <w:lang w:eastAsia="es-MX"/>
        </w:rPr>
        <w:t xml:space="preserve">)-bencil-1,3-tiazolidin-2-ona </w:t>
      </w:r>
      <w:r w:rsidRPr="004B211C">
        <w:rPr>
          <w:rFonts w:ascii="Arial" w:eastAsia="Times New Roman" w:hAnsi="Arial" w:cs="Arial"/>
          <w:b/>
          <w:lang w:eastAsia="es-MX"/>
        </w:rPr>
        <w:t>20</w:t>
      </w:r>
      <w:r w:rsidRPr="004B211C">
        <w:rPr>
          <w:rFonts w:ascii="Arial" w:eastAsia="Times New Roman" w:hAnsi="Arial" w:cs="Arial"/>
          <w:lang w:eastAsia="es-MX"/>
        </w:rPr>
        <w:t>, se hicieron reaccionar las 1,3-tiazolidin-2-onas en solución de diclorometano seco y en presencia de trietilamina a 0°C, bajo atmosfera de nitrógeno, se llevó a cabo en ambos casos la adición de cloruro de propionilo previamente destilado, pasando de color blanco a amarilla la solución,  después de 24 horas de reacción y monitoreando por cromatografía en capa fina, se observaron en ambos casos un producto menos polar y con UV intenso, el aislamiento del producto es muy simple y basta con un lavado del crudo de reacción, con una solución saturada de NH</w:t>
      </w:r>
      <w:r w:rsidRPr="004B211C">
        <w:rPr>
          <w:rFonts w:ascii="Arial" w:eastAsia="Times New Roman" w:hAnsi="Arial" w:cs="Arial"/>
          <w:vertAlign w:val="subscript"/>
          <w:lang w:eastAsia="es-MX"/>
        </w:rPr>
        <w:t>4</w:t>
      </w:r>
      <w:r w:rsidRPr="004B211C">
        <w:rPr>
          <w:rFonts w:ascii="Arial" w:eastAsia="Times New Roman" w:hAnsi="Arial" w:cs="Arial"/>
          <w:lang w:eastAsia="es-MX"/>
        </w:rPr>
        <w:t xml:space="preserve">Cl, y extraer los productos con DCM, después de purificar por cromatografía en columna de sílica gel, el producto </w:t>
      </w:r>
      <w:r w:rsidRPr="004B211C">
        <w:rPr>
          <w:rFonts w:ascii="Arial" w:eastAsia="Times New Roman" w:hAnsi="Arial" w:cs="Arial"/>
          <w:b/>
          <w:lang w:eastAsia="es-MX"/>
        </w:rPr>
        <w:t xml:space="preserve">19 </w:t>
      </w:r>
      <w:r w:rsidRPr="004B211C">
        <w:rPr>
          <w:rFonts w:ascii="Arial" w:eastAsia="Times New Roman" w:hAnsi="Arial" w:cs="Arial"/>
          <w:lang w:eastAsia="es-MX"/>
        </w:rPr>
        <w:t xml:space="preserve">se obtuvo en forma de cristales de color blanco en un 52% de rendimiento y como un aceite amarillo pálido para </w:t>
      </w:r>
      <w:r w:rsidRPr="004B211C">
        <w:rPr>
          <w:rFonts w:ascii="Arial" w:eastAsia="Times New Roman" w:hAnsi="Arial" w:cs="Arial"/>
          <w:b/>
          <w:lang w:eastAsia="es-MX"/>
        </w:rPr>
        <w:t>20</w:t>
      </w:r>
      <w:r w:rsidRPr="004B211C">
        <w:rPr>
          <w:rFonts w:ascii="Arial" w:eastAsia="Times New Roman" w:hAnsi="Arial" w:cs="Arial"/>
          <w:lang w:eastAsia="es-MX"/>
        </w:rPr>
        <w:t xml:space="preserve"> con un 56 % de rendimiento.</w:t>
      </w:r>
    </w:p>
    <w:p w:rsidR="0006334F" w:rsidRDefault="0006334F" w:rsidP="0006334F">
      <w:pPr>
        <w:spacing w:line="360" w:lineRule="auto"/>
        <w:jc w:val="center"/>
        <w:rPr>
          <w:rFonts w:ascii="Arial" w:hAnsi="Arial" w:cs="Arial"/>
          <w:sz w:val="24"/>
          <w:szCs w:val="24"/>
        </w:rPr>
      </w:pPr>
      <w:r w:rsidRPr="00AF2823">
        <w:rPr>
          <w:rFonts w:ascii="Arial" w:hAnsi="Arial" w:cs="Arial"/>
          <w:sz w:val="24"/>
          <w:szCs w:val="24"/>
        </w:rPr>
        <w:object w:dxaOrig="10289" w:dyaOrig="5848">
          <v:shape id="_x0000_i1036" type="#_x0000_t75" style="width:411pt;height:231.75pt" o:ole="">
            <v:imagedata r:id="rId32" o:title=""/>
          </v:shape>
          <o:OLEObject Type="Embed" ProgID="ChemDraw.Document.6.0" ShapeID="_x0000_i1036" DrawAspect="Content" ObjectID="_1523704242" r:id="rId33"/>
        </w:object>
      </w:r>
    </w:p>
    <w:p w:rsidR="00734747" w:rsidRPr="00AF2823" w:rsidRDefault="00734747" w:rsidP="0006334F">
      <w:pPr>
        <w:spacing w:line="360" w:lineRule="auto"/>
        <w:jc w:val="center"/>
        <w:rPr>
          <w:rFonts w:ascii="Arial" w:hAnsi="Arial" w:cs="Arial"/>
          <w:sz w:val="24"/>
          <w:szCs w:val="24"/>
        </w:rPr>
      </w:pPr>
    </w:p>
    <w:tbl>
      <w:tblPr>
        <w:tblpPr w:leftFromText="141" w:rightFromText="141" w:vertAnchor="text" w:horzAnchor="margin" w:tblpY="27"/>
        <w:tblW w:w="9497" w:type="dxa"/>
        <w:tblLook w:val="04A0" w:firstRow="1" w:lastRow="0" w:firstColumn="1" w:lastColumn="0" w:noHBand="0" w:noVBand="1"/>
      </w:tblPr>
      <w:tblGrid>
        <w:gridCol w:w="1688"/>
        <w:gridCol w:w="1688"/>
        <w:gridCol w:w="1689"/>
        <w:gridCol w:w="1689"/>
        <w:gridCol w:w="1689"/>
        <w:gridCol w:w="1054"/>
      </w:tblGrid>
      <w:tr w:rsidR="0006334F" w:rsidRPr="00B55AE3" w:rsidTr="00D44275">
        <w:trPr>
          <w:trHeight w:val="755"/>
        </w:trPr>
        <w:tc>
          <w:tcPr>
            <w:tcW w:w="1688" w:type="dxa"/>
            <w:vAlign w:val="center"/>
          </w:tcPr>
          <w:p w:rsidR="0006334F" w:rsidRPr="00B55AE3" w:rsidRDefault="0006334F" w:rsidP="00D44275">
            <w:pPr>
              <w:jc w:val="center"/>
              <w:rPr>
                <w:rFonts w:ascii="Arial" w:hAnsi="Arial" w:cs="Arial"/>
                <w:sz w:val="20"/>
                <w:szCs w:val="20"/>
              </w:rPr>
            </w:pPr>
            <w:r w:rsidRPr="00B55AE3">
              <w:rPr>
                <w:rFonts w:ascii="Arial" w:hAnsi="Arial" w:cs="Arial"/>
                <w:sz w:val="20"/>
                <w:szCs w:val="20"/>
              </w:rPr>
              <w:t>1,3-Tiazolidin-2-ona.</w:t>
            </w:r>
          </w:p>
        </w:tc>
        <w:tc>
          <w:tcPr>
            <w:tcW w:w="1688" w:type="dxa"/>
            <w:vAlign w:val="center"/>
          </w:tcPr>
          <w:p w:rsidR="0006334F" w:rsidRPr="00B55AE3" w:rsidRDefault="0006334F" w:rsidP="00D44275">
            <w:pPr>
              <w:jc w:val="center"/>
              <w:rPr>
                <w:rFonts w:ascii="Arial" w:hAnsi="Arial" w:cs="Arial"/>
                <w:sz w:val="20"/>
                <w:szCs w:val="20"/>
              </w:rPr>
            </w:pPr>
            <w:r w:rsidRPr="00B55AE3">
              <w:rPr>
                <w:rFonts w:ascii="Arial" w:hAnsi="Arial" w:cs="Arial"/>
                <w:sz w:val="20"/>
                <w:szCs w:val="20"/>
              </w:rPr>
              <w:t>Cloruro de acilo o Acido</w:t>
            </w:r>
          </w:p>
        </w:tc>
        <w:tc>
          <w:tcPr>
            <w:tcW w:w="1689" w:type="dxa"/>
            <w:vAlign w:val="center"/>
          </w:tcPr>
          <w:p w:rsidR="0006334F" w:rsidRPr="00B55AE3" w:rsidRDefault="0006334F" w:rsidP="00D44275">
            <w:pPr>
              <w:jc w:val="center"/>
              <w:rPr>
                <w:rFonts w:ascii="Arial" w:hAnsi="Arial" w:cs="Arial"/>
                <w:sz w:val="20"/>
                <w:szCs w:val="20"/>
              </w:rPr>
            </w:pPr>
            <w:r w:rsidRPr="00B55AE3">
              <w:rPr>
                <w:rFonts w:ascii="Arial" w:hAnsi="Arial" w:cs="Arial"/>
                <w:sz w:val="20"/>
                <w:szCs w:val="20"/>
              </w:rPr>
              <w:t>Compuesto obtenido</w:t>
            </w:r>
          </w:p>
        </w:tc>
        <w:tc>
          <w:tcPr>
            <w:tcW w:w="1689" w:type="dxa"/>
            <w:vAlign w:val="center"/>
          </w:tcPr>
          <w:p w:rsidR="0006334F" w:rsidRPr="00B55AE3" w:rsidRDefault="0006334F" w:rsidP="00D44275">
            <w:pPr>
              <w:jc w:val="center"/>
              <w:rPr>
                <w:rFonts w:ascii="Arial" w:hAnsi="Arial" w:cs="Arial"/>
                <w:sz w:val="20"/>
                <w:szCs w:val="20"/>
              </w:rPr>
            </w:pPr>
            <w:r w:rsidRPr="00B55AE3">
              <w:rPr>
                <w:rFonts w:ascii="Arial" w:hAnsi="Arial" w:cs="Arial"/>
                <w:sz w:val="20"/>
                <w:szCs w:val="20"/>
              </w:rPr>
              <w:t>Apariencia física</w:t>
            </w:r>
          </w:p>
        </w:tc>
        <w:tc>
          <w:tcPr>
            <w:tcW w:w="1689" w:type="dxa"/>
            <w:vAlign w:val="center"/>
          </w:tcPr>
          <w:p w:rsidR="0006334F" w:rsidRPr="00B55AE3" w:rsidRDefault="0006334F" w:rsidP="00D44275">
            <w:pPr>
              <w:jc w:val="both"/>
              <w:rPr>
                <w:rFonts w:ascii="Arial" w:hAnsi="Arial" w:cs="Arial"/>
                <w:sz w:val="20"/>
                <w:szCs w:val="20"/>
              </w:rPr>
            </w:pPr>
            <w:r w:rsidRPr="00B55AE3">
              <w:rPr>
                <w:rFonts w:ascii="Arial" w:hAnsi="Arial" w:cs="Arial"/>
                <w:sz w:val="20"/>
                <w:szCs w:val="20"/>
              </w:rPr>
              <w:t>Rendimiento</w:t>
            </w:r>
          </w:p>
        </w:tc>
        <w:tc>
          <w:tcPr>
            <w:tcW w:w="1054" w:type="dxa"/>
            <w:vAlign w:val="center"/>
          </w:tcPr>
          <w:p w:rsidR="0006334F" w:rsidRPr="00B55AE3" w:rsidRDefault="0006334F" w:rsidP="00D44275">
            <w:pPr>
              <w:jc w:val="center"/>
              <w:rPr>
                <w:rFonts w:ascii="Arial" w:hAnsi="Arial" w:cs="Arial"/>
                <w:sz w:val="20"/>
                <w:szCs w:val="20"/>
              </w:rPr>
            </w:pPr>
            <w:r w:rsidRPr="00B55AE3">
              <w:rPr>
                <w:rFonts w:ascii="Arial" w:hAnsi="Arial" w:cs="Arial"/>
                <w:sz w:val="20"/>
                <w:szCs w:val="20"/>
              </w:rPr>
              <w:t>Punto de fusión.</w:t>
            </w:r>
          </w:p>
        </w:tc>
      </w:tr>
      <w:tr w:rsidR="0006334F" w:rsidRPr="00B55AE3" w:rsidTr="00D44275">
        <w:trPr>
          <w:trHeight w:val="916"/>
        </w:trPr>
        <w:tc>
          <w:tcPr>
            <w:tcW w:w="1688" w:type="dxa"/>
            <w:vAlign w:val="center"/>
          </w:tcPr>
          <w:p w:rsidR="0006334F" w:rsidRPr="00B55AE3" w:rsidRDefault="0006334F" w:rsidP="00D44275">
            <w:pPr>
              <w:jc w:val="center"/>
              <w:rPr>
                <w:rFonts w:ascii="Arial" w:hAnsi="Arial" w:cs="Arial"/>
                <w:sz w:val="20"/>
                <w:szCs w:val="20"/>
              </w:rPr>
            </w:pPr>
            <w:r w:rsidRPr="00B55AE3">
              <w:rPr>
                <w:rFonts w:ascii="Arial" w:hAnsi="Arial" w:cs="Arial"/>
                <w:sz w:val="20"/>
                <w:szCs w:val="20"/>
              </w:rPr>
              <w:t>4-fenil-1,3-tiazolidin-2-ona (15)</w:t>
            </w:r>
          </w:p>
        </w:tc>
        <w:tc>
          <w:tcPr>
            <w:tcW w:w="1688" w:type="dxa"/>
            <w:vAlign w:val="center"/>
          </w:tcPr>
          <w:p w:rsidR="0006334F" w:rsidRPr="00B55AE3" w:rsidRDefault="0006334F" w:rsidP="00D44275">
            <w:pPr>
              <w:jc w:val="center"/>
              <w:rPr>
                <w:rFonts w:ascii="Arial" w:hAnsi="Arial" w:cs="Arial"/>
                <w:sz w:val="20"/>
                <w:szCs w:val="20"/>
              </w:rPr>
            </w:pPr>
            <w:r w:rsidRPr="00B55AE3">
              <w:rPr>
                <w:rFonts w:ascii="Arial" w:hAnsi="Arial" w:cs="Arial"/>
                <w:sz w:val="20"/>
                <w:szCs w:val="20"/>
              </w:rPr>
              <w:t>Ácido butírico</w:t>
            </w:r>
          </w:p>
          <w:p w:rsidR="0006334F" w:rsidRPr="00B55AE3" w:rsidRDefault="0006334F" w:rsidP="00D44275">
            <w:pPr>
              <w:jc w:val="center"/>
              <w:rPr>
                <w:rFonts w:ascii="Arial" w:hAnsi="Arial" w:cs="Arial"/>
                <w:sz w:val="20"/>
                <w:szCs w:val="20"/>
              </w:rPr>
            </w:pPr>
            <w:r w:rsidRPr="00B55AE3">
              <w:rPr>
                <w:rFonts w:ascii="Arial" w:hAnsi="Arial" w:cs="Arial"/>
                <w:sz w:val="20"/>
                <w:szCs w:val="20"/>
              </w:rPr>
              <w:t>(método 3.4.1)</w:t>
            </w:r>
          </w:p>
        </w:tc>
        <w:tc>
          <w:tcPr>
            <w:tcW w:w="1689" w:type="dxa"/>
            <w:vAlign w:val="center"/>
          </w:tcPr>
          <w:p w:rsidR="0006334F" w:rsidRPr="00B55AE3" w:rsidRDefault="0006334F" w:rsidP="00D44275">
            <w:pPr>
              <w:jc w:val="center"/>
              <w:rPr>
                <w:rFonts w:ascii="Arial" w:hAnsi="Arial" w:cs="Arial"/>
                <w:b/>
                <w:sz w:val="20"/>
                <w:szCs w:val="20"/>
              </w:rPr>
            </w:pPr>
            <w:r w:rsidRPr="00B55AE3">
              <w:rPr>
                <w:rFonts w:ascii="Arial" w:hAnsi="Arial" w:cs="Arial"/>
                <w:b/>
                <w:sz w:val="20"/>
                <w:szCs w:val="20"/>
              </w:rPr>
              <w:t>17</w:t>
            </w:r>
          </w:p>
        </w:tc>
        <w:tc>
          <w:tcPr>
            <w:tcW w:w="1689" w:type="dxa"/>
            <w:vAlign w:val="center"/>
          </w:tcPr>
          <w:p w:rsidR="0006334F" w:rsidRPr="00B55AE3" w:rsidRDefault="0006334F" w:rsidP="00D44275">
            <w:pPr>
              <w:jc w:val="center"/>
              <w:rPr>
                <w:rFonts w:ascii="Arial" w:hAnsi="Arial" w:cs="Arial"/>
                <w:sz w:val="20"/>
                <w:szCs w:val="20"/>
              </w:rPr>
            </w:pPr>
            <w:r w:rsidRPr="00B55AE3">
              <w:rPr>
                <w:rFonts w:ascii="Arial" w:hAnsi="Arial" w:cs="Arial"/>
                <w:sz w:val="20"/>
                <w:szCs w:val="20"/>
              </w:rPr>
              <w:t>Aceite transparente.</w:t>
            </w:r>
          </w:p>
        </w:tc>
        <w:tc>
          <w:tcPr>
            <w:tcW w:w="1689" w:type="dxa"/>
            <w:vAlign w:val="center"/>
          </w:tcPr>
          <w:p w:rsidR="0006334F" w:rsidRPr="00B55AE3" w:rsidRDefault="0006334F" w:rsidP="00D44275">
            <w:pPr>
              <w:jc w:val="center"/>
              <w:rPr>
                <w:rFonts w:ascii="Arial" w:hAnsi="Arial" w:cs="Arial"/>
                <w:sz w:val="20"/>
                <w:szCs w:val="20"/>
              </w:rPr>
            </w:pPr>
            <w:r>
              <w:rPr>
                <w:rFonts w:ascii="Arial" w:hAnsi="Arial" w:cs="Arial"/>
                <w:sz w:val="20"/>
                <w:szCs w:val="20"/>
              </w:rPr>
              <w:t>66</w:t>
            </w:r>
            <w:r w:rsidRPr="00B55AE3">
              <w:rPr>
                <w:rFonts w:ascii="Arial" w:hAnsi="Arial" w:cs="Arial"/>
                <w:sz w:val="20"/>
                <w:szCs w:val="20"/>
              </w:rPr>
              <w:t xml:space="preserve"> %</w:t>
            </w:r>
          </w:p>
        </w:tc>
        <w:tc>
          <w:tcPr>
            <w:tcW w:w="1054" w:type="dxa"/>
            <w:vAlign w:val="center"/>
          </w:tcPr>
          <w:p w:rsidR="0006334F" w:rsidRPr="00B55AE3" w:rsidRDefault="0006334F" w:rsidP="00D44275">
            <w:pPr>
              <w:jc w:val="center"/>
              <w:rPr>
                <w:rFonts w:ascii="Arial" w:hAnsi="Arial" w:cs="Arial"/>
                <w:sz w:val="20"/>
                <w:szCs w:val="20"/>
              </w:rPr>
            </w:pPr>
            <w:r>
              <w:rPr>
                <w:rFonts w:ascii="Arial" w:hAnsi="Arial" w:cs="Arial"/>
                <w:sz w:val="20"/>
                <w:szCs w:val="20"/>
              </w:rPr>
              <w:t>-------</w:t>
            </w:r>
          </w:p>
        </w:tc>
      </w:tr>
      <w:tr w:rsidR="0006334F" w:rsidRPr="00B55AE3" w:rsidTr="00D44275">
        <w:trPr>
          <w:trHeight w:val="931"/>
        </w:trPr>
        <w:tc>
          <w:tcPr>
            <w:tcW w:w="1688" w:type="dxa"/>
            <w:vAlign w:val="center"/>
          </w:tcPr>
          <w:p w:rsidR="0006334F" w:rsidRPr="00B55AE3" w:rsidRDefault="0006334F" w:rsidP="00D44275">
            <w:pPr>
              <w:jc w:val="center"/>
              <w:rPr>
                <w:rFonts w:ascii="Arial" w:hAnsi="Arial" w:cs="Arial"/>
                <w:sz w:val="20"/>
                <w:szCs w:val="20"/>
              </w:rPr>
            </w:pPr>
            <w:r w:rsidRPr="00B55AE3">
              <w:rPr>
                <w:rFonts w:ascii="Arial" w:hAnsi="Arial" w:cs="Arial"/>
                <w:sz w:val="20"/>
                <w:szCs w:val="20"/>
              </w:rPr>
              <w:t>4-fenil-1,3-tiazolidin-2-ona (15)</w:t>
            </w:r>
          </w:p>
        </w:tc>
        <w:tc>
          <w:tcPr>
            <w:tcW w:w="1688" w:type="dxa"/>
            <w:vAlign w:val="center"/>
          </w:tcPr>
          <w:p w:rsidR="0006334F" w:rsidRPr="00B55AE3" w:rsidRDefault="0006334F" w:rsidP="00D44275">
            <w:pPr>
              <w:jc w:val="center"/>
              <w:rPr>
                <w:rFonts w:ascii="Arial" w:hAnsi="Arial" w:cs="Arial"/>
                <w:sz w:val="20"/>
                <w:szCs w:val="20"/>
              </w:rPr>
            </w:pPr>
            <w:r w:rsidRPr="00B55AE3">
              <w:rPr>
                <w:rFonts w:ascii="Arial" w:hAnsi="Arial" w:cs="Arial"/>
                <w:sz w:val="20"/>
                <w:szCs w:val="20"/>
              </w:rPr>
              <w:t>Ácido fenil acético</w:t>
            </w:r>
          </w:p>
          <w:p w:rsidR="0006334F" w:rsidRPr="00B55AE3" w:rsidRDefault="0006334F" w:rsidP="00D44275">
            <w:pPr>
              <w:jc w:val="center"/>
              <w:rPr>
                <w:rFonts w:ascii="Arial" w:hAnsi="Arial" w:cs="Arial"/>
                <w:sz w:val="20"/>
                <w:szCs w:val="20"/>
              </w:rPr>
            </w:pPr>
            <w:r w:rsidRPr="00B55AE3">
              <w:rPr>
                <w:rFonts w:ascii="Arial" w:hAnsi="Arial" w:cs="Arial"/>
                <w:sz w:val="20"/>
                <w:szCs w:val="20"/>
              </w:rPr>
              <w:t>(método 3.4.1)</w:t>
            </w:r>
          </w:p>
        </w:tc>
        <w:tc>
          <w:tcPr>
            <w:tcW w:w="1689" w:type="dxa"/>
            <w:vAlign w:val="center"/>
          </w:tcPr>
          <w:p w:rsidR="0006334F" w:rsidRPr="00B55AE3" w:rsidRDefault="0006334F" w:rsidP="00D44275">
            <w:pPr>
              <w:jc w:val="center"/>
              <w:rPr>
                <w:rFonts w:ascii="Arial" w:hAnsi="Arial" w:cs="Arial"/>
                <w:b/>
                <w:sz w:val="20"/>
                <w:szCs w:val="20"/>
              </w:rPr>
            </w:pPr>
            <w:r w:rsidRPr="00B55AE3">
              <w:rPr>
                <w:rFonts w:ascii="Arial" w:hAnsi="Arial" w:cs="Arial"/>
                <w:b/>
                <w:sz w:val="20"/>
                <w:szCs w:val="20"/>
              </w:rPr>
              <w:t>18</w:t>
            </w:r>
          </w:p>
        </w:tc>
        <w:tc>
          <w:tcPr>
            <w:tcW w:w="1689" w:type="dxa"/>
            <w:vAlign w:val="center"/>
          </w:tcPr>
          <w:p w:rsidR="0006334F" w:rsidRPr="00B55AE3" w:rsidRDefault="0006334F" w:rsidP="00D44275">
            <w:pPr>
              <w:jc w:val="center"/>
              <w:rPr>
                <w:rFonts w:ascii="Arial" w:hAnsi="Arial" w:cs="Arial"/>
                <w:sz w:val="20"/>
                <w:szCs w:val="20"/>
              </w:rPr>
            </w:pPr>
            <w:r w:rsidRPr="00B55AE3">
              <w:rPr>
                <w:rFonts w:ascii="Arial" w:hAnsi="Arial" w:cs="Arial"/>
                <w:sz w:val="20"/>
                <w:szCs w:val="20"/>
              </w:rPr>
              <w:t>Solido blanco.</w:t>
            </w:r>
          </w:p>
        </w:tc>
        <w:tc>
          <w:tcPr>
            <w:tcW w:w="1689" w:type="dxa"/>
            <w:vAlign w:val="center"/>
          </w:tcPr>
          <w:p w:rsidR="0006334F" w:rsidRPr="00B55AE3" w:rsidRDefault="0006334F" w:rsidP="00D44275">
            <w:pPr>
              <w:jc w:val="center"/>
              <w:rPr>
                <w:rFonts w:ascii="Arial" w:hAnsi="Arial" w:cs="Arial"/>
                <w:sz w:val="20"/>
                <w:szCs w:val="20"/>
              </w:rPr>
            </w:pPr>
            <w:r>
              <w:rPr>
                <w:rFonts w:ascii="Arial" w:hAnsi="Arial" w:cs="Arial"/>
                <w:sz w:val="20"/>
                <w:szCs w:val="20"/>
              </w:rPr>
              <w:t>64</w:t>
            </w:r>
            <w:r w:rsidRPr="00B55AE3">
              <w:rPr>
                <w:rFonts w:ascii="Arial" w:hAnsi="Arial" w:cs="Arial"/>
                <w:sz w:val="20"/>
                <w:szCs w:val="20"/>
              </w:rPr>
              <w:t xml:space="preserve"> %</w:t>
            </w:r>
          </w:p>
        </w:tc>
        <w:tc>
          <w:tcPr>
            <w:tcW w:w="1054" w:type="dxa"/>
            <w:vAlign w:val="center"/>
          </w:tcPr>
          <w:p w:rsidR="0006334F" w:rsidRPr="00B55AE3" w:rsidRDefault="0006334F" w:rsidP="00D44275">
            <w:pPr>
              <w:jc w:val="center"/>
              <w:rPr>
                <w:rFonts w:ascii="Arial" w:hAnsi="Arial" w:cs="Arial"/>
                <w:sz w:val="20"/>
                <w:szCs w:val="20"/>
              </w:rPr>
            </w:pPr>
            <w:r>
              <w:rPr>
                <w:rFonts w:ascii="Arial" w:hAnsi="Arial" w:cs="Arial"/>
                <w:sz w:val="20"/>
                <w:szCs w:val="20"/>
              </w:rPr>
              <w:t>75-78 °C</w:t>
            </w:r>
          </w:p>
        </w:tc>
      </w:tr>
      <w:tr w:rsidR="0006334F" w:rsidRPr="00B55AE3" w:rsidTr="00D44275">
        <w:trPr>
          <w:trHeight w:val="916"/>
        </w:trPr>
        <w:tc>
          <w:tcPr>
            <w:tcW w:w="1688" w:type="dxa"/>
            <w:vAlign w:val="center"/>
          </w:tcPr>
          <w:p w:rsidR="0006334F" w:rsidRPr="00B55AE3" w:rsidRDefault="0006334F" w:rsidP="00D44275">
            <w:pPr>
              <w:jc w:val="center"/>
              <w:rPr>
                <w:rFonts w:ascii="Arial" w:hAnsi="Arial" w:cs="Arial"/>
                <w:sz w:val="20"/>
                <w:szCs w:val="20"/>
              </w:rPr>
            </w:pPr>
            <w:r w:rsidRPr="00B55AE3">
              <w:rPr>
                <w:rFonts w:ascii="Arial" w:hAnsi="Arial" w:cs="Arial"/>
                <w:sz w:val="20"/>
                <w:szCs w:val="20"/>
              </w:rPr>
              <w:t>4-fenil-1,3-tiazolidin-2-ona (15)</w:t>
            </w:r>
          </w:p>
        </w:tc>
        <w:tc>
          <w:tcPr>
            <w:tcW w:w="1688" w:type="dxa"/>
            <w:vAlign w:val="center"/>
          </w:tcPr>
          <w:p w:rsidR="0006334F" w:rsidRPr="00B55AE3" w:rsidRDefault="0006334F" w:rsidP="00D44275">
            <w:pPr>
              <w:jc w:val="center"/>
              <w:rPr>
                <w:rFonts w:ascii="Arial" w:hAnsi="Arial" w:cs="Arial"/>
                <w:sz w:val="20"/>
                <w:szCs w:val="20"/>
              </w:rPr>
            </w:pPr>
            <w:r w:rsidRPr="00B55AE3">
              <w:rPr>
                <w:rFonts w:ascii="Arial" w:hAnsi="Arial" w:cs="Arial"/>
                <w:sz w:val="20"/>
                <w:szCs w:val="20"/>
              </w:rPr>
              <w:t>Cloruro de propionilo</w:t>
            </w:r>
          </w:p>
          <w:p w:rsidR="0006334F" w:rsidRPr="00B55AE3" w:rsidRDefault="0006334F" w:rsidP="00D44275">
            <w:pPr>
              <w:jc w:val="center"/>
              <w:rPr>
                <w:rFonts w:ascii="Arial" w:hAnsi="Arial" w:cs="Arial"/>
                <w:sz w:val="20"/>
                <w:szCs w:val="20"/>
              </w:rPr>
            </w:pPr>
            <w:r w:rsidRPr="00B55AE3">
              <w:rPr>
                <w:rFonts w:ascii="Arial" w:hAnsi="Arial" w:cs="Arial"/>
                <w:sz w:val="20"/>
                <w:szCs w:val="20"/>
              </w:rPr>
              <w:t>(método 3.4.2)</w:t>
            </w:r>
          </w:p>
        </w:tc>
        <w:tc>
          <w:tcPr>
            <w:tcW w:w="1689" w:type="dxa"/>
            <w:vAlign w:val="center"/>
          </w:tcPr>
          <w:p w:rsidR="0006334F" w:rsidRPr="00B55AE3" w:rsidRDefault="0006334F" w:rsidP="00D44275">
            <w:pPr>
              <w:jc w:val="center"/>
              <w:rPr>
                <w:rFonts w:ascii="Arial" w:hAnsi="Arial" w:cs="Arial"/>
                <w:b/>
                <w:sz w:val="20"/>
                <w:szCs w:val="20"/>
              </w:rPr>
            </w:pPr>
            <w:r w:rsidRPr="00B55AE3">
              <w:rPr>
                <w:rFonts w:ascii="Arial" w:hAnsi="Arial" w:cs="Arial"/>
                <w:b/>
                <w:sz w:val="20"/>
                <w:szCs w:val="20"/>
              </w:rPr>
              <w:t>19</w:t>
            </w:r>
          </w:p>
        </w:tc>
        <w:tc>
          <w:tcPr>
            <w:tcW w:w="1689" w:type="dxa"/>
            <w:vAlign w:val="center"/>
          </w:tcPr>
          <w:p w:rsidR="0006334F" w:rsidRPr="00B55AE3" w:rsidRDefault="0006334F" w:rsidP="00D44275">
            <w:pPr>
              <w:jc w:val="center"/>
              <w:rPr>
                <w:rFonts w:ascii="Arial" w:hAnsi="Arial" w:cs="Arial"/>
                <w:sz w:val="20"/>
                <w:szCs w:val="20"/>
              </w:rPr>
            </w:pPr>
            <w:r w:rsidRPr="00B55AE3">
              <w:rPr>
                <w:rFonts w:ascii="Arial" w:hAnsi="Arial" w:cs="Arial"/>
                <w:sz w:val="20"/>
                <w:szCs w:val="20"/>
              </w:rPr>
              <w:t>Cristales blancos.</w:t>
            </w:r>
          </w:p>
        </w:tc>
        <w:tc>
          <w:tcPr>
            <w:tcW w:w="1689" w:type="dxa"/>
            <w:vAlign w:val="center"/>
          </w:tcPr>
          <w:p w:rsidR="0006334F" w:rsidRPr="00B55AE3" w:rsidRDefault="0006334F" w:rsidP="00D44275">
            <w:pPr>
              <w:jc w:val="center"/>
              <w:rPr>
                <w:rFonts w:ascii="Arial" w:hAnsi="Arial" w:cs="Arial"/>
                <w:sz w:val="20"/>
                <w:szCs w:val="20"/>
              </w:rPr>
            </w:pPr>
            <w:r>
              <w:rPr>
                <w:rFonts w:ascii="Arial" w:hAnsi="Arial" w:cs="Arial"/>
                <w:sz w:val="20"/>
                <w:szCs w:val="20"/>
              </w:rPr>
              <w:t>58</w:t>
            </w:r>
            <w:r w:rsidRPr="00B55AE3">
              <w:rPr>
                <w:rFonts w:ascii="Arial" w:hAnsi="Arial" w:cs="Arial"/>
                <w:sz w:val="20"/>
                <w:szCs w:val="20"/>
              </w:rPr>
              <w:t>%</w:t>
            </w:r>
          </w:p>
        </w:tc>
        <w:tc>
          <w:tcPr>
            <w:tcW w:w="1054" w:type="dxa"/>
            <w:vAlign w:val="center"/>
          </w:tcPr>
          <w:p w:rsidR="0006334F" w:rsidRPr="00B55AE3" w:rsidRDefault="0006334F" w:rsidP="00D44275">
            <w:pPr>
              <w:rPr>
                <w:sz w:val="20"/>
                <w:szCs w:val="20"/>
              </w:rPr>
            </w:pPr>
            <w:r>
              <w:rPr>
                <w:rFonts w:ascii="Arial" w:hAnsi="Arial" w:cs="Arial"/>
                <w:sz w:val="20"/>
                <w:szCs w:val="20"/>
              </w:rPr>
              <w:t>69-72</w:t>
            </w:r>
            <w:r w:rsidRPr="00B55AE3">
              <w:rPr>
                <w:rFonts w:ascii="Arial" w:hAnsi="Arial" w:cs="Arial"/>
                <w:sz w:val="20"/>
                <w:szCs w:val="20"/>
              </w:rPr>
              <w:t xml:space="preserve"> °C</w:t>
            </w:r>
          </w:p>
        </w:tc>
      </w:tr>
      <w:tr w:rsidR="0006334F" w:rsidRPr="00B55AE3" w:rsidTr="00D44275">
        <w:trPr>
          <w:trHeight w:val="68"/>
        </w:trPr>
        <w:tc>
          <w:tcPr>
            <w:tcW w:w="1688" w:type="dxa"/>
            <w:vAlign w:val="center"/>
          </w:tcPr>
          <w:p w:rsidR="0006334F" w:rsidRPr="00B55AE3" w:rsidRDefault="0006334F" w:rsidP="00D44275">
            <w:pPr>
              <w:jc w:val="center"/>
              <w:rPr>
                <w:rFonts w:ascii="Arial" w:hAnsi="Arial" w:cs="Arial"/>
                <w:sz w:val="20"/>
                <w:szCs w:val="20"/>
              </w:rPr>
            </w:pPr>
            <w:r w:rsidRPr="00B55AE3">
              <w:rPr>
                <w:rFonts w:ascii="Arial" w:hAnsi="Arial" w:cs="Arial"/>
                <w:sz w:val="20"/>
                <w:szCs w:val="20"/>
              </w:rPr>
              <w:t>4-bencil-1,3-tiazolidin-2-ona (16)</w:t>
            </w:r>
          </w:p>
        </w:tc>
        <w:tc>
          <w:tcPr>
            <w:tcW w:w="1688" w:type="dxa"/>
            <w:vAlign w:val="center"/>
          </w:tcPr>
          <w:p w:rsidR="0006334F" w:rsidRPr="00B55AE3" w:rsidRDefault="0006334F" w:rsidP="00D44275">
            <w:pPr>
              <w:jc w:val="center"/>
              <w:rPr>
                <w:rFonts w:ascii="Arial" w:hAnsi="Arial" w:cs="Arial"/>
                <w:sz w:val="20"/>
                <w:szCs w:val="20"/>
              </w:rPr>
            </w:pPr>
            <w:r w:rsidRPr="00B55AE3">
              <w:rPr>
                <w:rFonts w:ascii="Arial" w:hAnsi="Arial" w:cs="Arial"/>
                <w:sz w:val="20"/>
                <w:szCs w:val="20"/>
              </w:rPr>
              <w:t>Cloruro de propionilo</w:t>
            </w:r>
          </w:p>
          <w:p w:rsidR="0006334F" w:rsidRPr="00B55AE3" w:rsidRDefault="0006334F" w:rsidP="00D44275">
            <w:pPr>
              <w:jc w:val="center"/>
              <w:rPr>
                <w:rFonts w:ascii="Arial" w:hAnsi="Arial" w:cs="Arial"/>
                <w:sz w:val="20"/>
                <w:szCs w:val="20"/>
              </w:rPr>
            </w:pPr>
            <w:r w:rsidRPr="00B55AE3">
              <w:rPr>
                <w:rFonts w:ascii="Arial" w:hAnsi="Arial" w:cs="Arial"/>
                <w:sz w:val="20"/>
                <w:szCs w:val="20"/>
              </w:rPr>
              <w:t>(método 3.4.2)</w:t>
            </w:r>
          </w:p>
        </w:tc>
        <w:tc>
          <w:tcPr>
            <w:tcW w:w="1689" w:type="dxa"/>
            <w:vAlign w:val="center"/>
          </w:tcPr>
          <w:p w:rsidR="0006334F" w:rsidRPr="00B55AE3" w:rsidRDefault="0006334F" w:rsidP="00D44275">
            <w:pPr>
              <w:jc w:val="center"/>
              <w:rPr>
                <w:rFonts w:ascii="Arial" w:hAnsi="Arial" w:cs="Arial"/>
                <w:b/>
                <w:sz w:val="20"/>
                <w:szCs w:val="20"/>
              </w:rPr>
            </w:pPr>
            <w:r w:rsidRPr="00B55AE3">
              <w:rPr>
                <w:rFonts w:ascii="Arial" w:hAnsi="Arial" w:cs="Arial"/>
                <w:b/>
                <w:sz w:val="20"/>
                <w:szCs w:val="20"/>
              </w:rPr>
              <w:t>20</w:t>
            </w:r>
          </w:p>
        </w:tc>
        <w:tc>
          <w:tcPr>
            <w:tcW w:w="1689" w:type="dxa"/>
            <w:vAlign w:val="center"/>
          </w:tcPr>
          <w:p w:rsidR="0006334F" w:rsidRPr="00B55AE3" w:rsidRDefault="0006334F" w:rsidP="00D44275">
            <w:pPr>
              <w:jc w:val="center"/>
              <w:rPr>
                <w:rFonts w:ascii="Arial" w:hAnsi="Arial" w:cs="Arial"/>
                <w:sz w:val="20"/>
                <w:szCs w:val="20"/>
              </w:rPr>
            </w:pPr>
            <w:r w:rsidRPr="00B55AE3">
              <w:rPr>
                <w:rFonts w:ascii="Arial" w:hAnsi="Arial" w:cs="Arial"/>
                <w:sz w:val="20"/>
                <w:szCs w:val="20"/>
              </w:rPr>
              <w:t>Aceite amarillento.</w:t>
            </w:r>
          </w:p>
        </w:tc>
        <w:tc>
          <w:tcPr>
            <w:tcW w:w="1689" w:type="dxa"/>
            <w:vAlign w:val="center"/>
          </w:tcPr>
          <w:p w:rsidR="0006334F" w:rsidRPr="00B55AE3" w:rsidRDefault="0006334F" w:rsidP="00D44275">
            <w:pPr>
              <w:jc w:val="center"/>
              <w:rPr>
                <w:rFonts w:ascii="Arial" w:hAnsi="Arial" w:cs="Arial"/>
                <w:sz w:val="20"/>
                <w:szCs w:val="20"/>
              </w:rPr>
            </w:pPr>
            <w:r>
              <w:rPr>
                <w:rFonts w:ascii="Arial" w:hAnsi="Arial" w:cs="Arial"/>
                <w:sz w:val="20"/>
                <w:szCs w:val="20"/>
              </w:rPr>
              <w:t>61</w:t>
            </w:r>
            <w:r w:rsidRPr="00B55AE3">
              <w:rPr>
                <w:rFonts w:ascii="Arial" w:hAnsi="Arial" w:cs="Arial"/>
                <w:sz w:val="20"/>
                <w:szCs w:val="20"/>
              </w:rPr>
              <w:t xml:space="preserve"> %</w:t>
            </w:r>
          </w:p>
        </w:tc>
        <w:tc>
          <w:tcPr>
            <w:tcW w:w="1054" w:type="dxa"/>
            <w:vAlign w:val="center"/>
          </w:tcPr>
          <w:p w:rsidR="0006334F" w:rsidRPr="00B55AE3" w:rsidRDefault="0006334F" w:rsidP="00D44275">
            <w:pPr>
              <w:jc w:val="center"/>
              <w:rPr>
                <w:sz w:val="20"/>
                <w:szCs w:val="20"/>
              </w:rPr>
            </w:pPr>
            <w:r>
              <w:rPr>
                <w:sz w:val="20"/>
                <w:szCs w:val="20"/>
              </w:rPr>
              <w:t>--------</w:t>
            </w:r>
          </w:p>
        </w:tc>
      </w:tr>
    </w:tbl>
    <w:p w:rsidR="00734747" w:rsidRDefault="00734747" w:rsidP="00734747">
      <w:pPr>
        <w:spacing w:after="0" w:line="240" w:lineRule="auto"/>
        <w:rPr>
          <w:rFonts w:ascii="Arial" w:hAnsi="Arial" w:cs="Arial"/>
          <w:b/>
          <w:sz w:val="24"/>
          <w:szCs w:val="24"/>
        </w:rPr>
      </w:pPr>
      <w:r>
        <w:rPr>
          <w:rFonts w:ascii="Arial" w:hAnsi="Arial" w:cs="Arial"/>
          <w:b/>
          <w:sz w:val="24"/>
          <w:szCs w:val="24"/>
        </w:rPr>
        <w:t xml:space="preserve">                    </w:t>
      </w:r>
    </w:p>
    <w:p w:rsidR="0006334F" w:rsidRPr="00A71BAF" w:rsidRDefault="00734747" w:rsidP="00734747">
      <w:pPr>
        <w:spacing w:after="0" w:line="240" w:lineRule="auto"/>
        <w:rPr>
          <w:rFonts w:ascii="Times New Roman" w:hAnsi="Times New Roman" w:cs="Times New Roman"/>
        </w:rPr>
      </w:pPr>
      <w:r>
        <w:rPr>
          <w:rFonts w:ascii="Arial" w:hAnsi="Arial" w:cs="Arial"/>
          <w:b/>
          <w:sz w:val="24"/>
          <w:szCs w:val="24"/>
        </w:rPr>
        <w:t xml:space="preserve">                 </w:t>
      </w:r>
      <w:r w:rsidR="00150C08">
        <w:rPr>
          <w:rFonts w:ascii="Arial" w:hAnsi="Arial" w:cs="Arial"/>
          <w:b/>
          <w:sz w:val="24"/>
          <w:szCs w:val="24"/>
        </w:rPr>
        <w:t xml:space="preserve">   </w:t>
      </w:r>
      <w:r>
        <w:rPr>
          <w:rFonts w:ascii="Arial" w:hAnsi="Arial" w:cs="Arial"/>
          <w:b/>
          <w:sz w:val="24"/>
          <w:szCs w:val="24"/>
        </w:rPr>
        <w:t xml:space="preserve"> </w:t>
      </w:r>
      <w:r w:rsidR="0006334F" w:rsidRPr="00A71BAF">
        <w:rPr>
          <w:rFonts w:ascii="Times New Roman" w:hAnsi="Times New Roman" w:cs="Times New Roman"/>
        </w:rPr>
        <w:t>Obtención y características de las</w:t>
      </w:r>
      <w:r w:rsidR="0006334F" w:rsidRPr="00A71BAF">
        <w:rPr>
          <w:rFonts w:ascii="Times New Roman" w:hAnsi="Times New Roman" w:cs="Times New Roman"/>
          <w:i/>
        </w:rPr>
        <w:t xml:space="preserve"> N</w:t>
      </w:r>
      <w:r w:rsidR="0006334F" w:rsidRPr="00A71BAF">
        <w:rPr>
          <w:rFonts w:ascii="Times New Roman" w:hAnsi="Times New Roman" w:cs="Times New Roman"/>
        </w:rPr>
        <w:t>-acil-1,3-tiazolidin.2onas.</w:t>
      </w:r>
    </w:p>
    <w:p w:rsidR="004B211C" w:rsidRDefault="004B211C" w:rsidP="00734747">
      <w:pPr>
        <w:spacing w:after="0" w:line="360" w:lineRule="auto"/>
        <w:jc w:val="both"/>
        <w:rPr>
          <w:rFonts w:ascii="Arial" w:hAnsi="Arial" w:cs="Arial"/>
          <w:sz w:val="24"/>
          <w:szCs w:val="24"/>
        </w:rPr>
      </w:pPr>
    </w:p>
    <w:p w:rsidR="004B211C" w:rsidRDefault="004B211C" w:rsidP="00734747">
      <w:pPr>
        <w:spacing w:after="0" w:line="360" w:lineRule="auto"/>
        <w:jc w:val="both"/>
        <w:rPr>
          <w:rFonts w:ascii="Arial" w:hAnsi="Arial" w:cs="Arial"/>
          <w:sz w:val="24"/>
          <w:szCs w:val="24"/>
        </w:rPr>
      </w:pPr>
    </w:p>
    <w:p w:rsidR="004B211C" w:rsidRDefault="004B211C" w:rsidP="00734747">
      <w:pPr>
        <w:spacing w:after="0" w:line="360" w:lineRule="auto"/>
        <w:jc w:val="both"/>
        <w:rPr>
          <w:rFonts w:ascii="Arial" w:hAnsi="Arial" w:cs="Arial"/>
          <w:sz w:val="24"/>
          <w:szCs w:val="24"/>
        </w:rPr>
      </w:pPr>
    </w:p>
    <w:p w:rsidR="0006334F" w:rsidRPr="004B211C" w:rsidRDefault="0006334F" w:rsidP="00734747">
      <w:pPr>
        <w:spacing w:after="0" w:line="360" w:lineRule="auto"/>
        <w:jc w:val="both"/>
        <w:rPr>
          <w:rFonts w:ascii="Arial" w:hAnsi="Arial" w:cs="Arial"/>
        </w:rPr>
      </w:pPr>
      <w:r w:rsidRPr="004B211C">
        <w:rPr>
          <w:rFonts w:ascii="Arial" w:hAnsi="Arial" w:cs="Arial"/>
        </w:rPr>
        <w:lastRenderedPageBreak/>
        <w:t>Cabe señalar que para cada una de las reacciones de acilación, en algunos casos se puede recuperar la materia prima que no reacciona, pues en todos los casos no hubo formación de subproductos adicionales, haciendo así más rentables las reacciones.</w:t>
      </w:r>
    </w:p>
    <w:p w:rsidR="0006334F" w:rsidRPr="004B211C" w:rsidRDefault="0006334F" w:rsidP="0006334F">
      <w:pPr>
        <w:spacing w:line="360" w:lineRule="auto"/>
        <w:jc w:val="center"/>
        <w:rPr>
          <w:rFonts w:ascii="Arial" w:hAnsi="Arial" w:cs="Arial"/>
        </w:rPr>
      </w:pPr>
    </w:p>
    <w:p w:rsidR="0006334F" w:rsidRPr="004B211C" w:rsidRDefault="0006334F" w:rsidP="0006334F">
      <w:pPr>
        <w:spacing w:line="360" w:lineRule="auto"/>
        <w:jc w:val="both"/>
        <w:rPr>
          <w:rFonts w:ascii="Arial" w:eastAsia="Times New Roman" w:hAnsi="Arial" w:cs="Arial"/>
          <w:b/>
          <w:i/>
          <w:kern w:val="36"/>
          <w:lang w:eastAsia="es-MX"/>
        </w:rPr>
      </w:pPr>
      <w:r w:rsidRPr="004B211C">
        <w:rPr>
          <w:rFonts w:ascii="Arial" w:eastAsia="Times New Roman" w:hAnsi="Arial" w:cs="Arial"/>
          <w:b/>
          <w:i/>
          <w:kern w:val="36"/>
          <w:lang w:eastAsia="es-MX"/>
        </w:rPr>
        <w:t>Reacción de inducción asimétrica mediante la síntesis de compuestos aldólicos.</w:t>
      </w:r>
    </w:p>
    <w:p w:rsidR="0006334F" w:rsidRPr="004B211C" w:rsidRDefault="0006334F" w:rsidP="0006334F">
      <w:pPr>
        <w:spacing w:line="360" w:lineRule="auto"/>
        <w:jc w:val="both"/>
        <w:rPr>
          <w:rFonts w:ascii="Arial" w:eastAsia="Times New Roman" w:hAnsi="Arial" w:cs="Arial"/>
          <w:kern w:val="36"/>
          <w:lang w:eastAsia="es-MX"/>
        </w:rPr>
      </w:pPr>
      <w:r w:rsidRPr="004B211C">
        <w:rPr>
          <w:rFonts w:ascii="Arial" w:eastAsia="Times New Roman" w:hAnsi="Arial" w:cs="Arial"/>
          <w:kern w:val="36"/>
          <w:lang w:eastAsia="es-MX"/>
        </w:rPr>
        <w:t xml:space="preserve">Una vez sintetizados los compuestos acilados, se prosiguió a la preparación estereoselectiva de los respectivos aldoles, mediante la condensación de las </w:t>
      </w:r>
      <w:r w:rsidRPr="004B211C">
        <w:rPr>
          <w:rFonts w:ascii="Arial" w:eastAsia="Times New Roman" w:hAnsi="Arial" w:cs="Arial"/>
          <w:i/>
          <w:kern w:val="36"/>
          <w:lang w:eastAsia="es-MX"/>
        </w:rPr>
        <w:t>N</w:t>
      </w:r>
      <w:r w:rsidRPr="004B211C">
        <w:rPr>
          <w:rFonts w:ascii="Arial" w:eastAsia="Times New Roman" w:hAnsi="Arial" w:cs="Arial"/>
          <w:kern w:val="36"/>
          <w:lang w:eastAsia="es-MX"/>
        </w:rPr>
        <w:t>-acil-(S)-1,3-tiazolidin-2-onas, con grupos pro-quirales como los aldehídos, por medio de la adición a 0°C de TiCl</w:t>
      </w:r>
      <w:r w:rsidRPr="004B211C">
        <w:rPr>
          <w:rFonts w:ascii="Arial" w:eastAsia="Times New Roman" w:hAnsi="Arial" w:cs="Arial"/>
          <w:kern w:val="36"/>
          <w:vertAlign w:val="subscript"/>
          <w:lang w:eastAsia="es-MX"/>
        </w:rPr>
        <w:t xml:space="preserve">4  </w:t>
      </w:r>
      <w:r w:rsidRPr="004B211C">
        <w:rPr>
          <w:rFonts w:ascii="Arial" w:eastAsia="Times New Roman" w:hAnsi="Arial" w:cs="Arial"/>
          <w:kern w:val="36"/>
          <w:lang w:eastAsia="es-MX"/>
        </w:rPr>
        <w:t xml:space="preserve">a una solución de la </w:t>
      </w:r>
      <w:r w:rsidRPr="004B211C">
        <w:rPr>
          <w:rFonts w:ascii="Arial" w:eastAsia="Times New Roman" w:hAnsi="Arial" w:cs="Arial"/>
          <w:i/>
          <w:kern w:val="36"/>
          <w:lang w:eastAsia="es-MX"/>
        </w:rPr>
        <w:t>N</w:t>
      </w:r>
      <w:r w:rsidRPr="004B211C">
        <w:rPr>
          <w:rFonts w:ascii="Arial" w:eastAsia="Times New Roman" w:hAnsi="Arial" w:cs="Arial"/>
          <w:kern w:val="36"/>
          <w:lang w:eastAsia="es-MX"/>
        </w:rPr>
        <w:t>-acil-(S)-1,3-tiazolidin-2-ona respectiva en DCM anhidro, formándose una solución naranja al entrar en contacto con el TiCl</w:t>
      </w:r>
      <w:r w:rsidRPr="004B211C">
        <w:rPr>
          <w:rFonts w:ascii="Arial" w:eastAsia="Times New Roman" w:hAnsi="Arial" w:cs="Arial"/>
          <w:kern w:val="36"/>
          <w:vertAlign w:val="subscript"/>
          <w:lang w:eastAsia="es-MX"/>
        </w:rPr>
        <w:t>4</w:t>
      </w:r>
      <w:r w:rsidRPr="004B211C">
        <w:rPr>
          <w:rFonts w:ascii="Arial" w:eastAsia="Times New Roman" w:hAnsi="Arial" w:cs="Arial"/>
          <w:kern w:val="36"/>
          <w:lang w:eastAsia="es-MX"/>
        </w:rPr>
        <w:t>, que es la característica de que se comienza a establecer la coordinación de los oxígenos de tipo carbonílicos presentes en la molécula, con el TiCl</w:t>
      </w:r>
      <w:r w:rsidRPr="004B211C">
        <w:rPr>
          <w:rFonts w:ascii="Arial" w:eastAsia="Times New Roman" w:hAnsi="Arial" w:cs="Arial"/>
          <w:kern w:val="36"/>
          <w:vertAlign w:val="subscript"/>
          <w:lang w:eastAsia="es-MX"/>
        </w:rPr>
        <w:t>4</w:t>
      </w:r>
      <w:r w:rsidRPr="004B211C">
        <w:rPr>
          <w:rFonts w:ascii="Arial" w:eastAsia="Times New Roman" w:hAnsi="Arial" w:cs="Arial"/>
          <w:kern w:val="36"/>
          <w:lang w:eastAsia="es-MX"/>
        </w:rPr>
        <w:t>; después de 20 minutos, se adiciona la DIPEA, pasando de un color naranja a rojo purpura la solución, debido a la formación del enolato respectivo, posteriormente, se adicionó el aldehído correspondiente, tornándose de rojo purpura a café oscuro la solución, donde ocurre la respectiva condensación aldólica</w:t>
      </w:r>
      <w:r w:rsidR="00684B90" w:rsidRPr="004B211C">
        <w:rPr>
          <w:rFonts w:ascii="Arial" w:eastAsia="Times New Roman" w:hAnsi="Arial" w:cs="Arial"/>
          <w:kern w:val="36"/>
          <w:lang w:eastAsia="es-MX"/>
        </w:rPr>
        <w:t xml:space="preserve"> (ver el esquema que se muestra a continuación). </w:t>
      </w:r>
      <w:r w:rsidRPr="004B211C">
        <w:rPr>
          <w:rFonts w:ascii="Arial" w:eastAsia="Times New Roman" w:hAnsi="Arial" w:cs="Arial"/>
          <w:kern w:val="36"/>
          <w:lang w:eastAsia="es-MX"/>
        </w:rPr>
        <w:t xml:space="preserve">Después de 20 horas de reacción a -10 °C, se formaron los diastereoisómeros respectivos de cada compuesto, los cuales fueron observados por cromatografía en capa fina revelada con luz UV, siendo estos un poco más polares que la </w:t>
      </w:r>
      <w:r w:rsidRPr="004B211C">
        <w:rPr>
          <w:rFonts w:ascii="Arial" w:eastAsia="Times New Roman" w:hAnsi="Arial" w:cs="Arial"/>
          <w:i/>
          <w:kern w:val="36"/>
          <w:lang w:eastAsia="es-MX"/>
        </w:rPr>
        <w:t>N</w:t>
      </w:r>
      <w:r w:rsidRPr="004B211C">
        <w:rPr>
          <w:rFonts w:ascii="Arial" w:eastAsia="Times New Roman" w:hAnsi="Arial" w:cs="Arial"/>
          <w:kern w:val="36"/>
          <w:lang w:eastAsia="es-MX"/>
        </w:rPr>
        <w:t xml:space="preserve">-acil-1,3-tiazolidi-2-ona respectiva para cada caso, observándose como dos productos con </w:t>
      </w:r>
      <w:r w:rsidR="00684B90" w:rsidRPr="004B211C">
        <w:rPr>
          <w:rFonts w:ascii="Arial" w:eastAsia="Times New Roman" w:hAnsi="Arial" w:cs="Arial"/>
          <w:kern w:val="36"/>
          <w:lang w:eastAsia="es-MX"/>
        </w:rPr>
        <w:t xml:space="preserve">un coeficiente de </w:t>
      </w:r>
      <w:r w:rsidR="002D0AED" w:rsidRPr="004B211C">
        <w:rPr>
          <w:rFonts w:ascii="Arial" w:eastAsia="Times New Roman" w:hAnsi="Arial" w:cs="Arial"/>
          <w:kern w:val="36"/>
          <w:lang w:eastAsia="es-MX"/>
        </w:rPr>
        <w:t>retención</w:t>
      </w:r>
      <w:r w:rsidR="00684B90" w:rsidRPr="004B211C">
        <w:rPr>
          <w:rFonts w:ascii="Arial" w:eastAsia="Times New Roman" w:hAnsi="Arial" w:cs="Arial"/>
          <w:kern w:val="36"/>
          <w:lang w:eastAsia="es-MX"/>
        </w:rPr>
        <w:t xml:space="preserve"> muy similar</w:t>
      </w:r>
      <w:r w:rsidRPr="004B211C">
        <w:rPr>
          <w:rFonts w:ascii="Arial" w:eastAsia="Times New Roman" w:hAnsi="Arial" w:cs="Arial"/>
          <w:kern w:val="36"/>
          <w:lang w:eastAsia="es-MX"/>
        </w:rPr>
        <w:t>, uno en mayor proporción que otro.</w:t>
      </w:r>
    </w:p>
    <w:p w:rsidR="0006334F" w:rsidRDefault="004B211C" w:rsidP="0006334F">
      <w:pPr>
        <w:spacing w:line="360" w:lineRule="auto"/>
        <w:jc w:val="center"/>
        <w:rPr>
          <w:rFonts w:ascii="Arial" w:eastAsia="Times New Roman" w:hAnsi="Arial" w:cs="Arial"/>
          <w:kern w:val="36"/>
          <w:sz w:val="24"/>
          <w:szCs w:val="24"/>
          <w:lang w:eastAsia="es-MX"/>
        </w:rPr>
      </w:pPr>
      <w:r>
        <w:object w:dxaOrig="9504" w:dyaOrig="5729">
          <v:shape id="_x0000_i1037" type="#_x0000_t75" style="width:5in;height:3in" o:ole="">
            <v:imagedata r:id="rId34" o:title=""/>
          </v:shape>
          <o:OLEObject Type="Embed" ProgID="ChemDraw.Document.6.0" ShapeID="_x0000_i1037" DrawAspect="Content" ObjectID="_1523704243" r:id="rId35"/>
        </w:object>
      </w:r>
    </w:p>
    <w:p w:rsidR="0006334F" w:rsidRPr="004B211C" w:rsidRDefault="0006334F" w:rsidP="0006334F">
      <w:pPr>
        <w:spacing w:line="360" w:lineRule="auto"/>
        <w:jc w:val="both"/>
        <w:rPr>
          <w:rFonts w:ascii="Arial" w:eastAsia="Times New Roman" w:hAnsi="Arial" w:cs="Arial"/>
          <w:kern w:val="36"/>
          <w:lang w:eastAsia="es-MX"/>
        </w:rPr>
      </w:pPr>
      <w:r w:rsidRPr="004B211C">
        <w:rPr>
          <w:rFonts w:ascii="Arial" w:eastAsia="Times New Roman" w:hAnsi="Arial" w:cs="Arial"/>
          <w:kern w:val="36"/>
          <w:lang w:eastAsia="es-MX"/>
        </w:rPr>
        <w:lastRenderedPageBreak/>
        <w:t xml:space="preserve">La selectividad π-facial con (Z)-enolatos de titanio se explica mediante la intervención de un estado de transición en el que, debido a la esfera de coordinación ampliada del átomo de titanio que incluye orbitales </w:t>
      </w:r>
      <w:r w:rsidRPr="004B211C">
        <w:rPr>
          <w:rFonts w:ascii="Arial" w:eastAsia="Times New Roman" w:hAnsi="Arial" w:cs="Arial"/>
          <w:i/>
          <w:kern w:val="36"/>
          <w:lang w:eastAsia="es-MX"/>
        </w:rPr>
        <w:t>d</w:t>
      </w:r>
      <w:r w:rsidRPr="004B211C">
        <w:rPr>
          <w:rFonts w:ascii="Arial" w:eastAsia="Times New Roman" w:hAnsi="Arial" w:cs="Arial"/>
          <w:kern w:val="36"/>
          <w:lang w:eastAsia="es-MX"/>
        </w:rPr>
        <w:t xml:space="preserve">, se produce una estabilización adicional por quelación del átomo de titanio con el átomo de oxígeno carbonílico. Esta quelación supone un factor energético favorable adicional de mayor importancia que la repulsión dipolar antes mencionada. </w:t>
      </w:r>
    </w:p>
    <w:p w:rsidR="0006334F" w:rsidRPr="004B211C" w:rsidRDefault="0006334F" w:rsidP="0006334F">
      <w:pPr>
        <w:spacing w:line="360" w:lineRule="auto"/>
        <w:jc w:val="both"/>
        <w:rPr>
          <w:rFonts w:ascii="Arial" w:eastAsia="Times New Roman" w:hAnsi="Arial" w:cs="Arial"/>
          <w:kern w:val="36"/>
          <w:lang w:eastAsia="es-MX"/>
        </w:rPr>
      </w:pPr>
      <w:r w:rsidRPr="004B211C">
        <w:rPr>
          <w:rFonts w:ascii="Arial" w:eastAsia="Times New Roman" w:hAnsi="Arial" w:cs="Arial"/>
          <w:kern w:val="36"/>
          <w:lang w:eastAsia="es-MX"/>
        </w:rPr>
        <w:t>A continuación se resume en la</w:t>
      </w:r>
      <w:r w:rsidR="002D0AED" w:rsidRPr="004B211C">
        <w:rPr>
          <w:rFonts w:ascii="Arial" w:eastAsia="Times New Roman" w:hAnsi="Arial" w:cs="Arial"/>
          <w:kern w:val="36"/>
          <w:lang w:eastAsia="es-MX"/>
        </w:rPr>
        <w:t xml:space="preserve"> siguiente</w:t>
      </w:r>
      <w:r w:rsidRPr="004B211C">
        <w:rPr>
          <w:rFonts w:ascii="Arial" w:eastAsia="Times New Roman" w:hAnsi="Arial" w:cs="Arial"/>
          <w:kern w:val="36"/>
          <w:lang w:eastAsia="es-MX"/>
        </w:rPr>
        <w:t xml:space="preserve"> </w:t>
      </w:r>
      <w:r w:rsidRPr="004B211C">
        <w:rPr>
          <w:rFonts w:ascii="Arial" w:eastAsia="Times New Roman" w:hAnsi="Arial" w:cs="Arial"/>
          <w:b/>
          <w:kern w:val="36"/>
          <w:lang w:eastAsia="es-MX"/>
        </w:rPr>
        <w:t>tabla</w:t>
      </w:r>
      <w:r w:rsidRPr="004B211C">
        <w:rPr>
          <w:rFonts w:ascii="Arial" w:eastAsia="Times New Roman" w:hAnsi="Arial" w:cs="Arial"/>
          <w:kern w:val="36"/>
          <w:lang w:eastAsia="es-MX"/>
        </w:rPr>
        <w:t>, los compuestos aldólicos obtenidos y sus características físicas y químicas.</w:t>
      </w:r>
    </w:p>
    <w:p w:rsidR="00DB5E4C" w:rsidRDefault="00DB5E4C" w:rsidP="0006334F">
      <w:pPr>
        <w:spacing w:line="360" w:lineRule="auto"/>
        <w:jc w:val="both"/>
        <w:rPr>
          <w:rFonts w:ascii="Arial" w:eastAsia="Times New Roman" w:hAnsi="Arial" w:cs="Arial"/>
          <w:kern w:val="36"/>
          <w:sz w:val="24"/>
          <w:szCs w:val="24"/>
          <w:lang w:eastAsia="es-MX"/>
        </w:rPr>
      </w:pPr>
    </w:p>
    <w:tbl>
      <w:tblPr>
        <w:tblW w:w="8735" w:type="dxa"/>
        <w:tblLayout w:type="fixed"/>
        <w:tblLook w:val="04A0" w:firstRow="1" w:lastRow="0" w:firstColumn="1" w:lastColumn="0" w:noHBand="0" w:noVBand="1"/>
      </w:tblPr>
      <w:tblGrid>
        <w:gridCol w:w="1271"/>
        <w:gridCol w:w="944"/>
        <w:gridCol w:w="2033"/>
        <w:gridCol w:w="1559"/>
        <w:gridCol w:w="1843"/>
        <w:gridCol w:w="1085"/>
      </w:tblGrid>
      <w:tr w:rsidR="0006334F" w:rsidTr="00D44275">
        <w:trPr>
          <w:trHeight w:val="875"/>
        </w:trPr>
        <w:tc>
          <w:tcPr>
            <w:tcW w:w="1271" w:type="dxa"/>
            <w:vAlign w:val="center"/>
          </w:tcPr>
          <w:p w:rsidR="0006334F" w:rsidRPr="005D5354" w:rsidRDefault="0006334F" w:rsidP="00D44275">
            <w:pPr>
              <w:jc w:val="center"/>
              <w:rPr>
                <w:rFonts w:ascii="Arial" w:eastAsia="Times New Roman" w:hAnsi="Arial" w:cs="Arial"/>
                <w:kern w:val="36"/>
                <w:lang w:eastAsia="es-MX"/>
              </w:rPr>
            </w:pPr>
            <w:r w:rsidRPr="005D5354">
              <w:rPr>
                <w:rFonts w:ascii="Arial" w:eastAsia="Times New Roman" w:hAnsi="Arial" w:cs="Arial"/>
                <w:i/>
                <w:kern w:val="36"/>
                <w:lang w:eastAsia="es-MX"/>
              </w:rPr>
              <w:t>N</w:t>
            </w:r>
            <w:r w:rsidRPr="005D5354">
              <w:rPr>
                <w:rFonts w:ascii="Arial" w:eastAsia="Times New Roman" w:hAnsi="Arial" w:cs="Arial"/>
                <w:kern w:val="36"/>
                <w:lang w:eastAsia="es-MX"/>
              </w:rPr>
              <w:t>-acil-1,3-tiazolidin-2-ona</w:t>
            </w:r>
          </w:p>
        </w:tc>
        <w:tc>
          <w:tcPr>
            <w:tcW w:w="944" w:type="dxa"/>
            <w:vAlign w:val="center"/>
          </w:tcPr>
          <w:p w:rsidR="0006334F" w:rsidRPr="005D5354" w:rsidRDefault="0006334F" w:rsidP="00D44275">
            <w:pPr>
              <w:jc w:val="center"/>
              <w:rPr>
                <w:rFonts w:ascii="Arial" w:eastAsia="Times New Roman" w:hAnsi="Arial" w:cs="Arial"/>
                <w:kern w:val="36"/>
                <w:lang w:eastAsia="es-MX"/>
              </w:rPr>
            </w:pPr>
            <w:r w:rsidRPr="005D5354">
              <w:rPr>
                <w:rFonts w:ascii="Arial" w:eastAsia="Times New Roman" w:hAnsi="Arial" w:cs="Arial"/>
                <w:kern w:val="36"/>
                <w:lang w:eastAsia="es-MX"/>
              </w:rPr>
              <w:t>R-CHO</w:t>
            </w:r>
          </w:p>
        </w:tc>
        <w:tc>
          <w:tcPr>
            <w:tcW w:w="2033" w:type="dxa"/>
            <w:vAlign w:val="center"/>
          </w:tcPr>
          <w:p w:rsidR="0006334F" w:rsidRPr="005D5354" w:rsidRDefault="0006334F" w:rsidP="00D44275">
            <w:pPr>
              <w:jc w:val="center"/>
              <w:rPr>
                <w:rFonts w:ascii="Arial" w:eastAsia="Times New Roman" w:hAnsi="Arial" w:cs="Arial"/>
                <w:kern w:val="36"/>
                <w:lang w:eastAsia="es-MX"/>
              </w:rPr>
            </w:pPr>
            <w:r w:rsidRPr="005D5354">
              <w:rPr>
                <w:rFonts w:ascii="Arial" w:eastAsia="Times New Roman" w:hAnsi="Arial" w:cs="Arial"/>
                <w:kern w:val="36"/>
                <w:lang w:eastAsia="es-MX"/>
              </w:rPr>
              <w:t>Producto Obtenido.</w:t>
            </w:r>
          </w:p>
        </w:tc>
        <w:tc>
          <w:tcPr>
            <w:tcW w:w="1559" w:type="dxa"/>
            <w:vAlign w:val="center"/>
          </w:tcPr>
          <w:p w:rsidR="0006334F" w:rsidRPr="005D5354" w:rsidRDefault="0006334F" w:rsidP="00D44275">
            <w:pPr>
              <w:jc w:val="center"/>
              <w:rPr>
                <w:rFonts w:ascii="Arial" w:eastAsia="Times New Roman" w:hAnsi="Arial" w:cs="Arial"/>
                <w:kern w:val="36"/>
                <w:lang w:eastAsia="es-MX"/>
              </w:rPr>
            </w:pPr>
            <w:r w:rsidRPr="005D5354">
              <w:rPr>
                <w:rFonts w:ascii="Arial" w:eastAsia="Times New Roman" w:hAnsi="Arial" w:cs="Arial"/>
                <w:kern w:val="36"/>
                <w:lang w:eastAsia="es-MX"/>
              </w:rPr>
              <w:t>Punto de fusión.</w:t>
            </w:r>
          </w:p>
          <w:p w:rsidR="0006334F" w:rsidRPr="005D5354" w:rsidRDefault="0006334F" w:rsidP="00D44275">
            <w:pPr>
              <w:jc w:val="center"/>
              <w:rPr>
                <w:rFonts w:ascii="Arial" w:eastAsia="Times New Roman" w:hAnsi="Arial" w:cs="Arial"/>
                <w:kern w:val="36"/>
                <w:lang w:eastAsia="es-MX"/>
              </w:rPr>
            </w:pPr>
            <w:r w:rsidRPr="005D5354">
              <w:rPr>
                <w:rFonts w:ascii="Arial" w:eastAsia="Times New Roman" w:hAnsi="Arial" w:cs="Arial"/>
                <w:kern w:val="36"/>
                <w:lang w:eastAsia="es-MX"/>
              </w:rPr>
              <w:t>°C</w:t>
            </w:r>
          </w:p>
        </w:tc>
        <w:tc>
          <w:tcPr>
            <w:tcW w:w="1843" w:type="dxa"/>
            <w:vAlign w:val="center"/>
          </w:tcPr>
          <w:p w:rsidR="0006334F" w:rsidRPr="005D5354" w:rsidRDefault="0006334F" w:rsidP="00D44275">
            <w:pPr>
              <w:jc w:val="center"/>
              <w:rPr>
                <w:rFonts w:ascii="Arial" w:eastAsia="Times New Roman" w:hAnsi="Arial" w:cs="Arial"/>
                <w:kern w:val="36"/>
                <w:lang w:eastAsia="es-MX"/>
              </w:rPr>
            </w:pPr>
            <w:r w:rsidRPr="005D5354">
              <w:rPr>
                <w:rFonts w:ascii="Arial" w:eastAsia="Times New Roman" w:hAnsi="Arial" w:cs="Arial"/>
                <w:kern w:val="36"/>
                <w:lang w:eastAsia="es-MX"/>
              </w:rPr>
              <w:t>Exceso distereomérico</w:t>
            </w:r>
          </w:p>
        </w:tc>
        <w:tc>
          <w:tcPr>
            <w:tcW w:w="1085"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Rend.</w:t>
            </w:r>
          </w:p>
          <w:p w:rsidR="0006334F" w:rsidRPr="005D5354" w:rsidRDefault="0006334F" w:rsidP="00D44275">
            <w:pPr>
              <w:spacing w:line="360" w:lineRule="auto"/>
              <w:jc w:val="center"/>
              <w:rPr>
                <w:rFonts w:ascii="Arial" w:eastAsia="Times New Roman" w:hAnsi="Arial" w:cs="Arial"/>
                <w:kern w:val="36"/>
                <w:lang w:eastAsia="es-MX"/>
              </w:rPr>
            </w:pPr>
          </w:p>
        </w:tc>
      </w:tr>
      <w:tr w:rsidR="0006334F" w:rsidTr="00D44275">
        <w:tc>
          <w:tcPr>
            <w:tcW w:w="1271"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17</w:t>
            </w:r>
          </w:p>
        </w:tc>
        <w:tc>
          <w:tcPr>
            <w:tcW w:w="944"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Ph-</w:t>
            </w:r>
          </w:p>
        </w:tc>
        <w:tc>
          <w:tcPr>
            <w:tcW w:w="2033" w:type="dxa"/>
            <w:vAlign w:val="center"/>
          </w:tcPr>
          <w:p w:rsidR="0006334F" w:rsidRPr="005D5354" w:rsidRDefault="0006334F" w:rsidP="00D44275">
            <w:pPr>
              <w:jc w:val="center"/>
              <w:rPr>
                <w:rFonts w:ascii="Arial" w:hAnsi="Arial" w:cs="Arial"/>
              </w:rPr>
            </w:pPr>
            <w:r w:rsidRPr="005D5354">
              <w:rPr>
                <w:rFonts w:ascii="Arial" w:hAnsi="Arial" w:cs="Arial"/>
              </w:rPr>
              <w:object w:dxaOrig="2236" w:dyaOrig="1595">
                <v:shape id="_x0000_i1038" type="#_x0000_t75" style="width:93.75pt;height:64.5pt" o:ole="">
                  <v:imagedata r:id="rId36" o:title=""/>
                </v:shape>
                <o:OLEObject Type="Embed" ProgID="ChemDraw.Document.6.0" ShapeID="_x0000_i1038" DrawAspect="Content" ObjectID="_1523704244" r:id="rId37"/>
              </w:object>
            </w:r>
            <w:r w:rsidRPr="005D5354">
              <w:rPr>
                <w:rFonts w:ascii="Arial" w:hAnsi="Arial" w:cs="Arial"/>
                <w:sz w:val="20"/>
                <w:szCs w:val="20"/>
              </w:rPr>
              <w:t xml:space="preserve"> (4S)-3-(2-(hidroxi (fenil)metil)butanoil)-4-feniltiazolidin-2-ona</w:t>
            </w:r>
          </w:p>
        </w:tc>
        <w:tc>
          <w:tcPr>
            <w:tcW w:w="1559"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Cristales blancos.</w:t>
            </w:r>
          </w:p>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 xml:space="preserve">169-173 </w:t>
            </w:r>
          </w:p>
        </w:tc>
        <w:tc>
          <w:tcPr>
            <w:tcW w:w="1843"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87:13</w:t>
            </w:r>
          </w:p>
        </w:tc>
        <w:tc>
          <w:tcPr>
            <w:tcW w:w="1085"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66 %</w:t>
            </w:r>
          </w:p>
        </w:tc>
      </w:tr>
      <w:tr w:rsidR="0006334F" w:rsidTr="00D44275">
        <w:tc>
          <w:tcPr>
            <w:tcW w:w="1271"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18</w:t>
            </w:r>
          </w:p>
        </w:tc>
        <w:tc>
          <w:tcPr>
            <w:tcW w:w="944"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Ph-</w:t>
            </w:r>
          </w:p>
        </w:tc>
        <w:tc>
          <w:tcPr>
            <w:tcW w:w="2033" w:type="dxa"/>
            <w:vAlign w:val="center"/>
          </w:tcPr>
          <w:p w:rsidR="0006334F" w:rsidRPr="005D5354" w:rsidRDefault="0006334F" w:rsidP="00D44275">
            <w:pPr>
              <w:jc w:val="center"/>
              <w:rPr>
                <w:rFonts w:ascii="Arial" w:hAnsi="Arial" w:cs="Arial"/>
              </w:rPr>
            </w:pPr>
            <w:r w:rsidRPr="005D5354">
              <w:rPr>
                <w:rFonts w:ascii="Arial" w:hAnsi="Arial" w:cs="Arial"/>
              </w:rPr>
              <w:object w:dxaOrig="2136" w:dyaOrig="1582">
                <v:shape id="_x0000_i1039" type="#_x0000_t75" style="width:93.75pt;height:1in" o:ole="">
                  <v:imagedata r:id="rId38" o:title=""/>
                </v:shape>
                <o:OLEObject Type="Embed" ProgID="ChemDraw.Document.6.0" ShapeID="_x0000_i1039" DrawAspect="Content" ObjectID="_1523704245" r:id="rId39"/>
              </w:object>
            </w:r>
            <w:r w:rsidRPr="005D5354">
              <w:rPr>
                <w:rFonts w:ascii="Arial" w:hAnsi="Arial" w:cs="Arial"/>
                <w:sz w:val="20"/>
                <w:szCs w:val="20"/>
              </w:rPr>
              <w:t>(4S)-3-(3-hidroxi-2,3-difenilpropanoil)-4-feniltiazolidin-2-ona</w:t>
            </w:r>
          </w:p>
        </w:tc>
        <w:tc>
          <w:tcPr>
            <w:tcW w:w="1559"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Solido amarillo pálido.</w:t>
            </w:r>
          </w:p>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 xml:space="preserve">133-136 </w:t>
            </w:r>
          </w:p>
        </w:tc>
        <w:tc>
          <w:tcPr>
            <w:tcW w:w="1843"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84:16</w:t>
            </w:r>
          </w:p>
        </w:tc>
        <w:tc>
          <w:tcPr>
            <w:tcW w:w="1085"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52%</w:t>
            </w:r>
          </w:p>
        </w:tc>
      </w:tr>
      <w:tr w:rsidR="0006334F" w:rsidTr="00D44275">
        <w:tc>
          <w:tcPr>
            <w:tcW w:w="1271"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19</w:t>
            </w:r>
          </w:p>
        </w:tc>
        <w:tc>
          <w:tcPr>
            <w:tcW w:w="944"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Ph-</w:t>
            </w:r>
          </w:p>
        </w:tc>
        <w:tc>
          <w:tcPr>
            <w:tcW w:w="2033" w:type="dxa"/>
            <w:vAlign w:val="center"/>
          </w:tcPr>
          <w:p w:rsidR="0006334F" w:rsidRPr="005D5354" w:rsidRDefault="0006334F" w:rsidP="00D44275">
            <w:pPr>
              <w:jc w:val="center"/>
              <w:rPr>
                <w:rFonts w:ascii="Arial" w:hAnsi="Arial" w:cs="Arial"/>
              </w:rPr>
            </w:pPr>
            <w:r w:rsidRPr="005D5354">
              <w:rPr>
                <w:rFonts w:ascii="Arial" w:hAnsi="Arial" w:cs="Arial"/>
              </w:rPr>
              <w:object w:dxaOrig="2078" w:dyaOrig="1522">
                <v:shape id="_x0000_i1040" type="#_x0000_t75" style="width:86.25pt;height:64.5pt" o:ole="">
                  <v:imagedata r:id="rId40" o:title=""/>
                </v:shape>
                <o:OLEObject Type="Embed" ProgID="ChemDraw.Document.6.0" ShapeID="_x0000_i1040" DrawAspect="Content" ObjectID="_1523704246" r:id="rId41"/>
              </w:object>
            </w:r>
            <w:r w:rsidRPr="005D5354">
              <w:rPr>
                <w:rFonts w:ascii="Arial" w:hAnsi="Arial" w:cs="Arial"/>
                <w:sz w:val="20"/>
                <w:szCs w:val="20"/>
              </w:rPr>
              <w:t>(4S)-3-(-3-hidroxi-2-metil-3-fenillpropanoil)-4-</w:t>
            </w:r>
            <w:r w:rsidRPr="005D5354">
              <w:rPr>
                <w:rFonts w:ascii="Arial" w:hAnsi="Arial" w:cs="Arial"/>
                <w:sz w:val="20"/>
                <w:szCs w:val="20"/>
              </w:rPr>
              <w:lastRenderedPageBreak/>
              <w:t>feniltiazolidin-2-ona</w:t>
            </w:r>
          </w:p>
        </w:tc>
        <w:tc>
          <w:tcPr>
            <w:tcW w:w="1559"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lastRenderedPageBreak/>
              <w:t>Cristales blancos.</w:t>
            </w:r>
          </w:p>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 xml:space="preserve">149-151 </w:t>
            </w:r>
          </w:p>
        </w:tc>
        <w:tc>
          <w:tcPr>
            <w:tcW w:w="1843"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85:15</w:t>
            </w:r>
          </w:p>
        </w:tc>
        <w:tc>
          <w:tcPr>
            <w:tcW w:w="1085"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62 %</w:t>
            </w:r>
          </w:p>
        </w:tc>
      </w:tr>
      <w:tr w:rsidR="0006334F" w:rsidTr="00D44275">
        <w:tc>
          <w:tcPr>
            <w:tcW w:w="1271"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20</w:t>
            </w:r>
          </w:p>
        </w:tc>
        <w:tc>
          <w:tcPr>
            <w:tcW w:w="944"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CH</w:t>
            </w:r>
            <w:r w:rsidRPr="005D5354">
              <w:rPr>
                <w:rFonts w:ascii="Arial" w:eastAsia="Times New Roman" w:hAnsi="Arial" w:cs="Arial"/>
                <w:kern w:val="36"/>
                <w:vertAlign w:val="subscript"/>
                <w:lang w:eastAsia="es-MX"/>
              </w:rPr>
              <w:t>3</w:t>
            </w:r>
            <w:r w:rsidRPr="005D5354">
              <w:rPr>
                <w:rFonts w:ascii="Arial" w:eastAsia="Times New Roman" w:hAnsi="Arial" w:cs="Arial"/>
                <w:kern w:val="36"/>
                <w:lang w:eastAsia="es-MX"/>
              </w:rPr>
              <w:t>-CH</w:t>
            </w:r>
            <w:r w:rsidRPr="005D5354">
              <w:rPr>
                <w:rFonts w:ascii="Arial" w:eastAsia="Times New Roman" w:hAnsi="Arial" w:cs="Arial"/>
                <w:kern w:val="36"/>
                <w:vertAlign w:val="subscript"/>
                <w:lang w:eastAsia="es-MX"/>
              </w:rPr>
              <w:t>2-</w:t>
            </w:r>
          </w:p>
        </w:tc>
        <w:tc>
          <w:tcPr>
            <w:tcW w:w="2033" w:type="dxa"/>
            <w:vAlign w:val="center"/>
          </w:tcPr>
          <w:p w:rsidR="0006334F" w:rsidRPr="00EF09AF" w:rsidRDefault="0006334F" w:rsidP="00D44275">
            <w:pPr>
              <w:jc w:val="center"/>
              <w:rPr>
                <w:rFonts w:ascii="Arial" w:hAnsi="Arial" w:cs="Arial"/>
                <w:lang w:val="en-US"/>
              </w:rPr>
            </w:pPr>
            <w:r w:rsidRPr="005D5354">
              <w:rPr>
                <w:rFonts w:ascii="Arial" w:hAnsi="Arial" w:cs="Arial"/>
              </w:rPr>
              <w:object w:dxaOrig="2649" w:dyaOrig="2290">
                <v:shape id="_x0000_i1041" type="#_x0000_t75" style="width:86.25pt;height:79.5pt" o:ole="">
                  <v:imagedata r:id="rId42" o:title=""/>
                </v:shape>
                <o:OLEObject Type="Embed" ProgID="ChemDraw.Document.6.0" ShapeID="_x0000_i1041" DrawAspect="Content" ObjectID="_1523704247" r:id="rId43"/>
              </w:object>
            </w:r>
            <w:r w:rsidRPr="00EF09AF">
              <w:rPr>
                <w:rFonts w:ascii="Arial" w:hAnsi="Arial" w:cs="Arial"/>
                <w:sz w:val="20"/>
                <w:szCs w:val="20"/>
                <w:lang w:val="en-US"/>
              </w:rPr>
              <w:t>(4S)-4-bencil-3-(3hidroxi-2metilpentanoil) tiazolidin-2-ona.</w:t>
            </w:r>
          </w:p>
        </w:tc>
        <w:tc>
          <w:tcPr>
            <w:tcW w:w="1559"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Aceite amarillo.</w:t>
            </w:r>
          </w:p>
          <w:p w:rsidR="0006334F" w:rsidRPr="005D5354" w:rsidRDefault="0006334F" w:rsidP="00D44275">
            <w:pPr>
              <w:spacing w:line="360" w:lineRule="auto"/>
              <w:rPr>
                <w:rFonts w:ascii="Arial" w:eastAsia="Times New Roman" w:hAnsi="Arial" w:cs="Arial"/>
                <w:kern w:val="36"/>
                <w:lang w:eastAsia="es-MX"/>
              </w:rPr>
            </w:pPr>
          </w:p>
        </w:tc>
        <w:tc>
          <w:tcPr>
            <w:tcW w:w="1843"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91:9</w:t>
            </w:r>
          </w:p>
        </w:tc>
        <w:tc>
          <w:tcPr>
            <w:tcW w:w="1085"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39 %</w:t>
            </w:r>
          </w:p>
        </w:tc>
      </w:tr>
      <w:tr w:rsidR="0006334F" w:rsidTr="00D44275">
        <w:tc>
          <w:tcPr>
            <w:tcW w:w="1271"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20</w:t>
            </w:r>
          </w:p>
        </w:tc>
        <w:tc>
          <w:tcPr>
            <w:tcW w:w="944"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CH</w:t>
            </w:r>
            <w:r w:rsidRPr="005D5354">
              <w:rPr>
                <w:rFonts w:ascii="Arial" w:eastAsia="Times New Roman" w:hAnsi="Arial" w:cs="Arial"/>
                <w:kern w:val="36"/>
                <w:vertAlign w:val="subscript"/>
                <w:lang w:eastAsia="es-MX"/>
              </w:rPr>
              <w:t>3</w:t>
            </w:r>
            <w:r w:rsidRPr="005D5354">
              <w:rPr>
                <w:rFonts w:ascii="Arial" w:eastAsia="Times New Roman" w:hAnsi="Arial" w:cs="Arial"/>
                <w:kern w:val="36"/>
                <w:lang w:eastAsia="es-MX"/>
              </w:rPr>
              <w:t>-(CH</w:t>
            </w:r>
            <w:r w:rsidRPr="005D5354">
              <w:rPr>
                <w:rFonts w:ascii="Arial" w:eastAsia="Times New Roman" w:hAnsi="Arial" w:cs="Arial"/>
                <w:kern w:val="36"/>
                <w:vertAlign w:val="subscript"/>
                <w:lang w:eastAsia="es-MX"/>
              </w:rPr>
              <w:t>2</w:t>
            </w:r>
            <w:r w:rsidRPr="005D5354">
              <w:rPr>
                <w:rFonts w:ascii="Arial" w:eastAsia="Times New Roman" w:hAnsi="Arial" w:cs="Arial"/>
                <w:kern w:val="36"/>
                <w:lang w:eastAsia="es-MX"/>
              </w:rPr>
              <w:t>)</w:t>
            </w:r>
            <w:r w:rsidRPr="005D5354">
              <w:rPr>
                <w:rFonts w:ascii="Arial" w:eastAsia="Times New Roman" w:hAnsi="Arial" w:cs="Arial"/>
                <w:kern w:val="36"/>
                <w:vertAlign w:val="subscript"/>
                <w:lang w:eastAsia="es-MX"/>
              </w:rPr>
              <w:t>2-</w:t>
            </w:r>
          </w:p>
        </w:tc>
        <w:tc>
          <w:tcPr>
            <w:tcW w:w="2033" w:type="dxa"/>
            <w:vAlign w:val="center"/>
          </w:tcPr>
          <w:p w:rsidR="0006334F" w:rsidRPr="00EF09AF" w:rsidRDefault="0006334F" w:rsidP="00D44275">
            <w:pPr>
              <w:jc w:val="center"/>
              <w:rPr>
                <w:rFonts w:ascii="Arial" w:hAnsi="Arial" w:cs="Arial"/>
                <w:lang w:val="en-US"/>
              </w:rPr>
            </w:pPr>
            <w:r w:rsidRPr="005D5354">
              <w:rPr>
                <w:rFonts w:ascii="Arial" w:hAnsi="Arial" w:cs="Arial"/>
              </w:rPr>
              <w:object w:dxaOrig="2786" w:dyaOrig="2258">
                <v:shape id="_x0000_i1042" type="#_x0000_t75" style="width:86.25pt;height:1in" o:ole="">
                  <v:imagedata r:id="rId44" o:title=""/>
                </v:shape>
                <o:OLEObject Type="Embed" ProgID="ChemDraw.Document.6.0" ShapeID="_x0000_i1042" DrawAspect="Content" ObjectID="_1523704248" r:id="rId45"/>
              </w:object>
            </w:r>
            <w:r w:rsidRPr="00EF09AF">
              <w:rPr>
                <w:rFonts w:ascii="Arial" w:hAnsi="Arial" w:cs="Arial"/>
                <w:sz w:val="20"/>
                <w:szCs w:val="20"/>
                <w:lang w:val="en-US"/>
              </w:rPr>
              <w:t>(4S)-4-bencil-3-(3-hidroxi-2-methilhexanoil) tiazolidin-2-ona.</w:t>
            </w:r>
          </w:p>
        </w:tc>
        <w:tc>
          <w:tcPr>
            <w:tcW w:w="1559"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Aceite amarillo.</w:t>
            </w:r>
          </w:p>
          <w:p w:rsidR="0006334F" w:rsidRPr="005D5354" w:rsidRDefault="0006334F" w:rsidP="00D44275">
            <w:pPr>
              <w:spacing w:line="360" w:lineRule="auto"/>
              <w:jc w:val="center"/>
              <w:rPr>
                <w:rFonts w:ascii="Arial" w:eastAsia="Times New Roman" w:hAnsi="Arial" w:cs="Arial"/>
                <w:kern w:val="36"/>
                <w:lang w:eastAsia="es-MX"/>
              </w:rPr>
            </w:pPr>
          </w:p>
        </w:tc>
        <w:tc>
          <w:tcPr>
            <w:tcW w:w="1843"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80:20</w:t>
            </w:r>
          </w:p>
        </w:tc>
        <w:tc>
          <w:tcPr>
            <w:tcW w:w="1085"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54%</w:t>
            </w:r>
          </w:p>
        </w:tc>
      </w:tr>
      <w:tr w:rsidR="0006334F" w:rsidTr="00D44275">
        <w:tc>
          <w:tcPr>
            <w:tcW w:w="1271"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20</w:t>
            </w:r>
          </w:p>
        </w:tc>
        <w:tc>
          <w:tcPr>
            <w:tcW w:w="944"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p-NO</w:t>
            </w:r>
            <w:r w:rsidRPr="005D5354">
              <w:rPr>
                <w:rFonts w:ascii="Arial" w:eastAsia="Times New Roman" w:hAnsi="Arial" w:cs="Arial"/>
                <w:kern w:val="36"/>
                <w:vertAlign w:val="subscript"/>
                <w:lang w:eastAsia="es-MX"/>
              </w:rPr>
              <w:t>2</w:t>
            </w:r>
            <w:r w:rsidRPr="005D5354">
              <w:rPr>
                <w:rFonts w:ascii="Arial" w:eastAsia="Times New Roman" w:hAnsi="Arial" w:cs="Arial"/>
                <w:kern w:val="36"/>
                <w:lang w:eastAsia="es-MX"/>
              </w:rPr>
              <w:t>-Ph-</w:t>
            </w:r>
          </w:p>
        </w:tc>
        <w:tc>
          <w:tcPr>
            <w:tcW w:w="2033" w:type="dxa"/>
            <w:vAlign w:val="center"/>
          </w:tcPr>
          <w:p w:rsidR="0006334F" w:rsidRPr="005D5354" w:rsidRDefault="0006334F" w:rsidP="00D44275">
            <w:pPr>
              <w:jc w:val="center"/>
              <w:rPr>
                <w:rFonts w:ascii="Arial" w:hAnsi="Arial" w:cs="Arial"/>
              </w:rPr>
            </w:pPr>
            <w:r w:rsidRPr="005D5354">
              <w:rPr>
                <w:rFonts w:ascii="Arial" w:hAnsi="Arial" w:cs="Arial"/>
              </w:rPr>
              <w:object w:dxaOrig="2295" w:dyaOrig="1603">
                <v:shape id="_x0000_i1043" type="#_x0000_t75" style="width:93.75pt;height:64.5pt" o:ole="">
                  <v:imagedata r:id="rId46" o:title=""/>
                </v:shape>
                <o:OLEObject Type="Embed" ProgID="ChemDraw.Document.6.0" ShapeID="_x0000_i1043" DrawAspect="Content" ObjectID="_1523704249" r:id="rId47"/>
              </w:object>
            </w:r>
            <w:r w:rsidRPr="005D5354">
              <w:rPr>
                <w:rFonts w:ascii="Arial" w:hAnsi="Arial" w:cs="Arial"/>
                <w:sz w:val="20"/>
                <w:szCs w:val="20"/>
              </w:rPr>
              <w:t>(4S)-4-bencil-3-(3-hidroxi-2-metil-3-(4-nitrofenil) propanoil) tiazolidin-2-ona.</w:t>
            </w:r>
          </w:p>
        </w:tc>
        <w:tc>
          <w:tcPr>
            <w:tcW w:w="1559"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Cristales amarillo claro.</w:t>
            </w:r>
          </w:p>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 xml:space="preserve">146-150 </w:t>
            </w:r>
          </w:p>
        </w:tc>
        <w:tc>
          <w:tcPr>
            <w:tcW w:w="1843"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81:19</w:t>
            </w:r>
          </w:p>
        </w:tc>
        <w:tc>
          <w:tcPr>
            <w:tcW w:w="1085" w:type="dxa"/>
            <w:vAlign w:val="center"/>
          </w:tcPr>
          <w:p w:rsidR="0006334F" w:rsidRPr="005D5354" w:rsidRDefault="0006334F" w:rsidP="00D44275">
            <w:pPr>
              <w:spacing w:line="360" w:lineRule="auto"/>
              <w:jc w:val="center"/>
              <w:rPr>
                <w:rFonts w:ascii="Arial" w:eastAsia="Times New Roman" w:hAnsi="Arial" w:cs="Arial"/>
                <w:kern w:val="36"/>
                <w:lang w:eastAsia="es-MX"/>
              </w:rPr>
            </w:pPr>
            <w:r w:rsidRPr="005D5354">
              <w:rPr>
                <w:rFonts w:ascii="Arial" w:eastAsia="Times New Roman" w:hAnsi="Arial" w:cs="Arial"/>
                <w:kern w:val="36"/>
                <w:lang w:eastAsia="es-MX"/>
              </w:rPr>
              <w:t>67%</w:t>
            </w:r>
          </w:p>
        </w:tc>
      </w:tr>
    </w:tbl>
    <w:p w:rsidR="0006334F" w:rsidRDefault="0006334F" w:rsidP="0006334F">
      <w:pPr>
        <w:spacing w:line="360" w:lineRule="auto"/>
        <w:jc w:val="center"/>
        <w:rPr>
          <w:rFonts w:ascii="Times New Roman" w:hAnsi="Times New Roman" w:cs="Times New Roman"/>
          <w:b/>
        </w:rPr>
      </w:pPr>
    </w:p>
    <w:p w:rsidR="0006334F" w:rsidRPr="005D5354" w:rsidRDefault="0006334F" w:rsidP="0006334F">
      <w:pPr>
        <w:spacing w:line="360" w:lineRule="auto"/>
        <w:jc w:val="center"/>
        <w:rPr>
          <w:rFonts w:ascii="Times New Roman" w:hAnsi="Times New Roman" w:cs="Times New Roman"/>
        </w:rPr>
      </w:pPr>
      <w:r w:rsidRPr="005D5354">
        <w:rPr>
          <w:rFonts w:ascii="Times New Roman" w:hAnsi="Times New Roman" w:cs="Times New Roman"/>
        </w:rPr>
        <w:t>Obtención y características de los compuestos aldólicos.</w:t>
      </w:r>
    </w:p>
    <w:p w:rsidR="0006334F" w:rsidRPr="004B211C" w:rsidRDefault="0006334F" w:rsidP="0006334F">
      <w:pPr>
        <w:spacing w:line="360" w:lineRule="auto"/>
        <w:jc w:val="both"/>
        <w:rPr>
          <w:rFonts w:ascii="Arial" w:eastAsia="Times New Roman" w:hAnsi="Arial" w:cs="Arial"/>
          <w:kern w:val="36"/>
          <w:lang w:eastAsia="es-MX"/>
        </w:rPr>
      </w:pPr>
      <w:r w:rsidRPr="004B211C">
        <w:rPr>
          <w:rFonts w:ascii="Arial" w:eastAsia="Times New Roman" w:hAnsi="Arial" w:cs="Arial"/>
          <w:kern w:val="36"/>
          <w:lang w:eastAsia="es-MX"/>
        </w:rPr>
        <w:t>Como se puede observar en la</w:t>
      </w:r>
      <w:r w:rsidR="00DB5E4C" w:rsidRPr="004B211C">
        <w:rPr>
          <w:rFonts w:ascii="Arial" w:eastAsia="Times New Roman" w:hAnsi="Arial" w:cs="Arial"/>
          <w:kern w:val="36"/>
          <w:lang w:eastAsia="es-MX"/>
        </w:rPr>
        <w:t xml:space="preserve"> anterior </w:t>
      </w:r>
      <w:r w:rsidRPr="004B211C">
        <w:rPr>
          <w:rFonts w:ascii="Arial" w:eastAsia="Times New Roman" w:hAnsi="Arial" w:cs="Arial"/>
          <w:kern w:val="36"/>
          <w:lang w:eastAsia="es-MX"/>
        </w:rPr>
        <w:t xml:space="preserve"> </w:t>
      </w:r>
      <w:r w:rsidRPr="004B211C">
        <w:rPr>
          <w:rFonts w:ascii="Arial" w:eastAsia="Times New Roman" w:hAnsi="Arial" w:cs="Arial"/>
          <w:b/>
          <w:kern w:val="36"/>
          <w:lang w:eastAsia="es-MX"/>
        </w:rPr>
        <w:t>tabla</w:t>
      </w:r>
      <w:r w:rsidRPr="004B211C">
        <w:rPr>
          <w:rFonts w:ascii="Arial" w:eastAsia="Times New Roman" w:hAnsi="Arial" w:cs="Arial"/>
          <w:kern w:val="36"/>
          <w:lang w:eastAsia="es-MX"/>
        </w:rPr>
        <w:t xml:space="preserve">, los rendimientos obtenidos fueron moderados, sin embargo los excesos diastereoméricos resultaron buenos, los cuales fueron cuantificados mediante técnicas de RMN de </w:t>
      </w:r>
      <w:r w:rsidRPr="004B211C">
        <w:rPr>
          <w:rFonts w:ascii="Arial" w:eastAsia="Times New Roman" w:hAnsi="Arial" w:cs="Arial"/>
          <w:kern w:val="36"/>
          <w:vertAlign w:val="superscript"/>
          <w:lang w:eastAsia="es-MX"/>
        </w:rPr>
        <w:t>1</w:t>
      </w:r>
      <w:r w:rsidRPr="004B211C">
        <w:rPr>
          <w:rFonts w:ascii="Arial" w:eastAsia="Times New Roman" w:hAnsi="Arial" w:cs="Arial"/>
          <w:kern w:val="36"/>
          <w:lang w:eastAsia="es-MX"/>
        </w:rPr>
        <w:t xml:space="preserve">H, (ver anexos 36-41), lo que nos deja ver, que las 1,3-tiazolidin-2-onas utilizadas, fungen como buenos inductores quirales, pues se forman los dos centros quirales esperados con los dos diastereoisómeros como productos mayoritarios. </w:t>
      </w:r>
    </w:p>
    <w:p w:rsidR="0006334F" w:rsidRPr="004B211C" w:rsidRDefault="0006334F" w:rsidP="0006334F">
      <w:pPr>
        <w:spacing w:line="360" w:lineRule="auto"/>
        <w:jc w:val="center"/>
      </w:pPr>
    </w:p>
    <w:p w:rsidR="0006334F" w:rsidRPr="004B211C" w:rsidRDefault="0006334F" w:rsidP="0006334F">
      <w:pPr>
        <w:spacing w:line="360" w:lineRule="auto"/>
        <w:jc w:val="both"/>
        <w:rPr>
          <w:rFonts w:ascii="Arial" w:eastAsia="Times New Roman" w:hAnsi="Arial" w:cs="Arial"/>
          <w:b/>
          <w:i/>
          <w:kern w:val="36"/>
          <w:lang w:eastAsia="es-MX"/>
        </w:rPr>
      </w:pPr>
      <w:r w:rsidRPr="004B211C">
        <w:rPr>
          <w:rFonts w:ascii="Arial" w:eastAsia="Times New Roman" w:hAnsi="Arial" w:cs="Arial"/>
          <w:b/>
          <w:i/>
          <w:kern w:val="36"/>
          <w:lang w:eastAsia="es-MX"/>
        </w:rPr>
        <w:lastRenderedPageBreak/>
        <w:t>Análisis por difracción de rayos X.</w:t>
      </w:r>
    </w:p>
    <w:p w:rsidR="0006334F" w:rsidRPr="004B211C" w:rsidRDefault="0006334F" w:rsidP="0006334F">
      <w:pPr>
        <w:autoSpaceDE w:val="0"/>
        <w:autoSpaceDN w:val="0"/>
        <w:adjustRightInd w:val="0"/>
        <w:spacing w:after="0" w:line="360" w:lineRule="auto"/>
        <w:jc w:val="both"/>
        <w:rPr>
          <w:rFonts w:ascii="Arial" w:hAnsi="Arial" w:cs="Arial"/>
        </w:rPr>
      </w:pPr>
      <w:r w:rsidRPr="004B211C">
        <w:rPr>
          <w:rFonts w:ascii="Arial" w:hAnsi="Arial" w:cs="Arial"/>
        </w:rPr>
        <w:t xml:space="preserve">Se obtuvieron cristales adecuados para el estudio por difracción de rayos X de monocristal para los compuestos </w:t>
      </w:r>
      <w:r w:rsidRPr="004B211C">
        <w:rPr>
          <w:rFonts w:ascii="Arial" w:hAnsi="Arial" w:cs="Arial"/>
          <w:b/>
          <w:bCs/>
        </w:rPr>
        <w:t xml:space="preserve">21, 23 y 26,  </w:t>
      </w:r>
      <w:r w:rsidRPr="004B211C">
        <w:rPr>
          <w:rFonts w:ascii="Arial" w:hAnsi="Arial" w:cs="Arial"/>
        </w:rPr>
        <w:t>mediante evaporación lenta de CH</w:t>
      </w:r>
      <w:r w:rsidRPr="004B211C">
        <w:rPr>
          <w:rFonts w:ascii="Arial" w:hAnsi="Arial" w:cs="Arial"/>
          <w:vertAlign w:val="subscript"/>
        </w:rPr>
        <w:t>2</w:t>
      </w:r>
      <w:r w:rsidRPr="004B211C">
        <w:rPr>
          <w:rFonts w:ascii="Arial" w:hAnsi="Arial" w:cs="Arial"/>
        </w:rPr>
        <w:t>Cl</w:t>
      </w:r>
      <w:r w:rsidRPr="004B211C">
        <w:rPr>
          <w:rFonts w:ascii="Arial" w:hAnsi="Arial" w:cs="Arial"/>
          <w:vertAlign w:val="subscript"/>
        </w:rPr>
        <w:t>2</w:t>
      </w:r>
      <w:r w:rsidRPr="004B211C">
        <w:rPr>
          <w:rFonts w:ascii="Arial" w:hAnsi="Arial" w:cs="Arial"/>
        </w:rPr>
        <w:t xml:space="preserve">/Hex. Como resultado de este estudio fue posible obtener la estructura molecular y cristalina de estos compuestos. Los compuestos </w:t>
      </w:r>
      <w:r w:rsidRPr="004B211C">
        <w:rPr>
          <w:rFonts w:ascii="Arial" w:hAnsi="Arial" w:cs="Arial"/>
          <w:b/>
        </w:rPr>
        <w:t xml:space="preserve">21 </w:t>
      </w:r>
      <w:r w:rsidRPr="004B211C">
        <w:rPr>
          <w:rFonts w:ascii="Arial" w:hAnsi="Arial" w:cs="Arial"/>
        </w:rPr>
        <w:t>y</w:t>
      </w:r>
      <w:r w:rsidRPr="004B211C">
        <w:rPr>
          <w:rFonts w:ascii="Arial" w:hAnsi="Arial" w:cs="Arial"/>
          <w:b/>
        </w:rPr>
        <w:t xml:space="preserve"> 23</w:t>
      </w:r>
      <w:r w:rsidRPr="004B211C">
        <w:rPr>
          <w:rFonts w:ascii="Arial" w:hAnsi="Arial" w:cs="Arial"/>
        </w:rPr>
        <w:t xml:space="preserve"> mostraron una molécula cristalográficamente independiente en la unidad asimétrica, que de acuerdo a la estereoquímica de cada uno de los centros quirales, se observa una configuración absoluta de sus centros estereogénicos, </w:t>
      </w:r>
      <w:r w:rsidRPr="004B211C">
        <w:rPr>
          <w:rFonts w:ascii="Arial" w:hAnsi="Arial" w:cs="Arial"/>
          <w:b/>
        </w:rPr>
        <w:t>S</w:t>
      </w:r>
      <w:r w:rsidRPr="004B211C">
        <w:rPr>
          <w:rFonts w:ascii="Arial" w:hAnsi="Arial" w:cs="Arial"/>
        </w:rPr>
        <w:t xml:space="preserve"> (para el carbono base al nitrógeno)</w:t>
      </w:r>
      <w:r w:rsidRPr="004B211C">
        <w:rPr>
          <w:rFonts w:ascii="Arial" w:hAnsi="Arial" w:cs="Arial"/>
          <w:b/>
        </w:rPr>
        <w:t xml:space="preserve"> R </w:t>
      </w:r>
      <w:r w:rsidRPr="004B211C">
        <w:rPr>
          <w:rFonts w:ascii="Arial" w:hAnsi="Arial" w:cs="Arial"/>
        </w:rPr>
        <w:t xml:space="preserve">(para el carbono adyacente al carbonilo) y </w:t>
      </w:r>
      <w:r w:rsidRPr="004B211C">
        <w:rPr>
          <w:rFonts w:ascii="Arial" w:hAnsi="Arial" w:cs="Arial"/>
          <w:b/>
        </w:rPr>
        <w:t>S</w:t>
      </w:r>
      <w:r w:rsidRPr="004B211C">
        <w:rPr>
          <w:rFonts w:ascii="Arial" w:hAnsi="Arial" w:cs="Arial"/>
        </w:rPr>
        <w:t xml:space="preserve"> (para el carbono adyacente al hidroxilo), además de una conformación tipo </w:t>
      </w:r>
      <w:r w:rsidRPr="004B211C">
        <w:rPr>
          <w:rFonts w:ascii="Arial" w:hAnsi="Arial" w:cs="Arial"/>
          <w:i/>
        </w:rPr>
        <w:t>sobre</w:t>
      </w:r>
      <w:r w:rsidRPr="004B211C">
        <w:rPr>
          <w:rFonts w:ascii="Arial" w:hAnsi="Arial" w:cs="Arial"/>
        </w:rPr>
        <w:t xml:space="preserve"> para el ciclo de cinco miembros del auxiliar quiral; de igual forma mediante este estudio, se puede observar que existe una interacción π-π en forma de T, para los dos grupos fenilo presentes en cada una de los compuestos. (</w:t>
      </w:r>
      <w:r w:rsidRPr="004B211C">
        <w:rPr>
          <w:rFonts w:ascii="Arial" w:hAnsi="Arial" w:cs="Arial"/>
          <w:b/>
        </w:rPr>
        <w:t>Ver figura</w:t>
      </w:r>
      <w:r w:rsidRPr="004B211C">
        <w:rPr>
          <w:rFonts w:ascii="Arial" w:hAnsi="Arial" w:cs="Arial"/>
        </w:rPr>
        <w:t>).</w:t>
      </w:r>
    </w:p>
    <w:p w:rsidR="0006334F" w:rsidRDefault="004B211C" w:rsidP="0006334F">
      <w:pPr>
        <w:autoSpaceDE w:val="0"/>
        <w:autoSpaceDN w:val="0"/>
        <w:adjustRightInd w:val="0"/>
        <w:spacing w:after="0" w:line="360" w:lineRule="auto"/>
        <w:jc w:val="both"/>
      </w:pPr>
      <w:r>
        <w:object w:dxaOrig="7803" w:dyaOrig="3605">
          <v:shape id="_x0000_i1044" type="#_x0000_t75" style="width:414pt;height:249.75pt" o:ole="">
            <v:imagedata r:id="rId48" o:title=""/>
          </v:shape>
          <o:OLEObject Type="Embed" ProgID="ChemDraw.Document.6.0" ShapeID="_x0000_i1044" DrawAspect="Content" ObjectID="_1523704250" r:id="rId49"/>
        </w:object>
      </w:r>
    </w:p>
    <w:p w:rsidR="0006334F" w:rsidRDefault="0006334F" w:rsidP="0006334F">
      <w:pPr>
        <w:autoSpaceDE w:val="0"/>
        <w:autoSpaceDN w:val="0"/>
        <w:adjustRightInd w:val="0"/>
        <w:spacing w:after="0" w:line="360" w:lineRule="auto"/>
        <w:jc w:val="both"/>
      </w:pPr>
    </w:p>
    <w:p w:rsidR="004B211C" w:rsidRDefault="004B211C" w:rsidP="0006334F">
      <w:pPr>
        <w:autoSpaceDE w:val="0"/>
        <w:autoSpaceDN w:val="0"/>
        <w:adjustRightInd w:val="0"/>
        <w:spacing w:after="0" w:line="360" w:lineRule="auto"/>
        <w:jc w:val="both"/>
        <w:rPr>
          <w:rFonts w:ascii="Arial" w:hAnsi="Arial" w:cs="Arial"/>
        </w:rPr>
      </w:pPr>
    </w:p>
    <w:p w:rsidR="004B211C" w:rsidRDefault="004B211C" w:rsidP="0006334F">
      <w:pPr>
        <w:autoSpaceDE w:val="0"/>
        <w:autoSpaceDN w:val="0"/>
        <w:adjustRightInd w:val="0"/>
        <w:spacing w:after="0" w:line="360" w:lineRule="auto"/>
        <w:jc w:val="both"/>
        <w:rPr>
          <w:rFonts w:ascii="Arial" w:hAnsi="Arial" w:cs="Arial"/>
        </w:rPr>
      </w:pPr>
    </w:p>
    <w:p w:rsidR="0006334F" w:rsidRPr="004B211C" w:rsidRDefault="0006334F" w:rsidP="0006334F">
      <w:pPr>
        <w:autoSpaceDE w:val="0"/>
        <w:autoSpaceDN w:val="0"/>
        <w:adjustRightInd w:val="0"/>
        <w:spacing w:after="0" w:line="360" w:lineRule="auto"/>
        <w:jc w:val="both"/>
        <w:rPr>
          <w:rFonts w:ascii="Arial" w:hAnsi="Arial" w:cs="Arial"/>
        </w:rPr>
      </w:pPr>
      <w:r w:rsidRPr="004B211C">
        <w:rPr>
          <w:rFonts w:ascii="Arial" w:hAnsi="Arial" w:cs="Arial"/>
        </w:rPr>
        <w:t>Se puede observar también la existencia de puentes de hidrogeno, debido al grupo OH presente (</w:t>
      </w:r>
      <w:r w:rsidRPr="004B211C">
        <w:rPr>
          <w:rFonts w:ascii="Arial" w:hAnsi="Arial" w:cs="Arial"/>
          <w:b/>
        </w:rPr>
        <w:t>ver figura</w:t>
      </w:r>
      <w:r w:rsidRPr="004B211C">
        <w:rPr>
          <w:rFonts w:ascii="Arial" w:hAnsi="Arial" w:cs="Arial"/>
        </w:rPr>
        <w:t xml:space="preserve">). </w:t>
      </w:r>
    </w:p>
    <w:p w:rsidR="0006334F" w:rsidRDefault="0006334F" w:rsidP="0006334F">
      <w:pPr>
        <w:autoSpaceDE w:val="0"/>
        <w:autoSpaceDN w:val="0"/>
        <w:adjustRightInd w:val="0"/>
        <w:spacing w:after="0" w:line="360" w:lineRule="auto"/>
        <w:jc w:val="center"/>
        <w:rPr>
          <w:rFonts w:ascii="Arial" w:hAnsi="Arial" w:cs="Arial"/>
          <w:sz w:val="24"/>
          <w:szCs w:val="24"/>
        </w:rPr>
      </w:pPr>
      <w:r w:rsidRPr="006326C8">
        <w:rPr>
          <w:rFonts w:ascii="Arial" w:hAnsi="Arial" w:cs="Arial"/>
          <w:noProof/>
          <w:sz w:val="24"/>
          <w:szCs w:val="24"/>
          <w:lang w:eastAsia="es-MX"/>
        </w:rPr>
        <w:lastRenderedPageBreak/>
        <w:drawing>
          <wp:inline distT="0" distB="0" distL="0" distR="0">
            <wp:extent cx="4924425" cy="2039538"/>
            <wp:effectExtent l="152400" t="38100" r="142875" b="75565"/>
            <wp:docPr id="1" name="Imagen 1" descr="C:\Users\candy_000\Desktop\RAYOS X\208ROM14\mo_208rom14_0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candy_000\Desktop\RAYOS X\208ROM14\mo_208rom14_0m.png"/>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t="12673" b="13697"/>
                    <a:stretch/>
                  </pic:blipFill>
                  <pic:spPr bwMode="auto">
                    <a:xfrm>
                      <a:off x="0" y="0"/>
                      <a:ext cx="4929890" cy="2041802"/>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rsidR="0006334F" w:rsidRPr="00C5003B" w:rsidRDefault="0006334F" w:rsidP="00C5003B">
      <w:pPr>
        <w:spacing w:line="360" w:lineRule="auto"/>
        <w:jc w:val="center"/>
        <w:rPr>
          <w:rFonts w:ascii="Times New Roman" w:eastAsia="Times New Roman" w:hAnsi="Times New Roman" w:cs="Times New Roman"/>
          <w:kern w:val="36"/>
          <w:lang w:eastAsia="es-MX"/>
        </w:rPr>
      </w:pPr>
      <w:r w:rsidRPr="00F81655">
        <w:rPr>
          <w:rFonts w:ascii="Times New Roman" w:eastAsia="Times New Roman" w:hAnsi="Times New Roman" w:cs="Times New Roman"/>
          <w:kern w:val="36"/>
          <w:lang w:eastAsia="es-MX"/>
        </w:rPr>
        <w:t xml:space="preserve">Interacciones mediante puentes de hidrógeno del compuesto </w:t>
      </w:r>
      <w:r w:rsidRPr="00F81655">
        <w:rPr>
          <w:rFonts w:ascii="Times New Roman" w:eastAsia="Times New Roman" w:hAnsi="Times New Roman" w:cs="Times New Roman"/>
          <w:b/>
          <w:kern w:val="36"/>
          <w:lang w:eastAsia="es-MX"/>
        </w:rPr>
        <w:t>21</w:t>
      </w:r>
      <w:r w:rsidRPr="00F81655">
        <w:rPr>
          <w:rFonts w:ascii="Times New Roman" w:eastAsia="Times New Roman" w:hAnsi="Times New Roman" w:cs="Times New Roman"/>
          <w:kern w:val="36"/>
          <w:lang w:eastAsia="es-MX"/>
        </w:rPr>
        <w:t>.</w:t>
      </w:r>
    </w:p>
    <w:p w:rsidR="004B211C" w:rsidRDefault="004B211C" w:rsidP="0006334F">
      <w:pPr>
        <w:autoSpaceDE w:val="0"/>
        <w:autoSpaceDN w:val="0"/>
        <w:adjustRightInd w:val="0"/>
        <w:spacing w:after="0" w:line="360" w:lineRule="auto"/>
        <w:jc w:val="both"/>
        <w:rPr>
          <w:rFonts w:ascii="Arial" w:hAnsi="Arial" w:cs="Arial"/>
        </w:rPr>
      </w:pPr>
    </w:p>
    <w:p w:rsidR="004B211C" w:rsidRDefault="004B211C" w:rsidP="0006334F">
      <w:pPr>
        <w:autoSpaceDE w:val="0"/>
        <w:autoSpaceDN w:val="0"/>
        <w:adjustRightInd w:val="0"/>
        <w:spacing w:after="0" w:line="360" w:lineRule="auto"/>
        <w:jc w:val="both"/>
        <w:rPr>
          <w:rFonts w:ascii="Arial" w:hAnsi="Arial" w:cs="Arial"/>
        </w:rPr>
      </w:pPr>
    </w:p>
    <w:p w:rsidR="004B211C" w:rsidRDefault="004B211C" w:rsidP="0006334F">
      <w:pPr>
        <w:autoSpaceDE w:val="0"/>
        <w:autoSpaceDN w:val="0"/>
        <w:adjustRightInd w:val="0"/>
        <w:spacing w:after="0" w:line="360" w:lineRule="auto"/>
        <w:jc w:val="both"/>
        <w:rPr>
          <w:rFonts w:ascii="Arial" w:hAnsi="Arial" w:cs="Arial"/>
        </w:rPr>
      </w:pPr>
    </w:p>
    <w:p w:rsidR="004B211C" w:rsidRDefault="004B211C" w:rsidP="0006334F">
      <w:pPr>
        <w:autoSpaceDE w:val="0"/>
        <w:autoSpaceDN w:val="0"/>
        <w:adjustRightInd w:val="0"/>
        <w:spacing w:after="0" w:line="360" w:lineRule="auto"/>
        <w:jc w:val="both"/>
        <w:rPr>
          <w:rFonts w:ascii="Arial" w:hAnsi="Arial" w:cs="Arial"/>
        </w:rPr>
      </w:pPr>
    </w:p>
    <w:p w:rsidR="00C5003B" w:rsidRPr="004B211C" w:rsidRDefault="0006334F" w:rsidP="0006334F">
      <w:pPr>
        <w:autoSpaceDE w:val="0"/>
        <w:autoSpaceDN w:val="0"/>
        <w:adjustRightInd w:val="0"/>
        <w:spacing w:after="0" w:line="360" w:lineRule="auto"/>
        <w:jc w:val="both"/>
        <w:rPr>
          <w:rFonts w:ascii="Arial" w:hAnsi="Arial" w:cs="Arial"/>
        </w:rPr>
      </w:pPr>
      <w:r w:rsidRPr="004B211C">
        <w:rPr>
          <w:rFonts w:ascii="Arial" w:hAnsi="Arial" w:cs="Arial"/>
        </w:rPr>
        <w:t xml:space="preserve">Los compuestos </w:t>
      </w:r>
      <w:r w:rsidRPr="004B211C">
        <w:rPr>
          <w:rFonts w:ascii="Arial" w:hAnsi="Arial" w:cs="Arial"/>
          <w:b/>
        </w:rPr>
        <w:t xml:space="preserve">21 </w:t>
      </w:r>
      <w:r w:rsidRPr="004B211C">
        <w:rPr>
          <w:rFonts w:ascii="Arial" w:hAnsi="Arial" w:cs="Arial"/>
        </w:rPr>
        <w:t>y</w:t>
      </w:r>
      <w:r w:rsidRPr="004B211C">
        <w:rPr>
          <w:rFonts w:ascii="Arial" w:hAnsi="Arial" w:cs="Arial"/>
          <w:b/>
        </w:rPr>
        <w:t xml:space="preserve"> 23</w:t>
      </w:r>
      <w:r w:rsidRPr="004B211C">
        <w:rPr>
          <w:rFonts w:ascii="Arial" w:hAnsi="Arial" w:cs="Arial"/>
        </w:rPr>
        <w:t xml:space="preserve"> cristalizaron en un sistema monoclínico, en el grupo espacial P21/n, lo que significa que se encuentra un plano especular que proyecta al enantiómero respectivo figuras (</w:t>
      </w:r>
      <w:r w:rsidRPr="004B211C">
        <w:rPr>
          <w:rFonts w:ascii="Arial" w:hAnsi="Arial" w:cs="Arial"/>
          <w:b/>
        </w:rPr>
        <w:t>7</w:t>
      </w:r>
      <w:r w:rsidRPr="004B211C">
        <w:rPr>
          <w:rFonts w:ascii="Arial" w:hAnsi="Arial" w:cs="Arial"/>
        </w:rPr>
        <w:t xml:space="preserve"> y </w:t>
      </w:r>
      <w:r w:rsidRPr="004B211C">
        <w:rPr>
          <w:rFonts w:ascii="Arial" w:hAnsi="Arial" w:cs="Arial"/>
          <w:b/>
        </w:rPr>
        <w:t>8</w:t>
      </w:r>
      <w:r w:rsidRPr="004B211C">
        <w:rPr>
          <w:rFonts w:ascii="Arial" w:hAnsi="Arial" w:cs="Arial"/>
        </w:rPr>
        <w:t>), y por ende se deduce que los productos finales se racemizarón en alguna parte de su síntesis, esto es corroborado al observar las moléculas aparentes en la celda unitaria de cada compuesto (</w:t>
      </w:r>
      <w:r w:rsidRPr="004B211C">
        <w:rPr>
          <w:rFonts w:ascii="Arial" w:hAnsi="Arial" w:cs="Arial"/>
          <w:b/>
        </w:rPr>
        <w:t>ver figura 9 y 10</w:t>
      </w:r>
      <w:r w:rsidRPr="004B211C">
        <w:rPr>
          <w:rFonts w:ascii="Arial" w:hAnsi="Arial" w:cs="Arial"/>
        </w:rPr>
        <w:t xml:space="preserve">), en la cual se observan un par de moléculas con configuración absoluta: </w:t>
      </w:r>
      <w:r w:rsidRPr="004B211C">
        <w:rPr>
          <w:rFonts w:ascii="Arial" w:hAnsi="Arial" w:cs="Arial"/>
          <w:b/>
        </w:rPr>
        <w:t xml:space="preserve">S, R, S </w:t>
      </w:r>
      <w:r w:rsidRPr="004B211C">
        <w:rPr>
          <w:rFonts w:ascii="Arial" w:hAnsi="Arial" w:cs="Arial"/>
        </w:rPr>
        <w:t xml:space="preserve">y otro par de moléculas con configuración  </w:t>
      </w:r>
      <w:r w:rsidRPr="004B211C">
        <w:rPr>
          <w:rFonts w:ascii="Arial" w:hAnsi="Arial" w:cs="Arial"/>
          <w:b/>
        </w:rPr>
        <w:t xml:space="preserve">R, S, R, </w:t>
      </w:r>
      <w:r w:rsidRPr="004B211C">
        <w:rPr>
          <w:rFonts w:ascii="Arial" w:hAnsi="Arial" w:cs="Arial"/>
        </w:rPr>
        <w:t>para cada compuesto;</w:t>
      </w:r>
      <w:r w:rsidRPr="004B211C">
        <w:rPr>
          <w:rFonts w:ascii="Arial" w:hAnsi="Arial" w:cs="Arial"/>
          <w:b/>
        </w:rPr>
        <w:t xml:space="preserve"> </w:t>
      </w:r>
      <w:r w:rsidRPr="004B211C">
        <w:rPr>
          <w:rFonts w:ascii="Arial" w:hAnsi="Arial" w:cs="Arial"/>
        </w:rPr>
        <w:t xml:space="preserve">además del parámetro de Flack, el cual </w:t>
      </w:r>
      <w:r w:rsidRPr="004B211C">
        <w:rPr>
          <w:rFonts w:ascii="Arial" w:eastAsia="Times New Roman" w:hAnsi="Arial" w:cs="Arial"/>
          <w:lang w:eastAsia="es-MX"/>
        </w:rPr>
        <w:t>es un factor utilizado para estimar la </w:t>
      </w:r>
      <w:hyperlink r:id="rId51" w:tooltip="La configuración absoluta" w:history="1">
        <w:r w:rsidRPr="004B211C">
          <w:rPr>
            <w:rFonts w:ascii="Arial" w:eastAsia="Times New Roman" w:hAnsi="Arial" w:cs="Arial"/>
            <w:lang w:eastAsia="es-MX"/>
          </w:rPr>
          <w:t>configuración absoluta</w:t>
        </w:r>
      </w:hyperlink>
      <w:r w:rsidRPr="004B211C">
        <w:rPr>
          <w:rFonts w:ascii="Arial" w:eastAsia="Times New Roman" w:hAnsi="Arial" w:cs="Arial"/>
          <w:lang w:eastAsia="es-MX"/>
        </w:rPr>
        <w:t> de un modelo estructural determinado por análisis de la estructura de cristal único, este se encuentra por lo general entre 0 y 1. Si el valor es cerca de 0, con una pequeña </w:t>
      </w:r>
      <w:hyperlink r:id="rId52" w:tooltip="Incertidumbre estándar" w:history="1">
        <w:r w:rsidRPr="004B211C">
          <w:rPr>
            <w:rFonts w:ascii="Arial" w:eastAsia="Times New Roman" w:hAnsi="Arial" w:cs="Arial"/>
            <w:lang w:eastAsia="es-MX"/>
          </w:rPr>
          <w:t>incertidumbre estándar</w:t>
        </w:r>
      </w:hyperlink>
      <w:r w:rsidRPr="004B211C">
        <w:rPr>
          <w:rFonts w:ascii="Arial" w:eastAsia="Times New Roman" w:hAnsi="Arial" w:cs="Arial"/>
          <w:lang w:eastAsia="es-MX"/>
        </w:rPr>
        <w:t>, la estructura absoluta propuesta por el refinamiento de la estructura es probablemente correcto, y si el valor es cerca de 1, la estructura invertida es probable correcta. Si el valor es cerca de 0,5, el cristal puede ser </w:t>
      </w:r>
      <w:hyperlink r:id="rId53" w:tooltip="Racémico" w:history="1">
        <w:r w:rsidRPr="004B211C">
          <w:rPr>
            <w:rFonts w:ascii="Arial" w:eastAsia="Times New Roman" w:hAnsi="Arial" w:cs="Arial"/>
            <w:lang w:eastAsia="es-MX"/>
          </w:rPr>
          <w:t>racémic</w:t>
        </w:r>
      </w:hyperlink>
      <w:r w:rsidRPr="004B211C">
        <w:rPr>
          <w:rFonts w:ascii="Arial" w:eastAsia="Times New Roman" w:hAnsi="Arial" w:cs="Arial"/>
          <w:lang w:eastAsia="es-MX"/>
        </w:rPr>
        <w:t>o</w:t>
      </w:r>
      <w:r w:rsidRPr="004B211C">
        <w:rPr>
          <w:rFonts w:ascii="Arial" w:hAnsi="Arial" w:cs="Arial"/>
        </w:rPr>
        <w:t xml:space="preserve">, para el caso de las moléculas </w:t>
      </w:r>
      <w:r w:rsidRPr="004B211C">
        <w:rPr>
          <w:rFonts w:ascii="Arial" w:hAnsi="Arial" w:cs="Arial"/>
          <w:b/>
        </w:rPr>
        <w:t>21</w:t>
      </w:r>
      <w:r w:rsidRPr="004B211C">
        <w:rPr>
          <w:rFonts w:ascii="Arial" w:hAnsi="Arial" w:cs="Arial"/>
        </w:rPr>
        <w:t xml:space="preserve"> y </w:t>
      </w:r>
      <w:r w:rsidRPr="004B211C">
        <w:rPr>
          <w:rFonts w:ascii="Arial" w:hAnsi="Arial" w:cs="Arial"/>
          <w:b/>
        </w:rPr>
        <w:t>23</w:t>
      </w:r>
      <w:r w:rsidRPr="004B211C">
        <w:rPr>
          <w:rFonts w:ascii="Arial" w:hAnsi="Arial" w:cs="Arial"/>
        </w:rPr>
        <w:t xml:space="preserve"> el parámetro de flack es cercano a 0.5.</w:t>
      </w:r>
    </w:p>
    <w:p w:rsidR="00C5003B" w:rsidRDefault="00C5003B" w:rsidP="0006334F">
      <w:pPr>
        <w:autoSpaceDE w:val="0"/>
        <w:autoSpaceDN w:val="0"/>
        <w:adjustRightInd w:val="0"/>
        <w:spacing w:after="0" w:line="360" w:lineRule="auto"/>
        <w:jc w:val="both"/>
        <w:rPr>
          <w:rFonts w:ascii="Arial" w:hAnsi="Arial" w:cs="Arial"/>
          <w:sz w:val="24"/>
          <w:szCs w:val="24"/>
        </w:rPr>
      </w:pPr>
    </w:p>
    <w:p w:rsidR="004B211C" w:rsidRDefault="004B211C" w:rsidP="0006334F">
      <w:pPr>
        <w:autoSpaceDE w:val="0"/>
        <w:autoSpaceDN w:val="0"/>
        <w:adjustRightInd w:val="0"/>
        <w:spacing w:after="0" w:line="360" w:lineRule="auto"/>
        <w:jc w:val="both"/>
        <w:rPr>
          <w:rFonts w:ascii="Arial" w:hAnsi="Arial" w:cs="Arial"/>
          <w:sz w:val="24"/>
          <w:szCs w:val="24"/>
        </w:rPr>
      </w:pPr>
    </w:p>
    <w:p w:rsidR="004B211C" w:rsidRDefault="004B211C" w:rsidP="0006334F">
      <w:pPr>
        <w:autoSpaceDE w:val="0"/>
        <w:autoSpaceDN w:val="0"/>
        <w:adjustRightInd w:val="0"/>
        <w:spacing w:after="0" w:line="360" w:lineRule="auto"/>
        <w:jc w:val="both"/>
        <w:rPr>
          <w:rFonts w:ascii="Arial" w:hAnsi="Arial" w:cs="Arial"/>
          <w:sz w:val="24"/>
          <w:szCs w:val="24"/>
        </w:rPr>
      </w:pPr>
    </w:p>
    <w:p w:rsidR="004B211C" w:rsidRDefault="004B211C" w:rsidP="0006334F">
      <w:pPr>
        <w:autoSpaceDE w:val="0"/>
        <w:autoSpaceDN w:val="0"/>
        <w:adjustRightInd w:val="0"/>
        <w:spacing w:after="0" w:line="360" w:lineRule="auto"/>
        <w:jc w:val="both"/>
        <w:rPr>
          <w:rFonts w:ascii="Arial" w:hAnsi="Arial" w:cs="Arial"/>
          <w:sz w:val="24"/>
          <w:szCs w:val="24"/>
        </w:rPr>
      </w:pPr>
    </w:p>
    <w:p w:rsidR="004B211C" w:rsidRDefault="004B211C" w:rsidP="0006334F">
      <w:pPr>
        <w:autoSpaceDE w:val="0"/>
        <w:autoSpaceDN w:val="0"/>
        <w:adjustRightInd w:val="0"/>
        <w:spacing w:after="0" w:line="360" w:lineRule="auto"/>
        <w:jc w:val="both"/>
        <w:rPr>
          <w:rFonts w:ascii="Arial" w:hAnsi="Arial" w:cs="Arial"/>
          <w:sz w:val="24"/>
          <w:szCs w:val="24"/>
        </w:rPr>
      </w:pPr>
    </w:p>
    <w:p w:rsidR="004B211C" w:rsidRDefault="004B211C" w:rsidP="0006334F">
      <w:pPr>
        <w:autoSpaceDE w:val="0"/>
        <w:autoSpaceDN w:val="0"/>
        <w:adjustRightInd w:val="0"/>
        <w:spacing w:after="0" w:line="360" w:lineRule="auto"/>
        <w:jc w:val="both"/>
        <w:rPr>
          <w:rFonts w:ascii="Arial" w:hAnsi="Arial" w:cs="Arial"/>
          <w:sz w:val="24"/>
          <w:szCs w:val="24"/>
        </w:rPr>
      </w:pPr>
    </w:p>
    <w:p w:rsidR="004B211C" w:rsidRDefault="004B211C" w:rsidP="0006334F">
      <w:pPr>
        <w:autoSpaceDE w:val="0"/>
        <w:autoSpaceDN w:val="0"/>
        <w:adjustRightInd w:val="0"/>
        <w:spacing w:after="0" w:line="360" w:lineRule="auto"/>
        <w:jc w:val="both"/>
        <w:rPr>
          <w:rFonts w:ascii="Arial" w:hAnsi="Arial" w:cs="Arial"/>
          <w:sz w:val="24"/>
          <w:szCs w:val="24"/>
        </w:rPr>
      </w:pPr>
    </w:p>
    <w:p w:rsidR="0091391F" w:rsidRPr="00BB572B" w:rsidRDefault="009024F8" w:rsidP="0006334F">
      <w:pPr>
        <w:autoSpaceDE w:val="0"/>
        <w:autoSpaceDN w:val="0"/>
        <w:adjustRightInd w:val="0"/>
        <w:spacing w:after="0" w:line="360" w:lineRule="auto"/>
        <w:jc w:val="both"/>
        <w:rPr>
          <w:rFonts w:ascii="Arial" w:hAnsi="Arial" w:cs="Arial"/>
          <w:b/>
          <w:sz w:val="24"/>
          <w:szCs w:val="24"/>
        </w:rPr>
      </w:pPr>
      <w:r>
        <w:rPr>
          <w:rFonts w:ascii="Arial" w:eastAsia="Times New Roman" w:hAnsi="Arial" w:cs="Arial"/>
          <w:noProof/>
          <w:kern w:val="36"/>
          <w:sz w:val="24"/>
          <w:szCs w:val="24"/>
          <w:lang w:eastAsia="es-MX"/>
        </w:rPr>
        <w:pict>
          <v:group id="Grupo 4" o:spid="_x0000_s1034" style="position:absolute;left:0;text-align:left;margin-left:0;margin-top:4.35pt;width:439.65pt;height:153pt;z-index:251662336;mso-position-horizontal-relative:margin;mso-width-relative:margin;mso-height-relative:margin" coordsize="55835,16764" wrapcoords="15260 529 2175 529 1990 2224 2285 2541 2322 3812 1069 5612 1032 6141 1364 6671 2064 7306 516 9000 479 10694 147 12388 147 12706 2248 14082 2654 14082 3023 15776 2875 17471 3612 19165 3649 19482 4091 20859 4239 21494 4460 21494 4497 21494 4534 20965 13859 20859 17435 20435 17398 19165 17693 19165 17914 18318 17840 17471 18504 17471 18799 16941 18762 14188 21526 12494 21600 12388 21231 10694 21305 9741 21010 9424 19425 9000 19610 9000 19831 7941 19794 7306 20863 6776 20863 6141 19757 5612 19683 3918 19978 2859 19941 2329 19499 2224 19720 1800 19425 1271 15629 529 15260 5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PX/zugMAAHULAAAOAAAAZHJzL2Uyb0RvYy54bWzsVl1v2zYUfR+w/0Do&#10;3RElS9YH4hSO7QYF2tpIWmwFDBQ0RUtEJJEgaTvBsP++S0r2GtvAhnTYQ9EHy/y+95577iGv3zw1&#10;Ndoxpblox15whT3EWioK3pZj7/Ont4PUQ9qQtiC1aNnYe2bae3Pz6y/Xe5mzUFSiLphCcEir870c&#10;e5UxMvd9TSvWEH0lJGthciNUQwx0VekXiuzh9Kb2Q4xH/l6oQipBmdYwOusmvRt3/mbDqFlsNpoZ&#10;VI898M24r3Lftf36N9ckLxWRFae9G+QVXjSEt2D0eNSMGIK2ip8d1XCqhBYbc0VF44vNhlPmYoBo&#10;AnwSzZ0SW+liKfN9KY8wAbQnOL36WPpxt1SIF2Mv8lBLGkjRndpKgSILzV6WOay4U/JBLlU/UHY9&#10;G+3TRjX2H+JATw7U5yOo7MkgCoNxnA7jOPYQhbkgi4YB7mGnFeTmbB+t5hd3jpJR1O30D4Z969/R&#10;HclpDr8eJWidofTPbIJdZquY1x/S/KszGqIet3IACZXE8DWvuXl25ITUWafa3ZLTpeo6fwM+PAD+&#10;riElaxH0C6YpkHOarz5rqKkVhcJ5/ooxXs2YfjRCru4nXxYP6PdViNP7xYcgWi3uP82XGIdXsi1t&#10;yqxBa6OzSCwi7wV91KgV04q0JZtoCVUBqbCr/ZfLXfeFu+uay7e8rpES5jduqoeKSOBI4MhuJ3uk&#10;wOsTSl4Au6P7TNBtw1rT1a9iNYAmWl1xqT2kctasGdBRvSsC4AxohwF7UvHWOJtAq/faWNJZgrkS&#10;+yNMJxhn4e1gGuPpIMLJfDDJomSQ4HkS4SgNpsH0T7s7iPKtZoAHqWeS967D6JnzF+upV56uUl3F&#10;ox1xumKRdA4d/p2LMGQRsr5qRe8BdatCaZZlToiCMEtAHQG5IE4xtECQ4jAY2rzADqOYodUhR4c8&#10;dAnWUI1ovf8gCsCGbI1w0JxUY5jFYRKD6J3XZDga4hQfanKEsySMHR0OlQW8UdrcMdEg24B0gPfO&#10;CNlBbF28hyXW3VZYljjP6/bFAKDQjVzKXDyEos7C0WAymSWDKJqlg9tbaE2nc6sUoyieHzOnK1KI&#10;/WKtKVRo8f3J64IAr14mzVaExbcvDuh2mEOjtwmtM8JcYPvJRQW7/jdpCU+kBfqvl5bgB5QWAOQH&#10;lJYgirOk15ZhAveJ1Ra4G+BqB20ZBcPkv9KWTlXCNE6cbnRibG/7MMFZHB2VJUrSn8rS31jucj1V&#10;FveEgbed06D+HWofj9/2of3ta/nmLwAAAP//AwBQSwMEFAAGAAgAAAAhAC5s8ADFAAAApQEAABkA&#10;AABkcnMvX3JlbHMvZTJvRG9jLnhtbC5yZWxzvJDBisIwEIbvC/sOYe7btD0sspj2IoJXcR9gSKZp&#10;sJmEJIq+vYFlQUHw5nFm+L//Y9bjxS/iTCm7wAq6pgVBrINxbBX8HrZfKxC5IBtcApOCK2UYh8+P&#10;9Z4WLDWUZxezqBTOCuZS4o+UWc/kMTchEtfLFJLHUsdkZUR9REuyb9tvme4ZMDwwxc4oSDvTgzhc&#10;Y21+zQ7T5DRtgj554vKkQjpfuysQk6WiwJNx+Lfsm8gW5HOH7j0O3b+DfHjucAMAAP//AwBQSwME&#10;FAAGAAgAAAAhADdHytXfAAAABwEAAA8AAABkcnMvZG93bnJldi54bWxMj0FPwkAQhe8m/ofNmHiT&#10;bS0q1G4JIeqJkAgmhNvQHdqG7mzTXdry711Oepz3Xt77JluMphE9da62rCCeRCCIC6trLhX87D6f&#10;ZiCcR9bYWCYFV3KwyO/vMky1Hfib+q0vRShhl6KCyvs2ldIVFRl0E9sSB+9kO4M+nF0pdYdDKDeN&#10;fI6iV2mw5rBQYUuriorz9mIUfA04LJP4o1+fT6vrYfey2a9jUurxYVy+g/A0+r8w3PADOuSB6Wgv&#10;rJ1oFIRHvIIkmYII7uxtnoA43oT5FGSeyf/8+S8AAAD//wMAUEsDBAoAAAAAAAAAIQA/hfesMz8B&#10;ADM/AQAUAAAAZHJzL21lZGlhL2ltYWdlMS5wbmeJUE5HDQoaCgAAAA1JSERSAAADSQAAAdkIBgAA&#10;ASSHQLwAAAABc1JHQgCuzhzpAAAABGdBTUEAALGPC/xhBQAAAAlwSFlzAAAh1QAAIdUBBJy0nQAA&#10;/6VJREFUeF7snQd8VEUTwB+99yZFuvQ0eu8gRapSpAhSBUFBRKQogoAVFBWxYEVUwIKKKKBiwc8K&#10;CBbEAlYUUUB6S/ab/95eDCEh7ZJcwvx/v829t2/f3uWVnZ3Z2VlPURRFURRFURRFUZR0oFQpzxjj&#10;GberBCPcIH+qUEFvVlDSt6/vBvH5zz+e6dChkt6oYCU8PNwUK1Ys+ga9+OKLZtSoUcfcbqrzwgsv&#10;yMNizA033KAPSWzslRHq1q0b78X59ddfzbhx4/5xu0pq4e5FXDfC5u/Zs8e8/vrrpmrVqgVdfpwc&#10;OXLEjB8/fqrbjRf5ItNI0mbqt7sJw+/45ptv7O/x74M9eL6wfft2s2rVqrP+6TfffNMsXbrUrF69&#10;2jRt2jTRF4ULuHjx4mb2SgouOxrJsDfIn1x2vDz11FPmu+++M5dddpk5cOCAef/99+05DRs2rGQL&#10;KJ6XI0eOt0NDQ7u53USzdetW/00yzzzzjGndurWpXbt2P44djnGTdsa6UfYkwe1abr75ZvPyyy/b&#10;G7Rx40aDrHKHlNjEvngJIZ0Me2H/97//md69e591blap8q5YN+lc9OnTx3Yi5E015cqVa+iylXjI&#10;4z4TRZs2bQL+5D/22BJ9mxIiqW9Vz549U+WiXnzxxXqzEkJ0qS1uM0EuvfTSVLmg+/fv1xuVENu2&#10;bTOzZ882p0+fTuhimezZj0mZpL2FiUUemAVuU4mNdJMjaf7g1ltvNXPnzjVr1661etbx48cNiu+r&#10;r74qN+Y6d4NIKX/6o6Ki7He6Xe/333+3+7B58+az6pfyfeVQe7d7/lGoUCHz888/m6+++spMnTo1&#10;gRvQ67jn1aBLXvOBBx5I8c2KyeOPP246depkULDpBQ4fPvyGXr161a1Vq1ZRjvtuYeq8yRmCWbNm&#10;2X9+3759Sb4QiWgqEwVvbkRERLQiPmDAgPP3hsRGLsyGNvXr73e7yUYU5zsmTZqUpAtrnwhHgwYN&#10;os+VN/Vit5n5iIyMXO82E82jjz4a8CfWXXeLy7KIbBnz0EMPmQ8++MAdNVZhponbuXMnhuGxlHOH&#10;Mu+bxD/3ww8/JPgP2qsgXH755alyMT766CNrs6Pz0a1bt3N+B1b7W265xTz33HPR5ZYtW2ZGjBjx&#10;otvNnLh7YHFZ0cgTnWvy5MnuqLEdB3co0GQpWbJkkupu3759av2W4OPw4cPuFhjz/fffGzoF0mOi&#10;Z9bMFbGsWLHCrF+/3oSEhKTKxbnmmmsSVS+/021aYu9nWrBiFy5c2Hav77nnngT/6c6dOwf0wkhl&#10;pni+fCbS82a7rHiZOHEi98UwBOOyvJo1a9YOCwsr7HYTBd/pNjMGM2fO5A1p16hRoz8S24zYKyWw&#10;GXuE1x1K9EWQghSOTqGel88dShKJ/c7H3ffIpmFYxZcb5KDZu82kYi0Of/zxh8E/wuVF89JLLyW6&#10;3i+lru2S5AQTlYgLx0Ch2zyLSy655JwPySzpfCyR72AUme97KxHflx7ksf+FgBy66aabkv0jMREx&#10;prRhw4ZEWCISTW73GSf8bh6O667DDHU2X3/9tf3fYO/eveann36yPdnWrVufdkUs0o83X0t6O0hv&#10;kvfWW2+5f8PYN8FlJ5k1a9ak+T/ofrYFS8Ydd9xx1m9YtGiRvTHoVXPmzEnUb5Smfp/bTB/c/2Tf&#10;HJEhpckbMmSI2bFjhzl48KBB35Csu8hPLPTIIiIijrrdNOPOO++0ziv//vuvOXTokClRooSZPn36&#10;GTfi4YcftvvVqlV7TToV22xmInnyySfPeOOCgmHDhvEPmeuvvz6hJ66mu9cWnEdcfppzSZcuZtCg&#10;Qebzzz+3v/3222+P/i1yg3KIgnvGb6PXGhkZucvtJoj7F9Pt/4uXggULvud+W7w/DnMNbyOcPHnS&#10;pquuuqqkOxxwsEYAQxMxufvuu8/6jT169LBqBMMmnTp1OstNjfMYYnG7iaJr165F3GbwQI8sJr/8&#10;8svyCRMmmC+//NLazmjry5UrZ9544w2rqyCU8fChR+WqSBU+/vhjI82Q/U18/19//cX3/e076oPm&#10;GxnESC6/KX/+/D+6Q5kPvIDwy+Of5a1ZuHBhnDegVq1au3DHGjx4sG16XHaqQOegQIEC/k6OlUe8&#10;NcWLFz/re3mQKleuzBueqr8p3eEGodjSrNDEValS5Td3KE6OHj1q3VDlbUs1X3J6aZ988ol9e/G8&#10;pdMT09gaE5E/mfsGQXh4eJKHofv371+bGyVNX3GXFXAaNGiw5pVXXrFDF+hnS5bE7fqFfHKbmQ+6&#10;435cVlAiiulf9erVO+fDgAx1m5mTL774Iuj/wYQeJHmzM/dNygg0btw4zpsgelJxUWINPULAHc0d&#10;UtKKd955x/jdvVADatSoMcodisbdGKvHMer72muv6Y1Ka5gy8+2339qh93/++cfQmXCHzgC9j6ab&#10;YfpAu5cpieCRRx6xvTuGLeiOx35buDENGzY85XY9v9Vi+vTp/7osJS249957bbPGzI6+ffsa9qFZ&#10;s2bW29ZXSkkXRFl9ic8WLVpcyGe7du3skAXWcCzjDFPgltyvXz+9UemJfWUEtxtNzpw5rbKLSQsr&#10;uXvblGDkyiuvNDh1LliwwCTWG0lRlLjAF8JtKsEKMmv37t16o4IdjMYadkBRFEVRFEVRFEVRFEVR&#10;FEXJWFSt6uUyxjNjxmSQGeTnG9wc++HW3GjcWG9U0LF5s2cuucR3g55/Xm9QUNKxY8cz1tkARmHd&#10;ZprA94HbVfxwUQhK6HbjIndaXbi6des2dpvnF8eOHbMTY91uNM8++ywxFsypU6fs/N2sWbOe80Y0&#10;bdr0nsTerKVS7/JSpShs/vS8Ji47XpgsgF8fswxPnjw5gzy+C2yB84AszId12zExmzZtMkQLe+yx&#10;x0z9+vUTdUGaNWv2JvUxlZOok7GdUg5yfWOkXyW5Q5bIyMin3aZl7NixdtI0QYKJcEZ4OWLCVqhQ&#10;4ZxRXM4nskoqkdQntpS8JbyBfliywc1tynaNuzmz3OfEGDfpiSeesOXbtWtXzGURUvQ3JgkQVu7D&#10;Dz80b7/9tvqcx0VoaChxI7L59hLH008/bWNBuMgvZ1Df815+JcbNSYj8+fPXvPrqq61XrAtUosQF&#10;T7jbTDSJbSKTwujRo/UmnQvp5V3qNhNFWFjY824zYHzyyf/0Jp2L5LxNqUHDhg2PuE0lLk6cOMG9&#10;SuBm2T6BS9MDvkxCsDwsQYm9OwIx7witQ+eAxU+OHj1qw9p8+umndqkEzzvkbtA4SckPwOiH74wZ&#10;bdP+CCG+0D0cc5vnH5iFmFnuQtcksDDX/VLm4ntEWU7xBWNWodv0iPxMZJbffvvNTrAmnu2ll146&#10;rG7duiGsnyE9wJPcJNHT0jfgYXrAOhVu0z6pSQkOUqdOnS7+dTeSQ8ylGDp06GCtH4RvIyq0y1Zc&#10;GLUUg4LrNhOFKK4Vdu3axTNxRnOXqYmMjNzgNhNNXMpoSujSpcs2e9UdLpu3M8e77777G2HZaMaA&#10;aZ3OrGT8kZpnzJhxmmNsZzoIzpSYf+6RRx7pYQsKLpRnQKHDgVwjaMd7772XYP0sC4G1we1aUuN3&#10;BQ0IWSDQrWxjlzsDaVqexoDph1UA3KGAUq9ePexzUW43UcRjBM5cSK/It56B4I8TROiZRo0anRGt&#10;BNtYnjx54o1emVKkB1bebZ4T+wMFt+u1rFt3j9vM3OTLl8/G/CEKZGIiIz///PMBvVFS2VlNV3y4&#10;e3RG2dj7CRHpeV9W9rwv3G7wgxxwm3wW8G3GDwN9foia77KjcYcSfdGkoBnGaZJK2N1zE1+PUrrj&#10;37rNc8L3+NPCRHxfuiJP7jfNmzeXhyppEAeWm0NIGnSi2Mt4syCj20wU9oJdd529aIVTcNG4edJL&#10;fVma7Cou6wz27NlzZcUyZczffJ+ko5J6e16S5F9aYJ9wAtzyNri8JFOlSpX1LFpCoEG6wpJ1Vkcj&#10;qbTwvKZuM05OnDjRn9/OAJ/sxnkT7D8nsEkcPpg3b54JDQ2Ve/EfXeU462IE5Vtkf7UjrvDQiWH5&#10;8uWcl6RBvpRSu7aN+RtNXNYExqcwCWEfFJ0q+C5+XLj/54zIWAR5B5YcHT9+fJL/kfTS7F0kfhuw&#10;niZt3bp1Z/2Okb5RWR6ec76RGQKetBtuuCHBi41zR0zQo9yhNAe/BTyCaKYJ1FGnTp1W7pBduc1t&#10;WtzPTfRvDQ8Pr+VOSbf/L06uuOIK+6NErsTZaejWrdsR1mDyh7yWLLN169ZU/SfsF8UAS/abb745&#10;kN/qilg+/fTTSBZbAdZmctnR0OSB200UnTt3TtKocqpz6aWX2iaDZQmAJuS+++47SnhOxn7orbHy&#10;MmHPeHKRXcRXxXXLVZEqMMxAgCg/jEvhAeQOR4OSzYoDRPanl+myMx8YKrnwK1euNCyw5bLPom3b&#10;tnaZHW6sy0o1Xn75ZRu/lRvAg8M6GHEtceeaXZMtW7bMe4P8sLwbPmuxF6SKC/dwp+pFYQyIB6dV&#10;q1asbmO793369DnrO4nv6jYzJ3JjlrrNJIHS+ueff6bqxeHt5u3ANMUgIpEm3aEzSO2HJd2wr4Hg&#10;doOWhH5j9+7dM+cNAhGwx3lS3W5Q0rRp0wR/H2qB21TSg/jeIvL961yAy1bSCoa//cS3Ti16D709&#10;dDbUgzFjxuiNSiu42NwAFhuhY0L3m6j87nA0Q4cOJc/eIMa6mFXoO6KkOozy0ovDgfLHH3+0syxi&#10;2xNZw9ZtetWrV2/tXjq9SWnJfffdZwoWLGinreTIkYPJX/YmhIeHs+y23oz0IjIyctXevXujbYZY&#10;ELBq9OzZ066vxHIJDz74oN6g9AJ7HNx4441n3ISuXbtaExAGU6wOkmW6dOmiNyrYyJMnz8H58+fb&#10;3psuOhKkqKKqKCnBCinB7SrByLhx415K6owKRVEURVEURVEURVEURVEURVEURVEURVEURVEUJTNi&#10;3DKEvlQ0xraNDZXFV0pRlHhZssQzUVExX6ToF8gcP+6Z556z2wmGaFQURbj6as+88opnPv7YM+++&#10;65msWT0zdKgvWiEBlyCzz6Y+evTo5fYfdbhsRUk8zM1NYBnWmOT47LPP7MN25ZVXnnJ5mQZW5iHG&#10;uguhqihxw5xpP7JrQ0I0a9bMhm295ZZbkvXwtGvXrsnff/9t65w8efI2lx0wojxvmvwwfnB0codS&#10;BcIOus0zsP+gjzQNv6ukASwdEpN77rmHJbYOLlu2bPf999//78KFC7+//fbbv5gzZ87ns2bNeoPQ&#10;HW4VWrtkCcHhmOvO0iWEDr722msD8pD26NFjcWRkpA14MHXq1NEuO8m0jPHy+JNk289y/+2niNde&#10;e83QEPjjAkiWDRIE5cqVs9cpKipq+MUXX2zzYMeOHSn+XiXjU4RQzvKi2QCuxCK4+eabTZYsWYiI&#10;2MGVCTgNGjT4J2aA2ZjwsFJm0aJFn7FICIn1wqdMmWLWuRfGn1h+IOb+C5LsF8SCGKkxcdlnMXjw&#10;YHsdCNpEKLSvvvrK/PDDDzbA7c6dO21gDQJAPfDAA/HWoShngI7AS+V2UwO7jPiWLVtsNGkiR/MA&#10;+yPASMpnS8XBM3L8kCTp6kW/RL9LYq14VyROpLt5kjjqbdu2beiy4oRuLgtn3n333QYjCyub8luR&#10;1ES1vuCCC1jT6qQrrigJw8Pz1FNPnfMBDQTt27c3/fv3t0HKXFbQId27POeSaIqSIAR4w0rndlOF&#10;zp07m7CwsONuN2ipVavWZfpCKSmCALAEiHW7AScxiycGCxEREXaRQLerKEmnU6dOdkUatxsg/jiZ&#10;K9eFpkePHlKvVX0yhGtS/fr1T504cUJfKCV50Br7zcPAMk6Q1EHMqKiomp73ont5CrnPmKmipPTF&#10;/mMxcNln4A6xpqX9PH369FZ3SFHiZ86cOTxQ5vDhw6xka/755x9rMmZpLtZqq1OnThfRJy7wlU4s&#10;WWydvsQDSzdyuWncuPEH9nA6wvqift5++21+YzQsCotFDzP5sWPHbBnW2maNBNaOSyhg+JYtWw7Z&#10;kxxy3g53SDkfYBnqN9/cYC17LLaLZwTjPqyEAq5YwGDFSdaM7dy580qXlebEtRQctGvXzi6LQIB3&#10;xqEw5fvHnzDtY5V0ReOlTZs285944gkzaNCggS5LycxUr169gDSa5ooYiyrHZOrUqf+MGTNmp9tN&#10;NVhsBWnYsWPHVBtAjkn37t1vp4HA+2Ho0KFbyCOgMTpjvXr1Yl6L7L169TJNmjQxpUqVIv95X7ai&#10;OPAy+EZa2ZCQkM4uK2hgEBkjyMUXX9zk1ltvfcuKRWHixImfuiLJBimDNPSDWxUweHvllVd+5IpF&#10;I7rSIrepZBTsHY2Byw4EzaXF/1TSAnbo74+/6qpA1p8qsAQL3tvAmtpuFV6b8EyIyb59+8w777xj&#10;nXVZ3ln0sSN169adEJd+R7d15MiRpkiRIrbrxjpwdDdjTy9hmbKYuGwlo8BS0yzQzvb27duPyQtw&#10;xB5IOkyTNf/73//sgxATqTdDPBjNmzc/hIuPbNqVlDdu3Ggti7wIvhKBg+siEugBt6tkBrAaYUGL&#10;DX15nC4pI7s55OGacv3115sFCxaYb775xuoadItonVn8MSwszKxatco6bWKZo4XnVPzVaIWpJyPQ&#10;oUMHv0RKdRisxt3J7SoZmXbt2n3JCxNzzpHzqjZYhCZMmMB2sufSoFh/8MEHGeZhYQlEkU4B+b2s&#10;Jhsbd+gMaIAmT56cYa6REg8iTRbTf8fpFLd/HnxuLvOUBg0aFJAbvHbt2oPuWYpGsvP4jp4bVxzl&#10;vY7LChizPA/RyY8xb0l6uUcPc0ejRnaf5IqliN69e+964403EhwfQuIz/uR2A4ZUSMto/5+Y00nc&#10;YSUQMAWCFYTdbqrBoCRdQaZAxATL1rPPPmuyZs26XYplrV+/flO6inv37jW//PILi+Qei7n6PqZk&#10;X42BobXn4bsU/XDFToclSbGLfKWTR6NGjda6zUTBNH5wuynmA/kf/NNIrnCfpOckTZXkiinnwt4R&#10;h8uyMLrOg1q7du2mLivVKVOmjFmzZo21YLEWLnOL0LdQ7FH0sW65omlOMxHMbeVy5ZO0pWxZM1M+&#10;q0q6X5Irkmz6dO9+wG0miYULFxosirLp7qAxo0aNOuv3SLd8Oh73C++91+qowOddd93FXKioqlWr&#10;3vCQ1LFL0jfUJemIpE2S7pXkqlHig+6afNgLGxNMuHgZ+EqlHegBGCKkK/kKpuPp06eb2267zU4K&#10;LF26dGa5oVm4xn4fupgwHPDkk0/yf77kKxo/Q4YMOUGjw6xbDDfO0dX89ttv9rNjx45HbcGkY2pL&#10;qiupryQyGjZsONgeOR+RLtEgd3+woEljEzezZ8+2g4H4uvlx3SPr71W+fPlUdy8ZPXp0XyyDmT08&#10;l8NKWT6xiHKt/QOzWOl4Ea666qpETUH/8ccfT8+YMcNaPTHFv/rqq9YAhGuRKxJQ+I1u8/wCJ0c/&#10;BDRx2XEiD7O9uSSCcODvhjTo3r17QC6ePCxlJV0h6Yxp3yjYTBEvV65cUZeV6Zk7d671l9uwYYOR&#10;l8FUqVLF/P7777a7JYfNW2+9ZWNf+EqfDWNvN8kLJJJCVJuzadGiRUDuWXy4R8oi93O6y1bi45JL&#10;LjlJd8PtJguMFTENCDfddJM15caEaEOueIbD/QvRHDhwoI87FNKoUaPNV1999aeSndPlWT6Ta0LU&#10;pfr161sPiEWLFplcuXJZKcQ+jVfdunVtfXR10W/QhTCy0M1t3LjxOa+XPTEGLjug7Nq1y9Vuvcsz&#10;7P1LdaTLN+znn3+2o/hx0adPn1WuaLxIazWkd+/exzCT4+bCuAl10o3jAcmRI4ftVjJO9cwzz5gR&#10;I0ZkyBvy/PPPu6tiu9F2WCA2fhejX3/9NbZD6lmIPjhr69at5pNPPrGe30D0IqaV8F2MZbmiSkaA&#10;FhPdCe8D3PdBsu0n0DWhX86Ubh6OiIiIMr4z4yZv3rwGSxPjUUyToAtzxx13WEsd0XWYMiDFSvtK&#10;ZziKYxChdcYcj5TFaMNkRTlmTfsMZNOSM1mR6EK+0+IGb2+kFI0PdXL9sV4SgShQcQKVdAAdipeA&#10;Fwd9K2fOnFZpXrFihWH6gSuWbHixhMpuN0NCt4uBagK7EHwF6cP1Qpoghf/44w/rIcILkZR4dnT3&#10;Bg4cSJ0HXZaSAckiN/2E2z6DypUrB8yTAFN8TJBW7lCGAqm6cuVK213lf+LlQqL4vbvdRD5/ShR0&#10;F5s2baqx7zISctPW8SDL5690UVy2kkRatWr1onzY8Ti6Y3RdMSrg5iP5FW2hRCK6pmnQoIHei4wE&#10;XZGY0OVyh5RkwPTwlI7rcB9E/8RFSlHOT9CLrrzyyiS9SP4lbmJSt27dh9xhRcncVKpUyT32xuTL&#10;l8+OE7GwQN++fRP9IhUqVCh6rlZssPzlzp0bS+dmX2lFyWQwL+u5556zQwJ4hmTLli3aBQiLHd4b&#10;iYn8A7hKEYbsyy+/tB4PLA/DeBteEIwtYSklspIrriiZCx5ujApMCcFCx4PPi4AnOz50uPasXbvW&#10;ShvfGXEzc+bMrLxIeHLjd8cAr2TbQeuyZcsaPPO7detmpZTvDEXJZNCNI6AlHghEBMLFatOmTfbF&#10;YvyNgVokF1PW8+TJs9Sd5ifL5Zdf7pc2uXxZZzNx4sRdWPIAaeeyFSVTkWXSpEnoRyunTWN1Tc9K&#10;KayfjC8hVe677z5rgMBFyg8vBouThYSEtPRVoyjnEe49iEb0l3PGr2DAliiqWObwO0T/QargBSGH&#10;rW7E1JZKlSpN9Z2hKOcJTMbzd7USmq7iB8MDU/iRUPgaYqTAGwI/PIwJUkQjCClKUmjZsuXY2rVr&#10;f0/XDosdfo0dO3Y87Q4ripIYRJ9q5TYVRUkq0h2sGxkZ+VZISEg5l6UoSlI5ePDMUH69e/e+wR1S&#10;FEVRFEVRFEVRFEVRFEVRFEVRFEVRFEVRFEVRFEVRFEVRFEVRFEVRFEVRFEVRFEVRFEVRFEVRlGDg&#10;6FHvgDGE+PbMZ5955uRJr5E7pChKQsyb55nFi30vkC8Nid7+5pvEr0iuKOctx4/HfIHOTNde65m3&#10;3tIXSVESZOfO/14c2ZXP0ub++z3zxRee+fprz1x1lb5IipIgS5d6Zv9+zxw75nuReIl4qTZv9syU&#10;KZ4JCwvr6CupKEq81KjhlUY/eu89z3z0kWdefdUzF1/smerVvdXt27f/Sd4quzjY3LlzS7lTMiX8&#10;nzFx2YqSOEJCQl6qV6+eqVChgl0HluQORdO2bVv7cLHqnsvKdPgXT4MDBw7oi6QknvLlyxfhJQoN&#10;Df3OZZ2Tzp072wft008/zXQP2qxZs+yK7CzL2bt374UuW1HORlrd7vZNcPAShYeHR7rDiWbAgAG2&#10;+V69enWmeqEuu+wylUTKubFvjrB582YzcOBAc8MNN5i6deva7tott9xywBVLEkOHDrV1LlmyJFUe&#10;QKkUZcUmdt1nqlGrVq2GbjOayMjIN+w/KbgsJbPg7ms0LjtevvnmG8NCXzt37rTl2aZ79uGHH5qn&#10;nnrKDB8+PEUPyaRJk2y9d955Z0Aetvc9L1QqMsMljS5QwPxPPknkkVyxFPHbb79V4zf/+eefZuvW&#10;rfbTjyviPf7440+5LItcM13rNjPh7qvlxx9/NM8995x58sknTy5cuNDce++9e+bMmfPLjBkzdtx2&#10;223v9u/f/3Djxo3Npk2bzP79+60FDimEZHrttdfMHXfcYS655JKAPJw333yz/U3y3Smqj5flXOkZ&#10;z1vpiiaLkJAQ89NPP5ljx47Z3xuT33//3dx1113m448/3oze9OKLL7ojxkiXdo6rQskMPPjgg/al&#10;2LVrl2nbtu2LLjtOLrroojCkDtJny5Yt8hx65p133rHL8s+fP99ceeWV5AWURx991D54EyZMsJ90&#10;/eTBtNsgRQb6SsbJ9f4Xxp8k74z9xb68OJGu2IPyFZXdblwUlIbGvP7661YS/fLLL7ZxOXTokJXU&#10;f/31l/nqq69sAzN27Nj8nNC+fXtdQFrxvB49ethu1+LFi82iRYvM7bffbkaNGmWqVasW7wMZCF54&#10;4QXfm+OQLLdljDQG750+fXr6Nddcc6B79+4GfYsuYpPy5c94aUh7Y2z/JqmfJN83nImrOhqXfQZN&#10;mjTpj6RZvny5effdd23jUrVqVdvtpWH67rvvrPRetWqVqVSpUpx1KOc5OXPmvDRHjhy3y2YuHpxr&#10;r702VR+UV155xZqUY0PLP2/ePNOlSxfToEEDa34PCwsr7E7z+riXhvShvPj+bVFQzGpJrthZHD16&#10;1H2DMV988UW85QYPHmzuuece2yVGMkmW2bhxo5Xa7733nlmzZo2VoiLN461DUaLhgXObqYJIG/P2&#10;22/blv7ff/81POi9e/c29913n5WIrthZNPG8J7Ly8yQVcp9Rkt6VJIfP6WGxbNky9MQETfojRoww&#10;rVq1Mg888AB1mmeeecZw7hNPPMH55oorroj39ynKGbzxxhvm/vvvT7UHpkCBAlvpUjLehJWQLpNk&#10;426UqO8URcq8zEMuSbb/dtkBo3nz5mbYsGH2N914441Wko0fP9507dpVXyIlSWTn4SlXrlwet58q&#10;SNdt3aWXXmp69eplqlSpcq/LDjp4wadPn64vkZJ06MY4PSHVqFOnTn1eJLcbtFStWrUgDYvbVZSk&#10;wcMTEhLS3u0GnCZNmmzs1q1bhnhAX375JdO3b199mZSkM3HiRIP3g9sNOB07djQdOnTIEA9nWFjY&#10;LJVKSrLh4QkPD1/gdgMK1rEWLVpkmIfzu++2Y9E76XYVJfH06dPHju+43YCCdaxfv34Z5kXCK/7E&#10;iRMqlZTkgVSSh+h7txsAonJ5XhXbrWvatKk8mJH/uANBz+HDh039+vXfdLuKknguv/zy0/jE9e/f&#10;n3fK4g4lg81yrh1LjZVqSwp+6I7ih+d2FSVxTJ06dQwvTq5cuewLhH8e4OLjiiSKqKiofJI6x/0S&#10;kX6QlL7Iv5XV/nMOl30G3bt3X8oxnFkZuI6vnKKcwW+//Wby5s1rHxg///vf/+xDhF/cY489ZqcU&#10;fPTRR9blh7gGx48ft1MReNl++OEH6w6EM+hNN90kD90HkoypWjXC5M7tf4mIB0F++oJPXUz4H90h&#10;C13RU6dOuaM+tm3bZj/z58//syt2TiIjI49JOup2lfOESm+++aad3MYDhH7AnCUcOfGMvuiii24J&#10;CQlpLOWy+oonhkLycOaTlEOS/0X6WtIASelLly5d7j1y5Ih9MfD/69OnT3l3yIIzK97fe/fuNf6g&#10;KJJtffCcm9M5sSfEwGUr5wPMWWIsiYlteIYjeSTbZMmSJQUPQo1injdLzm8raRL1ZGGwk4ezU6dO&#10;H/rKpB+NGzfu5TajufDCC7sxvQTPdf/8LRxuaVzQmXjBBg0atHrAgAE3dO3atU/Lli0b1KtXr3yt&#10;WrWK+mqQzqtIZz+c67KVzM6IESMq7d692/qZ0TVbunSpYfIbM2vh1VdfnemKBgSRcuWod8GCBen2&#10;kFWoUCG32zwLwo/hxIr3OpP/eDFIn3zyiSldunSifjNzvpBgblfJ7Fx11VVWxwkNDf3aZXnyEh23&#10;b5CA9BApMskdCih4XkO3bt3SfAp3xyZNtrnNaA4dOtR+7NixplmzZua6664zDz30kGFyIt7rL7/8&#10;sp3+IddpriuuKD54WDB3V69evYDLikYe7rZ33nnnIbebaoSFhfVCL0srr2t5b7NgKOH7QLKyyUdF&#10;9pnwJ13OaOkrEnn/kCFDTJ48eUzRokX3uWxF+Q9a19Sci5RUJk+ebB9s6VadFRIrUDC1HGTTWiT9&#10;1K5d20RERGz0lfqPjOTWpKQDmzZ9SkScoHtIwsPD76QrOWaMHdLKgXndjxxOgsXwbDp37nwqZsit&#10;bNkQRL4ALaIDxnUtctDFc9tKRkAenhLcVPks6bJShZEjR95JlJzujRoF9QPin/4dmwIFCsT5u+W6&#10;Ndi2bduT69ati7r77rvNs88+a4OYxAy3RRRV9Jxvv/3WjoG5gWbz2WefmVtvvfWMejH9x8RlK8HM&#10;l19+aVd88PPRRx996g6lmB9//HFVZGSk9RfDAkUsN1GWb7IHg5QbbrghCgsZsecY6yHmXsmSJe1D&#10;T4oJ0mv79u3m8ccfN6NHjzbt27fHV/ANObedrSwGIoH60J3NnTu37dZh6v/ggw/M1VdfzQICZ1jw&#10;5Jq5b/ANxLpsJZihBY1JSqOeAq2sfLgaffz999/kZbEFghgmADKGI5t2QBSPdH77119/bZ5++umU&#10;XpsCWApnzpxppk6dagdjmzdvXssdi6Z3794zGUeLp8unBCv9+vVbwfjN559/TvdlvXMvedwdThKE&#10;oYLYYbBoZdELXLGghkitL730kpUYWBVxPcJFSXSWP12RgICV7lxhu5QMCC1gbHj48WtzRc6JvDhV&#10;icW2du1ae55kuVqMdfuZMmVKhppC3bJlSxvNxwVpfMWXG3hOnz7NJL6ARyhS0gHpsqwnXFVc3HLL&#10;LbbvT7k///wzFMdRxn/oduzbt8++JFijcCy9+OKLzW233WYVaLy46bowjZyuEuGJpYqrqCfYKVGi&#10;RH50OrebqnRp2PA019ntKhkZxjcY9IsN1qXKlSvb2ZoovbwsnTp1Yl3X59ypcUIU0XXr1pn333/f&#10;zi2ie1SuXLkQdzjooUFAIrndFBEVFVXAXU4kdZyBI4n1zQxht6tkVPDJWrlypbvdxtDdwJpE5E/8&#10;0bBguaLJgpdp2rRpf7jdoKZWrVoXEKTR7aYYd0mjkev8kTsUTVhIyAyOuV0lozJu3DjrbS0Pu8mZ&#10;M6c1UzNnhjC6LAhWtGjRPq5osmjSpImNZ+12gw75YSsk8SRbcze/1x1KMd9//719gfxIo3KXO3QG&#10;NGYsMuB2A06U9Fj9/6PsXuzLVQIKnsKYZJFCvFDr16+3C4DhgUzXzhVLEe45iua3335LVPwE6Q1t&#10;dqekykP2jXu4SHvXrjUvyzWQJ93ub/A8u6xKSmGciYakX79+PVxWnPA/hoaGXuJ2A4b//zNjxpid&#10;bvuAzVYCwuDBg4vhaeAP2I7zKFO8y5Yta5MtFAAYuJQP+zJAqVKl7DSJhGISYI6PjTsUEKQy3wMW&#10;TzouyRVNNo0aNXrKbSYIVk0WY3a7AUGUsuj/R3bNJLf9sW9fSSn4eKELhYWFHXNZqQI6ln/JS9m1&#10;n35YYMu/0Fi9evVySJfqq+eff9661ixatOj0pEmT/lszX8CAQdlAwVpHPFQk2Y3e9qdnJflKJh88&#10;H9xmoqDRad68eUCmiN8nv3+3+1++d5+kNpJekCRFsvtKKskCXzBWzXO7qQqKO7G9eZkI5CFZ1hrI&#10;PmsBYV73lYyboUOHvkFMg7lz5wb8ha8nv+WUJB6udXyKfsg2iQfvQs97xxVNFh07dlzqNhNN3bp1&#10;bbCGjRs3VudTurZvuEOJQk4pjvvR9RMnmvGy+5H7fz51n/7/LYskd4oSH9mzZ5/CTYATJ04Mddne&#10;qFGj6vMQX3755Wl2EVHc8QpgdiddOdxuJNt8+eWXdizKF6gk/XjY90CZFyW9njVr9HZLz7vCFkgB&#10;mP/dZqKpVKnSLzt27DANGza0S9H4odFxRSwiuSpI1/cgxiDiXdC7wFudbaR8/fr1P2AxadZ0yiZJ&#10;TrbpV0mvSmoiyVWlxAV97NgwiMqyjgyQhoeHf+CKphl4U7OuK10zHDaxCEq2nY/EwK2vVLozqrHn&#10;pWisy11uy1tvvWUXqk6K0+kjjzxifftiw6qCGzZssNePbi/OtCxkjYuRdImXy6lx+jCW97wVj8jP&#10;WiZph6TPJa2QVFOSK6LERbVq1Ta5a38WuPC7YmlGnz59stHNYM3UvHnz3ouZnSkDrAOEd4QU+clX&#10;MmPDgCrXF/0mNnRLixcvnqhrny9fPusVgqcIjR7wMhK3gUFuVyxJhHvegNby4lSR1F1SU88rQP3u&#10;sBIX6CO0aK1bt7Y3wQ832HkXpNkFvOaaa3Y7xTlT3zS6rBUrVnRX+mxoSBheYJEzd0q8FC5c2Dz8&#10;8MP2xckq3UwiKiHRMMBIVy2g13HzZiLRnoe4+2JxWWeB+w5Oo3QRYkKEHlpGplO7oqkKEojvlG7k&#10;RS4rUzJx4sRexN6jO00DdvLkSaurAF0wrJJ4jBC8JDF6KV3g0SNG2IFwDDSce9ddd9G1+9gVCSjy&#10;ctZxm+cHH3300Rl9BmKc0XJJa88YxRkmTEbIMbkWKlTIOpQSF47+OjfE73yamjD1gBfZ7WZqWHUc&#10;NyqMAnTBmLfEvSHt37/fvmB01RjcJvacO+0sRDpEYXRBF2K/Vq1abStUqLAkIiIiVa/j6NGjUz24&#10;TFDRtWvXOu4dslMUBg4c+IM7dBbSz45kxW66BljJ6HoweY9uX8mSJU+5YslGHopi0mWbeeLEiTCX&#10;ZRH950mcW4l647IyPT179jRPPvmk9QShC8cUcR5+XiCmmvOCIVXi8ySfOXNmVs4fFYDJlMlBHqcs&#10;vqfKh8tW/MjNvGr27Nm2JWRVA6xkRYsWPe4OJwumX/sV4Njgm4clSbpym13x84XcH7z3nuFa03jR&#10;aCGBWK+W1dRxDSJunyt7Bug+SKFG54hfwbWliwwuK6AwFBIT3MPcISUu8L6+7rrrki2NUHSRbjGR&#10;bLfl287ooXHdvxKNy/YKFix4U8eOHfeL/jnIZVnWvPbaMF4WTNBEHULqs8QmQR3ZRgrVrVvXul9B&#10;WFiYvU48vCtWrLAvXtWqVXP5ajub2O5RzGB2hwIG02JiMmLEiGnukBIbf7D2mJQrV66lO5woaDkZ&#10;i8LS88cff5yxUoJIOvvJ1PL0MLEHgjvuuMP+DwkhRe28ra3SZcNXMCFLGpMcRTcy5cuXt+czfR39&#10;iWvpisSLdBuH+cOBpfbqfUOHDr3ObSpxIS3MWdO+/WBR8pU6N9IFWUnkGyxJjNQTToqXCQmEUQOl&#10;GncfKWq7M76zMh54XPgh0ElsMNoAJv3EBPbnpeE6EcKLhgcrHroTpnJeMFdMyQjwYLMMCNCViE3+&#10;/PmZBr6DwVF83nD190scPjHbEmsBPYtWmy4JriqMc/Tu3dvqRuhOBPBgpF2+MkM/IPgf8rBjqo4J&#10;XSAaJKQ784uw1LlT4sUF6LeSmkaHT9yiatWqlWbDEEqAICA7ZnKi4BBfgS6CP8oPcIy+PBE9pQ8/&#10;Eg9sd+pZdOnSxXooEOBEdq1PFw8ebiu0vgsXLrSr7PlKZzx4Obg2WN6YWkLjwtiQv3vFS8TLQBnc&#10;ndxp8UIYYtx6sObhO0e3mIaKcF+lSpWa7IopGYHs2bP/woQ9Fq7CooQFCMubHLIJp1G6f7ZwIsEi&#10;haMkOgJSitaWKRnyEka5IhkSuq7EmvO/TIwJ8SL59Rq6wv6Zw4zJudPihe4whgcXgswmrltoaOhK&#10;W0DJWDAIe/PNN9vghgQ5QWoweCiHrNOob7Xv5BMREdFS9AYWfs3msjIc7dq1s5IWCYLfHA8/UgmH&#10;WnRA9CeslnRpWegrsWNldIkHDRpkA8DUrVv3MZetZDQYyG3cuDFzaloOHTrUds0WLVpkpzXQh0/Z&#10;ang+bL8nBi47Q0H8OgZGaWh4WfwNDYm1bTGmMO7DwGtipJEfdE1eJrerZERYoMptxian9NED5mPl&#10;3h8LfmYVK1as4A5lGMLDwxfQDUPvowuMSR+9Bu8ELHi4PdFVk6IkG8s8IfB75Hq4XSUjklAshECC&#10;wQEwCydmfCRYQT9i5jBGBxxRGeVHH8JPEWslljspFj1JMiG4Jk2aNDngdpWMgH2Shcsvv7x4t27d&#10;PnHZShLBUvfggw/aMTNeKLrATIEgRJcrkiiwcDJu5HaVjIB7h6Jx2UoyYZwI61qtWrWSHYqL+9Cg&#10;QYNv3a6SEaBL5QczrctWkkHDhg3tPG+3mywYqHZBXpSMBv153HfCwsLCXZaSDLDQsWCY200WvIjp&#10;ERdDUYKCJk2anEiqNPrnn39Gx3TgBRclSVHOTzBVDxw4MNEvgX+dV6aXYx6PuXDztddeqy+Tkukp&#10;FdPTW7phdsCVuUTueIIMGDBgcMzl/WPTuXNnuy6UK64omYt8+fJ9ywCrf46WZNlPIB55YiVJmzZt&#10;rP8idfmdgTF345/HIC4SitgZBQoU6OpOUZTMA+5RTA1hagmGBX8wRl4sumrTp09nxYgEX6ayZcuW&#10;Y4VyXhjZtX55vETUia8erkS8bJUrVyZ4o6JkHtq2bTsTb3XmTTGlgXBXPPyYqnmh8Iwn9p8UTZRU&#10;ovvG4C2eD0wLx0ePFxTHV3wY8ZRwRRUl89C4cWO7ji3e2/4XBlcqoo6SWHSaqD9PPPGEqVChwmu+&#10;s+KG4QZeSqaOME2FeV1Lly6100mQVOhHEBkZucmdoiiZA4IsMsWbqKX4B7JOLFPlmeFL8jun4hYU&#10;Xzy5hQsX5uLlI/Syy4qmePHipUuUKDHZvkEOdVpVMiWsQMiERLp3TJlHAm3ZssUmpBQzWJnpS8AS&#10;KX6GhzwvFzHLmzZtes4JjMS08PPoo4+mOI6gogQdLCqN7kI3jLgMOXLksHHnsNZdeOGFZsCAAeb6&#10;6693r4ENT2WKFClSiFnBxK4IDQ0t6apSlPOTX375+VhYWFhZXg70G2bEYsImEiox4+jSMfExdkB8&#10;LHnVq1fXLppyfiKK/ip5D1qzjTe3zXRgcRs2bJidY8SMV7p76D1ETmI8yB/XAqse3uC8TLI/xJ6s&#10;KOcDe/bsOTMOr+AOxQlzjVgFAjO2P2Yfg6xEDGLGLNPPiRqU2ZenUZQzwGAQEwZJ3aF4YUIfcbp5&#10;mRhjYpo5kog4dHjVY95OzECtomQqeHmAbtpVV12V4NpCWbNm/YiFwBYvXmyny/NC8QIxuIonBFGF&#10;eNlccUVRzgX+dqwsgSsRazwR8ARpxHKdLJPjiimKci4IVywf4d27dzcjR440RKpltYk6deqU8pVQ&#10;FCVBGjVq1N9tKoqSHHRmq6IEgAYNGmi8C0VJLpGRkb8wTdztKoqSFL744otO1kbuIGSxO6QoSmJh&#10;JY6YMI3CHVIUJSkQMJ85Q8yObdy4cR6XrSiKoiiKoiiKoiiKoiiKoiiKoiiKoiiKoiiKoiiKoiiK&#10;oiiKoiiKoiiKoiiKoiiKoiiKoiiKoiiKoiiKoiiKoiiKoiiKoiiKoiiKoiiKoiiKoiiKoiiKoiiK&#10;oiiKoiiKoiiKoiiKoiiKoiiKoihKUFKwf3/PGJO49MgjnnHnKYqiKEpAyH7q1JnCJnfuM/fPleR8&#10;ky+f96OvKkVRFEVJJqNHe38eP362oPnnH8/06XN2Pumjj3yC6LvvPPPuu565807P5M+vGpOiKIqS&#10;Qq691jMvveSZ7ds9c/To2QIoe3bPFCzoE0L+vJMnPbNjh2dWrfLM9OmeueACb6uvNkVRFEVJGWMq&#10;V7bmN78Zzjz8sGeionwpMtIzefL4tKMtWzzz6queWbDAM0OGeGb16hdESBlz/Phx069fP3P99ddf&#10;4KtSycjILc1vb2ws3GFFUZTUp1GjRqZduwamU6csZtgwz4wf75lx4zwzfLhnevTwTL163tf583vF&#10;XfEzuPjii39+7rnnXNNlzK+//mpGjx5t7rjjjjKuiJJB2L17t7uLcfPkk09+7ooqiqIEntDQ0GEN&#10;GjQQoVPPtG/f3lSrVs0UK1YsOhUpUuRdVzTRdO3a9eTbb7/tmjFjvvrqKzN27NgT7rASxNx4441m&#10;165d7s6dyWeffWY6dux4oSuqKIqSMqKioups2bJl8sCBA6fnypWrbXh4uBVGaElhYWGHXLGAIvVW&#10;7N+/v/niiy9c02bM+++/b6666qo/XBElCJHOSr7OnTubIUOGLO/Zs+cgl60oipJ09u3b95Br/89i&#10;8eLF5vbbbzdXXnmlqVu3rkEw1a9f35QqVepfd3qq0rBhw7C+fftaE5+fFStWmDFjxnzkimQ4ojzv&#10;mkjPe03SO5Keze15k9yhDEubNm0+lw7LQberKEpmRDSVLq4djiYyMvJbdzjFvPzyy+bvv/92NRvz&#10;3nvvmRw5cpi9e/e6HGMwz1x77bVm2LBhZtOmTWbbtm3mnXfesU4Oc+fOTfPBbBGKra677jpz4sQJ&#10;+/vkGplFixaZa665ZrkrEnTIRWLUP95EkZj7IrSa+s4MPuR6D5Jn8Ax7nWSbyy67jHsxw1cqftwp&#10;ceKKKIoSjBw+fNi9qnHz0EMPbXRFk0yfPn3yP/HEE+bdd9/F3GIbFdGWzJEjR8zJkyfNsWPHzMGD&#10;B63A+u2338x3331nBdKGDRsMguzRRx81lStXNldccQUaUz5fremDaG3XIzT9SINpZs2aZW699dab&#10;XZH0osBEua4/0w7HTpdfbkzRonb70ksvNfvks0DM45JEMMlH+rN9+/aj1atXNzlz5rTPgr8z4EeK&#10;mAMHDpg5c+bYbcYb/dBh2LlzZ3VbkTBw4MCfZN8dPZPTp08bnklXVFGUYIOGH8EQG4TGunXrePnr&#10;u6JJRs7dJpqFFUgff/yx+eabb+xgdfbs2a22RMPx7bffmq1bt9rjaEavvPKKefrpp83ChQttOQSS&#10;CKYkOzWkNu3atdt01113WeHkZ+LEiWbmzJl1XBGLZOf49NNPlxUuXNh88MEH5p9//rFJNMFerkhK&#10;yHKEr0ggzZf0VKw8UqSkByW9LMnVl+ZkzZr12JNPPmlWrVpl3nrrLfPhhx+aL7/80j4bf/zxh+3E&#10;HDp0yGTJksVeY4TK0aNH7TOLkOL4li1bTIECBczGjRsxA8u/5Xk1a9asTb1o3Ag56lu/fj1TBFbY&#10;L1YUJbhBE+nbt+8bw4YN+6JFixYLXHaKqVOnjjW/Pf744+aFF14wq1evNm+88YZZs2aNee2118xT&#10;Tz1lcuXKZZ0aaORF8zBt27aVTv7lpnbt2qddNUFP69atdz322GO21w4IHv7n2EydOtU2kLGZP39+&#10;goJB6i4gDXC4CO95Dz74oKlVooTZ6QRMfEkuoMkeK8+f0JK+klRVkvuKROF+8lnI7yvliiSWakOH&#10;DjXz5s2z2gsdEjomIsStYNqxY4f56aefzKRJkwxek3/99Zc1+fL5559/WmHz448/2rL/+9//rGC7&#10;++67jWjoOuakKMq5qV69+rTu3bub4cOHm6uvvtqOH40fP97OG0IbCgsLs1oHPV/ZDth4VlrD/0WP&#10;nf8jPuixT5482e0Za6q6/PLeZsCAy6UBHsG4FRN+zQ033GA/J0yYYK/VwIEDzYgRI0yXLl1MkyZN&#10;rAkrj8iIbyQhYGILHZL8pDjz90r6RNJDkop63i7fr08YGn+/4I0NZliOkf79918rmDHJosl89NFH&#10;Zu3atceeeeaZPbNnz/5d/seP+vfvv75Tp072WiCUEerLly+3HRe0Jrwh0aDz5ctn60CjRgCR2N68&#10;ebMVYGigb775pj333nvvtc4y7ucqiqIkHxpboJGOiIj42GVnJEqGhoZa0+NLL71kTVGYJzFDYYKK&#10;OU6CZkiv/5dffrHzbJ599lnTu3dvkzVr1pGurkRRQ5TR20Sw9JEUW/DI4bPySH9Kek/SHZKkzMW2&#10;okQiWmx/hGpMky+dCYSPaIHJ8pTs0KGDNdXedNNNVtPBExPTG9cE7VqKWK369ddftxo2ie1XX33V&#10;vPjii7bckiVLzJ133mnHIAsVKrTaV7OiKEoKoYHyN3T169f/3WVnJJqPGjXK8H/Itk0XXHCBQVjV&#10;rl3bJvb9xxiHouG97bbbOOe45CWLRp439G6p7w1JuSVly5rVvC6f8iXmpKQ9khZIEiFmGkiSU3L4&#10;zgweGjZsaJg7NnbsWDNlyhSrHTInSQ4haEzNmjVtKlGihE1Nmza1Gjeem1zz5s2b7/fVpCiKEkCa&#10;NWsWLZjQKFx2RqMZmh+NJgKHMSDGTZYuXWq1APZFK2IeFFrhbneO8h+5K1WqdLu7/wbTb69evbhW&#10;1sEBrVM6LYfKlClTzFdcURQlFWncuPGfVjIJLVu2tB5VGRnpxds5NvK/ZFQhGzQgqPDAQzjVrVv3&#10;aZetKIqSukhPeO+pU6esYGrXrl2GbcxDQ0Nvx5zXs2dPG63CZSspoE2bNva5+P7773GMmeeyFUVR&#10;UpeIiIhP/YIJE47LzlB07NjxcLdu3ez4iDSgO122kkK4pnj6ffLJJ6ZGjRqlXbaiKErqIoLpbn/k&#10;CQbCXXaGAbdnPOvo3deqVauTy1YCwIABA+xzwRyl0qVL53XZiqIoqUtoaOg1/mCpeFq57AwBc4oY&#10;Txo8eLCa7lKBcePG2efioYce0uurKEraIVpGQyZOAi7DLjvoad26tdWUunbtqo1m6pDt5ptvts8F&#10;EUFcnqIoSupTvnz5IkxKBVytyYuKirooMjJyrqRZsluPvPSj7ReenR5UUJIxNWu+aTp1et1067bE&#10;hIc/ZvM8jwmhOyVFXeJOUlJI5cqVC91///32ucAN32UriqKkLjly5LjFtjwOyTKff/65CQkJcTn/&#10;sX//fkLbpFF08UtX+gSOPzFBNeZ+fCmbJAWkczFCOhZ/ce/k83f5KOIOJYratWuPWLlyJacbN9bU&#10;R+p5QOot64ooiqIEDkLy+JFdt3Ume/bsscFcib329ddf23A/7dq1W+urIW6k0eonjdcySX/s2LFj&#10;34svvnhkwYIFJ2bNmhWJmZD4czNmzLCaGSGEmPxKFAbisxEiiBA7nne3pB8k+YXNZElH7XbWrP68&#10;mKmmpHGS7pN0fpPQ8ik//PBDgvPUpEzcAfkcBQsWdFs+pPxd7lRFUZSkQ8RtxpN+//13u85STHAL&#10;ZoY/AUGlsbFBOgnw+vPPP1shxSdLGBDAkwCfCBTqu+OOO2zUbsLaEOyUiAEdO3Y0LVq0iGrUqNHx&#10;unXrHpK0X7Swd6S+u2sJ7ufEQcQXnrdSBMzPkvyCJ6ukKEmfu9BC9Vz+SUnbJS2VdNEJV8F5C1Eu&#10;4hNMrL318MMPy3WKm3vuuecQsfjQlrn3MeMLxsWyZcuoy8bMIwr5gw8+eMZSI8nBVR0nroiiKJmM&#10;RgTrJABntmzZ7JIFmOYICopG5F8kkOCnCCQiRiO45DzDXBZfFWnFkAM+YfOxpF2SmkiaLek3SV9J&#10;WidpoalYsb9ttFiGgQX4RBgWdRWclzRv3rwywVhZw4tI5HzOmzfvnLEAWcKeiOqch/ZK0FbGG+mA&#10;sG4Xy1uwknH+/PnttT5+/Lh9XujYyOm2PMtmSNkakldXnqHuP/3008hvvvlmrDxfyw4dOrRKnrFP&#10;t2/f/j6dG+4VWjHCj0m7LJtBIFgWq4wPzIm+X6soSqbDRXWwDc2CBQtsLLn77ruPuT82yvQll1xi&#10;GwlWhGVMgaUPwHd2cNKgQYOfWXIBME/yu+vVqxd0wVLTiqRMkM6bN+8FXC80XNzBEVBEXudZQKtG&#10;aNBZQaDQceEY+2hICD5WusU066pLNjhY8F3+Sd5o7nwX0ctdEUVRMgujRo166JlnnrFaEb1habBZ&#10;+G8JAooVbVlfCNMbZrcKFSrY8aSYsKbPlClTMkQUhUaNGu1lLSGgN963b9/zqlELDQ0dnJRwUqdP&#10;n56CRjRy5Ei79hSLAbJoIMJg7dq1dnVjzLWM+2HeI/IDS/OjIaFJy7PEUheFXHWKoijxkgVt6JNP&#10;/md++fln2wMOCQm53B2LE8aImFzLctlAwE7GkJhY6YpkKBo3bnyK1VYBc5RoAyfdoUxLl4svJgr4&#10;g273LOSeNuG+ot1cLGV79OhhYwmKMLu4aNGiZemYsGgkz0uZMmXMPffcYx544AEbkR1thpWNp02b&#10;ZjsxUl2S1q1SFOU8RATPAMxyLIqH11yPFi1oPLL4jp6/tJDrQI8f6PF37tz5kDuUYWEJCvmI/r8A&#10;s2tsvvrqK+uQwjIgV111FctVMBH5EV8tcRMeHr5ChPpht6soipI0mjRpcmz16lfM7t27bS84LCzs&#10;fXdIOZOsrVq1Mps2bbINNsuAd+rUKUMJKFzs43IMkEPWOYHxmJgwNsO6U5MnTy7gqyFh3MKAiqIo&#10;iWf48OFF7733Xmtyo3EdkIGXpkgv2rZta93dAY9DxkoSwq16m6qIYOkcGRn5qaRTOJtgOiP8D8t3&#10;vPzyy9asyn2Pyw0cJwU8K6UaOxbE/8XcMDn3W1/tZ0MEB8aPfvrpJzNnzhyrXYE7rChKILFvVzy4&#10;IhkKVlolojPeUItuu82Eh4f/4g4pSWT+/Pl5rrvuOsM8HWB8JTGgfTz//PM4gSxEAOB+vWjRIuse&#10;ffvtt5vFixdb93vGsvbt2+fOihvG8JgbxIJ7aDqYF59++mk7doPTAR6RzZs3P9igQYPdLGk+d+5c&#10;89xzz5kNGzaYrVu32nP4Lvl37Jwx3Lh37iQEk2feeOMNOx5EPfYfPpssODTEBxqZlMnqK6ooSoqh&#10;8Y4P3E/dXJyg4Pjx47vLly9vvd/woCJNnjzZejv5wRWXXvLlvXsHze/OyNDglyxZ0jbgmLhy585t&#10;rr76ajsXB4cAQGigkdAJ8AsNtJXSpUub8ePHm379+lnPxcaNG/9Vv379TaGhoetDQkLGlitXLrXm&#10;TT3A3DHGiXBOYSIzHodr1qyxmt6KFSvsZFnGl6Rsgs/JqFGj/kAzim32Q7jddttt5/3EZEUJODQg&#10;NDJ+3nnnHTsrHa8iVyTdkN7vc0xIBHrLmOMSokaNGrhy/+2qUFJAtWrVbkIjYb4WZi7mO6Hp4E6O&#10;KYt5T3wy4fOLL76wHQTKIMgaNWr0pqsmvWENpFBJFdlpEBFxiompCBkiq5OnKEpwUw27OyYYOHny&#10;pBUG/jVl/EhP8T5XPlWYPn26HXD3D1rT8NHLPRfMpKc3nBbjGucTIugnYuKaOXOmfRYky87pIj3y&#10;yCM2j4gYpUqVMrVr127mOyt4aRkWthghC2h+LltRlGBi8+bNdgKOaCf2ZU0IQq9gwqB37KpIFNJD&#10;bblx48aHFi9e/OONN95oTXA0agiT7du327EDTIeYfdDWmEtDz5Z8Od19u43ybM1GeNTRwHCMgKYI&#10;MzzI7JcpASMiIuIQgokUFha212VnWOrVqVPDvxQF8410VVlFCSLwYGJsgPkqiYVIBgxUv/7663ZB&#10;PGa7I6heeeWV6AFshAvCg7IIFsaw7rzzThvGh8mJDRs2ZDLjshAhjpnvWYsXL24bDAabEX5XXHGF&#10;yZkzpxVAEydOtIva4WXFeAHzj1gxtkSJErf6TlcCBXN+uGesbBseHr7PZWcKmCIAPEM1a9as4LIV&#10;RUkv+vbtu42JpLj+MnHwXCC4GNDG+0lOtTPYEQRoV6Ghoe+LbClStWrVXL6aA4f0zOfRQ8d7Cpdc&#10;ybLmIgbiW7ZsaYgCzSRJX2klkOBxR6glYsDJfdjsstOdr776Kqd7LOPFFU2Q4SJwgY6TvAOpapZW&#10;FCUBGjVqdB1utHgo4WWUJ08eaxZDw8HDCk1EipkCBQpYzyrMaXg04cHE3BCEEjHhfLWlPbVr167S&#10;uHFjM3v2bBvBW7Ky+Y4oyUEuYG5J+X/0vELEbuP+YkoVgRRUjTUBUnE3jw86TzNnzoxyxRMED0E6&#10;XcRAFA3+iMtWFCU9EKHyMKYyohozb4NtNCcSnlZERP7oo4/s2A1zQBjrQVPBnFakSJFzhv9PKxhH&#10;YtAawSq/78moqKjrRbDeLZ8R0kbldMWUGER6Huu9GxFAZlOMJIfMENGal40ebR659FKzo3Rp1A6b&#10;pJUv6Ds7/WG+E9Gz6UD5YRunGNGoj7piiUa0wlM4+FBHp06duA4ZArkndfz3J2aSQ+ak25Z7neBC&#10;hoqS7kyYMMGO1eBhx5IMTZo0+fXKK6+0GhDjNcwFIh9BhakOJwIiJrdv3555K4NdNenKihUr8h86&#10;dMi+gImlSpUqRAJPNvKd2VxVcSI97u9d0aBkiudxwc5qxEhymLAH0fv+Ru0rSVPdtqgRlAsKEEDS&#10;Ibnd7aaYiIiIL/xhluh0ueyg5DrPO32h3Iv2kir67onpmS+feUg++0viXsVMuyU95nlP+85WlCBh&#10;3LhxKxgTwgmBmfatW7fmYc6QoLExP4bVQ/1Itv1EmLLtd/2NCXOecHFnLMxWlEhE6yorQrwzrtAI&#10;8vhAW5Oe9jx3WlDR1fM+l571WQ0WKTyOvLhSEUnZPe83V2W6gWm5cePGN7jdgFGnTp1eLJ4HN998&#10;s/zLwUVLz+u2Re7BiRj3xJ/kcPS29Lzs/heStkt6WRIdC1uJoqQnov2Eof1gZ2cRMkLrh4WFDXSH&#10;Myy4kyMg0PaI5sByAggqxsLk8BlmHUCQcA0Y0GYFUc7HS5DeNi7pU6ZMOda/f/9V0vMeGhISUt33&#10;LXGShe/FHZ1JmH74Xhwu5Pq+7soFI+telGuDtuNvvPypQhx5MdNBSR9LaiDJ1ZVucK1btGjRw+0G&#10;nOrVq5dhojDQiStVqlQ+dyi9KSa9HfOCpE8l/SnJf3/k2Bn3y5/2SOou6R5JEyT5qlGUdGDChAmn&#10;0CSIioArtgiif92hTAEeebiCy6YNuvrNN99YoYsLOiY9NCiOMU7AxFqED84QxDxDqOAccb4tdAdN&#10;Pe/SbHJd6EHTaJFEgzKnYuzHTGhW7SQNliTlfnLVpBtEIBFNtLHbTU2yspQ8HZmE+Pnnn1PUEZEO&#10;1F0vvfTSVgThtKlTzcP332/eWLPGjuv6J5Bj3ShVooQZK/fhcUkfSULgcI+kirPuG6bXXyXRkVgu&#10;ifsn5erbL1SU5FKtWrUoohn7zUV88qBWrVrVPqT01H/66adoU8rYsWO/w/RAPr1/PNMkO7OuGYSn&#10;nQ3C+dRTT9k5UyxDTSDOb7/91jppkNCiKMcx5jzhrIEwIzbbRRddxLHzlks877n75dr0lvS2pC8l&#10;bZX0oaSXJM2V1Mbz5rjiaY48x72lwf5W0k5JW3n+W7Zs2cIdTjVq1qxpOzZxgQYuRQzjr8AcJ+nw&#10;2Wdu1qxZV3G+lHn02Wef/WPatGlRBLVlWX2ePd5d/7tMZ5F4gZzPxG/GsNq0acPcvc3M3atVq1Z+&#10;6opNK/nuOyW9IgkznmSZA5LQftFmEVTfS/pE0quSFkkaJEnKqWeqknw2btxoBYts2gf4XFCOOTss&#10;x8xDTu/ufJih3qFDhyjc0/n/0X4wxzGBl0CyxO9DOL/44ov2k30XYNaI4DZ58+ZlWwkSfvnllwHc&#10;Rz9Nmza194q8mPl+6Fjccssttow8A11sJQFgyJAhFxB4lukPaN1xrc3kh2kSdGx4lpiAzjQJFpBk&#10;kjhaOK70zZs3R8j8JSmgGgom1GqSZNOskCRqmnlT0muS0Ipwdqgr6R7RukRQJto1XlHi5IYbbrBr&#10;vdAja9asmR2YTwhMDLhuV6xYkdn30unNnIwZM+Y6IkDTi0ULwvwmPcry7nA0efLkaZw9e/afcuTI&#10;8adolX9Kx/OdkiVLlnKHlSBg+fLleQgAzBhflSpV3JOcODDR8o6gfZQoUcLgSSpVSjudMliTCaHE&#10;PCiWvEC7JvwVThW8Y0zUZi4fc6QYU+QYay2Rj6ZTo0aNFP+GQFOnTp1QrplsZvflKOcV0qsrKKmt&#10;PANnNZSJpU+fPnZwlTEQeomSxTMVL4yd+NeIYR0bemnS00z0SpoZAcIKbdmyxZo+EErS89zpDikZ&#10;kGeffdZkyZLFNvZFixa1pqzEwiRXxpV4P6QqO/GbOHaBGB8sXbp0Pd4fPFMJmcXYI6Y5gs1iFiaE&#10;FsujYMnAXMxxlsFg8q2rImhh4rtcox/drpKZ+fTTT6u79yVO9u3b94cr6n3wwQfln3rqqWHLli1b&#10;88gjj0Si6uOMwMOOQJk2bdqvnTt3Xuv3LGMAf8+ePXEKJjQpvM0KFixoIy1gomKgFFt31qxZM/yS&#10;39dee+1mxopohDCPsAx1aoQxUtIWYiyy1hGNOo07nQ20fDlkzV9oQURWwMMOYYWlADMakUYIzMv7&#10;wJIZlOd8TLTMo0vJMuX16tW7Ba0IF/Cbpk2zk2e7dOlitSLCWzHmQ2cIL1b2Cb1ECCY5NUOZyRs3&#10;bmzD/btdJbMiqnsUDWdc0KN77LHHkvwQSO9sMcEiWcsGwYQmVKlSJevKnCNHDjNo0CArzFgVlF4n&#10;gUsx++HuTaBTqSJDjikNHjy42owZM6xpBHdt/ie5Fne5w0omgGcUb1CeWzQSxkKZ24U5Fs0J8xmd&#10;EO4/CSH1119/WQ9KhBGCwh/yivWb5s+fb2PzueoTjbxXC3HhRxDNlk4gQq1ly5YJzi8LCQl5Wt6x&#10;k243Q0J7MmTIkAXSsZ1HioqKSjX3eiWduOqqqy5hoiY3myUdMC1gk+7Vq9cGVyRZtGvXLoolHhik&#10;x0uH3pxk20/C6mDP5sXCy44XMyIiIl17QfKbPoxrYDouRJBHXxvRDI9z/TiXhqZJkyan3CElk8EK&#10;wnQ2Fi5caDtWmMXoVLFeFsKJcRreH0JbSXH73GNJYBthhVMLjg54tGHWFY1liK04Ecj78hhCkLWh&#10;FshvIHKJdHoedYcTDWO90phvkvScy8owxFzUMy7k2gd8QrKSSQkPD+/BS8T8HAJlso0tm/WIXDDS&#10;9GIBXnBoN5hZ6M3SC86WLZtdRptwReeC1W+ZY4Qwuuiiiyq7OpU0RhrYF90tiUbyAh4zbcOGDSdw&#10;n8aVHzM1zwdmZ54hOnIIIToomK+luDVrI4R4zl3wX5MrVy4+a1Gf/MTVkmK6yR2Qzk20oJL65tKJ&#10;QxA9MX269VQNDQ193B1ONKKxRZtD5Pvc1n+sX7/+flc0aGnatGl1tNO4fj+Qz7vriitK0pGXtyE9&#10;H8yHeDItWLDgX8lLs4gCI0aMuJvAmMyJQjBigsFLiTlUccHvLFSokF0XCVg62+92i8MGwmnp0qXH&#10;XPVKGrBq1aqX7Q04BziYSNGPmfN1LiiHwKhSpconvtp9vPvu+6cxvyGI0JLatm3Lkumj3OFcZcqU&#10;GYpwwixNfMWrrrrKDB8+3PTv39/GWoyIiLBrHVWrVq0S+0QwxyrAWl5AWCkcJ/js1q2bzQPGqBiX&#10;7N69O4Jonf22ZELdjGvFBWNgblmVDAEmSzRRrg/tBx1K6SyYMWPGjHdFFCXxvP3220dZcA1NhMX1&#10;EgNzLuTUgEd4RlNj4HfRokXW/EIvDHMiZhhMmf6Ba1y4Gbj2m/Zw5WXsgOP58uUzmHQw0fBi4HnI&#10;eJr7CiWVkY7FH7hlxwcdCUxmiUGqc1s+atWqZebNm2eFB0JHBMM1vm9NOjjyIBTpxFx77bU2oWnR&#10;wMaE3n6xYsXM119/bZ8zOk0i3L521aSUrKKxRdIBZFzrrbfewvnhsDumKOcfNNYM7DJHg8FffyOf&#10;PXt2+8ImhBNOZ/RiYyN1Vvnuu++6/fjjj1+jytOgMEkQ4YPrLYsC8kL+8ssvtueIgMQtlsmDCCZM&#10;L3hF4TrL+ADCie/1L5+OMEKbYp86+N3Uh9OGfL01s1x22WUqlNKWbKJlRzLewj3h3iCoMKUx2Tgh&#10;mEjK3B4/CAacFLj/PC9Sf3Hf1yQPAuii8SAEcPbheSd8FJ0dhBQdHrQVPPNYzoJnT06z84dw8UYg&#10;+mpSFCWgNG3a1A7uErmASAVoJXgs+c1lqOFSzG7HBb1ejqPR+AUakE80CFR66sXGz/cgHAh90qBB&#10;g10RERErQ0JCRtgfEgtMJoULF7bn0TghzHB3p6eKMwbHevbsad1/GdhmgJslAmgEOU7jxzkMeNMI&#10;li5dOsnr4Sgpo1SpUlvRANAwEEx0ejDt0KEgVA4NPcKG54ZPEu7auEbz/PgFA8KCcDpovnjIPfLI&#10;IzZYrvuaZIFVgDElPE95XhiT4jeiaZP4jXR+0NB5htHscBPneXRLUOjEUUVJDapWrVqQ8CV45NGA&#10;0xP0x3yjMUFAMZeD8RmWN/fH5wIaE8Zy0EoYPMb84aoNGA0bNlzK5F8E2QUXXMAigHY9Jtzi6eli&#10;gmHQmkaOcQXymWuFiQchiOCS31jDVaekEWPGjLFaLhNQe/ToYTsNPE94wdFZYTwIYUMkg5jBbplH&#10;hKbCPgIJDZiyaFk8Z3Q2MO3ireb7puQRFhb2eeXKlU25cuXsApMITzQmOjUIIbzy0LRxmsFBgudJ&#10;TmNplvW+GhRFSVWYgIhGgWmCRp+GHrMZmhPOAvQiaUQQUHXqsDClZycooiHRc8UMyICxr7bUo1at&#10;WlVFUH1C4FNCIOH5hLnv8ssvt3Oq8CIsVqzYVilazneGktaIFvMSjTgD+XjAYSKj0ZdDVrP1ayQ8&#10;T5jkmM+DAwLCCUHEM8a4IaYzyiLI0IKph07TtGnTqOtO+2UphPW/CCmEwwSdMszJuJYz7wmzL2Y+&#10;Jr1K0dK+MxRFSTNEwET16tXL1K5d2zbyF198saE3KYdM7969rZDCcQBzBw0EYVM4xotLeREGG21F&#10;6URkZOR6p8SdgeS/44ooaQBChs4NE7VxyWbcjzFLOjFoPLj4V6tWzT8HzgonEuY9xp4wGWOuo2zM&#10;pfPRjNFqcuXKtdf3TSmnfPnyRehUAebe0NDQku6QoijpwQ033LCR3mg8L2PBsLCwI5hfsKPjVnvN&#10;NdfYxDaaCT3NCy64wLrXpif+8P3xgUnIFVVSmVatWllHFUypjAMyDoRgYQzJb8JjvhkmMgQUAsjN&#10;i7MODpyDRoUJGU0cMyDaCyZBKROwCN7S+WqDZyYQpki08JzukKIoackdd9xRAJt98+bNP3VZGR56&#10;5AyUxwWmoOSEZlKSD2ZU1pjC3Ma9QbMmvBWaOAFT/fEZSTiqIIQQTIzrIMSYp/bMM89Ykxqemlmy&#10;ZFnhqg4IISEhPagfMNm5bEVR0hK/E4DbzZSMGzduK2Ye3IYJpTR06NBd7pCSxnTt2vUw5jYcE7gn&#10;kmWFDZ5seFGiBWGWw7EG7QhnGZ5RpigwX0g0rlSJB1enTp2+ODAAY0cuW1GUQCLvly+kQTxI73OW&#10;K6ooaU2rZs2abR49erSdm8ZiekTHxsRHsFwcDTAFN2rU6CFXPtUgHBCCEfgNLltRlEDDQPK5wEQi&#10;PU9dT19JF3DPB6YY1K9ff7fLTlNEIN2JaRAQhi5bUZTUYOzYseHY5WOPqzDvg2gIPXr0SFfPOOX8&#10;hPWq0IQAh5oWLVp85g6lKSKQnmS8Cgil5bIVRVGU8wmCpQLhgRo1apTqq5TmyJFj0eHDh4dL5+wO&#10;+dobyQsJCfmKeU7A8iy2oKIoinL+ULly5UI4OQAednXr1n3BHQoYDz/8cA7/sudhYWH281wQgYT5&#10;dIMHDw7YPCdFURQlCDh9+vRu5hixtIgf5hixhlX16tU/xuMOCNsjAiPgAglvvdWrV9v5TixXQpQR&#10;gvlivkb4kIidR5giPPnkFLsEBiZEokiQ17t37yhfbYqiKEqGIlu2bPuZ9EoooNigCfnXswLi08kp&#10;1hWctYxEaDT21RIY8ufPb+cW4VZOwFSiQEi2FUTxgbBCaBG6iEgRuIQTF3HEiBFqzlMURclAlGPu&#10;kD9IL2F/CKhK406cOlKNGjVc0/8fhAoiZiJRtVnZmLiKpUqVyufqTBGieZ0k/h2BUgmaioMP3qd4&#10;1PkDvCKA+GSf8EVoSEQCZ2yJOHzE5GvSpImN2ViiRAkVTIqiKBkBPNXuuOMOG1yVWIfEPUQIsGYV&#10;7t1SxAZQRQhgLiOcE9sIA6J74+BAOCEEAHOUQkJClvtqThkdOnQ4iRDidxExgmgRTLol/BXrH/nD&#10;F7H8BJoRGhWCi9+P2Y9VZZk4iybnqlQURVGCmXr16h1gORIae8IFMenUH1yVRl6KWK0J85k/4jfJ&#10;H+EboYXJj/KY9Fi0kaVPfLWnjA0bNmxizSNMhAgnhBFx7NwCgFaDYk4SicgRCCLmSokws6Y/zmFJ&#10;FKGQr0ZFURQlqMmfP/8JGnIWtyPi94svvmjHcZj3xtpGOA5gEvNrJgghf0JY+aN8s/wJoYUwt9Ws&#10;WdOIsPvDfUWSEG1oEQKP30M0CJYtCQsLm+IO2yUzKlSoYNdICg8Pt04QrLOFAMJMR0QJzmFZltjc&#10;fvvtutSJoihKMFOlSpXWRIcn6jcaCdoSDgIIpqZNm1oNBOFEtBA0J8aQMNfxiTDCzIdAYgyH89CU&#10;mLckVR/wfUPChISELGHpcZbQnzNnjl1CJTQ09F53ONFgtosPBOhll102yRVVFEVRgpWGDRv+w4RT&#10;BALLlODyXalSJWsiQyixvhbjOThBIIBILFOBNoWpj4CrmNRY0p5zWrZs6USBsUufI9wk/ya+y48I&#10;ostYdBIth8UCWQBQBNFP7nCyGTVqVA00Pn4rEckZixoyZMiD7rCiKIoS7Lz22mvXshIxy9FPnz7d&#10;3H333dEChqjemPRo3PHOY9wIMx3bOEXg4YZ2hZbFKq4Il/jctnGoQAtiNWG/x55bBFBRFEU5n1m7&#10;dm1/xm1atWr1l8uy1KpVayHmPCaeMp6EAwROA5jl8ILDdZxPVnJliRTqQJCJNsICenauEN55uGAj&#10;5PwgqFjfC4eJm2++2S4oWaVKFRVIiqIomR0RDIedLDgLFr0TQfS7K5oY9vfr188MHz7cer8xFwkX&#10;6wEDBhB41ZryGGPC8YHICv/++691FyexjcceS+8jsBh/wuzHeBWLA2K6u+iii1QwKYqiZFaYN5QQ&#10;y5YtS7YgCA0NXceKs3PnzrUChbEkXLIZv8ERAm885g7xO0h+Lz08+BBKUoU9B9duzISFChVidWQV&#10;TIqiKJkRaehPMX8oPohT17Vr14aueHKZyPyfYsWKWfMd5rwVK1bYcSa88HAyYN7S5s2brSDi078M&#10;OkumMxaVO3duky1bNutx1717dxVKiqIomZmxY8f2uPfee83KlSutZjRt2rRvGzduXNQdDhQNmCt0&#10;zTXX2DlF99xzjx1rwkTI9+IizmRcJrXiKME+rufDhg2z41GsTit1YNq72VedoiiKogSAChUqvEok&#10;BTzqWPCPuHUsRY6XHdoUiVBGs2fPNjfeeKOd5EoYITk1h68GRVEURQkAzZo1u5P4c273LEQTyikf&#10;JEVRFEVJPUQgrcKJwe0qiqIoSvrQsmXLN4n44HYVRVEUJX3o3Lnzhtdffz3S7SqKoihK2hAZGfmQ&#10;8yi3sDw6sfCYqySHdaxIURRFSRsIunoumIPUtm3bca64oiiKoqQegwYNGkekhrggAjhzj1xRRVEU&#10;RUk7Ro8e3eX6669/e/jw4eslBXoirqIoiqIoiqIoiqIoiqIoiqIoiqIoiqIoiqIoiqIoiqIoiqIo&#10;iqIoiqIoiqIoiqIoiqIoiqIoiqIoiqIoiqIoiqIoiqIoiqIoiqIoiqIoiqIoiqIoiqIoiqIoiqIo&#10;iqIoiqIoiqIoiqIoiqIoiqIoiqIoiqIoiqIoiqIoiqIoiqIoiqIoiqIoiqIoiqIoiqIoiqIoiqIo&#10;iqIoiqIoiqIoiqIoiqIoiqIoiqIoiqIoiqIoiqIoiqIoiqIoiqIoiqIoiqIoiqIoiqIoiqIoiqIo&#10;iqIoiqIoihJEnDjhhb37rmdWr/aMMWemmjU9c+SI3c7qiiuKoihKYLnySm+dfJwlhOJLV1zhPec7&#10;U1EURVECQJ48XgO/kJHdswSPMQ/HkedLlLeVKIqiKEpKGDDA+zimgClR4kyBc6500UWeufZaFUiK&#10;oihKCqlWzXs3LkHTo8fZebGTnG5eecUz99yjAklRFEVJId9/H7+wiSufVKiQZ7p08cw333jmuec8&#10;M3y4CiRFURQlBZQv78384APPHDp0ttDZvt0zjRr597OZY8c8ky+fZ7p18+X9+adnNmzwzF13eaZ2&#10;be+4q1JRFEVRkk7Zst6W++/3zMaNnvnjj/+EkT/lzu2Z99/3zMSJE8306f/l//WXZ/73P88sXuyZ&#10;fv1UO1IURVFSTtV58zyzbp1ndu3yzKlTPoGzYoVncub0aURSJloQnTjhmZ07PfPWW5657z6fMGrc&#10;uPGPvqoURVEUJQVkyeJFXXihT/DItqle3TORkZ6JivKlgwd9xxhreu89zzz1lGemTvVMq1ZZREj5&#10;WLFihZk0adJ+W6GS4YmMjNzubm00UVFRF7rDiqIoqUenTnnNnDmeWbbMM2vXeubDDz3z8ce+T7Sn&#10;JUt8QmnSJM907OiZUqW8SmFhYeFXX3212b17t2uyjAirp8zYsWNX+2pVMiLuVsbJ8ePHp7piiqIo&#10;qYMIlmeaNGliGjXKY/r398yYMZ4ZP973OWCAZ1q39kzVqt5NrvgZ1KlTp+uwYcPM/v37XbNlzIMP&#10;PojG9IIromQQ7rvvvhvcLYyTffv26XihoiipS3h4uKlXr56JiIgwbBcrVuyMVKhQoStd0XiR84Zf&#10;e+215sSJE7bxioyMNLfffru58cYbl7siSpDTv39/88MPP9j7FxcffvihCiRFUVIPBFDdunXjFUYF&#10;ChSo5oomCqlnkQghc+TIEdeMGTN37lw0psmuiBKkVKlS5cI33ngjulMREzRg0aBUICmKkjqEhYVF&#10;IYxICCPJyuI7knIaNWq0hAbMT1RUlJkxY4aZPXt2F1dECUKaNWt2x4svvmh+/PFHK4T++ecf8+WX&#10;X5p7771XhZGiKIFBBEKJd95559JVq1ZNL1q06HgRRv/4hVHz5i1M6dKl87qiAaVt27ZPz5kzx5rw&#10;gN73lClTjORNcEWUIKR58+Z7e/TosXfIkCE31qpVq6jLVhRFSToigHKJEDhupUAsMKnVr18/WjMK&#10;DQ1t605LNRo3brz1nnvuiRZMMG7cOHP99ddf4IooQUTnzp15Lpq7XUVRlKTz+eef5zh16lScggie&#10;fPJJM3ToUOvE0KdPH4PrdsOGDTHHjPfVkLo0atTo6yVLlrhf4xubuOaaa9CYyroiGYooz7so0vOe&#10;lvSBpNfkQo6S7MK+oxmXSy65RE10iqKkiNWunT8DHBYuuOACc/DgQauVTJgwwXTt2tX07dvX/P33&#10;32bEiBFm9erVNEBptgKsCME9jz/+uPuFxo5VjB492sycObO8KxK0yIUqJMnElQ5Iqvnffnt3Soai&#10;VatWVXv27Ck/P2Hk1lX23cH/EO28qzusKEqwEhkZ+Yd7Z2MSkN70q6++OkM+XJU+ihQpYrUgP3/+&#10;+ae57rrrzFVXXWUGDhxovv/+e/PJJ5+YV155xTz00ENm1KhRf/hqSzOytm3b1kZ68MNEWwSTOx50&#10;iBb0gxM2cabusfal/Cl3alAiz+Q7kqLtqNdff73ttNx8880IljKuWJzs27fvZnfaWUiVQf1/K8p5&#10;jXtP40Re7IddsWQhWkXuDz74wNCr/fXXX60JjDGiY8eO2frxcGMbLeS3334zmzZtsuntt982L7zw&#10;glm0aJEdV2LcwFWZ5vTr1+8YLsd+duzYYUaOHBm1cOHCXK5IuuMXMr9IekrSpZIqSppRqZLdlxbY&#10;ZMmS5QyBRBKhJB/BgzwL77rLbE6ePGn++usv87///c+cOnXK5M6d22zdutV2UvyIcDl+4MCBIu70&#10;aPbs2eNKnA3PnCumKEowsXLlyt/cexonvNiuaLKYNWtWpGhI5tNPP6Ue89VXX1nzHEKIRoY5QYzV&#10;oCHt3LnTHqcBQgA8++yzNPxWc2rVqlW6NiL16tXLMWDAAPPOO++4K2Osy/GQIUPSfXmLbZ53uqAT&#10;LnKR/ktZsxqzYEH0fjVJUtwsd/v+9LnnLfHVlH5s3LixDII+e/bs5u677zaHDx8+w8mE7UKFCplf&#10;fvnF5MqVy5ajE+NHOk5n3Afcw0+fPu2Ongnad7t27UJcUUVRgoU5c+Yc5OWPC17ol19+2QqGpUuX&#10;Hl+8eHHkE088cfCpp57aL9v7RUP4XT533HPPPTtuueWWHVLXFyKAvpwxY8YWSRvmzp37/Pjx483T&#10;Tz9tG0IanKJFi1rnBenVWkG0d+9eqxkxC3/btm3mo48+MuvWrTMiKM3DDz9se/WMI1100UVLfb84&#10;fQkNDS3J7/n888/dVTJGGlNMjVzEgM2VSgLt0H5iCpi4UtFY+y9IGu+2/5Tk6koX5HpWa968uX0+&#10;/vjjD9thQTtCk/HzzTffGDRtOHTokP0E3PSziuD9999/zc8//4yJNefatWv/161bN3Pbbbe5Uv9B&#10;R2j58uXp+v8qihIPonnU+OKLL9zreiY//fQTA/lRrmiywFNOPqwJju+hd4qAI4/6EURoRTTw77//&#10;vtWMGLd55JFHzLx586yJ7+KLLw7KBqRnz56R3377rbtaxqxfv54xpsPucDTSsJZ99NFH7f9Mw4np&#10;8q+//topwloUm5Rxg9QpFSeYpGic+UUk/SppZho6jcQi+wMPPGCFBPf+vffes88CwsldJ3vNpFy0&#10;gDp+/LjVoMj3d2pef/11kzdvXvuc1a5duzUVy7NzDI12165dttPD8yfflaLnWVGUVGbgwIEreHEZ&#10;tKf3yQv+2Wef4e5MQ5AiWrRoYWfSY0LZsGGDdVTYvHmz2bJli6latapp2rSpbYSkV2u1sWeeecaO&#10;GxHSh2M9evRAq6rlqgs6IiIiquIRiKD1wxjHmDFjfjh69Kj1LKxZs2a0ecmO48RCGsk9rroks9oJ&#10;lnOlvyRJ0TiPkfJK6m9lW9KQn14jMjLyaUn3uKwkU7ZsWXPDDTdwDeyYIQKFZ+/rr7+2Jtzff//d&#10;Po9S1GpOCCK/MOKaolFx7RFieGPmzJnTzJ8//wzzXbNmzcJEA2vldhVFyQiI8BgifNG7d+/PZTfF&#10;vXfHMFy577//fqsZrVq1yqxZs8b2hmlA2Hehgazzwl133WWmT59uypcvbzp16mSyZcuWIdyTQ0ND&#10;I+Ta2R49MOZRokQJux2b9u3bu63/wJSUP3/+Eq66eBEtoaoI8H7Lli37FO0RDek0suEcSU6LM5+E&#10;K/gqSXU87yrfNySM/IYu7mefgfzPJ1yRREOHBbMbAun55583b775pjWB0mnBTIcGzbiRFLXjmQgn&#10;EtsII8x0aKmUR5ixzAjjS1I+PcyniqIEO9Iwfztq1Cgza9YsQ0QEloDAlXvx4sVWUDGIfeutt9qG&#10;yc3CJ1zQMXd6hkJ6450RFDhhxMfSpUsN0atjg+mSOqTBrSGa5MapU6fuuPLKK62WiJciThVcRyKX&#10;T5482QrwHNJQY3LzC5i4klQZZ75ID/OppPmSpEyCUdNh/fr1hdzPjZNdu3Z974omCrRgnFZEq7HC&#10;hA4Kpk+EEpoSXnUIJoQMMewwv2Hq5ZN9hBFlPv74Yzv2iIZ9yy23MK6kizIqihI/0hveQ6PKXCOc&#10;HWi4GWNizaJLL700uhHnuDslwyHCdAxeYJib4opM7UeKui0faAhXX32ppCEsJGgbaUxZpIkTJ9rE&#10;9SJfNFjTsmVLG8WCuUWvSTpIfXGk/pKei5VHQhiJ5DCY/K6T5Pv1CcN9i+lUEBPGeNBY4OjRo9GO&#10;Btu3b7cmtXfffRfT7dGFCxf+IVrwdrnPG0XQ/IyQnT17tjXVIlAw3aJBY+JFMOGhybw1xoBwfMG7&#10;kU/2qRevTEzOmEqZ0HzTTTdZRwf3kxVFUc5JCWmIXpC0SrY7SrIBMmloAe++8PDwt8nLaIjQPYAD&#10;A+Ni9OAZ94gLtER69IB5j0F9zkMjIjQOZj20B8IoIXhE0C2Ta3JR1apVz5j7VNfzuuYRgfKjpJgC&#10;xyY5r2LFimfnS9on6TNJD0liDMlVlyDt2rW7CYEQF7jwI1hd0cSShXE1BC1ecWjNeGXiZcl0AQTT&#10;a6+9ZjsreNmx7hECiE/2EVqMPyKMli1bZpehwEQs9WbI50dRlCChVq1aDXF2gGnTpiW1YQsKKleu&#10;bHvouLYjcPh/MDExAI/WwNwr4DNHjhx2PASzE40qEQiyZcuW5P97lAiUApIYD5KTo9N3kqrGyiMd&#10;k/SNpOcl1ZPkqkk0OJzgSBBzng+Cl7HBtm3blnLFEo0IzTUI3y5dulhnFoQKwhnTJuNKaImYJxlz&#10;5Dv8yT8GiVcm5j6E4dSpU408R0n+nxRFUc6CMSTA3EXEb5edYcifP39LzEU0jvTwmVeFwMFbjGW2&#10;MXchmPiU4lZYMf7BgoMIo+S6uE+Vuu6S1EySVGCTZJ8hiEiHJX0tCWEkxyPtyclANJb5999/fxSe&#10;cWg048aN2+sOJYvq1avvZ1yN0ExcP8YbFy5caDUmnEUQSggotCASpj2+97HHHrPaJuNGRHKgrFSX&#10;4QPIKooSBEjvFi8yK5SYh+SyMxTt2rWzzgclS5bk99sBeTQnAsni5kzoJPJJjRo1so0uGgHjM2XK&#10;lKlOHclhsOdFMeH1WkloHFnk8w9JUZKOSMJEd6Uk8ht73jR3WtBQvnz5Gwisy5giY2Z4W+JSX6pU&#10;KXsN5dpYF/pKlSrZOUfVqlWz8RDRiijfr18/jldw1SmKoqSc5s2b++xaglt+IsNBw4rZEWHDHKy3&#10;3nrLjn0wCI+LMgP1NWrUsCYnyuA5J1pCQEL4XOF5aCtWC3pVEkLqYUm4iIsG9aavVPAi1+VXrt+g&#10;QYOsYCfILYIHL0zG1vbu/dNq0AgrHGDQrESwJ3sul6IoyjnBFAS4h7usDAc9etZ3Ynl03N3Rghjr&#10;wNTEuksFChSwYyM4c4h2ELSTf9OLChUqhIvGE9m6dWs7pwvXdwQS1wzQoEWId3PFFUVRUodmzZod&#10;8YeKadq06UmXnSEpV67clWh93bt3t2YlevZurGirpAK2kJJo6tevf/jgwX9tCKG6deuucdmKoiip&#10;Rlbi2QHzUqpWrRqoyBHpAsKIRPSJkJCQ5S5bSR5ZCbwLuIu7PEVRlNRDer/HmKMDOAq47AwJ3l+9&#10;evWyJicRSJNdtpJMCDmE2zlBU8PCwp522YqiKKmHfwkBIoFXq1atuMvOcFxxxRU2GgXjITVr1rzI&#10;ZSvJRIRQ62XLnrHPxuDBg1VLUhQl9alXr977ttUR0nPV2JTSpk0bc9lll5lmzZpp4xkg/EFqCSEk&#10;Wmdnl60oipJ6MCkSCD4qDU8Ll52hwMSEQGIhOpelpBB5FqatW7fWPht44LlsRVGU1CM8PPxFf0BP&#10;XKRddoZBGs5yBEPFZNegQQNtOAMIQh4IvZTRHV8URckgMAESCLUTFhZ2n8vOEIhAbYVTBk4NBEt1&#10;2UoACA0NfXLr1k322Wjbtu0pl60oipJ6SKN+EwuygYtXlmEQDemhjh07Wrdvwge5bCVAMPkYmHAs&#10;u9l9uYqiKKnIwIEDbcPz999/szzFQy476CF2HaFwSPK7VSAFGNGYj+D+TQR1Yvi5bEVRlNQjNDT0&#10;Ekx2MGbMmAzT8BBAtVu3bjY6g2hLW1y2EjiysIIusPqwy1MURUldWM4bTp48yXjMGy47qMGzDi8w&#10;BFKdOnW6uGwlgDRo0ODE4cOHbTgh2d7mshVFUVKP8uXLF/Ev4seCdi47CDE38sfzStvlJvCwI45d&#10;lix/Sh5LE0W19ZVTAgEedrfffrt9LliOwmUriqKkLh06dLAND2MGERER/8hm3qioqEmRkZF3Llmy&#10;pKUUyeormR6ML+h5rzmh08h+Nmq0QATSU6ZZs6UuP1LSJW5bCRSMH7EsBavwynOx0mUriqKkHjVq&#10;1CjGvBNm6P/55592+WyWcojNnj17rnSnpBVVfELGn76L3i5Q4N8Y+f70gaRjkpRAQEgmPO1g+PDh&#10;el0VRUl93n///egF/NCWtm/fbvLkyWP++Qdl6T9YvmLLli1/udPSgL+doPGn+2Ltx5W2SPIa+85X&#10;5LZ9zr0TbfekpM9cdqLxhxP67rvvzPXXXz9P6pgjz8EAd1hRFCVw/PLLL7bBgdq1a7ut/5AibstY&#10;880333xj7r333vd8ZwceaezKSGo6adL8cfLrYggaUtlY+3Elxplq8XleI4LjQ3fbzkKu70BX7JxI&#10;p6Tsc889d9KdZrnmmmtM48aN3Z6P48ePq2OJoigp4/XXX49k3AiqVq1qjh07ZrdjI0XpYdulCTZu&#10;3IhAOmeDLw1eSTltqJyz6vDhw/vefffdA08++eTRefPmnZo+fbrBpZh4ejNnzjR33nmnXcUW09Dq&#10;1avtsuSYDpcseUO+Y72ko5JiChv/dux0QhLHX5dUie3zlvvuuy/Md+fixxWNl7x5875y5MgRV/ps&#10;9u3bZ/Lnz+/2bGclyp2qKIqSNMqXL1/p008/tUJo//79NiZcfNAwySnmo48+sov7sdT1XXfdZebP&#10;n2+eeeYZs3LlSrNq1SqzYcMGs2nTJmve+f333+2EW1yH+Q7ch0nURf7u3bvNzp07zdatW60QWr9+&#10;va378ccft3Vffvlo+U6cFnZKipJkG1H7mTVrTEGEWY/8uZK+l7RMUpEj/I/nKyzxzj2ND8YJL730&#10;0gdd8bO4//77F3799dfmwIED7oz4wbQrHRC7zZIgcnp9Xy0pRzo0i2zFgmxnqPBWiqIkgbFjx375&#10;9ttvm19//ZVGxL32/4FGRABWBMuXX35pRMux5egZE3Lo+++/t9HCP/74Y/PWW2+ZZcuWGWnIzC23&#10;3MJYgx0E79Onj7nkkksMS0U0b978ZL169Y5KOhAWFrZH0hshISFDpM5zhKaZLd/5iaTDkhA+eNNV&#10;k3TI1KpVXz5zSjoliWN/Sdog6SZJ5zcdO3b8adu2be5Ong2dAFf0LERrzZojRw57X+kc/Pvvv9EC&#10;Jy7QsHPmzGkKFSpky+Ic46pKNkePHh3iqj8L+S3dXDFFUTILzOHBTEbDQwgeetTSENiXnk96xwie&#10;H374wXz++edm3bp1pnDhwlbQoE2Fh4dfJkKlTY0aNaqVK1cuj6s2wGS7WP5IA1eARs6lvJJ+k+TX&#10;kBBSv0t6X9IdpnXrDqZ69eoFOPt8BrPqrl27zhIm5M2ejaCPmzFjxuzNnTu3WbRokXn22WdtpwNT&#10;LcLGb94FnpGsoqpee+21VguWU22g3jVr1hD1o56vtuThviJeXDFFUTILLN+wZMkSGwsOofPXX3/Z&#10;RgeXb4QTZh1MavS033vvPfPCCy/YpSr69+9vSpYs2cFVkwZEdPK826URelPS15J228bP8/ZIwpz3&#10;saTnJU20vx0efvhhvAU3+c4/fxk2bNjO5cuX23G/Dz74wDz33HOsIfWmOxwnvsnGWcwDDzxgVqxY&#10;YdCiP/vsM/Ptt99abRqBJsUMKw8j7PwmWAQRZtsnnngC090/8tzUEC26rmjX3URQTZHna55o3Kvk&#10;2Xpfnq1f5JnbybOFR+eHH35oNm/ebJ83NG3MhfGBE45o9418v1ZRlExBgQIFGjMWVLp0adsY/Pjj&#10;j7YnjInu559/Njt27LD5mOpq1aplqlSpYp0RRDs65KpIY9pe63kTpDGcL2mxbRR9Jr0BkppXo0T9&#10;+vX30KABAhUBKg1wKmlvGYM6deqMoxPhdhOEcEwjR4605tfnn3/easZo0QgJTHlPPvmk7bCgFSGM&#10;6MTs2bPHjhvK6eaRRx7xR9FYIYJpjqQrunfvPlA062bt2rVr0Lx581qNGjWqGRoaWpL5b/Js5ZTt&#10;fL5v9/HKK69Yj864YNyzXr16OVxRRVEyC61atSI4qV11lTAxNCaPPfaYGTFihG1cLrroInPfffeZ&#10;e+65x0ycONGOE7iJsyV8NQQf0gCHDho0yI5/wcKFCxnLesYdPu9o2rTppiZNmvzhdhNEylozHJoz&#10;Zju2WZ23U6dOVkuis4Ipl+gNaEY8D5jqGJdiLInrLULtH1ddsujZs+c7OMjEHL8i1iLel2PGjHnJ&#10;FVMUJbNw9dVXH33nnbdto3LrrXOsMGLMADMNnwgmBBFxzDDjMEEShwZ/4+CqCVoY56KnDZh5+vbt&#10;G/S/OTUg/E9YWNhbbjdBLrzwwtEIdLRLNGKWKMFF/9VXX7VjiWhKaEOY10ho0ggKNGliDOLWH4gx&#10;RdGCCo0bN86aXx999FErGC+55JK87rCiKJkFGpgvv/zC7JAeLy99rVq1hlarVu0UjTZOC1deeaU1&#10;u0ijYEqUKGFt/DFhTMlVFdQQCZz/BwEKaIFdu3Zd6A6fF9CREA3YmjQTQyS+1qIZTZo0ydx0002G&#10;lYV5Xl577TU7nsSzgNkM4cTYEvu47GPeI9xUjx49jruqFEVR4gfb+6xZs8zu3b+b90WoMF4g2XG6&#10;XTNuEJe7L6YweqyuWIZAeu6n33zzTfv76dGz0qw7lOlJ7P/KtcHrkuVIWrdubRo2bGgX55syZYo1&#10;2eECjtBhrhjC6fXXX7daExo1zjFz5861zhCuOkVRlPiJiIi4bfHixdbmj7dVQiuBXnHFFc998skn&#10;dvAawXT69Gk7mZVJsNLjLuKKZRhCQkI6jx071mpL/C9EiRBtaZo7nCkRzbdoQgJJrsV2BMxll11m&#10;Fz0kLFBYWNgPcihbzZo1d1x++eV2/DA0NNSMGjXKOjs8+OCDdnwJk+6cOXPM+PHj7fiir0ZFUZRz&#10;IBrC3hdffMG6drMCqAinP92hBLnyyis/ue22246IZrVPGvDlLjvD0qRJk+O4QANx+VjoT7Kz+I5m&#10;fKpXr14R0ys89+yzNswT4D35wAMPVHXF0Ig+x/TG+CDz0HBmkOciTg/KatWqrUWbRjgNGzbMCp98&#10;+fLh/s+1+0mSer0pipIwREn48MP3za8//2wHhiPCwua5Q+ct0tu//rrrrrOaEpM9MUt17tz5Unc4&#10;QyLCZqRotTgUWAEEzBXCKSAmRODAKWHw4MHWUaVjx47Woy6hycR42blNRVGUpMH8Djylvvpqq9n2&#10;xRdmcJ8+LPddyh1WhFatWp1kcB6Ip9elS5cM2eheffXVZ0RBLVq0qHnqqafs8iH8X7Fh3hACpm7d&#10;umb06NFlXTXxUrt27abt2rVTgaQoStKRBqQj3nO4O699803Tr21bGpN0XPU1eAkLCxs5bdo021Cj&#10;LTEe0qtXr8vc4aBnxowZhzDHxQYHhTJlytg5QrEhBJQcT3R07oiIiJOiRW13u4qiKIljxIgRD2Gm&#10;YbwIb7hO9esfdYeUc4AG4A9ZQ7BY/+TOqKiogSK0bH5Mli4lErlHcNh0o0+fPjlxLMAEh/NJbJhj&#10;xmRVPwhcOc1GaGfCs6+Wc1OhQoXcmPZiR1NQFEU5J1dffbV1x0UYMYdEGpHv3SElEYgW8Djed/7G&#10;mwF8TFvnAq+93bt3j3JVpBryVawvteO33347zbpRLNGBQwKdDial4s6OAPLPufKDeY6QP4R+4pMl&#10;RPCyJCK7q/osqlatmgsNi8CqOH4QwR1EOLd1RRRFCSTycs+Vd+yAfP4r6TaXnWGZMGFCJF5TBEod&#10;IQ1pnTp1erpDShJAI8BVmjA5/ijXCUFQV7n2e1wVCSKnVJTGfaoIi9nvvPPO22vWrPkTIbFgwQKb&#10;iJKBKzbLfvAbmPsV15ywIUOG2EgaxJdjcioREzDRIZg4B+FEXDq+Ei86hIt8nxViCFvfrzmTunXr&#10;VqGu+GLJbdiwQZeHV5RAIS92ffdunYUcC9oYbfExYMCAIjfffLMN48Jk1ku6dg1I6JbzFebc3HHH&#10;HVYAsAxDYsBbj3EZESAPizB4T7SV00wiRYshgC2u1+zjbk4suHOtxMr3IkhYzJA5Y2gpaL246zMu&#10;iOt1u3btTjRs2PCfmjVr/sqS4swvQ4AxbwxBylpVBM3FNZuYc0TpLl68uJ3ESvRvtEA59x73L58B&#10;WnZcY1J+CLbqiiqKklLcexUnNAauWFBRo0aN5aLFrZb0mqRX5XdeRP7QoUPvZCwAs8yLL75oLm7W&#10;TBuLFNCqVav8xG/DXEUA0Vy5crknw1hBghs1bvSiRfmjEpyREEzxgYBBMKDFspQHYz+E58H9unPn&#10;zjYaQv369XeKhjI/NDS0mwiMi/CUlHrPCUvPY1IjWgKTVyXLrneENsTSDmhZfCdaj/+Y/A+/2JPj&#10;QJ6pU/yvccH/sHDhwkhXVFGUlDBw4MDG9Drjgxe4W7du0ZMH05MDBw7Uo3ecN29eG42bQXdWYMUj&#10;jKUigHEOzDOLpQceERGRogjLig2tdCfXWDZt4tojgFgFFacB//gMi9NhyiNyBQ0/kakRVmgeREpn&#10;sq0It38bNWq0Re7LehEUt4aEhLSwX5IKSIfFPhf+RfUIKotWRSLUDwIWU2DFihUReqvcafGCwIxt&#10;qkTYErfOFVEUJRBs2bLFvWJngs2cl1eK5PKVTD86dux4HG2NQev4wHGBpSMYK2jatOlD7lQlZdxB&#10;w44HHYFEeVa4B3RiiHTOWBGJbfLoGDCPCSeDCy+8kPhv6eZEkjt37tUExMVtnYjbaE04tqCF8b9A&#10;hw4dEitQsmAGxjy3adMma2pEExchW9gdVxQlEFxzzTXvown5zSv0Hun9EsG6R48e61yxdIMxAD+y&#10;67biB1MNK4JK2dy2AiVFsPQC5jRMoHivSZb1YGOlVOZ1kRivQzNizIaVUnGzZ20pXw1BQahLNvoC&#10;42KAgGnZsmUT8hRFCRKYv4EtnQFeesOYaUaOHNlUDpWfMWPG0cjISH/aJppKHd9ZqQ8NIYPQfiTL&#10;bcUPs/Ex1ZQoUWKqrxYlJeAQgtlt/vz5dr4OzgKVKlWy5ioEEG7T77//viF6OI4K3DMiI8ipQRsP&#10;r0ndut/5I1LgFOGyFUUJRqTX+O6NN95o43yhLWF7xy0WzcPPCWHDhg2pqoVgMozp4SRZbitu8NZi&#10;0DpPnjyGwW1fLUog6NChwz7i3eFxN2DAAPs8EI6HZRiIds3aSuRddNFF29wpQc1ll15qnxk0vbZt&#10;265w2YqiBAv58uXrwEuK/T8+GFtirgcwXiNC6nZ3eoqQ6rJIKiINRCfpff/NREXmnzBu4R9QLlKk&#10;iP2MDeNL+/fvt2WpioaTGfm+mpVAERYWdqpOnTrWoYS4gFmzZrUecRUrViQqdoIecMFEaGjodcx1&#10;AjpfLltRlGBg5syZdfFSY3XUxNCsWTNz7Ngx64m3ZMmSRDsRyKk5RJDNWbp06bt33nlnJIPMDBgz&#10;doUGhqcWXlu41DIYzVyRzZs3W7djzCu4CvvBywsTHYPprOZarFgxO8eFVVHlq3r4vlEJBHJtC4gm&#10;YSOk88mEWXcow9K+dWtrBUCzbtOmzTGXrShKeoNgAeaTJBYEBK7YDHhLFRV8NdnJtiXXr1/f5P33&#10;32ftIMNkRTycMO8QbRmhgsChMUCo4KGF8wI9Vua9sDhaq1atjrCAHOfgRszvQyixnAACC1MiGhGa&#10;EGMaDFCjUdHbZRa++ylKgIiIiLAmOaIhhIeHH3TZGZrKlSsXuvXWW+2z/MQTT+ClWc4dUhQlvbjn&#10;nnu2+zUP5nAkBgQKHlYIEFbJpOeMpoMAYZCbY2hQ/h4ok1XRgNCEMMfhkst8Imno9kpDMEG+t7T7&#10;OTF5h8XV0JIYRMd7S/JM9uzZ7cD5Sy+9xCJr1uWbpchnzJhhY635TlUCRVhYWGHWCaJjwXLeLjtT&#10;0KNu3ROEI8Lse8kll+izoyjpzUMPPRQ9ubRRo0b281wwjoRpDc2FiNC4jKOxMKMdd3FigyF08NbD&#10;/VeEzgcidGYRpNJ9ZaKRBnANggZBh4fXG2+8YYNi4oI8ZswYK4jw7mLyIivButOUACIa0SnMoLiA&#10;i3D61mUHBdLhud89lmcgAqadK5IghAcCOj3y/w102YqipAfEGCOcCk4KxPs6FwgetCnimnXr1s3c&#10;eeedVtvBpFO7du1+tWrVyu+qDRiEjGHwHC2MCY5oYmhIN9xwgzXvDR061JoCRZvSNWoCjHQkQtA6&#10;mWBKOB+XHRRIR+iUeyzjRDpNj7qi56RN/fov+z1IcXF32YqipAdMFFy5cqXVdmTXvpgxwZzhd2Dg&#10;eMuWLa1W8sgjj9jwMGhBNWvWPG4rS2OkR3s1DhZEeMZUKFnZfEeUQICzCBGyGS+Ua73JZac7gwcP&#10;LsZzeS7oYLniCYLXIOZlzL+iaX/ushVFSWswx9Cgo2VUr17dHDhwwAogXnhCw6CZSDE7hoNZg3lJ&#10;TKBlEiRjSIRgKV68eD9fbWkPY1HES8OxwY0zKclELl62KM/LJ6lgjRo1enXt2tVG1UbouyJBgXSK&#10;7vRPbo0PtB5XPEHQBJn4C3PnzuW8oJ3YqyiZGukR7iGcP+MzrCFD9ObGjRvzUlpTDZNTWYWTOF6s&#10;H4NXHdoRHkqjRo2yYzq+mtKNrAT9xITH72/fvn0Xl68kAhE+xSI9j+VTmX1sk2SjKZjRo0djCjW3&#10;ly2731c6eGBMEeeauMATEy3eFU0UraRjw3mMicrzdMplZyjkPs6WdDjWvfzOd1RRMgglSpQwJUuW&#10;tMEziXSAAMJTjgXOcMlmLhCOBKtWrbIOBszMx+uKsR05Pd0nRYaHh//IhE00NxwrRLvrK2mSpImS&#10;KrliSgzkxmWlwTooaVOMtFLS7fnymeHdu5uPr77aDJPOCeVI0tgFTSSGyy67bAP3Gi3eD1o9Gj7a&#10;cqdOnWq5ookG7QhwkqlTp04plx30+O9PzLRHUokY+9LxaOaKK0rwIkIlipVVMd3df//9/ijf1oRH&#10;QhChPRHrDo883LzxTMIVWMp1tJWkPyP8yyGciyeeeCJRA92JQRq/MFdtNJGRkVvd4aDmR88rNTJG&#10;YxUzEY3hu4gI8/2YMWZR796mZqFCZxw/7XnpMl4YF82bN6+MowtTABBCTBGYMGGC/MzkUbdu3f0E&#10;iwXMwC47aDnmecTIOuP+2FSlinycnf+Z/Iu+MxUlyBg1alRPTHWE5sHtGzdt6VVux2WbYJpSxLpw&#10;Y54j3D6CCAcItKhatWrtlONB4UDw5Zdf/sjExsTOoXr11VcJezPcnZ4sRPA876qLEykSzGMQ2WI2&#10;UjGT9KLNY9myRe+LRmSOuu0akg657Tc872JXV7oSERExm3lEbjcg4GkHW7duJQLILS476LjB8xpn&#10;lXvRSlI7STkkSbZZ4T65TzGTdCTMx5LsyYoSTFxzzTX/0jDjWcQiZg0bNjzjQa1fv35nNCAmCxIN&#10;gQmRDRo0YDtgGkYgWLly5a8sygf8PzVr1rTbMcHMyDhXwYIFbWQJ4t716tWL/zfZ85Zc1fGybdu2&#10;oH3x33MNVFxJDseZ70+HJT0raZ0kX23pC2sxNW3adKbbDQghISEbmGMHRAtx2cFGyT/cPYmdCkmi&#10;85AnRh5pl6SXJY31vE6uDkVJf6ZMmWLHiGiYmXQaFha20h3KcLDsgX+mPRBYldBBQGw7PPDi4vvv&#10;v7eanlQxyVdT4pDvqj59+vTFrP8TH3goorG5U4KObTEaqdhJDseZHzMdl3SfJF9t6Uf79u0XEE7K&#10;7QaULl262M4aAk86YntcdtDwqlz/3e5+xEy/SZLD0fsTJV0o6U9JGyUtltTW8z7z1aIo6cjo0aMv&#10;X7hwofVMQlPgpStfvnwRdzjDMXLkyD14UhHTjnWT/EJJDvleynhAYPjDHsVaNTQrk3AbN258FxrU&#10;vHnz7IRhQh8RxFWEX+SIESNOtGjR4mO8Df3fFxsiVhAY1tUZdNCYYZqjwYqZVsWRF1f6UlJhSa66&#10;dAPNuH///iy8F3Bq1659MVMhALO2ZAWNCVYETPeX5Pp/LemIpJj3Rg4bU7bsGXnca/LflbRIUj3f&#10;vqKkH+PGjfsHbYJGFE+0hg0bnnCHMixEiGCsC1Od3yVdsq2X1VVXXXWWdkSPl0gTaFSMDyBwWD+J&#10;UEgsNsc42bBhw37t1KnT3IiIiE4E3/R909mIMFzMPBjO9cO1JYoFXoiuWFByk1yjryTRWMVMueLI&#10;i512SnpBklTzl6+29EE6BevpVLndVEHekdN48PHciDaWqt+VFAbL9X9U0luSvpV0UhL3po+kx912&#10;zIRG+50kkahmvqTanrfFVaUoaQurwRIBG/dtGmrmFYWHhy91hzM0Xbt2PYWbLloSAkgEiJ0zhSkS&#10;rYalLapVq2Zn7KNBoRXhwo7wwWsQbRFvQanqb1+NSWfOnDlHGKNisjCCaMiQIZ+4Q0FLMc/bhpYk&#10;EuWMhotxNrv9xBNn5PvTAUmvS6omyVWVbvAsN2jQ4Dq3m2qg6QL3t3r16vU/+uijziKgtpEnn6el&#10;EzJGUh5XPKBIvfkkVZdnej3jvBOvvdZq3pfJ9Z8tiXv4vSScFbg/cspZ9wztCPfvzyU9KEkuGOVC&#10;7BcoSloyevTohUTDphdPb5KYZJik3OEMjzRIv0+bNs0uOcEaPcyVwmWXyOI0WGhDAwcOtI4O5LE6&#10;KM4GzF1hci8aEVEosmbN+q+r8rxhiDRMjSTFNPlI9hmNWcz0qySO3+r7TFc6duy4hYghbjdVqVu3&#10;7g5MdgkhwilSilf2nZV0RPB0Fm39vQcffPBfxnXnzZplli9bZraIFs44FmuVAc91e7kHcyWtlrRD&#10;EhpQBUmMH/nvlz/tl/SNJJxQEEjOE09RUkTuKVOm/Gcbcsg78J08rOVdmTO45pprjr311lt21jlu&#10;28y6d4cyFW4xPjv/hPlSmOJwYUdTIi4ZmhGODqw2u2PHDoOZjevC2kuY+9CsKlasKO/2+ccYzzv+&#10;sFy7ipLy+RoqawbaXrGiHU8Kl5RbEj1y9sfaaS/pD89+y5Ytm7jd1KRx//79bWeOjg5Lt0ue9byL&#10;C44tX768hD0zDqRI1qNHjzbZvn37FtbuQoO/ZeZM88xTT1mTM4IHeGeZikEey7XQ4SLWXpMmTXaH&#10;h4c/UEuqukXSi5K+kCTqvf1u+ROd0Jr+kYRJj7GjpyVNkyTlCtsfoyjJQXr1y/Pnz28Xp5NelF3Q&#10;DpMUZiL/6q5usbqylB80aFA+1HrGSRiIZ4mGsLCwxbayTEiZMmUO8mKjCTK7nnGkzz77zDYieBIy&#10;4ZfPRYsW2UjmaEdcuyVLltjI4RdddBEv6XlLK8+7YLI0VM/5GiuDBx5OC5h41ktirGK4pLB0asgO&#10;HTpUUjpez0j6gTRyxIhf0HTd4VRDBNFMnFN45+ICAZWN+VoOOcW+b4Qz4nw5r51o49/fddddx5m7&#10;R5gthAtaPO8vQgcQQjyvT4lQouPUvXt3uwSMvLMTatWqdQF1xcHkCfJ9T0jChR8B9Zkk5ojhlo9W&#10;hEbLfXxH0jOSMPGJpNzgzleUpCMP5UH/OkPnggmtvAxr1679Gm0I9R5NgFA6pUuXzuuqy7Twf2Lj&#10;J9grATJpFBBMBNf86KOPbCIS+OzZs+2cKnqnrGTL6qe1a9cWpUBxlC7jeU0aeV7nCukkgORxziqC&#10;Z43vyf4POmJ0LNBu6VRgeiWqiGgMAR+zk2ejCJoRWrZfcMQHgkZOsTHwmAqA0Fm2bJkVPLyT8r/Y&#10;OtDUeQ7pCBFJgvl9jRs3/lHe8UdDQkKq+745SZjbJPknwW6VtF0SGhGdig8lYdLDyQHNqKnnvew7&#10;TVGSQeHChT9maW+WfGAxvITghcBNFTPVgw8+aOrWrZvqvcj0plevXiXRErlOXCOWSWfBPrQlroV/&#10;4T7Gi9gmj2gTcqoV1qzh5KtJCQaOHTsWrY7gmi9ZVluIT0uhY1GqVCnKRdkKAsTdd98d9fbbb1sT&#10;L0IlPuj4SXHrMIRDCM8ZWjeCh6jzREln3JYlPEJDQ2/21R44LnLCpqEkTKpvSFojicmvmOgWSKok&#10;iesnxbP7zlKUZMAYB6o9oMYnBD1INCkWzcubN++nrppMi7zsGzBz0CgQb+/iiy/mpSuFpx1CivBH&#10;rNWEFx7aENoRtniiT1StSvgvL6giTpznbPcP2ou2YGMmJgZ/5HmijNDou7pSDEGD+Q1oYph+ceVH&#10;MGGtQFDyWzGL8xyh+TDJGg2dZ5Dn7qKLLrLm87SgnAicSyQ1kVRFEuY7wgiNktTR8xZRpmvXrqsC&#10;HV5JOb/ISo+enj/gupwQTHalp4aZqmLFipn64aPBoLHAHIKJMjw8/KQ7dAZ58uR5JmfOnH/mzp17&#10;j5T5VYTV3e6QEiR8+OGHBGq1UTX8y+gnFsx2H3zwAWZXu3IxwsxXa/KpUqXKhSxISH24WmMiZOI1&#10;v433EcEkxWweE3MZz8I8h5k4a9asdgVjX03BxcqVK09PmjRpt9tVlMRTsGDBKjS0zJkBybKf54K5&#10;NvTULrjgAmun7tOnzzxfbZkH0XhK0jNFE6RhwGU7NDT0VndYyWC88MIL39KYy2a8ZrlzgcOK/3zm&#10;gDHHzlacMnIwVWDYsGHWzMtkcqJ1YDpHUMlx62CE1oRJj2NoR0TBdx3BHLaWIIRrJtpkG7ernC/I&#10;yxUmKSVrj2TF3ESAR2aK46BAmJv44GVm7AjnBgZMFy9ebMqWLRuIlzNoGDt27CLGxtAE6Z326NHD&#10;lCtXLlUmJCqpz2233VaP+0mD7+LRuac5YXjeMZ1hEUAgEbEDRwI6K1JPe/sFKYDVcRE2jEWyrAXm&#10;O8k2a9assVoZi0AiiDAZsvQ/E6wZL5IyY2wFQUp4eHgPrp9s6jL/5wORkZFxLl/pDieaI0eOlMNd&#10;G02HF8A/eBofCK1KlSqZyy+/3L48mBt4SX21ZXzkZT9KZAUaIsbWCJ7qDikZFBZ4JAAtAgVzGCsP&#10;X3HFFTbCBp0Onnm802J6uZHPcSaH+ic6S1W244ZAYkJp/vz5450HlBikrmXMZ8NBhsmpxDRkTJI1&#10;wlavXm21IaYNYM5DoN58883E0+N3xBtmKpiQjty/69atO+12lcyKe2fiRV6+3JSTRrWkPPAd5s+f&#10;P0V6Vp8idLCDYxJgXGTBggW8AJ8jXJghjm0ad1JMAvTCYsMLmiVLFuvyTEw3tCOW8o4VNDRDwpwq&#10;NEN6q3gRojVKL+81d1jJoHTs2LFo9erV7WRmvNnQNogpiGMCnSm0fX+kDTQhIo34hRGdL8ZucMnu&#10;2rWrFRJr1661Jjvm8bivSA5Z6cyx/heCbYQIITo+xLDDUQjnGH4bDjI8h1giGC8SAZjhwnBhcZH/&#10;6yu3q2Q25MUo4uRDnPhNavTkeGnatGlzsEGDBr0qVKiAkMrqq+VMmjdvvoKwOPT8Pv74Y2uzlmxb&#10;F4P5vKjuBbQ9tldeecW6mtKz84fLsRVlUCZNmjSZBoD/kx40/2stwR1WMjBly5YdjccjnSyeXeaI&#10;YQZjDJRJ4Ex0xsMU4YNQQhDxiZBi7BAXf7zrmMtDZw6z2r333mufe/cVSaJly5Z3UQ/vzgPSAcJV&#10;u2/fvve6wx7vaZUqVe6Vx+/14sWLT5RUmsC97nBGJBvtSLly5Yq6fSUz0apVq9z+ZY/jArNE27Zt&#10;D7viiSamlkQPEi8fybartvKJRx0uz7zU9OyYpIepj2UlChcunGFfGBE+f9Pg8NJgIqGBcIeUTIBo&#10;9IfR4ulA0ZFCIPGOoAnjsMJcMhwEED5EMiDhXu13JsCkJsLBEM8ODYn5SAi4+vXr93NfkWiYbIuV&#10;Aq1o5LBhBGw95Q6dE8aZqlatmsvtZjgaN278CNdU6CMd3Hkk2Q7mVY6VpMDYBmaF2HDTmS8jRZIz&#10;Ma1TixYt7MsSHh5uhZD0zuzL6g8UysAqs8MJFMqgLnb4pk2bUja+sCNpRqlSpfLJJSgigmWIfA6V&#10;z16SSsp2nFqhCPbsCFt6y2iBd911F//3fndYySRky5ZtNx6S/nBPmO3oVNHpQkDwbNPBk6LWk445&#10;NAgqNGXGcnDYQaNBGPknO3fr1i1RgsTPunXrFtChYwzoFhGOdOIaNWq0xB1OkHr16kWFhoYucLsZ&#10;Dnm/XqF9igtXRMnozJ8//wjBPTEp8BKxzAEaTrVq1Yq7IklGeoJVcUGlccbmjtlv6NChdq0fNCfM&#10;HryoU6dOtdoR2oRoR0Pc6elBPWaqJ5aDBw/25KTrr7++B5NX6Q3TEx4xYgTxvAbaGpXMRrFBgwYZ&#10;HBt4P7bJO8PzjemNgKKMmaItYcIjijsC6OuvvzZoJQTTRYAhmBg3wirQt2/fJDWiTHbFoQIT3Uh5&#10;zogG4Q4lGjnnb9HITkrDvkE6WZ1ddoagTZs2t7jXL07kfwpo5AslEyI9uMPY1olQjYkCcx5x2XBe&#10;wGyH8MP+XqxYsW7ulDSHxgNhzKAzGk5SwDED6PkyWC3VqWtqJqZ06dLbML3RcUPDwXmlZ8+eVtgw&#10;ZkrAUQbf+eSZkFNY3dia+BhXRbtijBWHA1+NCSPvyXDczNGK7p0yxY5BSafnVXc4UYjwmWQfVAEz&#10;eUzkWD5XLKjBJHou8GyUDq7OV1LOTWhoaD7RjP7EzZRJeiRC4fBiYn5IoZdRiqhevfppTIgMPjMg&#10;jdmNkPlyyJoYE4JyuPKeDzH4ghl3O85AOhfvuMMB4eO33ur56YcfWg0JDQdtqUGDBnYiKqY7THG4&#10;+SM8LrzwQjN48GBrHcD0PXr0aPusEDsuV65cdjmMU6dOdZTf+L37ubaHL+kr2Yw2DW/duvUkpm2E&#10;0YSxY61WlNR5bPK7LvB9gw/CdcXGFQ1q0AxZrDI+sLiI1qkCSUk6NWrUKI0pAy8jhECTJk1KukNp&#10;hmhu76xbt866rjMQHZd2JL1HoirYxoQJjTFhaQh6vZThZVi6dKl606Ux0okId7cjXlxRPzlFI+9T&#10;qlSphytXrrxTnrudAwYMmC/PQSt3PE7eeuutY4wR4UZN3De0aiY54+SASzWTTN0EV9O5c2c714dn&#10;m2M4LjAnyB+wlHHVmIGHMefRCcqePbvVfujgMIma6RQEPZ0qWhEalZy33PdrkgbjXnGNE/vBk9YV&#10;DWo6dOgwaP369daDNTbkMdnXFVWUpEO8LTQTBIE07lGiku89cuRII3c41cF0yERBxrcYmMYMQyij&#10;+GCMgCCoODCAVGE/EUiMH9GA4ODgq11JC/zBTc+FNFS7pAN0PK6GLCauYT6jUVuzZs3wjdIIIlgw&#10;0aH1xNKGC8v+Hsx2CBYWTkQbYryUyakigL7zL6WCIOJchBIR2/1g9vXHmvODFoNQYuKtGytKdmif&#10;9u3bz2OMOD4wm7uiQY9opDcy7wonEr8nIx1KzJCuiKIkicGMJ9GzjK1xxEbKvOLOSRVYqIzBadYi&#10;IrwKY1oMHPO7GE+iAUPYxIaXQE63PV+OM+8E7yrcgBkj8NWupDa4LzM59VzQwWD9ocTAooeYhDC/&#10;iQb07FvrN5zEWw6tiOeVyaYhISEj3dcniZdeeqkPHR60KgQMk1Nx6GGaQ0xYloJnigm0mLOZ0+aq&#10;SBFMQI/L3MWzLh2sX12xDEPz5s2LDBo0aJx0EPrIrrp9K0lHGv/i9GYwechugouIAWVatmz5o6+G&#10;wIKdn/EAXHCJFoGG459XwstLj5klmZng6Dd5MPteTrUCiDJs8z/Ry6QOXvx27doVs1+gpDoIj3OZ&#10;o1yD6/bih5BVBDn1Q5044MTQipLknh0T6YDlYe4RzxPCBoceHH3o0MSEY5TByQcHCcafiK7gqkkx&#10;orXtwiOQZ5WEdUA0+svcYUU5v2BwlvX9mbkOmMzoASYEJj0cD6SKnL6ako+89E1Onjw545VXXtnA&#10;3CdctolQzrwS7NM0BJjv/PNImI+FswM9bQSTVGGPo0FxHGHEEgQ0MoQ/wlFDetK65HIaMXz48O/8&#10;879iw3NGAxzXsZjgiMCzGBPuN67cbdq0IdL0YPd1yQINDe2ZTgy/ibEiNHLMdIDZES2bsSOeu0KF&#10;CtmJ1UzAZfzHVaMoSiDBsw4nAuZp+Hu1bvKt3T4XxITDddZXU9xIsbyiwYSKwLhhw4YN++644w7b&#10;6yV+F2YX5n8wbsVYEIKGSYV58+a1Wg3CkvqZsEvvEQGInZqJjQxA+8cXsMWzjUmFBgbhhGkFk07R&#10;okUNax7VrFkzw5lAMjLS838aDzc0W6KCEBUB12vMpwmNMaGVSBVuzwemWjobmHARVL5vSTZjMVGj&#10;yVEfwobfRieHZ5rvYhwV4cTv5tlEm8K0x+8fO3ZsSr9fUZTYhISETGQhMuYi0ejTE4w5yOyfzxMf&#10;NBw0EpjFpOF5Q+r5g3kJ9CARBowF4X7LS4+g4IVnYBgTG9t8H71UIlMwQM2LzqAz5hgm8NKLXbp0&#10;qW040JRoFOghM6ZEQyf/ghU+mIDwtkKocowxDIQcA60MZqMpValS5Tnff62kIdXQOpj7g5aLhsP9&#10;4D7z7MSHnBc9VsizggaDYKDjgeaEl5uv+mTzKKY5Ol4IGTzveI7RsDEH833+oKt0gHjmeP7QuulQ&#10;YVFw9SiKEiiqV69esWXLlnY+BR4xaErMYveb74DwQuea/IZbJwKHxsNvhuGTniZ1IRj88b1ws8X9&#10;tkmTJvsiIiLeDQsLu00EYmX3c6IJDw/vg0AiIjmuu8yE53swmTDZEeEpxezYEqYhGiq8n5j4yG/h&#10;OzEL8T/ReLH6pq9mJY2xmgcdDzwecTxB86DDwjw3nhOeG/+zw2e+fPnss4O27p+HhjaMYEBLJi6h&#10;G8OxEe+Tgzx3z+O8gAaeJ08e+/wwRQChhDbH96GF0+nhGWPSLd+LZjZlyhTeiZ9dVYqiBBJcXukt&#10;YiJDG6HRpzfLC0nvFHCbzZUrl92OjVRhCO9D2CFcbImMwMREETjr5cVvJkKvgO+bkkatWrUaMsmR&#10;+uiVMoeEHq3UZ7+Tnje9VgQUAo9lA5j8iLaGVsYYFCZBXHQxAfpqVdKKyy67DIcDq61i8kJD9jf4&#10;mGYxoyJk0EgQPGhEaOs41/DcIZQYw8FsxnmseMxzhmCggyR1d7VflAwqVKgwu2TJkrajwnPE8445&#10;mO/gNzEGiZBCAPJ8+Ts3ONyUK1dOnyVFSS2kt7fv6quvtp5LDNjiSIAGgpmCni2DuvRW/eM1MQej&#10;WcgPcxuCgYCshQsXDmiASEL1MykRt1vmkEiW7R0jbNCacA3HKwlNigYOzzyOsQ4UM8gRkNLIHfLV&#10;pqQlPEvER5RN+yxhWqXB55nCExLBhLDxLwuBJowGgmBCGGHeQzvi+cMkiykW8y6dDTfZtZr9omRC&#10;Z0c+7DOMUKJuBB7CCdMw7wCdM74PxxjGWpmn5DtbUZRUg+XK6ZniXYeTAWM2uFvTS2Rshh4tjQaD&#10;0VLcNipoTDgcUA7NCgFQvnz5A74aA05L0ZSimKOEuYcGiV7yvHnzrPZEwjSH8MKkwjgFs+izZMny&#10;P3e+kob07t37FAIJbYbApZJlNQ1MuH7TGIIGEx4aEoky/rWK/MKIThBlY47j8HziFGO/KAVUqVKl&#10;H4vm0XmhI9O4cWM7ZiqH/FqQ3WfciGeKZ8+eqChKqlOPBcl48XBEQPtAKGE7Z2wm5hgApjwpbxt8&#10;xmuYl8G8Idy1pbe5z1dd6tGgQYOr6KliciF8UL9+/exiajgu0NgRl0yK3eArraQHjA/hkIIGi6cd&#10;Tg00/iz0iOkOZwEEEhoS45VyihVCJIQTwohOkN9rEu0IrYUOEJo4jgi+b0ox76F505kiQjhaGvXj&#10;gYe5l/dhyJAheGpuceUVRUkLpDf4MpMOmRyIgKGHi7BhbAbBQ+9Uihm0KbzZCNOPDR7tiHlD7Bcv&#10;XvxBX23pA0JJGpe/jDHFJRVx2UrakgcNBs0Dcy7jejw/OJ9gspPjdkyGDg5Ch306OQghOjx4t8V0&#10;4Wf8CWcVnj8EHCZb0VZ22W8KACIkKyCQ0KoJNEznplevXlGtWrXa4YooipLWtGjR4mnMJWgehGPh&#10;5SS+F0IHcwUNDN5rmOjQnHC/xTuPY4zf4K3nqko37MBWHERFRWXY1TgzGtmzZ2/ImB6aBh0aPDf9&#10;AglnAbRY4hRKUVO6dGkbDBfBREIQIagw0yGMKI+pzu/lRp1oLHJuwJYTEcFjpyLg4ce2y1YUJb0g&#10;jAsCxu1iX99FXC/mixDlwB85GU865izh1cYEQcwaaFVyCilJ4fcDiTR82ZzsiRdpBDXAahogAqkJ&#10;43w8H34NG3Mb7tOMITEexLgkY5ZVq1a1zw4mODQi5hrhwICJGM0IYYSzAZ6TeLkxt006QAELWVWn&#10;Tp0aPM+AB2etWrXyu0OKoqQHNBC9e/c+4nbPoHjx4tMxgzFOw6qreOOhDdEDZp4QDUnNmjW3S9Fk&#10;Rz0OBG+++abPP/0cvPLKKydccSV1ycpzQgcGDzU6OowhYXbDtRqtB09OKWeFD+Y6PjGVkcf4IB55&#10;zF9CG8dTjzFNnFaYTmC/IUAQFQTNCJo1a2bXQ1IUJR2QHupNeDU1adJkmMtKkPLlyxepUKFCeKFC&#10;hYJqfIbGj/8lPuh5O1dhJQ0g0gZOAowvot3gQo3ZDo3HxT+MnvNDYgIqggpBhCbF/cRcTDl/CvRc&#10;MiZkMzEW0PyTusCeoigBYubMmSddtINMESJ+/PjxN9PLjg9626LNrXDFlVSmadOmv+EowJwwImyg&#10;JTEOxDwfOWyFDlMKEE58Mr7EPWIOECY6zHxoUZjpcO/v3r17QIURsJgf2hFTGfAAdNmKoqQVl1xy&#10;SV5e+hEjRhx0WZmGO+644wgD5jGXz2CSJW7reA66YkoaQZgo5rVhbsMhgcmnkm0FFGNKCCcSmhMm&#10;PRwd8MhjugHedDgw4HYdGhp61Fdj4BDtaAjmROB7/Iv1KYqSRowaNaodM+AjIiLudlmZji5dulSY&#10;P3/+ERo9Gpy5c+ceDgsLK+wOK2lImTJlijGWhFDCcQCPOpYEJ/oBggctiISgYpwIjQgTHyGibr31&#10;VjtGKdU84KstsDCBGui8NGrUaK/LVhQlkMg7ljsyMjJ2bP/bpWH+lkFl6Rnq3BwlTWHCNKuxsgwI&#10;Jji82ZYtW2ZDPqEJoUFh2iOWIo4LI0eONCLMPnenBxzRuK4jeoR9MW6/XTVnRUkN5P363L5l8eCK&#10;KUp68D7TA4jgQNR3JlKjBTHJNUaop9/y5MlTxpVPNfCsAwK41q9f/x+XrShKoFi+fHke+5adg7ff&#10;fvsXV1xR0pwxY8bY55DJr82bN/+9adOmBQie6w6nCaIdTcJMCEzqlqxM4dSjKEGF9DyPMD4UHwzu&#10;M1HRFVeUNKVRo0b/4nACTMJ22WlOz5497W8gTFFERMRul60oSiDp169fa+baxAfBKYcOHaoT/5R0&#10;gdh2wLIToh2li0AS7ehJXM8BM6HLVhQlNXjsscdOEJwyNjQCrOfiiilKmiIC6LC/s4TXnctOcwj+&#10;C0QTr1ev3nsuW1GU1GLcuHEvMQmRuTfMimdOx+jRo/e7w4qS5hCzDjDZNWnS5AuXnaaEhYW9wXwn&#10;SE+ToaIoipJO1K9f30bvBlbvddmpSbNJkybdERkZeXdUVNT0U6dOtSGT1WGB3xIREaFrGymKopxP&#10;EDl76tSpVhAQubtZs2bvu0MB5fPPP89B+B9WMD4XLL1P9Hp3mqIoinK+wJLgrK8FTI512QHl66+/&#10;tq57zGdKDESE6Nq1K7+lqa8GRVEUJVNTtWrVXCwDDgRNDQ8Pf9MdChhvv/22ndwKRIEAAux++umn&#10;Nkir31QYG0IUYcIrU6bMM64qRVEUJaNy6NChfpJOs+BeTOSQXYa8efPmUXizwYABAwKuHc2bN28p&#10;jjuFChWy30nie1n5FdMcsE3eJ598YnLnzm3LENUb5syZY9f3EsHUlvoURVGUjMfTLDkeFyx1L8dt&#10;nLo77rjDsCYSy96HhYXN9Z0aOGrXrm1XKsadnACpJUqUcL8iYViGP2fOnIYAq06gKYqiKBmIrCya&#10;9+eff0ZrIDGR427LR506dew6RozttGrVKtCNflZi3xHNneUrdu7caYYMGWJDEvlXf40N+Zj3iNDA&#10;vDzWYSJySZYsWVia5CtXr6IoihLssJwHYzM0/pjB8GrzQwPPYncxQWi98sorJlu2bFZb6tq1a6Sr&#10;KhBcjUBisjdLWTBGxe9Ca8JMSJgstKbjx49bp4oDBw5YQcr4EiZG/g+0JJbEYBXaQK9EqyiKoqQS&#10;NP4IJFYYZrI1S47/9ttv5p9//rHLxkuROLWmXbt22caf4/PmzTPt2rULWMOPRsRyFSwjwWJ/LH8u&#10;2Wbv3r1WKCGISGz//fffZvfu3VZosUQ6E2QRZCyDcfHFF5uBAwdyblZbsaIoihK8xFz1dd26dbZB&#10;p2GngUfooAUhmPweb2gohw4dsl5u3377rV0NVqqx8eNq1KgRkMUhO3bsaNdOQqgQvZu1vu6//347&#10;foU2hGBCEGHG43f8/PPPZseOHTaCCb8H9+9KlSpZ54Z+/foFTFAqiqIoqYRoIr8yDsQy388995xt&#10;/HGpJlgvAqlWrVpWUzp48KAh2jzCiE/2EQqU2bx5s9VIihQp4tdGUkzFihWrjxo1yjpNMJa0fv16&#10;600nh8z3339vBSVCCDMdIYvQoL744gs75kTZu+66y5r8pk2bZtq3b/+3r1ZFURQlaMFlm0abZcVX&#10;rFhhG3MEEhrSDz/8YAUAWgjjSgghNCMS4zbkIxBwIMDchzZy7bXXmmrVqg331Z4yQkNDt3bv3t0Q&#10;DQKBR9qwYYMpUKCAFYJbt261Ca0I0yGaERoeiwRiQmS1WFanlarUXKcoihLk5Ma1GtPYww8/bMeR&#10;/CY7tA3McVLG/P7772bPnj1WU0IwkTCXYSpDU0F4vf/++2b58uW2POY2W3sKWLJkSRkEDL8FLYk4&#10;eQg7vqNz585W+OG4wORZPgk4jJMFWhrLqCOMWBJDtj90VSqKoihBTH9C/rDcOAKJxp6GHeGCZxvH&#10;8KBDC8LJAQHE+A2JbbzvMJ+hpXAOY1DXXHONYRkIV3+yePPNN/ci/O6++27rVt6pUycbDoio4rfd&#10;dpt1586XLx/u3OaZZ54xTz75pBWEzJ/inJtuuskMGzbMjnf58dWsKIqiBCu5mNyKhoTJ7tlnnzWr&#10;V6+2ZjHMdkQ/wI3aP2aDAGKiKolt/9gN5jMWxkMg3XvvvaZhw4bJFgBoRAg3HC1YEj1mXWXLlm1c&#10;rVq10zgrlC9f3s5/YgIsS5Vj1kODImQQZrrY4CLuqlEURVGCkezZs5vp06dbp4ann37aulnj2IBQ&#10;kMPWdIdQwnyHYEIIkdhGGKEdIbwwm6FhYV7jPEllqT+xyPc+SL1oOLfeeqvp0aOHCQ0Nvd8djpfq&#10;1au3rlq1apUbb7wx3kmzwDiXO0VRFEUJRjCFYf5CECxZssQ6NqAlMTYjh62zAE4DNOgIJoQQiW2E&#10;Ee7YjPVg6vOHFMJN3Fd74oiIiDiNdx6OCGg5RBEneKs7nCgw7THOFRfMoUJ7c0UVRVGUYCQsLOx3&#10;1hBi6XFcvJcuXWpeeukls2bNGiuQEDZoQIwpYZpDOJHYRlht3LjRakdoVkRGQDBwngi57+TzGr4j&#10;PkJCQkZhdmNsaO7cuaZPnz7ExUvu0uPZcWrAEzAmRHTgtw4aNKiDK6coiqIEK3jaMQbDchL+T5wH&#10;WBAPYfPee+/ZaAnM8UE4kfxjPRxnEirjT9WrV7dCZcaMGU4c+FaRrVy58gn3VdGEh4efoCyCaPLk&#10;yaZFixYIxKLucLJBuGFyRIAiTDFFDhkyJLc7rCiKogQzIhw24dyAhoN3Gp805KxB1KBBA6vxEEy1&#10;Z8+eVmAxzwdB06xZM3ssIiLCOiHgik09scFjjvlEVapUeS00NPRizsM0h9DDCaFu3brf2B+iKIqi&#10;nN/s378/auLEiVZIIFQQRjg69O/f385NWrVqldWCMOMxVsQn40yY6YjugABjDIrzCWQaF4QdQog1&#10;b97cCjXqJ2CrfH0W369QFEVRzlvWrVs36fHHHzdt2rT5nP1evXoZBBPzknAFZ7E7YtzhrED4HoQT&#10;CccHBBFx5h566CEbpgdTmVuGws4HigscIZisSsBT0ZYoqyiKopzvEG3hhhtuQChk9+X4wOsOBwcm&#10;l8qunVdETLhHHnnEakIkIiGQxzE0qgkTJlhhhOs1OBdrG9HBD6u7slYR2heaFJNdpUw1vlNRFEXJ&#10;xERFRVWNjIxc5U8u23v11VevRtsRAfKzyzqLRo0ajXRBUm2cO+YFEYqHcSIS7tloUDgjEM0BYUVs&#10;O4KuIniYhEq8OyawhoaGWsEUc70iXMMRepjvfN+oKIqiZDoOHz58gVNKzoKJo2gxISEh5VzxcxIe&#10;Ht6gXr16VugQeRv38KuuuspceeWVdnlwzHnMRSLiNwIHDQhBxDpFuF+zzzGpyrqHM2eJTwQYq82y&#10;5lH58uWX+75NURRFyVQ42RMv//777ylXNMlUr159GmF50JBwXsCxAXdwTHREWSAIK0tS+IOwxlw4&#10;j8myaF1vvvmmdRFn8T1i0YlwVC1JURQls7Fo0aJtTu7EC0LCFU8WhPRhIT6iauPsgNcdWo8/Ojgx&#10;74h1h3AisWYRYYZYX4mgq4UKFTIvvPCCdYYgBh1CqnTp0sVd9YqiKEpmYNy4cbsQAPGByY6JrK54&#10;sqhRo8ZDmOwQJHjT4W3HOkVMnsUkh7ZEaCGWQUcQ8cm4kX/xPMx1WbNmtWGKatasaV3Bpc4rXPWK&#10;oihKZqBVq1ZVMaERuy0uMKexdIMrnmxwBx89erSNOYdQItwQc5VY3M8famjTpk3RYYaImkAeQguN&#10;CscIqcZ65zE2VatWrSG+mhVFUZRMg2guj7DUNx5v/ujXfDKWw9iNFElS0NL4aN26tSlRooSNXYf7&#10;N/OZiPb96quv2nEiVpBFABFeiE+CtZKP4MKxgmgPFSpUMEOHDsWxobSrVlEURclMiMaRc+rUqZ+y&#10;eB1Rru+//37WFhrlDgeMYsWK7S1TpowVMLiFoy3heYcZj+8l2CkRHkhsI7CIj4fZjsm0hCZiTMpV&#10;pyiKoijJp1q1asNz5MhhunXrFi2YFi5caJ0WmETLnCMRXHZOEuNGCC1Mdsxvwu27XLlyKQ6oqiiK&#10;oijR4D3Xr18/u8orYYSI+E0kb4QPce78E2rxrCM80YABAxBSLdzpiqIoipJymjRpcj9LmrNduHDh&#10;JW3btj2KcMIbj4m0TKhFUOFRx5ITLVq0eNmeqCiKoiiBBNfu8PDw691ubHIwpiWf2Xy7iqIoipIK&#10;NGzYcJkLpqooiqIo6Qdu5fXr17/U7SqKoihK2tOmTZvXCK7qdhVFURQlfSAuXrVq1TQOnaIoipJ+&#10;NGvWbNvatWtVO1IURVHSl2PHjrH4nq74qiiKoqQ9kZGR70n6tUuXLj+vWLFCtSNFURQlbbERWh2s&#10;DIubNwKpV69eL7giiqIoipK6ODl0FqdPn7brG1188cWvuaKKoiiKknqcOnXKiaCz+ffff23kbldU&#10;URRFUVKHGjVqFGOhvfg4fvy4efLJJ1UgKYqiKKkPq8EePnzYiaAz+eGHH4javcMVVRRFUZTU5emn&#10;nzY///yzOXnypB07OnLkiF2afMqUKZtcEUVRFEVJG4YMGVJ49OjRs6+//vq3x48f38ZlK4qiKIqi&#10;KIqiKIqiKIqiKIqiKIqiKIqiKIqiKIqiKIqiKIqiKIqiKIqiKIqiKIqiKIqiKIqiKIqiKIqiKIqi&#10;KIqiKIqiKIqiKIqiKIqiKIqiKIqiKIqiKIqiKIqiKIqiKIqiKIqiKIqiKIqiKIqiKIqiKIqiKIqi&#10;KIqiKIqiKIqiKIqiKIqiKIqiKIqiKIqiKIqiKIqiKIqiKIqiKIqiKIqiKIqiKIqiKIqiKIqiKIqi&#10;KIqiKIqiKIqiKIqiKIqiKIqiKIqiKIqiKIqiKIqiKIqiKIqiKIqiKIqiKIqiKIqiKIqiKIqiKIqi&#10;KIqiKIqiKIqiKIqiKIqiKIqiKIqiKIqiKIqiKIqiKIqiKIqiKIqiKIqiKIqiKIqiKIqiKIqiKIqi&#10;KIqiKIqiKIqiKIqiKIqiKIqiKIqiKIqiKIqiKIqiKIqiKIqiKIqiKIqiKIqiKIqiKIqiKIqiKIqi&#10;KIqiKIqiKIqiKIqiKIqiKIqiKIqiKIqiKIqiKIqiKIqiKIqiKIqiKIqiKIqiKIqiKIqiKIqiKIqi&#10;KIqiKIqiKIqiKIqiKIqiKEqgMMbLHRXldYyM9NbJ9rvy+aGkb2OkryS9J+k5KRfmTlMURVEURVEU&#10;RcnYiIJTVz5+69XLM2vXim5kUpZGjfLMokXe/l9+8Xr6vkFRFEVRFEVRFCWIEaUoV9u23sZdu7wo&#10;lJqZMz0j2XEqPClNf/3lmTJlvK+k/jz2yxVFURRFURRFUYKF0FDvmbgUmRMnfErSFVecfezM1EPS&#10;KknVY+SdO4lCZlq29Ez27PY7qtkfoiiKoiiKoiiKkp506uTtjUuBiZmaNvVM/vz5TWRk3MeTmrZs&#10;8SlepGnTPPPii54pX97uK4qiKIqiKIqipBt9P/vMM6dOxa3IxE5Fi/qUGlzk4jqeULr9ds/kzu2Z&#10;LFk8M368Zz74wDOrV3vm4Yc9M2GCZ6pWVSVJURRFURRFUZT0o8fjj3vmyy89s2+fz+0tLsUmdqpU&#10;yacoHT4c93F/QvF67z1fWVLlyp7Zv98zBw965uefPbNpk2fWrPHMo496ZsYMzxAUIkcO70F+mKIo&#10;iqIoiqIoSppTpYr3GSM7L73kmY8/9swPP3jmn388c/Jk3EpPzDRkiE/xYRTKmPGSPhGlKIcZPtwz&#10;efP6jjVv7pnvvvvvHJSmvXs9s2OHZz780Pe9DzzgmcmTPdO1q2dy5vQm2h+mKIqiKIqiKIqSHhQv&#10;7s0YM8Yz997rmZUrfaM+X3/tmd9/98yRI+ceWcJNrn79/0aJGjTwzPr1Z5ejjqNHPfPHH76633/f&#10;pxwtXuwbPRowwLrY/Wl/kKIoiqIoiqIoSnrTrJn33vXX2zWLrPKCEvPVV5759VfPfPONZ3r39kzp&#10;0r45RFLcpqlTfYoUChCjQxERvvwff/QpRseP+0akdu3yzNatvjpXrfIMrn2MXF1zjWe6d/fM3XdP&#10;EGXssHnhhRfMkCFDTMOGDb+tU6dODX6XoijBSVRUVFhkZORGSTtc+ljyOrvDiqIoiqIomYbGF1zg&#10;Ha1QwTc61KGDL9rcO+/4lBxc5phDhGK0Z4/PZY7ADX/+6VOmdu70zS8ihDfKFCNTL7zgmcce88z8&#10;+Z6ZPt0zI0d6plMnRpwK/jRo0EDz4IMPSn2/i1J1Jvv27TPPP/+8KFLXmLFjx74ye/bs2u43KoqS&#10;DogCNNy9nolGzrnJna4oiqIoipKxGT58+Hdly+Y2l1zimdGjfYrSbbd5ZuFCX/Q5lJ4nn/TMU095&#10;5oknPLNkic9tDqWIcjfd5ItQh7Il1dkkitMf8pmV+mPTrVu3qh07djw+evRoqe8Jc+TIEdfF+o+T&#10;J0/K9z5mhg0bFjV16tQv3KmKoqQyq1atKrBv374o9yommePHj0dt3LixgKtOURRFURQlQ5ItNDT0&#10;wyZNmpju3bubunXrmoiICBMeHm7q169nQkLKm/Ll84sClNdUqpTbVKyYR/bzmjJl8poSJfKbYsUK&#10;m6JFi56SenL5qksy2Zo3bz6qTZs2x0eNGmVWrlxpDhw44Lpb//HTTz+ZRYsWGSlzdPz48cvuvvvu&#10;4u58RVECyKRJk4woOWb//v2MDLk3MHEcO3bMbNmyxdx6660YSxRFURRFUTIeohxNQhnq0qWLVY78&#10;CpIoLVZJqlKliihBxeJNKEdFihQZ4aoLGPK7rm/VqtWR66+/3rz55ptYpl0X7D++++47M2/ePDNi&#10;xAgzY8aMW+fPn5/Hna4oSgpo3br1yscff9x88cUX5vDhw+6NS5jIyEjz22+/mddff90MHz78JVed&#10;oiiKoihKxqBOnTodRBE53alTJ6sY1atX74wRJDn2cuHChSsULFiwryhCd0t6U/bXyudNohR1yZs3&#10;b2lXVapTvXr1AqK0jee3ijJk3n///bOs26dPnzZfffWVmTVrlhk9evQxKTfdna4oSjLo0KHDjLvu&#10;usu89dZb5ocffjCHDh2Kd1QJ19g9e/aYzz//3KBcDRgwQNc8UxRFURQl4yDKUCGUIJShmMoRrnZ8&#10;inJ00BUNauR3P9+lS5eTs2fPNtu2bbOdtJhg0UaZuvHGG82YMWNOTJ48ud3MmTOzu9MVRUkkF1xw&#10;QYOBAwd+NmfOnFMoQKtWrbKju+vWrbMjRs8++6wRZerUuHHjPqtWrVoDd5qiKIqiKEr6ERUVNUgU&#10;AkLy/ibpmNMR4qRbt252lCj2yFHTpk1tftWqVcu5ajMU7du3L9O6devXevXqZRYuXGi+/vpr9x//&#10;B/Mk1q9fb6677jozcuTInffcc4+GLVaUJFC6dOm8LVu2jBw2bJjp2rXrsy5bURRFURQl/di9e3eJ&#10;U6dOLXR9/iTBJOoePXqYyy+/PFo5IqFUoBy1aNHCXHvttXPlWA73dRkaUfYKNmjQYAPrLz3yyCPm&#10;119/dVfiP4im98orr5gJEyYQcvyrWbNmqQVcUc5B586d78HltVmzZqddlqIoiqIoSrow+++//z6e&#10;lOhSzzzzjBk4cKDJkiWLKVWqlMEdjaAMRKtCUUI5QllCOUKJIPABaxZR/uOPP2Zx1yj53jt9X585&#10;iIiIqNmyZUvTr18/u0YTEbtiwvU9ePCgXaNpxIgRUaIw/jBq1KhMoTAGI/KAdYz0vO8lnTaeZxJK&#10;OSUV8LxIKb9Dzi3jqlHSEEaROnToYNsWUZLecdkBR97FIZGRka9Kmi/blVy2oiiKoiiBRPq/F4ig&#10;vVkE7lOS1klaLel+SXMkP2jX8HjkkUfulg9z6tQpXy8+Hl577TVTs2ZN6Ud6pnPnzmbDhg3uiLHz&#10;cW6++WYzZcoU62I2duxYc9mll1qFCeXo5ZdftsrR999/byNYPffccyZ//vxWUbjvvvvM5MmTe9of&#10;kwkJCwvr265du7+uvvpqq1Tu3bvXXbX/2L17t3n00UftdZswYcLz99xzT0V3upJERLEZKQrOidjK&#10;T2KSaOvy4Zk/Y+T5k9T5gdRdzPctSiCgXZTHv7B81pJUSlJByb5owIABN7h3gfsREKTuGb63LXFI&#10;u71DPgq50xVFURRFSQoiSJf7RGrikXPmutPTFVGOwt977z3z5Zdf2pGd8ePHu1/o4++//zYFChQw&#10;5cuXt/OI4gvNK50Pq2CtXr3aTJw40YwbN85cddVVtoOzefNmqxR99NFHVqli4jXrEj355JMme/bs&#10;Zu7cuYaw29IpMq1atcrtflqmJjw8/IoOHTocoxP4wgsvmBMnTrgr+R+ENRZFiYVtUTwXahCIcyM9&#10;6eKixByLqdScM8nzHjvvtCSqyhojL64k3xN11PNa+b5ZiQ95jPOePn16uu+JThy5c+c2OXLkMH36&#10;9DFz5swxK1ascEd8SNu5StqbErIZ56LRcbF8+fISx48fP+2rIels27btE1eVoiiKoigJ8cEHH9R2&#10;MjRZHDp06JQoDNVcdWmOKCcLiRL1zjvvmE2bNtlQuozs5MmTx7rNSREiSNlFVlGOYq8bRHQ35tng&#10;NoY7GaMjf/zxh/nll1/Mjz/+aLZv3262bt1qPv30UyPXygYxYCRKOizmiSeeMAsWLLDfccMNN1hF&#10;oH379qZy5crnndVWOoPZRGEa3r1791NTp041b7zxhg36EBOUUNZouuOOO1jY9vC0adMY+VN81Dzi&#10;lJenJXWXVEzSsy59KemkJL+CY7JlM6Khs1Kw+XXw4OhyzSSVKFHC90xSLhHpoOcd/p/n6VpZMfjp&#10;p5+epV0A2oD+/fubSy65xFSqVEkumU8JzZUrl03lypWz7U3p0qWtkSZr1qz2eMmSJXGxM23atLFG&#10;l3MhSliktFGPyGa87qo33XTT5x9++KH5999/fSclEt47jBUYMnr06BHiqlMURVEU5Vzce++9R775&#10;5puzQkEnBhQL5uOgoKBQsN4HCWXkn3/+scoHiZEc1gphlAaBffTo0WiXOPaTC4KfDjmR2ZYuXWoD&#10;CvTs2dN2UFq1amUKFy5st3fs2GGVJH4Dv82f+P10OPitf/31V7RytHPnTnsO6wcxgsToESNVa9eu&#10;td+BgsQI0qJFi0yDBg3MYOmkMurUt29fO3dJvlNHSzwvZ79+/Z4bNGjQMencmU8++STOkSaUT9wb&#10;RcE8cPXVV3dYsWJFNnf++ULWJp73fRV5Ts9QgpKZdkvKmzevmRUr/x5J5SSNl7TH5cVMP0maf54r&#10;SqtXr27pN3qEhoZaYwiKPmuJJbadok3hfFxv/dD+0b7An3/+aXgfqlevbstVrFjRvgN++C4MNdu2&#10;bVsmu2eMMo0ePXrp//73P+vuy29jnmBioN377LPPzG233XbMVaUoiqIoSkJce+21P7PoIcI7KQoL&#10;gpcRlqeeeop5PR+56tKUJk2afI1r3d13322VIsmy24woofj5R4I6duxoLbxEmKKzgiLH/8v8GRSt&#10;n376yZb1K0a41dGpoEPy7rvvWuXo1Vdfte51KGNEfkMx6969uyGwAXN0sDTjyleiRIlw369TYiL3&#10;qqRcr/u7du1KZ81e39jPG6N8zAljPtiIESP+njNnzsXu9ExLGc/7ba88tygqgUhZJIXEyosrvSEp&#10;l6Tf3T5zl170vH3uZ51vFKR9uP322+27jkEEpZ7olrQHtAu0DxhQUFBoP1B8GHlGKcIQhDKFEYA2&#10;gdEm2hU/PNcYhvwjU7GhnmXLlpmiRYvaUfCHHnrI7Nq1y7ZDGzZsOHnZZZcZgj80atQI5e11abOt&#10;SzBt3L59++Kcg0kexh9+P+3WsGHDfnD/q6IoiqIoiWXo0KEv4LKG0oNgxZoZF5GRkXYEhg4Do0fM&#10;NenSpcvzrpo0p0GDBtKXHmFdXS688ELr979mzZozOjnMU0JR+vbbb22eG+mxlmLKcpxydNoZFcOl&#10;jjlHdJboiLz00ks2KAPK4MMPP2yVIzr5OXPmtIrRlVdeaddRCgkJwUqb1/4wJUFq1659Ydu2bd+l&#10;A4jSyehdbOjosfgmrkrSMdw3bdq0xu50izyLdeWZXCzJalt0TJ9++mnTrl07wpObbNmyWXcnRhH9&#10;UCflGAkcOXKkady48W1SFWHMRb9Ic1g0xxx1ikpKUx1JUmecx+JLuPhVk/S4pBWSBnleB99PO294&#10;jTaEaJX33nuvVVB412lLmHdIO4eLG268LL5MO0L79/PPP1uFCWOLX2FiVFrqMzVq1LBKEYoTChKf&#10;fiUJ4xLl/K69GGow0uCGitLDqDVGqyuuuMIadoiuSfuzYMGCG30/N5pcHTt2nD1mzJjfmA+5ePFi&#10;+0yzaO0DDzzAaNW/8n+9Ie1dFVdeURRFUZTk0rx588oidM39999v/ddZGR6F4e2337YKA6MoWFv7&#10;9OlzsGHDhkGxgGqpUqV+L1OmjLn11lut+xudZH47vxdFh04OShPKz8aNG21imxEiIrShYEk1pkiR&#10;IvZ8lCLc6TjGnCM6TShGzKOZNWuWHY2qUKGCjXSHcsT6SYULF27p+zVKcgkLC6vIfC4UT6Lj0XmM&#10;DZ1N7i33EHgumSCPm2R8oPRL9Take0LQkR09evRPUj6tAm+8uEZ+21+S/EpLctMTkqQ+k9RRKYI8&#10;/CbpeUmFJYmGNMP301IHUWj/knS236VDjh2Jioq60hVPbS5q0qSJVUgmT55sFSXaAJQkRl9oQ1BY&#10;GN3EgILrLYoSRheiWzLa41eWeAZZjFnqtM8aIzwoQijo/sQ++TyTKEgoWJxLHdTH+XwHzzdtL886&#10;hhnqZD6UKEzz7a9WFEVRFEVJBDmyZ8/+O1GkcEO55ZZbrMsd/vpLliyxHR5cWQjVjUUWBYhP9slH&#10;8cMCS1k6JKNGjbKKj195KlasmB11CgkJsdGqGImqWrWqKViw4CE53tn+AiXgdOnSpWnjxo1/RGln&#10;HhidUDqVWPcvuuiiJM+hK1SokL2fCSGddOtORbAP3y9JmMOHD0fs3Llz8KpVq2bKs/SMPHs7mP/B&#10;88j6OMyTww2L9bZ69+5t151iHlujggVNLflNWyT5gzYkJ6HkyM9IdKAGfzomaZekdyU9KmmIJKnn&#10;cvtPBRBRbju6y5skTp8+fUSUiPKumtSgGu6yQ4cOtUoSIzIYRB577DHDyDoGE543FBaMKrjfMhqN&#10;IsOoO0oNChOjQIwu+V1+UXhYiJkRS5QgFH4S2yTycd1jBIkRVP8oEnUyoo2ShHLGc4+xBqMVUTZp&#10;k6pXr64h9RVFURRFSRoXXnhh/ebNmx9nNGL06NHWTYvADjNnzrTWXULxYi0m0SFi9InRIQIHTJs2&#10;zUaoI9w3Ia2JVEe0qsqVK9tJ2FIvcwZwzVLSliwdOnTYT6exePHiVlliRCk5lC1b1oZrRxGKC+ZI&#10;4Y6HWxSjkNOnT7cdaJQcLPndunU1l156iSg6Pc2UKf3kmRpkxo270nZgmRvH80YYeOZU3XjjjTbx&#10;TJHHmlsoTTxbuPnxnA2+7DJTWjrVYyR9LmmfpChJMRWZhFKkJLlGpkGMvHMl6idABHORUM7ekrRU&#10;0mxJ7ezSTF5A10ETpeNelNvkwP3AvW3x4sVl9+7d22D//v09//3330GisPT94IMPRomy8uKWLVvW&#10;COs2bNjwL6M/zB1EwcH48eKLL1qjCKPJjASh0DD641ewqZtnAqWV+zdjxgw7Uo5SwmgmdeB2x9po&#10;fmWJuhhZwgWPOlFqUJqYP+SfU4TC43fxZT5TzEQeiePMF2JkinNx5/O7+zJCiiswI0kYeWh/aMNo&#10;1+SSkhRFUZT/t3ce4FFVWxsemvQuINIxtPRGgCCEHnoRBOkg0ovYRVBsF3sviA1FxXYFOyoqdhHB&#10;3pAmKorlKqB0wvnXu+cc/lwuYAgBEvK9D+shmTltJjP77G+vJoTINgXq1KnTIiIiYh4V6Fq1auVC&#10;5ZjssqKPsbpPk1ieo8oUXiOb5KxJSUn5jbj+zIUFmCS1aNFiV8OGDY9aufP8SJMmTd4ktBGhQtgk&#10;k0rCkwhZIt9j7+IP/4Qd0k1k9wUCiRCrp59+2k1KETgYXgZyQxA2Qe8shA9CHM8jhseIzxT5UAhq&#10;kuyTk5OdV9I+Tzvi4uK+SkxMfNR+nxYfH3+qWTv7LFVsHwr9jDcp2WyZGdXpslzlrkABr4T9f9ze&#10;jx/A/jbjHF+Y4UF63Owas35m9t50dm96DmICZAPvJ16Tg/lbsS2CBpFi4mCWvbcXd+nSZUq7du3O&#10;SE9PH9asWbN0ey8723vcziwhJiamAXluvKcNGjRA6GWpSmLp0qW7U8Z70KBBTighjFlEId+SPB9y&#10;fBBLiC08S4gwBAwiGuEeiCa8P5T+RijhbaJiHQIK8UMhmcD4ncd5HlGEd4p98VQhjsjBo3IdAonz&#10;Eu577bXXOsFNDzbylPxLF0IIIYQ48tgE7AvykDJP7JgQUWXKJmJJ/mbi8FISwYGo4W/BhJVVffLk&#10;mGiyGo9gomIhVcaoLrY/L1EAuSF2XM8m1O5vS5ESPFOILibyTH7x+uDxIRSrWbPmXnx80lYTOb+Z&#10;rTBx83ZCQsKdNinvEb7EQ6ZI11BowyV2TYXNxphRohsPUSBs9mklSniJxYq5Xjz7fH4vw4OEQCI0&#10;71OzwIN0qVnDUGiXXUeF8OXkLLGxsSVNUO5i8s/7m5UwSbZBICEWxo4d+6F/qMPG8ccffxp/6zJl&#10;ynjR0dFOACOSKdCCWGLBhOIi5CgiXAjVRbwhmhCAXCfb2KFcJU16qSGgED2MGZmNxzCexzPF+8IC&#10;DOKL43FcQuwI+eOYfO7xhnN9ft+3Ku6ihRBCCCGOFjYh3kqYHh6GAFaJO3XqRI5SrihckQ/4rEWL&#10;Fi6EjVwzcscIq6JZLSv4rMwTtrRy5UqXB0JoF8nxVBALSjNnhuIM5K0RdkcuCPkh7IuHihAqjku4&#10;FhXK7NyuSEdERMR/VdU7HKSEQjPPs/PNNGtgRhGFj8wCkbO3pZrZbt7yTI/tz8g9osT312Zvm1HF&#10;7nqzOmZ2jCbuAg4znTt3bmniIwOBgfeE0DPycxC4FDHgZ8LQCDej+Mr48eP/SktLO8Hf/YhQr169&#10;jXib+/fv7zzMJUuWdP2MGAMIw6OHEqF4eJgIx0O0k8+IqMGbaIdwobt8PvEEEe6H8MEQ98HPPM7z&#10;eKeC3EjC6hBGeI4Ir8N7RI4TeZBcS/PmzT+34xd1FyqEEEIIcbRJTEx8kwk6oV0BTMx9oZTobyYO&#10;I4UKFVp/0kknubLr9qvLFaM3FRNJktuZWCNymHjjrWDCTfEFvENBaeagcTA5TQhdjoPhUQp+pgkr&#10;RTrIU8OTQD6S/f1ftOeOGCeHQo+cbddynxmV70w8ud5HlcxeNiMUL97MNnUV6eyH/zG8RtvN/mO2&#10;2ox8p2fMxpkVMisVCv3QMBSqGj7j0aN169ad27Rpc1F6evokEyeUYc8NFDdR/KFdm9e7d29XxZLi&#10;IeSbkUtGGCXtBkqXLu3CKkeMGOE8PWxr+zqRQwEYPE8IKUR9ZuMxnsNDRV4kx7bX7z7TNWvWdMck&#10;tI7QP4p72PuzzR43PSuEEEIIkctISEh4hHyUzOCF6NWrF0LpTH8zcRgpUKDAT5RcJwyO1XpW9Zl0&#10;BjkjeB+YXF588cVe3759Xf8qEt0pzkFOEavzhDcF+SPkoNlh3e94j1j9ZwJLeBPhdlShs23+FT77&#10;kadWKFSseSj0wni7xpvNyB0iRI4CDfZ04AVyVtCMvKRiZjSIRQjxeDWzU8xGmLUOhd6LVqjWQWGi&#10;+YT69euvJNSN/EU8THyugkIdfE7IWaPoC02SbRfndeIzx/+IbT6PfD7xahLeSVU78p7Yj+fYl88n&#10;fb3IcSM3imPZuPJd9erVi4evRAghhBAilxIfH/8wq76ZG5OSN0FlrNjY2MH+ZuLwUrR06dKvE4bE&#10;Kjur+4TO3XDDDXuagFLenZAm8kSCBHtyRBBI/Ez+B94nqprZ8dx+hPExWSVkinCrevXqTQmfLtdx&#10;ltmzbUKhOf1CoSVDQ6GVQ0KhvwaEQn8PtJ97mxBKD4UeaRoKnWcCSeGgOUz58uWjGzRocDdtACj2&#10;gphBTCPGyUWyTVzhDjxOCB7EFKGiPDd//jx/1PBcNTyaKON9Cop9JCQkfBMREWF/QiGEEEKIPIaJ&#10;oWsoDU6H/QByWmhGGRcXp0aPR56GxlqbZGbgPSL0iRV5VulZrUdAZV7Z53fEEBNY25eJKQ2Bd9v/&#10;a6tXrx4RPqQQ2Was2dYaNWrMr1OnziITPfNr1qy52AT5VwiqhQtf9kcNz4WI4hmNjo5ODu8qhBBC&#10;CJGHMaE0FlFEsnkAuS+IJ3vuEX8zcZRo1qzZHykpKV7Tpk1JdnfVysg7MjH1vQmhaNuko5lyPMQR&#10;JS4u7jG8TkuWvO+PGp6rbIeXyT6bRz0/TAghhBDikImJielPqAxV0QIoP02eQmJi4kx/M3HkKUxI&#10;JOF49FXib8QktE2bNnj69HcRRxUbN74kTPSrrz73Rw3PVbkjdM+ezlJfJyGEEEKIXI1NeJKYiFO2&#10;OIAKaiRzx8fHr/I3E0eQwMuHKGLVHuNnGroqb0zkBkysf02u0qpVK9yYQV8vCjukpqbu8DcRQggh&#10;hMjb2IQnilwDyk8HMOmhylpCQgJ9TcQRxITQ1QgjSioHSfEkzpto9SIjI49ozx0h9od9Htfidf7x&#10;x+/9UcPzbrnlFsqLb7KnC4a3EkIIIYTIw0RERFRv3769t3jxYn+6E4ZCAY0bN5ZH6QjSoUOH5ZRr&#10;pvkm1cO6du3KCj2hdn/4mwiRKzChtOXCCy/wfv31Fzde0LCa8vMmlH7wNxFCCCGEyNtER0dXofnk&#10;a6+95iY8sGPHDtfs1IQS+QbiMFOlSpWSePXwHNHTBk8SHiXyPWJjY5f4mwmRa2BsoJfS5s1/uzHj&#10;r7/+cr2TkpOTF/ubCCGEEELkbWrVqlUMLwY9eAJoHkkYTWJi4lZ/M3GYaNSoURT9ZhBFNPkl7K5d&#10;u3YuHyk+Pv4afzMhcg0RERGVqMI4Y8YMf8QIV8o855xz+Mx+5m8mhBBCCJG3iYyMLNWiRYsdTzzx&#10;hD/lCXPvvfdSjnqTOugfPmJiYiYT9ojhRaKoBlXu6IVESKS/mRC5iqioqDhK1d9xxx0u5A5++ukn&#10;b/z48Qgl9V4TQgghxLFD48aNt8yePdtNeAIee+wx17enatWqJfzNRA6SmJi4pEmTJl6nTp325CMN&#10;GDDAFW3wNxEiV9KgQYNkwkQffPBBV/gF1qxZ45ojm8if5m8mhBBCCJH3sQn7xpkzZ3q7du1ykx6Y&#10;P2+eR0ieTYpK+5uJHAKBRJEGxBEiCbF02mmnSSSJPEFUVFRjeno9+eSTe4TS119/7fXv35+cujb+&#10;ZkIIIYQQeR+buH954403uglPwAsvvOB695hQqu1vJnIAvHSE11H2O8hH6tu3rxcTE/OQv4kQuZq4&#10;uLjxFB958cUX/dHC8z788EOXY2ef407+ZkIIIYQQeZ/ExMTl//rXv/wpT5j333vP5cxERkZG+JuJ&#10;g6eo2XL7t7lw4V0bqWgXNJHNXLihYMGNn4VCGVeEQruVDyZyPYh6hP4bb7zhjxae9+abbzoPqT2X&#10;6G8mhBBCCJH3MaH06SWXXOJt27bNn/Z43kcffeQmPtHR0bH+ZuKAXNMvFLrVC4UmmFUzq2jmOatZ&#10;83OvWbP+Xnr6AK9377u87t0neF26DPNSUibb8zPNBppdZvYft72Jpm/sfzWXFbmSuLi4ZYTZLVu2&#10;zI0VVMl87rnnPMLx6tatW9bfTAghhBAi75OUlHTThRde6PonBXz++efeV199RQ7CVv8hx9SpU70S&#10;JUpQ5MFbvny5t2nTJmeffvrp9ubNmz/sHzI/UCEUOme7iRpf3AQWMlu+5/cCBTK8pk2v8Tp3vs1E&#10;0n0mkG430XSpV778a3u2+X/bbXazGeKJ338ZGj6VELkHE0pfjxw50vvmm2/cmIBQmjt3rstp9DcR&#10;QgghhDgmSGjfvv3PNI+cNWuWd9NNN3lXXHGFd8YZZzDpYYXY/Z9VKAjx3XffLV60aFE5d/RjizKh&#10;0LzN/y9sMtsWM0TS3sIpO/abWUOzq8xCtdyZhcgdFEhISPho3Lhx3u+//+6+8xR0uOeee7yTTz55&#10;o7+NEEIIIUTepHPnzh03bNjgJjmZwaMUFRXlFS9e3H/k/3nkkUe84447zhUi2L59u//of8PK8p9/&#10;/uk8Tc8//zyT/ALhM+Z5yoa9PL+b7UvYYIikwXs9ll1bbcbxhnzrzi7yPfbdGux/zbLKYVuoMKH0&#10;5+mnn+5RIrx+/fpe+fLlvTJlyjgvM1Ucf/31132OESaodtnrONespH8oIYQQQoijz6BBg9p89tln&#10;3pYtW/xpy/+TkpLiVaxY0du4caP/yP555513vFKlSnlDhgzxHwmvKCOQvvvuO5fb9NJLL3m33Xbb&#10;rsjIyAr+6Y8YNgkrbhZp1tZsgF3b5fb/VPv/pt9+++3+lStXvrdw4cLXnnvuuffmzZu39qmnntrw&#10;8MMP/2rmPGo33HCDN2PGDO/yyy/38LL173+uCZY5Zp+ZbTLbl7DB+3PcXo8drN1tVsCMYxF+V8lM&#10;5Gd+//33/6+WkA3++OOPnMovvPbtt9/emjk0959gLGCMsDGAscB/9L/Ztm3bujVr1sT75xBCCCGE&#10;OLL07dv3g8WLF7vO+Zn7JH3xxRdMxL0nnnjCfyTr0I2fPKVu3bp5P/74o8tlev/9971FixY5T9K9&#10;997rEZqzevXqGatWrZppk6YF9v+ytWvXbli6dOl/Xn31Ve/ZZ5/1Hn30Ue++++7zbr31Vu/qq6/2&#10;rrzySmeIlKuuuspNsAgDpCIfAoawwDvuuMMdH2Hz+OOPe88884wTZpx7yZIlTqjx2lasWOEma7xu&#10;QoQQcn///bcTilu3bnUr3rwO3hP+ZxLIYxS02Lx5s/fXX39599//gr1H08weM1tsttaMELu9RY7z&#10;/uz5fdQoz/b3TFDuvV1gFG2ggAP7VTebb/ah2dNm15q5cEeRT7Hvw298brMLCxfkGA4dOjTbBUEK&#10;FSp0Cy0Cfv75Z/d9OBSmT5/O59mF5+0N37dPP/30K9umcPjMQgghhBCHmUGDBt1HuNy7777rmUhh&#10;ddmJgn79+nnHH3/8f1W4+yfYD4Hxn//8xwkjRMiUKVPc5IdeKniqvvzySxdyZ+LIbfPLL794v/32&#10;m0eIH6KD/TknYgRDrGBMwigGgZDh+EzM1q1b5zr9czwaWXJ8xN5bb73lIbIQR//+97+9OXPmeHff&#10;fbcTVAgpRBXFJs4991xvwoQJ3ogRI9yqNs1cKcWNsOvYsaPXvn17F0JI6BCNX5s2beo1btzYS05O&#10;3hwfH/99QkLC23FxiQvsXbTXSMjdK2ZfmhF6R8GFzKLnfTMEz76KM2AIrAgztilu9qwZeUxbzdaZ&#10;fWL2otkdZiPMCvbn7yfyJ3xm+XzzPULwHAxsz340grXP+yj/kFnm5ptvPvmEE05w3+lPPvnEjRvr&#10;169338/MiyzZgXGgaNGilA/3PvjgA/qz2Wed70TIGzVqlHfnnXfe7y4iF4BH2t7LcALWP2DbrbHt&#10;K/m7CiGEECK3Q/4A4uHpp592QgkRgziwp5yIQbTgQWHyYzd5/5YfzlHiuUC4kGvA9ky+qHDF5AnB&#10;8vrrr7vJGMdDmCCaJk+e7MQJRSAyixMaU6anp3tt27bdI05MmOxOSUn51YTJt2ZLExMT34yLi3vG&#10;RMqz9v9cs8tiY2OvtEnVUPqyVKlSpaQ9dqSLQwwIhVIyQqEL7XX+2wxBg7DBo4TI+c7sDbOeZuEJ&#10;X9hKmPU2u88ss2BCYG03o1DDN2Zvmz1udrVZ912hUOE0TiryL2XLlq1z6aWXegsXLnTe0KyGuvE9&#10;Xrt2rbdgwQJv0qRJ3/uHyzJnnXXWeSw0FCtWzHl6EUozZ850CxH8zhiAV5ZxgUWOgxFwLGTYKbxC&#10;hQp5rVu3puCDd8stt7jjML7gjeb13nTTTUe1EMSyZcti/UvOFitWrGjtH0oIIYQQuZSOvXv3dqFr&#10;DzzwgJvwkHdjjztPDN4aPEtMePDkBGFo/E9YGjlKeHXwBu1LIAWhdYS83Xnnne64hQsXdiLMxM9P&#10;7gqOKVq1DYXG2eu83myu2ctmS80otkD43E6zz80QSKea7S2KNpr9bPatGaF1L5mR73SFWW8To5u8&#10;Dz/80DvvvPO8Vq1aZfTp06dN+Lwiv9KlS5c7yJGjL9HHH3/sff/99+47y/cVjyzfVRYxeJwwUxZD&#10;pk6dus0EyEHnI0VFRdVgUYXFjiJFijhRQxjs/fff7z322GNOJLHQwnWw2LJy5UonyBhHAm9xcF2E&#10;r+KxrV27thsTJk6c6MaZINyVbbhuvEqE7eIlpkntU0895YTT8OHDj0rhknHjxkXhqUa4ZQdEI2HH&#10;06ZNq+cfUgghhBC5kbJly3591llnOW8SoWk1atRwkxLC1whlI6QNEcTqMIIIY8LDY+REMPki3Ibt&#10;P/30U5fzwyTi5Zdfdh6kwYMHu8p3hKrZ6ZzHKDo6+oPw2Y9VqhcPhTrdFAqNsdeM9wdPER4mRA8e&#10;pXfNWpghli4wW2S2wOwps9lmiKyzzLqvLV069g4TRN5FF13k3uMAJpkUyTjnnHNc004TTL3C5xb5&#10;lbi4uGqdOnWa1bdvX2/MmDEIj3WTJ09+ZvTo0TO7du06PC0t7ZByemxsGN25c2fnAaaQC+PG7bff&#10;7hZYyFtEqLG4wueScYDxgM8s4wP5TwgsO4xXunRpl0PIIguLLnjBAkGHSEJMMcaw8ILQio+Pd/sR&#10;Xogwo9E148rBeKnYlu8MAhLRhveNRR3EHNeKvfLKK85Y2EHwzZs3zy3wmG2aO3fuJhODv44dO/Yn&#10;ROnbb7/tvFuZvev/BNvyXuB1GzhwYKR7U4UQQgiRe0lJSfm8YMGCLszNRJPLRULoLF261K3gMtH5&#10;9ttvXY4RFuQAUfyAVWNWjxFYQZgeK8Pk9FBAgQkFng/C6hBfJq5eWbRoUT5NwEY8xU8JhZp9FQql&#10;zw+FOrwZCrV6NhQqeLE9eYtZK7fZfoiNjZ1NGOLFF1/s/h6ZwWs3fvx4D8+giaaG/i4in0EYKkKG&#10;Jq5169at7D+cI1StWjWpTZs2FHvwzj77bK9AgQLeNddc44otkNeIqKBACkKJ8YNtbDc3HiCQECYs&#10;upC/hAhiwQVvEaII42cWY1iAYbtAxOA95VyDBg1yoX14snr16rU5fFVHnhYtWlx24403uteIkPsn&#10;sYY4QgDiZacQzbBhw073DyWEEEKI3EqfPn2K2+TjeyrNzZnzoIv7Z5Jy3XXXuckQXgzK9NaqVctr&#10;1KiRS6gmd4jEcfKL7rrrLieQmCRRUY7wG4TRhRde6I0ePdrr0aOHC6m59tpr3QQqYMeOHT/fcMMN&#10;JhrEwVK9evXicXFx9yJqKUOeWTCxIk/eBoLJhOpvnTp1SvZ3E/mAZs2abenZs6eXmJj4hf9QjhIV&#10;FfWFCRTnqeL7z7gwcOBA59mhsMKZZ57pXXDBBU4gUYWSBRTC/ILFFhZZED+E4f3www9ODOGR5n8E&#10;B4/jbWEhhn0o3kBeY3Jysmefe1fRcuzYsV5SUtJL/iUdLQqkp6dfjWAj1JBQQLxleN95HXjYea3L&#10;li1zninEpI2Zg/x9hRBCCJFbGTZsWA/CZfD2fPDB+24F9we7sT/11LNugmOTLSeG8AKRIM7k5Prr&#10;r/dYQSVxGxHFY0zSmSwxOWK1mAkafZUQVDSPJHxlXzApuvvuu7/2L0dkn+NMMC1o3779bsQpq/VB&#10;CBCCiQmaL1a3dujQoYa/jzgGadiwYVM8jd27d0dETPMfzlHss1X8kksu2RCE1c2fP98tkJDXSLVI&#10;xgLGFUQUCymE4CEgEEsIHgQTOYsIIDzRLMpgeIz4nefwYAftAigxTshbdHS0V7NmTdc2oHnz5p/5&#10;l5MrKVu2bHn/RyGEEELkEQrb5OUz8luYeKxcucKFvHy0bJnLSWJF2CZXG2xCUsXfPqDMiSeeWNEm&#10;YdGJiYlJZi1q1KhxRZUqVVxoXmxsrBNPhMX8U5UtQlNYZSXm/4wzzvjGP77IASIiIoomJCTcS6gj&#10;PaVYlQ8g14Ok/ZEjRyKYfjQB28DfTRwjtGjR4lZC7agK5z+UI9jH50L73m5mYWP27NnOk4OHmPBa&#10;PM2E4FGNjlwocg8RTPQ2o08ZuUoIKcQSnmS8nHiG3njjDSeeCFnjf35/7bXXXC4jwp4CDeyPpxov&#10;NJdBKGl8fHyP8FUJIYQQQhwiycnJnSZMmLALT9CiRa9769b96EJCmLgQFsfqswmd2/zNs0y/fv3O&#10;ffDBB12CNknYBwLvBhN14vKZNI0fP/6XqlWrlvAPJXKegnFxca926tTJu/nmm12yegB/B0IkScDv&#10;2rXrn126dKnm7yPyLgXamjhCvJiQ2Oo/dtDYx6OAfT46myjaSJEDxAol+wmxo0AIIZ6IIrzFiYmJ&#10;nGtNkyZNdlGQBc8R27IIg1CrXLmy80qTR0TeEgKLogV4nubOnevyc/if33mc54OKeYj8adOmOY9U&#10;8eLFCbUb51+iEEIIIcShkZCQMJdJBkLmiy8+dcnSxM2zOksIFo1R69evf8hJ/p07dx7EhIZVY6o+&#10;ETJD/gGCiPMRaoMXA29T3759n6lVq1Yxf1dxBECM2mdhOWFYeAzJBQmguhhVw8gpMUH1i7+LyDuU&#10;MjulaNGiT+DNIY+wWrVqj9ljLdyzWcA+A3VMFH1nthsP7/nnn++deuqpe3qWIbQJv/VFEaFvXfxd&#10;M1OgUqVKqSbM/2I/vEqE3xIehyGaKNxC2BxjEt4mQnWnT5/uxBB5TITpkddE3zQKTxQpUuQtO27Z&#10;8OGFEEIIIQ4Bm4TE2oRmG3lEL730ovf999+5xGjCXKiKNsAmPEnx8c/5m4t8RmRkZE2b7L5H7hgr&#10;/Jk9THgDWdkfMGCAZ8L3Ddumor+bOLqcWLZs2TMaN278E+Fp++KKK65w4oYeQkFO2t688847m02Y&#10;jPn999+rmyB6nMeoTkmBBUJtEUPkIVKJkjC6pKQkRNEOEyx4mQuGLyXrxMbGtmnSpEkgrOaYUH8y&#10;OTl5vj32WkpKyktmT9k5Lq1fv/64KlWq5GglPiGEEEIIh01I5hMGQxWlTz5Z6np4rFq+3HmRhg0b&#10;5nVMSdndsGHD+v7mQjhsAruJEC1ySCjBHEBJZqoVsqpvgumLtLQ0ef+OIPYnKEB+DuFrmSFEkqex&#10;Xbt2+Y96rlcRvYdo7PpPsB/iiGau7dq1cx4f8ouoIBcXF7e7RYsWC91FHCJ2vM0IL/uM5epCC0II&#10;IYQ4xoiMjDwhKSnpd/qHPPTQQ97q1Su9X9av99595x23styjc2cmKMtq1qypakvigJjIrmOT2qWE&#10;WSGsKegBeCXwRJIrQrVCm1S/YtsQ4iUOA4888sjx9n3+D1UhCYU8EOQAVapUyfUPopIhoa1UiNuf&#10;JymA56k0V6RIESeSmjRp8mabNm1ytLmpjTs3ILwI0/MfEkIIIYQ4vKSnp48hLIZyu2+9tSjcQX71&#10;apcTRLx/C5uY2KR3sL+5EAcFIZsmvn/s37+/S6jftGmTP70Ol26//fbbXYEA+wy+2bRp0/31uqJh&#10;cK2RI0e2Hjhw4GjbfmZaWtrrCQkJL7dt23aafYZ7lC9fnpLkJd3WInTllVfeTi8geutQmZDwx4x/&#10;aFQKfP8LFSrklSlTxuUCHkgkIY7sVF6xYsWcGKZYwoQJE24OX0HOQJXF5s2bOwFmn6W+/sNCCCGE&#10;EDlPx44di44ePfoLkp0RQ999t9wVYlj24Yeuf9HpNmm1CahnE5RK/i5CHDKUfU9OTl6Nt4KkfjwW&#10;AUzk6ZlF2NaQIUPetQn9TsTTpEmT/C2yDoLg4osv3l6zZs0b/VPnG+zll502bdo5CBcak1IKm35C&#10;K1eu9NavX+9E6s6dO8Nv1AEghI5KcMcdd9weTyAguvA4cSr+NpTifvHFF11oHoUTunbtui58JQeP&#10;CaHOY8aMWWzj0q8UBZk1a5YrCEMZ+nPOOQeRN9PfVAghhBAi5xg6dGhHGrVSGY5eIqwa02foOZuw&#10;kq8woEWLjLi4uKv8zYU4bERFRZ1kE+BfqKBG+fi9J+62icttOlTImalfvz59t1a9/PLLR9XTZJdT&#10;wqz27t27m2B//PFHy19++eXGb7755rrVq1cv/+6773Z8+eWXW2l+SgVHSl1Twppmyxjf2zvvvNMJ&#10;EnqTIU6oAEnZfNvfiSBKslMsA88dpa95Dym9TbGV9957z1WLXL58uWsUTOgjjZ8Rley3ZcuW/xKu&#10;eJ5o1MqlY4gmKll+++237jg0gKVBKx5CFlcmTpxIkYZn3YvNIm3atGlN/hMhgStWrHAiLvB4bd68&#10;2QklXvNff/3lHsvEpf4hhBBCiNyL3dRW+jeuA+JvV8DfTRwh8BpRrYqGinSjZ2LE5IfJB+V1k5KS&#10;/oqMjIzwNxfiiHDvvfd2IdEfLwFepGCCjnA68cQT3c85BUKMCmtPPPHEm/7pD4iJmIpmcWadbNx6&#10;xuzZ33777VObyK966aWXfjJh8NfMmTO33nbbbTsRLzQpxW666SZX6Y/iB/TwYvK/ePFiJ0wIL0QE&#10;IEa2b9/umiUjCOwc/lUePOxLkYxVq1a5RqqIFjwv2HnnnefEC0KJXlYUb0DY4Fn66quvnLCix5kJ&#10;NectosAG10f+DyF3lNmm9xnbUcHQ3hYXGsn+VMbjXIwpvGbO1bVr1y22TZYr15mQe4AKiIT1/VPO&#10;1L5YsmRJtns4CSGEEIcNu1FW8u9VB41NDnbYxKGOfyhxGBgxYkTzcePGbbnqqqvcRI3JEJ4jVpSv&#10;uugir0ObNlSfetLfXIgjyhVXXPE7XgmKgiAqCPdEPDDpL1q0qCv1nB3wHOEZQTSwIIDHdN68ec77&#10;gvii7w55UHhp8IAgZPhOfPjhh26yTt8nPCyIBURMduAaeC00UEWA4K3l2OTwEP6GYKHaH9dBjx8a&#10;plJpDg8QjVQROK1bt97ZvHnzv5s1a/ZlYmLiuwkJCfPt+zrH7F+xsbEj7P/mjRo1qhUZGbnPwhcF&#10;ChT4Y/jw4e7YCFBe/5NPPuktWLDAiSmuhRwi8hFtc2cURuA94T3gmvE28T7So4xFFfZju5o1a7qm&#10;rfRI4+/nchdbtFjJebNKpUqVStEclvcDD9jBwPuL14nrJ2fJP6QQQgiROyBmPbsw+WBiYpOWcv7h&#10;xF5kZGS8Vr58+V00R8zKSrNtv9vsu0suuWQDkw8mRYTEsEJMeAwr24MHDXKleaOiouL80whxxOnQ&#10;ocNUGs7y2Sb3hAa0iBREzfPPP+8qpdlmzptRsGDBPZP4va127dpOTI0dO9YJLfZnws0knxwcfue4&#10;ixYtcmLo5ptv9kxU+N+YMHhyCDVjH74vNCvG64QIQMQEPYMmTJjgKr/hUencubNHifzU1FQvJSXF&#10;eahMxCyxa3nexMsNJmK61qtXr65dIwUnCpnhXTkaHnTPxNI+30PyifAEvf766y5kj1A8PF6IJ/7n&#10;dx7nvcMDxd/o0UcfdeFv7F+yZEkn7NLS0shBytZr69Sp012IRTxTCNuswFjIYg8LP+PGjfvAP5QQ&#10;QgiRO2jduvVJTCIIw2BV72BgEsONlyRfm1DU9g+Zr/ntt99Kv//++28w2WNlefz48W4iwmTgn2Ai&#10;SJgPk0VCXoKwFXI8mCheZ+9zx/R03us3q1evvr/qYUIcSeid4xUuXJiKZS5/xsS9K+aAqMHbQagX&#10;Hhe8OniZCCljIk1uCl6awMhb4TGeY0EgEEl4GvB+MOFnQQYvytSpU72YmBjPRBrfh0Fmvej3Rfn7&#10;8GUds0w86aSTXJ8qxB7eJfKACBNECFKSHbHCwgrGzzx2xx13uFC6GTNmuPeOBtLkHZk43W7H7BQ+&#10;9KFBS4ERI0b8SNgef6ugEh+hl4xhLKgxphEijEcLwWbXvrFr166J/iGEEEKI3MUpp5xyNZMYwjH2&#10;Vy2Jykfc4BBFbENMPquTxMm3b99+vH+ofEvp0qUnE/azN4SzsFKdXVhtZXWblXpCZuzv8GufPn0k&#10;kESuoW3btrsoIkJxAb4DVFmkEAHhcXgzmjRp4hYK6NfDxDkIFyV8DdEUGL/zOM/zWUccsXCwdOlS&#10;N9YguChygBigUhuCzIRZw/BV5FsuLFeu3PrY2NjNaWlpzjOGh4xQP4wKgyYktzRr1ux3fub9w+MG&#10;vOcsxjRt2vQT/1g5SmJiYgsbq14aPXr0D5MnT/7ZRN2PgwcPfv7kk0/u6W8ihBBC5AkKjho1agax&#10;6YRtMDkhlp3VXCYvNCNkBZLJDyuSti3i6Gp/33xLXFzcpQhH3qdg8hHAe2ibuPfxUCGMiATrE044&#10;wf0d7Lgd3AUIkQto3rz5N4Rs4UUiFI4cE8QSIXevvvoq3h4XckfZaULhEEx8Pyg6gPEzj/Ec2+CJ&#10;4POO54jwMLzdFCdBBDRq1Ig8n6/stITAiSyCl61bmzYunJFiE4DnjlxH8rv8zYQQQgiRFeLj4+ul&#10;paUlB2EsSUlJ20kevvDCC3+wXzOIhWfFODBCbPZR4nUPu3bt2rRz5862P//8c55vFmmTtZfIj6Bs&#10;76+//vo/4Yq8F7aZWz3PLniSSDznGKyo0+iRvAT7m/wRvgohcg0lmjRp8hH5PlS5IweIBRXCvfjc&#10;4mmybVw+ELlCjB0sumCIKcQQhRnwdjz00EPOK4XgImy1T58+Xo0aNXbZ8efYMVRVM5tQIKJjs2a7&#10;+FsE4bws7vA3MgG6OSYmpry/qRBCCCGyQOW2bduuXrNmjSsWgBcpKxCDTplausV3797df/T/4fl1&#10;69b99fbbb3fzz5OnYNWcCR0J4oQGkUeRWSiRe2GbuTK8BwviCLFJ6BFePPIwSIIvX768169fvyAh&#10;XohcCTlzkZGRo1u2bJnB53XkyJGufxdlqPE4kcNEaXCEFCKIvEY8pIR/kWtDdbgqVap4FSpUeLFq&#10;1ar5PaQupynSMyXlb4pYkCcWwIJPp06dCL9TCwEhhBDiQCQlJY0gNwAogWsP/U9I2cHCSjEhY4TV&#10;AKuZ3KhJzH7hhRdm2zmO+CqxvbayJmgSly1bNtyub/pbb7214pFHHvmT1VYmEkzu+P/SSy91K9us&#10;itOvhL4w5GTRDZ8QRTxKeHx4rwhnQegkJCS49+2fYFtEI4nOvB/0YmE1vUaNGq6qFUKLCSUTSASn&#10;iaTXwlcvRO4kNjb2airG9erVyxUwwciT4bHjjz/+dtuExZGWvtUyE0eQngkJ/+FvQsXMAKIB+BvZ&#10;uNXW30wIIYQQAdOnTy+4aNGiHVQhYvIO9rCrgJdTILa4QSNASNam9wheJ/IYWrZseU74Sg4eO3Qp&#10;u+be69evf9yO99ctt9yyZdq0aTsQF+PGjXPnwwOEuKGUNmE/lMil2hLXgfeGwhRcH689EC80Z0T8&#10;8J7gUaNsLYnQrHwTUkRFJ8KHeA2UVGfiQWUuEte5LFbGEYSByOR/KnoRSocHinMjHCtXruy2x6hI&#10;hQAjT4yqVFw7YUeITHu+mJkQuRITSGdTsKF3797ue853D7GEQOI5fzNxlOkRH/8OBTAojBGA55o+&#10;VPHx8bP8zYQQQghhAimaSnZ4kIJKd3hNqCaVkyA+KPlLUQgmT4Th4I0hD6Fs2bKUDJ7y/fffj1i6&#10;dOkVzzzzzLuPPvroLyZ43Hb0Djr33HOd2EGgUOr26aefdg0S8UhRKIFQN46PwAmETlBiGFGC0CFn&#10;iKRyOsVTeptjEgqEEKEJpIk1KnP9mZyc/HZCQsIdcXFxU22C1zsyMrIm71WBAgVuZ9WVMry33nqr&#10;Ow4VuBBKCB68QXiWCGGxzd01IrZounjWWWd5derUcY+TYxQVFeVyNkhQ5z3A40byO6+PynaEK+FN&#10;Kl++PCvwQuRa7Dsyl2amfI9YnKAcfo8ePbzGjRtTtru7v5nIJTSJibmrj4lZ8sICWLRhjLLx73l/&#10;MyGEECL/MmLEiApUPmJVEaGBsIDSpUu7XKScglA0RAxlxPG4BCV+6emBOKCqFZWuuAa8N/TZwPOC&#10;kfPD/ogNBAhVsd5//313g0csUakJsTNs2DAXNkIflebNm29PSkraFB8f/5sJnc9NkHSIjo6u4r/s&#10;QyYxMfGHYsWKOSFJBS/MHnZ5F+QOlSpVyr2HPEYIHdW8WK1FSNGr5OSTT3beIjxQiDheF6F9TFLo&#10;tN+6detd9erV6+xOJkQuxkTQPARS37593WcbgYTHlfGjfv36yi06ADY0ljDr6QbJfWDjHzHKx/ub&#10;5yiNGjVq27tjRxdKHORVMkaTK4b3z99MCCGEyJ8MHTr0SXqQ0OQP8UFoGcKEST5ldw8FvDmEmyF6&#10;EEeEt1EAAiGBcU68V5T/xZOCVyXw7Jx66qnOs9OiRQtWNrfZhGuZCZNLTPT0t0lZu8Czc7SxycTg&#10;7t27byG8iGaNhPRRthjxRjjeNddc44RSpUqV3O+E++Epog8SvZQITSKJHU8ewo8cpNTU1NLhowuR&#10;u4mNjX3BPq+usAgepNGjR3tdu3Z1Aqlhw4ZN/c1EJmxcrG5j7O/+MHlQ2H73+IfJEWjG26llS+cV&#10;D6IIWJDCg29j75aIiIii/qZCCCFE/qJTp06rCe1i8k4YGt4cBM2YMWPc5J5ePQcDAgthxIok3hHC&#10;9gIvC935Z82a5TwoPE64G2F05OR06dIlKHhQgevKq9SvX/94myA+0a5du2WdO3f+FQHVq1evHYQe&#10;FS1adLNtsr1atWrbbHKyzrbbxgo8oXkUiUA0ks+EYGzdurV6IolcTXx8/Od4RE877TTnQSI8lJ5G&#10;iYmJhJLW8DcTmVi6dGm2xFFm8Pa/9NJLOTZOMmalpqTswINEWHIAYcCE++aWBSkhhBDiiGKT+X+z&#10;AowHhJtiMFHHq2FPe5dddpkLB0P4BCuNEITAkfNDdTY6uRP+hveJymzsS/gboXR4ScjNefTRR504&#10;uu2221yIHHk9nBuPESXDa9eune+qt8XFxX2Ht6xt27buvaA4BHlT9I/p06fPjf5mQuQqYmJiNiCQ&#10;KE4SCCS+xwikpKSkIv5mIhNDhw6dyFhIf7XswrhLuPJdd931p3/YHKNVUpLz5LO4BUQCsHDWs2dP&#10;FrBUIlwIIUT+wsRJhd69e+/Cm0RuEqKGkrDkylAkgQID5NEghPAqUZ2NYgmsOpYsWdKJIULJhgwZ&#10;4q1cudKF1FEWe8mSJS7PiEn/s88+63oLUZSA6m14kAhNO/PMM91+tWrVQiDl+E0/r2BC6W3C7iga&#10;QT5SUH2PohYmNFf4mwlx2LEvdKvdodB0+3+DGSUu99jf7umQ16hhQxcGO3DgQCeQRowY4aWnp1MZ&#10;bWfdunXLho8k9iY5Obn7jTfe6HqsUbwGEXIw4KWnVQDC5bzzzvuPf9gcxf6Gy6jeSURBAOHQVMMz&#10;AXyNv5k4wth38kSzWmap9iVMsv+r2P9ajBBCiCPA7KJFi5JD4BJ2aehYrly5PSIosMjISCeOKAu+&#10;fv16ZzQ+Ja+I1U1ymhBXeKEQWqya0qyQCnB4kIh7z+xBYhW6VatWeJ6+4CLyMzExMUOp+Ed+B+FL&#10;N9xwg/PoffTRR96UKVM2+ZsJkaNkhEK/2Zf7v8TQvizKzDb3JkVFeWlpad6gQYOcQKJvGCFZLePj&#10;92xrx9yG0AqfQWTGhMZc8n32LpTzT+C1Z5xduHCha8BrhzpsveUS4+KeGjx4sFukCWDMpyBH48aN&#10;7/A3E4cB+8MOs+/P72YZwfdpX/a2WVEzdjG1zHcuw+yb8FGEEELkGDZB72ST878IjyPxmuIB5A7R&#10;v4jwO/63zVw4DRXaqNQWVGvDa8RK4+LFi92Nn1LX9A566qmnXPge1esIr6MoA96qSZMmOe8RuQsR&#10;EREc92R3ESJEBT4q8yEc8epRkvdgyMjIWGt29caNGxv4h8zV7N69u7jZ6WbT7bpnmt1qP19kNt6s&#10;sr+ZyGFsMrX6Ffs+jzXrbnaRmc18vc/MgklYYN+a2S5efbNUE0L32mfzLptArzaB9Pjw4d697dp5&#10;ZyQk/M9+gdm5/v4uFKoTPrMI6NGjx1UzZszIYBGJsXPFihXOS0ROEPmcFNAJit3QXoCFpvPPP//H&#10;Nm3axPqHOKzYPeFMKhQyjuPBAkKqp0yZglD6yd9MHCL2HSlh35F39v7e/I9VqeJ5kZHuZ3arYrY+&#10;eG4ftikU6hU+gxBCiIPm1FNPPW78+PH/oeEjJWC5IQOltwmRw8tDfDqeH6q1sQ0hNraru1GSf4QR&#10;SseN/sknn3Q3cgpAUJjh5ptvdvsSVkdxhqAXEceoUKHCtvBVCLC3vcAFF1xwIT9iJhDc3yInwLt3&#10;3HHHvWXHPepVquxyCtiE66nwlWUd2+c1+6+gfxiRPUpFhkKbd/BnyKLtNrP9vNjSpT1vyxbPq1fP&#10;22y/f5ya6j0ycKB3vX2XXytb1vvNHrNZs1fCbJyZfbn/51j2/PvhyxCZwTsD9v33mjVrdmv37t2f&#10;6NWr13MmUG456aSTovzNjgoNGzZMpAInlTqDMYlwa8Kl7VoJjz5s3qxjnVWhUE0TR95Ws7/2YdvN&#10;9v4OnWNmu3ovZ3psf/aH2Qfhn/U3EkKIrJCWllbYbsrzqKRG+BveIIoxkG9EaAVNW/FixMXFPRgZ&#10;GXkc+6SkpJiuafEDPVDwMtHHhxt7EJKH8CF3iRAQbvSTJ0922xGuQcIveTbR0dHPVq1atYW7CLGH&#10;J5544rj33ntvLR6joE/JddddZ/e1kAtpyg6LFi3yzjnnHBcCVbt2ba9EiRKuUS+9m+jrZMd+wZ38&#10;CPPhhx+O9i8x23z00Uf3+YcTB0GNUGj5wYijwOqa2SCwz+f2tl17/f6MWSWzdf7vTPrmh0Lf+Zck&#10;jIkTJ7pYu8svv3xrbGxsSf/hXEVMTEzdJk2a7CRUOnOlU78Cp9egQYMT/U1F1uiaFgrteM2+D4ik&#10;zN+ZzMZixLNmN5rZPnsMj2+wzb6MhY0NZt+YcY67Q6GNnFQIIcR+GDduXEsTLztJGqYgADc7YuEJ&#10;lSM+nr4mdpNeZ8InWzfq448/vqr/Y3MzmxuJf8ImHWeRs4Wnh2pXmSsHgp93sN+Gvgjc5s2be+XL&#10;l/cqVqzoRNGBPFAcn9BHErARrgULFnwvfCWHn169elUm2ZwqidmFfclzM4F+in9YkQXsC93uC/sc&#10;7T2Z+iezyZX9t+/nDtZqmj1h9pxZkVBoUfjK8i8RERFl8MbDBRdckCfyDRmH6OcWVOZjrKFiKSHY&#10;JqTK+5uJAzA9FNr9sX0HCJM7kEDKbLeZ2a7exEyP4VHCa8vjj/mPIY4orLLWbKnZArPZZleYDQ+F&#10;ZrgLEEIIEWbgwIGRZ5555jpKeJMjxM2NG9sPP/zgPfbYY87Tk5KSsj0+Pr69v4s4QphovZgqf1Sx&#10;ozgDVQGJ9yc5e28ocmG70HfG9ZPiZ0JgyGE4GBDGFNqg1Ds9sPDy1apVa6cdL9srwX5PqFOaNGny&#10;LxNpr55yyinvXX311T/ed999G4LXRkEPci0I2aRK4sH23QJyNKiWSNPjxo0bp/unF1ngtFBog6lh&#10;b4sZk6msWkEzcpb29dzBGonlN5nFm9lx3/YvLV9i37lieN6Bxtr+w3mBggkJCZsInV6zZo27fqBS&#10;H42/7T5ypr+d+F+KmUBazyLBh2ZrzDaa7f092dtamOH93/rll55XseI+t1lpVtKM7+u9Zl+ZUdRh&#10;vtldZlPN0kKhP/zrEEKI/EvHjh2LTpw48W7C5h566CE3+SaMa8OGDa6oAqFyeBHoku/vIo4Cw4YN&#10;23rllVc6zw6rsZRKR0CsWrXKlQbGa0L/KX8S5dWpU8ejoAM/U/0uqyCKg8a+5JwhrEgCp0Ih1QUp&#10;O86xTTCd16tXr0UjRoxYSx4aHkcStkkoR+RQwRDD64U3h8+Wia3f7fP002mnnfaOXdsLTZs2vT4x&#10;MXFoZGTkPvupmGhvdffdd7tqfX/88ccBvV4BJIwj7hFbFBIxIXanfziRRaqGQr8SosPkbJNZ5gnW&#10;/sxmu/bfvp/LqrGyTW7F12asarMiXsHMjuvCePMj9t2owHcPJk2atCEIac5LxMXFvUfhHb7HAcuX&#10;L3dVDu37f4O/mchEaij0E4sEc83IJ1piRkGUn83w/uzLq2S7uep1ez++L2P/P82GmbHfv8weN7vV&#10;7Hyz2FBoh7sQIYTIj9hkerJNWHcRN04jUibGeCVoCojngJCI+Ph4mjyqh8lRpnz58mV79Ojhcreo&#10;+EdsP0UvCL1DwJAkHTTjRRxQ7SpzjypWcnmOAhgBCI6guS/bsD3VsfDgsOr79ddfu0kNq75UK+Qz&#10;QTjf+PHjXbnxatWqbTTx3NgE2In2OankT94OR8JvgVNPPfViRNiCBQucMOQzihcNIYchirhmrpfC&#10;ICSJ2/t1i+2rwg3Zo2hp+7wQevOWGSvPiJdggrW34fWpUaOG90jwWOvWnjdjhucVK/Y/2+7PyH/6&#10;xYwwv4VmSWZ1zOxaRoYvKf8RERFRyT739lXdjSeX3Kw8m1AfExNzF55oxpIAFncY00woLfc3y7fY&#10;3zjC7KwNGza8fc+sWb8Otc8+Hh1TkN79Znh53jGzN8oVPcmcz8f3xj4YXvlMjx3IWIzAK/W9Gd83&#10;vuPVzSqbzTAbZVZS4XZCiPyG3WgTJk2atBmPBDcrVueZKDPpZKWf3JPk5OSMqKgo5XDkMtq2bbuJ&#10;4heEQhJCRqn0oUOH2j0vXGadRo54feijQohcIJTwMCGCEMEUZ2D7k046ydu0aZMTGIgNhBH9VNif&#10;4xCmRvNfRAneIaoPIqbJL6AcO6Eydpyjlhdx8skn1+/WrduIAQMGXDV48OCpgwYNGmGP2bw6/3oc&#10;cpq0UKhwTCi0lckTyeCBUGKCFUy2AqPggu3ittn7uX8yjoe3inCiQWalzMaYdQ6FXg5fSf4kKSmp&#10;JoshYJ9zmxfnfWJjY3uTB0noNjAmsbCRuQntQXL1jz/+WNE/fK7BxE41sy72+sYvW7Zs3gcffPA3&#10;4yh97M4791zvgvPO8y675BLvtptu8ubOnu298uKL7n1gDGahqkyJEl4H/3twpdl9Zs+bLTZbYYZI&#10;2mnG9wdvr53S9STL/L3an1EMhUUNU9yufD9hdoT0PWgWa5ZiFhEKrQ2/EiGEyCXYgF/ArKBvdW2Q&#10;rRr87m+SXQqMHz9+BeF03JyYRNuxnUCiPxFehtTU1N12A7vZ317kQqpUqVL5lFNOcSuvM2bMsPtd&#10;uFEv5dSpMkgzXrws9EihiSN5ZIglRBB/awQRIZRYUOABQyDxmSDMEu9R0NiXY5KXRr8rqhpSnv3S&#10;Sy91IXdMdCpVqnRYuveL3EVyKDT+Qpv3nWefFVar7SEXBsdKdiCYTEy5x/n5QMb2hPmwin2qGftw&#10;zH5mD5uRpN4jFLqf8+ZzCiCQGKd79+79q//YsUCRqlWrvs4CHSGEeJY6derk9evXz3v00Ufdgl3Q&#10;X+lg4H2yY/PjYfG0cdwdO3Y0tuubtHPnzk+JvGDRiDBjmiNT+XXGFVd4N113nffwnDneizZuLl26&#10;1C0+slAVwHUGhpefcGQEIs1+aYWBt5z7NItYre20o80oonCPGQsRCJovzX40Y2GB7yCXN8As+I7t&#10;y/jeUWKf8LofzKhih7iikt08M0TYNWZ+yKx9RYUQ4iiyYsWKVPvvZ0KlCA+iDDY9gUiO5+bxr3/9&#10;y+WekNuxN9xIbOBdZgPwActjjx079jY8BzQYZfJMWBU5K0yC8Uakp6cTTrc4IiLiqPfCEVnDJhij&#10;unfvTpU5r0uXLq7hLr2oWKXE60PuDzlB/I3JBeLzQ84SN2tEU5AnhCGMEDx2WNegl/1YzUQgURI8&#10;8CLhYaRgBGF+fE4HDRrkFS1alOp4eaL5rMgZ7I9duk8o9PjF9nlh1ZnGsoTpvGBGyW/bhIpYbgW8&#10;l5mJHW+w2Vlm15kxEXvT7HMz9mNyRt7T2Wa2rUIjfZo2bZpigmE34/XgwYOX2UN5/n2pVq3a/SNG&#10;jHBeEu5f/wSe7GuuucYrXry4V7hwYSdE9lWgBoL2B7SVYLybP3/+qvBZD4wJlU42Jl743nvvvWbj&#10;3PeMozRER/AwznGPpIrrQyZ6CGum+TljKAtOeOaD14HgwSOG556xlu3YHu8718Y9ePjw4U4QtmvX&#10;jl5R/2ncuPEriYmJ4+Pi4npFR0c3tHG9hH9ZeygZCv0x0F7XFDPyhB41IzeJPkaIHEJbbTOvsRle&#10;pcw5SvyMgKKfEgsShONRwY5cP6rYvWGG94iFCRY8LjWjQbQd7yl3ciGEONLYQF/UBsx1QcjTTTfd&#10;5AbZgwHPDxNaVrIYpAmZwkVvN5Xr7ZgFRo0alUw4FA1ZmegSasXKHPkaJMDTtyghIWFLTExMS3dR&#10;Ii+SaLYTscJKJoKa8LvZs2c7rw8V4liZRDBRup0JB+IHofzZZ5+5lUuMn3mMFc9p06btyWki1+mZ&#10;Z55xXkdynRBinIPJAwKNanl16tTp5q5E5GuSQqHmvUOh1weFQj/Zr7uG2OeHHi1MvDASz682mxYK&#10;ZZhY2miiaVV6KJRvCmnYkF1i586d7W0M/io8gmcdPLyM5XyvV65ceYH9nFSpUqVS/qHzBDNnzqyN&#10;MGABhteD9wRRkR0IBabPXqFChZwAYQyjipsJMNeaguMzzrGwQ5sKPHGIHrzmREvQoJx77sMPP+xE&#10;TODpwcMeXBP/c1+lOTpiiPsm4+eLL77oxkI8+BQyYuxlkSotLe1vEzzr4+PjV5nguS82NjbHwtSL&#10;h0LVC9j35nT7GE03Y0EBoURBE1MybqwuZkaYKp4lGjNTJpzCDvQZQxQR/ornyZS2y2ci14/cpjlm&#10;t5tdZtbMLCoU+ix8ViGEOPKU6Nq16w+EQNF3hhV+e2xP74hDgT4yFFcIJr9MbrlZMNizssXvNGlt&#10;2rQpzV6nhi9H5FWqV69ePCkp6UtWTRFGhMgBCdBMAihYwOPc0MlZQvBQCY+wOTxDhLkgoLBXXnnF&#10;/c4EAGE1b968PaXDjzvuOBf2waSA3iysgtJY1s5t99/Q/6x6CiFCIZtw32kT9m3uS7kPmIAzSSfE&#10;LDU11U36Tfh4eFnIBx03bpzzXhB2xaJEs2bNvBNOOMF5bitUqOAWyHi8cOHChES1CZ81d3LNNdcs&#10;oicb4wz3pyDfBi9MdoUS0IzWDu8MTxNjICHGVGL997//7SInIPD0sEhIBAVjJNtS2IbxjhBicnPP&#10;PPNM19qiW7durim63Ss32Dj3nt1Xp5ilRUZG1rRzFeE1HQ0iQ6HdlOsm9O5aM0p0B2GvgTeXcv3k&#10;K+Fl4v93zXj8VTM8vf8252asswAAPxdJREFUe8hsphnHSDObMGaM17xChcfCZxFCiKNDK1zuuOAR&#10;LYD3xx53rvicgDAEjs2AT8geE2A8SW3btqVsN80/lcyex5kwYcKV5CKxEoqHkM8QgpvmsPQSIlcp&#10;MTHRFVQgZBMPE31VEDkkCxM/z3Z33XWX8ygSyslKKz8zqUBYMTEjxIUwEwpEEOZip3aTuIYNG74Y&#10;vhIhhE8Zm1TPJXQ1mJAHMBnnO4i4oX0C+SaHAgscLHaQt8N3l0qTNIO2a2BSf1H4cnIPI0eOvJcF&#10;G5pWE05OuwK8PIgZwnxZIGQMw2ODiPkn0YSoscM6LxILg+Ra4uVhwRFvEi0JeG8Y4/CKDxw40AnR&#10;Fi1a/NmkSZOVNja+ERcXd6uNY4l5NLy8REoo9DFhrJXM7HevlRlFHchXesAM7xBCiFBYQlsJ0SOP&#10;kH2qmlHYYVAotKtDKHRH29jYfoT6Q58+fT4Pn0IIIY4wTF5ZzSesKRBJYE950dHR/m+HBqEGhAZw&#10;88GbxEolK45FihRhtbG0uxCR5xg6dGi5iRMnbsVDxATp559/dpMJJhiBh5CVZrv5D/d3CWDVs75N&#10;0JYcf/zxrokskwZ6krAPAogy3hgr1zah8VjxLVu2rJt4NW7c2GvUqNF79hk6KXw4IURm5s2b90PV&#10;qlXdJJ/vJF4Mvjsnn3yyK5qS05BjiAeE8+CZmT9/PqFeXpkyZZyn1++HZvPjo4+NG5VYrCEPp0SJ&#10;Em4hBgFDgRkW8JicEy6Od4lCMeTxIDQZ17iPIZ7w/HA/Y4HGDunGLZ7jHso4iEBigYhQOELQBwwY&#10;4LZjoZBtU1NTTTMcs7Do+U0De72dzfqb0etohNkZZuQFkstETqAJqdebhULRSfv2hBU544wz/uLz&#10;ZZ8pKto28h8XQogjQiSriXPmzHG9Zoh/RtAANwBuILj8DwVu0IQvcIPh5kwsNvHa5Jcwgcb7EGn4&#10;1yPyACZeniRvjckFohdPIYnBTAiIsfcLbrzmby6EOALYWF3p5Zdf/o3JOfks9pBXunTpQ/YSZQU8&#10;VQgKxvdAGHB+wm7xnlB1kpCx4sWLb3QXexQxYXMCYpH2BBSYoeAL3mrCf1ncQShxPyS6Ak8QuUbc&#10;GwkT57FatWq518ZiDfdJQvTwHCGkEFS8/2yHYCSMOPAgsR8LjyaQFoSvRGSFxMTEixGdVD095ZRT&#10;7vEfFkKIw05BVu8JY+LmwMDOYB+EZnAjsW3czSG7ILpIPKXqDqEM5CdxzCCkihW2Nm3a/OGuRuRa&#10;Ro4c2W7SpEkZFEhgEsENCwHM5IHEbSZAycnJhE9G+7sIIY4QNgl/mvw9JvqEfFHUhJBme8oJpsMN&#10;4zyLYIzxCKW4uDh3HRQpYBGOMFxylXr37s01HfWiPCZWHuVaRo0a5dWsWdNFUuAN4zUwnuENQyjx&#10;3hFKSA6k7eZChhFNbIcg4mdeM4tF3D8pREO4HV4pxCniiDGTAheE9tkxVCExG9AInIIUcP311+/2&#10;HxZCHGtkZGRcZ7bfeAd77lmbfDbxNz/cFOzRo4dLDCUZlxAJwgxYEcM7wCS4XLly7uaQHTgGAolV&#10;oK5du7rjUHUHQcaNk3MSqsUN1W5UddwViVzD9OnTj584ceJ3lJvlhs/fkfh8+mowEeBvR5Ky/f2e&#10;sc0Lh/cSQhxJbNL4M3l95L5QPRLvBxP4devWuWIntonXoEEDNx6TJ8i4nh3YjwU0BBGeYyqTMr7T&#10;54xzUfiAEtcICXKdEBd4Uhg7KNHPeOGHnVV3F34UMRHU1ETQZkQQ4eZ4wLk+Fu/wLBHhQJVMisEw&#10;OacnG54hQvEQT/xPHhOPI07JSaIoA+0I8EqRO0mYITm4jJEmss73Ty0OgXbt2t1LBUK8d+np6Wf7&#10;Dwsh8jJ2fxkVvs0cHDYh3Ww3nqr+YbLM999/X/yLL76o8Pjjj1ebOnVqDRM/o20wX243gO0kvdN0&#10;055zgzz5IFQuIpmU5HluaIRKcKMNklfJBeFmwQ02KzCRZiDjhmmX40IaKHPKxBohRr8HzsW10Aen&#10;V69ehN/linh1ESowZsyYp5kk8DlhZZS8hqAIAwUUTjvtNCZCf9WvX/94fx8hxFFg4sSJ31CBjkk+&#10;3gvGbr6zFCGwe4C3fPlyt/Dl5wS5YjyM60wyyaFB5OAVZpxnzCY0mu975kIPiKNAGJGLw3Zsz/4I&#10;JHJwCDvjXOQYItboZcZ4T64iC2KMJVSjJBcofOVHHsarjz/+eDteH96ryy+/3N33LjYxc7ndnwgN&#10;JHoCjzjeHxbxEDxEPFCNk/sWRrg4YegIKsQfkRgUoOEeh8eIhcCWLVtuK1eu3GD/1CKHYVEA+Ez5&#10;Dwkh8iKffPJJOMknm7BCZ4Pwq1OmTFlgA/NPNkhvYLWQFSxWwZi4EgtOuAClkgkVQHyMHz9+y4AB&#10;Az7s3r37nenp6WNatWqVbhPbxOjo6Cr+pTlq1apVjn4KiBWSSmfNmuVWxDg+4QOEE3ATJAnYNneh&#10;BfuCGykrlVwvfSfYFgFG2AfHCsIPqF5GVSFuKCToc2NKSUlBJL3hLkgcFUaOHBljE66/aRSMp4+w&#10;S/6mTIJYJSV3jb9rXFzcaH8XIcRRxCbi9fDY0GOHyToTeO4NjLWEi7355puumELQuJl7RZBPQ2VJ&#10;xBKFBgKRhGcIEYRQwhBFwc88zvN4kRFW7EfJakKxCblFcLAYRlQCPYeocEnVOPJxEBrcW6hq2bRp&#10;0zXhqz8ykO/au3fv9Qg2Qv8CjxFenikmaBBtLVq08Nq3b7/exFGNBg0apDdu3HiJ/e6KxeCB495H&#10;LhFtBigigw0bNsyVRGdMPOmkkyiDvvK4447rbafMU32i8jAFunXr9gGfWwS6fa4m+I8LIfIKXbt2&#10;rYngIB/nYMEbw5efVSpETKNGjQ5bCF5sbGwdu9adVBPbWyixIknoBkIpaDLL/6wssqLIJJrQAh7H&#10;6OUQxGUz2eY4rCRyE2e7YLVtyJAhHqF+rNzVrl2bfVPMxBFk1KhRJUz8PI8AYlWUiRQeI/62TK7I&#10;aaC6XHx8/DKba+jmL0Tu4nXuDeT6sPDEuM1CFOMuIonwMIooBCIJzz65NNxX8N7b/l79+vWd2Am8&#10;SoigvQ0RxXN4nxBWLKCwGIY4Yqwn0oCGqSzaEYrG2M/CCgKJRTG8MhMnTsSbtdXOWchd+WHEXn/E&#10;ggULNuAxItwvEEb0WDvHrgNhRNnzZs2arZk+fXoFf7dsERcXtwKRlZCQsN5/SBxByIElXBJMoH9k&#10;DxUIPyOEyBPYDWIHNw8ERVZBIJEXxGocbnwTEu38wx1OClOth7KoCBnCIyjVjXeKGyE3HMQSz9m2&#10;zqh+xw2IFUryVfBoIaqI1yZOm3h4YrS5UdI3gwpHCCxW4vr27etW4aKiouh384q7AnFEsMnCsMmT&#10;J2fw2UIIsxqH14icAkJJWJlu0qQJfxuVXBUil0KfsH79+jkvLwtQjLOM2YQ0v/TSS94bb7zhwt64&#10;/wTlrAOhhMBh8Y7vPw1PORaiBhHEwhf/YwgoFsjwGLE9+7E/4gvPUcOGDd39AXFEqB+ihEkrEQ2E&#10;qzHmU/I6LS3tC7vkwzaBtddczu4967n/IBBZ4MFbhjC6eNIkd79BGHGPS0lJifN3O2Rskn4aY6Xf&#10;6qCD/7A4shS44IILNvrTpwNic6tP/H2EELmFUaNGnc0NCKFBmMK+kmcRRoQ1cCMiXAFxMWLEiF/2&#10;Do873BQtWrRu5cqVtxDnTnw5TfDsRuDKpXLjw8NA9SLCFWxzN5lGJAWlX1nFJM6bMD3C77hRI4oI&#10;4+JmHggkQvEaNWpElZru7sT5k7rdu3c//bzzznubEBner4PFPjefm11ln6m29ut+iyfYZ6nKhAkT&#10;NvB3IwQSQQSsFFOtjthumhva3/oB21yrcULkfq6iKABhbIyvVJAjf4bvN4Z4QeggjPAyMTYjIhiv&#10;yR9ijGbhiwUujAItdkxXlY5FrcwV3Nie/fBasU1CQoITYIT0IUrwHBHqxz3itttucxEJFDygglyD&#10;Bg1i3NXmMDZu1bf7zrdcB4t5LPogjG6YOtW73IQRApJeTXat/7F7TYK/W45jx/8Tb1JiYuJ3/kPi&#10;CGH3sTfcjSwb2H1zmX8YIURu4NRTTy00cODARLsZ/ckqGzHklGxl9Z4bCzegHj16PNO4ceOK/i5H&#10;kwJNmzZdSdw1cebkOXHNJLByAyYhlxuTn4jr4rbxQHBTZNvgJk2oB7Hg5B3VqFHD69y5s5eUlEQM&#10;d5/wafIVBStVqvQDEw9E8eFk165dO2yCdKtNoGZOmjRpN387csxIygZyyyhPSxEGJjz29yvhX6MQ&#10;Iu9wP33JCItFFATj8ua//3bFBfD0E+6GeMCLj3jhXsNYwNjM4haLdxiFHjC8TggfetnZ8V3bBgr3&#10;8DNjOd6nvSu6IcIIDcdzRDg19wHb7wx3hTnI448/XvyTTz7ZwOIbnqtAGF0+bZp3ud2nTvt/YbTt&#10;cIkzsCG0iI3hLjwEAYkniciIzAUvwLbZvnv37nH+biLnKD5ixAh7u//7/T5Y7D74t388IYTINiVM&#10;MN1iAmcr/XAo8sCqI6uX3HQJbaAaGrHpiCGSWoMbNjdVVi+5mVIa1o5VPHzIfEUXs+1Br419GYnB&#10;eNh4PwmVySnIP+D4eIsQr/fcc48rmJGamorXaIw9J0S+wyauXWwCe6vZO3xP7P+tZh/xmD03xKyo&#10;v2muhjAz+25/snDBAm/N6tV7ihMgjMjD4btO7idFCBAvQVEH8oYQO4gNvEFUOsX4mccY06lShzEm&#10;caygxx2PIQi4D1AuG2HEAhl5plSGK1WqVMPw1f03vKdmpTdv3nziwby/c+bMiV6yZMk6qvQhAMm/&#10;QhhdNnWqdyvC6LTTvFatWnF/+TsqKqq1v9thYf369Ve5gXUvKE5B5c8D9RTcsWPHCv8w4hA5+eST&#10;k/iMEr1CNER2IKWB74uJrQH+YYUQIuegc/lJJ510l03wv4yLi/stISEB+8J+X82EH68RN89AKBGv&#10;np6e/qK/e34gibh9buys2BLSQrw/YZU2GfOH6n3DNh07dnTCkxVdEqxJtmb/rJZiB7sGFz7D+SjI&#10;wE2ccM5Zs2bJcyTyDTYpj/K/EgeN7dvcP0yuYNGiRcXeWLTo91deftn7xb7PeHIQMoHHCK8Swgjv&#10;BmMGoXN4jyjOQiQAhXSIYCAEnFYQGF6gMmXKuLGG/Xie4xI+x354nclTDUQRodPkGlGdlDwfvNGI&#10;qEaNGn1GtTfGfhbKWBhjDENY0faBAhCZ4XdymFgkMnGFrbSX2Py6666rxQSY/FZyc4Mco4unTfNu&#10;njzZ9Vsi1NDOucWEUY7lGB0IGzOvJnwxu9jnyIlQ/3Di0ChsonwHn12KkhxMzjdQqZE5iX3u5UkS&#10;Qhx57OZ4P705KKWKUKKIA4MSK5ndunW729/smKVr164lbOKwkzwBcgG40ZNATfI0yc/cbCmYQB4S&#10;N8+sQp4AK6lB+EtMTIwLddkbKlsR3tigQQP/kfBNmlK+VKZCtJl423T77bfXCl+xEMceJgTqb9my&#10;5ZDaMADlsO37W8Q/LDQ1u9PsszPPPHMbwoOxjbydvUOAWPAghI2iCli9evW8E088cVtycvLrJhLO&#10;s2NQubSY2X6x72mpxYsXf/DyggXen7/84haeEEaEm2X2GCFw7LhfmtiINHu9evXqTqjgSfKrsLky&#10;4IgWBBELMVQ1RWBxPEp5I4KCMtmM3YguCvoQQpeWlrbWRNGA2NjYzU2bNnXVSQmfxjg258H2B6Hb&#10;9nKc0Wh1X7AIxBjFBJhoBXJciVQg94pcVl6Pnf9INVzfQ8+ePTci6MjR+qdFrr1hnCeUkbHaP5zI&#10;ATp16vQE91g8o+Te4VXa39+Gx6nUyHeU+Yh9nlQwSghx5Pj5559r2yD0BAMSNzrCI7iJEjNP9/UD&#10;iQEmIX6i7cu1a9dOs8Pl6UalAwcOXErFKAQNVadYmUUsEfbG6ig5AayAkZ+E2x8PEQM87wOTrIMR&#10;ThQDofQ657NTu6qD/E+Vq8zwN+EcFAfhRsF1MNm64YYbZrmLFuIYw8TLFkpWHyp8xwgZzklYNLJL&#10;9EqXLu0K4FAsxybRp4av3OXfVFi04LVVry98zfvDXgN5noTSBXk4iBt69xA6awLlM3+3LFGnTp0q&#10;jRo16hkXF3ddfHz8DfY/NjU6Orpnw4YNo22T48Jb7pvnnnuuFZ4lxBHeKoRLIJb4HWFDEQnGNgoA&#10;Icgo/pMZclbtUE4ABQQTWQrLMEYiPBFTdo2bo6Ki+oXPfnRo0KDBiRdddNEuwhUJY86qR5/tWNzi&#10;82P3uFv9w4kcJDIy8jj73D1+4YUX/gchGvQLY97BfZfFCbvPbRgxYsTC9u3bl/R3E0KIw8vs2bPL&#10;EbYRNClkos7NPydAKCAe7IZLA8JW7oR5BIQh3h5KpiOUiFknfIUbJWGHrHwhUggpwauDh4kVSrxM&#10;TCwovUtfEsJRgiaPFF04UAU8JlB2ahe60rZtW/dzuXLlXLgfx6GULyF/iDOqFCLYuJnQw+qss85a&#10;7S5ciGOEunXrliV3ku8a36mDXf0HxiC+i+Tr4G3JKfDw2CW6a8sM3+8TTjjBLRj9+euvzpsSeIwy&#10;CyM8RiasvomNja0cfrVHhvvvvz/Vxo1djFd4w/GS8R4TXse1YYgeikRQfpvx70Dw/rKPHdoJCTxI&#10;HJuQYHIzmdxS3nzYsGHp4Ss4+nTq1GkC18Q4TsELRDjhXoQzs8DF35DfCW2myTsLUfZ+vNWnT5/8&#10;mI8rhBD5j+nTpxd88MEH/yTJt2vXrqzSOC8IEJZhm7gYcybkOQETHFZzuTFFRER0DV9F7qVNmzZ/&#10;8D4Qr88Eh5yAzJUBmQAQgsdqauY+JitXrnSrqEzquPkiEhE4eIAQS9x8mZjwXiOaMDx2dkonUFnh&#10;5H1iX46Bp4pVXZ5jNZdrQRyxyoZ3Cy8Xj5HU3aVLl8vCVy/EsYFN3i9gEYBJN2LnYIUSTVZZ9OG7&#10;y/f1UCGczS7Li4yM9B/5X/hu890NxFJmYRQfH/9Z/fr1j4qX3YTBJ4Qp0ROJsQpBw7iEpwTPNPlJ&#10;FFGg9Dc5S4TrMZ7tDX8D9mEsY3zDs80ikp3CVeRjbGTxhiIziBGOh3cqfBW5j+7G8OHDHzUh9JJd&#10;66KJEyfOt98nt2vXrqa/iRBCiPzEBRdckEE1H0JFmOhz08RTgccjgJW1ChUquJsfHo2shiccCI7B&#10;CiaiIikpaYMdu6C7oMOMnfpUO/dsm2ittsnSeps0/X3llVfupL8Q3eSp9MT/5513nouj58bOpAGv&#10;DhMHvEkkP5MIHQglQgGoMBV4lCjJS9w65bkRN4glJhC8r7xmPEsIIMJRmJzwHnBpGPHYiKmgKz6r&#10;mAgmjsMEhmMzuaHyINvzd2HyyKQNgUShjeTkZDx2QhxTEIpDfzYWBfie8Z1igr6/kFYWIfj+II7I&#10;QaE1A2PZocD5gjxCxMX+QCDxHcerwuIHY0n58uV/wSsWfjVHh8GDB29hoQfPFuFmiE68KIgg3k+K&#10;w7AQg+cEYcmCDu9jIErxsPDauD8wdvEaGdfwnDN2MZaRB2WncueYO3euW8DBe8f4hKcqfCVCCCFE&#10;LiYlJaUFSbSVK1d2K4CEkDHZZ1LBTZPVQTwcmSch3FDxLNnubpXxUOC43IgJT6Ostk32rw1f2X9j&#10;m5aybaNM3PS2m/LYt99++9oXXnjhpaeeeuobuwnvoqITIofwEIzr4kZNBScEIOFx9AIh1IbXxvlY&#10;4eUGz6SH18jkifAKJgQUYkCgENKGMCHchD5SlKelNC7HpcITK6QcmwkY8dKsnPL+UWyByQeeJULw&#10;AsHEeZk0IZoQPsFkgvefCQaTDSZ1TL6YsARd8dmP62DiQngdlZU4F+EflAPnGNWqVXMC75RTTqF7&#10;/sfujRPiGMXGrupnnHHGfdOmTdvCIgGTcbwjGIsX5DMwMWcsCLwiJIZnJ1QvoFGjRu67RvsExozM&#10;MJYxhjCeMK7wHWYMZVEDz5Wfx8L+U9wLODrchDeLsD8WegiBY9xCLFE4xp53nmmunbGfsZmxkNeE&#10;KOJ/RBPiiOeCRRzGM3oMIZAQr4xPiK24uDjnuSPnibGOnCRyncKXIoQQQuRi7CbWhfKrhH8QUkGJ&#10;WcIkmHwTY88KaDB55wa594otTXQJ/WLlkRtkdmBiwc2WmyoTCSYyxMZTmYmbKzfZ4HoQCAiOoAQ3&#10;N3BWNVndZPLDsbiZcwNHBDFJQVgQSshkgGa/HBNhQbUnbtqIH1Y309LSdjVv3nyHiaCtCQkJf9t7&#10;86bZ5KioKHKoCkRERFTv1KlTxumnn+6ulVh9QkgQS5TWpSoWkzOKLCDIaNJIk0SEGZ4frp0EZowQ&#10;HTumKweO5w4BxSQD42ceI7wRQYrIYh/2R3xxTHKTeE8QaIhbRBt9rTgmVaOqVKnSjb+vEMcwhczc&#10;YgETcxYRWFDge894EkzwWfRA0OANZpEDkcBYcDBwDs7FOMcYyPFYUGGs4RyB55dxksWPwKPCd5bv&#10;K8KN4geIE98jf1QoXbr0Y1TBY6ynKTXjB+O9PeWq4zHeBPmUCKUgTJjXhvEzoY4IIxZxGId5rYzJ&#10;jFFEIrBIRCg1r5XCM8F4y/vue5G6u4sRQgghcjsIJIxQCHJe6GPBxJ+bOoUcuOEx0UdsEPLFBISJ&#10;R2bBxO80JbTDeXXr1vUfzRqE3RHKxr54X4LyuxyTFVluxggGBAKTDa4Nzw6lclnRpVwuxRXozs7r&#10;INQsMTHxvvj4+AtjYmJONWtnQuekqlWr5kg/ITv+ICrQce7y5cu7krqsWJPLxYo27xvikfcODxPh&#10;eM8//7xL1kZcISoRV4F4YmLx/vvvO+P18z+PEbrHNkFHeiZqvDcIScKNOA8THSYjhAZyHfQxsUtU&#10;PpI4pilYsOB4FgbsR7cwgceWCT6LDAglhAqT/KBoCoKJ0FbGMDzNLJAwcccDwjiztwV5goxxxYsX&#10;d99zzgE8zvNsl9mrgoAIvCqBSOL7zOIO4xZeZ85J9Tu77sPaKHV/2Dj4AOW9KV2O952x0x52iyxB&#10;pU7eRxZqWGDivUQwBYYo4h7A62OMZgGH94XxCm8ZYce8VsYnis/w3nFPYayuXbv2DjtXkrsQIYQQ&#10;Ii9ggmISK34jRoxwkwcm8+TdEKYWFChg5RXPCJN2VkeZbHCjZNWWVVSEDhMKJg/cTIPS1STtHghW&#10;Yu3G7UrmMqng+Nxk8Y4wmWjYsOHQWrVqHbDvyNHCrrtRmzZt1hFCg0ij8SKhPUwOEEGsoPJe2qZO&#10;GCHigqaPCB1eJwKK9xbxg/eJPib0H0Hw4JHCW8R7yH54qhBGCDE8fpyHHAsaQRJiZ0Jzl51rurs4&#10;IY5RypUr90GQU8NE3x5y3uAgtJUFlb1DWxmTWGxhvEI8BbmBLMLsr5gKXmaOzaIPXqPM4ohxi+0R&#10;XoFACrxIQe4gYb0ID8ZNvsPk5ZCX5Fer7MBrOQqUaN26dQaixQ97c2GIjDUswrAgwyINEQRcP+M8&#10;4zLGe8tjvM/cA1jgYXtC9VgEYkwjfA+vOn8XFoTwlJcsWZKx/M3w6YUQQog8Rr169S6ioSCTc1Za&#10;g3yewKNEvD83UlYKuTGyQsoNlLAwJiJBDDuTBiYaTCYIfQtWKuvUqeMmIoCYYtIRlBq/7rrrXNw+&#10;cewIBgoiINK4jmrVqn3tLjCXU7t27SZMCILXFBgCCqFEUQU8dIgbwgl5XxGh5AUgCJlAkUPB4927&#10;d3cTQN4LPFZMOHg/8Bjxd0GIMckZOHCgR5NfKmfZuSqaCXGs8ypeW7wyLN6wuMB4MWTIEPd9I+SU&#10;0Ds8IpmLp+AVQSwhlPD2EEYWeJgQSYTMBSKJbTgWxtgWCKPM4ojtGesQWYFAYj+253wICoQE3hUW&#10;PxAPeH3x+LKYYsc+YO+iw0n58uXL4vUndJAxi/GIxRYaVlOQgscId2YBBw824XMYPyOIuAfwmrgf&#10;IP4I2WPBBvFHXiSFfVj0wqudmpr6TkRERFH/1EIIIUTexG5mZRAz/fv3d5NwbuiEhzCx37uaG6uj&#10;iBomAkwImBgQioFYYoU2mHgw6WBiweokK4p2GmcUfmD1kTANyljjVSFEjYkEuUhUlyOHwCYUVL3L&#10;cxDal5SUdHfr1q1/pay6/e5yEfiZ6lyENiICyWvifWaSgvEz3jzyA3hPEKIVK1Z0nireD0QRnjeb&#10;6Lxlp2kcPpsQ+YL+5LXgpWVhgfGCxQS8rYglJvCIkTJlyrgxhsUFPDqBRwkvD54kBE0QhpfZk8T/&#10;DRs2dPvy3WTswhBFgTAKtgvEEWKLMQ9PFR6kQCAFxQsQFAgJFkAQEninihcvvt29mqNM0aJFr6pZ&#10;s6bzXtMDiUUxxl8WbMhTIn8T7zXvKb/jGecewPvPPYEFHRa4WLwh/Jkxe9CgQYxzm228S/RPI4QQ&#10;Qhw7FCpU6HIm4wMGDNgjlhAuQQgeniVizpmcUECAFUZCLwjDICyDiQITBiYOTEpatmzpQi/s0M4j&#10;FTRf5H/CUQjzYLIT9PlBJHCzpaCEbbPMXdQxRGxsbMm4uLhqNiFLrFWr1ukmTK+tXbv2IzZ5eqRI&#10;kSK3Fy5ceELBggVP5/Uz0UNI2sSjjL+7EPmS1NTUNYSG4ZXle4HwYALPYgLjEN6OzCX4WXyx3Tz7&#10;LrmiAZlFUuaCBAgeJv9sy2JGUJY/MH5HGOF1YlsWgYLiBRyTxaG9q0/ibUcgEYLGeImwIIyWBQ47&#10;TzyvJxdRo379+nNZwMEjh2hi8YZqoYgnvNfkFfEzHiaeo4om4dl4yhmnypUrh8dfvYSEEELkD+zG&#10;9yviCM8SN0S8H1RFYkWUlUQEEyuMTFSYDJArM2rUqD35SMcff7z7nQkLkweMn4l3R1Qx4WE7PEwI&#10;MFYlWZHE00KYmU0odtvz+bqzed++fRcwAcxcJGNvMjIyZtjzlfxdhDgWicSbygQ+c9VLFlfwIuHZ&#10;RpiwoMD4wliTuew+wonFGjuOC09FuCB0CBum9QCPI6oQQZktqOgWCCMEFkIrszjiHBQ7yFzdDS85&#10;15a5iSqV9ew843kxuY3Y2Nj3yG3kdQTwOhGX9ty7kYYWaoQQQuR3CnXp0mUN4SlMCHr27PmriZ6q&#10;hQsXXs6KYYMGDVw4C41nKUZQu3Ztl8fExIVkarxBTF6IUw+qu7HSS/w6YXr8z2M8RzgHYTOsTNp5&#10;nVExrn379hw3w11NPsTmJwVM+GwNT1WyRQH/UEIcE9j4k2LjkvPGEN7FAg3jB2MJ+TGE2gUiKfAk&#10;4dXGu0PFO8QMooa8JARO5rwjcnHwlAQepsD4HW8R4XRsz37sT35T5upuiCPEFuF1iDXGOTztjG3k&#10;TxGGRll+O1cjXktuIz4+/k+iBXg9AbxuFrhMID3gbyaEEELkTwYNGjRtzpw5u0hSthv79iZNmgz3&#10;n/ofypYt27Z+/fqfIJpMRLkCAsTaE4JBqBwhGYRoIJzwOhFCR9ECjJ8Jl6GYAdsxgcBL1bt37yAf&#10;gApt9d2J8iE2yZtwIK9RVqBf1MKFC+/3DynEsUAN8vTwZjOmsCBDiBz5PhQ4IWSXIgmE2yFYEC6B&#10;N4niMgglxA1hwORZ2vFcA2ceRwCxDTk5lPrmOYoOEG6M6GHBKBBGbMcxEUeEF5NriTjCC4VYw3vE&#10;IhHFEBBeLCAhwuyYOdJ+IKdJTEz8FOHJawvAg4Q3PyEh4XJ/MyGEECJ/MXr06Go24cgg7p5JRsuW&#10;LV/2n8oWdevWjY6Pj38+NTX1x1atWm1s3759Bs0DqdaGEULXqVMn+inttm3+TkpKWnPSSSflyvCT&#10;owUr0ExSsiuUEEhM6Ajzsfe7jn9YIfI8TZo0+QbvBgsw5CRRajrIjSS8LfAmIZTIC0LEBB4lhA0/&#10;22GcIaz4ngTCKbDgMUQDAorjUKGzUqVKznMe7M8CESF/5FjiFSfkGM8W4ggRxqJRTEwM4cK3muVK&#10;bKz+ngIVeNgCEIQ0y7bnZvmbCSGEEPmHiy666BUmDhRWIN/IbuZ1/afEUYZVclanSRQ/WCirzgSP&#10;CeCECRO22uEKho8qRN6nWrVq1bt3776L/B5C7gJvEiKFMF6aXuPRwaNE4+kg9A6vEqXB7RAeIXsI&#10;Jox+SoSYBcbvPE5eDp4iPFH0BeIYeKcQX4gwzkGeIOek+htiievBy4U44hxFihR5JXzVuRMTQdsI&#10;c8aLFoCXjKiAuLi4s/zNhBBCiGOf8ePHn8FqJyVtb7nlloykpKQZ/lMiF9G0adPiNuHaTFNd8gJ2&#10;7drlT2H2D14nKnAxySP/68wzz9xmhyoZPqIQxw5169YtSyl8wnrJ90EoUTwGjxLFYyjiQFW5QCwh&#10;YGw3r1ixYs4rhOChsANeJsRTYPzO4zzPdggsRBGhdFTvJOwObxXCiDYIlB8n54hiM3i2xowZE+Qd&#10;PeguNBeTkJDwIx4kFskCGDtYMDOBtN8wayGEEOKYwSYTxadPn/4H/T244Xfo0OGjWrVqFfOfFrmY&#10;rl27ljCxs5zJH5UAqaDFqi8Vtqi0hYAiNIYQIkIlmbANGjRoVfv27SWOxLFO0bZt226iPQECBaFC&#10;Hzdygfi+UMyB4glBeBzbvPrqq67qHMIJbxDiJzB+53HEENsRtoenCMGFKCLPKOgVxHk4n42rznN0&#10;6qmn0jh1uZ3nBHdluZvCJpB+ohk140gAXrO+ffsSUdDf304IIYTIW+zevTvabLTZGMzub+3MyvpP&#10;78FugjMJN2EiPXHixK2RkZHqX3EMQOf6Xr16Ne7Zs2ezFi1apDZu3DgvTMyEOCzUqlWrdseOHf/G&#10;i0PrAArD4DlKTU114sgm/S4Uj+IOeJnwsiKeMEJSg595nOfZLnN+ETlPVNGj3QFhsBSaoUw24XQm&#10;jObZOUq5C8kjJCUlud5HlDYPwHtG0Zzo6OiB/mZCCCFE7icjI2OZfy/LErt27dpN2AQ9QBITE1/0&#10;DyOEEMc08fHxcY0bN3biqEiRIk4MEI6H1wfhRFgeXiA8rrQpwPiZ3m48R8EFxBBCi6qc7E/lTZqr&#10;0pKgaNGiN9mx82yOn90Ptp9//vmu71MAeVa9evWizHe0v5kQQgiRu/ntt9+e8O9j2ea11147yT+c&#10;EELkG6Kjo3tSRRPxQyETcon4mVYD9GEbNmyYEz8UKSBcrlu3bn917Njxk7Zt217avHnzbg0aNCjt&#10;H+pYoHBSUtIWmoD/9ddf/t3Bc+HXVByNiYnp7m8nhBBC5G6uuOKKh2hieCiQg0Q4SZ8+fSr4hxVC&#10;iGMem/S37devn8tPoqAJ8D9lwhFOJo56+ZvmB4pQ1Y+edDt37nTvBZB3RWsGE5PN/O2EEEKI3M+E&#10;CROWkUycOW48q3AjJJmfUrjEz1epUkV9coQQ+YLY2NiJlOCmLHdQFZK+YVSjS09P98jj8zfNFxB+&#10;SM8mFs0CKPKCWKxbt25lfzMhhBAiz1Dwmmuu2UFJWso6ZxUE0vfff++qNBGHn5KScol/PCGEOKYx&#10;gXTOoEGDXOGFzFCEgZyiHj16xPubHvNUr169eHJy8k6KTWQOsaM0eocOHbyIiAiFYgshhMi7jB07&#10;NvaWW27ZRb8cOsHTXJRmoayMEj6yY8cO1/OI0DwaINLHgwTl3r17P2m7FwofRQghjm1MII2ghPXe&#10;AolGs/QuateuXVN/02OeBg0anNi0aVPv6quv/q8QO8Kv7X3weN7fVAghhMj7UPp5wIABPSZOnDh7&#10;+vTpr1522WUfXnDBBR/b7/NPO+20KZGRkXmqFK0QQuQE8fHxIyhhTRlvFpAAcUCFz1atWnkdO3bM&#10;N14Tuw9UoPw5kQTbtm1z7wULapQ3b926tVepUiXdJ4QQQgghhDiWiY2NnUuFNnodBUUaEEj33HOP&#10;17JlS8LKivqb5jmmTJlyW8mSJbf99ttv7nX9EyYQt9999927P//88z1ikfdk7ty5TiyqibgQQggh&#10;hBDHOHFxcTN69uzpynsHUKyB5q9paWkUaajhb5rrWbFixZDMuUP2kPMGHSozZsxwVexat279nImk&#10;nuGzCSGEEEIIIY45TCDdQ4jdK6+84ssBz4WXkZOZmpq6o2LFirm+z9GcOXNKfvzxx97GjRv9VxCm&#10;WbNmTiTlJM8++6w3evRo8lVdv6gqVao8GL4KIYQQQgghRK5i9+7dyRkZGVeZPW1z+Tfs/7f9/980&#10;e8rsThNEfW3TK8y6sY/9vphmsEuWLHECALZs2eJdf/31TmC0a9euLNvlViZOnFj0scce+47qpT/9&#10;9JMrwAMU5xkwYIATSPszEzdeYmKiV7hw4f96vFixYl5kZKTXv39/1yT3tddec8fcG7xs55xzjjd8&#10;+HBX9c/2vc5MCCGEEEIIcaSxSXml8ePHzy1evLiH1atXz0tOTvbo4xNYQkIChQW8ggULeiVKlNgj&#10;AD777DN/iu95t956qxMSJ598svfkk0+6ap/kIFHJzQTSzpSUlDLuhLmUU089tRRi7l//+pd7baVK&#10;lXI9iz788EP/FXpe0aJF3XM5AcUsCD0sV66cO+aJJ57oXXrppR6lwc8991zvvPPOc8Jy1qxZRbg+&#10;IYQQQgghxOHlnOjo6IwPPvjA9eoJCiv8EzSDtX29u+66y/1OrziaayOckpKSPAo1UJjhmmuu8c4+&#10;+2zPhIfzrlSvXr1C+LS5lwoVKmyoUaOGu/YXX3zRW7x4sffVV195P/zwg/fHH394W7du9eLj43NM&#10;JPGeB60iaE6+bt06j8IOiCPOUbJkSe/444/3rr32Wm/cuHG13EUKIYQQQgghcpTjKleu/Cc5MIST&#10;LV++3Pvxxx/dBB0BkOFXXdsXTOgbNmzoJu+//PKL/+j/Qlhav379nMcpLi7Ou/POO72rrrrKmzhx&#10;ovPKREREuLC8XMgIqsyNHTvWeZJmzZrlPf74467B6zvvvON99NFH3jfffOO98MIL7j2YOnWqt2nT&#10;Jm/z5s17PGaZ4b3EKFbBc2xD2CGClJ56VMUjnI8G47xnX3/9tffJJ584YUZPPc5PcQhEG+F6qamp&#10;W9PS0gqHL1UIIYQQQgiRE1yF94cQr4ULF3rvvvuum/jjKWGSjlj69ddf3QQ+mPhnhjA8O4YTCv/E&#10;d9995yb9CLGaNWt6BQoUcIUJ8IiceeaZVHTbXa9evZbhy8o1FGzRooU3cuRIF/JGftAjjzziPffc&#10;c94bb7zhcqzw8qxYsQKh514TIpP3C+HDe4YIQmwGFogiij+w3e+//+6tX7/eeabWrFnj9ueYy5Yt&#10;89577z3v9ddfd9UA6Zv0wAMPeNOnT3fnOeuss1xRB7vGj8OXKoQQQgghhDgkIiMj5+GVIAyOvjzz&#10;58934WQUEMBLQsgdldy++OILJ4IQTWvXrnXhXwin9PR0J5Duv/9+N/nfW0DhZQoM7wn7ILpWrlzp&#10;RADekUsuucQdo0uXLk6EnH766YTnbXQXmEuoX7/+dYQHkg9EyB3vF94k3qtAKJGDhbghXwnjfcIr&#10;hDcOIUT4IaII42fC9BBHvCcIJN4XRCTvDQL1008/dWIS0crfA5FEPhfnLlSokHvfuB5yvWrUqLHJ&#10;v1QhhBBCCCFEdmnRokWP888/37vyyiu9m266yeUSzZ49e49Yeumll5wAeP/9951nCaH07bffeqtX&#10;r3Yej5kzZzpxQwEBJv6B1wSxRFnvwPidx3keYZBZKHFMBAYigDA1jsf/EyZM8Nq2bevlppLg8fHx&#10;bw8cONDlBSGUCHvjvXrmmWecBw5RSSEHxA1hcLaLe68QS7xfCEvC6ALjdx7nebxHvB8I0S+//NKF&#10;13EsBNKiRYtcaB9/E94b8pFuvPFGJyh5n3r06OHVrVu3XvgqhRBCCCGEENlm8ODBGZMmTfKmTJni&#10;mpcSRoZIwkNCbhK9jN566y3n7Qm8SXhK8CbhBbJDOMMbgvjBO0IuDsUGEEWB8XsQWsZ2Qc4NXhOO&#10;hyAgpAyh8cQTT3gVKlRwZbHHjx/vtWnTxitbtmw5d8G5ALuuf51yyilOnCBSpk2b5l100UXenDlz&#10;vKefftrlDCEseT1UpCMkjlwlhA9hhoggXnNg/I7XiPcWcYUYRTSyP0UveE/YnyqAeI+obnfLLbe4&#10;/wm1o3R4YmLilf7lCSGEEEIIIbJLWlraPMLHmOwTtkV5azxJTPYJ6SLfBpHERB1PErkxTOKZ0DO5&#10;RwDYYdw2P//8s/MO7R1aFoSX8T+PBQKJ0DK8KHhPyONBcOE14VwIArwzJoy8E044IQi941y5hnnz&#10;5vVH1PAaEJYPPfSQy+ciX+jee+91fYwQTITi4XGyXVzeEJ4mxA+iMzDeWx7jOV4/uUcII/Z96qmn&#10;vOjoaCcaCWfkXORuIcwQkL169SIH6qTwVQkhhBBCCCEOhXb0Oho0aJDzRlx22WUufIvwMSb8eHPw&#10;JOEVIdSLkC+8G3g5EDQIJTuG16FDB+cNCkLJEEtUtwsEEx6mwPidx9mGbYPKbQiuQCS9/fbbLsQP&#10;kXbfffdRGtyVCEcMVK5cOSZ86UeHBx54YIKJmq1cK9f/2GOPOQFEtbugnHnz5s29wYMHu4p99IXi&#10;/aTIAu9po0aN3HtGwQUEFCF6vMf8jxFKh8jib1G1alVnCCIqAPK3ISQSj9+4ceOc4MIrFZCRkTEr&#10;fJVCCCGEEEKI7NKSnj5DhgxxE3wm5jfccIPzJDGpRwAEBRzwauDhwNsRCKWgwSl5RHiCyLtBLGXO&#10;vcH2zr8hDwlxxLaBQArybygQQWgfIgkPCtdBnhS5PeTcxMbGfhq+9COHiZnW9ro3EGqIyEOwIIwI&#10;TSQviVA3qt7Ze/lZw4YNK9ou11asWHFNamqq16dPH1e1D2FDWB77IHqioqLce0fIXrt27VwD2jp1&#10;6rjiC7xeimggsvibsO/kyZNd/6nTTjvNhdwdiI0bN0osCSGEEEIIkV1MfPyE+KDsNt4NJvB33HGH&#10;8+BQ3hqvBp4OCgYghhAweJQIB7PdnZcn8CohdijoQOEBxA9hdAihQDhh/MzjPI+wCgoUBBXcEGF4&#10;rRBmQZnrm2++mZLgXuHChemrtCN85YeXxx9/PHLx4sV/Ev5GHhXCEWGEQLnggguc9y0tLc1LSEj4&#10;1exEf7f9USQ5ObmG2S2tW7d21fvwOHEMPE4UvLBtvNKlS3tdu3Z1Qqhnz56uYAXeJ8ITqQpIqGJW&#10;YDv7G34WPrUQQgghhBDioDDRcWu3bt1cY1c8SvuqcIdHJxBKr776qitIwOTedneeEfKU8LJQ+poc&#10;HQQTYWCIpkA4BcbvQZECxBH74JUizA6BhLeK/CZCzx599FGX20OeFN4Uzkf/Ifu/GNee05hYjB8z&#10;ZszfCBXOh1AMhBFFGYYNG+YKSCQmJv7YsGHDaH+3HMVEZzVC9HhPEWcHC6GM/I1Gjx6tUuBCCCGE&#10;EEJkl7S0tF0IJLxJlStXdtXTEAZBLg1CifwghAseHnKUTCQ40ZK5CAFCJxBMhM7hHUIE4WkKjN95&#10;nG3Yln0oWsBx8CAhkCgWwfkefPBB59Ui34ecKTxJds7J7qJzjgKEHDZp0sR5cUwkubA4Xj+FEUaM&#10;GOG1b98ej9HuqKioRv4+hxUTa8/gxUNEUhEwK+BpwuNEuKIJu93+oYQQQgghhBDZoVatWg07derk&#10;BAG5SYTd4UHh9+OOO86V4abyHYUcyFFCxNhuzgjBw7MUhOEFgonJOgIII4wOC34np4lt2JYiDeyP&#10;9wNPFR4rBBLV9fBm4UUiV6datWrufAGIAoRE/fr16aH0vT13vVmWeikRHhcXF/dWSkqKx+seOXKk&#10;e83kAPE6R40a5XXs2NGjqEV0dPRwf7cjSmxsbEkTbF8Tbsd7SZgi1QHpN7Vjxw5nW7ZscVUECVtE&#10;YN5www3b7Nrb+ocQQgghhBBCHAomNtqQK4MwmjhxoteyZUuXF0ORAkQRJcLJVyIfp0qVKntEEvlM&#10;hOfRU4liC0zWET2EzSGAMLxEWPA7gortEFgUhEAcsT+iiGvguGXKlPH69evnRAuV3PBcUfBhfyCu&#10;uF6uOyIiYkP58uVr8royUcSEx/sIn/T0dFcEAU8RHiOKI4wdO9adOykpaacJqEv9fXIVdt2thg8f&#10;/oS9Hy+bze/Tp88lTZs2reY/LYQQQgghhMhpCCdDEOGZQBBRYpoQPH6mcenMmTNdns7ll1/uhAwh&#10;auQr4V1CpPA/4Xm33Xaba3JKDg/FCQJD9PTt29d5bqgKR1gbVdw4JpX08JqQg8T+iJepU6e68DeE&#10;Dx6lrEATW0LzBg4c6LxBJni2RkdHZ1BBbujQoS7XCI8R14fw6969u4dHyQTUufaaCro3QgghhBBC&#10;CJF/+fe//133s88+W0euEMLEhNH2pKSk5/DK4G1BcCBWEBUIGsQSnhfb1RUxICyOsDdEDmFyVKSj&#10;oSqCKegDFBi/8zjPsy3eI/ZFWN1zzz2uSSrn4PjnnHOOKyQRExPjymRv3brVl0FZh2ILeIioFodI&#10;qlevnvN80W+JinImoB6z11HIvRFCCCGEEEKI/M2iRYvWUjABLxHenYSEhNH2cIHws44CJlAeRywR&#10;gjdp0iTvwgsv3NPrx573ateu7QorECaHyLn//vud4EE44RV6+OGHnQjC+JnHeI5t8BhRGIL9CddD&#10;oJEXhDg6/fTTnQCrW7eu817Rc8mvaudVqFDB5TP9Ezt37nRFDxBlhOzhEUN0kYNEjpUd6wxepBBC&#10;CCGEECKfYgKkxOeff/4KVecQJAMGDNiVnJxMiNk/Eh8fX69169bfEi5HqByCA4FkT7nQu6BB6o03&#10;3uh6GlHCmpA5BFBg/M7jPE/DWgpDUG784osv9s4991zn8eH4jRs3djlIiCn6/VCgIQBvEmWxOR8l&#10;yzk/4oxtMjIyvO3bt7tiBoTcUelt/fr1rmktuU94qDgXYo9QPCrWlS9f/k87RkleoxBCCCGEECIP&#10;YkLgBbMdvmbYL7YNLGSfJUs+WLFkyZLdCJj+/fvT4+did7DsUygmJuZ6PDKUCjeh4Y0fP96bPHmy&#10;yzPC20R4HkUR8OBgiBNC33gOQYTIIteIXksUS0A8kQeFxwhhQ8U2KrkhiDZv3uzEUWCIIDxEGzdu&#10;dEKIqnh2Tc4I16MK3OrVq93x6NUU9GEiHJDzUE6c4hNUsCPsrkSJEuwrhBBCCCGEyCv8/PPPJX3t&#10;ky3wsphQecI/3OHgOLO+JjaGtmjRonerVq0ub9269fx27dq9kpaW5nXo0MFVnaNwAx4iPEhUrqNY&#10;Aj2RqHZHWXB6J9FkdtWqVU4s/fTTT64x6u+//+48SogmhBHGzzyGmGIbe4/cPhzfrsWJNxrRUmL8&#10;9ddfd+d5/vnn9/Rd4hoQcmxv10wo3w7brzgvRgghhBBCCJGLeeSRR87Em3Ko4IF5+OGH5/qHPWLU&#10;qVOnCkIJgYSniZwjqtSVLFnS43Eq49GcFiFDifBALH311Vfet99+661Zs8Zbu3att27dOieE8DL9&#10;8ssve4zfEVMIJLZDYLEfTVirVq3qBBMiiNLkVO2jzxP5UAglQg6pdJeQkODyn+Lj41eFr1oIIYQQ&#10;QgiRa5k6depPFFcg5Cy7IJA+/vhjlzPkH/aIYmKlJiW8BwwY4PovEYbXoEEDF6ZH6e+5c+e64gqI&#10;JXKH8CxRmGHZsmVOMH3xxRfOw0T43MqVK51wIqQuMH5HHPHc8uXLncAKQuxowkrOVIECBbxSpUq5&#10;whIUkLj77rtd/hThgUWLFnWlyslRioiISPMvWwghhBBCCJEbscn73ZTJRiRs27bNlz1ZZ8eOHU5c&#10;IEKGDBmyzT/sUSEuLs6V8qbwA3lJ9pATKXh1Zs+e7cQSniU8Pi+//LLzLiGYEIl4mBA9FJ34/PPP&#10;nXDCWxQYv/M4ogpBuHTpUieQ8E7RtJZwO0qOI4g4L0UcKOBQsWLFPflJ9EuKjIw8212sEEIIIYQQ&#10;IvfSt2/fmVR6Y/JPDk5WIWcHjwoFC0wEHM6cpCxTuHDhBa1atXJV7OhdRO4QJcXxclFUAQ8PeUPk&#10;EyGYaFCLhwmRg2h68803nfAh1wjxhMcJMYTxM4+9++67TlyxLZ4pBBf5SPRm4r2gaIRdilekSBFX&#10;UOL88893/aAoINGoUaMe4SsVQgghhBBC5HqGDx/e68orr9xIQ1ZEAbk35OpQuADjZ0LO8KLgjbn+&#10;+uu3Dhky5Fp/99zGg/Hx8V63bt2cUDr77LNdGB6V5ygPTpU6BBP5Q4TH4U1DNPHaeW0IpwULFjgB&#10;hIBauHChM37mMZ574YUXnMhCHCG88GTVqFHD9WSiIS5NZe06vI4dO7qqf02aNFkXvjQhhBBCCCFE&#10;XqVQnz59ip9zzjklx40bV6pr164l0tLSCvvP5RUKm3D52P73kpOTXVlwmslSee6KK65wHiZEDaKJ&#10;xrPkMCF4EE6E5+EZohgDoXSB8Ts9mSgOwXERQDSupeEtj1M4gv5MFG0gT4ptmjZtupWLEUIIIYQQ&#10;QohcQ4UKFcoUKFDg8Xr16rnQt2bNmnnR0dFepUqVnFHogedOPPFEl0vE77aPe6xJkyYup+iyyy7z&#10;Zs6c6d15551OWOExokADOUh4qaiuRw4SBSSGDh3qpaenU9ThV/8ShBBCCCGEECLXUfCMM874i95O&#10;HTt23FmrVq0trVu33k3T14EDB3ojRozwxo4d64ou4HEinwiPUNC8lhwjjJ9pXosgYju2Hz16NMUr&#10;nJhKSUl5wz+fEEIIIYQQQuROGjRoUNpEz1YE0vjx4zfaQ0XCz/w3tl0DEzk9Tz755KtSU1NXtWvX&#10;zuUVde7c2evatauzTp06efb4mrS0tBeaNm16ZUJCQkvbtVj4CEIIIYQQQgiRy0lKSiqCVwhOP/30&#10;zf7DQgghhBBCCJH/8D1ITiCNGjXqZ3uoYPgZIYQQQgghhMhnxMbGVp4xY4ZHiN3w4cPX+g8LIYQQ&#10;QgghRP4jIiKi0s033+w8SN27d9/tPyyEEEIIIYQQ+Y+oqKhGlOXeuXOnd9ppp33uPyyEEEIIIYQQ&#10;+Y969erVfeCBB7zt27d7ffr0+cR/WAghhBBCCCHyH0lJSc3nzp3rQuzS09PlQRJCCCGEEEIc2+ze&#10;vTsiIyNjlVNBmbDHvBdffNF79tlnva1bt3pdunTxUlNTk/3dhBBCCCGEEOLYYsuWLS/5emifUL0O&#10;obRjxw7vjz/+8FauXOm9+eab3t13301O0ir/MEIIIYQQQgiR91myZIkvhQ4OijasXbvWe/XVV72L&#10;L754Nw1l/UMKIYQQQgghRN6kefPmUY8++qj3ww8/OG/RwbJt2zbv66+/9h555BHKgM/2DyuEEEII&#10;IYQQeZcpU6Z4b7zxhvfLL7/40ifr/Pnnnx6eqGuvvRZPUgn/kEIIIYQQQgiRt5k0adLC+fPnO6/Q&#10;pk2bDuhV4jmKN6xatcp7+eWXvalTp/7qH0YIIYQQQgghji169+7ddsqUKZ/RB2nhwoXeBx984H36&#10;6afOli5d6i1atMh77LHHvBkzZnxjwqqrv5sQQgghhBBCCCGEEEIIIYQQQgghhBBCCCGEEEIIIYQQ&#10;QgghhBBCCCGEEEIIIYQQQgghhBBCCCGEEEIIIYQQQgghhBBCCCGEEEIIIYQQQgghhBBCCCGEEEII&#10;IYQQQgghhBBCCCGEEEIIIYQQQgghhBBCCCGEEEIIIYQQQgghhDjWCIX+D9XtYiVU0gYyAAAAAElF&#10;TkSuQmCCUEsDBAoAAAAAAAAAIQCATfLswloBAMJaAQAUAAAAZHJzL21lZGlhL2ltYWdlMi5wbmeJ&#10;UE5HDQoaCgAAAA1JSERSAAADYAAAAecIBgAAAam/DnsAAAABc1JHQgCuzhzpAAAABGdBTUEAALGP&#10;C/xhBQAAAAlwSFlzAAAh1QAAIdUBBJy0nQAA/6VJREFUeF7snQmcjVUbwK99SSkiOyH77PadhGxJ&#10;lmzJnihLiqjQQirtKdIiLdrTqqJN0aK9pIWUQmTNzsz5nv+5553vzrgzZsbMuHfm+f9+Z979vXfu&#10;uzznec6z+BRFURRFURRFURRFUdLDB26qHI+jR48acItKKJL8IjVs2PCkXTD5FvJN9vNtTPv2Pr1x&#10;UqFIVFRUfy7czz//bObPn89stv9g69ZxwXzmq6/8U7daCcZ9991nL9bWrVvNn3/+aVasWGGuuuqq&#10;JD8aFzEhIaG0W/Rgn7f8sxnjgQceqMi5mf/mG59p185nVq3SC5Yqo0aNMgsXLjQvvPCCefLJJ82t&#10;t95qypQp85jbbOFH3bFjR6b9kMOHD084fPhw0PPdeOONZtiwYXykxa1WknPOOeeYihUrznCLx0V+&#10;SWMWL+YXTfOPun37dsMN4haDMnToULN8+XKzbds2s3v3bvPiiy+azz///F632eKuZe69mOn95+Wq&#10;2gsV2Nwmi8jFuznn+PHj7Xrmo6OjL7Eb00CDBg1M06ZNzfPPP28uv/zyJOeGDz74wLz99tvHrM8V&#10;yA/5qptNM6+5i7TDTVlu3LixkVedufLKK018fLz58ssvuU7mww8/TPcPm1yGKgFIZyJDP842uUgz&#10;pSVIc6sSWbRokZk+fbq55557TK9evdJ1fi6ym/X4z02VCy+8MMvuZHktJpE7aSErv09YEORutbDe&#10;o3bt2lnyI9WpU6eSm00zU6dOzb0XbOTIkfdyQeSVtNetwpoxrnv37gmbNm0yFSpUMF9//bXtxrvN&#10;vB6ru9kT5rTTypmnnkr765bv6maV5Dz99NPmnXfeMYMHDzadO3e2P9T333/Pb2Z1MbvTCZFHuuLG&#10;fPONMfPmGXPbbbcdllNf6jYmIoqz/UwPt1pJiYiIiBny6irWrVs3+2O1bNnS+9FWuelcN00Xq1d/&#10;be6884gpWLCEqVSpWYoXQnqoZvXq1Wb//v3s4+1X0k2VQM4///wI7uq///7b/lA8bRBg0XhG2v3+&#10;2bRx5MiRFC9OMAYMGLAaq0bp0qVNsWLF0nVsridv3rz2gsF7772X1h8vL39+/fXXYPs/7aZpvhB8&#10;tptVjscVV1xhld233nrLDBw40Pvh8sTFxe2488477YWEZcuWmT179rglYx599NHj/cjpugjpfUpz&#10;LTt37kzzD3XHHXeYtWvXWiv/ww8/nOk/8ObNm3PFRcvwP1m9evVCzSMjn3KLaSY2NjbLftiVK1ea&#10;iy++OM3ndw98rrjQGTZPQZs2bUy8z/evW8w03nzzTe8CHDM+F4h891NlcprolUX8a8II+a/4D/kB&#10;f3OrPCq4aUE3TeTgwYMZvlh81syICPOd+1y3OlOoWbOm2bt3r5WrkyZNMhs3bhS97htz2WWXJX7O&#10;v//+ay8qpOeVHhIw5JFH2tvH/nje/Ho3TUQ6FGeKLvSpW7TI//44P4BbTJXd7rNedVPpMo52m06Y&#10;999/39SrV8907NjxV7fqGK6//npGwvm6fN80fedQosDP7odjWrly5f1fffWVWb9+vb1D3T4W+x86&#10;3KpE3Oo0//MF3Gc2lOZWZQqiJx73fJdeeqmngpilS5dm6udnG3Pky7dI5cfr0qWLoQHdc7rsblMi&#10;VatWTe6/kanYDxfcYiJ//fWXuftuO/aZoR8/K3qsWQYmJjd7XObMmWNNQq+//rqRnt5+t/pEudVN&#10;j0ugi13r1q3fpRvPE8JgJ24Estq8++67GfrxcSJys6GJ/c8Ft5gm2D8+Pv4w8/Nnzw52bFsUWBAZ&#10;cbzeVys3PaEfatCgQeaTTz4xXDwM0RMnTszw+TxzG99/3rx5f9uVoQJfKr09PY7BouEWrZXDzcKZ&#10;X3zxBbskMnbs2Az/eOmhfv36ZsKECaZUqVKfP/vssyfymQXcV7ecddZZ0pHNYXTt2tXUqlWrpDxR&#10;9T/66CPrtYSM++OPP8zLL7+cLRcsOfQU3Wy6ePDBB92lMubss882l1xySZLzsN7Nhje8joDXU548&#10;eUzbtm3Nxx9/bHA2dbtkO99++226P7tTp05WPv/333/2NetWW6ZNm2b/x08//TT8L9rixYutgooH&#10;8OwA2ZZdr8SU2LBhAzL3SX7o1157LU3fpUePHmb06NHhf1GOR5UqVfgnTaVKlZr61/jhlfnEE0+M&#10;4kdLyWs3K5AnInHcp1mzZnaa/KlJDs6nbjZ3cMMNNwT9hw8cOGAvFvzwww92Cm5zloDST68RL2D8&#10;/z/77DMzc+ZMM3LkSHqww91uFvd1LHxXtzp3gFOom7VgVWBIhY4IbcyYMdbKMGTIkCz9Yc4444zi&#10;c+fONS+99JL9rMmTJx/zeTVq1Djzc5xIHIyao4C7zbmDYKPIb7zxhmH9jz/+aH777Tcb6XLttddm&#10;+Q8TGRl5iptNkZtuuonvYX766Sfz0EMPMZ9mQ0KOAb3IzVoaN268DflAz1EW7V3fvn37o/6tWYN7&#10;aNJ6UxRwU1/Pnj13utncwf333+9+Kj9utQX3axRcmc0063xKrFu3zprR3GK6aNq06U9uNmfTt29f&#10;4ynP+/btsw6nhCO5zYl4Po2hjLvfQv57nhD8gzExMdYAW6pUqSSDhoFwMd1syIJuuWbNmpx9wYIR&#10;LAKTrnWZMmXsHcyry61WQgUsDm7WhwMo3XyeslWrVtnhEZxR3WYlVKBbD+g5+Ftw0URXMs8995zp&#10;06ePXrBQ4pprrrGvPpxjiLTkImFkRU7gf+F2U0KF/Pnz26iX7777zlq7BwwYYBVnLPtsnzRpUnG7&#10;oxIyFCDoDqtCSiapjRs37uSV6RaVUMcKOMEtKqEEjpxuVgkH3MOkFy1ckE7HKb169crnFhVFURRF&#10;URRFURRFURRFURTlGM6Qljy/iBIMhkjId+EWlVDEDmQJbvGksX49X8XfZDHd8dq5jnXr1n3lLpwX&#10;xR/v35I93Hqrzxw9+v+Ltnt3+GW0yU7ykhuDNAnk7sCl+amnnjrmB3MX1CPTflASgC1YsMDceKPP&#10;tGnjM82a+cywYXrBUuWuu+4ypFjAx3DevHnHlM7wUkC4xUyB8zVs2HCrW0wCeYBJWwS5LooyrfDj&#10;lC1bNs0/juxoahYsyFW0za1OlbvvvvtFPsctpgg3jecCThTNu+++u2rPnj213WYylh7iPL///ns/&#10;typ3Ua9evSYySZdfBheprrtYwS4YP+ipp57KhBToXgBgWrmaQMJnnnkmpfS0eYl1dvO5D35UN5tm&#10;qLciByU2eY3toowU7eqrr7YXCsiT0aBBg5nusDSxa9eu3HsxjkezZs0yFO46O+BiXSnNrbbI0/Gl&#10;TGw+4MKFC6frxyeLXGRkpFe2ao80ciXqBfRwCf6zBHJquNk0Q5Y3NwvVpD3in80FuLfSMT+a9Arn&#10;Ef0PWWndaN68ebrOTfYdN5s74YJQeM0tWi666KKf6MLTA0P3evXVV02NGjUy/YeSTp4ZPPh6063b&#10;sckzgxEXF1dU5GC6qlDkGkj8RTnCV155xVCYza1O8YnMCEuWkN7PmDfeOGLq1GlN1pxtblMSeCXn&#10;y5fPlk50q5TjkTzjTQCLpLXzz6YduvGXX/6+KVcu1tx4Y8oFAyIiIioQI00GOZ54ggLdJo82bqqA&#10;e6Dsj0SRUI+NGzeSMv1C1gtpvmC9e/e2AX5uMU3UrVvXkNeKrGtRUVHp6v7nasjf5IHu5FYfj/L8&#10;6dWr16fYBO2a/3OPm6aZFg0aHG3VqtWZblE5HktE8BQqVCiJXKtTp0717t27W1MRYNubNWuWnYfK&#10;lStT4e96t3sgGdLv2rdvn64nNFdD0n43e1zIkkMKCDouclEHudWZwg3ZkGwslAhqAT8ePC1uNl1Q&#10;d8XNZiq33367adGihTn33HPTdH5yEgMlGt2qnEvPnj0z/E+S3ogSIm4x0+A7BeJWB0WU/7JuNryQ&#10;/4r/zDa3CpIXETjmn2c8zM2mi2vkzVhCzreuZEn7mWuCnDujUHCOfCDITAZYSdl+6NAhWxFXepN3&#10;uN0+Jz+xR/ny5cNL8V4rPxg/HO3TpD/ebdLG+meT/qj8o242EfvfG+repA6FebzPox2S5jZlCrxu&#10;U0uyTN1MLqpH2NVeeVh+MIY9+kmTPrVNtYppau7995Ni6Dq3m69w4cL+kg+CW5WIKLIbWB8sEVgw&#10;sNr/mSePWS5TtypToFPjZlOFzKOMCixfvtx06NAhvC4YP/Qwmdyeyo8nr5PF9Ow8yIPoNmUbomvl&#10;57M7d+4c5VYlQlYd8vuCW5VmSGnrZkOfJk2a1HKzaaEG6YdI6HXPPfcE/Seld5Ziza5kpNvDatCg&#10;QW9zQaZNm7ajatWqxSli8NRTTx2hmgM/OtVuyWUl/1O6Kyy98MILoX3RpIdUOr13I/uT5Mst5qFU&#10;h5tPhH083KrU2CHthH+oxx57zCZ/piQV8251uiFFOlPppNgeiV0ZKngWiOjo6KvcquOCKxu4RYv3&#10;TwL+F/xoHrIq2/5pUquTh5GU5m5VhqDyuwe+IW51zgIru1Dw3nvvta8mctOTmogqf8kr/GUHvLbd&#10;bLopUqSIvViQXLbJW6mQNK8maPjy9NNPm7i4OEN3GlczRqW50ydedZU577zzTspdGsSonCZ4Y6DL&#10;IQ9xCnKrLe46npT/J1NB5yHDKJm0KbnoVluo7upmsx3PGO1+5zR9D0xVZPxu2LDhQLcqZ+K5qVGy&#10;ya1KBFnA6DBg53Orsxx0Qo+mTZvaGixjx4493W0OSlbZOEOWYIVMyUIaDLc5KzFbtmyxFwrLBtUo&#10;MFHNnz8/wW23UFU9kFzldsCP4mYToe7KP//8w3rbGcEGmR09MKqk8zlcADpE8nTvc5sSady48R3u&#10;OhnKaWGmIt2t25w7aNeuXZJ/+Oabb7YyDr2N1rFjRxtA4TZnKZUqVSI6M0VOP/30sR988IHZtGmT&#10;LY6AeuA25R6CRY7wVC1btsysXLnSTrO61KJ7aGzFQLcqVeTpqulmcxeULQwksMAAUGIRdzm3mGXI&#10;U14uO6sBhi2PPPKIrROG+xnmomBRJFjJ3WzIsn79+oPunsu5F520sPgLossgF1CoK1asiJ/7MYie&#10;E/I/BHqlm809EE7rZpPgus7eHVzQrlRCA0p3uFkL41YotehHFBWly+02KaECPopQoEAB65+P5Z9q&#10;s4z4pvQUKicR0kJs374dX0TDgCO9SUawH3744WPKxysnmWrVql0hE2vBp9w8lg/qYE6cONE0atTo&#10;p5YtW/7l31MJGYh0iY2NtQ4+DF241YnUrFnTRqK7RSWUCGZ9uOaaa6xpXZVdRTlRUKqBgDy3Sgl1&#10;pMOxwc0qiqIoiqIoiqIoiqIoiqIoiqIoiqIoiqIoSk7lZjf10JqgSuZgXeYCcKtzG/9I6+6f9RWR&#10;dsA/qyjpwD1DpN/8w63yvf76626tsUlj3epcg7xSzIIFPvPXX3lM/fr8RD5+n41us6KkDaoZeBA8&#10;7VYnQsXUd95552O5uV5xq3I8Tz7pf6CSt+HD/dMdO7Iv/6GSwyDsNjIy0sZIE6JEMhcKlpKrkSCL&#10;n376yZCw+bTTTjuRm2yzm4J3nnfd9KRDQrZnn/WZI0fsd7MP1a5d/um+fT7z2mt2/XGznCtKcu4h&#10;jp0QaR4i6nuT/JR5QqlJSEoqq7vvvtsMHjzY7Ny5M/EhJIXIiy+++OmaNWuGy52YBHfu5OR30wJu&#10;+pmbZiuzZ89e5b4mlbuSJKPzaNDA9/eAAT7TpYtvJ9kGqUNOzupA3K6KcnyosoKEorbSjTfeaKZP&#10;n27IXk+SdlItFytW7LgVxXr37r04eUH+YMT7fNu+tyqPv8kdforblCWQSxWoOiqSuaJbnWZINSov&#10;EkMmSLJ7QZ48eewUgiVJTImEhIRWblbJbZB3fcaMGVn2ZvYeKBqLlM94UFoZaYukrZTm3zPjyAO+&#10;h5ueQtQXXHDBEbf6hChXrtxVPFjz58+31YJWr15t65bIJivtq1WrdtzvTW6OQAKr+Sm5ALLqpLfQ&#10;aXr5R25I+YAU215p8lAYUtWuWrXq5x07drR0hyYWkgNSNAVCHexbbrlFTpF11KlTpwyfJQ/TmMaN&#10;G1upTrbwChUqyHtCUVKBGyd5WuGsYKx81Eb3MNHKly+f5OFqK83tegx0ycjURPJV6WbZArzUmENP&#10;vP/++zluuH/PzMerRuIWFSXtcOOIXpIpXam00tznK9VHPjpGWn9pTXy+Xm5Tqoi0KFKiRAkrrcgr&#10;ftlll5mqVavWc5uzBJLNk83LLXoEe9j0AVR8vvj4eH8BLIEkizVq1EgcaA4X6tWrV79Zs2ZZekNH&#10;RUWJeDUMX9zkVim5BRTrQBi/cptSxKXnc0f4wezMGBf6jWwLm6TOZcuWLdq8efMse8AuuugiW2DW&#10;LSq5lbZt257vZlNF3sYLqdLLg0iZlvXr1xuKI/Xu3dssXLjQnH/++UlupiNHEgsVW0TXCYm3eHR0&#10;b/Pjj8Zs327Mddcts9OGDYeaV1/NuH7EmJ4HRZsgWDEpRTku8qAZst1PmTLF1vzjTS1doHV9+vSx&#10;tZHcbij15ZB4mLpPRmXplBg8+BW+i3npJeqwG4PlW94P8v/8bKKj6xt54VhLKP/fggULbB2NX375&#10;xezatcsW4mdwnIeIlNaMa1GokqEJr2xsIPQS/J+aSMmAaV//rK+jmypKUriJqPJNKYmEhISJrMNE&#10;Hlj5OyYmZryb9Uh3Ve8TBUMGVsPAKq1lyzb4tUKFRqZZs3GyrsRpbnW6Idk/lRrwYuGhwyqJaxie&#10;K0Hqet0obYw0utJ7pbF9jjRFORZvLIku0ujRow+71b5bbrmljt0QwOmnn26nJ1LHOa0wtoQP5NSp&#10;U7P8s1KiS/36m/h/mzZt2sKtUpTMQXS1XwhbwXOBsSZudvQ2wlduv/12K00CoRYpblWUeomPjyfe&#10;JY871TFQVzU5dNPwe6SmuHRXr3S7psYTbnrITSFLHsa+LVrY7+gWFSVzkBu9NDcWHuaMAdFNK168&#10;+I9uc7qJiIiIa9mypS2WhW6HOxYDxzVq1LDSkQd6yJAhIXsjD7r4Yqu/uUUlh0D//mH/rCVbLjAG&#10;D4wbbjHToaAZVjoqsMqidShmXMu/NbSh24pBxC1mCTt37vzZik2HvJCIqlYymSluCoEXNEsvLuNi&#10;2a37dOrUiVCQ59xiyFO5cuXP6D57Jn2Q1bYb7d/jxMHgQuln3MDcKiWL+Dje5zsq7W63nFXk5UaJ&#10;ior60C1nC/J/JcgdZJ6Qh+yTKlWsT6LX3C4hR6FChWzt80Bktdm/f79ZvHhxur732rVrEwccixQp&#10;Yg4ePGi+/PJLFvO5XZSs4KmAG62cm3aUVlbafJ/vP7ebR2oXtZS0VC86cWAnw2vhEfle/F+BTVYn&#10;Xy5vdw4xGEv87LPPiJEzkyZNsuErGHlkU5x/j/8j0nlamzZtbM/g008/tYajv/76yzzxxBPmR0bN&#10;gyCHBRuHUzKLUfIDfywtwd1oU930T2lzpdWoWpU33Xdu93TTqFGjs5gyBjZ79uxUL+Rrr722wF33&#10;RNymE6aD+7+Ctdekud1CiubNm/9KSV+3mGEqVKhgZs6cacfgCGrFqRjdlweQqIG77rorJP//HENe&#10;n++DBXKTfSbtd2kjpb0hbYw0t0sSIiMj++DJcNttt5nffvvN4O6EFwYm9Hvvvdd6MwCBfu+9956d&#10;h7QUNr3pppv24BHBhY+Li5OvkjuRF9MxbmUnCoP7s2bNMk899ZR54YUX7LDFwIEDzQ033KAPWFYh&#10;3YlMDx8h7J3+Pf6Iu3fvtkGK5N948sknzaWXXprmi5kWx+JQhP81kA0bNqT6f5D6gAhmhhO8341u&#10;oWyyOph/r6xl5cqVniO2kln06dPnazebJeCFPnHiRJt7g0BCghUZh3Kb0wQ6iJvNDALP5SXBWeGm&#10;mU6HDh2quNkUGTdunDVYoAdhLcSAgaSZO3eufSkR5lO9enX022yBl2BWDw/kWNwLNRHpwm1zmzIV&#10;d/pE3OpEbpEHLrXxr/z589ubbtWqxIRM1o8Rp2GgS+p2zQmc5oIs7eA4TsO4iWGY4OXk3yX7oReC&#10;Zw1gnPLAu8YZWZRgjBw5ctmMGTN2uMWTCt4bbiwsMQdgTExMbd6iNN7oXvoyHkgeLJZ///136/L0&#10;0EMP5fgLzf+Ji5hbzDZKly5tx9tSgvR7blcl1CFWDHBx4sL279/fy4RkgzS50OhxWCHJsIQJGiX9&#10;mmuuyTUXGQsghh+3mOUgVXmwAwe5Ye3atfbl17Rp03uwEPfr188mBkLq3nPPPd//8ssv29yulhzW&#10;2whPXJYm+yDhVcBFHDVqlLVAjh8/3jr+osc99thjVifBWplbo4B5sWSH4ePUU08tiV/oM888Y19o&#10;sso0aNDA+oz690gZhgR46IiDc6uUk820adNsbBSe7ij8vK1fffVV0759+xQvEiZmbrjRo0eXc6ty&#10;DYxdpUaFChUSw4IyQosWLc7GUTpCcKuUnATKdFRU1Cq3mCpVcH0SZNZOj4f/qPCErrM39iiLiXoS&#10;En3btm3WY+Pdd981DzzwQJLI8TRQ0J4oAKLSwW1XchKkTePi1qpVK9VUaZj/6f9j+GCAG90B8FIg&#10;tz2puQNJy2B3KCO6j9VPiZnDUReTOo3xs/fff988//zz1gDRtWtXYt66NGnSxOZ3JKKA/fhdNm3a&#10;ZJYtW2a72ldcccUxcXdQoEABu540B3nz5tWHLCciN8gXXGS3GJRzzjnnCJ4JDMyuW7fOKuUEWxKm&#10;wjwxYdxYmPjZL6cYRohvo1uNnjRixAhD6E/ZsmWvcZvThOxv3adk1j5UpErASsvAOF31Rx991AbD&#10;+vdWciTNmzc/5NLApUi5cuW2MIhNTnYUcrJYMcjNeBpeEehzvLGxfpEq2x0WlkhX8HkehkwcI7MS&#10;j9ptvIBY5mUkv92/otvu8u+i5FjookyYMMG+YZPjdkkCHudYGrlhMIDQZZLVNsFOWixgoQzW1UAo&#10;bug2ZSlt2rSh8maK6RmUMGTcuHEbRDLZCiPBYFyscOHCuGB5eTOCEh0dvY9kO25ROQFatmz54K+/&#10;/tqd318k6Uq3WglHMM+jaPOAYbbHckaqM/SD4sWL2+4gOojbPVXOPfdcm7PQLSoZhPHIQDCWuE1K&#10;uLF161Z7EVG0x4wZY/3hZLUdeEa/wh8Ovcq/9/Ghe+gsiPa8IJKtqX+roihBQYodL3EO8U4YPOhW&#10;4q2OqZrsu7yBMW87jwMvm66iKMkhg9Ty5csTH7RChQq1Z5yI7iTrMRDwgGG6J4xedrHWRcJnGJTF&#10;K8R/pKIoQfnmm2+shPLAr5EIXqyJPGRkTiIEhjEeonmRXAQ64ucYGxubPP+IoigeFMnDGRhvhqJF&#10;i1ppxYAzA7GY7u+++26rt+HRwMPFg0f3cvDgwUguNUErSmrgzkMFFwZL8U7AUZgxMIwkeHeTqszt&#10;GpSYmJipkydPHugWFUVJK40bN37AzaaKSL/lrneZiNukKEpq1KpVq6ybTRVC9XEapot55ZVXznWr&#10;FUVJDbzPPdwqRVEyAyyFgVCV0m1SFEVRFEVRFEVRFEVRFEVRFEVRFEVRFEVRFEVRFEVRFEVRFEVR&#10;FEVRFEVRFEVRFEVRFEVRFEVRlBPjIzf1aOSmiqJkIl4KOX3AlMzDpSj0yI3FF26QdoG0P+ySz/eT&#10;tLr+WUU5AShQHsjKlSs1EaiiZIT4+PgE9xwlPkStWrUqTP532Lt3r+nYseP3blOuICHBV7Z8eZ/Z&#10;tCmf2bjRZ4YO9Zn4eN8++a2o5q8oaePmm2/+1D5FjnXr1iWRVI0bNy7iZnMTp8mrRn4NWh43DWyH&#10;VJoraYcqk0C3cObMmXvdaktCQkLJdu3a8eb+VOanuNU5msmTfaZateQPlc9s3lw8cd7tqihpo169&#10;eme5WR9F8gKh6smNN95oC+V5uF1zJGXK+G5dscI+RPynia116//Pv/mmPmRKBvn+++9NZGSk+fPP&#10;P82RI0fkhjJmz549Zvv27eb33383X331lRkxYsSJ3mDT3bS4m8IENz2pREVFjRs1ymfWrvXJ/+8z&#10;CxbkMSVL/v/hYv2UKfqAKRmgcOHC5qWXXjJff/212bBhg/nnn3/M1q1bzbPPPmv1sy+//FLe3m/a&#10;esrNmjVL8SaT7uRA+2QKblVqPO6m49z0pHDllVfa78tLRf637W3a+A699JLPdOvmMwkJfom2dKlP&#10;fguf/R38RylKOhg9erShguQ777xjq/1zI9EqVKhgu4qvvfaaLWRO1f8yZcpYCyMg1V544QWzY8eO&#10;ZxctWvT/vqSwf//+YDfjYTcN3LbETbOVW265xX5P/oc2bdr0c6sTqVzZV/uCC3z7+/f3HY2I8N0e&#10;HR1taIHIC6Wr211RUqZOnTqrp0+fbqv8Y/SgSDlNNtkH65577jHXXXedqVGjRopv8EaNGp3j7jvL&#10;Qw89FHJv+4ULF9b+5Zdf7Pe75ppr0vz9rrjiitPy5MljH7AZM2bY/y0Q2aWCf09FSYHatWuv69Kl&#10;ixkwYIC9iTBwyGozZswYq5vJA3TcG1Ie1ILcuCIR+rpVKfIuxgTX4n2+nW51liASemt8fLx9GLp3&#10;737c/yM53bp1M3PnzjXLly83w4cPN7Nnz7ZdaK9Cp0jwNJ9TpN5pblbJjbz44ovmgQceMLGxsebs&#10;s882Z555ZpqKlKcVeZgYUEp8uMyppybOj/D5CrjdMoXJkyfbB+Dnn382559/vmdgSTfy8tk0YcIE&#10;2x3+4osvrCFo9+7dhqGOQoUKWeMPD510sd/evHlzL3fYMdgvE4BbreQWRFLVy8oL/4jPV8p7mG6R&#10;JqvMg9Kul1ZJGuv9e2Yc6c6e9sEHH9gb+OGHHzZxcXFF3aYT4oILLjC33nqrNfx89NFH5ocffjDf&#10;fPON1VHHjx9vrr766lS/u3yPMz3rLDDvNim5Bd70om9k2YX/RB6gm92DlFITESaTlPEGyIHuKOza&#10;teuna6+99kPvBu7du3eq5zgB6P5ybquvoqc+88wz5vbbbzd58+Y9brdYvu9hrLQMewwbNmyRW63k&#10;BkSBv4Gb0y1mCbe5h8hrsirJMq2dtH79+iF99i9btuxS0VkSB8MPHz5sHyCIiopyc8a0bNnS/Pvv&#10;v6Z58+ar3K5ZAsaNzz77zJQuXXpDx44drT4nuukBt1lRUua///4zF154ITd9ljFMHp51AQ9TvoB5&#10;2m5pZ/t8R+rXr286d+5sDS5Dhgwxl19+uUEHevvtt+0D1bhxYzsFeQDtWF3ZsmXlFFmHdPF+5PPc&#10;oqKkHXkL/5xdN89SeYgSAh4qM25c4vzH0txuxyAPXTyD4evXrzdLliyxDxZeJj/++KN55ZVXzKBB&#10;g1I8NjPg92nRokW8W1SUtMPN6nSL7OAcHiTvoYpw0xHS4ny+VPUYxuIYIC5YsKC16OHeRfcwX758&#10;fPf8/r0yn/vuu8+sXr06+e/T2E0ru2kxaU/4ZxXF0b59e2sZcIvZRld5oKpKk7vTXCPNrT4u8kAd&#10;njp1qrXoTZkyxcj3z9LvHhsb+0MKv88aN/W4U9r5/llFcXDziH7xn1sMGxo2bGh1MbeYZfD7tG7d&#10;OtjnpHWdkpvYs2dPKW4aeP/9962J2W0KK7jpGzRokKXf/c4777S+im5RyU2I3nS1e05MfHz8e251&#10;qrjdTfHiBBH+H0zcbpewAbcuvE3cYqYTHR39E79N9erVC7lVSm7CPhkBuNUp8vrrr9skNrj5eGDc&#10;2LRpk/nkk09MrVq1wuohY0hBurZZ9p35bc4777ywe/EomYTnFQ4pxSnJQ9OkZcuWiydPnrwBSxg+&#10;cyS1qVKlijVx//rrr9bVB4/5Sy655JhzyKnLSMvrFkOC11+PP/z009+b9u27mlatzjeVKlUzb7yR&#10;uUYaLJU//fSTPlyKBfPwcbnpppvMihUrzG+//Wb++OMPwwNKCMaDDz5o5syZY/C1c7ta7JMbgFt9&#10;svkFN8ONG41ZtMiYxx8nnivBfPGFMRdeeF9GvyMZbiwVK1a0Uzzv3TZFSRsRERHn3nvvvTZ4ctmy&#10;ZTZCGT86wlKS5z/s06eP/05zpBA8me306DHXLFhgDA8ZUkv+BXPOOR3Myy8bM3nyGhsQ+sQTT/x3&#10;9OjRj6SLN9Adlio47Xqgi9Jdhk8//VQfMiXdlBg4cKCZNGmSbfXq1TMxMTGmXbt25o477khyQxG2&#10;cvDgQRuWQZfJrT6p1Kp14ZFp0/40EyZ8YkSlNEuXGvkfupt77ok3ffo8ZtMZYPwYNWqUue2226yH&#10;B+Elf//9tw0twZdx586dVorjEc8L5tVXXzWnnXaafag85KPsS6VRo0b3+T/ZcshNA9nnpopyLPj8&#10;uVk7TzcxMjJysltlaR4T84+b9fjWTT1WuGmW0r9//x0ENnbqNMtMm7ZRHqqD9kGYOXO7GTPmI+bj&#10;7I5pBOugSPXGRA+QKoGHzku6in76+eef2wfV7Q6B8x6nuqmiJEW6UKfau0lASrEuKirqrYsvvhgX&#10;JC93RpKH0EHu9uT86qaZzkUXXTQPgwNxWPJAeA9R4aJFS5vzzptuate+8G23Lt3IuV/Inz+/DW9B&#10;ovGQbdmyxSb+ufbaa4NZVv+S9oB/1j5wwR46RfH5As31MHz4cBvxW6pUqWJdu3Z1a4290WCBKD/2&#10;QD9L3RQyfIOnhjzojd566y0rSUSqehmoMh30z3POOcdgBBKpZkNlevbsaSZOnKgPj5JxpGv0/tGj&#10;R+3DQ7o2t9pSu3Ztux6+++47mwgHsmNAulWrVvkZUti8eTPjXBvc6mwHIxAWVreoKJkHNxdKPsii&#10;nTLwStwVRhH/XifMmQ0aNCjj5i1jx461xojmzZsfdatS4qCbDnXTUm6aqXz+2WfWqdgtKkrmwLiY&#10;k2r2ht+2bZsNDXnuuedM06ZN7QPnwWA1kb6YyNlPHsSS/rMEB6kQCA8uXhlI03QGfJJP/2L/rC/L&#10;3Jl4qfC/uUVFOXFEuSeTlFX8v/32W1OsWDGzdOlS722eJPNTnTp1iolUG0JcFpHHmL0PHDjgHh9j&#10;H5y//vrLpjg766yz3NpjIQOUO+XxqC6ttn/W96SbfiKtmX8208nLi2PYsGH6kCmZx+OPP25vekL1&#10;Ufgzkk/QQx7CErGxsVeTYxGdDumIniebrIsWeS5IFeffO/TApI8kx/jjVilKxpGHYT1SRWbz+ddk&#10;DjVr1jzMADbpzgj9p/tF3g28S9KTafdkEBERUYGsVW3atAk24KyEKQ9Lu8M/6+sh7Yh/Nmvh4WrZ&#10;vHlW5Z+4DJ0GvQ3TPx4kffv2DQvJIA9ZS36bJk2aJKmnltnwGYG41Uom4z1Y4JVy3e6mWcbChQuz&#10;1Q+P7FFRUVFhU6pWvuuN3PQy/adHjx52zExWZ2qFmEOHDtkHCzRBadaxx00hW4oLNGzY8FUuqlvM&#10;FgiaTCEkP2Qh7Ce5waZatWokxsmU1N9Tp0499Mgjj9j89+PGjVvgVivhDjdKq1atsv1m79Spk2lZ&#10;pQpPNindSrvVIcnpp59uC0EE40QG4hMSEuqJfmrrAOCobFcqWQ/FEmhuMcugVCzWPLeYbfBQjREp&#10;1s6lpGaZJg/adf49QguyWD355JPukUoKPpO9evX6yO2aJtyhBrcwxhmJYKAum9usZBX7fL7D3Ggy&#10;a0yBAok3nn/rMSSPfdrvptDITVOkUaNGn3ORZTbLcgsGg//na2l/S7v3/PPNRpl6/yftHZ+vvts1&#10;lDjtrrvusiE+jI9Bnz597MPFg4fvJtZRzPpINPI3UkXzvPPOW+eOT4RQGsbXkoMOhme/203JCjYk&#10;u9mOSqsoLU6a2yU1vDilh6QxMFvCLqUAF7Vt27bZfkG38dGptF3S3K4hRb169Z546qmnbHrvmjVr&#10;2tg6BuJJ8+12SQTzflxc3N7+/fvbKqIbN260Dx+VRCl6SHxaMIiqvuKKK3q60yiZTIlX5eb6S9p4&#10;aWOKFUu86bZLmyvN7efRVtocaeXsks8n92baUglgKk/u7BsMd9258Jk2VLDM/U+BbUXA/AvS3K4h&#10;RZs2bZpSrqhu3bo2WJMHq3bt2l6G3zRRtmzZDgzg582bNzEOLRCCRPGMcbsrWYDtOnk320XSyOlO&#10;ZcgJ0gj/l67EMbWF04J0bWygYP369b/lYlavXj1VZ1l7xQPILK/6rj7f4k2cPqDJajv9xz//oN0x&#10;xCCtAFUv3WKGIaAT3RfpRiwacXlwww032CDQDh06/OJ2VTKbK+QGWy6NiiPccE9J2yuN4gmXSLvo&#10;oosM3RSifPF8X/7uu+Yaeau+9tpr8QkJCVHuNEmwVy8ZQQIqj4EAxEAobOc2nTANfL4yokCaxXw9&#10;0TVllS3G18vne9S/R2jRokWLTKs/RvwZ5XrR08gMhgGFetiXXXaZnbrdlKxiitxob0j7SRo6mdyM&#10;tnuY35Y4PpaYmJifUJoJN8HhFiV88eLF1g2J0j90R0B2tVPAm50BU/8ZUsaL+E0WeJmriIyMPIVM&#10;yNHR0V+7VSfMWWed1XvcuHG2oB9uZERY4+kC0u2s63ZTsoJWrVo9W9DnWzFDHoi7pVH9sYLPJ89b&#10;+hAptZ+IXZm1JmAPHi6U7jfeeCPNDw35Ktxs2OH+7UTc6hSR3+orBpVnzZplnZHplrvjAq20WUKT&#10;Jk1s1fZzzz1X3qtKpvPyyy9n6o1MtiWcailfKos2sQslY5FshKFUrFhRVKLj07Jly6luNuywT0cA&#10;3bt3b+I2HYP0AhLIpsUL6b333rNhOxiD6JLzYpKH7S23a5ZB5mLo2LHjY26Vkhnwo7rZTIXuI6nK&#10;yEPRq1cvm9WXLmSJEiXS9Xko5m42s+G8Lfyzvky/ganx5YE3v1vta9asWV3S2TGWxdjU5MmTf6NE&#10;EgX/8PwnvfjgwYNtGjgkPkGmFIZwh2cpUVFRv/F95SFTg0dmQDIaN5slFCxYsM7QoUMNNxDjN9Qa&#10;xoNg+PDh1k0nLQQb7zkB7nVT2OSmWUblypULS9f7dLcYFDIe8wAtX77cDhpjRhe9y+zZs8e+jOhS&#10;M3jsds9y5CFbxkPWrVu3rW6Vkh748TwWLlyYasj9icD5qcUMbpUFyxj56eXNPcatShFeAAyQBhIf&#10;Hx+YZSojMG6HxwnxZ1dK4/tl2w2cnOLFi1ehe8iDRICorLJJeHjYPv74Y2ssiomJecW/d/YQEREx&#10;hd/6wgsvtPofQy32x3fYnZRjeeGFF/x3fABuU6ZC9ycQPA/cJkv9+vUPEaoiD09qRhTz7rvvujP4&#10;oZCEl51q7NixOSbTbYcOHaypHCMHOhiNLiJuUtlYbjcJIskG4+FBfhSgB+Jx6aWXkjuyo9tV8Rg1&#10;alQr9xtZuIHdpkxFbpTbUc5h7969pEQr6jYlEhkZ+SPuPA0aNPCyNiVCTg2Z2KIRwTwPgPAKbkL/&#10;ETmCaIqrkzaBLiGGoubNm9tgrUaNGp2UGDa+DynAk8M1oaiH201JjnRJ9vTs2TNdnthZQb169cZg&#10;xEj+lqYA+aJFi6xxgIuJ1zfwRsU5FesayXGoUOIOybE0bNhwL/97165ds/t60YW2v3dyWE8hC5lm&#10;q8O2kgGqVq1anJB+MkWxLJLvbAwbWNWoxoKfHA8Z+hxT0k3LbuaDDz6wqQA6duyY44siiA5m+8Xk&#10;FHGrshyKW+BCxRBLcuid4Nnjdg2K2zXbvq9yHPA5hDPPPNNgxma8DC8RxoOQZKRjo8mu1hhAWSSC&#10;EQsXLpwrLqI8ZFaS9e/fPzD6PMvghYcnDdcjsJuI1RP/SEJlKlSoUKRFixavcR0Y85w5c+Z/77//&#10;fmu3ayLulMrJYuTIkb+SFx5TNRDOgksVEoxCDKynS8i4EaEXBGsyVsRFdqfIFchDtpHfp3fv3lhC&#10;s5SiRYteT+o7LL4RERHmn3/+sS5xPEjozrGxsW3crseQvBaBW62cLMiyS5cDyeR1ScaPH2/XeQ9a&#10;vnz57MUmf0STJk2sL92tM2fvdqfINURGRr7D79OtW7fEqjRZBdZNDE5EQGNNlFW2cEWJEiVSTTce&#10;Fxd3pkgy65Fy2WWXXeRWKycL6XbchaEDSYXlkLcljYcL7+9gDsJyEX9h2913353r3pDykNnxC3kx&#10;Hd6/f3+SCqEg0v56t+sJw/BBnTp1DDFpRFW41Uq4UalSJVthhDEzuotfffWVda+STZirg0oqudFm&#10;436Fd7hblWt45513drjnKSiZUYoXIwdhLW5RCXek63eYFGXk/+PCEsNEN8VtDkrdunUr0nV0Xvo2&#10;LZsHxSNEIZ/r3zPnQC5JKF++vJ0CMV6yyaD/YOXDE4QBYf8R6Ue6oJ1JZ87v61YpOYmRI0daA4db&#10;PC7uPgtK8lwU7pCwZPjw4TfhQoWuSgweMV2MVfFQkX8DIwRGIHw+02sEqlevnt+UGwDDI+l10FbC&#10;BC6wXPQBbjFFsGoxPgayaKep4cz9YQkO04z/kQSH6G9ZZR2DGXzn/8IYwRAGJvbixYvbANgxY8Yk&#10;7Nq162//GYITzGMDZJMpWLAg+lekf08lx0DgIZ74bjFF0MEI9cAwgmuW6GZWB2FgmhsvudkYHz93&#10;aNhRsmTJH0kW+vrrr9thizVr1tiHAAssQxiMHWJpxXdQXk5nxcTE/HL++efbyGWMSLiYIZXwxOAh&#10;pDA7xweDAX9CZvAble77EvsFlJyD3CD96fq4xRTBOEK3iAeJB4obiAeNBwy/PmKqcL3CdOxuqLCG&#10;8k5EPlP2CUsqQxay2uYvmTlzJkahNP2PERERsSTBkVn3SPkh+NJz9GWoJB311JRwg7fy8fJ4ME6G&#10;xevHH3+0b1ze0nggoKPgakV+D4wAjJ8hvQoVKpQT3KtiiC644IILDBmjMGhg9HDb0gweM3jLeP6e&#10;dCvxquHhosAh2/nd3O5KTqNhw4b/ory7xaCgl6CHofzzkOFaxYMmm6zSL90q251iCAC3HqyL/iPD&#10;G6SVm80wZAomSzBBnsShodcxTIKRhEFlupduVyWngsWscePGqV5oBkIZE8MJGGm1YsUKJJUdiGZM&#10;jYePNzIDpxUqVKAMbFgiXeZCVtQIbtWJcvo555xj9TastqTWo8mLjfMX4ff076bkWBgTI8eFW0wR&#10;HjL0EsbEuDHIB4JjKvMo/+hhaTGahCoiVaLds5WI25QpVK1atbmbTYIzpCg5lHwo4sk55ZRT8HU7&#10;Jttwz549E7CyMfjMGxkjAHoKFjMSb7rdwpKRI0f6K0A4srNgngsTUnISjz766Dm4S/GgJAfdAWSf&#10;D9zuSZBuzixC8K+66irGgfBIOCZyOhwhUxc6KYPn48aN+9OtzhYYb3OzSk6AhC+Y4LmhklOgQAHz&#10;9NNPm7PPPvu4Fx39KzuDFXMyeI3Ex8fbkAe3SglXSAmAYQIzMl4KjGsxgEzhAqpjYprHU8HtniKY&#10;mTGUuEXlBLBvtwDef/99TRsQjhw4cKA63gh0ibAIomhjQsb8zhgNBgz0LErCukNShbExUsa5RSWD&#10;kBg1kCuvvPJyt0kJJ3iIiA1jEJlxGoL+vJRmBAHy4KWn8giD1TxkblHJIN26dRtMWj4Go+U65Ph8&#10;KDmW2bNnJ3qf9u3b11StWtVaAfEQx0eOtAKMe40dO7aHO+S4cC7C372oadElstVIoChhRePGjQ9T&#10;uEL0sKAllgKpU6fO76SoxjMB16JATj31VJVsihKM2NjYf6jkItItxWxLDFTjg4gbFYYSkNV2nm4o&#10;TsD33XefPmSKEozo6Oi3ecikW5ngViXSvXv3ajjB4jSM46/naV+jRg0b9Ut0MPqceowrSirUq1fv&#10;PLqLc+bMSXxQRFf7Ay8QxstwtcIKiUeC59SKIQU3Kh4wahXLIVobS1FSombNmqciibwCEYBxBGMI&#10;g808UGvXrrW1uQjQZIyNwEUcXZ0EK+E/k6Iox0CyHLqBgVAIkAcIZ1/G0+gqMoaG3kWIBgGFSD1C&#10;WtxpFEVJzqRJk4rzEBE67+laJITBlYpMVXjSU40FT3v0NS8KmK4h3iDysD3nP5OiKMcwevRoWzic&#10;h6h27do26JIcHUQ1k+ue4ET8GpFmeNYTeEkyF5yBb7ghfENYFCVboJYVDxh5EekK4r+IzkWwJYYM&#10;8ljwEKJr0cjVEZipNnmRQEVRAiAKl3KzSKjnn3/eGjCQZlgQGeMiGLNp06bHmPEDoYvpZhVFSU7X&#10;rl3NxIkTbUZguoTTpk3Dleq46QYCIReFR3x8/H9utaIoKeHSaqcJ92wlwqC026QoSkpERkZ2cbOp&#10;QjhMIDmsDrSiZA1pDXc/77zzSuOfiORirMytVhQlNerUqVPGzSqKktlcd911dmzMw61WFOVEqVGj&#10;xpnuuUrEbVIUJTMgUY5HOJcvUpSQZdSoUTeOHDnyWreoKIqiKIqiKIqiKIqiKIqiKIqiKIqiKIqi&#10;KIqiKIqiKIqiKIqiKIqiKIqiKIqiKIqiKIqiKIqiKIqiKIqiKIqiKIqiKIqiKIqiKIqiKIqiKIqi&#10;KIqiKIqiKIqiKIqiKIqiKIqiKIoSLhSStsE/68snzfhnLedJS5C23i4piqIoSoiB0KKNsUtJaSTt&#10;F/+soihKCGGMKShttTQTHx+/ISEhYbDbpOQOrnBTjynSHvHPWlSAKYoSWnz33XdfIrRS4siRI4Gm&#10;JEVRFEXJHkSTqixyqIxbPIbbbrvN7Ny50y+tkrF3717zzDPPqADLJSQk+K6Kj/ctl/YnU5allXKb&#10;FUVRsh4nf4IiQmmr2y0JU6ZMOfjqq6+aDz/80Lz11lvmzjvvNI0bNx7nNis5kOnTfftef53bJW1N&#10;DnHzfvxnURRFySQGDhy4dtOmTe4Vk5SjR4+aF1988bgvnpYtW+rLKYdzySWBAiltLXD/H3/0ma++&#10;ekvvE0VRMp85c+bEf/LJJ+ann34y33zzjXnppZdMz549t7Rp0yYe7Wr16tUF3K6+w4cPN5K3UiKY&#10;DRs1auReWMH5+++/i/qPVsKRjh195sknfeahh9ImyFLa54orfPvsCRVFUbKLn3/++ciBAwfkJeSn&#10;ePHi9iV17rnnSu/6R7N161a7HB8fn9hE0Emv+yszefJku61ixYoIQubzSDtZxElbKy1a2kJpd0tL&#10;Dt5zc/2zikfv3j6zcKFfmzp61GdKlPCZiAhPOBWTVtPOy65u3f/b3r0+8/XXPvPAA3Z7OXtCRVGU&#10;rGT27NmrY2JiTO/evc3y5cvlJfS1WbduncHsuH37drNnzx7rvLFv3z4zatQos3nzZvPvv//a6e+/&#10;/26F22effWbeffddq6ndfffd0gu/gpfYN/5PyFb43GCw/jL/rGWxtDn+2dzN1Vdf/dNdd91lDh06&#10;JILImC1b/jZDh/rMY4/5pDPiM7t2+QXUpk1+wUVLLry2bvWZL77wC78ePXz77YkVRVGymIfHjRsn&#10;veYHzPPPP2+F0KpVq6wQQzCJVmZ+++03K9CY4szRpk0b88MPP9h9EFyek8cLL7xgHnnkESMC0Vx5&#10;5ZWmadOmKQmTFJG3YYocOXLkIbdbavCZtfyzSUj+XZZIu9Y/m3uYO3fuqLFjx9rOiQedkWnTppkm&#10;TZq873ZL5KyzfFVq1vQLrYkTfWbJEp9cb5/59FOf3Cc+6fD4TY5DhvhMixY+Ex0dbdq1a2fGjx+/&#10;W44pLK2PtGHSzpCmKIqSqZzSq1cv+wK77777pAe90AoyvA8RSu+8845ZtmyZ1cyYIuDkGPPGG2+Y&#10;V155xTz33HNm0aJFZv78+YZePOcZM2aM6dSp0/GEV4GIiIiq8sI7XwTdeNH+7hNBuu2ff/5xr9Vj&#10;ef/99zlnQf/haSI9++Y45Pc6Xa7FZsY6PRISEszjjz9u2rdvf5Tf3+16wuTJk+e7Zs2aWQHmNcZa&#10;U+O///570B2uKIqScXj5nH766eaaa64xN910k7n99tvNPffcYzWzBx98UHrZD9kmPXgrwDATss/N&#10;N99spk6dSo/bcI6aNWsyDvao/6zp55JLLnkVjQ7TJSat/fv3W82Pl25cXFxmOImcI/9AmQRfzotl&#10;uuqqq24QrMnXY82aNaZv375cm9lut0wHbfvRRx81jz32mJHrZ1q3bm3vBTS9Cy64wN5TBQsWNDfe&#10;eKP7VknZsmWLef3111VDUxTlxImMjNxw/vnnmx49etgXDM4aaGkjRowwQ4cONQUKFDD9+/c3F110&#10;ET15etuHihYtisNEyCHCynjtFWnPBywHa+6wkEc6EJGXX365NeF6MEZ56623YsL71e2WLbRt29aO&#10;eeLJ+tRTT5mlS5eaTz/91ODxirfrtm3brFBF+wO0dznMft9du3aZChUqmI8//th2mPxnPDHkfv2/&#10;BA9APn+o20VRlJyMvJQO89AjvBo0aBB2g/Lbkwkmr1WqVMk/36aNMeXKHbPda3KKvP4znXyee+65&#10;fNddd91OTLweCAMERffu3U2HDh1qul1PGpiMCxUqZAUo46CYLTE5I2AZL12/fj1hFtaTlTE3ptJR&#10;MuXLl2fszTz99NPm2muvNXXr1m3duHHjq88777xnpYP0s6z748knn9z5008/Hdq4caM9DsFH/GIg&#10;CMmVK1faz0iNFStWcG0VRcmpYPYBes1xcXFBs3SEMk/4fAc8QVRBWnU3T5PNifOptabSZN/69oQn&#10;gLxsy5M7knADOgOAKRYt9tlnn/3E7ZaEhx9+uA/aFS96j//++89gHpSOxRtut5Dj9NNP/7Fy5cpm&#10;9OjRZvr06VajwqzImCpaF2OqspuZMGGCdRRCmDDGKr+DFX4XX3wx208IfqNffvklUdvzYBmnpEsv&#10;vfQ6t6uiKDmNAQMG2AceF/no6Ojv3OqwIkZekvFOECVvh6Wdl2xdsMbxg6S5U6YL0RaSvj0dvNj5&#10;XT0ITShdurSdX7JkSZKXLk4xzZs3R0s5xZ02bJBOz19oSzhy9OvXz4ZeXH311VYAM2Y6a9YsM3Pm&#10;TCvkrrrqKtOnTx9TrFixC93hmUL16tULye83UDS5haGgoSqKksUw6A7fffediYqKWuBWhxsFpovg&#10;+ULaEWnJBRNN9gm6PrCtlVZaGtrCxIkTrSMCL2GWJ0wYY8cDp00bZMaOvdj07t3DOiswTjhs2DCr&#10;USTHfmYK4KjCy37KlClkOznL/hdhCiZNDwSwW60oipJ13HLLLfalg1lHhNcktzosKeHzff2ICIxv&#10;pf2H4EjWVkrrwXzJksdsS5D2q7TR0ur7fE3dKY+hVq1aZWNjY9vIbzU6Jibm5UaNmu9u1KipHZNC&#10;w9iwYYPVsNCqZHf723pgSsQk+Ndff9nOAmNFePHhEFO5cuUf/J8QXqDx4K0Kn3/+OZrjQLdJURQl&#10;y8g/b948++Ihpqtu3brV3Ppwp8mtIjg+kfYvAiRZk+3HrKN9Iw0TpEiujKRCKoA33mmnnWY1MpwX&#10;ZJ0dy8LbjoazAY4GjNN88cUX1hGD2Dti52Tfo/YsYYYI8s891320VLdaURQl66hTp05Bxl5gwYIF&#10;9JrruU05ilN8vsPXiiAR1cbslCZSwgor2WSO5s9vRsm0rrSZ0kTrqug/KuPUr1//DWKj7r33XlOj&#10;Rg3z5ptv2kDw9957zzot8Js/+eSTNpaOF/55553HdynmPzq8IJQC0DRbtWp12K0OBmNc8f7ZJNzu&#10;ph75pF3jn1UURQmCCKsaeIIBJi+3WskipLPwVa1atYxoKzY5slsdtsj/UwkvQyCZs9xPN7tNKfGn&#10;tL3+2eOi96OiKMGJiYlpggkLcFBwq5UsRF7woxo3bmwzVBD35FaHJSKEf/nzzz/t/TNp0qT0/i9V&#10;pFEJ4HdpaFseq6WxrrRdUhQld/LDDz8UjI+PT+LKjclKNgWNj7nrrrsS/EcqWYVoLNU7duxoPfPQ&#10;wtzqsIOAZe8eIqmzW60oSk7mjz/+CJ4IzrFx48Y1btcMs3jx4q44EHTu3Nmes0yZMsdNqIpjAbkG&#10;8T6sX7/+QXcqJZOpUaPGma1atbICLC4uLixf/FQZADwnIyIiwjXMQlGU9EI2Ai8TQ3Lw4CL9DolX&#10;A1PkEB+0Y8cOQ4b27du3H/3999+3ffTRRz8tX7585RdffLFs7dq1N2/ZsqWx9IjP6dev3zXU4sKz&#10;rVy5crb8CY4EZDiAgwcP2s8hFQ8u3njIMQaGFxzHkaYoMjLSVK1a9UP3lZVMYN48U+C77+I3b9xo&#10;TJcuXRIF2B9/GHPqqeXWy6UJmZRVKREdHf0lqaCAagOyKr9/i6IouYZhw4Y9QTkSikCSkeHXX381&#10;r732GtkKTjj2R7SuvS4Zqk2gipBygs8KQeo/5cmTx2pnCC+vACU1vHCjr1evnhk8eDCJVVNMtSMC&#10;+CP7FkuGCNBL3C6KQ/ojpmHDAebVVzeabdtItGukQ7HAjB59l0znSWciwSATLr/8LfP558bUrdv9&#10;pGllderU6blgwYL4unXrGmrDgVzrPXJdrw0MTKbOlztEURQlcxk+fLjtIVOni5IkaGMIs2+//dYW&#10;n2SZrN8ILgbfFy9ebA4cOGDOOOMMcsSZc845h8H1Yxg7duzpaHCpganS7Z7ryZs3vyGmV/omouUa&#10;8+OPRjotxlCWSy6NefllY/CBWLDgIzN79vdyrYjBM+bWW3fyG3bynyXrScm8zLUmQzwdHjxU6WwR&#10;6C6H9PUfqSiKkjVMo+TJjBkzbBzSww8/bGtpkVSVWC/qec2ZM8fm5SPzAyVTqOFE+qPly5evc+c4&#10;BjQ1hF0wqNosPfdDbtdcz7nnXmeuuMJmPTfz5xvpKBjRxIxZutT/eyHUmGf7008buSbGTJ/+l3Qi&#10;XhQhNt8m/iUBMPXQyNhB8DMaNWNPlCghrgynHK4lAoYcg9RkI7cgJU3omKxatWrzp59++urKlSuv&#10;2b9//8WiTbWRVt1+QYH9KBDKeRFYXbt2FW3wcv8XDKBhw4Zuzp9BhPvGnSIlbpH2jjQC4u+VFljl&#10;2f7PrimKohyfggULTqpZs+byevXqvXb22WcPi4mJSfICad269SBcu8nlh4mxRYsWpJM63W1Oguwz&#10;/brrrttD2Yzx48f/GxER0c5tCsZCafP8s5ZLpQWmqfpH2jfSPrVLOYAuXboURRh06HCTGTNmhWgu&#10;/5rrrvvFvrQfeugPq33RRE8zixYZq6ndcss2M2rU+/K7X5XmF7tcy1rSzpPrdHt0dPRnsbGxv4qw&#10;2SbXLh5TH5lABg4caAXO9ddfb6tl00lB+OGw8/3331tTtpzKvP3223aZ1FaMkyYfq6V8yeTJk3E0&#10;spo9teD83yIJJB1O6/f/z00VRVHSR9++fdfgyn333XfvkJdYD7faIi/EI7z0yLCA00H9+vV3uE1J&#10;kP3+PY4bNdta+mdT5T1paX3xhSQ9e/bchkmWFzyaEzkBmzZtekQ25WvYcPihPn0eE2H2oQiBH83E&#10;id+YfPkKmilTfjFXXrlShMHTplGjkcEyVGQZ0gnJR9WBYsWKWeedF1980QomNDyEGmOnO3futNrf&#10;7t27reMPIQAfffSRCN1FtqipO1Vy+D/K+2cTyeOm8K2bQgE3VRRFOT4JATFggfOYqsDtZpFefF95&#10;CVtBRu8bhxO3CSaXKVPmZwJzn3nmmTvduuTw4gr2ogu2f1jFoY0YMeIytJC1a9fa35FkvGhdouUS&#10;pBvylC1b9kzMhyVLlrRZQci0X6RIEat9Mz5KNWXGTqmfhcPP6tWrbSosMvBjdnanURRFyT681FHB&#10;oAfeoEGDJm7XJGBSDAaCLZB8+fKZG2+8kTExTIM5Cl7ulMtH2BPuwHiRaKG/uc1hSatWrcqgbTMe&#10;hjA755xzdlCbi7I6jKnhEESV5N49eyaWiEG7lP+7vzuFoihK9tGjR49at99+u3n55Zdtu+OOO+h5&#10;93Kbj4GEszKxJqXkkFWdysI4iATCvrzo5CX4oP8s4ccFF1zwKy/wLVu22P+H3wGNs0KFCkXcLmmh&#10;sjR+v8F26f+8Ka2Rf9bygbSQ12w6NGhwBE0M+D1atmwZ4TYpiqKEHsOGDbNB1h988IEVZHg2UueK&#10;0vFA4DVec4yVEGuG2QnzFCVCCNrlWAQmMWrPPffc3qVLl3505MiRexMSEvrJ4YHjI5nOvn37yo0b&#10;N+4AY1PBoBrysmXLvmLfiy66aAahBIQb4JVHgHeHDh3QNtrYk2WcO9yU32+Zf9Y3yE09iksLeQHm&#10;0bZJk6OMlwFCXq7zGW6ToihKaIG5jBL3b731lhViZPkgTRXmJjQUBASu9F59K9z2ce3GSUAEwION&#10;GjX6EYcPvByvu+46ux2HAI6jVlZKGUoQiiQdptdPwUcEIRrjkiVLjq5cufJnOX6uCELqeSTxmCRI&#10;+/777/ef5DjI7nbKmM+gQYOojBzoNZkZzHJTD4LWkwsrBEDYCDCPC889115DOjHEIEZGRuKJqCiK&#10;EnIU7dmzp+1xYx58+umnzUsvvWRrW+HFhjdblSpVTP78+a1QkNbFHpUJ1KlTp628HOc3aNDgs1at&#10;Wv174YUX2gKQjN3w+QTkkm0ETRBwSJDDbGMsR4RdEqcVD9aROxKvO4Qk52MMz36oklbyDurd27ra&#10;k/qMTo1bryiKEhogvIDe9nnNmoXsSyo2NrYFTifknkRw4SmIlkAwMGNZJC8mvRaaIy7jCFzSJWFO&#10;LFiwoCf4lPSTf9SIEbYTwe/sinQqiqKcVPLhfQekoTo3Ovp+tz6kEcF0FG0KBxNSa+EeTgAvmSz4&#10;P6iOjAMK3nUPPPCAdSWPi4ujHpVyAlStWrX0pKuvttotNcPoTLhNYUt8fLy/cuexaCybEjZQfC/Y&#10;wxhsXUlpeJaFNY0aNfra8z7kBe9WhyPlS5YsGY9WcMopp9is+8QzRUdHh21pk1CnXr16nWbOnGnv&#10;HSo2N27ceIvbFFaguafG22+/na1B6IqSUXjRDfXPJmGDtD3+WUsJaR9LS2v59JAEhwuPli1b5riX&#10;vAixG/i/iO9SIZZ1REVFPTF+/HjTu3dvM2HCBJuvEQ0Yj1UaQdOkJaNzIdpayMXVkYYLp6Vg4Lg0&#10;YsSIrm5XRQl5SFR6k3/W8pG0bv5ZXzFpS/yzvjLSWvlnww9c4IGXi7yA7narcxyigY31hFj9+vVV&#10;iGU+MeRjxGOVRNKpgWbscf7554fUtZgxY8adVKLu37//hKFDhz7Qr1+/890mRVFChYYNG76L6zqQ&#10;zd6tzrHE+3z3fV28uNUwPSHWTDTt/6TJP5/YZL8cl1kkOyhatKgt00PYBKnIUkN2d3PGamZvvPEG&#10;62rZE2URollVSimEA8hcQ2dOnout7hBFCW/kZfYJL7V60t53L7jkLcE/BpYeyA94n3/WV1TaLv+s&#10;hWS7ctqgeJkeThjKqngcJ0lv2ONdJ6/tL1LEzGvRwrwsQuwhEWK1q1UzI2W915pKu0PaAWmHfL63&#10;3GmU41C9enU7dpo3b14bH0jpFlztg4EXKAHyv/32m3W4ue2226xpkXhBguGJH6TCOFn1X3zxxUVr&#10;1qzhhs1QIDwOPMQfepQtW9YmLk4JaqNB48aNl7tTKEp48bzPN4sXWOCLb7M02ZRkXWATKSSTVEnJ&#10;MSQ5+9zUg5Luo/2zJybA5OEtSpAwfPnllyYiIiKwflOOY5X8Xn9IayzNu07BWrkg67wm6phMlLRQ&#10;o0aNheRWJBCeUi6yysbu4RyBtk9j3R9//GGzoLAPQej9+vVL/I3r1q3bJioq6q0mTZr8i6Y8cuRI&#10;G9hOdhg0O8IiqFVHiASB75SHIWPMFVdcYSsqUCooNjZ2idzbjc8++2wbXiHfy4aEpBX5GnZ/BKr/&#10;WylKGHG73MBoXNukyR1s22Fp/aTJZlPfrQtsoq2Z76Sd6vPN9p8lKP9Ke9I/m4SBbgqpOYTw+Rmi&#10;YcOGywgABopcnnXWWTk+k0JH+b0QQMmvVfJWOMg6r/0srbTPN96dUkkDo0aN2k/6KVKTkbWDOD0C&#10;4Ym9QyDVrl3b1KpVi/GvTKlMIMIqQoTezw0aNPgPoUc2GcIlyBaDJohWuH79elv/LFiQe3LklFZ7&#10;JMvLVVddFei0pSihzxS5gUULszdyL2mBLzQa6715eQLNTmnfS3tN2m3SZHuW5v1LL57JkF5l27Zt&#10;+X4Zxp4oFZ577jk0zZChi3xlhBDXybtmSdrhw2aLTK9Ntv6QtG+k3SrNnUpJAw899JBNHE3AeKtW&#10;rU5m6Zxi5cuXRwDZDtsTTzzBdbSa3+bNm62ASiljC/t9/vnntsK5ZhtRwo4icgMjiBBICCYEFC+1&#10;wCa72SkvRsxU70l7QNowaWdXqWKFBRkgGBx+cuFCM3vWLGvXf/DBBw/t3r37G3lQ0jt2FpStW7d2&#10;iY+PT7FbiRszkP9POqqfucMyBPkJvVixlMCk43YPGXr6fO+eLddlsTTv+iVvslvi/HZpj0o7V5r/&#10;DMrxEK3qHLQsxq+oEh0ZGZnZeSYzwjOEiFAmhvRnixcvNu+8847VzMqVK2dKlSplTZKMiTEmh4VC&#10;jrHm9RdeeMGmJqtcubIo6IoSZhT0+SahiT0ubbm0H6XRU98v7ai0I9JkN7NR2ufS0NhultZVmv8M&#10;fqpXr15IHuZGMTExX5GpoG/fvtbrD7MKtaYYF0DYYdMnz9+rr75qE9mOGzfOlod/5ZVX/hQBJbIx&#10;Ka+//voBgnRTonXr1onpkoi7oVglphRZLmRPkEF4CfDQJ4cXAAPm0ut+yu0akrTx+eqOkN/kIWlL&#10;pL0l7SVppaWhbXXz+Y75rZXUkY7R54xnYbqjmrPclyFlnhbhumXw4ME26fTcuXOxEtiOFuNjBF5/&#10;//33toMnu5oSJUrYKdpbjRo1zrQnUJRwRB7E0julVzZabug50hZJe1Xau9IQarz8ZDereU2UdnrS&#10;IOcMUbNmzXLR0dGj6tevv58YGV4KDHQjHNDocAVmEBtvLcYZqBB86qmn2qS2rE8JTCaMB/Dw3n33&#10;3Yfcx50QIqwqdO7c+Zw5c+bE9+rRI9CbUslG5MU8jwBctGO0h6FDh77nNmUajRo1uhMHCcaY6IRR&#10;IywQNBZM1W73kKVq1ap95b41AwYMsM9WtWrVbO03QgCaNm2KC33+Zs2aWQ9JmDVrFh3AwHpuihL6&#10;YAOXXtsBt5gEuZsvr+vzzZHpzHI+Xw23OluZOHGi1bDI98fDRgwLlXYRcAgrNDoyryO0qNuFKZN4&#10;GwTfBRdcQBxUpmYVoEfbrk0bUUaV7MKL40sJHBfcrhnC0+CJnUNgkWsSy8Frr71mXeW55mhedKKA&#10;eWrHyb2203+G8EaE9mHGzIAcoaJdXuE2KUpo0q1btwV4K7nFUKbgiBEjrLfV66+/bj2mMEGSdV22&#10;2RcNbsfffvutHQfjpYPwmjx5srn44ouz5P+janNMTMwMtxiq9Jb2trQXpQ1jRQCXSuO3WWCXQhy0&#10;6dS0bjo3FBzFaYFxH4KMFyxYsPmJJ5646913320nuxCicQy1a9dej7C65ZZbrAs7rvAffvihNbdN&#10;mjTJ3l+UpOF6k8QXQZYvXz77mYwncc9xvP9s4U9cXNzf1McD/tfzzz//ObdJUUIHbtAmTZqQQiqs&#10;6NKly15eLPSSeUmRdZ26XZh1qIFFip8XRaDhHfbkk0+SDzDLMmsfOXLENI6NDcXy89dLC/ZS3S4N&#10;YRZIaWkIs5Cnd+/eVzEuidCg80InBu1o5MiRX7pd0kXNmjXfpWNEYDGee5wLawS5ABFYODow3sl1&#10;Zh85xDpI8Nk//PCD1cboKGEhiIiI6Oc/a84gOjp6Hb8J0CHo3LkzuVEVJXuR+y9vQkJCBddOwTww&#10;d+7co25zWCHfv7x9ogQS1cryWW5TKTdNhKwbj911l33B0JueMGFCRbcpsygsPfyamDGlzZD2vHyf&#10;IXxHt/1kE0yABa7D46yvfzZ3QtkZxoZwPaeQKZkyVq9ebYOGEWBktZDdbEFQzNRbt261gcl497Ee&#10;rRAnJMaY7AlzIPXq1Vs4b948+8wx9ti9e/eDbpOiZA3yYBW0d1wquF3DAukFJ3Gdp3IyXlUe33//&#10;fYoxOI0aNTL33nST1dZ4IUlv2UttlW5+/fXXeHrbzsMxsfEixKMrJfbv338yY4SUVMDF/Oqrr7YZ&#10;LtDu0MK4Z2ST1bIoHIqmh/cemghmSlzoeakjuBo2bBhWz1JGQcOkajmgmV500UX2nv7nn3+OGy0t&#10;u+H5eFLGz5UwhLxqqY0XYCK57LLLwubBwyYvmo379knBecOZd1IlJibm0OSrrrKmIkxCs2bNSvPg&#10;O95ohAHIrH2BMdjNb3g86K0j7Oi9A9MpU6Yc9p9VCSHyFSpUyF7fm6Szc88999jAXjo9OAwxNkbQ&#10;MtqWXD+7HbBmiAB73H+K3IEIsgjKx6ClMgYoz5X9LVLj4MGD5o477rDZ+91pFCV15CZ7FdMZNxkv&#10;f0qiM8BND1NeyB+63cKGiy++uPMzzzxjXafxNCR3G4lR5QVSwe2SJqKjo1+6YswYO/BO5oLjlRuJ&#10;i4urhHvxokWLbGkMb/wFN//UEqUmB2/JihUr2mwH5LqbPXv2Xe4jlNCkuLRoaTHSqrEikKZNmx7y&#10;AuepjN2rV68v3KYcDfGaWBs2btyY5pyLOFIBzw1jiO5UiqJkFOlIxhHwTE+bXjfxMLL6GE+1cuXK&#10;lcTERC8c4S+rbO/zr7/+siZJ3Lv37dtnNV56mggqBBtmFoQcWhjaGschuBj4x/yEmUoe7Gvshyhh&#10;iwiy7cQtAte2Z8+eFH3NkXTq1OknOn5U/WY8jPs+LaDdsi/enWiw7nSKomQGpAPCLHTJJZfYIOkh&#10;Q4a4R88PmhqZDXh4iS8j8zfeasSk0RPFjIkwI2sHjXnW4dovp7fmR5wDEGB4R5LBnAc5f/78+jDn&#10;EBo0aLCJewPQzAYMGPC325RjoMOHGZUxQJ4JnofUhipwcJLDbIZ+hDumfvJGYpqdO3fud/IczPrs&#10;s8+a+M+eMu50QXG7KEquJg/jbAgjb6yNmB9qOck2a7LkYRw2bBimP/sAkgaLbTiTMCbmDfh7Y2Xs&#10;x3FsI26NsTPi0xiDYzyATOWy3zvSlBxEbGzsDwQ5A52W3r1773Cbwh46bjiuYLFgbBCvTcZ4mRJu&#10;EDhOzf0uv4V9HrBc4CQzaNCgtAqcAnLsVRdccMHrHJcaWEJk/7z+wxQlFyIvGTueRkA0Dx5ZGXC4&#10;QGh5EBQ9fvx4M2bMGJutYejQoXaePHLsT9kMBBSCkAeWxosMoUfPk1i1Q4cOmenTZ9heqPtoJYcS&#10;FRX1G7GJQBq0Cy+88IjbFNaIpmlTUTEWhjcwFoUVK1Yk1kSjI8eUzCiffvqp9ezEeiHHpVY6KUXk&#10;uarLZwRLrE0nU77Ha25XRcmdEDNGZnFixrp27Wo1JrQpL5iVbCWMa/EQ8VLCGYOH1uVaJFsBPW2r&#10;VZGYmEq4uNYj4EaNGmWLGOKthRDE/ILp8aGHFqkQywVERkau5CUOXPcc0nk5nRRtjP1hRiQYHKtE&#10;njx5rEBDO6PTRudNNCnNragoWQ09SzQpepVoS6QPIu4HMyAvHjyo6FXikIF3pxxie5czZ8704sLS&#10;hPTMt/DAIwhJi3X77XeoIMsFiCD7ZsGCBVaQ0eFJL3j8yWmu85/t5DJ06NB4TOdYIXhu3OqQqguo&#10;KLmR/DhxECPnparCrIigIS+cl9AVAYdXouxvHT9kmu6yLXXr1m3Ws2dPm+4KQch0yJAh9d1mS0JC&#10;Qsn4+PhHpH0j7VtZvsFtUsIMHHowSRM7Rt7GtIDJWe4Tq83LKQLbf9JOCpgOSZZNyjbGuNxqRVFC&#10;jPwtWrT4GvPf6NGjrdcVWTgwETIG0KpVqz9knzr+XTNOnTp1CuKWTKAs5sX+/fub4sWL24HxtICA&#10;bdKkiS3eKS/IV6Rtl7ZP2lL7AcpJhfhB6m/hiec5OcjqxBgqBBvXm3V0jpLHVuF+vmnTJmsJwA0d&#10;szWpr7IqSXUgu3bt6vf777/vIYk25m9vTC+Qf/75Z5LbXVGUUKZBgwZ/EANGUDjFDN3qE+acc87Z&#10;j5mS83qQtqd69epuKWUwax6Pf//9N0MD6MqJQUeH8Aw6JoyZ0ilhnIiaXIyTItwQUAgtYgjx5COu&#10;kDAMvOsCKyzgHIT2hmWgS5cuhoKx7mMyjbFjx65H60sPcpi1VJDF338WRVFCFtF2jpLUlXiv5s2b&#10;Z8ZDuwPXerwfybdH4DMvMJxGeLnxwgsGvXlMUmTjTy0WB6FIfJL7LCUbwVuVgpJUSUCIEQfI+CkO&#10;QoypOhdwmyEHhyGuPQHC5F4k/IJxJuKnOBYhgeaFo1CnTp2sVsfxCDycjNDwGJ9FSyNjDV61WA2u&#10;vPJKWyrmxRdfXL9q1aoHjxw50kVui6L+b+iH6g6cI63ceOONdryY+w9PQP4vEh537dr1ZXdKRVFC&#10;lQ4dOtjxCV5EAYPYGYLy72QDYXyNlxuaGCYjBKSX5QMnEdZ5WT5w8UfI8eIjmzrek7z8eKF4MM9L&#10;kZeZfEzQWlhKllMDbYlMLmhOeOfhpUeIBR0WtDLGw9CwZF/r1Ueme8IxMA2zP+Y7HIUwXac1cXCd&#10;OnWqR0VFPVi/fv3P6GR169bNegoShIxQRNih8QGu7nKInU8NhCVjcdyT3PsIYIQl39ETaPK5/f3f&#10;QFGUkKZXr15WC8JbMTo6eotbnW54uZB82TMzYTJCiBFUTSoqBBnu+4yR4WDCPK79aIEIMPZjf8ZI&#10;vGwf999/v6lZs6adEh4gH0NeP+UkQqoyAnkZR50+fbpp27atnSLYaGgwaE0uwJ0K6TZv5llnnUXp&#10;o0yvaSfCrR33FPccjhnBklNj0pRdbUcIoYd2SCcL4YsjEynRCGrmO0dGRmqFckUJJ/BWRIjhQSg9&#10;3pludXqZjJnHCwpFAHkJixFMaFb0fhFWCDTZP9HkhPmGnjDjcgTLsg1Njh4+pkUEGL1/Vx5ECRHm&#10;z5+/M8AJ40w3zVaIZUTw0HlCGJEcG03fM2tiwkTboqPEPUbHCo2LxMV44JJpBq2QeDD/GRVFCSsq&#10;VKhQZMaMGba3SnooEWJ13ab00hJhyMsEkx8CiJ4xcWgIJsZEEFIINJw26J2feuqpVjDhTEL2A144&#10;mIMQgHiz4ZqP+enaa6/NNTWrwgHRkhNE6/7FLZ5UWrduTaFXM3XqVCu0MF2S45N5NETuQTpEeB8S&#10;w4YJkvEyQkeuueYavacUJdyJjIw8G+0JeBnUrVs3w5WfTz/9dHPGGWfY+Bqyg9SoUcOwTjbZZTQ0&#10;TDgIKxrryRqC4GIchTEUhBcvHK+XzNiH7JfpJigldeLj49+yN0UQZNsBt1tIEBER8QsmccZTMXEi&#10;pJiSSYbOElqWdJYWyK5JgpWHDRu2STpVWqxVUcIZEWJDMK2AVyMqOQUKFDiyZ8+eoe6QVGnWrNkl&#10;xJ4xeM84Be7WCCUv1yID/bhk09DY8uXLZ5MLsw/7zp071w6s8/KpXLlyYXdaJZu49957d3gxXynh&#10;cgbmCC666KLfMGe7RUVRQp2rrrrqbMakCPBk8J1xqeNx7rnn2ikvt5UrV252p0oVEY715AVxFO0O&#10;oYSpkgzdCCmEG9ofRQKJLUJ7Y79u3bpp1eeTCKZl4qJSKniKGVi0m+/c7jmGzp07f8yYmVtUFCUU&#10;oV4YcThk2aaWmKyyjeBUYn9wnaaRuJUaSmSs9/bBqYJxLca0yKog604ohxwpfQiERRuLjY3d41Yr&#10;IUKPHj3OmThx4rNTp059c9iwYaPd6hyNdNSeJ/zDLSqKEipQTl0m1u2dMSlcinGuQAPDxZ1YLYKH&#10;vZgstC3iZggUJY4Ghww8voifwcGCc9kTnwAErPI5ZGoQjW2NW60oJxX7AKTMpW43RVGyCwa7GeTG&#10;hIcQw3ECb0EK9+FujHs7ZhRitRBoBBx77u+4xhO4yngZZj9KrVSuXLmK/8wZJyIiIpbyFYAnY1RU&#10;1B1uk6KcFPCGTQ2sBrNnz77P7a4oSlaDazqmEXLcMR5Vp04dawbE848YGTwC8RIkZoa0UDSW5VCr&#10;qTEugncgqX0w/fnPmjnUr1//Ps4NaHaiiTV3mxQl22natOkTdO68jB+BYJHAIcntqihKVtOxY8dC&#10;CCMPMmRQXh0nDrKJE3OFACGvIaY8WqlSpczNN99sE7rioozZEEFHPajatWtXdqfONGJiYr7EGxFz&#10;It/HrVaUk0rPnj2LjBo1quLw4cPLyqLWDVOUk8UVV1zxDUIIT7INGzbY9E2kAipXrlzJwoULXyu7&#10;jBVBckejRo0m1KxZs+kZZ5yRJI0TuenIkIE2hjPHxIkTM5rBIygNGzb8l0zl8rKwwhNPRVlthS4x&#10;YU2aNLGBzSSZxczz+++/f+Q/UlEURVHSQP369Y8Q54Ug27t3H/noVrlNGaJt27aHpkyZYrOWV6tW&#10;zZB7jzRUjMdhxpFdbBLgQDCHkjoIkydFO2WfgfZkiqIoinI8oqOjf8MphDGBv//eZJOjuk1pokGD&#10;BltJ6xMXF2crSePej+DCxEkyVsYbGDB3bs0UILSaI4G0VNYlMJqxPTLik7kjM+ucKYqiKLkAEWR3&#10;klwVD0WS+c6Zc+dxBQnChmz2CC5y1mHOJL4MrSrQE5Ip2cQpyVKuXDlbBoZUVF6hRBL/4lVJVnIy&#10;oLvTK4qiKEraqVu3bjWECPWgMC8yXtavX784MoMHgnaFkwhu8wggCh/iBYnnI0LMG6Oj4d5PrBqC&#10;Sz7CCjqEF8HPxLLheEJ2D0qvOO/ID+yXURRFUZT00qFDh80IIQRVMGQXWw6DKr3kP8QEidsycWbE&#10;peExiTmRxjzrSPqLIwdu9lRppowGwgvtyyuaWKhQIdXAFEVRlPRTrFix+9CmEDxoT5j/GMdKDq7y&#10;lSpVsums0NIQYgRWI5hI9kuhTWLPaMyjbXnjXfIx1s2fEhm4+DMG17RpU5v2yv8tFEVRFCUd4IyB&#10;NkSGeTQqBA8l4DH54XRBvNlZZ51ls3uQKBYh17t3byuACKymSCGpriiDgaAiyJrGPJoagddFixa1&#10;AozMHZgMOa5///7Wa9H/LRRFURQlHURFRV3I+BMmPsaj0KgoMy+brDAjZoyy75R198a2mGcdZkME&#10;2dixY60jBuZAMuRzPA3hxTLrSURMDBhprEiLFRkZOapbt277EGgDBgw4xf9tFEVRFCUd9OvXz7hS&#10;89a8h+ZEZg1MgpgCSQKM8wWVclnGLIjJEIcP4r8wB06bNs0Wv6R16tTJZsSnIOF55513qEqVKofk&#10;3J3shwWhZcuWj+EFOXr06C5ulaIoiqKkievQisaPH29mzJhhs9eTEmr+/Pk2TdVjjz1mHnnkEbvM&#10;ejwQyauICRGHDkyEp5xyyifuXBkmOjq6AeNp06dPv8utUhRFUZS0IcKojmhRezENDho0yAwdOtQ2&#10;5nGz79y5M44Xy2TXhpRo8R+VuTh/kRTZtGlTHberoiiKoqSfli1bTnrhhRcyVYiRmcOraZYSpKBy&#10;uyuKoihKxmjfvv1v6U1DdTyWLl0atBwGLvxofZdffvm3bldFURRFyTiDBw/GCeSoW8w04uLiCvTt&#10;27fVhRdeePGQIUNOdasVRVEUJfPAuUOEzX/x8fE/SPvCrVYURVGU0GTmzJlHST2FeS8Yu3fv3uN2&#10;VRRFUZTQoHLlyoUpjZIaWsJdURRFCVmIDyPzvFcDbP/+/WbNmjXEiu11uyiKoiiKoiiKoiiKoiiK&#10;oiiKoiiKoiiKoiiKoiiKoiiKoiiKoiiKoiiKoiiKoiiKoiiKoiiKoiiKoiiKoiiKoiiKoiiKoiiK&#10;oiiKoiiKoiiKoiiKoiiKoiiKoiiKoiiKoiiKoiiKoiiKoiiKoiiKoiiKoiiKoiiKoiiKoiiKoiiK&#10;oiiKoiiKoiiKoiiKoiiKoiiKoiiKoiiKoiiKoiiKoiiKoiiKoiiKoiiKoiiKoiiKoiiKoiiKoiiK&#10;oiiKoiiKoiiKoiiKoiiKoiiKoiiKoiiKoijKyWWbtEL+Wd/D0h70z1oOSTP+WUVRFEUJLZILqCfc&#10;1EMFmKIoihKSNJaGkNpil45FBZiiKIoS0tSQdlTav3bp/6gAUxQlNImPj39GWrwRZPK2W63kHuq5&#10;qUdygaUCTFGU0ELkVRxCKxgiyH52uyk5n3XSPpXWTBra1xnSPGKkHZE2zS4piqKEAk5WpcjTTz89&#10;yO2qKIqiKKHB0KFDa//6669OVB3Lv//+a2666aY9bndFURRFyT4SEhJKuNljaN68+RmfffaZE1fH&#10;8sMPP5i+fft+73ZXcjDG+JrHx/uelLZN2m5pTyQk+Aa6zYqiKNlDfHz8cieDkuA2J+Hqq6/e/9NP&#10;PzHe5fbys379evPAAw/owH0ORwTVvzt2+EzZsj7z118+0bqLmI0bfeatt3ymfHkszP5Wq5bvH7lH&#10;/pYO0QR3qKIoSuayZ8+e1VYCpcDKlSuLuF0T6d279yOPPvqoWb58ufnggw/M4sWLzYgRIza7zUrO&#10;JKJfv/8LqOO1p57ymRtuYP59acaIILvWnUdRFCVz+OWXX+wLJhhoWffff/9et2tQYmJiTHR09Ndu&#10;Ucm5HA0mqIx5SVrzZOv8bfBgn/n5Z+ZPlyZrFEVRMpO33nqL3rF9wSTnt99+MxdffPF+t2tQunbt&#10;epvsoy+nnE3Fnj19ZtOmY4VUSi0iIuny5Mk+c/PNN29051MURTlxRowY8WswLezBBx80S5cuNXXq&#10;1Cnmdg3KqlWrLh0+fDgC7HfR2D6R9p60J+UUVfx7KOFOwYK+G954wwYmy2VNW8ufP/8x6+rWLfi3&#10;/4yKoiiZRK9evd5/9dVXzXfffWfWrFljPv74YzNnzhwTFRW1oG/fvmbdunWJmcblTVRQWhJECJpS&#10;pUq5pWM5ePDgQne4Ep7UvO46n1m2zGfy5vWZ7duTCqbk7ddffaZmzWPXo8HJufL5T6koipK5FKpa&#10;teo5bj6RZs2a/Tt58mSzf/9+eREdC4LvoYceMnfffbdZsGCBeeqpp8xLL71kdu3a5fYw5tChQ+an&#10;n366yp1SCTMGDPCZxYt95pdffKZSJZ/p2vVYAeU12T3o+rVrfSY21qfOPoqiZB+rVq06b+vWrfIS&#10;8jNo0CBToEAB+6JCU9u4caP5+++/zZlnnmkdP2hHjx41//zzj3nzzTdN5cqVrUnpxRdfZDnVMbVs&#10;YIe0EdKqSTvIimScJY00SEoAVar4Lpkxw2eWL/eZrVt9cr2TC6of7HTkSP941//X+0xCgs+62r/5&#10;ps906aI5EhVFySZEm+rw6aefWs1KFs2sWbMwKZpt27aZI0eO2Hb48GF5UcmrSrbv3bvXal4IPAQb&#10;jiDff/+94RxPPPGEKVOmjLnuuuuutyfPXjBdBXt54mXZ2z+biL5kA5g3b16BFi1a7G7Y0GfuuMNn&#10;PvqI+C+/cOrTx2dKlChh52l58iQVXrTNm31m1SqfmT/fxoepBqYoSvYwf/58eSnlMS+88IK8hFbZ&#10;MbI///zTCqidO3ea//77z+zbt88KLtnd7Nixw2pe7EPaqW+++UZeeB8ZxtgQgrfccov0wrucDAHB&#10;Z/7qn01CG2nJv48KMGHx4sXtLrvssngC1z0aNMgr19CvTa1f7xNN2y+kLr/c/mbSUUkqvA4e9Ekn&#10;xmeWLvWZm26y++gYmKIoWU/r1q03xcbGWs0Jj0S0KNJFoYGhXW3evNkKMrQxpnKI+euvv8zvv/9u&#10;fv75Zzs2RuqpZcuW2TGxhx9+mFyJZuDAgex7k/2QdCBvxMLSkhAfHz/PbT4efObL/tkk1JLGtkCS&#10;L+cqbr755tlTpkyxnRIPNOkrrrhCBFiDR0qX9t2AqRCN6oMP/ONicphcC585dMhnSpXyLy9c6JPr&#10;73f+uPtunzn77LymZ8+emqFeUZSs59RTT7Ua08KFC83rr79uNakvvvjCmgTpleN+z4sNgcZUDrEa&#10;GoJr9erV5pNPPrHZOtC+cOy4//77zfXXX2/69evHvomejWlBBGO0e5cGxe2WGudKC7bfJ9K0GKMg&#10;AupntGTGLz3oeHTs2NFERkZSuDIJ5cr5fsKho3Bhn3n6aZ955x2fXHO/0Pr4Y5/B9X7SJJ8ILZ8c&#10;X5mA94NkbnGH15dGdg6miqIomQumvhtuuMHMmzfPPPfcc9Yh4/3337eCCc0KIfXll1+ar776ys7L&#10;IdbMuGLFCiu4CJJ++eWXrfDCS5Hxs3HjxpnOnTtbocZY2YEDB6zTB2zatMm8++67dv8lS5Zwrnff&#10;eeedwYsWLaqAuTI1ZL/n/d86VW6V9r5/1lJb2k/+2STkGgEm2lZ5wiC4ph54jKIp169ff6fb7bic&#10;c45vaYcOvl0XX+w7dMklPtO3r29/q1a+v+vWrblXBBfCywpCpikh98GfCQkJhdwpFUVRMk7evHn3&#10;jx071tx2223W/PfMM89YgfTGG2+Yt99+2wobBBUNM6EcYoXca6+9Zj0O2f+xxx6zmhfC65prrvHM&#10;h1vtB6RA5cqVC0dFRUU3a9bswvbt20+85JJLHuEzUoIxN9z83eFKGpgxY8Z1kyZNMlu2bHG/orGm&#10;X4RZTEzMXLdbZnDKueeea5o2bWqFFybphg0buk8MDh0ad6yiKErGESFmBc/s2bNttnmS+D755JM2&#10;gS9aGc4dtOeff94UKlTIak+MmWGKmjt3rnWzv/HGG83EiRPNpZdeaooWLZqhlxMxZjiIBAPtr2vX&#10;rnPcrkoqXHvttdv4LQPTh9E5OO+880xEREQFt1um8fjjjx8aPXq0ueCCC0yfPn1Mq1atuFZm5syZ&#10;pClz3+BY+H7SWTrqTqMoipJ+KlSoUL1FixZGtCFrTrz11lvNXXfdZe677z4roDAN0kg9VbhwYXPP&#10;PfdYoYXGNX36dEMvn1RTRYoUMY0aNTqhnjVaIGNtBFRj5tq+fbvNGjJs2DBiu06UkgmiLUgrJ18y&#10;j1uXI5AORlVMt++8844TD8aGPnAd27Vrt012KeDfM3Pp3LnzGbfffrspVqyYdQJq2bKl9UAdOXKk&#10;NSWjlaHxya7WCSg5hGgULFhQtTFFUTLOaaedVoIeOs4XFStWNGeffbaZOnWqmTZtmpkxY4bVsJjK&#10;rnY9Glvz5s2tQGO8q3379qZSpUq/+M92YshLr/2QIUOsRjdw4MDlojWc4TZliHifjyJm9rszTd5k&#10;+93+PcOP+++/v/eVV15pTaweVM2+6qqr8CZkzDBLBbVcm+sQVqeffnqiJyuejGjiaGUIMQ+C4+nk&#10;BIIAIwBeNP2P3SkzDdHwGkor6xYVRcnpiOBqRy/6wgsvNE8//bR9yWBSpBftEvraMS5MRfS0EWJV&#10;qlTByy/kkC8bHSioWBW4nLyJZna+/8jQRzoTb2HyDQSnGzogogUPcLtlOZUrV+6BYCLQmXhCxk/x&#10;Qvz666+tMMNpB7Ow566PVn3GGWfY8UxiC9l+yimnmFdeecX06tWroDtthhGBdY79oCC4XRRFyekg&#10;mDwwAzEwT5NNaGdr5MVFcPAJv3CyiiM+X3sRSEkElKz2z592mjFvv51km9cO+Hyr/WcITS6//PJ/&#10;EBKBMF4pnYv4Nm3aVHa7ZSuMd4kGb+68806zaNEi6wCE2ffbb7+15mBPiBEQj2mYKY5ABM/L4dZb&#10;9ZFHHkFj++/dd999+9NPP31my5Ytl23btq2tCCTSfqUZ95OkiNtNUZScSoUKFYrggQj08mvWrHmq&#10;2xQWPOfz5dsZIJS8dmbg8k03JdkW2Ab5U0+FDA888EArzHQ//vijvSaAEMCk265du7Vut5NGnTp1&#10;/kXzw7TMuClOPggoQi3QxAh4/+OPP6w3JAHxNILk5VDbEHgc17NnT7wYL2jYsOHcDh06rJH/eb3c&#10;f5veeeedPRs2bEhAEBKWkTzhNM4g69evt05HzKcEx91zzz2n2S+tKErOpFOnTjbxIQ98/fr1ecmE&#10;FWt8Pny0kwilXdKqSpPNJk7aXGkPunaJNNaL4ErcX5bbc66TyQ033PAcY5C7d++2L2BAIDA+KFrP&#10;GLdbSIADEGNZBLHfe++9djwMsyChF8QNkm6MwHhSj3Xv3t262RMsv3LlSvvbo71169aN+YyS/8or&#10;rzyCIEsJgvL79++vAkxRciqibVXhJQmkGnKrw4r9TggdlJZH2ga3TCsWMJ9SKyTtWWnudBlGfsI8&#10;8fHxLzPuQ+YLtAMamwgi3rFjR3H/nv/nueeeyzdmzBhrFvTgGLSa1q1bH61ateoxx4QKmJrp8OCV&#10;iuaO5yrfG0GGRn/WWWeZfPnyWYFGUDUB88QTMsaK8IuLi+vlTpUhSpcufRaaH2NryUFjJWbR7aoo&#10;Sk4EMw7Q64+Njf3RrQ4bpvh8N+0WAYHg8gRSYJNdgq5P3lZIk30z6sF3igj/Q/aHTAYv8Dp16th0&#10;XeDMX1HyEr8A7z2v8wB79uyxsVSi3YRNmX75/34SIYuwNYRm4F6Pp6poPlaYPfvsszamkClaGmEa&#10;aG2udM8JI585G+GPdkceTxra3wMPPJAgv3vIjtkqinKCREREDKPmFwwePDhTXijZzXifb02tZMIo&#10;sMkuQdcnb+ukyb6t7EnTgWghj6Q0DkMttUDw3gOSJwdqDeSdvPzyy8mWEZbu/bjwV69e3QY2Y+7E&#10;lR5tnjE7BDLxg2igrLvsssusJ6sclqkZ7EUTrCiC/4Vu3bpd0qpVq8JutaIoORVeJoDnWHR09Hdu&#10;dViR1+fb8LkIn+QeiF6TXYKuT95WSyOvX48ePawwv/nmm3ES+HHp0qVz1q5d2/3AgQNV5adKEhw8&#10;YsSIMykxEwzZ7OaSQkol4qXoOGD+Ijyhbt26Ff1nDD8QRsR2IcT57WTVk2icbdq0sWEXjH8x1tWu&#10;XTsTFRX1of8oRVGUEyAuLu52PLyA9D9uddiB9rVY2iYERpC2R9qMZOuSt0PSXpY2SgQ62sTVV19t&#10;m39+rBk79nJz3XWDZX6AufTSXqZXrwuttoGZjEwmgd6CgIDyOgfJ4UVPEDJmNALC3b8RlogGP4sY&#10;MCCjigiuSm6ToihK1sHAOxC7I9rXFLc6HBl1vwgftDA8D5MLJ5rsE3S9136U1kmaaAg7RLDb9Fgk&#10;qyW4mwwTuIxjGiOwmwBvnC7Gjx9vM4fgvOCFIHjYzwsCmgrCi988oIZaWCK/UwF+A8BNXn67DW6T&#10;oihK1lG/fv1PeZlCp06dwvYl6jFRBMY70jYiOII02cWYkiWDbkPofSjNudwHhZc1Zr4GDRp0jIyM&#10;nB0bW39r48bNrQaFQCOIl5c4vynZ2ZObFfFKJN0TploKiFKPCzfymJiYFD8z1MF0GO/uoYsuuihs&#10;/w9FUcKLPCTmBQpaygt5iFsfznw7XwTQN9L+k+YJJ6/1krZDtKXk6xk3+12aHG9ifb7R/lOlnZIi&#10;FEl0TOZ3zIgE3srqRAcN4uow0xLQi/CixhrlasheQa7JjGbxP9mItnXLSldrjIwasqqIf4uiKEoW&#10;0rhx451ejBKuz2512FNfBMfz0n6VdkSa/GNJmuxyzDqyd9STNtjm/00/JEN23pv2RU4QL04ZpFEi&#10;LIGCnZgMqcmFmzfVr6mpRuBvvXr1yMp+TEXkMCA/7v+AcBbtNFMSOiuKohwXL2CWYNIIwa3OEeT3&#10;+Q4/J8LkZ2k4ZgQKK9mcZBnhxbrx/mlGyYNrPAKJ2mmybBuZ+nHuINku2SgI5L3kkktsZna2M7ZG&#10;kC8nCDdatmwZ75mf02A6PCjtdP+sJXD/ftKk33FCv7+iKLmFNm3a2JRR0KJFixxZWPA0n29aE3kp&#10;LpPGmNhhaZgKG0q7RdoPZ55pM2/cLK2Pz7feHXZCEAyOSVBmbRYKanS999571rSIqzzCDS89XPPR&#10;2EqXLp3ppUSyg6ioqBEffvihvX+oyn3OOedUdZuCwe9xin82VVSAKYqSOjVq1DjTK+F///33GxL4&#10;uk05krY+37C+8nJsIa26tHP9L0pzp7TuPt+WuEwu+FizZs2RMrHeiRT9pEioVwB0woQJ1pNRBMAK&#10;/97hCd6XQMaQuLi4NW51ShxPMJF1fos0UYYVRVFSgaBSOHjwIPnrDrnVShaBO35kZKT1NKxbt24z&#10;tzpsIXkvY6fQu3fvtGhNadWsWkt71D+rKIqSDHmR1iN9EVx/va2ynCXl5pX/g4MHL32ysMvv39Gt&#10;DktiY2PH4T0J5DOsVatWWqoeT5O2wz+bSF5phfyziVSTVss/qyiKkgw844B4pOjo6D/daiULIb4O&#10;AUZQtAiwK9zqsIQ8jXD48GFMh7+71WnlLml/SbvcLvmpLe0PaWE5FqgoShYQHx8/S1qSzLK4yy9c&#10;uNA6ELRp0zatZh3lBOnQoUOgAEMbCUvkf0jMOpxG06GiKEra2blz51/uHZNIzZo1bZBt8kzpBNfK&#10;Ic39RypZBTF21Mtq3LgxAmyVWx1W1KtXr8nSpUvtfUPwtfwfafEqVBQlJ2Cf/ODkd7ucKMVIURQI&#10;sUYEy6YEThyU76hQoUJOyMARsjRp0iRRgMXExIRlsK/ndbh3716yyf/sViuKktOxT34quN1OCGKN&#10;ZGJLdEChQoXsNCUYA6PgH8lkq1SpwrHF7ImUTIeciAgwBBlCzK0OG0RgHfLuK4Kw3WpFUXI60nNt&#10;4bkcB4Nt06ZNe8/tniFmzZr1Ebn1iMkpX768FWQpweD79u3bbUojjiHQdvLkyWH5Yg0XEGAIL1qr&#10;Vq3C6neOjIzsQgA2UJa/cuXKgdk0FEXJyQwZMqTyhg0b7AsgGGhAFE8kZ54HQu2///6zgoa2devW&#10;vT/++OPWpUuXfvXxxx8vk2MekR7xjQkJCW35jNtvv90mhiVV0WmnnWb4PFlthROQUJbzUzjxl19+&#10;sYKL2k1kiiBvH6VBunbtqgIsk/noo/g31q0zJja2fqIAYzxsxoxnzcsvx89yu4U0Xi0zxkubNWtG&#10;sLGiKLmJF154wRw4cMC+CAKh7AaxNG6340IGjbi4uNaNGjW6v127du+J4Fk7e/bsjdTzevbZZ63Q&#10;Wr9+vT0vApB4L9YhsEgki2AjUzp5+RBuHEMmDjKpUy3XfshxEKFZXlpaYn9yLY8+mnCe/MTmu+8O&#10;mBo1OkkHZYA577wLTNu2Hc2AAVPMwIG32+vy/PO/mIULE1r5jwo9RNgm3rThXK9MUZQToFWrVvnn&#10;zp1rvvnmG1tm46+//jJffPGFufvuuwluPdvtlmGoGExNKbSptWvXWk0Lhw60LqZUE86bN68VaAgz&#10;MqFTPgVvMo6jnhOu3u50xyAC6zT3HkuCaIEH3C6Ko1q1ji8+/vg+U7v2+XKdydJuzPTpH5rRo+81&#10;o0bdaa68coF0Lgy5A+VaGTNr1mdmwoTP73CHZzu33XbbFzNmzLBZQjzkur4q90Nfz+tw8eLFIohr&#10;nPB9qihKmCMCq4I0a/rLLIYNG2ZNh7xwVq9ebYUYY1wUU0Trov7UmjVrvPEXK7xIwPrQQw+ZMmXK&#10;GI6vU6dO0DIiIvSK2bdYKrhdFWHAgKfNa68ZuQ5GfndjtmwxomkZ6az8Y2bP/lU0biOdCvubSYfC&#10;GKrwP/64XS5lT5BNyP3wkLt8iTA+yn0UCJq8aP2b3WGKoiiZS+PGjT+SiaE8CiXtV65caTUtxtfQ&#10;+r788ktbxuP999+3Dhtjx46161lHZoXUKjHj3Xg8RIs7aRpEKNG8+YS+Z5xRxTz9tDH8bHIJzC+/&#10;GPPqq8a8/LIxr7xiDFENDInK7ubzz4156y1jHn7YmEsvfTHbOgJLliz5hBplwcBRQ3axSYe5j77+&#10;+mviCDVji6IoWQc1pciwgRmR2C88x3DsoCHUXhO1gFIeI0eONOPGjbNTXlZoZnnz5p3gTnMM8+bN&#10;Czp+54FZsnfv3u+43XM7K6Kj+5upU3+W39aIRmwMxYoRUjjyMX3jDb9gk33t8lNPGXP77fvMJZc8&#10;bzsXcg3jRTM+8Morr+zYvn37P/Hx8S8nJCT09p8+c+CewJQdSN++fU2BAgXckv/7BdKlSxc1FyuK&#10;knUQazRx4kRz2223mQcffNAKs8cff9wWrEQQkY1j5syZNu6rTZs21nHjmmuusY4dd999NyUtjmHo&#10;0KFP/vzzz+41lhQ80xCMxYoVO9PtnqspVKjUl5gQS5asYYYPf9MsXOjXuBBaziFUOhNorGtE811o&#10;HnvMmDvuOCTazmrTseMtNrAcMx5FIvltqXKMoMFzFNMw2vBLL71kr+tdd91l645df/31ZsqUKbbz&#10;wnWmRtdnn322QrSn+3/77bdxIvy6SWsqjUS5Prnmh5977jmrnePhymcyPhoM2d3NGTtuK5r+rZwj&#10;BYgjpBxKF2nnSvtBWmNpcIO0/dI4J4UrFUVRjkWEyaILLrjA4P6M88a1115rG4LtzDPPtBWAqRJc&#10;uXLlIfXr1zfsO2rUKK+0/Vx3miRMmjRpLyZJ4sxw8ScIeuPGjWbJkiX0zK92uyk+X/EuXW4348ev&#10;NmPGfGSKFj3TLF5s5Hfya2AIL7QuYvVYL30K6VDsMKNHv2+aNbvCxuK1bNnSXp8ePXqYSy+91Jp7&#10;qSM2f/580daesuOXn4ha9/3339vxTbxLyY7hCT+uDeNWOO8wBkrn5PPPP7depzhjMPZJQ0NnHQHv&#10;HBeMV1991R4DOAahubv/Mzk4eATbtsRNPfJJS+kciqIo/0deTtVKly79WJ06dT6oXr36wzL9PSoq&#10;KokpSJb3EQPGCxOtLDIyMmiqo7i4uKLjx4//QbS7Q/T6+/Tpk1r2cEq0JH9RUVLeo46076R9Ka0E&#10;K3ICAwcOvKFeva5mwIBnRCv6RTStwyKsYs3pp5cyzz131I6BLVr0nyldupZoS2hiR6VzsdZcfPFj&#10;IuzKkak9Tch1bC7X7RZpb8bGxq5u2LDhOtG+d+Okc/7559tEu6I5G8Ir8DJFCyeUA9Mh3q9o1Dj8&#10;yL1hhRtOPoReIARFU7MCy0M+y+zcudOaihF87iskh/Xt/LPHJSxzQSqKcpKpW7dutQYNGhzzEpKX&#10;34cEUyPE2rVrZ+SlGNQjEWrWrHkqAbluMSXYTm87Jdi+2D8b/gwePHi8NBueQMqlBg0GmoEDnzHX&#10;XPO9ufXW3ea++4wZNMjvHEG75JKnzG237TOTJ68xPXvOM3nzFsrySsRU3RYNu750ZHpVrVrV5MmT&#10;x7z88stmxYoVVktDW8OkiPaGEEMrYx7hd8cdd1htDbOlnOMyd8pA+L8oRnk8KJuiKIqSfqRDXQwz&#10;FS8o6aFTlTAxLdCVV145lDE0TIx4JRIXVrly5cJucxK6devGCyslpktLbbsHxQwTpBW0S2FIv379&#10;zujVq5cVBPymeOyRK1A0o2fOOqv+neefP8sMGfKaueqq1Wbq1N+s8Lr66u9sGzFiqenadY6pWLFp&#10;tnpwXnPNNfGYjUlvRWkdNDG0MLQyL34QD0XMxV72FjnMmhxnz57NfLC0Z4x1BbvmT7lpHmnD/bOW&#10;zEpgrShKbkA0g0OYhDApMZ4FmIXA7ULl4FMYF8OkiHs9qameffbZoW5zIueeey6mpZSS/yL0gr3M&#10;UmKvm4YNIrTyIegZl8LZAu2FsSrRXJe5XRIpVSpmYIUK9UXjyWfat59h2radYiIj+x+uXLllYFHH&#10;bIMxLWL/BgwYYAoWLGjH1fBSRYhxvRlXw3Fky5Yt1nHj119/tQKMrC0EzPvPEhSuO6mmGEe9RdqV&#10;0gCHDnuOgKYoipI2vvnmG38NeCH5GAcmr3Xr1u1zu1rIyoAGhhMBPfQPPvhgo9tUVdoLmBBbtGix&#10;Ts7V17/6GHhJfe6fTSTYWNdp0lIzNYYcXbp0OYwpDQ9B2nXXXUegL/8vWkbIM2PGjHgyb+TPn99g&#10;9sSTkXm8STGB4u2IgwhmRTwViQXD3Dhnzhz+xxX+syiKomQT9LKTCy4PEv1iAnO7JhIZGbmGxLPE&#10;ByWvKXbLLbeY8ePHuyV/iY3t27e/7A71KCINE9JSaV5vHMg48b60x+xSmCAa148IK0xqmNhIA4bJ&#10;1W0OKxYsWGAFFTkwO3fubDUrhDIpxRBWOPOQ4JkaYDVq1BDN8TxzHLOxoihK1iA97n/RFoKBqYge&#10;uds1CVFRUd2DHYdWhoebB+ZG2d1gfvzwww8r+o/OGfTo0eMtXuTEYuGlR+gAgr1WrVphndC4a9eu&#10;DzOm1ahRIxtegfMOQou4wBtuuMHGl5GNY8iQIfb/xqEjtXyZiqIoWQZu1LhDB7J161ZDUCuehW63&#10;JJQoUSKeuKLkEAOGeQnosWN68pAXOxn2S7tThC2icfQkAzuZ+/HIwwUd5xbRTBu5XXIFcj1LXioa&#10;Nr/Bv/9uMxdddFGKHqqKoihZxsiRI1eSL5HxjkWLFtG7/kdW5/VvTUqfPn1q4DqNmSk5BM+SX1F2&#10;c2v8kEGCJMLykgvbnrpoW834/ggshDc5I4mrioiICPSiSwvDpCX/HSpJ2yPNy1xyvrSQT9Ekmnj5&#10;UaKdHREhRhVv+X2OuE2KoiihR7t27WYzVsL4SLFixZKMofGCL1eunFvyQ4YOBBsejtQY69u370nx&#10;sksBXPbLSassrSQrkoNLPOM8aKQILjw0MalFR0cTbJ1R7pWWXIh96qYeYSHsa9euXffasWPtfUDg&#10;s46JKYoSsjRq1Gg4zhpUbSavYtGiRa0JEsHFel7yXs4+YocopEmWB8aIcNXHOYDciwTBPvzww6RA&#10;+nPlypXz5AV4jbS67mOyjPj4+Lk4lwSD/wlNQjTQ9tRq69ix4z7qtRH7xP9BbsGYmBjP8/JEGCQN&#10;bYuXvRf7tNxNPcJGEIgW2u3ma66xvyECvmvXrtvdJkVRlNACT0NMjYxxEegqq6xAIvceDYGGICBW&#10;COFFsCvCCkcAzG4peT4iKBhbIraI8+EwQALit956C8G4X7S5/rJbhtzSP/zww7KkVDoeCFgE8003&#10;3WQFMBn3SZUUGxtLcHVm0c9NwRNUyVMphZUmU6dOnV6zpk+315ZrTuoqt0lRFCV0aNmy5Q9kr6cM&#10;y6mnnmoeeOABHDSsIEOoEfDKmNd3331nl3G3R+vC9CYvukkiDF5p1qzZFtJUkTAYV23Oxf4EyaK9&#10;BQOHAbZjjmR/Eg3jMUcBzk8++WTvxx9//IAIuSHyEo3wf1M/jz/+eFyLFi3cWVKHgF1ewHjYIaSb&#10;Nm16pHLlyomZSTKJ0W7qwW/3vH82kbATAFFRUZPuu/12+zuSiiouLu4vt0lRFCV0QFOJjIy0KaZw&#10;6kBzwgPRK3yIcKJQJmU+0GgYMzvttNN2+Y8Ojgi3gnLO0tI6REdHL8eVmwzsZIfAfEf+PTKuJ69Z&#10;5UHv38vVR9AtmhxmS4JtEY4paX7JiYiIsJ6YaIEISff1MotLpP0tLdBJBjPia/5ZCwKYz/3aLoUR&#10;IsSWPDh3rv0d0bxjYmI+cZsURVFCik1XXnmlfdEjXNCKGEciABrhgXv56aefbgWatP/sEZlAjRo1&#10;zpQX5VR5Ob7cuHHjbZ6QI6CYmlj0/jFhIsiAsiNymG0VKlSw3zGlysNkIKlZs6bVxDAdEtd28cUX&#10;x9gPVtKEdD4+fkLuB8D5RZYXuU2KoiihwbnnnnuQlxTZyvv06WMzNDDOxUufGlE4SzRs2BDBkZaM&#10;5JlJftGiqsbGxrYQIfd69erVrUAl/RHjcn/88YcdV2vbtq3N/yf7ox3aDBoIY9IoffDBB+bpp5+2&#10;wk80wUn+0yppRYTWn4spPy3QuZEOxwy3SVEU5eQiL6jLvaS/OGiI1hKyFXVJhcQ4GaZO4rfwKCTT&#10;CFnVySiC0wl1r0gHRVZ+hFi1atVsJgqqEsspnvCfSUkP0oHYivcpEEIh98wFbpOiKMrJw0sZxVhR&#10;89hYso2HLLVq1apBHj9MgmRYZ7yOpLTELeFsQkMzYx0Ca9myZbbi8O233269Jt1plAwg2uu/BH8D&#10;Y5GiGfdymxRFUbKfZs2aHbVvJOHiMHnBn3322e1Gjx5tnTIwJ2JCxEz48ccfW8cQvCWLFClix8cw&#10;ed16662GlFHucOUEaNCgQTy/MWCerV69Oombwxb5N/LYfyYZ8fHxn7ldFCVsaCXtQ2nUOqKybBlp&#10;gWySxotwil0KcyIjI4eSLgoofCjLbd2mcCB/zZo19zM+RxgAZi3Mnzh+UMxx4sSJ5uabb7Zjea1a&#10;tfrRHaNkAoQxUNgTJk+eTDgF6bPCEvtPpMDhw4ezvIq2omQWeNZF+2cTwW14tX/W18dNIUf05nn5&#10;AEG+Tf31rsKR/AUKFHiQ8S7RJvkfTJcuXazDCRnlRSh710/JRPit165da+8fCn2WKlUqpeKnIYt0&#10;2n6z/0AKEMbRsWNHUpQpSsiT0gs8+Xpu6M7+2fAlMJNFOCfmDUZERMSMli1b2kwclH9xq5VMBs9P&#10;KlUTrjBs2DCcZh4l3IKxRjxZqfp9xhln7CdUwh0SUsh33sl4aUowjtq+fftgRVoVJeRIiwCjl0mO&#10;P9aFbTmRmJiYy/DgA9zL5YUf6zblGGJjY60Aw+EjKioqeWonJZMgbg+Nd8SIEYkB6gSn0yjJQ+YW&#10;2c306tXLVKpU6Qz/UaFBtWrVKjJ+SqaW5LDOBfIrSljAzVrYP5tIc2nB8uZVl9bTPxt25PVMh3gd&#10;yov+kFufoxChfDtaJkIsLnzNo6HOKWhZxAvK722LYQaDigeDBg2yacq+/PLLkHKOaNq06XiEL6nG&#10;CJYnhycerQhit4uihAX5pAXetAizwOU3pXljZNR7CksYF6IsClx88cU5+iFFC8OkhRYWGRn5rlut&#10;ZBIUNq1SpYp15Egp56XHVVddZacIhwkTJnzkThES4PzToEGD/oMHD7511KhRI1q0aBHWlbgVJUcS&#10;ExPTw/M6pIdZt27d9m5TjqRevXpD8JjDxOXGwoz8MfE+X7yo1VfLfAH/nkoGMbNmzbLJn4+HCAc7&#10;ZbyMXJZyLHXbsoXnnnsuX0JCwlnSovbu3Vu2UaNGZ8lqWwlh5syZ27lHmFcUJYQhCS+QqSIuLu6g&#10;W51jEUF1QIS2LQeC5jm9WjVzihNigU2E2Sh3iJJ2ikizlQkY5zoengBjbIlE0ZTX8Z8m69i9e/cy&#10;+6EpUL58+W14UFaoUIH/RVFyDOPl5bdR2mFpR6QdlKctQ7WrQoWWLVtKB9SfwZ28hm51jkQE0hBP&#10;OB0tWtRMbdnS3Napk2kcF2cauPXJm1zjzKwRlhuozthRvnz5bIFTaq2lBDkocZYA0n4RaE6NNrkf&#10;L3TnylSWLl1aIliC54IFC1pzMg4mCFK+c548eczcuXNz5DiwksuQN1hZ74Umi8e85GjyonvSv3ea&#10;wQ1XDrXei3C/NJYBExZlNrzl5Pwr7YSDi6Ojo/tSFwsw99SuXbuF25Tj+Nvnq+VdK6/dGxtrHhQt&#10;7Dp5eV0g8/ll3UjXBkurLW2RNPZ1p1GOT4G+ffvagHFyTaJVEU/oja8GUqBAAVvZ+59//sGJwzz1&#10;1FPW7Z4yOWRLIc3XhAkTrDPI4sWL/5Z79S4Rbue4z0kXHTt2HPHLL78kfo8nn3zSUGUhNebNm2cD&#10;s+XwsItlUxTL7z4fqcwTX3rvSYtkvnv3xHWBTYTdKe7Q4yG7H8MNbupx2E0D2SCNINxOdukE4MUA&#10;ZJqPi4vb61bnSOS6JF6jqtI+l7Y7b14zU7Sw+0ULkw4I1yPJtfTaPmk1reVRSQv16tUz1157rc2A&#10;Ios2bookyiRVRmDBvn377DZK2iC8Xn/9dXP33XebHj162Npyn3/+uc1fyb156NAh6wlIgub33nvP&#10;zJ8/3zqIkDbssssu2ykdsRV16tRJnmwgCdSsW7dunT0XCZzTwimnnGLry1HhwJ1GUcKLn9xLLLDR&#10;U0++LrDd7PM1doenBMJivX82VY64qcc3bipy1HdCWb9xJfd6oznddCg9ige5LgiuQEGWvMmuQdd7&#10;rbzPt9h/RuV4UASVVF7UCiNcAaGBiY6qALikU4R0yJAh5ueff7a5KomtotZbkSJF5rhTkNLstpiY&#10;mB+4VwmCJgUYiZpXr15tY8kQgjTMj1gSyH+JWbJ///7WJBgbG7tOhNuU4cOHL4qKirLaFC77aYVA&#10;fkD4zpkz52L3tRQlPOjs8434RF5ch5K9yGj5AubvkdZKmrzgTEVpPaTJ4aklM8UEuM4/myqBAoxq&#10;vvIO9slH+L6UNlhahrzl5MEeQQ8XeOjr1q3bwW3KkYjG/MfxOh20PdJuS7YusD0nzZ1SSQMIMXJS&#10;ojlNnTrVVuzGbEjsl2w2lOpBeL3wwgvWaxEh5z8yVQqIMGooQvHxJk2a2HCIyy+/3GpvCLeffvrJ&#10;am2MY1FKh7RWb7zxhnUqwUyO4EMLSwt8NyAuksB+9/mKEh5c6vMdfloetDXSAnvuInnsA3iatO1u&#10;XWD7RxpjJ/6zpAjbkzuAnO2mHimdg8TCBFNnCMYVgN6rvAh2u9U5mcUfyG+ZmvblteJB1tGOSlsg&#10;zZ1PSQPNmzc/gzIraEVoV5isceyQTTa5Mp6gZcuWpYYYhUaX+o86MUS4zZHzbsK7FE0MwUnZHFJD&#10;MS734YcfWo3NM2WmBgKWwqg0zuE+QlHCg37yoD0sbaW0rdL6ShOJY/6SxktNdgn6ovtVmqhLbL/K&#10;nihl3pH2qbSZ0u5khYO8igTYco47WJEMeZf6Wvpn00erVq32EnMDPOBudYaxJ0qGnD/Ydz6ZtHxI&#10;virm4OMJMdk36PqfpY2W5j+dkhbwKETTJ/9hx44drVmPWmy4zo8aNcqaBVu2bDnB7Z5lIMwom3PL&#10;LbeYokWLWm1q8+bNQVNFBXLDDTfYQGzSq1EstX79+jXdKRUl9Onm8x29X15aIkl4cR3z8psubUnA&#10;8hFpf0j7WNpCaSNCbOBferqtGD8Axibq1q3bzG1KNzt37mxtT5QCIsRC6n+vIdfjfWk7pAVew8TW&#10;t68RddRmkEi+bbM0OiRn+HyicCtpoUGDBovxJKRszbnnnmtKlix5qtuU7eANOXToUDNjxgwriEaO&#10;HGkKFy5snUQYk/M6dMnBpInmhoMJ8WmVKlXSTBxK+FDE5/vlEnlxNZf2ozS80ZK/3GS3xPn/pH0t&#10;bbE0Uamsxoa31GuvvbZbHpbZCQkJTf1nzh6+++47kqSW8y/933SIR1fDhg0Zh8swqcX3eEhPd7zb&#10;PSSQ7rP5UtpBad41S94KJFumU/KdtAukudMox6cA41GMSzFGhSOGW39SKFiwYE+0PTwj77vvPmsO&#10;5PvJJuvU8ddff9lxs71799r7lnsbj0m0RTRIHExIeeU/m6KEEYyJPC5thbQ/pWEi9F5utLukIeSY&#10;3y3tG2kM9t8grY00PP14MH5mMPm118w9c+ZY0wS2+ZUrV/4rQi3TimBKT3K9fQKDgLnECxo9UdNh&#10;r1698n366af2XCnBYPm4ceP+doeECnnRms+URmcj8Dp6jRAJ7xrjWr9WWjFpjf0ZJpQ00Lx586OU&#10;U8FsR0yYW31Sadq0qTVb4hn56KOP2rG4FStW0Lnk+1lHD4QWzypeklTy5jnFbX/u3Ll4JGoYhRJ+&#10;1PD5ds6SG/xFaaulyRvZ9sq9Fx5NdrPmxS3SPpP2lLRrpTWR1q5dOxucedddd5mlS5faOknY1TFb&#10;0OvDtfc56RHOvPlmWwDwtttuIyfc73/88Ud7EW4l/d8idT755JMOXhmU44H2Vbdu3WvcoRmGBz4l&#10;0wsQ29O9e/cn3O4hxRCf7+tn5dqcI62zNGL74vPls9eyoTTGu+6UVkIaHRE5JL//SOV4UL37+eef&#10;txoLdcEiBLfpZNOaCgRYIeZIJ5Is89zDxHjhrMFzWKJECUrs2HtX9jerVq2y42U4n8iyPM6KEob0&#10;l5sZTesVaQTAbpC2S9phafTS75PWWhpOAoyX4TDAgH8efzXnROThrhEdHT2oYcOGBzGtMD5AyXtS&#10;6KCxoK2hKTHALELJPPbYY9Z7a9KkSebee+/dt3r16iUi1Oq701luvfXW4gSDkvomGPQm8fKSXe0+&#10;0ju2VYnz5s17QuUrhg8f/g7JV5MLMQI/cZvGfOR2DVm6+nzzb5bf5RlpS6UxnimrrbfhKGnyxqrn&#10;31NJKyRHZnz1ggsu4F4j6D5kKFCgQD2EGK79ZPkgcfWrr75qtS1MhWQN4Z4uV66cFb5yiG01atSQ&#10;PquihDF4JM6RRs8dl+xvpeFtiDDz3OpZj/Z1kzR5Oab5BV61atVK0vN7s0mTJtt48HH3Xbhwofns&#10;s8+slkYJc7Q2BMM777xjhR5FAvGq4sEj1qV27drW3AEILXLRkREhGJhJ3nzzzRMOYD7//PNv5WXF&#10;g0+WgzVr1lgtU3rfW90uSi5C7uEdZN3AYQKvQ7c65JAO3A6CqOkcEh+GIOM+fvnllw1B02iPaGk4&#10;ewBu9PJsqhBTwpcHHnjgYMMzzzTTRDDNk/aCtLekLZeG1tVWWjNpt0hD2MkhJ9R7r1OnTkF5ITST&#10;Hu1CyuAzCI0nFA8aAstLOopwQ6iR5UAOs+lvSMWTEmhM5Kajp4k25v+0E6dNmzZR0moiaOU3KuhW&#10;K9lIgwYNynz99dfrSFhLJ2XFihVbpUOUaoqlDHDWkiVLNnBP9uzZ045z0WHywHpAlv/IyMjjhZCc&#10;dCpXrmwIth4+fLihACcWCsbJSGclQq5XRETE5TxzQDBzly5dgqV2U5TQRh7ItXgqucVCVXy++Eki&#10;LG6VhmmRhuCSbZgNj/p3yzrkwTo3Ojp6XevWrQ+TD47KtgxGk+VANgeNb8G0RwYCSqaQvocB7OrV&#10;q5srrrjiL/9ZMweyHciD/olbVLKJRx55ZJ+71Mcwa9aszHBAKETRSbQrTHC4pN9xxx3Wqw8nB6wC&#10;mMA9uNfkmLAfO5ROZMPx48fb/wlBTUfSbVKU0EeEhK2HLr01KjEnIdbn61zH57tBuriPNPL5Bsiq&#10;4+VAzHQoysjLpGLFilarcoLWamRoWzhtoHGxnmzcDFa///77VpPDhJjZeRCbNm3aAgHpFpVsoH//&#10;/pfbN2wqjBgx4gO3e0a4s1ChQjZrBt6zxFLh3IDJDVM0LumYjulEecgxNsv8K6+8ctLivzIL6TC2&#10;o6MIWBjQOt0mRQltuGljY2NDtkKxPFzEelmvKtLkkAsO4UWNI0wjBGryIiFoEwGH5sWLh15z6dKl&#10;rZek/0yZB5/ToXnzhW5RyWImT56cwIs1JdC+MSu73dPLbILfiWdkvAhNS9aZUqVK2TFaOkRcb8ZB&#10;8d7Dc4/xVzpNuKXTWfKfJrypWrVqccbNAAvHpZdeqkJMCW0YX+rQoQN5B0Ma6R3/hxZGr5gXBi8T&#10;zD3E4OAajPMHDhZk7F62bJlN4IuXICbHuLi4Xe40mUbbtm2XuEDRUKa4tMekPSftfWnJy+B8Lo3/&#10;IUP1p7KTAQMGfEzHJSUwG5PWCWcEtHDcx6l1tWTJkq9FcxojQiel/zE/++JGfu+99yYGABMDiOv5&#10;aaedRnolm60dDZ9Okhxj7y+EJp61jM9OnDjxTf/pwpvatWtXlt/amkr5/y677DL+37z+rYoSQsiD&#10;enTatGlh08s699xzt+FVRQ0mXIPRxvBQ5GUjm21QJolVeQEh0IhNc/b8fPYEmQwaQfMmTbq7xVCD&#10;Wmo7/LOJvC3tav8s1uFEwuIewGsVR4PkcB0QItKpKO92hfwxMTHV5Z7p161bt28J08CDlRhFhBCp&#10;k2bPnr1F7pm9ZKogNpECkJgJuZ/oDCEM0ew95yE0tPz589vPwnTNNjQ3OlWY3/wfmyPITyIAOrf8&#10;n1dccUVO+t+UnMCoUaP+RVtxi2FDVFTUpQgm6ibRw6bCLaUqXnzxRfuCITUOmQh42dGLvP7669NS&#10;kyxDdO3a9RAlMtxiqMH3CpZZI9j3DZv7YPr06QfouJC/j04K9zACyG1OLwXp4CDcMDdTEJJ4RcyF&#10;CDkEFN6OCEjuJdnfNrQxtmNe5BiEX69evcLmN0wjBfmfvHRqhL1Ur16dBNyKcnLp0qXLVEotyGzY&#10;elBVrFjxJR4weofkf/NSV+E9RgmLq8aPt7EveIqJkNnsDsts8nH+YM4vIUBK1zf5izbLM6VnBaJV&#10;lWvVqlUVt5hhMJdx76DV46BB1gq0LzQ1xrhwEOIlXr58eeu2T8yiHGa1OQQpOQSJVcTRyH/GnAUx&#10;m/wGmBOxfrjVipJ9yM1XTloFppGRkaXpUblNYYf8D1P5/oxVuOwbHiXc1NKkSZM/R48aZTUxXkBU&#10;x3WbMpMzGD/p168fppY3pT0s34/I6qJu+8kEzXOifzaR6dI2+WctX7kpJK/blisgRoo4KEr4Y5am&#10;wOP3339vNSxqauGBiNkQ93KEF+ZExtiKFCliM10Q3sH4GbGM7pQ5jvPOO8/+78A4tHQcyrhNipJ1&#10;yAv1fXvXJePrr78+4HYJG0QwXO2+vuXWW2+1JiRHa7dbElq3bn0XnlSkq8Lh45577smU+LV69ept&#10;40MZM8GElBoiPMe4w04Gl0ujblllafdIu0KaR4I0hLrXcmUi3zPOOMOax4j1Ir/h8uXL7bgWDiMk&#10;x8WBA0GG4GJMjAB7zJaMteJ2z7F0YNzpcizUG8NhBRDcIsSqu00WEfC2Y5kcp7He7N9LUdKIvDj9&#10;d1sK7Nu3L2wi7t96660q7msnwjhXIG7XY6hbt24bPBXJzo3Zh56225RuPv300yiZWBdqMhowT2Oe&#10;ukqYMIMhwpce/cOcQwktKlSo0JLik4ypehncnVu89WTEnIjQIn0U7vTk76TiAWOvvMjZr2zZsrXs&#10;yXI4zZo1S+w0Em7Qtm3bFvKbPJCWys/Tpk3b706jKMclD6X0UwNvLrdvyIPZIjADQnLo5Ukv+Dq3&#10;+zFERETEYipaPG+e7WEjxEaMGFHAbU4rA8kfh/u05wGJh1YwZs+ebV9sxK0F4n7zVvZsSsiQP3/+&#10;P3AXp1PEmI+ssuNhhGMgzEiEyzwCjeB4nIdw2ScGUfZdZE+SS2jSpIkNLwDM84wLAs8VGmuAVSQR&#10;F25iTa/+syhK6uRNrfQIQYoE+sp+WeJentlID/llPL+CgXZD4HKdOnWKud2DIttLkL/u8blzremP&#10;wfd0CLEuPKB4O+IyjZs1PfJgD2tyyKdHEmJACFMN+cUXX0STU0IIT6MmTyBehXglopHxksYZCCcP&#10;4sTQ1K688kp73+HAQ8fIf4bcA5UeCF/hmcQjGIeX4yGHWTPsfffd973/LIqSCrykg+ULBF68PIhu&#10;17AAzQdvqEB4ieBOff311x9yux2PvJR+f/WBB+yLicHpyMjIRm5bivCSokfOb8Z4WuAgf1ohA/ig&#10;QYNsImLGUBYsWJBYRVoJKVaS9FY6N7Z2HVo3eQIRbIx1MSZWoECBS1jH/YeL/UUXXZSrhFiRIkV+&#10;IYQAr8S0IocZTI1OG9PAaCV1qCjMS59eEgGJPGyo+7x8s8gjL8uZMmXKdsax+B+++uorG/t16aWX&#10;prfmV/4WLVok9rJxf46IiBjrtgWFl9kjjzxiTYeYUBgT8Uq0pxW0L9yy5XT2u+Mw4D+7EsIwttVQ&#10;WqQ0spokIlp1XbwPAU2Me8RtyukU6tOnj82EQxqttMK4Mb8TJtkyZcq87s6lKKnTsWPHyGnTpv02&#10;c+bMPVdfffWfTZs2reY25WoaNWp0FI2K8TCcPESIpVhZmawEeKkhwGQxiQDDvTowRx/jYjQEllfj&#10;jGBYUh3htYbpBc83TJhyPX7yf4ISjtSoUeNMMnBwvbnWaGluU46FkANMq1gR0tqB4xnAUYacpYwj&#10;xsbGaudNUU6U+vXrHyUIFe0KIRUZGfmF25QETIiU1WAM7MYbb7QPoZepgYcS0yYPKS8xYs5woKF3&#10;itBC0FEI0wu6ZryONEbSC7UB2O4jlDClbt261dC+sHDQaaECeVxcXHodhMIGTPB4asqsvf/5v49H&#10;0aJF7ZTnANO9dB73+c+mKMoJER0dfYTKzwzUUwdKlvewXp63fPJwFpJ2Ye/eve8nWwMPn+dRRZwQ&#10;cUGMg9ETRctCkNGY37Fjh/U6RICJpmXOOeccm8WcXHuMT+KpSIAsn6WEP5TsQYDxQsfJQ1blxHGe&#10;PNOnT7eeuJSdoRNHh+14yHH2uaDzhtWjSZMm9/pPlz5E033TnRKt91+Z5Mrge0VJQlRU1LdoRwgx&#10;zHt16tSxGRkCwWWa7PaMXRHEijMGpsQNGzbYcUaEFYIMwcWUZSr3kqqoc+fONr8eaYoQYF4MEWMJ&#10;7isoYQ5erpjJGOdBkJHSrG3btme5zTmFZ+iMYbEgrECW7bhuakRERNiOHl67PF/8LjhC3X///Rvv&#10;ueeeZ+RcPWW3M/2nD450Cvr5z3YsIsiWud0UJfcimtc8MjB4oEXJamsmIUEwLtQ8vNScwnmEhxit&#10;CocS4lsQZGQqQJjRmEfDIhURwbA4bpAoFvMhFZ1JAqxFA3MW5MTE09RzmsKDMSclwM2TJ89LZLah&#10;80VHjnsb5wyelZTgGaD4K2Z3OoDuns8TFxdXvHHjxpeIkP8aZxgy/KPR0dETQXdk4sSJ/3zzzTeP&#10;yimK+c+UMh9++OGl/m+oKLkU6Q3+TaYFLzATSpYsaUaOHGmKFy9ul3n4GLfCe5GAVgKs0bAY0ObB&#10;87I2IOgotsky6xGMZHDA/MiDT7VfXJA7dOigAiznkRd3ezQx4OXct2/fVDWMMKK3CBwbVoBTE2nU&#10;MKtjjcDqEJiRAwEu+9sYMeImiZ8kU03Tpk2f958qdSIjI89u3rz5s8OHD/+LDmFK8Dnz58/XLB9K&#10;7mbOnDlWwNBbRIjJKtuTBm8Zk2DHjh1t/ru77rrLalJMK1SoYDNz0ONmP3qmCDViZRBcxKqhsQ0d&#10;MsQmfyWPIwGgotldw2crOYs6deoU7NmzZ+L4EGOsrVq1yhFCDA9COm105BBidOTQrmSTFVY4NeHQ&#10;VLVqVZu6DQsF23m+MmIyr1u37kWY7FNKV8XY2rRp035wuytK7gStCeHCGBUD1HhMEQhOD8+D3jTB&#10;rWhmPXr0sIP1F198sX14afRIeVg5B42cea+88or1cMRtHtPjvffcYwNfa9Wq9ZD9YCWnkpd7xEsm&#10;gPt5ly5dKrltYcsZZ5zRiUBvxrIwJZIujY7fl19+aUvOsA2HJwK+STnFtvvvv9922OTwDHlnSocx&#10;nnMRrhAIHUyEm9tNUXInjFPwQDK+hYcgPUzGtdC4sO97L6EJEyZYAYYZhYFpgqB5MOlh41WIibFi&#10;xYo2ToaBaqbkzWM7PXI0NgTZyyLoLr/88rru45UcCmNi3bt3t1oC4MHXpk2bmm5z2CKdr/10ynhO&#10;MA+iiZEvEhM864h3JLm13OP23o+KikLInO8/OmP07dt3Cc8OghKHEJysZs6cuc1tVpTcDV6GLkOJ&#10;fRiTV+XFjMiU2C72ISAZUyGCCqHWvn37eAa4iQMiuJXB7W7dutl5hBzCDm9EhBrjAe+Ihnbd6NFd&#10;7IcrORq0Es+ciBu5CDHK24Q1hQsX3oVAoVNGLCValqy26dJws2ecmArpHTp00JgvRclqEDbTpk2z&#10;A9J4CuLyjtmCvJEkIcUtnsY85kU5xJpHMDuimcnyO/ZEqdCwYcPTRNBZJw4e8jXSk7zqqmsecZuV&#10;HAydF08TwwO1U6dOnVmfkJAwND4+frPdEATMZuPGjSMBbnn2DxUGDhx4kLRQJDnGaQXzISZ2ngXC&#10;Cc4999xv3a6KomQDDfE4xCEDuz7aFQ4YZPXHsQOhhUZGYUwEG0GZaFmYCDE/VqtWLa2CKC8Z6nEp&#10;JrMHmt3EiRP/dduUnEseqiFwvWvUqGFjxdJLZhVkPVHOOuusU/A+xBkJp6aIiIgH3SZN0qsoJ4sS&#10;JUp8QCAzaaN4QEmZQxkVtDFc4bHxY4NnmbgV4sMwCckDjQaWrorG1E5i3AzHDjyspk69frPbpORQ&#10;5P4pT+5MSrdkFDxae/bsWced8qRAh424RkzmOGu41YqinGyKFSu2lDyF2PUx9TFehSchGhkmQ7wL&#10;SeqL/R9vQoQYGerd4emiQYMGNpaM2mw4jIgwPKZKtryzLpW2Oj4+/ltp7x86dKie26SEER9++OFz&#10;uJiDLNppWsAsV65cOXtMstZOWrbTuHHjWEoL4WnYrl07U69evVxRjVpRwgbpIc/APR4BU6RIEesa&#10;TKZxBFbNmjVN6dKlbfkMF/d10H9UxoiNjd3DYLcnxKj026FDh78qVapkYmJi7BhDch544AFr6hQt&#10;8dC2bdu0rliI88ILL7yPCdozG8qqxBjD5KD5o6Hhxcd19mB/8m7iXERnityL/rNnH/I18mE2xAOQ&#10;Cg5y76a1Dp+iKNlNZGRkH5w78CLE05AAZoQW7sEulmuQ2/WEkBfBDs6PVseLi7G2EiVK+N9cxwHP&#10;SOLS3njjjfoJCQlRoqV9Ii1B2npZvsh9hHKSmDZt2unkDcQZyCu7Q9aK6tWr23nA1V52tR58mBgD&#10;QXCxP8djxkZ4ERRPphf/J2QtR44c+Yp4RhycMK2TIi0Q+X5r3K6KooQycXFxX+DUIcLBusi71ZnC&#10;hAkT1opAdK8FY8uv4EySFjzTVCqEfQBtuEKwL0KHApB4sFJqh+B42WQb+TRZ58E20lBRjocUSsQj&#10;cs/hNITpjoS4jJ1mpQArXLhwZYRWahAHSfUGQKjJYTv9RyuKErLgJgyY9kRDu8utPiFGjBhRADMl&#10;Pe1AZJObO3H8n6RkJ4RNBJbhIXYQLUs2Wecdxk/xSiRQHkceNDRc7alogLmQBNHk0yQtGWmZyPTC&#10;fYfjUHR0dFZc05KYOtND79697f+BU8esWbOi3HkURQlFGjVqtIucb5juWrdunVkvEZupHjMR50XD&#10;A15guOqnRlq1tEceeeQP91lKNlGjRo1xxEShMdFBkVXWDIgnIdoVAq1UqVLWbEhD66I8CWOhXHsS&#10;QyMY0L7Q4nAooioCjh2cj+KqBM4ThC+CMmH58uWYjjMUVyjf9UOC9tMD+Q7x2iUzBt/x1ltvTXCn&#10;UxQlFClbtmxRXkjAC6Ru3bqt3aYMQ48az0ZeaLzceIHxMqN3jqmIl1gwMDfhLcmLLjUQjGPHjt3l&#10;Pk7JJkqWLNnNOVvYTOx4sJJ6iThC4gkxvVGRAIGEeZHip4x/YjYkCS6aF0miya+5ePFim+qMe45x&#10;UjQ4zoHAQ2vjfuF4Qj0wNbIvFQ+8sVuOX7Zs2VL5zLFy30T4v6GfoUOHfkU9vPQgh9mAfzpcOJYQ&#10;yDxp0qSs0AoVRclMCESmx8wLo3Hjxif60M7ElZ4yK8SXIYw4L+ZEPgOz0qmnnmpfGoyNMF7i9da9&#10;qs+Yl1LK1o02R0C2fOdu7vOU7MUKLwQKges4dFCZG0GD5kJlb5xwiKlCsDHeRUcGjYZYQ0I4yM+J&#10;RyIequwr99wPUVFRVaKjo+8nDqtNmzY2uTRCiOoICDfOwTgV46PcM9wrCEcEKN+DtGkINlKdkVED&#10;QZQWuO/4n/Co5Bj+BwTmbbfdpgVaFSUcEK2rGjnggB6urMpQlm3Hh2hgvFRwT2bMgxcPgomXD1oY&#10;LzlMiQgzT4CxDZMPgdaYkBB+gc4AwP6YrMaPH7/OfZaSzZQpU+YIzg4In/nz59sUYmguCDLMxlxz&#10;OhiUKbngggvsehwoCKvAZMiYF8KGbPaETjRr1my5O3WqREZGDhQB96IIuy3Ea5F8l4oLjKOhuaG1&#10;0bmhU8Rncp8dD1znGzVqZDV/ND+ELZYDssogDJ2ZVFGUUAcvRKDmF/FabnVG+BwNDBMPSYTxVmMg&#10;HZMSLwl6vLxsyNHIS5B5er70qOnFU9KFHjA9awQhL0fP7EQNJtbJZ3T1f5RyMpD74z9CMXDoQEMi&#10;fyZaFbW06LggVJiyvUCBAjZBNMlwcVvHfZ1OEmEVonVFu1OeEBSLlO80WIThLu4TTICpeR0i5OQw&#10;m4WGeTpYdJg8pxLM2Jdddplp2LDhUv8nKIoS0kjv9jHGNICeqVudEeYzdoB7NJ5qjHugcTGIjxAj&#10;+z3CyjPdMI/2hXBDA8MZANMQ+RrpEWOewvTEvmQIx40bE5P9JOWkUaVKlbsuvPBCa7LDpMhLn8rG&#10;vPjvueceK9jocJDot2jRotZBgm2MLdWvXz9LBAPmb0yUmC5l0d7LycFEiaOJ51yCyZB7DKcShDDf&#10;mzG8jGajURTlJIFLNGDukV7t5251eilPVg/GOHiZMPaBIEIgeUIMQcULBEEl+9t5TIy8UBgvw0mD&#10;/dHe0AjZx+sdo91hwrKfpJx0RBg806pVK5uGiewuXHumCCu0NGrKITROP/30tREREVlaO2zIkCG2&#10;vA8aO/cI96DnAUsAtexizZx0nrgPcS6hg0URSSwGdJBwFHGhAScltZWiKBkkJibmL4QNdOrUKcNC&#10;Ak80euT0aNHq6OEijBBKCC281XiBILDIAnL22WfbZYQX5hzGNNDa6NGT+opBeRIRY4qiR89L0X2U&#10;EhrkoaMhWlZpmT9FWhm7NpuhRh1ja9wnaFTEc3HfUZEcLZBxMTR+7jOci3AMwUrgCS+ORQiedtpp&#10;P7tTKooSRuRl8BrwMhMtbKJbn15uZSyLHjBjIThm8IJjbIIXB2NiaGPEnyHMihUrZse9WIf2RUVc&#10;OYd1CGAsDK9EBBgBtHiH8ZLxf4wSCnCNqQ/mFk8azZo1s+Nr3HfcT4yfIsSILfO0ezpHdNK8TCDc&#10;UziVkL+TjlHp0qU3uNMpihJuMI7Aw05PtUWLFhl+KXEeBuwZ4MeUiBBDGHnu1mhjvEwQZggtOcS+&#10;fPLnz281NoQd5h082vAqw6zppR1SARY6nH/++RdhNnSLJ5XKlStPwDsR7R/NnY4Rzhk4l+D1yr2E&#10;No+nIdYBtC5M0gg4PCbbtGkzx51KUZRwRF4CZdByAC+yiIiIWLcpvZxOZduZM2dakw4CiLEGtCoE&#10;E71gglvxTJN9zXnnnWenXuwQ7vIIMjwZ8SgjrsxLO0RmffsJSrYjt0Uve3M4XEfnebf5pIPgkom9&#10;d7EikNkFEyEN8zPej5gT27ZtayjIWbNmTfafV7Vq1eKEaYgQu9aeSFGU8IRBecYLMPc1aNAg3q3O&#10;CGdiwqGUCmmqeFkQ+8M62WZNN55WRuOlQ6+ZsQmEF4PxCD16zE899ZTtMU+ZMkW9EE8STmYFJSEh&#10;oaXb7aRTtmzZODpEaOoUq8SrkMaYKlXK8bJFgCV3KomMjCyNEGvZsuXDbpWiKOGGPNgtMLEAThay&#10;Kr9/S4Y4jawMaE4U1KTECgKJwXPGtvAKw7SDqYeGQwdxaGxjH8YpCJbFFIn5EO+2cuXKVXTnVrIJ&#10;EvQeD7dryFG5cuVaFStWbO4WUyUqKup0Auu7du16k1ulKEq4wZgA6ZwI9AyW1QANSQTLJzKb1x2S&#10;KtQbI16ILAe4OiOUGBsj8BRBhaZF82K+iPfC7Ijph3pRaGv0oqV3/I3/jEp2Qk7L1CAV09ixY/90&#10;u4c11atXP414xYsvvvg9t0pRlHDglFNOWYh3IJoOJr3UwHOLOBsXlJzHf4aUadCgwUPECJHAlWBX&#10;xrRIYYWQYowLbzYag+6yuxVcjGMwJkfaoA4dOhzwn0nJbshHeODAAXflj4XwCOmkPOV2zxEQYD9w&#10;4MAf3aKiKKFMjRo1rGs73oO4sqeFevXq2SnBySKMiAM6Lq1bt36TsQjGsxhYJ/sB41sIKxpu0Ghq&#10;sqsNLCU3YuPGjaf5j1ZOBowfEZtH3sDkoKXjsu52zUkUwFP2kksuUdd6RQll+vTpE4/wYpwJE1+w&#10;F1Uw5FA7ZfCbsSz/2dJGq1atCrdv3/4ImQ9IScRL8qqrrrLu9Ai4nj17cr49/r2Vkw0xgjjdYF4j&#10;swUaGYHnaM1NmzY91e2W08hDqMeQIUN+cMuKooQSd9555xLMdCQ3xWkDV2NZbWNnqlSpYkTI2NIS&#10;JPzFbBgXF2e3e40s47zUEGDTp0/fJ+syjJx7PWNijL+RDqhChQpF3CYlRJCX+V1Tp059c9y4cYs7&#10;dep0UrJuZDeEfowZMyZHjPEpSo6CWC2Z2HEvxjoI9kypHldyOA7BRTAo8/TSOeeJgPaFUwBOHjEx&#10;MaqBKSEB9/nYsWO3x8fHr3G3P2PAWxMSEs52uyiKks1MY4wJZwpc5wkaJlMGpiG0Ksqd4EKNs4Zn&#10;VkS4YTJkvAqBh+ZGqifGspo3b37CAqxBgwb2nHg/9u7d+4TPpyiZwaFDh4baByAF3G6KomQXVatW&#10;3cjYE9Vv8QbEjZ1xDoQYnmVbtmyx2RYQZAgtGvOsk8PtwD49UwQZWTVOsBSLpVatWiVx3gA8FaOi&#10;ola4TYpyUpg2bVphe0OmwtatW/9zuyuKkh3Uq1dvMol38+TJY7NdkMUbgUQWb8pN4NiBENu+fbsV&#10;WjQ0M+p2VaxY0Xz11Vc2fgsNbvr06bi6Z0pPtGXLlvazScBK1gS3WlFOChMmTHiKAOfUcHXIFEXJ&#10;LuLj4/8ePHiwdZ3H+5Dg4cDs8STdJdmuJ0yYsoyDB2Y+MmYQw4XbOzFe55xzTl936hMiOjr6Es+V&#10;n4SrImiHuE2Kku1Ih2oqqc0wpQcD83oODSVQlNDktttuewITIHkKcb6oVq2aLS+B8wQZ4JMn3qUx&#10;T1YMihRS64uMGggajm/RosVud+pMAW2OIGk+t2nTpvpyUE4q8rwkYFYPFmLC+jFjxsxzuyqKktXM&#10;nz/fOmgAqaMmTZpE8l6bd5BsGF7OQjQyPBNpLJPNmzEvNDYCkHv06EGKp/3utJlGZGTk0whIICmr&#10;K5ioKCcNeUYO0LHDGkGmDkzpVEyYMGHCFLeLoijZAV6DgXkOGWvCHR5BVrduXTNv3jxbgwvvRGK9&#10;mMph1vsQh41rr73WOn1QLiUqKuqw/6yZC/WdMNuQoT42NvaoW60oJxW5L8teeeWVlaTjd7pbpShK&#10;dtK1a9ezyQCf3K6P6/qwYcNsK1WqlNV+OnbsaMuhINwIdu7VqxfLO3EAYdyMbAWzZ88+4k6daURH&#10;R2/DjEm6IrwlKbdCsczkHDly5NbVq1cXcIcpiqIoOZ0hQ4acigch40w4aOB5yGC0rMeeTwmKG0qX&#10;Lj2zWbNm1zVq1KhbhQoV6tkDHZGRkaOoyMu4GR6JrkBlplGnTp2C7dq1s2ZKstGjNeJiX758ees4&#10;Qu0yMoMwveSSS6xZR4RyeXe4oiiKoqRMRETEuQMHDrTjYnhq4eQhAuVEaohZzjjjjOJdunSxAovx&#10;NkyYJUuWNGeddZbJnz+/jUdLDtpk9+7dTfXq1b9zp1EURVGUlBEhFofpEacLnD/uvfc+zIz53OZ0&#10;U7Vq1ctEC7TCkLE4WWWnmzZtMv/++69NJsu6QMgQwjZqVxHL1qRJk0w3aSqKoig5ENGMTsGbkarL&#10;eDE++OA8igKe5TanmYoVK/YhvdW9995r483wiiT2zEtt5Y3Z4Q3J/L59++y2DRs22GBSxvUIyMY0&#10;GhUVpe73iqIoyvGpXr16IRw+iCejzMYrr7xKmqrGbnNaKIznIRWZZd4KI4KpN2/ebGPCSGWF0GKK&#10;RlapUiXryozW5QVW41TC5yMAMT/6T6soiqIoaQCXfDQnzInLlr2PR+MItylV2rRpE0+hS5m1wdRf&#10;f/21DRLdunWrFWC4/aNxoYnhsMF+OJ8g5BBgxOTgUEI151tuucXmeKxRo8Yae3JFURRFSQstWrSw&#10;1ZXRiL766htc8FMN9rzwwgvLUgOMvIw4hBAwikkQAYYGxvgWQovGPFWg5TDrws9+xIqhgSHAiF+j&#10;xhkCTISijoUpiqIo6aNJkybW9Z1yKzt27DSiXS1zmxKJjo5+ZM6cOQfxHixbtqw1Db722mvWfEg+&#10;Rsq6o2XhwEFiYRpmQ9YxxoWpEE2N/Uks/NJLL9ngasyQxLCJAFMzoqIoipJ+GjRocPDWW2+1QgnT&#10;nwixzQMGDDgmgPr888+38VyY/9h3xYoVNrZszZo1VoihieGoQUPrImaN7WQNIfkw5sM33njDekKS&#10;JovPJNBas9kriqIoGSY2NnYP5VZomACDgSAi8zwCDI2N3IsIJhIIU5+MxMOMda1du9Yuo50x7iWn&#10;Nx999JHN04j5kHixuXPnmptvvtlmDSlTpky8/1soiqIoSvopjraEM0ZyzctD9jE33HCDNSFSogWB&#10;hGCiwCaCCjMhwowpy4x5Ee/FceRkxGGEopwIQOLH8EAcNGgQWfYfs99AURRFUdLJKQgiXN0piJmS&#10;ACtUqJCZPHmyLc9CcU0EEoIJ0yAOHYxxrVq1yk5ZJusHnopyfrsvsWc4b5Ahf+bMmYZYMjUfKoqi&#10;KBnm4YcftoLHi+cKzIAfSN68eW3CYLwHA0u6vPXWW1ZQ4WGIWZEpy2horoigHfci9otM+ThvIAzx&#10;aCRPov9bKIqiKEo6uPDCC21AM0Jn9erVdvwK70EvrouYLoSV7GoFV79+/Yjbsol7yX9IVg9c6hFk&#10;CCucNJiyjHs+Qo5jvXGzEiVKUJvJloUhj6L9EoqiKIqSAaxLO0LIG9PyHDNI9cR2hJsXpIwGNmrU&#10;KHPjjTfirWgKFChgXesRbmhZCCymCDbKq7CNczDexTKfQfxZz5492VbUfgNFURRFSQ/9+/c/SPZ4&#10;THoPPfSQdbBYunSpddCQzWb06NHmjz/+sGZFNDKCk5kSt4UGhccixzImhmMHmhqaFg2zJOckBoxz&#10;4XFIgc1LL73UamINGjS4234JRVEURUkvxHVREHPWrFlW4GBKpCBlw4YNrSch8V04dnjxXUyJ98JF&#10;njgxnDAwJeJaT0wXtcbwLqQh2FiHpiYfZQOWEV7UDouJiamMK/3VV1/9lf+bKIqiKEo6QIChZd10&#10;003WnV1W2SzxeBV6rvHffvutLaZJQ6hRfRkPQ7wPMTuS3Z7K0GPHjkUgWS2LhmDDZIi5EeePTp06&#10;mcqVK9fyf7IftDbR3na7RUVRFEVJG61atYpHgCFgcOZYtGiRTfOEV+Hy5cutGzzZNhBYjI2xDhMj&#10;wchPP/20NRHOnj3bllRBGLZt23ZPt27dbMHKzp07Y2r8ST5mnf/TgpKPhL7PPPOMCjFFURQl7ZQu&#10;XZpaYCTxtQl6EUg4buCEgSBjrApvQqYss57taE6YCQlqRgA6b8I37UkzAF6JCEa3qCiKoijHp169&#10;erswAWL2GzhwoOnTp48VZDhk4CZPY95zyMDbEMHFmBb758+fH8FTxX+2jIMJk/yKblFRFEVRjk/9&#10;+vU/pUgliXURZBMnTrTVlPEyxMSHIwZu8KxnTIt9cfaQQ8v4z5A5dOrU6TAaX3x8/FEXO52IrJvv&#10;dlMURVGUpDRp0uRFxrAQUEOGDLGZMgYPHmw9Di+66CI7xlWjRo2nSCMl8y+4wzKNrVu3tnLyKiV2&#10;uV0VRVEUJf00atSoB/kO3WKmkVIOxkCefPLJgW53RVEURUk/uNRHRUVNcosnjGh05akhlhqHDx+2&#10;Xo/uEEVRFEVJP61atXrD5UjMLPJTrTk1LYyg6sGDB+90+yuKoihKxjh48CDZ5Cu5xRPmmmuuOYAW&#10;lpCQ4ETW/6FSNIHTbldFURRFyThk4cBz0S1mCldfffX7BE97ZV2oDk1Kq/nz58fXqVOnoNtNURRF&#10;UTKOaF8FEDIym8+/JvPo37//aYMGDererVu3RrKYx79WURRFUTKJqVOnmvPOO09Ne4qiKEp4Ubdu&#10;3SjMffHx8WulfZ2QkNDFbVIURVGU0KR79+59SepLpnpqhQUigqy+201RFEVRQoc2bdq0XLZsmdm/&#10;f78TWcfyyiuvnOp2VxRFUZTQYNq0aWbLli1OVB0LrvD333//H253RVEURQkNKIK5fft2J66OhQrO&#10;w4cPT60WmKIoiqJkP717925JOqlgkE3jvffeU89ERVEUJTQZNGjQfVRr3rVrlzl69Kg5cuSI2bp1&#10;q63o3Llz5xZuN0VRFEUJTYYNG9b46quvXj5p0qTnx4wZc7ZbrSiKoiiKoiiKoiiKoiiKoiiKoiiK&#10;oiiKoiiKoiiKoiiKoiiKoiiKoiiKoiiKoiiKoiiKoiiKoiiKoiiKoiiKoiiKoiiKoiiKoiiKoiiK&#10;oiiKoiiKoiiKoiiKoiiKoiiKoiiKoiiKoiiKoiiKoiiKoiiKoiiKoiiKoiiKoiiKoiiKoiiKoiiK&#10;oiiKoiiKoiiKoiiKoiiKoiiKoiiKoiiKoiiKoiiKoiiKoiiKoiiKoiiKoiiKoiiKoiiKoiiKoiiK&#10;oiiKoiiKoiiKoiiKoiiKoiiKoiiKoiiKoiiKoiiKoiiKoiiKoiiKoiiKoiiKoiiKoiiKoiiKoiiK&#10;oiiKoiiKoiiKoiiKoiiKoiiKoiiKoiiKoiiKoiiKoiiKoiiKoiiKoiiKoiiKoiiKoiiKoiiKoiiK&#10;oiiKoiiKoiiKoiiKoiiKoiiKoiiKoiiKoiiKoiiKoiiKoiiKoiiKoiiKoiiKoiiKoiiKoiiKoiiK&#10;oiiKoiiKoiiKoiiKoiiKoiiKoiiKoiiKoiiKoiiKoiiKoiiKoiiKoiiKopw4o6V9Le13aeukfSbt&#10;Amk1pH0gLSVOlfaMtHfskqIoiqIoiqIoipIit0kz0irbpWOZLO1b/2xQxkvj+DV2SVEURVEURVEU&#10;RUmR1tJQoGirpDWXlpwybhqMRtI49ie7pCiKoiiKoiiKoqQJXA7/k+YpZLTB0vJKSwlPAcNtUVEU&#10;RVEURVEURUmFxm4ajKbSDktDwbqDFUHwFLD1dklRFEVRFEVJmfj4+O0mDch+R6Td7A5TFCXncLm0&#10;ndJK2KVj+V4aSlghu3QsOgKmKIqiKIqSGn///XclUaYOOt0q3ezevZssaYqi5AxOd1MPYsI6SouW&#10;lp8ViqIoiqIoSgaZNm1a6Y8//tgcOnTIqVPp559//jFPPPHEL+6UiqIoiqIoiqIoSjD69u1b69FH&#10;HzVr1641R44ccSpV2jh69Kj5448/zBtvvGGuuOKKfe6UiqIoiqIoiqIoOYeEhITa8fHxrwRzG5R1&#10;h6S9IftUcLsfjzwjR4587vnnnzc///yz2b9/vztT6jBihvK1fPlyM3PmTNO4ceOu7nyKooQhxvja&#10;xcf7lstUnvD0NTlut7TnExJ8HdzpFEVRFEVRwhvp5RSQliFEqUqpoGoiFStWLDdu3LjdTz31lFm1&#10;apX59ddfrWvhrl27zN69e82ePXvMtm3bzIYNG8yXX35pXn/9dXP77bebzp07f+pOoShKeFH46FHf&#10;dX/+6TOtWvnMQw/5jChQ8sbIWOP4cuV8ZsUKn7wvfCZfPp85fHiWbPu/nSg+Pv4PmSSPMVMURVEU&#10;RQktHn/88bjdu3f7ezAZAAVKFKub3OnSQr6OHTsO6d+//9xhw4Z9P3z48M2DBw82vXr1MrL+k/r1&#10;63dz+ymKEp5816NHcEUqeCvtWrBtwZt8hqlf32cmT/aZL79kXTNp/2fXrl2j/F9FURRFURQlxBg3&#10;bpxZsWKF2bFjh+u6pI2EhASzceNGs3TpUjN+/Hg6RBkmLi7u2yZNmpi2bdue0HkURTm55M/ve69Y&#10;MZ8ZMuRYpSnlVlzaxdIqBqxLvclHmTvv/P8yo2srV/rMM8/kkeVvzL///kvynsX+b6UoiqIoihJC&#10;tG/fvtaCBQvM999/n6YYrQMHDpj33nvPxml9/vnnZu7cuaZly5az3OkyxLBhw/r269fPXH755aZW&#10;rVol3WpFUcKIvHl9A+64w2c++shnihb1mYIFfea//5IqTpnRSpU6zZQvH3wb7ehRn2ncmNGxkRvc&#10;V1MURVEURQktOnbsWGj06NH/vfTSS+abb74xmzdvNvv27SOmQjo0fg4fPmxjtUiOQVKNDh06mJ49&#10;e0onZ7L5TnCnShMJCQnD5NzfSfvXnd6OorVr187cfPPN1ro9YsQItyU4cizFmrdIe0kWy/jPrCjK&#10;yUIUsDF9+/rjtT75xGfuuss/UnXmmTaRhjymJ946d85jzxlsW/L21Vf286/juymKoiiKooQ0ffr0&#10;eWbixInrb7zxxkN33HGHufPOO82MGTNQkv7p1avXssjIyOZuV190dHSp+vXrr+rcubMZPnw4CTT2&#10;/f777xRW9f31118lDxw4MF2UJOkQpQ6ujHPmzDH33nuvmTZtmsmbN69V+NIL6et37tx579q1a8+0&#10;X1BRlOyiSJ06vsPjxvnM3Lk+eRf4zOrVPrNkic+ceqpfGXv//eDKUlraRRf5z7FrV/Dtge3IEZ8h&#10;Achbb/lM/vy+q+23UxRFURRFyWlUr169UL9+/eZ+9dVXNjlHauDCSFbE9u3bm9jYWHPGGWeYwoUL&#10;W8VLTpWknX322aZixYqmQoUKJk8evwXca6eccoo566yzTKtWrawCKMqfdaUkq+K6devIuvj5vHnz&#10;Csi+is+HUtrItYxS3E0VJRgFWrb0/XPVVT7z4IN+JYwkGX/95TMHDvjMzTf7n1tGxX79NbjyFKxV&#10;rOg/7p9/gm8PbPv2+ZWvzz7zmcWLGTWzx5bgyymKoiiKouQYlixZ0nv16tXml19+MZs2bWIUyipA&#10;Y8aMsR2n/PnzWwXqiiuuMChouDlu377dKmLw33//WbdHD46hBULiDxojaox04RbJMWRxJOiecxKX&#10;9txzz5FR0Zx66qn2cxnFe/zxx3/ke+Yiikr7Xhq/YydWBAHF9Atp7NOOFcnIK+1xaZdK2ymN/XpJ&#10;U5TUyBsdnW/d0KE+M3s2iTF85sMPfWbtWp88p/93R5w1y59OXvY3N93kM/v3e0pUrLS+dn7rVv/2&#10;1GK+aIcO+eR94jPr1/sVvrff9pnHHvOZadN8RhRCzlGML6YoiqIoihL23HPPPdUWLVp04LXXXvtf&#10;e+cBHkX19eGl996boRMC6YUWepdepUrvUlQ6IkixAQIiCFZAREEUEcUGgohdRKn2DiIg0qQn9zvv&#10;3Rm+Nf8ACYSQwHmf5zzZnZ22m92Z+7unGYp5lC1b1g6YyA9bvXq1+fzzz83OnTtt7y/yxxBnBw4c&#10;sFUXEU54yhBReK3OnTsngykvlKXH24Uni/UQdIgs+oft3bvX7guBt2fPHvP1119b4UU1x3fffdf2&#10;ESOf7cUXX5RB2LNm8uTJpk6dOoixc3JuN8NM+Eti9v8glpkFl2G5GOueEcvCgnh4U4x1hthniuIg&#10;v7GSEyZMeJqKqmPGjLFFevjNHjnyjy2GMWiQx8yY4THLl3vkNY/ZscNj/vzT6xFzBdQPP3j7heXK&#10;ldOKstGjPaZmTe93+Pnn/yu24hoVEI8e9XrZdu70FgFZtcpjHn3UY+64w2MCAjz9vGeqKIqiKIqS&#10;yhk2bFjDe++912TIkMF6m55++mlboOPNN98077//vhVFiKPdu3dbAUaj5T/++MN6qhBSiCu8YIgr&#10;jMbM7mOKe8ghrMhiXbZh299++8389NNP1tPGftk/nrePPvrIbNy40bz99tvm1VdfNS+88II9H3LK&#10;pk6daot8dO7c2ZQvX579drFvIJmQUSK1sTPExsaGit0dExMzR/62ZRmvOaslJfazE3vNPrs8iFJ3&#10;m6dZEA+uAJtvnyk3JZMmTUr71FNPdZLfvhkyZAieZfu7jQue6tOnT4voWm5/y2FheWI6dfLEjhvn&#10;MY895pHrhDcfbPt2j/n1V4/85r3VCxFTzzzj/S6WKeMxmTJd+F6anj29Qsv1oLEuIg6vGp6vbds8&#10;ZsMGb9ghJeoHD/bIcfNt47wVRVEURVFuBKqStxUUFGQrF86fP98899xz1vOEAEMMIYoQR4ikXbt2&#10;mW+//db88MMPVkAhxvBi0UsMQ1y5xvNnnnnGDrrwXiHCEHBsj+iiZD7VGtn3J598Yj1fzLpTyOO1&#10;116zIYhLly41ixYt8i0gYrp3707JfDxr87xv4dohA9CaIrQuX33EB9nmXmfzq8UdtB6wzy5PKzF3&#10;m84siAdXgE22z5SbAvld17333nu3EDpMkRzCh3091S54vD7++GPz0EMPma5du5qqVav+XKdOncHO&#10;bnzJHBzseZy8rCFDvKGH5Io9/DC5nt7vYJs2HvPdd15hhqfs4EGvyMIoqjFxojes0A1fdA2xliaN&#10;9zETQnJtOsj5LFu2zDRr1qyYLFcURVEURUnVbIyOjjbDhw+3HiY8TYgmPE94oBBhGzZssJ4whNin&#10;n35qtm7darZt22YF2fbt221oIsIMQ1hhPGY5Ak6OYUMa2YZtCWdkPx9++KHZvHmzXYeQQ461Zs0a&#10;s2rVKjvjTtjh448/bsUX4pAZ+EGDBtmwxpCQEAZjx1evXv2XnOdvItzeF8H32OHDhx88f/78EBFB&#10;9cVKed/ilXHq1Kmzzrg00ci2sfLegpxdXQ0Pi/EZfmGfXZyqYrFirHupcEVXgC2wz5Qbkvvvv39O&#10;v379TowcOdJOZiCs8GbFhUmUhQsX2nYRtI+Q39Wg4ODg3M5uEgo5hgVESN1asaLnhxYtvA2c77rL&#10;m7uFKCOMkLL2Tz7pMU895f2LYJs712MefNBjxo/3hjgi6IKDC8t5BNnfuGtVqlSxkz59+/Y1d999&#10;96m9e/eeJ9+UHFI3l5Q8VN6n2Ik9e/b8fvvtt19sEkJRFEVRFOW60gJxxMAGgfPAAw+YefPmyQDp&#10;STvjvGLFCpsDRm4Ynql33nnHeqk2bdpkRRleqy1btlgxhUBzjecs53U5hjWEFmIOsUWI4RtvvGH3&#10;i9Aj5JFcLzxehBwivObMmSODswdtOftRo0aZgQMHmttuu41Zefb3mAwUi4WGhtaSvx3DwsL6yyBt&#10;TP369e9p2rTpW+3bt3+tV69e60ePHr3jnnvu2Stibt/KlSuP8B44P8TjN998YweghEYSfuUWEgEK&#10;gyAg+ZtY8CwQWsnnKOfJ4DQpoEfaM2IIsaViE8UeFNsrtl4svuIbcZkj9qXYFrHPxJ4XSwqRqFwn&#10;5HudedasWW3k97GHUELEFN/r+Jy2hAmvW7fO5nc1b94cYfNBREREqLOr645ch3LKb/kwYqt69er/&#10;EWC+hif9SpDP5Lz8NmcfOHCgiHNIRVEURVGU60P+/PlrZsmSxfTu3dsKHUL9Hn74YesNY0CHRwxh&#10;hFcKQYaHihBFhBMeK0QUBTPiGsuZfacsvRzGbsO2hBbiYUPgLVmyxO7/iSeeMAsWLDBz5841M2bM&#10;MNOnTzfkpYmAshUYe/bsaZtGs5+sWbPa/mTXEjneKt4bIZbMricUBr6EZPLeRdQedHanKEnC22+/&#10;XXDixIkbBg4ceGbKlCl2gsO36qgvhPcyidGlSxcmLY5GRUUNKF68+MWKs1x32rRps5EJF95X06ZN&#10;jZzvf4RXzZo1ze23327uuusue33gOsUkz5Uin9up33//vb1zeEVRFEVRlGQnW/Xq1U/kzJnT1KtX&#10;z+Za3XPPPTYsETFGGCAeHUQSYolKiQgnwgRJ4EegxTXEFa9lz57dCie2YVtEHblmCLzZs2dbwYXn&#10;jYEXx0R0ERJJWBTnkjFjRlOxYkV6iL3iPdXkoVu3buvJhyN0ksqNlxJivMY6eNbw5In4OlSkSBFK&#10;yCvKFTF37txM8nu4XX6L5yiWQb89qo/Ghe8e1UiZIMFLXKdOnWMiXtb7+/vnc3aV4hk/fvw7XBeY&#10;pCFskiI77dq1s5MuoaGh1vONCKNRPNcG8kCZMOJ6gcdMdmENUcbvMDEQysh+ZPuKnIuiKIqiKEqy&#10;UqhQoZKRkZHHWrVqZcWPn5+fKVOmjC1HzyCFYhrkY91///02PBBxhoAisR9DqGE8pm8XRg8v2bUV&#10;WcxcI7TYD/sbN26c9bpR+rpu3bq2GTPHoyFz/fr1ScCPkWWdvGd3XUgr7/12OcfTCE5CuJh1J4+N&#10;4iGEWpK7hticMGECg8ZZsk1CSsZfM2I9nqj1Hs8D8vDEffK5y4f/Pxbj8RwT+1zsUdb3bqlcTxYv&#10;Xtzm7rvv3kShDCYm8GD5hsW6IBgI5+X307p1axMdHf29/E5aOLtJddSqVatFr169jIgwW/wjXbp0&#10;1tPOb40wZ8KREVkdO3a0QgxvOLmgiFK8YYROE6YMhBJzPZHd2qquTOZczoON1xoBmzVrVkKk9y1a&#10;tEgnThRFURRFuT6ULl26fkRExL8NGzY0bdu2taFMDJTwTHXq1MnOSBcpUsRQRdFtloy3q1ixYiZ3&#10;7tz2tRIlStjBEMaAiHBEBFaNGjXsQKpbt262qEbLli0Nx5GBVmzJkiWP5s2bV6udJRARUENdYeXa&#10;SjF5yezwWZZQQ5TJ3/TevSvXghkzZmSbO3fufKeohBXx9NCLC+Lh559/No899pgZPHgwExMng4OD&#10;E9qWIFUg15nhNFzHo8VEjPz2LxQDwptMGDN5o4RbMvFBrhvXIEQY4cmIMPLbCMUk/9ItNkL5fLxh&#10;sn/5OlNdMdN/vGOsx+dLD0OKAbEOxyD0eN68eSmqUbmcblo5367eM784IiaXyZ/rOgGkKIqiKEoS&#10;IqIqsHz58tPDwsKOMQCip5cLeU89evSwM9WINaxNmza2XLxsagdBDLKotMYy8jsCAgJiRIytFaHW&#10;V9bRWedEIKKrhgil0wim+OxnMVnNTPZZZk1EsEmb9r/LLmFyjDnyN4P3qMqVsHHjxvQioAaMHDny&#10;R7xbFJmhSEt8nhmam1P0Bs8N+U6tWrV6R34vkc6ubkhy5MhRnsI6eLcQmWnl+4knjDBlQpzxhvmK&#10;MPoS4h2keTsFOegpyLWIfoT0Hjx27JgVY+7ni4fr1KlT1stFaX05pJ00wpNNjifHZRmFhygyxPHI&#10;RZX/1XXPDxNhWcO+iStA3vdCZzeKoiiKoqRmgoODlxD6w6yxCwMhPGLy2lpZJZ0YA3YMLwpJ/yqu&#10;koiDHk9REUUxR31E0sVMVjf58uX7/2UFCxrzxx/ef1qzZv9Z93L2i8fzm/cMlMuxdOnSbA8++OBn&#10;vXv3PkdOEqLB1zPjC/248PbgWXZynprVrl37pvM+Fi5ceCJhxzRZJ/SYiRxClvlsyB0l/438MMIS&#10;qcLqhgGTc0nbC0rUMwm0d+9eW9UUT5fbFB5BhlGinmUINdbFay+HtlVV+R9RlZXCQBQuIZyYCaW4&#10;8D9E0CHu+J9SJRU7c+ZMjPw9J9fFcyIKz8j5/SuC8cTrr79+7M033zwi9u1HH330tpzriyIOH5J1&#10;R8s2IbK/i1ahXLNmzTaOcTXs3LkzZuXKlVyTFUVRFEVJjYSHh79MzpbvQJJ+XuSLBQYGPu6splwj&#10;vvB4XoorjC5lfcXwJvD4nNgnYu+KvVe6tHk1b17zjDz2tQ/E/hWLux/XzotFeDxLnNNRBBEG+adO&#10;nTpk+PDhJwmFo50CDcjjwqCd5uS8Ts5SkyZNCO19PiQkpICzq5ueXLly1cUzTl5bhQoVrMecSqh4&#10;wygAhBBDIFFJlSqjeKtoh0FbCfIx8Yq5jeLxjOHdwjvG544wwxBw/v7+dmKCiSRaTVDUI02aNDZc&#10;GqGH6OM6R96rc2qJRq6HxStVqlSxcuXK1cLCwupGRkb2qFat2v316tVbINfLZ7p16/aiHP9dEXrv&#10;TZ8+/Zu5c+f+JgLz97feeusUnj7eE/m1hEbu378/XvF+Kfi+EbrK961NmzaVndNSFEVRFCU1UaVK&#10;ldcpvkFehQuFAKhKFhQUNNRZTblGrPV4Vh2JI4h87T2xYLFCYunFKL4xR0w2NdXE4q5/OftbbKfY&#10;DLF0YoFiLD8t1szj+d17VikP+VpmlMFqhNg4GYQ+Lva0LGsgz+s6q1wV8+fPrzhq1KhvBwwYEEvx&#10;Gby/8fWKI+Rt/fr1tugM4bgiJr6Q3wrFTjS37jKIEHqMkvMU5aEqKwIJjxSfJQV+qMRKGCdiDIFB&#10;zhY5dAgXBBneMSaGEGV4GLlGUdgDkUVxE6qastxtBo9HjbYZ5KLK4W1+KnlmeOS8Z3R9EAF4lGqy&#10;CEs8eQkFsUa45SeffGILJYWHh2sIsaIoiqKkNiIiIn6imqEbDsMNnnAdSkQHBgbWclZTrhHTPZ4a&#10;78vA8AT6QmyfWAcxhFE7Z9nFLItYpjjLrsbWiGUVy+jxPOec3vUg04gRI4ZSrpyBOp4SijFQJY8c&#10;IgbcDJ6rVatmn5OLKNtYb0pcRKD99M8//9SXh/8jjGSwX2Tq1KnT2AcCgEE+FQjjggCj+fGiRYus&#10;d6tWrVp7GzZsSNPspGrCfTOSN1u2bNuCg4NtUR/+z+Sd0h6D/4XbHgNvFeXr+exZxnq0rcDzS7Ef&#10;RDLN12n8jscM4zGeMPLKXn75ZVu+H+8aoYd8p+TYeOBOyV/5ml9fqlevvpxQTM4X7x6hlXzfuAb7&#10;wnMqZhJ+iWAjj01+IzRoVxRFURQltSHi6yQDHF+YdWZ2OigoqJ6zmnINmezxPI8AqyFWVAwB5iuK&#10;LmV3iskurqga4sXsV7GmYrLfHPYEk4cp5ADFHXheCrf6HUUbXAgPJC+rUqVK1oPrwn7JJRo2bNhv&#10;iDkq8F2sCTcFH2gmTphao0aNjPxGVopQkH+Pco3IUKhQoRkIMXlMrqmJjIy0AhuxTd7YmDFjbHsM&#10;whVpgYEwo4gHJewRZ/QfpMiGbx9CBBcijrYYlK7v16+fufXWWznGNrHrLr58CRDatm37DGGuVMR0&#10;c+Lw/iEi+b4i1Lp06bLD8bQqiqIoipIKSVejRg0bAuPCIJXQn+rVq8fK4DaXs55yjSnn8XxDeOFu&#10;sZNiiKDEmOzCBMRZdqV2Vozz6C/2wgsvzBeRMnTHjh3Bn3/+eRH5fhQQyyFflSQruiLfwenk6VDV&#10;LqEw4JZNrackIWTJksUOavEgxC16wDJCuQh7GzRoUGx4ePih6Ojo7t6zU5IDEVz98GISLuhCEQ3K&#10;1SPGqKxKHirVDKkc2adPH9uQmjBC8rwIYaS8PX95jkcTsUULDMJDa9WqdaJcuXJznMMpiqIoiqIk&#10;P4UKFcpWt27d474eBwamDFKZdS5SpIhWNUw+sooAM7PEKKDxg9ilCmXEZ23EZD/mc59lV2KxYn+K&#10;bRQLF6NKHINcBrv0s6KSX/fu3a1HgnBAqvoxcKaoAsZzBsn0e2IwTDNuQr+efPLJH0XMfbRq1aqX&#10;33///VnffffdnX///XfjrVu3vkPYFcUT4suzig/EFO81vkIYl4L9483iPVFdjwE7z6OioqaEhoZW&#10;tP8JJdkJCws7wHeF0DoX8qHonSb/l0+c1Vzyi8nX3XNn7ty5H8mXL99TRYsWXVqiRImnSpUqNbl0&#10;6dKdSpYsWVt7DCqKoiiKktLITBlociVcGJwS2kNp6MDAwDzOekoyIQJszWgRFc+KvSO2S4wiGQii&#10;uCIpPsNrJrsxuX2WXYn9Jfax2Ewx9jd86FAbhkfPKrwKCDA8EAgsPAxuo1wG0OTuMGgm1AtjG8z7&#10;fKS8dpesM4LeS1bU3XnnANm2rxkwoKfss5vsu7MNs7oUnFOhQoUSFaYINECmNDlV4yjOQMGGxYsX&#10;W7EYEhLSmf+Bkrz4+fkVrlGjRizeTN//J+IYIR8UFDTfWVVRFEVRFCX1IoOezE2bNrUlkH2ZNGkS&#10;eS7HZBWtpnV9KFlPxMWDYivFKBf/jRiCiKqEviLpYvaAmOzHetHivnY5OyVG3tenYsvFsolFeTzT&#10;vKdmyVChQoWSMiiuLN+T/pGRkcPCw8MfDg0NXRYcHLxeRMxPYkdkGRXZbP5O9erVbUNurF69eqZh&#10;w4a27DfeM8LJ8Jx16dLF5ujgeSV3h6IJ9HLCG+s7KKeHk5yDyZ8/v7Pk0rA9ootKcZQopykywuv9&#10;99+3OTU0/6ViHuci5/2i9y0qyYV8Z8bgMf10yxbnP+b9nyHAKbLhrKYoiqIoipK6kQF0BfIhtm/f&#10;7gx5jK34hpdCBqGHZBWt6HZ9KdVaRAZl4VeJfST2vRieMHp8+Qqm+CxGTPZhvTtm/35jvv3WmAwZ&#10;4l3X1+j9hdD7Wmy1WBqxJh7PftnXNfs+UDabnky5cuWyBTNc8UWJcYQSFQfJASIsjVLj2bJlwyNi&#10;S7/7QssEGoYj2hBbBw4csOGMeLrYB018ye+iGAdlyF988UWbP4a3Fw8e55AvX74PndNSkgERX0fx&#10;mP77zz/Of9HY/yGeUhH3u2UV+QoqiqIoiqKkcmTQ07FTp07mhx9+cIY8xpY7piSzvHbEWU1JART0&#10;eE5PEhH0vBiVESmIgUA6IxafgPK1eWKyC9PDZ9mlDGHHvreKlRCrKNbK4/nGeybXlgoVKozHA1Wu&#10;XDk5FY/1hlF9E+8skwTff/+9+emnn+xrlB2nWS0TBhTrwLvFX56TL+QrvqhsSKNe9kF1REQdJb6p&#10;akg+Gu0WCKukyqfsezvnolx75DpTrFq1aueoXugL/yNCDuX1e5xVFUVRFEVRUjeIr549e5rffvvN&#10;GfJ4y2yTuxMSEpJiG+7e5ET4ifDAG/ayGHlZFOc4LHY5b1iUmGwf72u+dkzsM7HCYtFiw8Sqy3G9&#10;h08eypcvP5E8LHprIYzwgriCjAp4bllyKnUSSsj3Fq8YYou/iDKW4y1DrOH1QniRR7R582bbD4pC&#10;M0uWLLHhhoULF7b7Cw0N5a/oTiU5kM97KGGnvlUOCTElFJSQw1tuueVq8k6Hi30g9pvYe2LLxfBq&#10;IugKiMXtlUWY9RqxP8QOiH0v5htuqyiKoiiKcuXIwGfmgAED/lNhjMEqFeBEfL3mrKakbD6lP9gC&#10;MRlJ2lBBUc1WQBE+GF+hDhlh0kj5P6/x+LjYi2I0b0Z4UWxjgMdzTlRXf+dY14MsUVFReyjugRCj&#10;xxOtEPBYyWumbNmyZv369Vac1alTx5QsWdLmguXOndtWRKQhb/r06U2GDBlM5syZ7XJeL1q0qB3c&#10;4+WlQTMTDoTgyvb/cEx7ZOWaEx4e/j3XG8SyC15L/tcRERF7nNUSC03C+X58bJ9dHHp97fM+tPRx&#10;/vqCIGNf8nNSFEVRFEW5CmTgs4KBj29/JRrR0hsnODh4nbOakkqI9HjylZaBZzmPJyadDBgpXU/O&#10;2N1iT4jJiNSsEXtSbJCYbGKLaeQRkZJL/nYUmyP2sFhPj+dETY9nrHfPKYeKFSveWrt27X8pdU9V&#10;RVlkBRhNdRFleLJoULt8+XJ6lNnHeMfwpJDbRXjbjBkzbPl7KjLSL6ply5YUBtmQL1++Ot6jKMkB&#10;rSyqVq16ft68ef9pdu1WOZRr0GRn1cSyU4zvxgn77OrBY6Z93xRFURRFuTpkwPnExIkT/zPwoZgB&#10;VeiCgoLedVZTbgAqeTx1a3k8W1p6PCe7eDynens8Z0Rgne4gJi9jZ/PGP/OfGqCf06mQkJDzjRs3&#10;Pt+2bdtYQgnxltHPi7/kjvG9bt68uRHxdlYG9h8XLFiwoXdz5Xog/4MBhBxu2LDBufr8J+Qw1lnt&#10;SrHCXGyzfXb10FeMc2KfgSxQFEVRFEVJFJGRkVsfeOABWyHOhcIGLVq0oMdXe2c1RUmViBjbKEKL&#10;BsomOjra1KhRwz4m3FC+3w2c1ZTrRGho6B76vPk2yv7nn3/MmDFjCDn81VntaughhliKESvNgsuQ&#10;zvl7KViHfS6zzxRFURRFURKKiK9/586da2JiYpyhjzEbNnxgGjduTMhPM2c1RUm1iMia3KhRIyu6&#10;EF8YDcSpaijf8a7Oasp1oGrVqmb27Nm2p5fLtm3bbMNr+b9RLCMpKS6GaDoj9ggL4tBcbLaYrwD7&#10;VuxvsVX2mRfyxA6LaYiqoiiKoij/T2xsbCaxemJDRVw9K7ZV7Duxg2J/iL2xevXqv9euXesMe7y8&#10;8cbbFC6IkcFPfWdXipKqCQ0NbdesWTNTrVq1/wgwLCgo6G5nNSUZEeHbkxDQd99917nyeFm2bBnC&#10;+GzlypX9nVUVRVEURVFSHocOHQo4f/78NhFV/5/AFQ+U3L711luNv78/s8CmQoUKZtWqVebjjz+2&#10;+V4kuxN6OGnSpPNZsmR5X9bJZQ+gKKkYBvN4dKmI6AowPC9hYWEIsGed1ZRkIjw8/KP+/fvb1gAu&#10;NMYm5FD+JzR4VxRFURTlRiI2NjaHCJUFzn0/XuT192W9cs4mKZLt27c3ozTzpXj99det0CpfvrwV&#10;WImBkKC///7blvKWfQy1B1WUVEi5cuVK16pVy+Y0Vq9e3eaBuQJM/n7irKZcezKQd0fbAN980507&#10;d5pevXoRDtrTWU9RFEVRlBsBEVUvOPf7RCHbffvzzz9ndnZz3cmSJcsG+WMHMfHBQIbXqWh4pSC+&#10;mJHet2+f+fbbb80HH3xgcuTIQT+kVvYkFCUV4e/vX8QRW/8jwAIDA39xVlOuIfI596Ua5TvvvONc&#10;ZbzQGqB9+/b/asihoiiKotxArFy5MqMIKOd2f2UQKvPII49EOLu8LsydO7fAyy+/bL7++mvz559/&#10;2tl8WWztyy+/tI1lCxcu7Jxx4oiNjbXl50+cOGG9Xn/88Yf5/vvv7bEISWTQ1K9fPyODJMIWH7Qn&#10;pCiphNKlS+eKjIw0bdq0sXlgCDD+hoeH20qIzmrKtSGNCN11AwcOtBM6LseOHTPjxo0zoaGhx5z1&#10;FEVRFEW5Ubj99ts7EorHzR+hkRjOnj1rfvzxR/PKK6/QjDjmp59+OrRDkGVbRZis2rJly+LNmzfP&#10;FqEyQ0TQsF27dnXbv39/qz179kTIsSrJLnLJ3xLOqVwVIgDNq6++agURuVyudypXrlymVKlSJm3a&#10;tCZNmjSGcs6XCk2MiYmx74tmy6yHuNy7d6+R92bkvM1XX31lPvnkE7Np0yazbt06myNGM9thw4bZ&#10;UEZyaW655ZZw57QUJUXz8cex5d5//1TfkJAQQ5+puAKMvLBOnRY/Jas28m6hJCEZqTQ5c+bM/wk5&#10;7NmzJ5//Xc56iqIoiqLcSHTo0CHjnDlzbGljPDwJBaGCyEGIPPTQQ4Tf9a9du3ZmGTRkbdiwYTbZ&#10;b/aoqKjWMpjrUKNGjYdq1qy5qF69em+1bt16l7xmm76OGDHCPP3002blypVW1CB0Dh065BzhvyAO&#10;OSaeKEIAMR5jffv2jb3vvvvME088YfCCUTmMAhqIrg8//NB6xPBcMavM36JFi9rXsmfPbrZu3WrF&#10;1vHjx63g4vgiEm3PHUQXYm779u22AIcIStsIFcH60ksvWeG1YMEC+/4ZqOItkPdnypUrd975eBUl&#10;RbF2bcyWzz6Lifn2WyPfcWMOHjTm8GFjGjRob7+7hB4iwAhFjIiIMA0bNpLf+Hlz4ECsyZw5v6lf&#10;f5T59NOY87Kfpc4ulSsgODi4NU2vX3vttf9MfK1YsUL+Fw2YzCnlrKooiqIoyg1K+uHDh3+KJ2vX&#10;rl1WhOAFiusRQwAhVhAnn376qXn++efNoEGDToeFhZVx9nNdaN68+dmxY8eaxx57zA5gChUqZLJk&#10;yWJnkn/44QcbMvjXX3/JQPOwFVkIMQQXf9mG/C3ZjQ3BQoj+9ttv1rPnii9EGp61jRs3mrfeest6&#10;2sjNeOqpp8yjjz5qpkyZYrJly2aoXNayZUtTunTpf71nlnjkY64jn/Nz3k/8f5HXzsj/pYs8pNeO&#10;olyONA88cGj8qlXGbN5szNNP7xCBNdRUrtzajB37pHy/jTl1ypjRo1+V3/Kj5o47HjNDh841AwY8&#10;bJo1u900btxZfivGMDfzwQcHTfHixc2TT+4wAwc+YsqVa2qGD3/ZLFgQe9OXqu/QoUM6+V0WEQsU&#10;qy1WS36j/mJZnVUuEBkZuXHAgAF2wsmFya977rmH0v+/OaspiqIoinKz0L59+1L9+vV7burUqTLQ&#10;etIKGsLsEFt4mFhOE9CGDRvWkNXTere6vtSrV++4CEgbykNIjyyynjm8Vjt27LD5WuS5IcTw2uHh&#10;QpDxF+8YAyFEJWKNEEW2z5gxo/UEIDTxfL333ns25NAVX88884wVb3i/3NDGLl26WC9Y9uzZC9gT&#10;SyAyWAsTYfX/MUiJQLZ7zdmNosSl5bRp+83EiZ+ZLFkKmCVLfjBff23Md98Z8+uvRr7/xvz9N/lG&#10;Rr7Le0zv3g+Yvn3vN4MHzxQB9pDp0+d+EWPPm6NHKYNu5Hdk7G+jW7fnzTffGPPll8a8/74xq1fj&#10;QbvH5M8f0dR72Bsb+dmlP3fu3Kd43+NCyDKhnFwTyOuKy6/ywRNxcObMGWeJMbt37zbdu3c3ISEh&#10;mj+qKIqiKErqoW3btrZPjjw0999/vwwKV9viGFQoRIjh2cIjRh4XuWHfySiUvxjL8Pwh1liP9en9&#10;tXnzZhuGRV+wu+66ywpRPIOEDc2ePdt07drVFCxY0Nxxxx1WfBGGWKxYsWbeM0oYW7dufV0EmDMU&#10;uzJEWJ6T88nt7FJRPLVr106fLl2m8wULBphnnjHmlVeMoafvhx96hZOM+c2PPxrz22/G/Pmnke82&#10;4W/GrFxpzEsveY3nL77oFWqs89ZbB+zvq3//Vearr4z8RozZsMErwJ591piHHjpmypdv/p2skyIm&#10;ZpKSjRs3pv/ss88+JoQ5MRCmTLjzm2++aa9F69evt5M1CC75HxmaLXPdKFWqVJRzKEVRFEVRlNRB&#10;QEBAdpoop0uXzvbmIjdr6dKlVjSRs4UYwyvGIIi8MEIKEVn85TnL33//fZvjxbp4u8gno7rhyJEj&#10;ab5sRdiyZcvsdgzEEGoIP2a8w8PDj4gYK+ScToLo2bNnOfaHhw5hl1gICcV7R1jkiBEj1jq7VRRP&#10;njz+r9apM9oKprZt55knn/SKqbVrjYgAY7ZsMfL9NVZI7dpFTzxjXnvN+/eNN7x/3WV4zPB4DRjw&#10;tN3fqlU/23DGt9/2iq/nnsODZsx99+2T38s6U6RIuMgxU9KeyA3AoEGDhiOcmKzhd8/v7nKQ34UX&#10;vUCBAmb58uX2miK7MoRKxwfXoKZNm7JOZ3tQRVEURVGU1EK5cuXuS5MmTczQoUPNvffea2bMmGHm&#10;z59vi30gdl6UUSgFNBBXeMkwct94znLCC1nv2WeftSGYbDt69Gjr7cLTRbGPuXPnWi/b5MmTZUC7&#10;1uaKiQha2L9//wzOaSSI6tWr52A/DL4SO7OO14xcPUIk582bx2z6Y85uFcWTLl3unxo3niZC4CWT&#10;J09ZO/gfN+4b88QTXsGEhwsxJtrdvPeeV3S9+aZXVOEpQ6TxmNfxmr355hm7j2zZitrt8Jixn0WL&#10;jJk164yZNOlX+X1sNu3aLTDdu1Oo41M7oYHwwGNMoR0mRBbJBoTgPfjgg/a3RN4TnmsmTVxDpPAa&#10;IcVMpPC7ZD+EEe/du/engwcPfiHf/Y3yePhff/11+y+//FLq1KlTpU6cOFFYfhcFxXKIZZKfSTr7&#10;YVwF+fLlO8I14A35gJhwIUyZ3x0hhL6ea4oIyerkxF6ymNFz8qGxHuvHhUkYfssNGjTYKeskhRcx&#10;n1gxMQp6YHnE0ohBfL0bc4gVF2PdgmJX/fkpiqIoinJzMZqy8O3atbPFMfBeMdgjh43B38MPP2yb&#10;NVO+HuMxAz5emz59uhVXCK/AwEAqPFJmn4aotjktPZOaNGlinyPMKEH/+OOP2zBGGaQdXrhwYYKL&#10;kkRHRxcYN27cb3jcCIukOMilZtgZ9LEOA0GqPZKD1rBhwx7O7hTFZUn16kNNhw5PmYED14vI2W2q&#10;Vx9kB/9VqvQWYfOvWb7cK8RefdXr7XIF2M6d3tBEhBkCTL6apnTp6nbbJ5742wqvp54yIhYIOzxh&#10;Jk782Qwf/rEILyr4TTQjRtxjc0YRTnifmWAgnBdRRhsHQoHxJlHoBg+uWyCHojiIl5MnT1qB42si&#10;sGwBIBqgM1lB7qZvpVJCh9k/x8Fb5XqwyWFF9CD8+I0i/vid8/vnt4NNmzbN/uZZhuBjAkbO/fCa&#10;NWsOvy0fCPviOAhK8kEJVRbRZ73meLj4XHicUHiPmTNnNkFBQc4SL1R2JS8VwYpn3c/PL7FhxXXE&#10;jjqG8IoP8lMp9DHZPvPytNhEsfz2mXfbdWK8NwoKZRFTFEVRFEVJNOMzZMhAorshVJEBTqdOnWzp&#10;bQp3UDlR1rHVExFX5GawHLElA6EP8uXLx+zwBYKDg+9EjFGog549lNbv06eP3RbRFxUVxQDrJWf1&#10;BCGCbh2DQzxyDPaovshgFaOZNIM8GRRarxyhkaGhoWWdTRNDLrFhYrzf02Lfip1ynhP+VF2sr1h8&#10;vCh2QOwfMdbfJ3ZcTEmBpE2bZU+tWiPNbbc9YwYN2mBF2LRpNE0/ZypUaG6/7xi5XqJV5Lvl9Yrh&#10;DXON5/ny+dv1HnroDxEnVFI08h00ImROmylT9pmRI78yffuuNS1bzjYBAR33cOyLQaiw/C6i5fcz&#10;Sn6LK+XvF2KH5Lts+46Rc1mlSpUL/cjIj+I3RWN1qpR27tzZ9OrVyxa4oI0F3jOqkCKeqEiK2MKL&#10;zW8I8UTYMd4mhB+5nog+hJsr+pjMcAUfAojJD9fwSCH8EEwIPyqoMunBb1Deiq0I+cUXX9j94RVj&#10;PfaRUAiX5poEbMf5IPQ+++wz62XnOuX91C4LXq1DYqyPcEoIoc7fS+H+zoPtM0VRFEVRlGuJDAqn&#10;MxCUgWFMhQoVijqL/wcZTGaTgeNfCC7EHBUiEXcMGBs2bGhNBprHK1euHOFskij8/f2LkKzP/mtG&#10;RKx0Fl8J34sxmBpln12cemKLvA8vQGgls+bxhS0pKYhOnTqNFqFyCpGCIFm//j0RMz1Ns2YPmdtv&#10;X2mGDt1ixo//1kydekAE1Bkzb16sCKvDJiysi3w30tm8pfr1x5rRo9+xYqtIkUp8Z8ycOcdtHhnC&#10;CwE3bdrfsp/v7f66d3/RNGo0VYRahRPes7j+yG82R2BgYHGxCvLbqyZ/h8tv9RH5LU6Tv/Pl971G&#10;frfrIyMjf5Tf1o/y9+8aNWqYWrVqyfuvbxuqN2vW7MJEDX0LEX306KKoBiHNVEYlHxRxhxfOrbRK&#10;JcR//vnHevTw2vlWS3SFHYKP12gSnz59ers9AhGxiMeN/TPJIq8HOm/pUjQWs/8nsbosSALai/H/&#10;zGafKYqiKIqiJAcivg4jwpildxZdirQycFuIVwzBRFl8ZuwRZczg81cGerEyEEx0A1sZNB7FI1At&#10;PJwBVmLxE4sVY9tJLEgkFFPYLoYAcwd5GDPu/mLKdWTIkCF15Ht2GK8rOY94aAhjc8NY8aZQsbNt&#10;23YmIKC5iIt7bFhi376vy3f0IzN27G4zadJvZvr0QzacEFE2e3aMGTVqu/0/p02b1eTJU+HC/z1N&#10;mnSyLIM8TmOfZ8yYx+TNW2GbPE4vdsOxZMmSFXjBCTXEWyWLbP8/QhvJC6M3oOthQ0ThwXJFGB4t&#10;PGd42RBbeNPwtuEpc5vCsz6iF888IZR47SjaQUj04MGDaWnxjvdMLgn5Yu7/6GomaeA2sXfFEpXP&#10;qiiKoiiKcsXImDW3DF6fsKNXgRlxvFgMZIEmzYQgkQsi630aGxtb3tn0ArJ+KRFiRxFvbu4YuWJ3&#10;3nmnLUTATDfhhDLISsjsticiIuJJZuM7i7hzFiWGbmLu4KwqC5KIVmIxYl/ZZ0qy0KVLFz+xDYh7&#10;cg8ZrFNFE4/K6dOnrQhYvHixodEv4XvBwcHvy+A+Tl+62pn9/Oq8FBp6+7/16080rVo9ajp3XmJ6&#10;9FhlGjWaZL8rWbLkN336rDX9+r1pevV6Vb6/y+V7vNA0aTLdREUNPF2u3K1rPZ4C2b37uzG56667&#10;JlIUhN8/HmgEGGGH5G898MADNleMIj6IJn7PFOmgcTv5ba43jFy1gwcPWrGFVwzjMcvoSUhfMArx&#10;yOFsqXryv/B+UYQEz5ssH29PJmEgnsjZYrvaLIgHPFozxTLZZ14oukG44SAxPGhVHKslhifsY7H/&#10;hGAriqIoiqJcNSKKcpw/f/7/u6M6UMae2Whmp10ohMFgl8ETiBCL2bFjR1tnVxegF1NoaOgCvGI0&#10;aCang1wxQosYYFEwgMHayy+/TMjfRaueySC6GSWqmYkPCAggRDCxfCnGoGy/mO/A62IkNOxol9iv&#10;3ofKtUIG4g/gQe3bt69t/k0+IB4VvocUsWBCgMqBfL9ErB+Q7xzhrm61u4SSVyxfkSLhtxQuXD3C&#10;z69+aNGitUILFgwNypu3bE7vKjcX9erVm0TzeX6nJUqUsPmhhCmS64n49ff3Nzlz5jQTJkywOWe0&#10;gyDnjLBE/kcU62CyBYGMp4vCHRjijFw0xDKCjckdOZzdJw3eKQiCwE6bNu0d3jO5Ivj/U8mwtBie&#10;6iJi8cF1B8voGGHGVD9ke54nRTVGRVEURVGU/yHtBx98cNoN20oMDILZ7uuvvzYTJ05s6uwvPjKF&#10;hIScwCtGHgkDarxjeMXwWCDEHn300fMU9GBQHRfZtw1rJDcFSPqnsiPl9nfv3n3i7NmzA+VcKDt9&#10;KeaIuTPkeN+oekaFMwZclKhuKUaBDl9eF2N9tiUckdnyTmIU4Pgf759ydYhAT9eyZcsK9JZDrOMd&#10;YRCPx4TvGuFsFGiheh+vR0VFnQgMDLzH2VxJYkTUvkPIId4tQgIJRcyXL58tEkLzdX6TTKZQPTUo&#10;KMiKNNnMCmI8ZHjHEHB4zBFmmNt3kJ6D5HsRzsg2FCAhH6xQoUJH5LnmWyqKoiiKcuNSs2bNIgsX&#10;LkTIJLohMgNiZrspcd2oUaOxzi4vRfrg4OAXXa8Ys+eEJV0OepJRBACBdjGYZc+TJw85JeR80Uso&#10;UY2hleuDCOn8IrreRHTR9BuPFp4St1AD4h5PDIU1+M7I92cJRSaczZVrT/pu3bpNolw9HnEEFD0B&#10;EWJUT0V48b/DQ8mkCE3bEciUvKcQCttRsZGwUIp5MPFCNUcK9pC3R04Y8BcPGBVY5X/czzm2oiiK&#10;oijKjUmnTp1mkE9DWBDJ8ngbLgWvU5aawTEz3V27dk1IoY4LpEmTZj4DsYQKPgZ+hJ8x2+4LA3TZ&#10;nTWKf7iQ/J89e3Yb4rRixQrCy5QUggzQ08r3ZaoIdtO7d2/b9Jv/EwUaKEdOiBrFHRjM4y2Vwfgv&#10;pUuXJpxMSSX4+fnNCwkJOSaC+XiTJk1O3XrrrWebNWt2Rv7n/9aoUeN4yZIlj8lqG6uGhp66vXt3&#10;m0vmlrDnusKECzlg8r9v7d2joiiKoijKDUrPnj1X4g2jxDQeMcIBCffDS0UYGEU4yO2g2hxer379&#10;+n0aEBBQ2Nk8QcydO3cjoYPyMMENXOlbRPNljMd4QkTE2Zn1+EAgMqNOfsktt9xCY9wjcsyE5H8p&#10;SQxhhWLdZBC+j0E14Wr83/leMeimaiEhavSAIzSVXL+goKDbnc2TmnJiCHKqY16KrGKsW9z5ezEo&#10;xDHC+1C5Evz9/fO1jIj4GzH+zjvvmHPOpMzBgwesB619+/bnRLQ1dFZXFEVRFEW5cQkPD88gg5+8&#10;DRo0qN+yZcuu8vdWeV6gevXqVxz+JQPx3lRQI2kfz4csMuXKlbtQNvxiUDnNFW00cOX5xXDFFwN7&#10;PHrknRQpUsRMnTqVqoVKMiCD6RzNmjX7Rb43ZvTo0TaskKIt9ITif4OIX7Jkibn99tuNfJ8QXM+W&#10;LVs2uQTyAjHXc9qfBReBxtyfex/+D7nFaoq5+0ls0Q8lDvIdyNa0ShUzfPBgG+YYK9cEfsu///6r&#10;mTFjBmGOMfXr16eohqIoiqIoipJQqlWrdj+5XA8//LB57rnnzNq1a824ceNs8n2uXLmsYKLCoivI&#10;CEsjv4ReQVS5IzwyLgzS8KSwLr2H8NpReW3btm22YAODf3KIcuTIQY7RL1999dUzP/7449SjR482&#10;P3v2bLRsHyi7uaFLisdF3nfEvffe22fEiBFf0iJAxKn97N0wMBdKidOYN02aND9Nmzatb/Hixcs6&#10;u/gP3bt3z9ekSZMx9Hwj14dcnl27dlmxxf8F8bVy5UpbtKFevXo0+P4wQHA2T26eFKPYSpDYWTEE&#10;1CtiFGPxhWIr670P44WJCFeAKUlEpUqVGtWsWvXcfSNHmq1btzrfRGO/n3xPW7RocbJmzZoUw1EU&#10;RVEURVEuh5+fn7+bfE8I40svvWTWr19vy9xjBQsWtAPa6OhoK5h4/MILLzhDMGMLMzCop5ErYotw&#10;xN9//92WtSZkkoIghLNRfe3ll1+2QuCRRx4x48ePt2GLiAlAaCD0KCLCfgit/OKLL2xoJUIBwTZ3&#10;7lw7847Hjr+c74IFC47Ifv/+8MMPd+3fv/9zEYrzxaaIiCsoliJDHD/66KMsBw8efEsE72n5/G1V&#10;wSuBz7NMmTLOM0NY57ciuI6L+LLhg3Ic65nEy8X/hf8n/2d6uEVERJyoXLlyNeeUrjfPi43yPrRQ&#10;PZOcJL5vNN12QYC94H0YL2ynAuwaId+XWztWr27unzjRinkXmj7fc889CLGD4eHhhIoqiqIoiqIo&#10;lyIwMHAIoWdUSxNBY8tQ00OIATy5QTR8ldVM2bJlbRGGYsWKWXFEcj6GYCJ/iBBDPDRUP2R2nIIg&#10;n3zyic1fw7OGcEM0UcqccvcyoLOly+fPn29efPFF2/iVY+ItI8fN9dYg8uJ6gi4H23E+lNOnZDdC&#10;DsGCkKOPGudANTiqw5Fjx3t2ROcWOf8t27Zt6yDbtxRBWEmEXCmxImKXK6t/STZs2FBPhGVMyZIl&#10;bRGTpMANG+Uz4vPj86eQCsKL9y2izBZPqFKlyqng4ODHvWeS4kBU3e19+D98L8Z7PCx2l9gnYheD&#10;/mCuANMQxGtESEjIyNtq1zYzp0+31TG9xNrf7uTJk/Gm/iarpfeurSiKoiiKolyMzPT0IiSNogxU&#10;PaPHkCy3YUYM5qmMh7DCEDKZMmWyr9NLjPW/++476/VCeFFsA/FGEv+rr75qKzMi7lzxRXEH2fY5&#10;DhwfIgrzVKpUKVL+1pcBXXcRD5MjIiJeEvuKHCUqLFIeG+8djaQ5b2bh8ZIhOhB8CCrOlXA7BB0i&#10;JaHgNSK8EoFJsRO8eoRQ0kMJ8UQvJgoSELqJ4dXj/S1evPjwa6+9dvj1119/a8+ePS+KiJwvx+3z&#10;xhtv/IHwCwgIsPtOSuTjsuXiRSBa4cx5Ibr4fOT/8pP3E03RrBXr5X0YL4ippWK810uFIFLMw34e&#10;Ytqw9xojv8lVXRs0ME/I9xrhD3y3mezgNxkeHv6xrKZCTFEURVEU5VLkypUrjwiqA/LQZM6c2XqL&#10;EFeUxEdI4WUhRJFcLgQWyfmEGCK0mjZtarJmzeoOgG14HA2bEXTMjCO86DdUoUIFXr+Yx+OaULFi&#10;Rb+goKBBMmhcIrYvJCTkYGRk5OHo6OiT9erVi23RogWl+21vM3qh0TOJhtQipmzRkJ07d5oDBw5Y&#10;UYaQY6B5uUIlvsybN89+JtOnT7dCjgEr+0E0XS1UlcyZM6fdH0ITgbho0SJ7rLvvvpvP/5D3U1CU&#10;pEd+T9/c3qqVWfXEE9ZrDXwXKWXPRID81t5zVlUURVEURVEuRmBgYL+OHTvayngM4gcNGmTGjBlj&#10;pkyZYvOvECiEDhK+x2Cf0EKeu3lahPdRzINKiQgbPFZ58+bdJrsu6j1C6qJQoULZRMSVk8FmMxFy&#10;Q0NDQ6eIgHssIiLii6ioqNO1atWi8bX17NFPbciQIfb94x0j741CF8OGDbM5doQN4gnES0CRjPz5&#10;818QrRieRRpj8zqfOd5DPIvk2RFeSK4c/dZc7xzb4L0kl4ycOzwQbIPoI+cL75iI476ynqJcM0Ro&#10;be7RpYtZ/vzzNpcT+J7ikab6pvxmHnBWVRRFURRFUXypUqXKe2PHjv2Ph4ciDgzkW4SFHShfvny9&#10;ypUrLxfxsY9CGoiLOnXq2KIaCIciRYqczJgxIyFjVNW76UOQqlWr9gn5bnjXqDT5+uuv21BGxBKi&#10;iUbHVIrkMyafjqbVeBIYvDKQdYXWG2+8YcWwDHT/I9gwerDRDoB8vSxZshiKe+CRpCBHu3bt+L/0&#10;k/UU5VqTJiQ4+M8e3bqZV156yU4WAJ5jwpaZcAgODh7grKsoiqIoinJzI4P23LVr1/536dKl/8lT&#10;IsSwZ5cuJiQw8KI5W8olSR8dHf0z4ZmEY+IRo+8anipCOBFiVJWj+AhFDcg327dvny0igijDeMwy&#10;QhfJaaPQCXl5sm9bZp4CCBs2bLAhk4SL4pEkd2/w4MFUsDwo62WwZ6IoyQDN4CMjIv4Z0r+/zUvE&#10;cwt8l2fPns2kTYwIsa7O6oqiKIqiKDcfMmCKxlOCGHDBA4YYa1WnjqlUqVKws6pyhVSsWLFV+vTp&#10;Y/AkEpqIR4DKkBQMQYzhFaNqJMKKPDGKmdAgmfwz/lIEhZLf9GKiyIns0noeGeCSn4fwIl+PEvSE&#10;P1LZMiQkZKv36IqS/FSuXNk/MjLy7L0TJthqqO7EDpMJTEbUrl37rHxHqzurKymA2NjYtnLt3yX2&#10;lxjEiv0p9qPYQnk9Rbb3UBRFuVGhKSqWRSyxF2AapGJKCiQ8PPyrUaNGXUigB0LeWBYeGrrfWU1J&#10;OvJkypRpV5s2bWxYJ8UyyKkjl46cO0QZJfMRVXi0EGgYj1lG7zTZh/UkPP300+axxx6zgo6CJ3fc&#10;cYdp27Yt+TY0N1aUFEHFihUrVatW7Sz9/5hkcPnhhx/s97ZGjRpM8pRxVleSEfk3pBVhtc37H0k4&#10;sg1d+Es7u1EURVGSCEQWPXcY7NVhQRwQYrPEeP0RFsSBnJN3xKqKUXihrpgdOIqNF1OuM/7+/vnq&#10;1KlzDi+XbzU+BkgU4AgLDn7aWVW5duQVMTatRIkSR6nE2LNnTxs2eNdddxny8CitTyENrHjx4iZ9&#10;+vSmb9++9nXWw8vFdlWqVNksA1h+Y4qSYgkKCmorQuwcoguPrgteXgrOREVF/V22bFn6uSnJwIoV&#10;K/pdbVuMjz/+eKGzO0VRFOUqeUMMoXTaPrs02cVixVj/cqEk+cXOizW3z5TrRmhoaDV6aBHS5kKz&#10;Y8RYkzp16FcV4qyqpBwyBAcHn6latapp2LChFV5UP6QvGoU55H+W0VlPUVI0IsS6Ez5LNVDyGZkA&#10;wmjwTgVREWK+3+c0iLLAwMDisl0puXaV5a+8fkvx4sXp/VZQjOgMJZFMmTLlKOHMFPvxnYRLCDEx&#10;MTZnFa99mzZt+B8oiqIoVwGhgq6nqg8LEsB3Yqx/0j77L+3FFomdEWMd1i0nplwnIiIido8ePfpC&#10;qWj4+++/bd5QWFjYn35+fpmdVZWURwYZfJ6MT4SJOIsRIVbAWU9RUjzyXZ7E95hwWreZM2G1rVq1&#10;Mu3bt7ceYVpg0Ggdry/XLTxlGCHS9Bak1UX//v1Nnjx5TL58+ajG+kHlypWbOYdQLkHz5s0/py0G&#10;OadUX00MVGelR+LEiRP/cHanKIqiXCWuAFtin12ev8VY/yP77NK4YYt32GdKslG8ePEs9OPihusL&#10;IYfkDclg6H1nVSWFgyesSpUqpkGDBkYGUf/xhIWGhqbKXmvKzUu5cuW+bdasmendu7cVVYQo4pHB&#10;K0/uY968eU3atGltmwXaLeAho9UCvfIKFSpkl/G67MoUK1bMbsf2TCy1bt36Ue9RlPiIiIgYQu9G&#10;CgFRiZX7A55IKqn64nop6Uf4zTff2HzUO+64401nN4qiKEoSkFbsbTFuaJNZcBHo8eTmiY1lQQIg&#10;TwVv2C32mZIshIeHtyevy7fKIaWhFy9ebJsky8BdvZKpDMQWIgwPQlwRFhAQUNZZTVFSKumyZcv2&#10;Mb3ByGvs0qWLKVCggKFnHm0ZrhTZr23zAHjV8KD16NGDNg3bVqxYQe6yEg9FihTxnz179lnyTunt&#10;yGe4fv16W72SSqsUBqLgz8iRIz+Q/5UW31AURbnG5BLrL7ZL7DexX8X2iTHzVU3sYv2F1onZm6HY&#10;EbEfxCLEsoopyYiIrz8I1/nnn3/soAROnjxpCzxERETw/9EeUamTjEFBQUfccMS4IkwGVPpbU1Iy&#10;owgzFBFmww0feeQR25rh+eefd65SVwZNyXv16uU880KhiT///NMWrpHfRUJD628a2rVrV0k+9xhC&#10;OUNDQ7knKIqiKIpyJdBYuU6dOidIkvaFuP2uXbsySF/trKqkUmSklL9OpUrn4nrCqlWrZkXYDzIY&#10;ZbVlYvIgXovxeDbI32gxLWSgJBcZAwMDTY4cOcyECRPMrFmzbA+7F1988T+Fga4E2Xe8AuzAgQO2&#10;2uIbb7yBl22v9zRSP3v37s0v769zTEzMW87bvSSffvqpadSo0VHZtJtY6wZXNQAAWqZJREFUmj59&#10;+nRZtmyZDUMPDg4eZXeqKIqiKEriCQ0NbcKsMk19XRiEUOWQkMNKlSrVcFZVUhmxHk8VEU3/ugIK&#10;axsQYMMR4+aERQcHm6/TpbOD0h0+61/KZN8/yTGKeY+mKNeErHw/EWHkb9EHj2sTeUU///yzc8VK&#10;PFzjZN+2GbkLeUsUmKBiH9dDjvHAAw+QT0Y+cqrkhx9+WPPvv/867zDh0GOQIie8fwqfUHwDj+HG&#10;jRuZmLvf2b2iKIqSUpABWS0ZmP11j9zc5KmR0Xu8g7e4JtvMlG2TsyhANrGKYsPEpojNF+shVkQM&#10;Ojl/46OQWEJz2Vwow79SzN8+SwFERkZ+QMjhoUOHnNuut2IVM80RERHHZRUtV54K+dfjGRLfb8y1&#10;STKYXSAibJ6IsFdFhC0UEbZCBrnjQ0PNuj59qA5nvpT1EGL8xXaJ7RY7JhbfPuX3u3ySNydUUZIS&#10;P7y0FN3gWkUBDYpprF692nrA9u3bZ6u0Uuo8MVCYA0EBCC9CrfF80fCZcut4v/C0UU2xc+fOtnE5&#10;xjnMnTvXvP3227/s2LHj8e3bt/fetWtXJTmHgrKrFOEZfvnllxuSw7t//35z5swZ+x7jsnXrVpMz&#10;Z04KKvFenKWXB89jqVKlDKKO/C85XGsx9YgriqJcD456PNVlAHY87qAMk5dNPrGTPssuZ7KvGLHH&#10;vHtPUijocUqMvmXhLLgIwWJyKlY0+ULjT8rvnxXj9YSA0NspRm4b27QUu64EBATklUH2iaeeesoO&#10;PlyY9aXnV0hIyGvOqkoq46DzG7qY9RGTL7e5o3Jlc39UlJktIuxxEWGv3nqrGS8i7JOSJU0lGZim&#10;8dnmYiY/JPO6mIzATAOxT8UOeDyLnVNRlCQhW7Zsa26V7ycCaPr06ebBBx80uXPnNtmzZzcrVqyw&#10;3pnvvvvO/P777+bgwYNWkFE4CC9XfJDjJbu1nl+qH7Id1fq4/lHhb+XKlWb+/Pm2wmK3bt2sGGNi&#10;CtFx6tQpK9bIk927d6/djuqw69atszlpbHffffdZoTZs2DBz99132/088sgjvzz99NNb3nrrrfk/&#10;/vjjlDVr1gR5312SMvTZZ5+N5XzkGObw4cO2yiNwnnLdt+fDZ3M1UGgja9as9vPFOFZ4ePhuOb5O&#10;wCiKoiQHzHiLsjgiaiTeAZpr7cVkdTuLbvr2NaZ373jXi8/Oi+31Nma+WtxqjcS0Xy0nxGgqfTlE&#10;R3pu8z70fC3G8SlIct2QG+UdxPAzy+uCCGPwQMPTwMDACs6qSuoi/zrnN4PJl9OsF0NI1XOWJcZk&#10;f6ZhnGUJtbIezyHZnokKRUkSihcv3rhRo0axVCqcMmWKWbBggQ2To7cXniw8Y88995wNH8Qrhlcf&#10;0YQYQzghmvhLafTSpUvL11TuKyKgEA/ke5HvtGHDButZe+aZZ6zIQ/DVrFnzVHBw8Ndy3TxerVq1&#10;s3Xr1jUtW7Y03bt3tz3HyEl76aWXrDeOioxff/21+fXXXy8IQTxQiCCOz/m4ou2DDz4wa9eutc2J&#10;KSpCb0XeG+Hg8j5NdHS0LXwUGhp6NCgoaJ5YJ5pMOwVz5Gf9X/r06ZM3V65c9jPhvSBI+Rzk3G0e&#10;b1Ij52L3DQg6PkeEq3M6iqIoyrXkJbmJiaowh8UY8PkOwuLaWDHZxNzvsyyhJirGfOPxnJcBYS3v&#10;kRMNnizZlbXPWHCVIMDY18XgGOO8Dy/gluGvY59dB6KiotYyM8usrwuzpFOnTmUGk+bYWuUwlRLg&#10;8Xz0vny/VoiJ8jEfifHbuVJbIia7Nb/4LEuoHRe7W0y210bdSpJSoUKFbR06dLA9wMhPevTRR829&#10;995rr2EII3p7yWq2aAfXum+//db89ddfVhDh6aIJM6+zHEMwffTRR9bztWrVKltdES/bgAEDTJky&#10;ZVg3oaSvXLlykIiSO0Q03SfX0w1yvT1IOC+Cqk2bNrbgB+f08MMP295ZlGt///33rQePvlqcJzlo&#10;CMUTJ05YscgyRCUCj3XZhtBIBCLhkeyTCTVyOQkJRMCxDo2p77//fhtWifjzjXRICvDqyXu2jwn/&#10;5DyZ1JNzo3WMoiiKcq0Y5PEcfUIuwG+KfSX2Fxfjy9jbYrKpERVleog1q1GDoHm7DMsiVl3sTrE1&#10;YiK6rMB7RqytWCaxNB7PHln3SmLOXxDjOHilrpaLecAKiF14P5exMLFkgSqHNWrUOEfIoW+uBDd1&#10;buBhYWHyESupmVwez25RO2az2Dkx+YJdlckoSv54zESfZQm1/WIIwZIeT23v2SlK0uLv738nuWGI&#10;JYplIE4QNRTpaNGihRVlLENYOblKF4zQRfKf8ODwGiKJkuqItvTp05vMmTPTPuVaTx6kCwoKyibn&#10;kLtSpUptQ0JC1sp12Hq95Fpt6tevT2No06dPH/ppWTHF9XvNmjVm8+bNZvv27VaY4enD03b69Glr&#10;iDY8blznCalE2BFyibBzwxGTAnLl5D1YcUcYIscgrwwv2N133/2F9y0qiqIoSU2OznLxvU/sKbG1&#10;Yh+LfSf2txgeKwZiPJ4tJutbqyg22XlcQuxyXjPXyB/7XWybGGFWo8Q4iSvkPTG2f13sYqGNPcX6&#10;eR/GCzlk7COPfZYwPhRjm5r2WTIhN/Uu7dq1M1988YVz6/TOWNI8s06dOrEyCGjurHpdkNPJHBsb&#10;20bO6X6x7d4ztHwhy0fzmjzWYiCX584u8nE+L0bRjCNiCf19XcxGi8l+bRhw3NcuZv+I4X3D053V&#10;W9hGUZKaNJ07d15B2DS5WHiECN/DA0aLBQTV5MmTracJLxn9wwhTvOuuu2zoIkU0ZsyYYdfBk0Y4&#10;YePGjTdUrFgxWa/NVwKCLSAgIFqu23eLaFshwvG98PDwo7xn8uTI8UKUjhkzhuqNVmx++OGH5qef&#10;frJFORBiV5sDBsuXL5efu9zr5V7C/4CQRwQvIZV8zsWLF9dG1oqiKNeC2+TiO0lskdhqsQ/EyPHC&#10;s4WnSlYxC8QQYb4DNOxo6dK2pDDeL1esxWe8dlTsVzG8bKKcDGGP88TkTokX6mpJL0bVQ4pzFBS7&#10;oZKIIyIiNnMz9A055GZJ+IrTWPm6IKcRIjfu+DPkL4FsIzpcuRjFPJ6fy8jH+6rYVrE/xBJT/Cau&#10;fSYmu7WTHnFfi2vkgf4sxm/0cTG83LJtSXtiipKE9O7d+yShglT6Q2ThxW/SpIkVXiJKtsgqhFKX&#10;FauYJ0+eSnKtCw0LC2skr4dVrVo1UIRWOVmei33dCOTKlSssKirKZMyY0YZOEpo4bdo06w2cN2+e&#10;FWKymn3NLVaC54wwxyv1iuGhY5+EOBLKuWXLFpsLh7BF0GousaIoyjUi2uM5PVIuwHi4BngHW0aU&#10;jJG7nxVdCZk1zyjGdnGXM3PPDD75J4Qgsk8GgcvF5ovhResrJjfdZ48fPx4o94O41QpvdjIwGCFk&#10;xRcGLIS0BAUFveOsl6xs3LixsNz0E9+UJg779+//Z9GiRZqvFg/VPJ72ReW3gYeaqoS/if0rFvc3&#10;dlGrVMmYzZuNqVLFhiGSM1M77jo+xm/1hBji60Ox58RYX06luveMFCVpkOtWPTw7ixcvNjt27LCF&#10;KygwgRjo2LEjg/4hzqo3Hfny5fuQwhi33367LQ5CCCZiCI8fnxehgQsXLjQFCxbkt2nGjx9vdu/e&#10;bQuG4BljYg5BRtEQvFpxc8Z4Tqghr5PvxT7INyOyYv369Xb/jz32mP2ftG7dmnxiRVEU5RrRqp13&#10;oGVEjNmcD6quMfP+o9ghMQZwDNIuZYgwcld8Z+oZ1JHIz+ARAbZBjP0/JkZOCuKrmVjxwoXNu2+/&#10;bV5etswsmDvXPDhlihl59902Zn7SpEncfGLXrFnzswiPt+TmMkduIi3kXpKYsMHripxzYbkZPiT2&#10;kdhfYv+TSU3CNknkciP8tlu3bq8XLlz4gbZt28ZQCcsXQkaocli5cuWOzu6TmzRUKeNmfzUwEKCK&#10;2COPPKJ5BhchwOPJKAJsc1f5jaQXe1Bsn9hpMd/fXkKMkvWyy3jDGVlGAR5yNfnti/gzOT2eP71n&#10;oShJh4iv2RTawMvy3nvvmREjRhhCqxFftWrVigkICCjsrHqzki5Dhgz7mzVrZj2CRD4QYkmVRoQX&#10;116KjFBSn8+PXLLIyEj720a40d+LPC6KlbjVI8nvQnBRet+tIEnRJryNmTNntgVM8Hy9/vrrVuQR&#10;WYGXrWrVqteihYyiKIriw8gouYDfK4Zn6kUxCm18IrZHbK8YIYSX84YxSJR9Xai4RjgTXjSEHILu&#10;XTH2TeghDZ57ixHiRMUrLv70PSG0gpuH2/+FgTo3D2LeCbmgRPDm9983a+Qm9PTjj5tHZs40Y8eM&#10;sWWMhwwebO655x57E2Jwf+jQoeWyr24y3i8s+0nOctqtuHEmFSSn05eGWcmwsDD5N1xX0jMg4IbN&#10;/4n/T2JhQLBnzx47COvRo4eGIyaAmh7PgnHyW2HyghzMtGJTxMipvFz7CAxRJbu5MEGC6KL/F2HB&#10;FOAh3DivWDuPR7SYNmRVkh4RXz8iJCjdjpeFQT6FNujjFR4eTj6u4lCgQIEz5MERBkgfMqoVup4w&#10;8rO4dnLPpOQ+uWF4sPAmUtijePHi9rdOvhxijbwxPGMYYexMntFLjNfZzhVf7Pehhx6yeXjy/1jv&#10;PRNFURTlWlOtkVy0KYwxU+xZMXLCyAX5XIzZcQZ7zJQziIsv5wtPWQYx2Zf5XgzvGWJshxi5Za+J&#10;LRabIUbYI/lngd5qhtnk5pwtMDCwgfwdKCJjaWRk5NeE3zFLR1PhgQMHmgkTJtgbNwKLGw8zd4gy&#10;ZvPckAv+MuvHTYbKUV98/rl5c90689zSpTaWnt4zlBBGICHW5s6de3716tV/v/3WWxtlX/eJoOgi&#10;VsZ+IolEhFIVEYhnieFnUHE1IDgpQ+wmmnPjJQ+gVatW9LWZ7RzyutCxY8dazMZy8/bNS0sIiC8q&#10;b9HwlM8/NDRU9ISSGJp4PC36eDxfUiBjqRi/K4TZMLFbxYqLFcqa1RQpUsQOsmSTC3aLWEexwWJ4&#10;1KaKdfV4Pqjl8USyb0VJauSaXjAkJMROkpFnRHGJHj162JLreL/ktYXOqooPadOmHVGxYkUrUnv3&#10;7m0Lc9AcGhG7aNGi/3jDuB8ipKiY6PYyYzKTay3FTQgzpMea7NbmknFdYJ9Mps2cOdPeW5s3b+4K&#10;s0XeM1AURVGSjTQezyt4pvBQkReGYHpFDO8VVdEIJaRKImGFf4ohsqiYRq4Xf3meS0x2ZUUbni/6&#10;GjFIZLA4R2y8WC8xJ8G/qD1w4qCBZeZKlSpVp4KU2MkqVarY5G1CN7p06WJDW6icxY3qtddes+F9&#10;3JBIWiYUA88NRvIyYuePP/6wNy23RwvbUTIYoYb4Gzt2LOGQsSKEzn/yySenRey9jVjzno7HI4OK&#10;5ZRK/vnnn63IkEX2XC4FXj5Cb/z8/Oz6GA04WY6Y5PziQnw/8f5UBJMbJuKV4iPXhf79+3/BIODj&#10;jz+2pZT5HPFa+sJ74PMgLIYZ2jfffNM2LG3duvUqZzdK0pCurMdTvIXH01PsZ8IW+Y3xWw53vlu1&#10;PZ5PAz2e0h3Uw6UkE5UrV24m1+dYwqa5NlJYonPnzoZGyJRnDwwM7OGsqlycNKVLl96GR4xcORpL&#10;k/vF/YkJOgTWsmXLrFeMe91bb71l87k2bdpkPWJ4HPlLHzPZl21QvWLFCptbTPETJiTJvWMd9lu1&#10;alXuK4qiKMr1IHPmzIuaysUaj9gDYlRCJDEfMUbI0kYxkvWpsIbIorQ8xmOKBji9vswLji0UYz80&#10;du0klt3jOSqHSbYKVgEBAVFBQUFjw8LCXoyKivq2Ro0ap7mhMTMoQsLeeJhZpCTy22+/bQtdIMrw&#10;riEgEBb0Z0FkICYQc+RnISi4+TEDiXBjBhKvHHH2VIiUQ9v1gdh6ygmznPj+xOKKxb1799rE6wYN&#10;GtiGo3Lurbzv8rqRtlOnTiNGjhz5wbRp087jpeS8MMQWny0zrfXq1n3LWV9RbjpEiBSoX79+YOPG&#10;jRvUrl07+tZbb/VzXkpt5BRrkyVLlvuKFSu2oEiRItvl796KFSvul+vn7uXLl2//6quv5snf1Xi6&#10;uE7RLoNQOpoNR0dHW5NrshZdSjzpy5UrN6FatWoHEbB8vggyippwjWXSkfsYwoyICXKomayjCA8T&#10;iUSAIIL79evHBOE/RGogwnwjGfbt22cbYtesWfOsCOQUX9JfURTlhkEuzqe4EDNzVr1q1b55PJ4l&#10;5J3QWJmS9YQQkitG77AlYvQsIrcLQ2wh1HhNdmXzwtiG8Kj6Yuk8nrMizq4oxC85IBSybNmyBeRv&#10;aHBwcFcRbF9TGrhWrVq2PwszkITSEAqCwCAEhJnDH3/80d7I8GBt3LjRensI/+DGJ7u1hjC7EvCG&#10;IQK5SbIPwngI/0P05c6d24Zl9u3bN8WG8ciN/AfyDxC3jWvX7uwsVpQbmm7dun166NChBLVp4Hc9&#10;ZMiQlJgPmSEiIuKLnTt3xjDxQ3U+jPwtBBWFkshNJZyYin0M+JlowgMTH0xicV/p0KGDemGTBqrI&#10;+mXIkOE+sd8yZcoUkzZt2t+zZs36Y+XKlbfI/253aGjoMrmf3RYeHn5LoUKFsnk3+39EZDVFiDFR&#10;Rr6YC5OP5B7jHWvcuLG2olAURblWNG3a9C4GyoTotWjRYrez+D8U8XiyVvB4pmT3eHaW8HjO1BBh&#10;0VKsrRgNZKmo2EosRCyrmGxi5Ir/kWx3sWbJqR65gZUm7JEBCLlReH1kscmbN6/Ztm2bDc9jkMKy&#10;/PnzW8+ab3ghAss1PG2EIFKtCm8XhS4Y+HBjxOu1detWO4AhzISSwYSVMLOJBQQE5LUnlAJp3br1&#10;MUQkgzMZGPg7ixXlRiPds88++43z0040/P6nT59+Rga81y20OFu2bA3uv//+U1xzaHCM2CL/iEIQ&#10;hL1xfWNgTuibvFebi0R1VnJzCW3DeMyypUuXxtujiuuVHAqPzPevv/56qqloeyMj97FaVatWPU/Y&#10;PUWSXBgTUB2Re1zDhg27OasriqIoV0twcHCxZcuWneRiS4J0+fLlb1ixdK2QG9cqQhkLFSpkQwwZ&#10;hFAmmJBEhBP5D4R2EN5IEjSGkEJokddFyCI3OgQX65HnRZgjnjT2wbpsS0VEPEl43wg1IbwHzxzF&#10;OUqXLj3cOZ0UR3h4eAbCXiiSQn6es1hRbihEoHxKU9urgYkKrsPy207uJsObqYRHbhCh2RQ/KlOm&#10;jBVKGBNKFGognJCqeVyP8MKTN0sBCPJsyQfFeMwyXmMdFyak0qdPb/dHsSRKpTPYX7t27a+cgHL9&#10;QYgR9cH9jDB7JgaB7yX3NcLnGzduPNlZXVEURbkSOnbs+It7Y6xVq9bdzmLlCihRosQ4+WMrShF/&#10;j1CiQhUhioQMIsQIVfztt9+syCpcuLAdiJCLxjIqN+IdQ3wRvsj6/F8oz09CNflmhDwySCLskEEa&#10;OWWEBNWuXdvkzJkzxYZ2gp+fX+5x48adxfsn53x+kseT1nlJuXqu5LPUzz+JueOOO87ym8fr7Q5c&#10;EwOTMfzmqXpKWN/MmTN3rlu3bsl777132xNPPFFp48aNxeVakkt+Q5mcQyYFIeQPMdimBDkFh/B0&#10;Pfroo+bpp5+2YdWrV6+2XncmlTp06GCyZs1qr11U2qT4A5NFVJ3lusU1jseESiOumESiQBEVbRFf&#10;XA8BzxhilXW4vlEcYujQoeSXKSkAqleGh4cfIc+MkFL3+8wkGsU+mFBr2rTpc7KqXkcURVESSqNG&#10;jQa5YQa9evX6KSAgIKPzknJ1tEcMEWLDoAYhRogOA5h33nnHerI+++yzC6WC+R8QquPmiuHNYsDC&#10;IIz1mEVm0EPZdrcsPfln9GsJDAy0lRaxUqVKpYpSzqGhoX6EMBFm2b17973OYiVx3Cb2r9izYnEH&#10;4uTWPC9GX6VBLIgD1SdfF+srNlDsQzG+e2fEwsSUq6B+/frt+H7zu6X4TtyqoJeC0G+EDL/zvn37&#10;vhkZGVlfriXd5fc9vH379m/Isl8otsA1BTGEYHK961xH8Dwh/hBMixcvPj579uw9s2bNekuuPws2&#10;bNgwVtZtJMLtPzlAWbJkGcxEDtuRz8W1RbazXjD2Q6Nfrlt4sjge1yWOicBCZJK7Rhlz2ZUtc44n&#10;/q+//rLCigklrm205aDs+dq1a+37dCuj8joijQkmBvSEb9955518r5UURNmyZXNSaZjqlfwPuXa7&#10;/0fuTRQBESH2srO6oiiKEh9yMc2E9wRWrVoVK8KrrPOSksRUrVp1M0U7yJ+YNm3af2aUCeNh0EMY&#10;D7OL3Mgo3sEyGRTZAQ3G7DJhHwxStm/fboUYiezMFuP5qlatWqysV4jjpRbIAcM7yECtRYsWW53F&#10;yuUhNNj9bpRnwSUoIcZ3g5LSlwspziLGPl+zz5SrpkuXLofIj0KIkUtFqB0eBAatvoY3gd/Bzp07&#10;7eB20qRJZ0VwJUlOVMWKFeuHhoY+INeh9xo0aHC6d+/eZ6dMmXJeriexVHnFA4VA5LwQUVS+Y4KH&#10;awv5pYQZcl0inJD1XeHlevAJl6ZQA+HTeO4Ip8bwjtWrV89+TxFeiEo8+25DYB77FhLCq4/4YsIK&#10;b0tYWFhd7ztQUhIU8JDv0wGKcnBP4vvrgjinKMutt976m7O6oiiK4tK+fft3uVhy82zSpMmrzmIl&#10;GZBBxVNuQ02SnElod0sGI8xIan/88cftQIS/PGcw1KdPH9OmTRubezF21CizfMECG4LIzDQ3QAZK&#10;MnA6IAO+VJXILp9HM8KS8AI2btz4RWexcmk2irkCLCGQV8O6X9pnF4drwTveh0pSEh4enrVz587j&#10;R40atQ6Bw+QXxSvoM4joGTt27N7Bgwc/2rJlyyvph3hVMNFDGBneesKmafjOeeG14vrC7/PDDz+0&#10;hX8QiIQXEh6NZw/xhagkjwtvlkv37t3t97N06dJWYMn7t88jIiKslw5DzCFM3UJCfB549JmoojFz&#10;hQoVqtsTVFIswcHBH+PtZCIN8e1CZAfVFOVe92NUVJSGkyqKcnMjF8JWn3/+uS1Fdeedd56hIILz&#10;kpLMyI2rrhghgyZz5szG39/f0KQUcUaPHPIrGITUqFGDnC6TI0cOBiSny5Urd190dPQe8sWGDxtm&#10;RRtCjFl2hBiz1DKA+nfAgAGpplwwOYd49QjLlMcvOIuVi1NZzBVgxVhwGfB+sW4b++x/GSs20/tQ&#10;udnAO0WxDULIKB/vhh5SwdD1fhHW6Hq/3PxVV4DhzcL7RXsMrlOySzu5FF9RIX7jvE6BIiaX8Hwh&#10;8gjPdvtVUW2xdu3ah+zJKamCoKCgd8ntY2IBMQ7cj/BwUhW4efPmJ51VFUVRbhzkQlc/JibmPXvV&#10;uwinTp06wl/C3KpWrdrC2VS5hsj/pZb98OMBgRUWFmbFFsj/b72sT7hYgqlSpcpq8swG9Otnnpg5&#10;05YIxhjw4FHCcyYDocbO6imFdCIoO4rQ/IXZb2C2lEIDiDDyQRKCfF6vnT9/vtuRI0dSbMn9awy5&#10;mtvEGNCGsCAeyomRAxZfeGcVMQa54WIFxCh3jhGKzHcmxVbSVJKWfPnyvRwaGnqhET19DPHA01ie&#10;nFXCoymYQS7q119/bb1XeMEQYRhiS3ZjexEi0AhHRIwdOnTI/p5pn0GeGGGLeNDckENacbAd2yO+&#10;yDsbMmQIuazn/Pz8CtuTU1IVIsQerFu3rvXqItBd+P/TeqR169Yn5Z6V4MlBEfD55b5YTay97OZB&#10;sS/k2r9GbJUsGynWRoww7HzeLRRFUa4xR48ezScXIe9UUyKRgevZm3jges2R/80o56OOF3IdSNAn&#10;1Cdubxz5n56TQU5xZ1cJIa0I6gdooNm9Wzczd/p0m7uBEGO2mcEPoYwysBrjrJ/sfPTRR1natWv3&#10;jgzQYuX9Oe/UXAizJLwpKZDP8pgM/lbIAO9m9OwyYA0WqyEWJeYndrEmt6xLviDfM8QXVlqMawLb&#10;JXfZc+U6QxVVJoPwguGxYABNGCKhZW7lQ3JT8bAjoFjONrKprZhIXheDbIxiIDxHpH3zzTdWdFG0&#10;g/wghBzFPPB6EeKI8GIfeM4Is65ZsybPlVSOCLG7a9WqZSv08l1wIc+RicE2bdqcqV+/fqizukVe&#10;TiP3q3dPnjx5WkSVd4NEwvdUdqX5xIqiXBvkJjYsMVW14oPtn3vuuSXOLpUkQgYtT5ETcTUwYJFB&#10;TaK8YUCyPX1b8K7NkEHUi089ZcMTmW0mLISeYRMmTNgqr19sYJ6kiLiKGjp0qB1gFS9e3OZ2MDNO&#10;LgmFBhiIXQp6nXUTUcmgjBDNTJkyEaJoC5H45hvEB99vKrMNHDhwlhxfBYWiXIasWbNuIkeLEEC3&#10;BD0CiYJBiCUEWb58+ezvmd8jHmxCExFW9ChEmGE8ZhliDcFFCCMDY0QXRRuYHCL8EI8Ijen79u1r&#10;95khQ4b+9kSUG4bKlSv3qlat2nm+T4QjusKKeyT3o06dOvG9OIwwc6sq+sL6iHi+TxSbatmypa36&#10;S84ieYWE8fv5+dGz1Io9hD73lVy5ctnJxw8++KCjcyqKoihXx6RJk9LiNeCiFNd7klAYjHOT5AYr&#10;F6pUVbQhpTN8+HDreSIMJ7GQL0GeBZ4huWnd7+wy0chNL4i+LeSTTZEBznLZ39KlS63nDQ8Uj6dN&#10;m/Zt7969czibJDV3t27dOgYhyay5PLfvicqOvrPobjjTlUDoE3kqBQsWtPvv0qVLvOGLlPQmFIbm&#10;se+++64KMUW5NBlFCO0jH5VBLtcQt9fXLbfcYotkcP1AkFGZlSquTJRQPh5DZOExo4Q+hTUIYyQ/&#10;ld//nDlz7D2HMEcKkdBmA08aRRzCwsLWeA+v3IiIaKop9zTb4oCQc1eIMUnGvdKtxDlq1CgrrPhO&#10;+UZLJAau+XJIQyhkdHS0ew9SFEW5eoYNG3aaQT7ehMS46lmXmSdmifCMdOjQ4Rdnl0oS0alTp0IM&#10;NhAXl/PSuPB/oYIYoppBTY8ePc45u7tqQkJCjjVq1MiMGDHCLJw3zw6emIHmhscgqmnTphT3SDIh&#10;VqBAgV8RRsxC8j0jr0MW24R+Zsvj9g+iFPXVegx9oZgACf7koxw9etTexJlwKFOmjGnQoIG9Ga9Y&#10;sYKQO0VRLg5e8v5p0qQ5LtePWMrCk5/FAJp8zSlTptjqreSLEa5IFVeMxyxDaLEOVRXxfFNhEW82&#10;1xvKlDMB49678HzQkoMQyNDQ0C1y3DT2DJQbDj8/v7qFCxe29wLuAQj2ihUr2snHpIL7rhzKin7a&#10;O1A0JjIyEq/t5Vp2KIqiXJ6xY8c+zYwjFzF6rlwOBvjE5tNIk0pFLVq02OzsSrkGyIBjPmKH0Alm&#10;+bjBcDNglg9j0MGNgjAJRAkzyYRpNGzYsJazi6QkfXBw8DpmtQcOGGCelYESIowKinjsGBQx6xgY&#10;GNjZWf+KyJkzZxlCDonxJ9QIMclx5CU7c877xOPlVlFzewgl5c3XFzxthKdwfIznnAMhmXJe3+FN&#10;5rwVRUkQ9IkbnDVr1pfld3W+UqVKVCs0TPDQOJ7KrFTCI0w4KCgIj9kxGWzTWuIOsQulyAOEqlWr&#10;nqb4hm/+J54LvPS33XabqV69+iZZjUIzyg1C2bJlZ3Kv4btC5ALXYwpGXWkkz8Vw8wop6sR9lpYJ&#10;mzZtsuGusry5PRlFUZSrpX379mUJ52Cwi7hyPQwYXhgucpQSJn6fGcyaNWu2czZVkoc08j/K27lz&#10;5/vl8z9AmWWS3JlJ7tOnz2d169btL4MRBjbJggixmRTsIOGdGWwEEt8NxB8z0OSAyODpYWf1RCEi&#10;zp+G0/Q2Q+QTXkSuF/uVl23uF3kATAQgPIn7x4uLp4rBFzfixHh048K27IMG1Yhbbu6EQnFs3h9/&#10;ZVBnc1IQvJyj/E+0epaiXAcqVKhQVK43MRT+cCuiAhNUNJqnKmOHDh2+dlZXUjFyT/mYibkMGTLY&#10;6zDjEyYmr4UA475TuXJl+5jJaSap6WXH8StVqkRLDkVRFEW5PgQGBraMjIw817FjRzN58mSbT0Uj&#10;VAQi+VQiChFiNOZNcEXBkJCQciRVk+PBzQ4PILH8tD4geZ+Gr9x43RLWrgeMHABEGKGC3DBdMeYL&#10;z/Hi8jrrsT43b7fkNftB0JHvRVgjs54ka9PjCE8f4o/ZdoQXuSwy+LOFAORcz3Xr1i2b8xYURUlm&#10;Klas6CfXor8p/oF32jc0kVDmwYMH0xNxj3rEUif+/v5DCAHkOsyEHDmFiG4m4rhuc72/mok3X7hv&#10;ySFtWDtCnvsB4a54VinS4VTZ1O+RoiiKcn0JDQ31I/ywdevWVojhDaOMPTkc5H1wwwoODt7vrH5Z&#10;GjVqtJcwRLZnX24zV3Kv8uTJYxB8bh8hRBIiDOFEzyAElSvE8GAhthBdrvDCWE7IIjdYxJcrvPCo&#10;sT/CGymLLadiwyoRXRzbrcJGYQDyH8lPSZ8+vfXOtW/ffp337BVFuV5wLQoLCzvVq1cvK7zcIgz8&#10;RZiROya/1d2yarJUcVWShuzZs/87bdo0O8nHBBjeTVlsQwK5bnPNRyxdLdy32C9Ci+/MgQMHbBQQ&#10;xZ+IdkD0RUdHf2RPSlEURVFSAmXLls0pA6D95HBQsAPvEOGJJNaTQF+/fn0qMx4RgdNObm7fOPe8&#10;/wERRBl8Eu/J+6LUMCKMmU8GUbwmh7NCiKIjCCa2wWvFbCU3TcQY4gpBhtDyNdfrxTqu+ELE4VFz&#10;S97j+SL+H68Xyd6E5tJMFm8c4SmcEz3Y8NRRrAOPmP0QFEW57gQEBBSWa9FRwqT53brlyRmkE6rI&#10;9al79+57o6KiLuSVKSmW1u3atbOFW/CAURUTQUQYuLxmJ/ioXsukmyu4rwQ31JxCL3xfuCdQUZj7&#10;Dvey0aNHm86dO5uePXuOlNUz2zO7RsTGxlaQ9/L/zc8ug6zfx9lUURRFuVkhzCckJGQrJXwRXtw0&#10;6eWD6EHsIGLIIZNVbW8vZh19obIhYSD0a2GgxMwns4+EI3KTZPaTWdC0adNSetrOUO7atcvmhiHG&#10;2J7cAGZGuYlyc+a4vsYyxBrr0BPszjvvtOeDWGQ/lL+n1DGtFvCAcbN/88037XEZAOCZo1IbM7By&#10;Q7bb8t4VRUk5+Pv75wsPD99LOXwG0hQxAsLVmFhhkqdHjx6/N2nSRIVYyuWtZs2a2fxzog4QQ1Tf&#10;daMinJBA89lnn9nJNfd/nBgo+MQ+8JAyKcc9gHsWk3wLFiywlXgJb61Xr95p7klMvpEzT2g8Io2w&#10;eCbrKNTBNnJPOyP3kp+nTp36kdgKuedNkf22OnLkCI3qL4rcy2qJ8LpiFXn+/PnXnV0piqIoNyty&#10;kyrITRIxg1fqYiEiJDhnzJjR3gApL0y4oAu5G71797ZCh5seZYGfe+45G4/PLCjiju3wrhGnj2ii&#10;NxAhitxE2Tei7KeffrL5Aq6xTokSJey2FNVgfYxzRdBxM6X6JLPlbhNYhCOlrmkqy3EZDHAzxiOX&#10;OXPmY7xnRVFSJiEhIYdoxMs1yfWIAb9zekfRzFmEWCZndSXlMJ+KmHjBEGHkGJMfTHQFE3IUx0D0&#10;EA5O+xCu+0Q6IMQSkhdGDzk5ho22+O6776ygQtgx2UbII6HwCLMWLVqclvUSJdRDQ0Pry/fu6ejo&#10;6J3NmzffK/eLv+Q+dpL7F987jse9iWgLxBv3FiYPrxTes9wXtzqHVxRFUW425EZZB68VooUqmoQK&#10;4nVCXLk3RUKDMmXKZHO6EGiACBIxY2+IzE4Ds5qEfhBORCVCKi9SJhjPGYKIGyVVIfGIMRvKzCWz&#10;28yIIsq4oSLMiOvPkSOH3Tf7w7vFjY/XqPzJumzDttwMyfPiZo9XjBs9oYfckLn5UzWUEtgUG6EH&#10;jewzjPetKErKJSAgILsMij/l949Hm+INLlwDuL7IQP+vZs2aFXM2UVIABQoU+JuoCcQSE3JUACYy&#10;gvsA12muz4gaGnhnz57dCjHC1olyoMASOb9ucSbXwYSny73XEClBTjH3Cq793FMoKMU9A9FH2fvi&#10;xYtf00rD9evXn/jII4/YST/OObFQZIoJRO5Xzi4VRVGUmw3EEiKFUD1CNZilRNwgsAj5Qywhvi5W&#10;PhiRRlGPbNmy2Z4+DIyYhQwODjZUSeQxpeqZteQmzM0Szxg3XbxpVC4sVaqUvbli1apVs7OaiDMa&#10;kLvGc/K7uOlyjni2EFiEpCDuCDOMOX/ePPTgg/J4lj0euQh45hgM5M+ff7h9w4qipCrkWvInTdfp&#10;hel6xLjuMCnDtUVEWqyzqpICKFu2LCGAdsKOcEBysrjHzJ49206Mcb3mf0meMGHjhLDLZvYegqfJ&#10;bVdCrhh953gNIUf+MCGE3JeIdCC8kfsA13nCy+XekWwFlrp27XqEEHcmBZl4TCiISkLvEaJy7+3i&#10;7E5RFEW5mShcuHABwkXwEOGt8q1kyM1TVrGx88w4Em5BThYhI1QnZCDkGwJP6CH7IUeLcD+EF+KH&#10;hq00hRYBZIoWLWpKlixpG7cyU8lNlbh9KjIWK1bMzoaOGTPmQmNnZkq5UbnGc0JYXMHFTR6Rxwwr&#10;Xi/WYVt6g61cutSMHzfeRAYGPuN9t4qipGLSk69KJVOuDb75QwzK8YCLSDsmA/ZwZ33l+pGmRIkS&#10;P3PdJ+zbFWFEP8ycOdPmhhHCx32GsHEiGRAy/B+5F3CvkH1Yo2gSoYq8jseJvGKu9UzmIb7JGYyI&#10;iDgv67bnwMmJHLcB9zrumUxaIqwQjnw3CePn/sjEJd487p2E0xNpMn78+NXOLhRFUZSblACSpinZ&#10;S56UW0CDBs3ymr05EuqBN4z4d6oXEoJIkQ43VIRQRW4w/KVaIQn0zHTmzJnTho1wY2KmmjBCvFgM&#10;nmi6igCjihU3Z0QbnjNu0JwHy/GMEaLCuoR7YIRskF/24IMP2pATbtZUQ+R88XJNmDDB5hsQlsLs&#10;KGEt699808ydvfC8HKek9y0ripKKSRscHPwJXncmZJhsATxieE/wtHTs2PFM3bp1/Zz1letE3rx5&#10;iwcFBR1r2rSpFVJUouW6TE4VIYhc0xFRCDGiGohwaNy4sb33kCvM/YL/MdEMFIqS/dnXuDfkypXL&#10;+Pn5zZXnKaLPV4MGDXLJvfTWrl277kSU8b6YFGAislevXgvlPnaLrJbWu7aiKIpy00OBCwQP3iiE&#10;DTcNWWy9YdwUmXWk0AUx6wxwmOWjIiEzem4/L9+y8YSP8BrrIKjYFwKJmythIwgwSsPjcSN3zBFb&#10;7+CNk5v1yCpVqqytV6/elkaNGv0hIu14y5YtTyGumjdvbvz9/c/nyZPnWPr06b+R/X4m9p7Ym2LD&#10;ChQoUCY0NPQnbvbsl1BHPGJ4y5hB5X3Mn7+A18bI+nojVJTUTdqQkJAPCF9j0ojJIBcmi7i+tG3b&#10;9rQMjKs668eLCLdsYpFijTZt2jRBrhnLN2zYsH3x4sXfP/3008dmzJjx99ixYwmB/FkG0U/ItYky&#10;4jXEitodKJdFPrOmCGOu/9xTCN1jAo0oC/o3UmFXVrOFnRBbREUQWshkG5Ns3JvIJ5N7wJGoqKhH&#10;vXtVFEVRlNRNesL/unfvbiuMZc2a1RQqVMgmTDP7SMgHnjBi9Sl+4VYuJCwRMUZPLjxjJEcjunjM&#10;MgZBCB+2KVOmjL3Bzpkzx4YQIo640RKyiCdMBNir3lO5evz8/DKTM8KMKSGQePXc0EVEIJUV8aSN&#10;Hj1mk7OJoiipmNDQ0NVMvBDWhmfehbBpPBD+/v5nt27d+ta5c+f+cF5KMgjFJmdVToP8o9L2hJQL&#10;NGrU6H7CDomMoJgKoYi0PKlVqxY5WydERG+rXr36IZ5zzZa/R+T5t/LaQyK2asrrBZxdKYqiKMoN&#10;yYgGDRqYAgUKmNKlS9tYfd9S8m6YiFu50LeUPL29EGVUUOQvzwk7JHyRhGm24cYrx7CNk4nfp19L&#10;lSpV7LFE8PX0nkLSEhYW9hLVFpk9RXQhwngvhL8Qo8/7Gzdu/J/9+/fP6myiKEoqJTg4eD1CjIkk&#10;WlTIInsNSi7I+eEamDt37s8GDx6c3XtWNy+tWrVaRjg6kQjkPjHhRs4x12QRVpSKVxRFURQFKlas&#10;uIdiGHjE3OqFeJGYXSb5GQGzZs0aO5uJIGP2F88SIX6uUbWQZRTwIOyE9SmOQZ8WOYT1slH5kIT6&#10;smXLbvQe+doRGhp6l4i9GEpaE/riW7CDpGnK5N97771HBg4cWNDZRFGUVMSmTZuG/fDDD/9QOY98&#10;MEqSy2JHGl1bmMxh4olwZyZ6uMYMHz6cqn7HFy9eHOQ9w5sLubZ/RMVD7hNEU+CJJG+vRo0aVMj9&#10;1llNURRFUZQ4fEZ+BUnRCDIEE9UGSZx+/PHHrSAj94KkardqIaIG4zHLeJ18LxFAtpx9VFSUrYoo&#10;+ybJOrZAgQLJOkscFhYWLpxnIIC45PzwhiHI6DXDgIFchd69e9d3Nkkj9sUrr7wyTgZZpyk0Qq4J&#10;hUFkEGHDJ3lfso79jEgO5zEJ4pRFpmyybLPvzJkzfWVQmEnGauxPUZSkIQ3NbMlPJe/ULcjhIq9b&#10;7/eVQnghv3cKFbEv1/itZ8mSxXpyEBcUGGI9xB+Ff9w+VYRu586d2+Y2yXbXtDdVSoKJNcrM8/65&#10;/hMKzr2EFiNy3dTmw4qiKIqSALKJ+Hqwbt26f9Pni7K/VHkipBAh0qtXL9OmTRvrzaJXDwnTFN+g&#10;oAdiBqHDMuL+Sbr28/M7J/vs7d319SEgIKBwRETEEcKVODdy0hBilBMmpJLwJcIT3apb/I07uEss&#10;lCOmsAmiDTF79913f75ly5ZbvWekKEpimD9//kK86wgdclEpABS3VyEVVWVV67W/FIRIU4nVbfab&#10;IUMGEx0dbQtAkEfm9h6LC54vhBeFh8h9/f77721YNvmyNK9nIooJq/LlyxNRMMee+A2EfC41Y2Nj&#10;h8bExCyRj+ML+RvvB8XklghlxOrXR48eLe9sriiKoihKYggKCsoWEhISGR4evrJmzZr/NmnSxLRo&#10;0cKGmGBULKSBJuEmhP1VrVqVUMPizuYpiXTBwcE/0E8MESbCzDadpqCICyX3ZT2TL18+Z0nSQagU&#10;FSZphi2DuZPO4ksig5zzYi95T19Rbj4eeOCBk3jeCXEmF5ViP/xmqcTKRAm/KxdC32QTW8UV+K3R&#10;3gIvFkKLaxRFg/Be+fYWiwtiCw84x6AVB4ILTxf5rvyGCb0mJJtwa84Nzw/hiExAcXzHi5Yq+fXX&#10;X4suW7ZstwjJc7fffrvNc+MzQPQiQPlcMMK5+XwQXEQXkO+Ll5B84LiQL/fnn3/uldduyhBNRVEU&#10;RUkyRJg1Rng9++yzF2aNf/zxR9uk2ektluKYOXNmQ39/fzswYwARH/v3778Qani1njAXBnQXO15i&#10;+OWXX4p434mi3Pj069dvByXmCRcm3Pmdd94xH330kfU8IcTwhhEGSBVWCv0woSKbWeMxlVoRWwgH&#10;X6EGCDA3zJh1EBNMwCA22KdvdVcEHd43ChKR74rHC/GFF52cUgoNcZ4UnkDwOaHXqYGMIkx7CGf4&#10;DJIShBnNmckp5rN0PY78n+RzG+E9vKIoiqIoiSYwMHAE3jCaIbswOKLhclhY2BlntRRBy5YtP6IP&#10;GrPX7iw6oii+kCPCm/z8/OyAgXCaq4FjMFBMChgkPv/883d435Gi3LiEh4e3IoyZcEHyUekVhdgh&#10;3xTxU6lSpQt5mBQRQhiRh8nvmokgXqPFxu7du82JEycueG/4i7GMMvau8EIwMPmCt4v94PHC++Nb&#10;4ZVj4PmizDohh3h+yJGliiw9FQk/JNSZ0OPnnntu7+bNmz8/dOjQEzExMfeLAKznfWcpgnEUXEJs&#10;XizkMikgfF2OZf8XFGPCe0izfv5/M2bM+M57KoqiKIqiJJrg4OAXKDfM7LQ7y0y1xB49elCQ4y9Z&#10;JSU0Qr6nbNmydvDGAOrTTz+1s9oM1JglZ/CFUGKAxoCEkBkeIy5lWxtmeaXMnTvXVodkVp39Xgl8&#10;roQAMft/3333HfO+JUW5cSlSpEhfwoXJOyUH9Y477rjg4SpXrpy93pDPRVEM8jjdfoWIJ0QUYmrs&#10;2LF2fUKlaSRP/hbGY8QH6yDYXNGFx4sG9Ig2hBeCAeFFpdcNGzbYPonkj1IBEc///PnzbQNh8mCD&#10;goJsiCPii2Owb/oQsh8mfagQ6PZFRLDhCaKE/tChQ20VR/5yvuSRcRzZ7qC8p6VyLnfI+4qQa0CA&#10;XAryy99M9gNKPFlatWq1FVHKe00q735cmICTY1ljIo7JLD4PrrWIVMIzFy9ebHOGu3TpMtKemaIo&#10;iqIoiUdE2NfdunWzAyIXKmMxgx0SErLZWe16USJ//vy2XDS5GgyCCCEieX7btm12lpuBEkKMQRmD&#10;BWbF3dAlBnglS5Ykr815Z14YWDCIIZTJ11iGnTp1yoo4BmyEUHEs9nslcB7knyAgu3fv/pvzvhTl&#10;RiZ9VFTUGaeqIA2WbbEf1wuGF8rtVYhIwkuF2EGI4eFmwI+golgG27IPigrxW2c5ryO2+P0juCjI&#10;g3ggz8wVXUwkca2gLyIhkOR7IbzweiGUEBFjxowxGTNmtCKPyn8UJ2LyCVF1zz33WIHG7x/Rhgjj&#10;usN5cg5MyuB9wxPH9QZjooUqj3jNOTeuP5wHvbXwuBHSR4uPCRMmWO8geW+UwUe8Pfzww3gK/5R1&#10;/xbB+Kbs5/nz58/fsWnTpqXsg4qtfG5J7fXiWkf1Wz5jxDHXOSabeF+IWya7+DzxfFElkZ6QFGqq&#10;Xbv2O/yjFUVRFEW5QsLCwn7hpsogBo8NN2AaO+NFCgoKesJZ7XrwVqdOnWwYE7PPDKQYuLkCjAEb&#10;gzEqoDFrjTeMQREeMVeEIaQQYbIvOxjyFVi8znpxw5kYRDG7jrBj0MSx8bwx6CInLCHwGbIvzpPB&#10;X58+fTRsR7mZeJ0CGkzuIDbwGiF8mEhZtmyZDQNEUOBhpgw6YgwvMb8zhBQeLIQZvx+MxvOyTysC&#10;EDYILdbHQ0V4IftAcOGBQixQUZHfHR4bjkkYJCLH9V5R4VREBJ6v/d7TvSwZAwMDS8v1cGhISMhz&#10;RAhERkYeqVq16iladeBp51pFjurdd99tKzNyTIQXE1pce9xCJFyvEGuEUsYH1xhyrxCgeAi55snx&#10;7fUpKeAaj/gjvJACJ4hY4JrFdZBjI2r5bBGwvAcaNZMjzPpETYgQm+H9WBRFURRFuVIyyGBiH6Xe&#10;mVkGRAoDF5LSZdDxrLNecvM9/YGYraY0PB4wBmwM1hjMMDvL+TIz7oYuuSKMgYQ7O81Ax62yFh4e&#10;boUXxnJfAcagiBAn9kP/NGanMUKomBVnFp8BCYNDZsERau5x+Muxmf1m0ESYFWFOMjA7dsstt+Tx&#10;vh1FuamgCusJPEx4sBA+lJyn6iC/DX5jTPTgFWNyBeGEKENE8TtHUPE7wniMdenSxf6O8+TJY7fH&#10;S42Yo6gG+8LLxXWLiRMEH79ZxBDeLsLqqJJKxT+53s2W/SRLvz9/f/98lStXrhYcHNxRPo97w8LC&#10;XoyKivpMxNs/iMBWrVrZcE2uv3j7+Wx4D7w38q4Ql7Ib6327GtywzvTp09vjAKKL6yCTS1xLua4S&#10;ssn/A/HK50jOGVUiuYYiwOrVq/evfWOKoiiKolw1aapUqXKAnAg8P4CQIeeBQYIMImo76yUnb1Ee&#10;n5s/AwEaMTNAY4BAVTNmxgnvY6YY4cPMMgMJhBFCyhVieMQQSXi1ZJ/WEEks4zVXfPl6wAhVwvOG&#10;uMPcxH63qhoiEM8Ys8KEKxFWxGw/IU3kvzDoY9aY1woUKLDbvhtFuTnJLuLjS3KIKI/OZAa5YeQV&#10;EZKHIMNbtGDBAjvRQhggvxsmPwgBRAhgiCvCGFnGusWKFbO/ZcKU8W759jRk/wgGJnAQHFR3lXPA&#10;a5MS8lovRcYyZcpY0UMRITx9eM2oRIiASix43tzKsHyeXAPdyq5c59k3ogtvF+0CuL4y0cXnzWdM&#10;GCb/J7yYNK2nUqTsK509U0VRFEVRrp6AgIC81atXj2Ewg4ABbtIMamS5qVy5cmtn1eSiB+KPilwM&#10;SBA8DA4YmDCwQIQhhhBFbu4IQgxvGAMNhBS5YW4SPwILi4qKsgMSmlLz3E3ud8WXb4I/4TiuAOMY&#10;CD7Em5vkjxAbP3683R8DJ7e6GuKLwSWvEZYkg6CJ9h0pys1N/hIlSmzkeoLnB49W3759bWhhWFiY&#10;FUx4yWgaz+QGE0IIAIzHiCsmOxAjeNQoH4+HmhDA4sWL29+ha7ly5dopf+uLpRqKFi36K9clBKlb&#10;eAiBRGgmIZ3ks+K1uhR4EmVX1pjA4hrHBBPXQq7nXM+YTOI6xn65huFdJFeNfDc8ixyf8vxcv/h8&#10;u3btanLkyHFE9pmB81QURVEUJQkpVKhQNkQPIgIPEVB5i8EOCdgVKlQo6ayaLKRJk+Y3BmkMxggp&#10;YgackCNEGKE55IMxQCE8h1wGwmhcIYZHjAEHXjFElSvIEFqIN9m99Vi54YQY67rii+3dCmt42Ri0&#10;uAKMsCi3yAADFZL0fQcwVFBEuDJAZOaYBHf7hhRF8SW7WHipUqVeJfSQHC08yLVq1TL169e3IdA0&#10;kG/cuLE1rkH8lkQMnM+SJcsG2bauWCkRX1nYWWrnlltusV5ChM+cOXMu5JBt2rTJXnNox0HuFhNQ&#10;TBq5Hn6uhzlz5rTXo9tuu81euwkt5DXW47rGtYzrI/ld5NFRXIN9sn9COPEw+oYc4vUiNLJly5Zc&#10;J5/3nqGiKIqiKNeESpUqlWCwQ04FuWCA6GAmlFCeAgUKMGhKNhhYEJbEzDciDIETt5oaM7l4pThP&#10;RBJiCa8V4gkxxuADQYWwQpRhCC0RlHbQQn6IK7rwerE+M8Wu+ELc4YEjnAkj4d634ho5K8w8+4bv&#10;MJBhph4Bxoy/990oiuLLoEGDRvIb5ncSGRm5xll8U1KoUKFjdevWteHMTN6Qq8VkGBM7iCw+J647&#10;2bJls5NHbnghog0vF4ZHn8kkrm9cx7h+cU0kWoCJJ65XTBjRA5KwbkI6XY+XG/rJ/4IiTEWLFt0n&#10;+89hT05RFEVRlGsLCeOECJEITsgLlbPIEyBEiFAhZ7XkIh15HgxKEDTkJZArwuCBQQQz5+SFIYYY&#10;YOARo6IjoYkIJ8SY6xlDUCGsEGWu4bmSY1hjO9ZhXWaEqZbG8sDAQHssN/yQ5HiOxYCIY7seMISh&#10;K8AI5XRDEOkzxBtRFOX/GTVq1I8IArwstWrV6u0svplJX7lyZRueSWVaBJHr+aeyI82iZR1r/fv3&#10;N1WrVrWPmeAhCoDrHNVh8XIhuNwQQ/K7EHAU13BF17x58+wkEaGdVG5kf3jPiIDInj37UtlvRjFF&#10;URRFUZKTkJCQ2Xh68DIBIgyhQV6BvHbcWS3ZSJ8+/RoqqpETRoEMBhCIJMJnED8IMQYaDDgoUY1I&#10;QiwhqhicuIKMAQqijJwuBiy8jmiiwpccxob4kPPgetMYzPCYoh9uPgb75zhu+WvffkN46Dg3ZpQp&#10;BsDsNM1eve9CUW4u5NKRRiy7XD/yiuWUx+kDAwPzPPnkk0ep+NegQYOY8uXL+zurK4K/v/8eGkNz&#10;rXUKX9hm1hQwwcvuXu8IIeSaxyQQ10Q8Y6xLqKIr3Li2xS3Fz0QWDaSZUCPfjtBO/g/0GeOaFh0d&#10;Pd6eiKIoiqIoyY8IrbfIA0BwABW0mIllxloGUVuc1ZKTKrlz5z5PXgiDCCqfMYhDiBGmg5eKmV4G&#10;Jsysu2KMQQthjOSU5MiRww5SCOFBYOKtQlghtNiO1zBCHBFdiDhed71ecXsPcTw8hQjBJUuWmIUL&#10;F9rKblRCpBIbAxw/P7/CnLyi3OiIyLotJiYmwU2rZN2PZZsSzubK/9MuTZo0j4sYskJs0KBBNhfX&#10;rR5JJADFfsg3RVzxF9HFciZ/KGZC+X3CCble0myaEHImgypXrny8bNmyveQYmbyH8iLLC4kw+5fc&#10;Mq57derUecB5SVEURVGU5ARvF+EweIHg3Llz1stDOIy8tshZLbnJFR4eHssMLrPClLguX768qVix&#10;IoMLQx4FoTUIMkQSs8SuIENAIcoQU3izMMSVr1GJTI5hsmbNatdlG7YlGZ7ZZoQa3kAS2PF8If6Y&#10;aUZ8MShi8EMOB540GfDM8Z6yoty4/Pnnn+vsBeIqOHz48C3O7pR48PPzezg0NDRWhFHsrbfeGktE&#10;ANeqDh06mPbt29vJHibHRHDF1q5dO1YE1x8BAQEIrUTTp0+ff4l6II+sXr1617Mhv6IoiqLcnERG&#10;RtpGoRS2ABoZI0posPrqq6+ujomJ2SV2QsyWTpS/f58/f37/9u3bzzEz27lz562ym3vFkrpaWWYR&#10;Yp+TH0bVLrxOzADjFSPPgUIibqNXxBLeKoQToozQSrxYCDOEFV4tX2MZBTfkGDZHAtFFsQ3CDSm4&#10;gbhj38uWLbOClGPSN40QH8IkmbWWwdJM72kqyo3L888//41bNfVqoFrf9OnTGzq7Va4/6Tt27LiP&#10;6rEU82jYsOESZ7miKIqiKNeQXO3atft2586d5/EyIW5Onz5tE7y5KScWKgzKPm3BjHPnzp38448/&#10;NnkPc/WI2PFr1KjRcbxiCCbEGEnmCEA8U+RDUNaZPC1CEgmlJHQQMYU4I+QQceVrLCMRXnZv+/Dg&#10;5SLUkER2wg2pjIjwIuSQsvPkfNHXqHHjxucCAgI0iV25KRg5cuRJJjb4fROmnFhiYmJsZVImOPr1&#10;6/eTs1sl5ZC+VatW3zDxxnVfrrFrneWKoiiKoiQR2cLDw49Skp0iFIT4ISwQNHh46C9zNVBhsECB&#10;Atbz5EK/mu3bt4sOei2rcw5XTd26dTeS40XuhHv+5EYgliiSQXlnBBTeK3LIEFQINLxmrvEc0cXr&#10;bgWyzJkz2zBDPgsS393Szd27dyf08TN6qXnPQFFuDpo0afIMhR4I36XvFKFriYFrCiHO/B5r166d&#10;29mtkgJp3LjxNsQype779u17PfKAFUVRFOXGYdWqVaVz5sx5ijLsDKLwdpHsjQeJwZWvYLpayFWQ&#10;QzrPvBw/ftxWJXzjjTcOec8o6QgJCSlQs2bNOxBRhCuS00bIIknqNB0lbBAxhUCjsAeeM4zHfAa8&#10;hoBDbDkVDW3FsebNm1Ni/r6yZcsW8B5JUW5O6tevH0iBCMJ8qTRKTyo8W5cC4cWEDOG9EyZM+LNl&#10;y5bacyoVINe7TA0bNtxMSDqTZ7179/62atWqN0QzbEVRFEVJFmbNmpVFBNZRf39/WwmQ3liIL6oD&#10;4v0hz4lcqYMHD9rBEjPVhCDiISLPiYad9AYrWrSoCQ8Pp5mqadeunS1AQRVAPEvMjLMdAzMahSKC&#10;5NDOMMxb4p4cEnp00WiUML8pU6a09p7htSVPnjy5AgMD+4pAe7ROnTpfN2rU6DsRaj8g1hBYlJHH&#10;W0bYIp4vykOLCFvtbK4oShzkt//g9OnTD/LbJzSRkGO32A25o+Rgkjv5wAMP/NK2bdvbnM2UVEi1&#10;atU+IVICMT1w4MBfZFFa7yuKoiiKosTLoEGDSjz22GO2eiB5Uh07djQ5c+a04iht2rSmQoUK1lPE&#10;OhSmOHz48BWHIJI7RtgK1QcRaxyjdOnS9i+WN29eWy4ZwUeOFTlVPXr0KCmvXRdElLWkmiKlnSkO&#10;AIhTPGINGjRAhI1zVlUURbmZSduwYcOlVIw9c+YMRYj+dJYriqIoihIXf3//8/LHNvsk5I4CFcxa&#10;v/TSS7YIBeXbaVSMcCKkCPHFDRaPVWLzPIBt8HJxTPqLIWwIeaTPFgUxyLVC4NB0lHVCQkIOcp7X&#10;Czn+3YhCclN4/0ATZ0IR6c8THBxc11lVURTlpic0NHQx947EIvcGDWFUFEVRbnzSp0+/l/4xFJCQ&#10;p2bOnDlWfNHTisqAhAnh9SJ0CBFGmAmliPECuUnY5IohTAgfpELWyZMnraeLXmEYj1lOfhfNPVmf&#10;Y3K8nTt32rBEQg7prYUA4/iE+Y0bN84WtShYsCDrXleCgoLm028Hccp7QUTSpJRKizQ3DQgI0CbL&#10;iqLc9Hz77bf9rmRizpf9+/drGwJFURTlxiU4OPhNcrgIMSSPq3HjxrYiIPlXvgKMkEFyvhBMcoO1&#10;HisqJO7bt++CCCM0kWRshBhiyzWeI7zI+6J88fjx4634wqPE/j7//HN7jHXr1tnQQ4p9UAiDcyKP&#10;rEyZMg96z/b6EhUVte62226zZekpLIC4pDHzgAEDbN6bs5qiKMpNyeTJkx+giNLVCjByjRcuXKh5&#10;gYqiKMqNCeXSEV6UaXer++HpofQ6PbIII6FZMUIDLxUijCIdFNKg+hWhhL/++qv5448/rBjbv3+/&#10;FWSu8ZwQQ7xl9Ae64447rPiioiD7Il+A4h4cB9GH+Hr44YdtZUKKdISFhe2X9VNMQrecz+eETRKW&#10;Sa8jQjEpMNCjRw8aLv/jrKYoinLT0bx582VMrG3bts1OviUWhBvii2q7w4YNe93ZraIoiqLcGMgN&#10;MrcIiD8IoyOsjsIbVCu89957bV5Wrly5bCggHik8YYgMhBKVzBBi5GsRkogY2717t82JwjNGeCLC&#10;DOMxs6G8xjq1atWy4gsPEvsh5JBy1eSacSyKfCDM8HzhaYqIiHhD1k9x1bREhP09ePBg+zngCSPk&#10;ErHavn17RJg2kFUU5aakSJEi+YcOHWpeffVVe90nXDsxnDp1ykZFMBHXqVOnQs5uFUVRFCX1Ex4e&#10;ngGh8+GHH15omMqsI6XV+/fvb71PvE51QvKbKEOPd4r8LDxVhCUinggbpJw0XizEiFti2jWe8xoC&#10;Ln369CZPnjx2WwQYgoUqh8yW0mOM440cOdJ6kmrXrn3Gz88vRTdijYqKMqNGjbIilM+PMEtEJN7E&#10;4ODgtc5qiqIoNx2NGjXaROVYIgWYmCNHmIiBuHDtZDkh6qzHhNz48ePXOLtRFEVRlBuHDh06ZCfP&#10;C68UeUy+4LFq1aqV6du3ry0wQVNV8rBy5Mhhhdkzzzxje/dQpAMR9corr9jZztdee80KKwQaxmOW&#10;IeLSpEljZs6caXuGsf2iRYvMpk2bbBgjoY3z58+3eVSIvVKlSgU6p5miEYGYuUaNGrYxs5vzwGwv&#10;uXLk0ZFb56yqKIpyU1K7du3s/fr1637XXXd99+ijj9pJNybyuD+4FW+nTp16Wu4tQ3r06JHZ2UxR&#10;FEVRbkyGDBny5VtvvWVztwijiw+8W23atDE9e/a0uVt4fPr06WPDE/GW0aML79W8efOsiKJpM8bM&#10;J33EMmbMaB+T04WHa+LEiXYfNDamhxahhggybsT8HT16tH2dIh2tW7cu75xqiqVSpUrVZYBhS/e7&#10;oTbkPdBLrVOnTiYwMHCyrJZBLLO8lF4stwi1vGKFxAo6f3meQ17LaHeqKIqiKIqiKMqNyaBBgyrO&#10;mDHjOLldFNNAPMQNExFxYMvIU72QXDFCFBFPFOqgeuLtt99u6tSpY9KlS2fzuzJnzmxy585NLhT9&#10;uxAhxt/f/1zJkiV/l+WrZZ0xYmEcPzg4eCkChnyqxx9/3HrS8Kq5lRERbsOGDRvNuikVeY99GzZs&#10;aEMp+YzwDiJa+UzICevdu7dp27atbWgtqyc4J+KscOTIkSd+/PHHFC9EFUVRFEVRFEVJJCKE0ouY&#10;um/s2LG2BxdJ0IgiEWhWIN0mdOjQIZ2zepIiIq1z9erVbfEPwlQQYhgFQkjk5nyGDx++3lk9RZE/&#10;f/6OVapUiaGICV5CipjMmjXLCjIEK++DsBvCK2X1/xhiFUFLOA75DyK2bHETQjQRpngQWS9DhgyI&#10;uZgtW7b0leeKoiiKoiiKoihXT1BQUJPIyMhzXbp0sd4vqiMiYCj4QXUshNjEiRPfuN65AqVKlaqJ&#10;oOI877rrLtuzDNFEoRIEa0BAgBVOxYoVs7ltNJqmBD/l+ClCwmuEX14OvI+8b/qnsT05ewhkx5tW&#10;k3NRFEVRFEVRFEW5Kvz9/fNFRETY0D3yzBA2FPRAvCBIFi5chBBL9p5bZcuWHd6oUSPTr18/6+nC&#10;W0dhEcIt5WVTsGBBe554ssitIyTRbU5NeCeCCihIwvpTpkyxz305e/asDVNkO3qo/fLLL9Y7hoij&#10;qiT9cShygnetZcuW7KcB56YoiqIoiqIoinJVVKhQIUdYWNgfzZo1s02iETuE661cudIKmuXLVyDQ&#10;Tg0ePLiss8k1oVChQiXJ6SKfa8KECdYThwiTl0x4eLit5Eg/NHqfucKLssucIz3CfCtNUvAEEVm3&#10;bl27PV4t1sc7hpcL8UZ1yO3bt9sQTKoqUu6fZtgIL3LkyDMjxHHOnDm2CmOOHDmesieqKIqiKIqi&#10;KIqSFAQHB/9AsQtK41MxESFGCXyKh7z77iYbBigCqb6zepJRo0aNVymqQZPq6dOn27L6sth6sRBe&#10;5Gzt2rXrgtfrr7/+uuD1OnHihBVgCC6Mx3i3EGb0XyMHjOIliC+25b1Q0p4iJF9++aXtrUa5fppg&#10;8159+6ZReRHxRdVI8sjknOraE1YURVEURVEURUkqgoKCnsQbNWTIEJt3RZNnPEMImE8//dLmYI0Y&#10;MYLKiWm8W1w5IvhWUVyDPC88VjSTRnjRLBSvFJUa8XwhmggV3Lt3rw0bRFwhwmguihCjSTN/MTxj&#10;5HTR+Pqxxx6zYo6qkq74wiNGuCHCjibWCDDaBfA+V6xYYfvmUPIfAUa5/kGDBtlqlHKux7xnrSiK&#10;oiiKoiiKksQEBgYOphEyfcnIxaKXGAU76F32008/m0cemU3j6BXO6olChFMeEXjzKbWPwKHoRdeu&#10;XW3oH0KIcMAPP/zQhggiwMjR+umnn2wIISIMjxaeMESWrxFqiEDjddb7/fffrQCjUTWhhogvN/QQ&#10;79cHH3xgC5CsW7fOvjdy4RYvXmx7rSE0yUMbPny4PbdatWqxL1veX1EURVEURVEU5ZoQFBRULyoq&#10;KpaKhIiSl19+2YYn4qWi6MWsWY9QOfBXWdXXI1b4lltu+RzhRtELXyh7P27cOEPeGQU3ZF3z4IMP&#10;mqeeesp6oPC2IYoQYHjAvvrqKxuCiAgjBwxP1q+//mrFGAILzxzGY4zXWAfB9v3339tiGhyDaonb&#10;tm2z+0SMEd7IcVzvFxUhEYCcB54zqkS6AoxebHjRZD9beXOKoiiKoiiKoijXlMDAwNIREREnaH5M&#10;5UTEEkLM9VjhOcIDFVdwxUdYWJgraMzo0aNtsQvyztgnVQ7feecdK5AQSoQKIsLwhFE8AyFGKCFi&#10;jLww13iO4OI1RB7rItzI9eI4GFUOEXaEN7rii/eAqHzhhRfse1i4cKE9n/vvv9+GINJ7zMcDNktM&#10;URRFURRFURQleShdunQuEVDHS5QoYYUMHifysc6cOXOhDPzloAFytmzZTNOmTc19991nBQ+eJ7xV&#10;hDoSEohAQoSRp/XZZ59dEGLkbyHGKKSBwHKN5ywnxJD18HYRasi2bpNmml+/9957VuBxDMQjVQ85&#10;7pIlS+zr8+bNs94vzsstwNGuXTvCGI97PwFFURRFURRFUZTkIX+XLl2O4UnCy0TIH+KLCoQJFV9A&#10;s2OqE5L/Rfl7QhvJu8IDhReMfCwEEkIJwYQQI/cMjxjHRlQRSogoc43nGK+T34VwYxtEIvuXcze9&#10;evWy+8XLRtVDjkXlQwpvUHCEkEnWpX8Y5zhw4ECTP39+Q8+0XLly5fZ+BIqiKIqiKIqiKNcYESJ/&#10;0KgZYYOXiXA/cq+oSEjZ98R4wOjbJbs0lStXtmXvCWmk9xciCE8UxTAQSAglBBPHXb9+vW2STNVC&#10;RBWijCIarvEc43XWw4NGaCRhhm4eGMU4XOHler3wvCH+8MJR+RDPV7169WwJe8rjN27c2AQEBETb&#10;D0FRFEVRFEVRFOVaMmnSpC7+/v5WuOCRwquEp8m3PPy+ffusEKMMPL24yAOjIXJcQYZIQ1DJbq01&#10;adLEepd4jBB75JFHzOOPP27zwSiIgRAjRBCPGGKMwh/07EJUIcowzsl9zHJeZz2KebANIY0ILveY&#10;7BdPG8KLYyG8Ro4caQoWLGjKlStnvV545ig6Ql+00qVL15PtFEVRFEVRFEVRri2jR49+u3jx4jY3&#10;iiIVCCEEDt4lvE6E+lHkAo8YJd4RZFQfRJQRnkgpeLxLBQoUsOKnTJkyNtyPBsp4zapWrWqrIfbt&#10;29eKICoVIvby5MljKIFPY2a8VIQJcnwqFSLIKJqBIERc+RrLeJ31Vq5caQUc2z733HMXBFh4eLjh&#10;PdFYmpBGioC0bdvW/h06dKgNU8TzFRkZuV/WzyimKIqiKIqiKIpybenatesHd955pylSpIj1TCGk&#10;nn76aStmEDaIIIpY4NFCkOEZIzeL8EDC92QXJlOmTHYd375dNEmmWTJNlLEJEyZYsUWlQSoOkntF&#10;GCDhgIQlUhQDT9WsWbPMsGHDTKVKlUy+fPlM1qxZrXEsjsPfLFmymBw5chgKhLA/BBxhjZw754PR&#10;6BnxRZ4X7499Uqxj2rRpeLtM2bJlz8p6WcUURVEURVEURVGuPYGBgXkoN49nimIZY8aMsQLFzdNa&#10;unSp9TC5OVqsSzNl2dQKHwQNRTrcvl307CJfDI8Y4Yquuc2SqaTI/si3YntCAKlASIEOhBJ9wiiO&#10;wfHnzp1rRdn8+fOtsPI1lvEaxTQILUQ4sh19xzg3QgzZJ94u+ntR4bBbt27m1ltvNR06dLBeNgRh&#10;nTp1VtoPQlEURVEURVEU5VpTqlSpyeRnuQ2I6YGFRwpxQ+4UeVRuWCGGZ4wCGG7fLkrAE5ZIeXjf&#10;3l2u8RyBRtgi5eMpLY9oo4IhoY3kYTVv3tyKI8ISEUsIMvpyTZw40UyePNkKM0QhhqfLfcxyXqeJ&#10;MmIK8ej2HEMo9u7d23Tq1MmKrsjIyB2FChXKxnuGgICAjPXr1z+Al4/+YCL8vq1atWoW52VFURRF&#10;URRFUZSkp2jRoiF4oxBghOiJKKESoBGxYoUMOVR4mwhDRKiQF+ZWKURA0ew4bsl413jOcl5nPYQb&#10;27m9ucgzI4cLkYeww4NFQQxEFP248JD17NnTeucQZ3jLBg8ebI3HeLV4jXVYl15jnHO5cuX+FME1&#10;Wx5n4D1ejpo1a67D48Z7w7vWr1+/Ms5LiqIoiqIoiqIoSUtISMhRBE/dunUveLoIR+zevbtZuHCh&#10;rVSIp4gKg26lQsQYIopqhAgqysD7Gst4jXVYl/wwRBz7QHBRoMNthkyuFh4tQgYRgxyfMME6deqQ&#10;A/akPE8rQjALjaErVapUIjg4uJi/v3++smXL5pTXkoo0UVFRj3IOVFmU8z0rj9s6rymKoiiKoiiK&#10;oiQpJmPGjKZPnz5mxIgRNqSPAhlBQUGmfPnyNs/qySeftGKMvDBEFHlUFOlAVLnGc5bTe8stA882&#10;bIt3iZwtimxQHIPwQQpxcLx+/frZyokcq0KFCmfkfEZ5Tyv5kfdcDw8bQpPKivJZDHFeUhRFURRF&#10;URRFSRpKly5dMDo6ejfeMIQYpdrdAhmIMfKqqEBYs2ZN67WiSAaCCi+WWxCDZYTzIbIIKURo4d1C&#10;bCHqKIpBqCPhg3jYKANfuHBhvF6fioXZE0khiBALlc/iBCXv8YrJ5/C+85InNjb29piYmJfE1ot9&#10;KbZVbKPYi/JaQ2c1RVEURVEURVGUy1OsWLHiIrT2tGzZ0uZlUdACrxCijJLuNFNGTOG9onBHrly5&#10;bGl4vGg5c+Y0sr0JDAy0Xi0EFst4LXfu3JR/tyXvs2bN2tQ5XIqnZ8+eMU6P6cRyRARZUWc3iqIo&#10;iqIoiqIoCaNChQolq1Sp0qt69eoLo6Oj36hbt+5u8rTk7yn5e5TnsnyHCLflVatWnRQaGtquUqVK&#10;/1PQok2bNsePHj1qPWFBQUEFncUpkhdeeKHE+fPnzzli6oo5cODA4ZUrV6ZzdqsoiqIoiqIoipI8&#10;+Pn5ZSbE8cSJE5SJj3UWp0hWr14de+bMGUdGXTk0pV60aFGKfq+KoiiKoiiKotygiAjLTQGOY8eO&#10;UT7+lLM4RREWFlaEvmOU2//rr78cKZU4YmJibHNqcsgI23R2rSiKoiiKoiiKkrwEBgZWeOSRRwjP&#10;o/z8F87iFEXnzp1XUAlxx44dViwmhtjYWHP48GHbsJpy/m3atElRRUYURVEURVEURbnJEBEWSLn6&#10;nTt3mho1amxwFqcooqOj80yePPkYjZq/+eYb888//5jz5887Muu/ILrOnTtnDh06ZEUbFRRHjRr1&#10;U3h4eFZnd4qiKIqiKIqiKNePiIiIFjRtfv/99021atUechanSAYMGBAsgupdeprRWJqm05s2bTIb&#10;N260jafphYZXb8yYMU/cdtttFZ3NFEVRFEVRFEVRUg41a9ac/vXXX5uXXnrJhIeH3+osVhRFURRF&#10;URRFUa4FTZo0ef6XX36xzZz9/f01X0pRFEVRFEVRFOVaEBAQkHfq1Kl7O3fubM6ePWsLc1yMmJiY&#10;dfInvbOpoiiKoiiKoiiKkhCaNWv26KxZs2yZ9j179piDBw+a06dP2/Ltl4OCF3/++WdHZ1eKoiiK&#10;oiiKoijKxRg8ePDHq1atssLr5MmTjqxKHP/++6959dVXhzu7VBRFURRFURRFUeJSu3btkjNnzjSf&#10;fvqpLet+JSDaPv74Y8q8n3B2qyiKoiiKoiiKosSHCKePKN3+xx9/2HDCxHDq1Cmza9cus2TJEtO1&#10;a9d7nV0qiqIoiqIoiqIoF6Nnz56rli9fbrZv324OHz58ydwvRBoFOvbu3Wu2bNliZs2adb5Zs2Za&#10;sl5RFEVRFEVRFCUxtGvXLnTkyJEfPvXUU7YgxyeffGK++uors2PHDrNt2zbzwQcfkOtlZsyYcXLE&#10;iBFTg4KCsjmbKoqiKIqiKIqiKIqiKIqiKIqiKIqiKIqiKIqiKIqiKIqiKIqiKIqiKIqiKIqiKIqi&#10;KIqiKIqiKIqiKIqiKIqiKIqiKIqiKIqiKIqiKIqiKIqiKIqiKIqiKIqiKIqiKIqiKIqiKIqiKIqi&#10;KIqiKIqiKIqiKIqiKIqiKIqiKIqiKIqiKIqiKIqiKIqiKIqiKIqiKIqiKIqiKIqiKIqiXByP5/8A&#10;CfB7GXuhvt4AAAAASUVORK5CYIJQSwECLQAUAAYACAAAACEAsYJntgoBAAATAgAAEwAAAAAAAAAA&#10;AAAAAAAAAAAAW0NvbnRlbnRfVHlwZXNdLnhtbFBLAQItABQABgAIAAAAIQA4/SH/1gAAAJQBAAAL&#10;AAAAAAAAAAAAAAAAADsBAABfcmVscy8ucmVsc1BLAQItABQABgAIAAAAIQANPX/zugMAAHULAAAO&#10;AAAAAAAAAAAAAAAAADoCAABkcnMvZTJvRG9jLnhtbFBLAQItABQABgAIAAAAIQAubPAAxQAAAKUB&#10;AAAZAAAAAAAAAAAAAAAAACAGAABkcnMvX3JlbHMvZTJvRG9jLnhtbC5yZWxzUEsBAi0AFAAGAAgA&#10;AAAhADdHytXfAAAABwEAAA8AAAAAAAAAAAAAAAAAHAcAAGRycy9kb3ducmV2LnhtbFBLAQItAAoA&#10;AAAAAAAAIQA/hfesMz8BADM/AQAUAAAAAAAAAAAAAAAAACgIAABkcnMvbWVkaWEvaW1hZ2UxLnBu&#10;Z1BLAQItAAoAAAAAAAAAIQCATfLswloBAMJaAQAUAAAAAAAAAAAAAAAAAI1HAQBkcnMvbWVkaWEv&#10;aW1hZ2UyLnBuZ1BLBQYAAAAABwAHAL4BAACBogIAAAA=&#10;">
            <v:shape id="Imagen 3" o:spid="_x0000_s1035" type="#_x0000_t75" style="position:absolute;left:29527;width:26308;height:16097;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jXHdPAAAAA2gAAAA8AAABkcnMvZG93bnJldi54bWxEj8HKwjAQhO+C7xBW8KapVX+lGkUFxYMH&#10;9fcBlmZti82mNFHr2xtB8DjMzDfMfNmYUjyodoVlBYN+BII4tbrgTMHlf9ubgnAeWWNpmRS8yMFy&#10;0W7NMdH2ySd6nH0mAoRdggpy76tESpfmZND1bUUcvKutDfog60zqGp8BbkoZR9GfNFhwWMixok1O&#10;6e18Nwpi3sX3kZ+c1sfp8bAvMzuOL1apbqdZzUB4avwv/G3vtYIhfK6EGyAX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aNcd08AAAADaAAAADwAAAAAAAAAAAAAAAACfAgAA&#10;ZHJzL2Rvd25yZXYueG1sUEsFBgAAAAAEAAQA9wAAAIwDAAAAAA==&#10;">
              <v:imagedata r:id="rId54" o:title="ORTEP002" croptop="8505f" cropbottom="3416f" cropleft="5898f" cropright="10360f"/>
              <v:path arrowok="t"/>
            </v:shape>
            <v:shape id="Imagen 2" o:spid="_x0000_s1036" type="#_x0000_t75" style="position:absolute;top:285;width:27095;height:1647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IczkbBAAAA2gAAAA8AAABkcnMvZG93bnJldi54bWxEj0+LwjAUxO8LfofwBG9rqgeRahQV/90W&#10;tej10Tzb0ualNLFWP/1GWNjjMDO/YebLzlSipcYVlhWMhhEI4tTqgjMFyWX3PQXhPLLGyjIpeJGD&#10;5aL3NcdY2yefqD37TAQIuxgV5N7XsZQuzcmgG9qaOHh32xj0QTaZ1A0+A9xUchxFE2mw4LCQY02b&#10;nNLy/DAKdv5nfWnL655Oo8M7uSUlb1+RUoN+t5qB8NT5//Bf+6gVjOFzJdwAufg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IczkbBAAAA2gAAAA8AAAAAAAAAAAAAAAAAnwIA&#10;AGRycy9kb3ducmV2LnhtbFBLBQYAAAAABAAEAPcAAACNAwAAAAA=&#10;">
              <v:imagedata r:id="rId55" o:title="ORTEP001" croptop="8109f" cropbottom="4022f" cropleft="9566f" cropright="6569f"/>
              <v:path arrowok="t"/>
            </v:shape>
            <w10:wrap type="tight" anchorx="margin"/>
          </v:group>
        </w:pict>
      </w:r>
    </w:p>
    <w:p w:rsidR="0006334F" w:rsidRPr="00946ED5" w:rsidRDefault="0006334F" w:rsidP="0006334F">
      <w:pPr>
        <w:autoSpaceDE w:val="0"/>
        <w:autoSpaceDN w:val="0"/>
        <w:adjustRightInd w:val="0"/>
        <w:spacing w:after="0" w:line="360" w:lineRule="auto"/>
        <w:jc w:val="both"/>
        <w:rPr>
          <w:rFonts w:ascii="Arial" w:hAnsi="Arial" w:cs="Arial"/>
          <w:sz w:val="24"/>
          <w:szCs w:val="24"/>
        </w:rPr>
      </w:pPr>
    </w:p>
    <w:p w:rsidR="0006334F" w:rsidRDefault="009024F8" w:rsidP="0006334F">
      <w:pPr>
        <w:spacing w:line="360" w:lineRule="auto"/>
        <w:jc w:val="both"/>
        <w:rPr>
          <w:rFonts w:ascii="Arial" w:eastAsia="Times New Roman" w:hAnsi="Arial" w:cs="Arial"/>
          <w:kern w:val="36"/>
          <w:sz w:val="24"/>
          <w:szCs w:val="24"/>
          <w:lang w:eastAsia="es-MX"/>
        </w:rPr>
      </w:pPr>
      <w:r>
        <w:rPr>
          <w:rFonts w:ascii="Arial" w:eastAsia="Times New Roman" w:hAnsi="Arial" w:cs="Arial"/>
          <w:noProof/>
          <w:kern w:val="36"/>
          <w:sz w:val="24"/>
          <w:szCs w:val="24"/>
          <w:lang w:eastAsia="es-MX"/>
        </w:rPr>
        <w:pict>
          <v:shapetype id="_x0000_t202" coordsize="21600,21600" o:spt="202" path="m,l,21600r21600,l21600,xe">
            <v:stroke joinstyle="miter"/>
            <v:path gradientshapeok="t" o:connecttype="rect"/>
          </v:shapetype>
          <v:shape id="Cuadro de texto 2" o:spid="_x0000_s1040" type="#_x0000_t202" style="position:absolute;left:0;text-align:left;margin-left:310.2pt;margin-top:23.55pt;width:20.25pt;height:21.75pt;z-index:-251650048;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AuYIwIAACIEAAAOAAAAZHJzL2Uyb0RvYy54bWysU9tu2zAMfR+wfxD0vjgxkqY14hRdugwD&#10;ugvQ7QMYSY6FSaInKbG7rx8lp2m2vQ3zg0Ca5OHhEbW6HaxhR+WDRlfz2WTKmXICpXb7mn/7un1z&#10;zVmI4CQYdKrmTyrw2/XrV6u+q1SJLRqpPCMQF6q+q3kbY1cVRRCtshAm2ClHwQa9hUiu3xfSQ0/o&#10;1hTldHpV9Ohl51GoEOjv/Rjk64zfNErEz00TVGSm5sQt5tPnc5fOYr2Cau+ha7U40YB/YGFBO2p6&#10;hrqHCOzg9V9QVguPAZs4EWgLbBotVJ6BpplN/5jmsYVO5VlInNCdZQr/D1Z8On7xTEu6O5LHgaU7&#10;2hxAemRSsaiGiKxMKvVdqCj5saP0OLzFgSryxKF7QPE9MIebFtxe3XmPfatAEstZqiwuSkeckEB2&#10;/UeU1A0OETPQ0HibJCRRGKETnafzDREPJuhnuVjOlgvOBIXK5VVZLnIHqJ6LOx/ie4WWJaPmnhYg&#10;g8PxIcREBqrnlNQroNFyq43Jjt/vNsazI9CybPN3Qv8tzTjW1/xmQb1TlcNUn/fI6kjLbLSt+fU0&#10;fakcqiTGOyezHUGb0SYmxp3USYKM0sRhN1BikmyH8ol08jguLT0yMlr0PznraWFrHn4cwCvOzAdH&#10;Wt/M5vO04dmZL5YlOf4ysruMgBMEVfPI2WhuYn4V40R3dCeNznq9MDlxpUXMMp4eTdr0Sz9nvTzt&#10;9S8AAAD//wMAUEsDBBQABgAIAAAAIQB7QW9L3gAAAAkBAAAPAAAAZHJzL2Rvd25yZXYueG1sTI/L&#10;TsMwEEX3SPyDNUhsELVbBYeEOBUggdj28QGTZJpExOModpv07zErWI7u0b1niu1iB3GhyfeODaxX&#10;CgRx7ZqeWwPHw8fjMwgfkBscHJOBK3nYlrc3BeaNm3lHl31oRSxhn6OBLoQxl9LXHVn0KzcSx+zk&#10;JoshnlMrmwnnWG4HuVFKS4s9x4UOR3rvqP7en62B09f88JTN1Wc4prtEv2GfVu5qzP3d8voCItAS&#10;/mD41Y/qUEanyp258WIwoDcqiaiBJF2DiIDWKgNRGciUBlkW8v8H5Q8AAAD//wMAUEsBAi0AFAAG&#10;AAgAAAAhALaDOJL+AAAA4QEAABMAAAAAAAAAAAAAAAAAAAAAAFtDb250ZW50X1R5cGVzXS54bWxQ&#10;SwECLQAUAAYACAAAACEAOP0h/9YAAACUAQAACwAAAAAAAAAAAAAAAAAvAQAAX3JlbHMvLnJlbHNQ&#10;SwECLQAUAAYACAAAACEAyTALmCMCAAAiBAAADgAAAAAAAAAAAAAAAAAuAgAAZHJzL2Uyb0RvYy54&#10;bWxQSwECLQAUAAYACAAAACEAe0FvS94AAAAJAQAADwAAAAAAAAAAAAAAAAB9BAAAZHJzL2Rvd25y&#10;ZXYueG1sUEsFBgAAAAAEAAQA8wAAAIgFAAAAAA==&#10;" stroked="f">
            <v:textbox>
              <w:txbxContent>
                <w:p w:rsidR="00BD546C" w:rsidRPr="006E39CC" w:rsidRDefault="00BD546C" w:rsidP="0006334F">
                  <w:pPr>
                    <w:rPr>
                      <w:rFonts w:ascii="Arial" w:hAnsi="Arial" w:cs="Arial"/>
                      <w:b/>
                      <w:sz w:val="20"/>
                      <w:szCs w:val="20"/>
                    </w:rPr>
                  </w:pPr>
                  <w:r w:rsidRPr="006E39CC">
                    <w:rPr>
                      <w:rFonts w:ascii="Arial" w:hAnsi="Arial" w:cs="Arial"/>
                      <w:b/>
                      <w:sz w:val="20"/>
                      <w:szCs w:val="20"/>
                    </w:rPr>
                    <w:t>S</w:t>
                  </w:r>
                </w:p>
              </w:txbxContent>
            </v:textbox>
          </v:shape>
        </w:pict>
      </w:r>
      <w:r>
        <w:rPr>
          <w:rFonts w:ascii="Arial" w:eastAsia="Times New Roman" w:hAnsi="Arial" w:cs="Arial"/>
          <w:noProof/>
          <w:kern w:val="36"/>
          <w:sz w:val="24"/>
          <w:szCs w:val="24"/>
          <w:lang w:eastAsia="es-MX"/>
        </w:rPr>
        <w:pict>
          <v:shape id="_x0000_s1038" type="#_x0000_t202" style="position:absolute;left:0;text-align:left;margin-left:52.95pt;margin-top:31.05pt;width:20.25pt;height:21.75pt;z-index:-251652096;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n2mJAIAACgEAAAOAAAAZHJzL2Uyb0RvYy54bWysU1FvEzEMfkfiP0R5p9ee2pWddp1GRxHS&#10;GEiDH+AmuV5EEh9J2rvy63FyXVfgDZGHyI7tz/Zn5+Z2sIYdlA8aXc1nkylnygmU2u1q/u3r5s1b&#10;zkIEJ8GgUzU/qsBvV69f3fRdpUps0UjlGYG4UPVdzdsYu6oogmiVhTDBTjkyNugtRFL9rpAeekK3&#10;piin06uiRy87j0KFQK/3o5GvMn7TKBE/N01QkZmaU20x3z7f23QXqxuodh66VotTGfAPVVjQjpKe&#10;oe4hAtt7/ReU1cJjwCZOBNoCm0YLlXugbmbTP7p5aqFTuRciJ3RnmsL/gxWPhy+eaVlzGpQDSyNa&#10;70F6ZFKxqIaIrEwk9V2oyPepI+84vMOBhp0bDt0Diu+BOVy34HbqznvsWwWSipylyOIidMQJCWTb&#10;f0JJ2WAfMQMNjbeJQeKEEToN63geENXBBD2Wi+VsueBMkKlcXpXlImeA6jm48yF+UGhZEmruaf4Z&#10;HA4PIaZioHp2SbkCGi032pis+N12bTw7AO3KJp8T+m9uxrG+5tcLyp2iHKb4vEZWR9ploy2ROU0n&#10;hUOVyHjvZJYjaDPKVIlxJ3YSISM1cdgOeRqZusTcFuWR6PI4ri59NRJa9D8562ltax5+7MErzsxH&#10;R5Rfz+bztOdZmS+WJSn+0rK9tIATBFXzyNkormP+G2NjdzSaRmfaXio5lUzrmNk8fZ2075d69nr5&#10;4KtfAAAA//8DAFBLAwQUAAYACAAAACEAMp7Hsd0AAAAKAQAADwAAAGRycy9kb3ducmV2LnhtbEyP&#10;QU7DMBBF90jcwRokNog6rVKXpnEqQAKxbekBJvE0iRqPo9ht0tvjsoHl13/68ybfTrYTFxp861jD&#10;fJaAIK6cabnWcPj+eH4B4QOywc4xabiSh21xf5djZtzIO7rsQy3iCPsMNTQh9JmUvmrIop+5njh2&#10;RzdYDDEOtTQDjnHcdnKRJEpabDleaLCn94aq0/5sNRy/xqfleiw/w2G1S9UbtqvSXbV+fJheNyAC&#10;TeEPhpt+VIciOpXuzMaLLuZkuY6oBrWYg7gBqUpBlL+NAlnk8v8LxQ8AAAD//wMAUEsBAi0AFAAG&#10;AAgAAAAhALaDOJL+AAAA4QEAABMAAAAAAAAAAAAAAAAAAAAAAFtDb250ZW50X1R5cGVzXS54bWxQ&#10;SwECLQAUAAYACAAAACEAOP0h/9YAAACUAQAACwAAAAAAAAAAAAAAAAAvAQAAX3JlbHMvLnJlbHNQ&#10;SwECLQAUAAYACAAAACEA7ep9piQCAAAoBAAADgAAAAAAAAAAAAAAAAAuAgAAZHJzL2Uyb0RvYy54&#10;bWxQSwECLQAUAAYACAAAACEAMp7Hsd0AAAAKAQAADwAAAAAAAAAAAAAAAAB+BAAAZHJzL2Rvd25y&#10;ZXYueG1sUEsFBgAAAAAEAAQA8wAAAIgFAAAAAA==&#10;" stroked="f">
            <v:textbox>
              <w:txbxContent>
                <w:p w:rsidR="00BD546C" w:rsidRPr="006E39CC" w:rsidRDefault="00BD546C" w:rsidP="0006334F">
                  <w:pPr>
                    <w:rPr>
                      <w:rFonts w:ascii="Arial" w:hAnsi="Arial" w:cs="Arial"/>
                      <w:b/>
                      <w:sz w:val="20"/>
                      <w:szCs w:val="20"/>
                    </w:rPr>
                  </w:pPr>
                  <w:r w:rsidRPr="006E39CC">
                    <w:rPr>
                      <w:rFonts w:ascii="Arial" w:hAnsi="Arial" w:cs="Arial"/>
                      <w:b/>
                      <w:sz w:val="20"/>
                      <w:szCs w:val="20"/>
                    </w:rPr>
                    <w:t>S</w:t>
                  </w:r>
                </w:p>
              </w:txbxContent>
            </v:textbox>
          </v:shape>
        </w:pict>
      </w:r>
      <w:r>
        <w:rPr>
          <w:rFonts w:ascii="Arial" w:eastAsia="Times New Roman" w:hAnsi="Arial" w:cs="Arial"/>
          <w:noProof/>
          <w:kern w:val="36"/>
          <w:sz w:val="24"/>
          <w:szCs w:val="24"/>
          <w:lang w:eastAsia="es-MX"/>
        </w:rPr>
        <w:pict>
          <v:shape id="_x0000_s1037" type="#_x0000_t202" style="position:absolute;left:0;text-align:left;margin-left:117.45pt;margin-top:24.3pt;width:18.75pt;height:18.75pt;z-index:-251653120;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M4UIwIAACoEAAAOAAAAZHJzL2Uyb0RvYy54bWysU9tu2zAMfR+wfxD0vjjxkjU14hRdugwD&#10;ugvQ7QNkSY6FSaImKbGzry8lJ1nQvQ3zg0Ca5NHhIbW6G4wmB+mDAlvT2WRKibQchLK7mv74vn2z&#10;pCREZgXTYGVNjzLQu/XrV6veVbKEDrSQniCIDVXvatrF6KqiCLyThoUJOGkx2II3LKLrd4XwrEd0&#10;o4tyOn1X9OCF88BlCPj3YQzSdcZvW8nj17YNMhJdU+QW8+nz2aSzWK9YtfPMdYqfaLB/YGGYsnjp&#10;BeqBRUb2Xv0FZRT3EKCNEw6mgLZVXOYesJvZ9EU3Tx1zMveC4gR3kSn8P1j+5fDNEyVqWs5uKLHM&#10;4JA2eyY8ECFJlEMEUiaZehcqzH5ymB+H9zDguHPLwT0C/xmIhU3H7E7eew99J5lAmrNUWVyVjjgh&#10;gTT9ZxB4G9tHyEBD603SEFUhiI7jOl5GhDwIx5/l2+WsXFDCMXSy0w2sOhc7H+JHCYYko6YeNyCD&#10;s8NjiGPqOSXdFUArsVVaZ8fvmo325MBwW7b5y/xfpGlL+preLpBHqrKQ6hGaVUZF3GatTE2X0/SN&#10;+5XE+GBFTolM6dFG0tqe1EmCjNLEoRnGeZxFb0AcUS4P4/LiY0OjA/+bkh4Xt6bh1555SYn+ZFHy&#10;29l8njY9O/PFTYmOv4401xFmOULVNFIympuYX8fY2D2OplVZtjTDkcmJMi5kFv70eNLGX/s5688T&#10;Xz8DAAD//wMAUEsDBBQABgAIAAAAIQANPQMY3gAAAAkBAAAPAAAAZHJzL2Rvd25yZXYueG1sTI/R&#10;ToNAEEXfTfyHzZj4YuxSRKDI0KiJpq+t/YCFnQKRnSXsttC/d33Sx8k9ufdMuV3MIC40ud4ywnoV&#10;gSBurO65RTh+fTzmIJxXrNVgmRCu5GBb3d6UqtB25j1dDr4VoYRdoRA678dCStd0ZJRb2ZE4ZCc7&#10;GeXDObVST2oO5WaQcRSl0qiew0KnRnrvqPk+nA3CaTc/PG/m+tMfs32Svqk+q+0V8f5ueX0B4Wnx&#10;fzD86gd1qIJTbc+snRgQ4qdkE1CEJE9BBCDO4gREjZCna5BVKf9/UP0AAAD//wMAUEsBAi0AFAAG&#10;AAgAAAAhALaDOJL+AAAA4QEAABMAAAAAAAAAAAAAAAAAAAAAAFtDb250ZW50X1R5cGVzXS54bWxQ&#10;SwECLQAUAAYACAAAACEAOP0h/9YAAACUAQAACwAAAAAAAAAAAAAAAAAvAQAAX3JlbHMvLnJlbHNQ&#10;SwECLQAUAAYACAAAACEA65DOFCMCAAAqBAAADgAAAAAAAAAAAAAAAAAuAgAAZHJzL2Uyb0RvYy54&#10;bWxQSwECLQAUAAYACAAAACEADT0DGN4AAAAJAQAADwAAAAAAAAAAAAAAAAB9BAAAZHJzL2Rvd25y&#10;ZXYueG1sUEsFBgAAAAAEAAQA8wAAAIgFAAAAAA==&#10;" stroked="f">
            <v:textbox>
              <w:txbxContent>
                <w:p w:rsidR="00BD546C" w:rsidRPr="000A73FA" w:rsidRDefault="00BD546C" w:rsidP="0006334F">
                  <w:pPr>
                    <w:rPr>
                      <w:rFonts w:ascii="Arial" w:hAnsi="Arial" w:cs="Arial"/>
                      <w:b/>
                      <w:sz w:val="20"/>
                      <w:szCs w:val="20"/>
                    </w:rPr>
                  </w:pPr>
                  <w:r w:rsidRPr="000A73FA">
                    <w:rPr>
                      <w:rFonts w:ascii="Arial" w:hAnsi="Arial" w:cs="Arial"/>
                      <w:b/>
                      <w:sz w:val="20"/>
                      <w:szCs w:val="20"/>
                    </w:rPr>
                    <w:t>R</w:t>
                  </w:r>
                </w:p>
              </w:txbxContent>
            </v:textbox>
          </v:shape>
        </w:pict>
      </w:r>
    </w:p>
    <w:p w:rsidR="0006334F" w:rsidRDefault="009024F8" w:rsidP="0006334F">
      <w:pPr>
        <w:spacing w:line="360" w:lineRule="auto"/>
        <w:jc w:val="both"/>
        <w:rPr>
          <w:rFonts w:ascii="Arial" w:eastAsia="Times New Roman" w:hAnsi="Arial" w:cs="Arial"/>
          <w:kern w:val="36"/>
          <w:sz w:val="24"/>
          <w:szCs w:val="24"/>
          <w:lang w:eastAsia="es-MX"/>
        </w:rPr>
      </w:pPr>
      <w:r>
        <w:rPr>
          <w:rFonts w:ascii="Arial" w:eastAsia="Times New Roman" w:hAnsi="Arial" w:cs="Arial"/>
          <w:noProof/>
          <w:kern w:val="36"/>
          <w:sz w:val="24"/>
          <w:szCs w:val="24"/>
          <w:lang w:eastAsia="es-MX"/>
        </w:rPr>
        <w:pict>
          <v:shape id="_x0000_s1042" type="#_x0000_t202" style="position:absolute;left:0;text-align:left;margin-left:397.95pt;margin-top:22.85pt;width:20.25pt;height:21.75pt;z-index:-251648000;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Y4LJwIAACkEAAAOAAAAZHJzL2Uyb0RvYy54bWysU81u2zAMvg/YOwi6L07cpGmNOEWXLsOA&#10;7gfo9gC0JMfCZNGTlNjZ04+S0zTbbsN0EEiR/Eh+pFZ3Q2vYQTmv0ZZ8NplypqxAqe2u5N++bt/c&#10;cOYDWAkGrSr5UXl+t379atV3hcqxQSOVYwRifdF3JW9C6Ios86JRLfgJdsqSsUbXQiDV7TLpoCf0&#10;1mT5dHqd9ehk51Ao7+n1YTTydcKvayXC57r2KjBTcqotpNulu4p3tl5BsXPQNVqcyoB/qKIFbSnp&#10;GeoBArC9039BtVo49FiHicA2w7rWQqUeqJvZ9I9unhroVOqFyPHdmSb//2DFp8MXx7Sk2V1xZqGl&#10;GW32IB0yqVhQQ0CWR5b6zhfk/NSRexje4kARqWPfPaL47pnFTQN2p+6dw75RIKnKWYzMLkJHHB9B&#10;qv4jSsoG+4AJaKhdGykkUhih07SO5wlRHUzQY75YzpYLzgSZ8uV1ni9SBiiegzvnw3uFLYtCyR0t&#10;QAKHw6MPsRgonl1iLo9Gy602JiluV22MYwegZdmmc0L/zc1Y1pf8dkG5Y5TFGJ/2qNWBltnotuQ3&#10;03hiOBSRjHdWJjmANqNMlRh7YicSMlIThmpI47iKsZG5CuWR6HI47i79NRIadD8562lvS+5/7MEp&#10;zswHS5TfzubzuOhJmS+WOSnu0lJdWsAKgip54GwUNyF9jrGxexpNrRNtL5WcSqZ9TGye/k5c+Es9&#10;eb388PUvAAAA//8DAFBLAwQUAAYACAAAACEAulL2ct4AAAAJAQAADwAAAGRycy9kb3ducmV2Lnht&#10;bEyPy07DMBBF90j8gzVIbBB1KHk0IU4FSCC2Lf0AJ54mEfE4it0m/XuGFd3NaI7unFtuFzuIM06+&#10;d6TgaRWBQGqc6alVcPj+eNyA8EGT0YMjVHBBD9vq9qbUhXEz7fC8D63gEPKFVtCFMBZS+qZDq/3K&#10;jUh8O7rJ6sDr1Eoz6ZnD7SDXUZRKq3viD50e8b3D5md/sgqOX/NDks/1Zzhkuzh9031Wu4tS93fL&#10;6wuIgEv4h+FPn9WhYqfanch4MSjI8iRnVEGcZCAY2DynMYiah3wNsirldYPqFwAA//8DAFBLAQIt&#10;ABQABgAIAAAAIQC2gziS/gAAAOEBAAATAAAAAAAAAAAAAAAAAAAAAABbQ29udGVudF9UeXBlc10u&#10;eG1sUEsBAi0AFAAGAAgAAAAhADj9If/WAAAAlAEAAAsAAAAAAAAAAAAAAAAALwEAAF9yZWxzLy5y&#10;ZWxzUEsBAi0AFAAGAAgAAAAhAChRjgsnAgAAKQQAAA4AAAAAAAAAAAAAAAAALgIAAGRycy9lMm9E&#10;b2MueG1sUEsBAi0AFAAGAAgAAAAhALpS9nLeAAAACQEAAA8AAAAAAAAAAAAAAAAAgQQAAGRycy9k&#10;b3ducmV2LnhtbFBLBQYAAAAABAAEAPMAAACMBQAAAAA=&#10;" stroked="f">
            <v:textbox>
              <w:txbxContent>
                <w:p w:rsidR="00BD546C" w:rsidRPr="006E39CC" w:rsidRDefault="00BD546C" w:rsidP="0006334F">
                  <w:pPr>
                    <w:rPr>
                      <w:rFonts w:ascii="Arial" w:hAnsi="Arial" w:cs="Arial"/>
                      <w:b/>
                      <w:sz w:val="20"/>
                      <w:szCs w:val="20"/>
                    </w:rPr>
                  </w:pPr>
                  <w:r w:rsidRPr="006E39CC">
                    <w:rPr>
                      <w:rFonts w:ascii="Arial" w:hAnsi="Arial" w:cs="Arial"/>
                      <w:b/>
                      <w:sz w:val="20"/>
                      <w:szCs w:val="20"/>
                    </w:rPr>
                    <w:t>S</w:t>
                  </w:r>
                </w:p>
              </w:txbxContent>
            </v:textbox>
          </v:shape>
        </w:pict>
      </w:r>
      <w:r>
        <w:rPr>
          <w:rFonts w:ascii="Arial" w:eastAsia="Times New Roman" w:hAnsi="Arial" w:cs="Arial"/>
          <w:noProof/>
          <w:kern w:val="36"/>
          <w:sz w:val="24"/>
          <w:szCs w:val="24"/>
          <w:lang w:eastAsia="es-MX"/>
        </w:rPr>
        <w:pict>
          <v:shape id="_x0000_s1041" type="#_x0000_t202" style="position:absolute;left:0;text-align:left;margin-left:371.7pt;margin-top:1.45pt;width:20.25pt;height:21.75pt;z-index:-251649024;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qGHJgIAACkEAAAOAAAAZHJzL2Uyb0RvYy54bWysU81u2zAMvg/YOwi6L46NpGmNOEWXLsOA&#10;7gfo9gC0JMfCZNGTlNjd04+S0zTbbsN0EEiR/Eh+pNa3Y2fYUTmv0VY8n805U1ag1HZf8W9fd2+u&#10;OfMBrASDVlX8SXl+u3n9aj30pSqwRSOVYwRifTn0FW9D6Mss86JVHfgZ9sqSsUHXQSDV7TPpYCD0&#10;zmTFfH6VDehk71Ao7+n1fjLyTcJvGiXC56bxKjBTcaotpNulu453tllDuXfQt1qcyoB/qKIDbSnp&#10;GeoeArCD039BdVo49NiEmcAuw6bRQqUeqJt8/kc3jy30KvVC5Pj+TJP/f7Di0/GLY1rS7HLOLHQ0&#10;o+0BpEMmFQtqDMiKyNLQ+5KcH3tyD+NbHCkidez7BxTfPbO4bcHu1Z1zOLQKJFWZx8jsInTC8RGk&#10;Hj6ipGxwCJiAxsZ1kUIihRE6TevpPCGqgwl6LJarfLXkTJCpWF0VxTJlgPI5uHc+vFfYsShU3NEC&#10;JHA4PvgQi4Hy2SXm8mi03GljkuL29dY4dgRall06J/Tf3IxlQ8VvlpQ7RlmM8WmPOh1omY3uKn49&#10;jyeGQxnJeGdlkgNoM8lUibEndiIhEzVhrMc0jkWMjczVKJ+ILofT7tJfI6FF95Ozgfa24v7HAZzi&#10;zHywRPlNvljERU/KYrkqSHGXlvrSAlYQVMUDZ5O4DelzTI3d0WganWh7qeRUMu1jYvP0d+LCX+rJ&#10;6+WHb34BAAD//wMAUEsDBBQABgAIAAAAIQDkIo7t3QAAAAgBAAAPAAAAZHJzL2Rvd25yZXYueG1s&#10;TI/BTsMwEETvSPyDtUhcEHVoTdKGbCpAAvXa0g9w4m0SEa+j2G3Sv8ec4DarGc28Lbaz7cWFRt85&#10;RnhaJCCIa2c6bhCOXx+PaxA+aDa6d0wIV/KwLW9vCp0bN/GeLofQiFjCPtcIbQhDLqWvW7LaL9xA&#10;HL2TG60O8RwbaUY9xXLby2WSpNLqjuNCqwd6b6n+Ppwtwmk3PTxvpuozHLO9St90l1Xuinh/N7++&#10;gAg0h78w/OJHdCgjU+XObLzoETK1UjGKsNyAiH62XkVRIahUgSwL+f+B8gcAAP//AwBQSwECLQAU&#10;AAYACAAAACEAtoM4kv4AAADhAQAAEwAAAAAAAAAAAAAAAAAAAAAAW0NvbnRlbnRfVHlwZXNdLnht&#10;bFBLAQItABQABgAIAAAAIQA4/SH/1gAAAJQBAAALAAAAAAAAAAAAAAAAAC8BAABfcmVscy8ucmVs&#10;c1BLAQItABQABgAIAAAAIQChVqGHJgIAACkEAAAOAAAAAAAAAAAAAAAAAC4CAABkcnMvZTJvRG9j&#10;LnhtbFBLAQItABQABgAIAAAAIQDkIo7t3QAAAAgBAAAPAAAAAAAAAAAAAAAAAIAEAABkcnMvZG93&#10;bnJldi54bWxQSwUGAAAAAAQABADzAAAAigUAAAAA&#10;" stroked="f">
            <v:textbox>
              <w:txbxContent>
                <w:p w:rsidR="00BD546C" w:rsidRPr="006E39CC" w:rsidRDefault="00BD546C" w:rsidP="0006334F">
                  <w:pPr>
                    <w:rPr>
                      <w:rFonts w:ascii="Arial" w:hAnsi="Arial" w:cs="Arial"/>
                      <w:b/>
                      <w:sz w:val="20"/>
                      <w:szCs w:val="20"/>
                    </w:rPr>
                  </w:pPr>
                  <w:r>
                    <w:rPr>
                      <w:rFonts w:ascii="Arial" w:hAnsi="Arial" w:cs="Arial"/>
                      <w:b/>
                      <w:sz w:val="20"/>
                      <w:szCs w:val="20"/>
                    </w:rPr>
                    <w:t>R</w:t>
                  </w:r>
                </w:p>
              </w:txbxContent>
            </v:textbox>
          </v:shape>
        </w:pict>
      </w:r>
      <w:r>
        <w:rPr>
          <w:rFonts w:ascii="Arial" w:eastAsia="Times New Roman" w:hAnsi="Arial" w:cs="Arial"/>
          <w:noProof/>
          <w:kern w:val="36"/>
          <w:sz w:val="24"/>
          <w:szCs w:val="24"/>
          <w:lang w:eastAsia="es-MX"/>
        </w:rPr>
        <w:pict>
          <v:shape id="_x0000_s1039" type="#_x0000_t202" style="position:absolute;left:0;text-align:left;margin-left:28.2pt;margin-top:22.1pt;width:20.25pt;height:21.75pt;z-index:-251658240;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H/YJQIAACgEAAAOAAAAZHJzL2Uyb0RvYy54bWysU81u2zAMvg/YOwi6L06MpGmNOEWXLsOA&#10;7gfo9gCMJMfCJNGTlNjd04+S0zTbbsN0EEiR/Eh+pFa3gzXsqHzQ6Go+m0w5U06g1G5f829ft2+u&#10;OQsRnASDTtX8SQV+u379atV3lSqxRSOVZwTiQtV3NW9j7KqiCKJVFsIEO+XI2KC3EEn1+0J66And&#10;mqKcTq+KHr3sPAoVAr3ej0a+zvhNo0T83DRBRWZqTrXFfPt879JdrFdQ7T10rRanMuAfqrCgHSU9&#10;Q91DBHbw+i8oq4XHgE2cCLQFNo0WKvdA3cymf3Tz2EKnci9ETujONIX/Bys+Hb94pmXNbzhzYGlE&#10;mwNIj0wqFtUQkZWJpL4LFfk+duQdh7c40LBzw6F7QPE9MIebFtxe3XmPfatAUpGzFFlchI44IYHs&#10;+o8oKRscImagofE2MUicMEKnYT2dB0R1MEGP5WI5Wy44E2Qql1dlucgZoHoO7nyI7xValoSae5p/&#10;BofjQ4ipGKieXVKugEbLrTYmK36/2xjPjkC7ss3nhP6bm3GsJ7YWlDtFOUzxeY2sjrTLRtuaX0/T&#10;SeFQJTLeOZnlCNqMMlVi3ImdRMhITRx2Q55Gbiwxt0P5RHR5HFeXvhoJLfqfnPW0tjUPPw7gFWfm&#10;gyPKb2bzedrzrMwXy5IUf2nZXVrACYKqeeRsFDcx/42xsTsaTaMzbS+VnEqmdcxsnr5O2vdLPXu9&#10;fPD1LwAAAP//AwBQSwMEFAAGAAgAAAAhAMIawlbbAAAABwEAAA8AAABkcnMvZG93bnJldi54bWxM&#10;jsFOg0AURfcm/sPkmbgxdrChUJBHoyYat639gAe8ApF5Q5hpoX/vuNLlzb059xS7xQzqwpPrrSA8&#10;rSJQLLVtemkRjl/vj1tQzpM0NFhhhCs72JW3NwXljZ1lz5eDb1WAiMsJofN+zLV2dceG3MqOLKE7&#10;2cmQD3FqdTPRHOBm0OsoSrShXsJDRyO/dVx/H84G4fQ5P2yyufrwx3QfJ6/Up5W9It7fLS/PoDwv&#10;/m8Mv/pBHcrgVNmzNE4NCJskDkuEOF6DCn2WZKAqhG2agi4L/d+//AEAAP//AwBQSwECLQAUAAYA&#10;CAAAACEAtoM4kv4AAADhAQAAEwAAAAAAAAAAAAAAAAAAAAAAW0NvbnRlbnRfVHlwZXNdLnhtbFBL&#10;AQItABQABgAIAAAAIQA4/SH/1gAAAJQBAAALAAAAAAAAAAAAAAAAAC8BAABfcmVscy8ucmVsc1BL&#10;AQItABQABgAIAAAAIQAdvH/YJQIAACgEAAAOAAAAAAAAAAAAAAAAAC4CAABkcnMvZTJvRG9jLnht&#10;bFBLAQItABQABgAIAAAAIQDCGsJW2wAAAAcBAAAPAAAAAAAAAAAAAAAAAH8EAABkcnMvZG93bnJl&#10;di54bWxQSwUGAAAAAAQABADzAAAAhwUAAAAA&#10;" stroked="f">
            <v:textbox>
              <w:txbxContent>
                <w:p w:rsidR="00BD546C" w:rsidRPr="006E39CC" w:rsidRDefault="00BD546C" w:rsidP="0006334F">
                  <w:pPr>
                    <w:rPr>
                      <w:rFonts w:ascii="Arial" w:hAnsi="Arial" w:cs="Arial"/>
                      <w:b/>
                      <w:sz w:val="20"/>
                      <w:szCs w:val="20"/>
                    </w:rPr>
                  </w:pPr>
                  <w:r>
                    <w:rPr>
                      <w:rFonts w:ascii="Arial" w:hAnsi="Arial" w:cs="Arial"/>
                      <w:b/>
                      <w:sz w:val="20"/>
                      <w:szCs w:val="20"/>
                    </w:rPr>
                    <w:t>R</w:t>
                  </w:r>
                </w:p>
              </w:txbxContent>
            </v:textbox>
          </v:shape>
        </w:pict>
      </w:r>
    </w:p>
    <w:p w:rsidR="0006334F" w:rsidRDefault="0006334F" w:rsidP="0006334F">
      <w:pPr>
        <w:spacing w:line="360" w:lineRule="auto"/>
        <w:jc w:val="center"/>
        <w:rPr>
          <w:rFonts w:ascii="Arial" w:eastAsia="Times New Roman" w:hAnsi="Arial" w:cs="Arial"/>
          <w:kern w:val="36"/>
          <w:sz w:val="24"/>
          <w:szCs w:val="24"/>
          <w:lang w:eastAsia="es-MX"/>
        </w:rPr>
      </w:pPr>
    </w:p>
    <w:p w:rsidR="00C5003B" w:rsidRDefault="00C5003B" w:rsidP="00C5003B">
      <w:pPr>
        <w:spacing w:line="360" w:lineRule="auto"/>
        <w:jc w:val="center"/>
        <w:rPr>
          <w:rFonts w:ascii="Times New Roman" w:eastAsia="Times New Roman" w:hAnsi="Times New Roman" w:cs="Times New Roman"/>
          <w:kern w:val="36"/>
          <w:lang w:eastAsia="es-MX"/>
        </w:rPr>
      </w:pPr>
    </w:p>
    <w:p w:rsidR="0006334F" w:rsidRPr="00F81655" w:rsidRDefault="0006334F" w:rsidP="00C5003B">
      <w:pPr>
        <w:spacing w:line="360" w:lineRule="auto"/>
        <w:jc w:val="center"/>
        <w:rPr>
          <w:rFonts w:ascii="Times New Roman" w:eastAsia="Times New Roman" w:hAnsi="Times New Roman" w:cs="Times New Roman"/>
          <w:kern w:val="36"/>
          <w:lang w:eastAsia="es-MX"/>
        </w:rPr>
      </w:pPr>
      <w:r w:rsidRPr="00F81655">
        <w:rPr>
          <w:rFonts w:ascii="Times New Roman" w:eastAsia="Times New Roman" w:hAnsi="Times New Roman" w:cs="Times New Roman"/>
          <w:kern w:val="36"/>
          <w:lang w:eastAsia="es-MX"/>
        </w:rPr>
        <w:t xml:space="preserve">Estructura molecular del par de enantiómeros del compuesto </w:t>
      </w:r>
      <w:r w:rsidRPr="00F81655">
        <w:rPr>
          <w:rFonts w:ascii="Times New Roman" w:eastAsia="Times New Roman" w:hAnsi="Times New Roman" w:cs="Times New Roman"/>
          <w:b/>
          <w:kern w:val="36"/>
          <w:lang w:eastAsia="es-MX"/>
        </w:rPr>
        <w:t>21</w:t>
      </w:r>
      <w:r w:rsidRPr="00F81655">
        <w:rPr>
          <w:rFonts w:ascii="Times New Roman" w:eastAsia="Times New Roman" w:hAnsi="Times New Roman" w:cs="Times New Roman"/>
          <w:kern w:val="36"/>
          <w:lang w:eastAsia="es-MX"/>
        </w:rPr>
        <w:t>.</w:t>
      </w:r>
    </w:p>
    <w:p w:rsidR="0006334F" w:rsidRDefault="0006334F" w:rsidP="0006334F">
      <w:pPr>
        <w:spacing w:line="360" w:lineRule="auto"/>
        <w:jc w:val="center"/>
        <w:rPr>
          <w:rFonts w:ascii="Arial" w:eastAsia="Times New Roman" w:hAnsi="Arial" w:cs="Arial"/>
          <w:kern w:val="36"/>
          <w:sz w:val="20"/>
          <w:szCs w:val="20"/>
          <w:lang w:eastAsia="es-MX"/>
        </w:rPr>
      </w:pPr>
    </w:p>
    <w:p w:rsidR="0006334F" w:rsidRDefault="0006334F" w:rsidP="0006334F">
      <w:pPr>
        <w:spacing w:line="360" w:lineRule="auto"/>
        <w:jc w:val="center"/>
        <w:rPr>
          <w:rFonts w:ascii="Arial" w:eastAsia="Times New Roman" w:hAnsi="Arial" w:cs="Arial"/>
          <w:kern w:val="36"/>
          <w:sz w:val="20"/>
          <w:szCs w:val="20"/>
          <w:lang w:eastAsia="es-MX"/>
        </w:rPr>
      </w:pPr>
    </w:p>
    <w:p w:rsidR="0006334F" w:rsidRPr="005E60EE" w:rsidRDefault="004B211C" w:rsidP="0006334F">
      <w:pPr>
        <w:spacing w:line="360" w:lineRule="auto"/>
        <w:jc w:val="center"/>
      </w:pPr>
      <w:r>
        <w:object w:dxaOrig="10195" w:dyaOrig="4159">
          <v:shape id="_x0000_i1045" type="#_x0000_t75" style="width:419.25pt;height:183.75pt" o:ole="">
            <v:imagedata r:id="rId56" o:title=""/>
          </v:shape>
          <o:OLEObject Type="Embed" ProgID="ChemDraw.Document.6.0" ShapeID="_x0000_i1045" DrawAspect="Content" ObjectID="_1523704251" r:id="rId57"/>
        </w:object>
      </w:r>
    </w:p>
    <w:p w:rsidR="0006334F" w:rsidRDefault="0006334F" w:rsidP="0006334F">
      <w:pPr>
        <w:autoSpaceDE w:val="0"/>
        <w:autoSpaceDN w:val="0"/>
        <w:adjustRightInd w:val="0"/>
        <w:spacing w:after="0" w:line="360" w:lineRule="auto"/>
        <w:jc w:val="center"/>
        <w:rPr>
          <w:rFonts w:ascii="Arial" w:hAnsi="Arial" w:cs="Arial"/>
          <w:sz w:val="24"/>
          <w:szCs w:val="24"/>
        </w:rPr>
      </w:pPr>
      <w:r w:rsidRPr="008201E5">
        <w:rPr>
          <w:rFonts w:ascii="Arial" w:hAnsi="Arial" w:cs="Arial"/>
          <w:noProof/>
          <w:sz w:val="24"/>
          <w:szCs w:val="24"/>
          <w:lang w:eastAsia="es-MX"/>
        </w:rPr>
        <w:lastRenderedPageBreak/>
        <w:drawing>
          <wp:inline distT="0" distB="0" distL="0" distR="0">
            <wp:extent cx="4359349" cy="3854854"/>
            <wp:effectExtent l="76200" t="152400" r="79375" b="88900"/>
            <wp:docPr id="14" name="Imagen 14" descr="C:\Users\candy_000\Desktop\RAYOS X\208ROM14\mo_208rom14_0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candy_000\Desktop\RAYOS X\208ROM14\mo_208rom14_0m.png"/>
                    <pic:cNvPicPr>
                      <a:picLocks noChangeAspect="1" noChangeArrowheads="1"/>
                    </pic:cNvPicPr>
                  </pic:nvPicPr>
                  <pic:blipFill rotWithShape="1">
                    <a:blip r:embed="rId58" cstate="print">
                      <a:extLst>
                        <a:ext uri="{28A0092B-C50C-407E-A947-70E740481C1C}">
                          <a14:useLocalDpi xmlns:a14="http://schemas.microsoft.com/office/drawing/2010/main" val="0"/>
                        </a:ext>
                      </a:extLst>
                    </a:blip>
                    <a:srcRect l="20877" t="5733" r="21922" b="4345"/>
                    <a:stretch/>
                  </pic:blipFill>
                  <pic:spPr bwMode="auto">
                    <a:xfrm>
                      <a:off x="0" y="0"/>
                      <a:ext cx="4371274" cy="3865399"/>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rsidR="0006334F" w:rsidRPr="00C5003B" w:rsidRDefault="0006334F" w:rsidP="0006334F">
      <w:pPr>
        <w:spacing w:line="360" w:lineRule="auto"/>
        <w:jc w:val="center"/>
        <w:rPr>
          <w:rFonts w:ascii="Arial" w:eastAsia="Times New Roman" w:hAnsi="Arial" w:cs="Arial"/>
          <w:kern w:val="36"/>
          <w:lang w:eastAsia="es-MX"/>
        </w:rPr>
      </w:pPr>
      <w:r w:rsidRPr="00C5003B">
        <w:rPr>
          <w:rFonts w:ascii="Arial" w:eastAsia="Times New Roman" w:hAnsi="Arial" w:cs="Arial"/>
          <w:kern w:val="36"/>
          <w:lang w:eastAsia="es-MX"/>
        </w:rPr>
        <w:t xml:space="preserve">Celda unitaria del compuesto </w:t>
      </w:r>
      <w:r w:rsidRPr="00C5003B">
        <w:rPr>
          <w:rFonts w:ascii="Arial" w:eastAsia="Times New Roman" w:hAnsi="Arial" w:cs="Arial"/>
          <w:b/>
          <w:kern w:val="36"/>
          <w:lang w:eastAsia="es-MX"/>
        </w:rPr>
        <w:t>21</w:t>
      </w:r>
      <w:r w:rsidRPr="00C5003B">
        <w:rPr>
          <w:rFonts w:ascii="Arial" w:eastAsia="Times New Roman" w:hAnsi="Arial" w:cs="Arial"/>
          <w:kern w:val="36"/>
          <w:lang w:eastAsia="es-MX"/>
        </w:rPr>
        <w:t>.</w:t>
      </w:r>
    </w:p>
    <w:p w:rsidR="0006334F" w:rsidRDefault="0006334F" w:rsidP="0006334F">
      <w:pPr>
        <w:spacing w:line="360" w:lineRule="auto"/>
        <w:jc w:val="center"/>
        <w:rPr>
          <w:rFonts w:ascii="Arial" w:eastAsia="Times New Roman" w:hAnsi="Arial" w:cs="Arial"/>
          <w:kern w:val="36"/>
          <w:sz w:val="20"/>
          <w:szCs w:val="20"/>
          <w:lang w:eastAsia="es-MX"/>
        </w:rPr>
      </w:pPr>
      <w:r w:rsidRPr="00AC0AEA">
        <w:rPr>
          <w:rFonts w:ascii="Arial" w:eastAsia="Times New Roman" w:hAnsi="Arial" w:cs="Arial"/>
          <w:noProof/>
          <w:kern w:val="36"/>
          <w:sz w:val="20"/>
          <w:szCs w:val="20"/>
          <w:lang w:eastAsia="es-MX"/>
        </w:rPr>
        <w:drawing>
          <wp:inline distT="0" distB="0" distL="0" distR="0">
            <wp:extent cx="4419600" cy="3006547"/>
            <wp:effectExtent l="95250" t="152400" r="19050" b="156210"/>
            <wp:docPr id="18" name="Imagen 18" descr="C:\Users\candy_000\Desktop\RAYOS X\214ROM14\mo_214rom14_0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descr="C:\Users\candy_000\Desktop\RAYOS X\214ROM14\mo_214rom14_0m.png"/>
                    <pic:cNvPicPr>
                      <a:picLocks noChangeAspect="1" noChangeArrowheads="1"/>
                    </pic:cNvPicPr>
                  </pic:nvPicPr>
                  <pic:blipFill rotWithShape="1">
                    <a:blip r:embed="rId59" cstate="print">
                      <a:extLst>
                        <a:ext uri="{28A0092B-C50C-407E-A947-70E740481C1C}">
                          <a14:useLocalDpi xmlns:a14="http://schemas.microsoft.com/office/drawing/2010/main" val="0"/>
                        </a:ext>
                      </a:extLst>
                    </a:blip>
                    <a:srcRect l="17313"/>
                    <a:stretch/>
                  </pic:blipFill>
                  <pic:spPr bwMode="auto">
                    <a:xfrm>
                      <a:off x="0" y="0"/>
                      <a:ext cx="4425247" cy="3010389"/>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rsidR="0006334F" w:rsidRPr="00C5003B" w:rsidRDefault="0006334F" w:rsidP="0006334F">
      <w:pPr>
        <w:spacing w:line="360" w:lineRule="auto"/>
        <w:jc w:val="center"/>
        <w:rPr>
          <w:rFonts w:ascii="Arial" w:eastAsia="Times New Roman" w:hAnsi="Arial" w:cs="Arial"/>
          <w:kern w:val="36"/>
          <w:lang w:eastAsia="es-MX"/>
        </w:rPr>
      </w:pPr>
      <w:r w:rsidRPr="00C5003B">
        <w:rPr>
          <w:rFonts w:ascii="Arial" w:eastAsia="Times New Roman" w:hAnsi="Arial" w:cs="Arial"/>
          <w:kern w:val="36"/>
          <w:lang w:eastAsia="es-MX"/>
        </w:rPr>
        <w:t xml:space="preserve">Celda unitaria del compuesto </w:t>
      </w:r>
      <w:r w:rsidRPr="00C5003B">
        <w:rPr>
          <w:rFonts w:ascii="Arial" w:eastAsia="Times New Roman" w:hAnsi="Arial" w:cs="Arial"/>
          <w:b/>
          <w:kern w:val="36"/>
          <w:lang w:eastAsia="es-MX"/>
        </w:rPr>
        <w:t>23</w:t>
      </w:r>
      <w:r w:rsidRPr="00C5003B">
        <w:rPr>
          <w:rFonts w:ascii="Arial" w:eastAsia="Times New Roman" w:hAnsi="Arial" w:cs="Arial"/>
          <w:kern w:val="36"/>
          <w:lang w:eastAsia="es-MX"/>
        </w:rPr>
        <w:t>.</w:t>
      </w:r>
    </w:p>
    <w:p w:rsidR="0006334F" w:rsidRPr="00357EA4" w:rsidRDefault="0006334F" w:rsidP="0006334F">
      <w:pPr>
        <w:autoSpaceDE w:val="0"/>
        <w:autoSpaceDN w:val="0"/>
        <w:adjustRightInd w:val="0"/>
        <w:spacing w:after="0" w:line="360" w:lineRule="auto"/>
        <w:jc w:val="both"/>
        <w:rPr>
          <w:rFonts w:ascii="Arial" w:eastAsia="Times New Roman" w:hAnsi="Arial" w:cs="Arial"/>
          <w:kern w:val="36"/>
          <w:lang w:eastAsia="es-MX"/>
        </w:rPr>
      </w:pPr>
      <w:r w:rsidRPr="00357EA4">
        <w:rPr>
          <w:rFonts w:ascii="Arial" w:eastAsia="Times New Roman" w:hAnsi="Arial" w:cs="Arial"/>
          <w:kern w:val="36"/>
          <w:lang w:eastAsia="es-MX"/>
        </w:rPr>
        <w:lastRenderedPageBreak/>
        <w:t>Al observar estos resultados se decidió analizar las materias primas que anteceden al producto final, para conocer con más certeza en que parte de la estrategia sintética  sucedió la racemización de dichos compuestos. Encontrando que hasta el penúltimo paso (</w:t>
      </w:r>
      <w:r w:rsidRPr="00357EA4">
        <w:rPr>
          <w:rFonts w:ascii="Arial" w:eastAsia="Times New Roman" w:hAnsi="Arial" w:cs="Arial"/>
          <w:i/>
          <w:kern w:val="36"/>
          <w:lang w:eastAsia="es-MX"/>
        </w:rPr>
        <w:t>N</w:t>
      </w:r>
      <w:r w:rsidRPr="00357EA4">
        <w:rPr>
          <w:rFonts w:ascii="Arial" w:eastAsia="Times New Roman" w:hAnsi="Arial" w:cs="Arial"/>
          <w:kern w:val="36"/>
          <w:lang w:eastAsia="es-MX"/>
        </w:rPr>
        <w:t>-acilación de la 4-fenil-1,3-tiazolidin-2-ona) esquema 1</w:t>
      </w:r>
      <w:r w:rsidRPr="00357EA4">
        <w:rPr>
          <w:rFonts w:ascii="Arial" w:eastAsia="Times New Roman" w:hAnsi="Arial" w:cs="Arial"/>
          <w:b/>
          <w:kern w:val="36"/>
          <w:lang w:eastAsia="es-MX"/>
        </w:rPr>
        <w:t>8</w:t>
      </w:r>
      <w:r w:rsidRPr="00357EA4">
        <w:rPr>
          <w:rFonts w:ascii="Arial" w:eastAsia="Times New Roman" w:hAnsi="Arial" w:cs="Arial"/>
          <w:kern w:val="36"/>
          <w:lang w:eastAsia="es-MX"/>
        </w:rPr>
        <w:t xml:space="preserve"> y </w:t>
      </w:r>
      <w:r w:rsidRPr="00357EA4">
        <w:rPr>
          <w:rFonts w:ascii="Arial" w:eastAsia="Times New Roman" w:hAnsi="Arial" w:cs="Arial"/>
          <w:b/>
          <w:kern w:val="36"/>
          <w:lang w:eastAsia="es-MX"/>
        </w:rPr>
        <w:t>19</w:t>
      </w:r>
      <w:r w:rsidRPr="00357EA4">
        <w:rPr>
          <w:rFonts w:ascii="Arial" w:eastAsia="Times New Roman" w:hAnsi="Arial" w:cs="Arial"/>
          <w:kern w:val="36"/>
          <w:lang w:eastAsia="es-MX"/>
        </w:rPr>
        <w:t>, y de acuerdo a los datos cristalográficos obtenidos, los compuestos resultaron ópticamente puros</w:t>
      </w:r>
      <w:r w:rsidR="006D67F0" w:rsidRPr="00357EA4">
        <w:rPr>
          <w:rFonts w:ascii="Arial" w:eastAsia="Times New Roman" w:hAnsi="Arial" w:cs="Arial"/>
          <w:kern w:val="36"/>
          <w:lang w:eastAsia="es-MX"/>
        </w:rPr>
        <w:t>,</w:t>
      </w:r>
      <w:r w:rsidRPr="00357EA4">
        <w:rPr>
          <w:rFonts w:ascii="Arial" w:eastAsia="Times New Roman" w:hAnsi="Arial" w:cs="Arial"/>
          <w:kern w:val="36"/>
          <w:lang w:eastAsia="es-MX"/>
        </w:rPr>
        <w:t xml:space="preserve"> por lo que se deduce que la racemización se llevó a cabo en la formación del enolato de titanio</w:t>
      </w:r>
      <w:r w:rsidR="006D67F0" w:rsidRPr="00357EA4">
        <w:rPr>
          <w:rFonts w:ascii="Arial" w:eastAsia="Times New Roman" w:hAnsi="Arial" w:cs="Arial"/>
          <w:kern w:val="36"/>
          <w:lang w:eastAsia="es-MX"/>
        </w:rPr>
        <w:t>.</w:t>
      </w:r>
    </w:p>
    <w:p w:rsidR="0006334F" w:rsidRDefault="0006334F" w:rsidP="0006334F">
      <w:pPr>
        <w:autoSpaceDE w:val="0"/>
        <w:autoSpaceDN w:val="0"/>
        <w:adjustRightInd w:val="0"/>
        <w:spacing w:after="0" w:line="360" w:lineRule="auto"/>
        <w:jc w:val="both"/>
        <w:rPr>
          <w:rFonts w:ascii="Arial" w:eastAsia="Times New Roman" w:hAnsi="Arial" w:cs="Arial"/>
          <w:kern w:val="36"/>
          <w:sz w:val="24"/>
          <w:szCs w:val="24"/>
          <w:lang w:eastAsia="es-MX"/>
        </w:rPr>
      </w:pPr>
    </w:p>
    <w:p w:rsidR="0006334F" w:rsidRDefault="0006334F" w:rsidP="0006334F">
      <w:pPr>
        <w:autoSpaceDE w:val="0"/>
        <w:autoSpaceDN w:val="0"/>
        <w:adjustRightInd w:val="0"/>
        <w:spacing w:after="0" w:line="360" w:lineRule="auto"/>
        <w:jc w:val="center"/>
        <w:rPr>
          <w:rFonts w:ascii="Arial" w:eastAsia="Times New Roman" w:hAnsi="Arial" w:cs="Arial"/>
          <w:kern w:val="36"/>
          <w:sz w:val="24"/>
          <w:szCs w:val="24"/>
          <w:lang w:eastAsia="es-MX"/>
        </w:rPr>
      </w:pPr>
      <w:r w:rsidRPr="0006203C">
        <w:rPr>
          <w:rFonts w:ascii="Arial" w:eastAsia="Times New Roman" w:hAnsi="Arial" w:cs="Arial"/>
          <w:noProof/>
          <w:kern w:val="36"/>
          <w:sz w:val="24"/>
          <w:szCs w:val="24"/>
          <w:lang w:eastAsia="es-MX"/>
        </w:rPr>
        <w:drawing>
          <wp:inline distT="0" distB="0" distL="0" distR="0">
            <wp:extent cx="4352925" cy="3370789"/>
            <wp:effectExtent l="0" t="57150" r="9525" b="0"/>
            <wp:docPr id="23" name="Imagen 23" descr="C:\Users\candy_000\Desktop\RAYOS X\217ROM14\mo_217rom14_0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8" descr="C:\Users\candy_000\Desktop\RAYOS X\217ROM14\mo_217rom14_0m.png"/>
                    <pic:cNvPicPr>
                      <a:picLocks noChangeAspect="1" noChangeArrowheads="1"/>
                    </pic:cNvPicPr>
                  </pic:nvPicPr>
                  <pic:blipFill rotWithShape="1">
                    <a:blip r:embed="rId60" cstate="print">
                      <a:extLst>
                        <a:ext uri="{28A0092B-C50C-407E-A947-70E740481C1C}">
                          <a14:useLocalDpi xmlns:a14="http://schemas.microsoft.com/office/drawing/2010/main" val="0"/>
                        </a:ext>
                      </a:extLst>
                    </a:blip>
                    <a:srcRect l="24272" t="7544" r="14794" b="8569"/>
                    <a:stretch/>
                  </pic:blipFill>
                  <pic:spPr bwMode="auto">
                    <a:xfrm>
                      <a:off x="0" y="0"/>
                      <a:ext cx="4354479" cy="3371992"/>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rsidR="0006334F" w:rsidRPr="006D67F0" w:rsidRDefault="0006334F" w:rsidP="0006334F">
      <w:pPr>
        <w:spacing w:line="360" w:lineRule="auto"/>
        <w:jc w:val="center"/>
        <w:rPr>
          <w:rFonts w:ascii="Arial" w:eastAsia="Times New Roman" w:hAnsi="Arial" w:cs="Arial"/>
          <w:kern w:val="36"/>
          <w:lang w:eastAsia="es-MX"/>
        </w:rPr>
      </w:pPr>
      <w:r w:rsidRPr="006D67F0">
        <w:rPr>
          <w:rFonts w:ascii="Arial" w:eastAsia="Times New Roman" w:hAnsi="Arial" w:cs="Arial"/>
          <w:kern w:val="36"/>
          <w:lang w:eastAsia="es-MX"/>
        </w:rPr>
        <w:t xml:space="preserve">Celda unitaria del compuesto </w:t>
      </w:r>
      <w:r w:rsidRPr="006D67F0">
        <w:rPr>
          <w:rFonts w:ascii="Arial" w:eastAsia="Times New Roman" w:hAnsi="Arial" w:cs="Arial"/>
          <w:b/>
          <w:kern w:val="36"/>
          <w:lang w:eastAsia="es-MX"/>
        </w:rPr>
        <w:t xml:space="preserve">15 </w:t>
      </w:r>
      <w:r w:rsidRPr="006D67F0">
        <w:rPr>
          <w:rFonts w:ascii="Arial" w:eastAsia="Times New Roman" w:hAnsi="Arial" w:cs="Arial"/>
          <w:kern w:val="36"/>
          <w:lang w:eastAsia="es-MX"/>
        </w:rPr>
        <w:t xml:space="preserve">(ocho moléculas presentes, todas con configuración absoluta </w:t>
      </w:r>
      <w:r w:rsidRPr="006D67F0">
        <w:rPr>
          <w:rFonts w:ascii="Arial" w:eastAsia="Times New Roman" w:hAnsi="Arial" w:cs="Arial"/>
          <w:b/>
          <w:kern w:val="36"/>
          <w:lang w:eastAsia="es-MX"/>
        </w:rPr>
        <w:t>S</w:t>
      </w:r>
      <w:r w:rsidRPr="006D67F0">
        <w:rPr>
          <w:rFonts w:ascii="Arial" w:eastAsia="Times New Roman" w:hAnsi="Arial" w:cs="Arial"/>
          <w:kern w:val="36"/>
          <w:lang w:eastAsia="es-MX"/>
        </w:rPr>
        <w:t xml:space="preserve"> para el carbono asimétrico).</w:t>
      </w:r>
    </w:p>
    <w:p w:rsidR="0006334F" w:rsidRDefault="0006334F" w:rsidP="0006334F">
      <w:pPr>
        <w:spacing w:line="360" w:lineRule="auto"/>
        <w:jc w:val="center"/>
        <w:rPr>
          <w:rFonts w:ascii="Arial" w:eastAsia="Times New Roman" w:hAnsi="Arial" w:cs="Arial"/>
          <w:kern w:val="36"/>
          <w:sz w:val="20"/>
          <w:szCs w:val="20"/>
          <w:lang w:eastAsia="es-MX"/>
        </w:rPr>
      </w:pPr>
      <w:r w:rsidRPr="007741C3">
        <w:rPr>
          <w:rFonts w:ascii="Arial" w:eastAsia="Times New Roman" w:hAnsi="Arial" w:cs="Arial"/>
          <w:noProof/>
          <w:kern w:val="36"/>
          <w:sz w:val="20"/>
          <w:szCs w:val="20"/>
          <w:lang w:eastAsia="es-MX"/>
        </w:rPr>
        <w:lastRenderedPageBreak/>
        <w:drawing>
          <wp:inline distT="0" distB="0" distL="0" distR="0">
            <wp:extent cx="4002656" cy="2721063"/>
            <wp:effectExtent l="95250" t="114300" r="74295" b="79375"/>
            <wp:docPr id="5" name="Imagen 5" descr="C:\Users\candy_000\Desktop\RAYOS X\216ROM14\mo_216rom14_0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candy_000\Desktop\RAYOS X\216ROM14\mo_216rom14_0m.png"/>
                    <pic:cNvPicPr>
                      <a:picLocks noChangeAspect="1" noChangeArrowheads="1"/>
                    </pic:cNvPicPr>
                  </pic:nvPicPr>
                  <pic:blipFill rotWithShape="1">
                    <a:blip r:embed="rId61" cstate="print">
                      <a:extLst>
                        <a:ext uri="{28A0092B-C50C-407E-A947-70E740481C1C}">
                          <a14:useLocalDpi xmlns:a14="http://schemas.microsoft.com/office/drawing/2010/main" val="0"/>
                        </a:ext>
                      </a:extLst>
                    </a:blip>
                    <a:srcRect l="13409" t="3922" r="13435" b="7664"/>
                    <a:stretch/>
                  </pic:blipFill>
                  <pic:spPr bwMode="auto">
                    <a:xfrm>
                      <a:off x="0" y="0"/>
                      <a:ext cx="4008339" cy="2724927"/>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rsidR="0006334F" w:rsidRPr="00357EA4" w:rsidRDefault="0006334F" w:rsidP="00357EA4">
      <w:pPr>
        <w:spacing w:line="360" w:lineRule="auto"/>
        <w:jc w:val="center"/>
        <w:rPr>
          <w:rFonts w:ascii="Arial" w:eastAsia="Times New Roman" w:hAnsi="Arial" w:cs="Arial"/>
          <w:kern w:val="36"/>
          <w:lang w:eastAsia="es-MX"/>
        </w:rPr>
      </w:pPr>
      <w:r w:rsidRPr="006D67F0">
        <w:rPr>
          <w:rFonts w:ascii="Arial" w:eastAsia="Times New Roman" w:hAnsi="Arial" w:cs="Arial"/>
          <w:kern w:val="36"/>
          <w:lang w:eastAsia="es-MX"/>
        </w:rPr>
        <w:t xml:space="preserve">Celda unitaria del compuesto </w:t>
      </w:r>
      <w:r w:rsidRPr="006D67F0">
        <w:rPr>
          <w:rFonts w:ascii="Arial" w:eastAsia="Times New Roman" w:hAnsi="Arial" w:cs="Arial"/>
          <w:b/>
          <w:kern w:val="36"/>
          <w:lang w:eastAsia="es-MX"/>
        </w:rPr>
        <w:t xml:space="preserve">16 </w:t>
      </w:r>
      <w:r w:rsidRPr="006D67F0">
        <w:rPr>
          <w:rFonts w:ascii="Arial" w:eastAsia="Times New Roman" w:hAnsi="Arial" w:cs="Arial"/>
          <w:kern w:val="36"/>
          <w:lang w:eastAsia="es-MX"/>
        </w:rPr>
        <w:t xml:space="preserve">(cuatro moléculas presentes, todas con configuración absoluta </w:t>
      </w:r>
      <w:r w:rsidRPr="006D67F0">
        <w:rPr>
          <w:rFonts w:ascii="Arial" w:eastAsia="Times New Roman" w:hAnsi="Arial" w:cs="Arial"/>
          <w:b/>
          <w:kern w:val="36"/>
          <w:lang w:eastAsia="es-MX"/>
        </w:rPr>
        <w:t>S</w:t>
      </w:r>
      <w:r w:rsidRPr="006D67F0">
        <w:rPr>
          <w:rFonts w:ascii="Arial" w:eastAsia="Times New Roman" w:hAnsi="Arial" w:cs="Arial"/>
          <w:kern w:val="36"/>
          <w:lang w:eastAsia="es-MX"/>
        </w:rPr>
        <w:t xml:space="preserve"> para el carbono asimétrico).</w:t>
      </w:r>
    </w:p>
    <w:p w:rsidR="0006334F" w:rsidRPr="00357EA4" w:rsidRDefault="0006334F" w:rsidP="0006334F">
      <w:pPr>
        <w:autoSpaceDE w:val="0"/>
        <w:autoSpaceDN w:val="0"/>
        <w:adjustRightInd w:val="0"/>
        <w:spacing w:after="0" w:line="360" w:lineRule="auto"/>
        <w:jc w:val="both"/>
        <w:rPr>
          <w:rFonts w:ascii="Arial" w:eastAsia="Times New Roman" w:hAnsi="Arial" w:cs="Arial"/>
          <w:kern w:val="36"/>
          <w:lang w:eastAsia="es-MX"/>
        </w:rPr>
      </w:pPr>
      <w:r w:rsidRPr="00357EA4">
        <w:rPr>
          <w:rFonts w:ascii="Arial" w:eastAsia="Times New Roman" w:hAnsi="Arial" w:cs="Arial"/>
          <w:kern w:val="36"/>
          <w:lang w:eastAsia="es-MX"/>
        </w:rPr>
        <w:t xml:space="preserve">A continuación se propone un mecanismo </w:t>
      </w:r>
      <w:r w:rsidR="006D67F0" w:rsidRPr="00357EA4">
        <w:rPr>
          <w:rFonts w:ascii="Arial" w:eastAsia="Times New Roman" w:hAnsi="Arial" w:cs="Arial"/>
          <w:kern w:val="36"/>
          <w:lang w:eastAsia="es-MX"/>
        </w:rPr>
        <w:t xml:space="preserve">de reacción </w:t>
      </w:r>
      <w:r w:rsidRPr="00357EA4">
        <w:rPr>
          <w:rFonts w:ascii="Arial" w:eastAsia="Times New Roman" w:hAnsi="Arial" w:cs="Arial"/>
          <w:kern w:val="36"/>
          <w:lang w:eastAsia="es-MX"/>
        </w:rPr>
        <w:t xml:space="preserve">probable que explique de qué forma se llevó a cabo la obtención del par de enantiómeros, al formarse el intermediario </w:t>
      </w:r>
      <w:r w:rsidRPr="00357EA4">
        <w:rPr>
          <w:rFonts w:ascii="Arial" w:eastAsia="Times New Roman" w:hAnsi="Arial" w:cs="Arial"/>
          <w:b/>
          <w:kern w:val="36"/>
          <w:lang w:eastAsia="es-MX"/>
        </w:rPr>
        <w:t>A</w:t>
      </w:r>
      <w:r w:rsidRPr="00357EA4">
        <w:rPr>
          <w:rFonts w:ascii="Arial" w:eastAsia="Times New Roman" w:hAnsi="Arial" w:cs="Arial"/>
          <w:kern w:val="36"/>
          <w:lang w:eastAsia="es-MX"/>
        </w:rPr>
        <w:t xml:space="preserve">, el cual deriva de un carbocatión de tipo bencílico con una estabilidad adicional por la interacción con el átomo de azufre presente en la estructura </w:t>
      </w:r>
      <w:r w:rsidRPr="00357EA4">
        <w:rPr>
          <w:rFonts w:ascii="Arial" w:eastAsia="Times New Roman" w:hAnsi="Arial" w:cs="Arial"/>
          <w:b/>
          <w:kern w:val="36"/>
          <w:lang w:eastAsia="es-MX"/>
        </w:rPr>
        <w:t>Esquema</w:t>
      </w:r>
      <w:r w:rsidRPr="00357EA4">
        <w:rPr>
          <w:rFonts w:ascii="Arial" w:eastAsia="Times New Roman" w:hAnsi="Arial" w:cs="Arial"/>
          <w:kern w:val="36"/>
          <w:lang w:eastAsia="es-MX"/>
        </w:rPr>
        <w:t>.</w:t>
      </w:r>
    </w:p>
    <w:p w:rsidR="0006334F" w:rsidRDefault="0006334F" w:rsidP="0006334F">
      <w:pPr>
        <w:autoSpaceDE w:val="0"/>
        <w:autoSpaceDN w:val="0"/>
        <w:adjustRightInd w:val="0"/>
        <w:spacing w:after="0" w:line="360" w:lineRule="auto"/>
        <w:jc w:val="both"/>
        <w:rPr>
          <w:rFonts w:ascii="Arial" w:eastAsia="Times New Roman" w:hAnsi="Arial" w:cs="Arial"/>
          <w:kern w:val="36"/>
          <w:sz w:val="24"/>
          <w:szCs w:val="24"/>
          <w:lang w:eastAsia="es-MX"/>
        </w:rPr>
      </w:pPr>
    </w:p>
    <w:p w:rsidR="0006334F" w:rsidRDefault="004B211C" w:rsidP="0006334F">
      <w:pPr>
        <w:autoSpaceDE w:val="0"/>
        <w:autoSpaceDN w:val="0"/>
        <w:adjustRightInd w:val="0"/>
        <w:spacing w:after="0" w:line="360" w:lineRule="auto"/>
        <w:jc w:val="center"/>
      </w:pPr>
      <w:r>
        <w:object w:dxaOrig="9154" w:dyaOrig="7723">
          <v:shape id="_x0000_i1046" type="#_x0000_t75" style="width:298.5pt;height:251.25pt" o:ole="">
            <v:imagedata r:id="rId62" o:title=""/>
          </v:shape>
          <o:OLEObject Type="Embed" ProgID="ChemDraw.Document.6.0" ShapeID="_x0000_i1046" DrawAspect="Content" ObjectID="_1523704252" r:id="rId63"/>
        </w:object>
      </w:r>
    </w:p>
    <w:p w:rsidR="006D67F0" w:rsidRDefault="006D67F0" w:rsidP="0006334F">
      <w:pPr>
        <w:autoSpaceDE w:val="0"/>
        <w:autoSpaceDN w:val="0"/>
        <w:adjustRightInd w:val="0"/>
        <w:spacing w:after="0" w:line="360" w:lineRule="auto"/>
        <w:jc w:val="both"/>
        <w:rPr>
          <w:rFonts w:ascii="Arial" w:hAnsi="Arial" w:cs="Arial"/>
          <w:sz w:val="24"/>
          <w:szCs w:val="24"/>
        </w:rPr>
      </w:pPr>
    </w:p>
    <w:p w:rsidR="0006334F" w:rsidRPr="00357EA4" w:rsidRDefault="0006334F" w:rsidP="0006334F">
      <w:pPr>
        <w:autoSpaceDE w:val="0"/>
        <w:autoSpaceDN w:val="0"/>
        <w:adjustRightInd w:val="0"/>
        <w:spacing w:after="0" w:line="360" w:lineRule="auto"/>
        <w:jc w:val="both"/>
        <w:rPr>
          <w:rFonts w:ascii="Arial" w:hAnsi="Arial" w:cs="Arial"/>
        </w:rPr>
      </w:pPr>
      <w:r w:rsidRPr="00357EA4">
        <w:rPr>
          <w:rFonts w:ascii="Arial" w:hAnsi="Arial" w:cs="Arial"/>
        </w:rPr>
        <w:t xml:space="preserve">El compuesto </w:t>
      </w:r>
      <w:r w:rsidRPr="00357EA4">
        <w:rPr>
          <w:rFonts w:ascii="Arial" w:hAnsi="Arial" w:cs="Arial"/>
          <w:b/>
        </w:rPr>
        <w:t>26</w:t>
      </w:r>
      <w:r w:rsidRPr="00357EA4">
        <w:rPr>
          <w:rFonts w:ascii="Arial" w:hAnsi="Arial" w:cs="Arial"/>
        </w:rPr>
        <w:t xml:space="preserve"> mostró una molécula cristalográficamente independiente en la unidad asimétrica, que de acuerdo a la estereoquímica del compuesto, se observa una configuración absoluta de sus centros estereogénicos de: </w:t>
      </w:r>
      <w:r w:rsidRPr="00357EA4">
        <w:rPr>
          <w:rFonts w:ascii="Arial" w:hAnsi="Arial" w:cs="Arial"/>
          <w:b/>
        </w:rPr>
        <w:t>S</w:t>
      </w:r>
      <w:r w:rsidRPr="00357EA4">
        <w:rPr>
          <w:rFonts w:ascii="Arial" w:hAnsi="Arial" w:cs="Arial"/>
        </w:rPr>
        <w:t xml:space="preserve"> (para el carbono base al nitrógeno)</w:t>
      </w:r>
      <w:r w:rsidRPr="00357EA4">
        <w:rPr>
          <w:rFonts w:ascii="Arial" w:hAnsi="Arial" w:cs="Arial"/>
          <w:b/>
        </w:rPr>
        <w:t xml:space="preserve"> R </w:t>
      </w:r>
      <w:r w:rsidRPr="00357EA4">
        <w:rPr>
          <w:rFonts w:ascii="Arial" w:hAnsi="Arial" w:cs="Arial"/>
        </w:rPr>
        <w:t xml:space="preserve">(para el carbono adyacente al carbonilo) y </w:t>
      </w:r>
      <w:r w:rsidRPr="00357EA4">
        <w:rPr>
          <w:rFonts w:ascii="Arial" w:hAnsi="Arial" w:cs="Arial"/>
          <w:b/>
        </w:rPr>
        <w:t>S</w:t>
      </w:r>
      <w:r w:rsidRPr="00357EA4">
        <w:rPr>
          <w:rFonts w:ascii="Arial" w:hAnsi="Arial" w:cs="Arial"/>
        </w:rPr>
        <w:t xml:space="preserve"> (para el carbono adyacente al hidroxilo), además de una conformación tipo </w:t>
      </w:r>
      <w:r w:rsidRPr="00357EA4">
        <w:rPr>
          <w:rFonts w:ascii="Arial" w:hAnsi="Arial" w:cs="Arial"/>
          <w:i/>
        </w:rPr>
        <w:t>sobre</w:t>
      </w:r>
      <w:r w:rsidRPr="00357EA4">
        <w:rPr>
          <w:rFonts w:ascii="Arial" w:hAnsi="Arial" w:cs="Arial"/>
        </w:rPr>
        <w:t xml:space="preserve"> para el ciclo de cinco miembros del auxiliar quiral (</w:t>
      </w:r>
      <w:r w:rsidRPr="00357EA4">
        <w:rPr>
          <w:rFonts w:ascii="Arial" w:hAnsi="Arial" w:cs="Arial"/>
          <w:b/>
        </w:rPr>
        <w:t>Ver figura</w:t>
      </w:r>
      <w:r w:rsidRPr="00357EA4">
        <w:rPr>
          <w:rFonts w:ascii="Arial" w:hAnsi="Arial" w:cs="Arial"/>
        </w:rPr>
        <w:t xml:space="preserve">). </w:t>
      </w:r>
    </w:p>
    <w:p w:rsidR="0006334F" w:rsidRDefault="0006334F" w:rsidP="0006334F">
      <w:pPr>
        <w:autoSpaceDE w:val="0"/>
        <w:autoSpaceDN w:val="0"/>
        <w:adjustRightInd w:val="0"/>
        <w:spacing w:after="0" w:line="360" w:lineRule="auto"/>
        <w:jc w:val="both"/>
        <w:rPr>
          <w:rFonts w:ascii="Arial" w:hAnsi="Arial" w:cs="Arial"/>
          <w:sz w:val="24"/>
          <w:szCs w:val="24"/>
        </w:rPr>
      </w:pPr>
    </w:p>
    <w:p w:rsidR="0006334F" w:rsidRDefault="004B211C" w:rsidP="0006334F">
      <w:pPr>
        <w:spacing w:line="360" w:lineRule="auto"/>
        <w:jc w:val="center"/>
      </w:pPr>
      <w:r>
        <w:object w:dxaOrig="9650" w:dyaOrig="3936">
          <v:shape id="_x0000_i1047" type="#_x0000_t75" style="width:438.75pt;height:220.5pt" o:ole="">
            <v:imagedata r:id="rId64" o:title=""/>
          </v:shape>
          <o:OLEObject Type="Embed" ProgID="ChemDraw.Document.6.0" ShapeID="_x0000_i1047" DrawAspect="Content" ObjectID="_1523704253" r:id="rId65"/>
        </w:object>
      </w:r>
    </w:p>
    <w:p w:rsidR="0006334F" w:rsidRPr="00357EA4" w:rsidRDefault="0006334F" w:rsidP="0006334F">
      <w:pPr>
        <w:autoSpaceDE w:val="0"/>
        <w:autoSpaceDN w:val="0"/>
        <w:adjustRightInd w:val="0"/>
        <w:spacing w:after="0" w:line="360" w:lineRule="auto"/>
        <w:jc w:val="both"/>
        <w:rPr>
          <w:rFonts w:ascii="Arial" w:eastAsia="Times New Roman" w:hAnsi="Arial" w:cs="Arial"/>
          <w:noProof/>
          <w:kern w:val="36"/>
          <w:sz w:val="24"/>
          <w:szCs w:val="24"/>
          <w:lang w:eastAsia="es-MX"/>
        </w:rPr>
      </w:pPr>
      <w:r w:rsidRPr="00357EA4">
        <w:rPr>
          <w:rFonts w:ascii="Arial" w:hAnsi="Arial" w:cs="Arial"/>
        </w:rPr>
        <w:t>También se observa la existencia de puentes de hidrógeno, debido al grupo OH presente en la molécula formando un ciclo de cinco miembros con el grupo carbonilo.  (</w:t>
      </w:r>
      <w:r w:rsidRPr="00357EA4">
        <w:rPr>
          <w:rFonts w:ascii="Arial" w:hAnsi="Arial" w:cs="Arial"/>
          <w:b/>
        </w:rPr>
        <w:t>Ver figura</w:t>
      </w:r>
      <w:r w:rsidRPr="00357EA4">
        <w:rPr>
          <w:rFonts w:ascii="Arial" w:hAnsi="Arial" w:cs="Arial"/>
        </w:rPr>
        <w:t>).</w:t>
      </w:r>
      <w:r w:rsidRPr="00357EA4">
        <w:rPr>
          <w:rFonts w:ascii="Arial" w:eastAsia="Times New Roman" w:hAnsi="Arial" w:cs="Arial"/>
          <w:noProof/>
          <w:kern w:val="36"/>
          <w:sz w:val="24"/>
          <w:szCs w:val="24"/>
          <w:lang w:eastAsia="es-MX"/>
        </w:rPr>
        <w:t xml:space="preserve"> </w:t>
      </w:r>
    </w:p>
    <w:p w:rsidR="0006334F" w:rsidRDefault="0006334F" w:rsidP="0006334F">
      <w:pPr>
        <w:autoSpaceDE w:val="0"/>
        <w:autoSpaceDN w:val="0"/>
        <w:adjustRightInd w:val="0"/>
        <w:spacing w:after="0" w:line="360" w:lineRule="auto"/>
        <w:jc w:val="center"/>
        <w:rPr>
          <w:rFonts w:ascii="Arial" w:eastAsia="Times New Roman" w:hAnsi="Arial" w:cs="Arial"/>
          <w:kern w:val="36"/>
          <w:sz w:val="24"/>
          <w:szCs w:val="24"/>
          <w:lang w:eastAsia="es-MX"/>
        </w:rPr>
      </w:pPr>
      <w:r w:rsidRPr="005E60EE">
        <w:rPr>
          <w:rFonts w:ascii="Arial" w:eastAsia="Times New Roman" w:hAnsi="Arial" w:cs="Arial"/>
          <w:noProof/>
          <w:kern w:val="36"/>
          <w:sz w:val="24"/>
          <w:szCs w:val="24"/>
          <w:lang w:eastAsia="es-MX"/>
        </w:rPr>
        <w:lastRenderedPageBreak/>
        <w:drawing>
          <wp:inline distT="0" distB="0" distL="0" distR="0">
            <wp:extent cx="3886200" cy="3016128"/>
            <wp:effectExtent l="19050" t="19050" r="0" b="89535"/>
            <wp:docPr id="21" name="Imagen 21" descr="C:\Users\candy_000\Desktop\RAYOS X\215ROM14\mo_215rom14_0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1" descr="C:\Users\candy_000\Desktop\RAYOS X\215ROM14\mo_215rom14_0m.png"/>
                    <pic:cNvPicPr>
                      <a:picLocks noChangeAspect="1" noChangeArrowheads="1"/>
                    </pic:cNvPicPr>
                  </pic:nvPicPr>
                  <pic:blipFill rotWithShape="1">
                    <a:blip r:embed="rId66" cstate="print">
                      <a:extLst>
                        <a:ext uri="{28A0092B-C50C-407E-A947-70E740481C1C}">
                          <a14:useLocalDpi xmlns:a14="http://schemas.microsoft.com/office/drawing/2010/main" val="0"/>
                        </a:ext>
                      </a:extLst>
                    </a:blip>
                    <a:srcRect l="17992" r="9532"/>
                    <a:stretch/>
                  </pic:blipFill>
                  <pic:spPr bwMode="auto">
                    <a:xfrm>
                      <a:off x="0" y="0"/>
                      <a:ext cx="3887792" cy="3017363"/>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rsidR="0006334F" w:rsidRPr="00F81655" w:rsidRDefault="0006334F" w:rsidP="0006334F">
      <w:pPr>
        <w:spacing w:line="360" w:lineRule="auto"/>
        <w:jc w:val="center"/>
        <w:rPr>
          <w:rFonts w:ascii="Times New Roman" w:eastAsia="Times New Roman" w:hAnsi="Times New Roman" w:cs="Times New Roman"/>
          <w:kern w:val="36"/>
          <w:lang w:eastAsia="es-MX"/>
        </w:rPr>
      </w:pPr>
      <w:r w:rsidRPr="00F81655">
        <w:rPr>
          <w:rFonts w:ascii="Times New Roman" w:eastAsia="Times New Roman" w:hAnsi="Times New Roman" w:cs="Times New Roman"/>
          <w:kern w:val="36"/>
          <w:lang w:eastAsia="es-MX"/>
        </w:rPr>
        <w:t xml:space="preserve">Interacciones mediante puentes de hidrógeno del compuesto </w:t>
      </w:r>
      <w:r w:rsidRPr="00F81655">
        <w:rPr>
          <w:rFonts w:ascii="Times New Roman" w:eastAsia="Times New Roman" w:hAnsi="Times New Roman" w:cs="Times New Roman"/>
          <w:b/>
          <w:kern w:val="36"/>
          <w:lang w:eastAsia="es-MX"/>
        </w:rPr>
        <w:t>26</w:t>
      </w:r>
      <w:r w:rsidRPr="00F81655">
        <w:rPr>
          <w:rFonts w:ascii="Times New Roman" w:eastAsia="Times New Roman" w:hAnsi="Times New Roman" w:cs="Times New Roman"/>
          <w:kern w:val="36"/>
          <w:lang w:eastAsia="es-MX"/>
        </w:rPr>
        <w:t>.</w:t>
      </w:r>
    </w:p>
    <w:p w:rsidR="0006334F" w:rsidRPr="00357EA4" w:rsidRDefault="0006334F" w:rsidP="0006334F">
      <w:pPr>
        <w:autoSpaceDE w:val="0"/>
        <w:autoSpaceDN w:val="0"/>
        <w:adjustRightInd w:val="0"/>
        <w:spacing w:after="0" w:line="360" w:lineRule="auto"/>
        <w:jc w:val="both"/>
        <w:rPr>
          <w:rFonts w:ascii="Arial" w:hAnsi="Arial" w:cs="Arial"/>
          <w:b/>
        </w:rPr>
      </w:pPr>
      <w:r w:rsidRPr="00357EA4">
        <w:rPr>
          <w:rFonts w:ascii="Arial" w:eastAsia="Times New Roman" w:hAnsi="Arial" w:cs="Arial"/>
          <w:kern w:val="36"/>
          <w:lang w:eastAsia="es-MX"/>
        </w:rPr>
        <w:t xml:space="preserve">Para el compuesto </w:t>
      </w:r>
      <w:r w:rsidRPr="00357EA4">
        <w:rPr>
          <w:rFonts w:ascii="Arial" w:eastAsia="Times New Roman" w:hAnsi="Arial" w:cs="Arial"/>
          <w:b/>
          <w:kern w:val="36"/>
          <w:lang w:eastAsia="es-MX"/>
        </w:rPr>
        <w:t>26</w:t>
      </w:r>
      <w:r w:rsidRPr="00357EA4">
        <w:rPr>
          <w:rFonts w:ascii="Arial" w:eastAsia="Times New Roman" w:hAnsi="Arial" w:cs="Arial"/>
          <w:kern w:val="36"/>
          <w:lang w:eastAsia="es-MX"/>
        </w:rPr>
        <w:t xml:space="preserve"> el panorama fue distinto</w:t>
      </w:r>
      <w:r w:rsidRPr="00357EA4">
        <w:rPr>
          <w:rFonts w:ascii="Arial" w:hAnsi="Arial" w:cs="Arial"/>
        </w:rPr>
        <w:t>, pues cristalizó en el sistema ortorrómbico, en el grupo espacial P212121, lo que significa que se encuentra ópticamente puro, esto es corroborado al observar las moléculas aparentes en la celda unitaria de cada compuesto (</w:t>
      </w:r>
      <w:r w:rsidRPr="00357EA4">
        <w:rPr>
          <w:rFonts w:ascii="Arial" w:hAnsi="Arial" w:cs="Arial"/>
          <w:b/>
        </w:rPr>
        <w:t>ver figura</w:t>
      </w:r>
      <w:r w:rsidRPr="00357EA4">
        <w:rPr>
          <w:rFonts w:ascii="Arial" w:hAnsi="Arial" w:cs="Arial"/>
        </w:rPr>
        <w:t xml:space="preserve">), en la cual se observan 4 moléculas con la misma configuración absoluta: </w:t>
      </w:r>
      <w:r w:rsidRPr="00357EA4">
        <w:rPr>
          <w:rFonts w:ascii="Arial" w:hAnsi="Arial" w:cs="Arial"/>
          <w:b/>
        </w:rPr>
        <w:t xml:space="preserve">S, R, S, </w:t>
      </w:r>
      <w:r w:rsidRPr="00357EA4">
        <w:rPr>
          <w:rFonts w:ascii="Arial" w:hAnsi="Arial" w:cs="Arial"/>
        </w:rPr>
        <w:t>además del parámetro de Flack, que es de 0.07 (3)</w:t>
      </w:r>
      <w:r w:rsidRPr="00357EA4">
        <w:rPr>
          <w:rFonts w:ascii="Arial" w:hAnsi="Arial" w:cs="Arial"/>
          <w:b/>
        </w:rPr>
        <w:t xml:space="preserve">. </w:t>
      </w:r>
    </w:p>
    <w:p w:rsidR="0006334F" w:rsidRPr="00357EA4" w:rsidRDefault="0006334F" w:rsidP="0006334F">
      <w:pPr>
        <w:autoSpaceDE w:val="0"/>
        <w:autoSpaceDN w:val="0"/>
        <w:adjustRightInd w:val="0"/>
        <w:spacing w:after="0" w:line="360" w:lineRule="auto"/>
        <w:jc w:val="both"/>
        <w:rPr>
          <w:rFonts w:ascii="Arial" w:hAnsi="Arial" w:cs="Arial"/>
        </w:rPr>
      </w:pPr>
      <w:r w:rsidRPr="00357EA4">
        <w:rPr>
          <w:rFonts w:ascii="Arial" w:hAnsi="Arial" w:cs="Arial"/>
        </w:rPr>
        <w:t xml:space="preserve">Cabe señalar que el auxiliar utilizado para la formación de este compuesto fue la 4-bencil-1,3-tiazolidin-2-ona, que difiere de las moléculas </w:t>
      </w:r>
      <w:r w:rsidRPr="00357EA4">
        <w:rPr>
          <w:rFonts w:ascii="Arial" w:hAnsi="Arial" w:cs="Arial"/>
          <w:b/>
        </w:rPr>
        <w:t>21</w:t>
      </w:r>
      <w:r w:rsidRPr="00357EA4">
        <w:rPr>
          <w:rFonts w:ascii="Arial" w:hAnsi="Arial" w:cs="Arial"/>
        </w:rPr>
        <w:t xml:space="preserve"> y </w:t>
      </w:r>
      <w:r w:rsidRPr="00357EA4">
        <w:rPr>
          <w:rFonts w:ascii="Arial" w:hAnsi="Arial" w:cs="Arial"/>
          <w:b/>
        </w:rPr>
        <w:t>23</w:t>
      </w:r>
      <w:r w:rsidRPr="00357EA4">
        <w:rPr>
          <w:rFonts w:ascii="Arial" w:hAnsi="Arial" w:cs="Arial"/>
        </w:rPr>
        <w:t xml:space="preserve"> en el sustituyente en posición 4, del auxiliar quiral, ya que para esos casos se utilizó la 4-fenil-1,3-tiazolidin-2-ona, lo que nos lleva a pensar que la formación del par de enantiómeros, llevada a cabo en los compuestos </w:t>
      </w:r>
      <w:r w:rsidRPr="00357EA4">
        <w:rPr>
          <w:rFonts w:ascii="Arial" w:hAnsi="Arial" w:cs="Arial"/>
          <w:b/>
        </w:rPr>
        <w:t>21</w:t>
      </w:r>
      <w:r w:rsidRPr="00357EA4">
        <w:rPr>
          <w:rFonts w:ascii="Arial" w:hAnsi="Arial" w:cs="Arial"/>
        </w:rPr>
        <w:t xml:space="preserve"> y </w:t>
      </w:r>
      <w:r w:rsidRPr="00357EA4">
        <w:rPr>
          <w:rFonts w:ascii="Arial" w:hAnsi="Arial" w:cs="Arial"/>
          <w:b/>
        </w:rPr>
        <w:t>23</w:t>
      </w:r>
      <w:r w:rsidRPr="00357EA4">
        <w:rPr>
          <w:rFonts w:ascii="Arial" w:hAnsi="Arial" w:cs="Arial"/>
        </w:rPr>
        <w:t>, fue exclusivamente por la variación de este sustituyente en la molécula que puede conducir a un carbocatión de mayor estabilidad.</w:t>
      </w:r>
    </w:p>
    <w:p w:rsidR="0006334F" w:rsidRDefault="0006334F" w:rsidP="0006334F">
      <w:pPr>
        <w:autoSpaceDE w:val="0"/>
        <w:autoSpaceDN w:val="0"/>
        <w:adjustRightInd w:val="0"/>
        <w:spacing w:after="0" w:line="360" w:lineRule="auto"/>
        <w:jc w:val="center"/>
        <w:rPr>
          <w:rFonts w:ascii="Arial" w:hAnsi="Arial" w:cs="Arial"/>
          <w:b/>
          <w:sz w:val="24"/>
          <w:szCs w:val="24"/>
        </w:rPr>
      </w:pPr>
      <w:r w:rsidRPr="00B91C0C">
        <w:rPr>
          <w:rFonts w:ascii="Arial" w:hAnsi="Arial" w:cs="Arial"/>
          <w:b/>
          <w:noProof/>
          <w:sz w:val="24"/>
          <w:szCs w:val="24"/>
          <w:lang w:eastAsia="es-MX"/>
        </w:rPr>
        <w:lastRenderedPageBreak/>
        <w:drawing>
          <wp:inline distT="0" distB="0" distL="0" distR="0">
            <wp:extent cx="4391025" cy="3965084"/>
            <wp:effectExtent l="0" t="95250" r="66675" b="149860"/>
            <wp:docPr id="20" name="Imagen 20" descr="C:\Users\candy_000\Desktop\RAYOS X\215ROM14\mo_215rom14_0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0" descr="C:\Users\candy_000\Desktop\RAYOS X\215ROM14\mo_215rom14_0m.png"/>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l="23593" r="14114"/>
                    <a:stretch/>
                  </pic:blipFill>
                  <pic:spPr bwMode="auto">
                    <a:xfrm>
                      <a:off x="0" y="0"/>
                      <a:ext cx="4393472" cy="3967294"/>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p>
    <w:p w:rsidR="0006334F" w:rsidRPr="00F81655" w:rsidRDefault="0006334F" w:rsidP="0006334F">
      <w:pPr>
        <w:spacing w:line="360" w:lineRule="auto"/>
        <w:jc w:val="center"/>
        <w:rPr>
          <w:rFonts w:ascii="Times New Roman" w:eastAsia="Times New Roman" w:hAnsi="Times New Roman" w:cs="Times New Roman"/>
          <w:kern w:val="36"/>
          <w:lang w:eastAsia="es-MX"/>
        </w:rPr>
      </w:pPr>
      <w:r w:rsidRPr="00F81655">
        <w:rPr>
          <w:rFonts w:ascii="Times New Roman" w:eastAsia="Times New Roman" w:hAnsi="Times New Roman" w:cs="Times New Roman"/>
          <w:kern w:val="36"/>
          <w:lang w:eastAsia="es-MX"/>
        </w:rPr>
        <w:t xml:space="preserve">Celda unitaria del compuesto </w:t>
      </w:r>
      <w:r w:rsidRPr="00F81655">
        <w:rPr>
          <w:rFonts w:ascii="Times New Roman" w:eastAsia="Times New Roman" w:hAnsi="Times New Roman" w:cs="Times New Roman"/>
          <w:b/>
          <w:kern w:val="36"/>
          <w:lang w:eastAsia="es-MX"/>
        </w:rPr>
        <w:t>15</w:t>
      </w:r>
      <w:r w:rsidRPr="00F81655">
        <w:rPr>
          <w:rFonts w:ascii="Times New Roman" w:eastAsia="Times New Roman" w:hAnsi="Times New Roman" w:cs="Times New Roman"/>
          <w:kern w:val="36"/>
          <w:lang w:eastAsia="es-MX"/>
        </w:rPr>
        <w:t>.</w:t>
      </w:r>
    </w:p>
    <w:p w:rsidR="0006334F" w:rsidRDefault="0006334F" w:rsidP="0006334F">
      <w:pPr>
        <w:spacing w:line="360" w:lineRule="auto"/>
        <w:jc w:val="both"/>
        <w:rPr>
          <w:rFonts w:ascii="Arial" w:hAnsi="Arial" w:cs="Arial"/>
          <w:b/>
          <w:i/>
          <w:sz w:val="24"/>
          <w:szCs w:val="24"/>
        </w:rPr>
      </w:pPr>
    </w:p>
    <w:p w:rsidR="0006334F" w:rsidRDefault="0006334F" w:rsidP="0006334F">
      <w:pPr>
        <w:spacing w:line="360" w:lineRule="auto"/>
        <w:jc w:val="both"/>
        <w:rPr>
          <w:rFonts w:ascii="Arial" w:hAnsi="Arial" w:cs="Arial"/>
          <w:b/>
          <w:i/>
          <w:sz w:val="24"/>
          <w:szCs w:val="24"/>
        </w:rPr>
      </w:pPr>
    </w:p>
    <w:p w:rsidR="006D67F0" w:rsidRDefault="006D67F0" w:rsidP="0006334F">
      <w:pPr>
        <w:spacing w:line="360" w:lineRule="auto"/>
        <w:jc w:val="both"/>
        <w:rPr>
          <w:rFonts w:ascii="Arial" w:hAnsi="Arial" w:cs="Arial"/>
          <w:b/>
          <w:i/>
          <w:sz w:val="24"/>
          <w:szCs w:val="24"/>
        </w:rPr>
      </w:pPr>
    </w:p>
    <w:p w:rsidR="0006334F" w:rsidRPr="00357EA4" w:rsidRDefault="0006334F" w:rsidP="0006334F">
      <w:pPr>
        <w:spacing w:line="360" w:lineRule="auto"/>
        <w:jc w:val="both"/>
        <w:rPr>
          <w:rFonts w:ascii="Arial" w:hAnsi="Arial" w:cs="Arial"/>
          <w:b/>
          <w:i/>
        </w:rPr>
      </w:pPr>
      <w:r w:rsidRPr="00357EA4">
        <w:rPr>
          <w:rFonts w:ascii="Arial" w:hAnsi="Arial" w:cs="Arial"/>
          <w:b/>
          <w:i/>
        </w:rPr>
        <w:t>Reacción para la remoción del auxiliar quiral.</w:t>
      </w:r>
    </w:p>
    <w:p w:rsidR="0006334F" w:rsidRPr="00357EA4" w:rsidRDefault="0006334F" w:rsidP="0006334F">
      <w:pPr>
        <w:spacing w:line="360" w:lineRule="auto"/>
        <w:jc w:val="both"/>
        <w:rPr>
          <w:rFonts w:ascii="Arial" w:hAnsi="Arial" w:cs="Arial"/>
        </w:rPr>
      </w:pPr>
      <w:r w:rsidRPr="00357EA4">
        <w:rPr>
          <w:rFonts w:ascii="Arial" w:hAnsi="Arial" w:cs="Arial"/>
        </w:rPr>
        <w:t xml:space="preserve">Una vez sintetizados los compuestos de interés, el último paso para corroborar si las 1,3-tiazolidin-2-onas, cumplen con las características para ser un buen auxiliar quiral, es conocer si se puede remover con facilidad de los aldoles preparados, para ello se realizó una reacción de prueba con condiciones muy simples, utilizando el compuesto  </w:t>
      </w:r>
      <w:r w:rsidRPr="00357EA4">
        <w:rPr>
          <w:rFonts w:ascii="Arial" w:hAnsi="Arial" w:cs="Arial"/>
          <w:b/>
        </w:rPr>
        <w:t xml:space="preserve">22 </w:t>
      </w:r>
      <w:r w:rsidRPr="00357EA4">
        <w:rPr>
          <w:rFonts w:ascii="Arial" w:hAnsi="Arial" w:cs="Arial"/>
        </w:rPr>
        <w:t xml:space="preserve">(mezcla de diasterómeros); para este estudio se utilizó el compuesto </w:t>
      </w:r>
      <w:r w:rsidRPr="00357EA4">
        <w:rPr>
          <w:rFonts w:ascii="Arial" w:hAnsi="Arial" w:cs="Arial"/>
          <w:b/>
        </w:rPr>
        <w:t>22</w:t>
      </w:r>
      <w:r w:rsidRPr="00357EA4">
        <w:rPr>
          <w:rFonts w:ascii="Arial" w:hAnsi="Arial" w:cs="Arial"/>
        </w:rPr>
        <w:t xml:space="preserve"> en solución con DCM, que se trató con el alcohol 2,4-dimetoxi-bencílico, y una cantidad catalítica de DMAP, formándose una solución amarilla y  obteniendo un producto menos polar (</w:t>
      </w:r>
      <w:r w:rsidRPr="00357EA4">
        <w:rPr>
          <w:rFonts w:ascii="Arial" w:hAnsi="Arial" w:cs="Arial"/>
          <w:b/>
        </w:rPr>
        <w:t>27</w:t>
      </w:r>
      <w:r w:rsidRPr="00357EA4">
        <w:rPr>
          <w:rFonts w:ascii="Arial" w:hAnsi="Arial" w:cs="Arial"/>
        </w:rPr>
        <w:t xml:space="preserve">) que </w:t>
      </w:r>
      <w:r w:rsidRPr="00357EA4">
        <w:rPr>
          <w:rFonts w:ascii="Arial" w:hAnsi="Arial" w:cs="Arial"/>
        </w:rPr>
        <w:lastRenderedPageBreak/>
        <w:t>los diasterómeros, de acuerdo a ccf, con un 78% de rendimiento en forma de solido amarillo después de su purificación (</w:t>
      </w:r>
      <w:r w:rsidRPr="00357EA4">
        <w:rPr>
          <w:rFonts w:ascii="Arial" w:hAnsi="Arial" w:cs="Arial"/>
          <w:b/>
        </w:rPr>
        <w:t>esquema</w:t>
      </w:r>
      <w:r w:rsidRPr="00357EA4">
        <w:rPr>
          <w:rFonts w:ascii="Arial" w:hAnsi="Arial" w:cs="Arial"/>
        </w:rPr>
        <w:t>).</w:t>
      </w:r>
    </w:p>
    <w:p w:rsidR="0006334F" w:rsidRDefault="004B211C" w:rsidP="0006334F">
      <w:pPr>
        <w:spacing w:line="360" w:lineRule="auto"/>
        <w:jc w:val="both"/>
        <w:rPr>
          <w:rFonts w:ascii="Arial" w:hAnsi="Arial" w:cs="Arial"/>
          <w:sz w:val="24"/>
          <w:szCs w:val="24"/>
        </w:rPr>
      </w:pPr>
      <w:r>
        <w:object w:dxaOrig="10018" w:dyaOrig="2949">
          <v:shape id="_x0000_i1048" type="#_x0000_t75" style="width:441pt;height:129.75pt" o:ole="">
            <v:imagedata r:id="rId68" o:title=""/>
          </v:shape>
          <o:OLEObject Type="Embed" ProgID="ChemDraw.Document.6.0" ShapeID="_x0000_i1048" DrawAspect="Content" ObjectID="_1523704254" r:id="rId69"/>
        </w:object>
      </w:r>
    </w:p>
    <w:p w:rsidR="0006334F" w:rsidRDefault="0006334F" w:rsidP="00A430A0">
      <w:pPr>
        <w:spacing w:line="360" w:lineRule="auto"/>
        <w:rPr>
          <w:rFonts w:ascii="Arial" w:eastAsia="DejaVu Sans" w:hAnsi="Arial" w:cs="Arial"/>
          <w:color w:val="00B050"/>
          <w:kern w:val="2"/>
        </w:rPr>
      </w:pPr>
    </w:p>
    <w:p w:rsidR="00DC433C" w:rsidRPr="00570C1A" w:rsidRDefault="00A430A0" w:rsidP="00A430A0">
      <w:pPr>
        <w:spacing w:line="360" w:lineRule="auto"/>
        <w:rPr>
          <w:rFonts w:ascii="Arial" w:eastAsia="DejaVu Sans" w:hAnsi="Arial" w:cs="Arial"/>
          <w:b/>
          <w:kern w:val="2"/>
        </w:rPr>
      </w:pPr>
      <w:r w:rsidRPr="00570C1A">
        <w:rPr>
          <w:rFonts w:ascii="Arial" w:eastAsia="DejaVu Sans" w:hAnsi="Arial" w:cs="Arial"/>
          <w:b/>
          <w:kern w:val="2"/>
        </w:rPr>
        <w:t>Referencias.</w:t>
      </w:r>
    </w:p>
    <w:p w:rsidR="00D221C3" w:rsidRPr="00642437" w:rsidRDefault="00D221C3" w:rsidP="00642437">
      <w:pPr>
        <w:pStyle w:val="N3References"/>
        <w:numPr>
          <w:ilvl w:val="0"/>
          <w:numId w:val="8"/>
        </w:numPr>
        <w:spacing w:line="360" w:lineRule="auto"/>
        <w:rPr>
          <w:rFonts w:ascii="Arial" w:hAnsi="Arial" w:cs="Arial"/>
          <w:sz w:val="22"/>
          <w:szCs w:val="22"/>
        </w:rPr>
      </w:pPr>
      <w:r w:rsidRPr="00642437">
        <w:rPr>
          <w:rFonts w:ascii="Arial" w:hAnsi="Arial" w:cs="Arial"/>
          <w:sz w:val="22"/>
          <w:szCs w:val="22"/>
        </w:rPr>
        <w:t xml:space="preserve">Gnas, Y.; Glorius, F. </w:t>
      </w:r>
      <w:r w:rsidRPr="00642437">
        <w:rPr>
          <w:rFonts w:ascii="Arial" w:hAnsi="Arial" w:cs="Arial"/>
          <w:i/>
          <w:sz w:val="22"/>
          <w:szCs w:val="22"/>
        </w:rPr>
        <w:t>Synthesis</w:t>
      </w:r>
      <w:r w:rsidRPr="00642437">
        <w:rPr>
          <w:rFonts w:ascii="Arial" w:hAnsi="Arial" w:cs="Arial"/>
          <w:sz w:val="22"/>
          <w:szCs w:val="22"/>
        </w:rPr>
        <w:t xml:space="preserve"> </w:t>
      </w:r>
      <w:r w:rsidRPr="00642437">
        <w:rPr>
          <w:rFonts w:ascii="Arial" w:hAnsi="Arial" w:cs="Arial"/>
          <w:b/>
          <w:sz w:val="22"/>
          <w:szCs w:val="22"/>
        </w:rPr>
        <w:t>2006</w:t>
      </w:r>
      <w:r w:rsidRPr="00642437">
        <w:rPr>
          <w:rFonts w:ascii="Arial" w:hAnsi="Arial" w:cs="Arial"/>
          <w:sz w:val="22"/>
          <w:szCs w:val="22"/>
        </w:rPr>
        <w:t xml:space="preserve">, 1899; (b) Seyden-Penne, J. </w:t>
      </w:r>
      <w:r w:rsidRPr="00642437">
        <w:rPr>
          <w:rFonts w:ascii="Arial" w:hAnsi="Arial" w:cs="Arial"/>
          <w:i/>
          <w:sz w:val="22"/>
          <w:szCs w:val="22"/>
        </w:rPr>
        <w:t>Chiral Auxiliaries and Ligands in Asymmetric Synthesi</w:t>
      </w:r>
      <w:r w:rsidRPr="00642437">
        <w:rPr>
          <w:rFonts w:ascii="Arial" w:hAnsi="Arial" w:cs="Arial"/>
          <w:sz w:val="22"/>
          <w:szCs w:val="22"/>
        </w:rPr>
        <w:t>s; John Wiley &amp; Sons; New York, NY, 1995.</w:t>
      </w:r>
    </w:p>
    <w:p w:rsidR="00D221C3" w:rsidRPr="00642437" w:rsidRDefault="00DC433C" w:rsidP="00642437">
      <w:pPr>
        <w:pStyle w:val="Prrafodelista"/>
        <w:numPr>
          <w:ilvl w:val="0"/>
          <w:numId w:val="8"/>
        </w:numPr>
        <w:spacing w:line="360" w:lineRule="auto"/>
        <w:jc w:val="both"/>
        <w:rPr>
          <w:rFonts w:ascii="Arial" w:hAnsi="Arial" w:cs="Arial"/>
        </w:rPr>
      </w:pPr>
      <w:r w:rsidRPr="00642437">
        <w:rPr>
          <w:rFonts w:ascii="Arial" w:hAnsi="Arial" w:cs="Arial"/>
          <w:lang w:val="en-US"/>
        </w:rPr>
        <w:t xml:space="preserve">(a) Ager, D. J.; Prakash, I.; Schaad, D. R. </w:t>
      </w:r>
      <w:r w:rsidRPr="00642437">
        <w:rPr>
          <w:rFonts w:ascii="Arial" w:hAnsi="Arial" w:cs="Arial"/>
          <w:i/>
          <w:lang w:val="en-US"/>
        </w:rPr>
        <w:t>Aldrichimica Acta</w:t>
      </w:r>
      <w:r w:rsidRPr="00642437">
        <w:rPr>
          <w:rFonts w:ascii="Arial" w:hAnsi="Arial" w:cs="Arial"/>
          <w:lang w:val="en-US"/>
        </w:rPr>
        <w:t xml:space="preserve"> </w:t>
      </w:r>
      <w:r w:rsidRPr="00642437">
        <w:rPr>
          <w:rFonts w:ascii="Arial" w:hAnsi="Arial" w:cs="Arial"/>
          <w:b/>
          <w:lang w:val="en-US"/>
        </w:rPr>
        <w:t>1997</w:t>
      </w:r>
      <w:r w:rsidRPr="00642437">
        <w:rPr>
          <w:rFonts w:ascii="Arial" w:hAnsi="Arial" w:cs="Arial"/>
          <w:lang w:val="en-US"/>
        </w:rPr>
        <w:t xml:space="preserve">, </w:t>
      </w:r>
      <w:r w:rsidRPr="00642437">
        <w:rPr>
          <w:rFonts w:ascii="Arial" w:hAnsi="Arial" w:cs="Arial"/>
          <w:i/>
          <w:lang w:val="en-US"/>
        </w:rPr>
        <w:t>30</w:t>
      </w:r>
      <w:r w:rsidRPr="00642437">
        <w:rPr>
          <w:rFonts w:ascii="Arial" w:hAnsi="Arial" w:cs="Arial"/>
          <w:lang w:val="en-US"/>
        </w:rPr>
        <w:t xml:space="preserve">, 3. (b) Ager, D. J. Prakash, I.; Schaad, D. R. </w:t>
      </w:r>
      <w:r w:rsidRPr="00642437">
        <w:rPr>
          <w:rFonts w:ascii="Arial" w:hAnsi="Arial" w:cs="Arial"/>
          <w:i/>
          <w:lang w:val="en-US"/>
        </w:rPr>
        <w:t xml:space="preserve">Chem. </w:t>
      </w:r>
      <w:r w:rsidRPr="00642437">
        <w:rPr>
          <w:rFonts w:ascii="Arial" w:hAnsi="Arial" w:cs="Arial"/>
          <w:i/>
        </w:rPr>
        <w:t>Rev</w:t>
      </w:r>
      <w:r w:rsidRPr="00642437">
        <w:rPr>
          <w:rFonts w:ascii="Arial" w:hAnsi="Arial" w:cs="Arial"/>
        </w:rPr>
        <w:t xml:space="preserve">. 1996, 96, 835. (c) Evans, D. A. </w:t>
      </w:r>
      <w:r w:rsidRPr="00642437">
        <w:rPr>
          <w:rFonts w:ascii="Arial" w:hAnsi="Arial" w:cs="Arial"/>
          <w:i/>
        </w:rPr>
        <w:t>Aldrichimica Acta</w:t>
      </w:r>
      <w:r w:rsidRPr="00642437">
        <w:rPr>
          <w:rFonts w:ascii="Arial" w:hAnsi="Arial" w:cs="Arial"/>
        </w:rPr>
        <w:t xml:space="preserve"> </w:t>
      </w:r>
      <w:r w:rsidRPr="00642437">
        <w:rPr>
          <w:rFonts w:ascii="Arial" w:hAnsi="Arial" w:cs="Arial"/>
          <w:b/>
        </w:rPr>
        <w:t>1982</w:t>
      </w:r>
      <w:r w:rsidRPr="00642437">
        <w:rPr>
          <w:rFonts w:ascii="Arial" w:hAnsi="Arial" w:cs="Arial"/>
        </w:rPr>
        <w:t xml:space="preserve">, </w:t>
      </w:r>
      <w:r w:rsidRPr="00642437">
        <w:rPr>
          <w:rFonts w:ascii="Arial" w:hAnsi="Arial" w:cs="Arial"/>
          <w:i/>
        </w:rPr>
        <w:t>15</w:t>
      </w:r>
      <w:r w:rsidRPr="00642437">
        <w:rPr>
          <w:rFonts w:ascii="Arial" w:hAnsi="Arial" w:cs="Arial"/>
        </w:rPr>
        <w:t>, 23</w:t>
      </w:r>
    </w:p>
    <w:p w:rsidR="00DC433C" w:rsidRPr="00642437" w:rsidRDefault="00DC433C" w:rsidP="00642437">
      <w:pPr>
        <w:pStyle w:val="Prrafodelista"/>
        <w:numPr>
          <w:ilvl w:val="0"/>
          <w:numId w:val="8"/>
        </w:numPr>
        <w:spacing w:line="360" w:lineRule="auto"/>
        <w:jc w:val="both"/>
        <w:rPr>
          <w:rFonts w:ascii="Arial" w:hAnsi="Arial" w:cs="Arial"/>
          <w:lang w:val="en-US"/>
        </w:rPr>
      </w:pPr>
      <w:r w:rsidRPr="00642437">
        <w:rPr>
          <w:rFonts w:ascii="Arial" w:hAnsi="Arial" w:cs="Arial"/>
          <w:lang w:val="en-US"/>
        </w:rPr>
        <w:t xml:space="preserve">(a) Evans, D. A.; Ellman, J. A. </w:t>
      </w:r>
      <w:r w:rsidRPr="00642437">
        <w:rPr>
          <w:rFonts w:ascii="Arial" w:hAnsi="Arial" w:cs="Arial"/>
          <w:i/>
          <w:lang w:val="en-US"/>
        </w:rPr>
        <w:t xml:space="preserve">J. Am. </w:t>
      </w:r>
      <w:r w:rsidRPr="00642437">
        <w:rPr>
          <w:rFonts w:ascii="Arial" w:hAnsi="Arial" w:cs="Arial"/>
          <w:i/>
        </w:rPr>
        <w:t>Chem. Soc</w:t>
      </w:r>
      <w:r w:rsidRPr="00642437">
        <w:rPr>
          <w:rFonts w:ascii="Arial" w:hAnsi="Arial" w:cs="Arial"/>
        </w:rPr>
        <w:t xml:space="preserve">. </w:t>
      </w:r>
      <w:r w:rsidRPr="00642437">
        <w:rPr>
          <w:rFonts w:ascii="Arial" w:hAnsi="Arial" w:cs="Arial"/>
          <w:b/>
        </w:rPr>
        <w:t>1989</w:t>
      </w:r>
      <w:r w:rsidRPr="00642437">
        <w:rPr>
          <w:rFonts w:ascii="Arial" w:hAnsi="Arial" w:cs="Arial"/>
        </w:rPr>
        <w:t xml:space="preserve">, </w:t>
      </w:r>
      <w:r w:rsidRPr="00642437">
        <w:rPr>
          <w:rFonts w:ascii="Arial" w:hAnsi="Arial" w:cs="Arial"/>
          <w:i/>
        </w:rPr>
        <w:t>111</w:t>
      </w:r>
      <w:r w:rsidRPr="00642437">
        <w:rPr>
          <w:rFonts w:ascii="Arial" w:hAnsi="Arial" w:cs="Arial"/>
        </w:rPr>
        <w:t xml:space="preserve">, 1063. </w:t>
      </w:r>
      <w:r w:rsidRPr="00A93CE1">
        <w:rPr>
          <w:rFonts w:ascii="Arial" w:hAnsi="Arial" w:cs="Arial"/>
        </w:rPr>
        <w:t xml:space="preserve">(b) Velazquez, F.; Olivo, H. F. </w:t>
      </w:r>
      <w:r w:rsidRPr="00A93CE1">
        <w:rPr>
          <w:rFonts w:ascii="Arial" w:hAnsi="Arial" w:cs="Arial"/>
          <w:i/>
        </w:rPr>
        <w:t xml:space="preserve">Curr. Org. </w:t>
      </w:r>
      <w:r w:rsidRPr="00642437">
        <w:rPr>
          <w:rFonts w:ascii="Arial" w:hAnsi="Arial" w:cs="Arial"/>
          <w:i/>
          <w:lang w:val="en-US"/>
        </w:rPr>
        <w:t>Chem</w:t>
      </w:r>
      <w:r w:rsidRPr="00642437">
        <w:rPr>
          <w:rFonts w:ascii="Arial" w:hAnsi="Arial" w:cs="Arial"/>
          <w:lang w:val="en-US"/>
        </w:rPr>
        <w:t xml:space="preserve">. </w:t>
      </w:r>
      <w:r w:rsidRPr="00642437">
        <w:rPr>
          <w:rFonts w:ascii="Arial" w:hAnsi="Arial" w:cs="Arial"/>
          <w:b/>
          <w:lang w:val="en-US"/>
        </w:rPr>
        <w:t>2002</w:t>
      </w:r>
      <w:r w:rsidRPr="00642437">
        <w:rPr>
          <w:rFonts w:ascii="Arial" w:hAnsi="Arial" w:cs="Arial"/>
          <w:lang w:val="en-US"/>
        </w:rPr>
        <w:t xml:space="preserve">, </w:t>
      </w:r>
      <w:r w:rsidRPr="00642437">
        <w:rPr>
          <w:rFonts w:ascii="Arial" w:hAnsi="Arial" w:cs="Arial"/>
          <w:i/>
          <w:lang w:val="en-US"/>
        </w:rPr>
        <w:t>6</w:t>
      </w:r>
      <w:r w:rsidRPr="00642437">
        <w:rPr>
          <w:rFonts w:ascii="Arial" w:hAnsi="Arial" w:cs="Arial"/>
          <w:lang w:val="en-US"/>
        </w:rPr>
        <w:t xml:space="preserve">, 303. (c) Crimmins, M. T.; Shamszad, M: </w:t>
      </w:r>
      <w:r w:rsidRPr="00642437">
        <w:rPr>
          <w:rFonts w:ascii="Arial" w:hAnsi="Arial" w:cs="Arial"/>
          <w:i/>
          <w:lang w:val="en-US"/>
        </w:rPr>
        <w:t>Org. Lett</w:t>
      </w:r>
      <w:r w:rsidRPr="00642437">
        <w:rPr>
          <w:rFonts w:ascii="Arial" w:hAnsi="Arial" w:cs="Arial"/>
          <w:lang w:val="en-US"/>
        </w:rPr>
        <w:t xml:space="preserve">. </w:t>
      </w:r>
      <w:r w:rsidRPr="00642437">
        <w:rPr>
          <w:rFonts w:ascii="Arial" w:hAnsi="Arial" w:cs="Arial"/>
          <w:b/>
          <w:lang w:val="en-US"/>
        </w:rPr>
        <w:t>2007</w:t>
      </w:r>
      <w:r w:rsidRPr="00642437">
        <w:rPr>
          <w:rFonts w:ascii="Arial" w:hAnsi="Arial" w:cs="Arial"/>
          <w:lang w:val="en-US"/>
        </w:rPr>
        <w:t xml:space="preserve">, </w:t>
      </w:r>
      <w:r w:rsidRPr="00642437">
        <w:rPr>
          <w:rFonts w:ascii="Arial" w:hAnsi="Arial" w:cs="Arial"/>
          <w:i/>
          <w:lang w:val="en-US"/>
        </w:rPr>
        <w:t>9</w:t>
      </w:r>
      <w:r w:rsidRPr="00642437">
        <w:rPr>
          <w:rFonts w:ascii="Arial" w:hAnsi="Arial" w:cs="Arial"/>
          <w:lang w:val="en-US"/>
        </w:rPr>
        <w:t xml:space="preserve">, 149. (d) Osorio-Lozada, A.; Olivo, H. F. </w:t>
      </w:r>
      <w:r w:rsidRPr="00642437">
        <w:rPr>
          <w:rFonts w:ascii="Arial" w:hAnsi="Arial" w:cs="Arial"/>
          <w:i/>
          <w:lang w:val="en-US"/>
        </w:rPr>
        <w:t>Org. Lett</w:t>
      </w:r>
      <w:r w:rsidRPr="00642437">
        <w:rPr>
          <w:rFonts w:ascii="Arial" w:hAnsi="Arial" w:cs="Arial"/>
          <w:lang w:val="en-US"/>
        </w:rPr>
        <w:t xml:space="preserve">. </w:t>
      </w:r>
      <w:r w:rsidRPr="00642437">
        <w:rPr>
          <w:rFonts w:ascii="Arial" w:hAnsi="Arial" w:cs="Arial"/>
          <w:b/>
          <w:lang w:val="en-US"/>
        </w:rPr>
        <w:t>2008</w:t>
      </w:r>
      <w:r w:rsidRPr="00642437">
        <w:rPr>
          <w:rFonts w:ascii="Arial" w:hAnsi="Arial" w:cs="Arial"/>
          <w:lang w:val="en-US"/>
        </w:rPr>
        <w:t>,</w:t>
      </w:r>
      <w:r w:rsidRPr="00642437">
        <w:rPr>
          <w:rFonts w:ascii="Arial" w:hAnsi="Arial" w:cs="Arial"/>
          <w:i/>
          <w:lang w:val="en-US"/>
        </w:rPr>
        <w:t xml:space="preserve"> 10</w:t>
      </w:r>
      <w:r w:rsidRPr="00642437">
        <w:rPr>
          <w:rFonts w:ascii="Arial" w:hAnsi="Arial" w:cs="Arial"/>
          <w:lang w:val="en-US"/>
        </w:rPr>
        <w:t>, 617.</w:t>
      </w:r>
    </w:p>
    <w:p w:rsidR="00DC433C" w:rsidRPr="00642437" w:rsidRDefault="00133AE0" w:rsidP="00642437">
      <w:pPr>
        <w:pStyle w:val="Prrafodelista"/>
        <w:numPr>
          <w:ilvl w:val="0"/>
          <w:numId w:val="8"/>
        </w:numPr>
        <w:spacing w:line="360" w:lineRule="auto"/>
        <w:jc w:val="both"/>
        <w:rPr>
          <w:rFonts w:ascii="Arial" w:hAnsi="Arial" w:cs="Arial"/>
          <w:lang w:val="en-US"/>
        </w:rPr>
      </w:pPr>
      <w:r w:rsidRPr="00642437">
        <w:rPr>
          <w:rFonts w:ascii="Arial" w:hAnsi="Arial" w:cs="Arial"/>
          <w:lang w:val="en-US"/>
        </w:rPr>
        <w:t>Mukhtar, T.</w:t>
      </w:r>
      <w:r w:rsidR="009B5B1A" w:rsidRPr="00642437">
        <w:rPr>
          <w:rFonts w:ascii="Arial" w:hAnsi="Arial" w:cs="Arial"/>
          <w:lang w:val="en-US"/>
        </w:rPr>
        <w:t xml:space="preserve"> </w:t>
      </w:r>
      <w:r w:rsidRPr="00642437">
        <w:rPr>
          <w:rFonts w:ascii="Arial" w:hAnsi="Arial" w:cs="Arial"/>
          <w:lang w:val="en-US"/>
        </w:rPr>
        <w:t>A.; Wrigth, G.</w:t>
      </w:r>
      <w:r w:rsidR="009B5B1A" w:rsidRPr="00642437">
        <w:rPr>
          <w:rFonts w:ascii="Arial" w:hAnsi="Arial" w:cs="Arial"/>
          <w:lang w:val="en-US"/>
        </w:rPr>
        <w:t xml:space="preserve"> </w:t>
      </w:r>
      <w:r w:rsidRPr="00642437">
        <w:rPr>
          <w:rFonts w:ascii="Arial" w:hAnsi="Arial" w:cs="Arial"/>
          <w:lang w:val="en-US"/>
        </w:rPr>
        <w:t xml:space="preserve">D. </w:t>
      </w:r>
      <w:r w:rsidRPr="00642437">
        <w:rPr>
          <w:rFonts w:ascii="Arial" w:hAnsi="Arial" w:cs="Arial"/>
          <w:i/>
          <w:lang w:val="en-US"/>
        </w:rPr>
        <w:t>Chem. Rev</w:t>
      </w:r>
      <w:r w:rsidRPr="00642437">
        <w:rPr>
          <w:rFonts w:ascii="Arial" w:hAnsi="Arial" w:cs="Arial"/>
          <w:lang w:val="en-US"/>
        </w:rPr>
        <w:t xml:space="preserve">. </w:t>
      </w:r>
      <w:r w:rsidRPr="00642437">
        <w:rPr>
          <w:rFonts w:ascii="Arial" w:hAnsi="Arial" w:cs="Arial"/>
          <w:b/>
          <w:lang w:val="en-US"/>
        </w:rPr>
        <w:t>2005</w:t>
      </w:r>
      <w:r w:rsidRPr="00642437">
        <w:rPr>
          <w:rFonts w:ascii="Arial" w:hAnsi="Arial" w:cs="Arial"/>
          <w:lang w:val="en-US"/>
        </w:rPr>
        <w:t>, 10</w:t>
      </w:r>
      <w:r w:rsidR="009B5B1A" w:rsidRPr="00642437">
        <w:rPr>
          <w:rFonts w:ascii="Arial" w:hAnsi="Arial" w:cs="Arial"/>
          <w:lang w:val="en-US"/>
        </w:rPr>
        <w:t>, 529.</w:t>
      </w:r>
    </w:p>
    <w:p w:rsidR="009B5B1A" w:rsidRPr="00642437" w:rsidRDefault="009B5B1A" w:rsidP="00642437">
      <w:pPr>
        <w:pStyle w:val="Prrafodelista"/>
        <w:numPr>
          <w:ilvl w:val="0"/>
          <w:numId w:val="8"/>
        </w:numPr>
        <w:spacing w:line="360" w:lineRule="auto"/>
        <w:jc w:val="both"/>
        <w:rPr>
          <w:rFonts w:ascii="Arial" w:hAnsi="Arial" w:cs="Arial"/>
          <w:lang w:val="en-US"/>
        </w:rPr>
      </w:pPr>
      <w:r w:rsidRPr="00642437">
        <w:rPr>
          <w:rFonts w:ascii="Arial" w:hAnsi="Arial" w:cs="Arial"/>
          <w:lang w:val="en-US"/>
        </w:rPr>
        <w:t xml:space="preserve">Crimmins, M. T.; Chaudhary, K. </w:t>
      </w:r>
      <w:r w:rsidRPr="00642437">
        <w:rPr>
          <w:rFonts w:ascii="Arial" w:hAnsi="Arial" w:cs="Arial"/>
          <w:i/>
          <w:lang w:val="en-US"/>
        </w:rPr>
        <w:t>Org. Letters</w:t>
      </w:r>
      <w:r w:rsidRPr="00642437">
        <w:rPr>
          <w:rFonts w:ascii="Arial" w:hAnsi="Arial" w:cs="Arial"/>
          <w:lang w:val="en-US"/>
        </w:rPr>
        <w:t xml:space="preserve">. </w:t>
      </w:r>
      <w:r w:rsidRPr="00642437">
        <w:rPr>
          <w:rFonts w:ascii="Arial" w:hAnsi="Arial" w:cs="Arial"/>
          <w:b/>
          <w:lang w:val="en-US"/>
        </w:rPr>
        <w:t>2000</w:t>
      </w:r>
      <w:r w:rsidRPr="00642437">
        <w:rPr>
          <w:rFonts w:ascii="Arial" w:hAnsi="Arial" w:cs="Arial"/>
          <w:lang w:val="en-US"/>
        </w:rPr>
        <w:t>, 2, (6), 775-777.</w:t>
      </w:r>
    </w:p>
    <w:p w:rsidR="009B5B1A" w:rsidRPr="00642437" w:rsidRDefault="009B5B1A" w:rsidP="00642437">
      <w:pPr>
        <w:pStyle w:val="N3References"/>
        <w:numPr>
          <w:ilvl w:val="0"/>
          <w:numId w:val="8"/>
        </w:numPr>
        <w:spacing w:line="360" w:lineRule="auto"/>
        <w:rPr>
          <w:rFonts w:ascii="Arial" w:hAnsi="Arial" w:cs="Arial"/>
          <w:sz w:val="22"/>
          <w:szCs w:val="22"/>
        </w:rPr>
      </w:pPr>
      <w:r w:rsidRPr="00642437">
        <w:rPr>
          <w:rFonts w:ascii="Arial" w:hAnsi="Arial" w:cs="Arial"/>
          <w:sz w:val="22"/>
          <w:szCs w:val="22"/>
        </w:rPr>
        <w:t xml:space="preserve">(a) Evans, D. A. Bartroli, J.; Shih, T. L. </w:t>
      </w:r>
      <w:r w:rsidRPr="00642437">
        <w:rPr>
          <w:rFonts w:ascii="Arial" w:hAnsi="Arial" w:cs="Arial"/>
          <w:i/>
          <w:sz w:val="22"/>
          <w:szCs w:val="22"/>
        </w:rPr>
        <w:t>J. Am. Chem. Soc</w:t>
      </w:r>
      <w:r w:rsidRPr="00642437">
        <w:rPr>
          <w:rFonts w:ascii="Arial" w:hAnsi="Arial" w:cs="Arial"/>
          <w:sz w:val="22"/>
          <w:szCs w:val="22"/>
        </w:rPr>
        <w:t xml:space="preserve">. </w:t>
      </w:r>
      <w:r w:rsidRPr="00642437">
        <w:rPr>
          <w:rFonts w:ascii="Arial" w:hAnsi="Arial" w:cs="Arial"/>
          <w:b/>
          <w:sz w:val="22"/>
          <w:szCs w:val="22"/>
        </w:rPr>
        <w:t>1981</w:t>
      </w:r>
      <w:r w:rsidRPr="00642437">
        <w:rPr>
          <w:rFonts w:ascii="Arial" w:hAnsi="Arial" w:cs="Arial"/>
          <w:sz w:val="22"/>
          <w:szCs w:val="22"/>
        </w:rPr>
        <w:t xml:space="preserve">, </w:t>
      </w:r>
      <w:r w:rsidRPr="00642437">
        <w:rPr>
          <w:rFonts w:ascii="Arial" w:hAnsi="Arial" w:cs="Arial"/>
          <w:i/>
          <w:sz w:val="22"/>
          <w:szCs w:val="22"/>
        </w:rPr>
        <w:t>103</w:t>
      </w:r>
      <w:r w:rsidRPr="00642437">
        <w:rPr>
          <w:rFonts w:ascii="Arial" w:hAnsi="Arial" w:cs="Arial"/>
          <w:sz w:val="22"/>
          <w:szCs w:val="22"/>
        </w:rPr>
        <w:t xml:space="preserve">, 2127. (b) Nerz-Stormnes, M.; Thornton, E. R. </w:t>
      </w:r>
      <w:r w:rsidRPr="00642437">
        <w:rPr>
          <w:rFonts w:ascii="Arial" w:hAnsi="Arial" w:cs="Arial"/>
          <w:i/>
          <w:sz w:val="22"/>
          <w:szCs w:val="22"/>
        </w:rPr>
        <w:t>J. Org. Chem</w:t>
      </w:r>
      <w:r w:rsidRPr="00642437">
        <w:rPr>
          <w:rFonts w:ascii="Arial" w:hAnsi="Arial" w:cs="Arial"/>
          <w:sz w:val="22"/>
          <w:szCs w:val="22"/>
        </w:rPr>
        <w:t xml:space="preserve">. </w:t>
      </w:r>
      <w:r w:rsidRPr="00642437">
        <w:rPr>
          <w:rFonts w:ascii="Arial" w:hAnsi="Arial" w:cs="Arial"/>
          <w:b/>
          <w:sz w:val="22"/>
          <w:szCs w:val="22"/>
        </w:rPr>
        <w:t>1991</w:t>
      </w:r>
      <w:r w:rsidRPr="00642437">
        <w:rPr>
          <w:rFonts w:ascii="Arial" w:hAnsi="Arial" w:cs="Arial"/>
          <w:sz w:val="22"/>
          <w:szCs w:val="22"/>
        </w:rPr>
        <w:t xml:space="preserve">, </w:t>
      </w:r>
      <w:r w:rsidRPr="00642437">
        <w:rPr>
          <w:rFonts w:ascii="Arial" w:hAnsi="Arial" w:cs="Arial"/>
          <w:i/>
          <w:sz w:val="22"/>
          <w:szCs w:val="22"/>
        </w:rPr>
        <w:t>56</w:t>
      </w:r>
      <w:r w:rsidRPr="00642437">
        <w:rPr>
          <w:rFonts w:ascii="Arial" w:hAnsi="Arial" w:cs="Arial"/>
          <w:sz w:val="22"/>
          <w:szCs w:val="22"/>
        </w:rPr>
        <w:t>, 2489.</w:t>
      </w:r>
    </w:p>
    <w:p w:rsidR="009B5B1A" w:rsidRPr="00642437" w:rsidRDefault="009B5B1A" w:rsidP="00642437">
      <w:pPr>
        <w:pStyle w:val="Prrafodelista"/>
        <w:numPr>
          <w:ilvl w:val="0"/>
          <w:numId w:val="8"/>
        </w:numPr>
        <w:autoSpaceDE w:val="0"/>
        <w:autoSpaceDN w:val="0"/>
        <w:adjustRightInd w:val="0"/>
        <w:spacing w:line="360" w:lineRule="auto"/>
        <w:jc w:val="both"/>
        <w:rPr>
          <w:rFonts w:ascii="Arial" w:hAnsi="Arial" w:cs="Arial"/>
        </w:rPr>
      </w:pPr>
      <w:r w:rsidRPr="00642437">
        <w:rPr>
          <w:rFonts w:ascii="Arial" w:hAnsi="Arial" w:cs="Arial"/>
          <w:lang w:val="en-US"/>
        </w:rPr>
        <w:t>Nicolas, E.; Russell, K. C.; Hruby, V. J</w:t>
      </w:r>
      <w:r w:rsidRPr="00642437">
        <w:rPr>
          <w:rFonts w:ascii="Arial" w:hAnsi="Arial" w:cs="Arial"/>
          <w:i/>
          <w:iCs/>
          <w:lang w:val="en-US"/>
        </w:rPr>
        <w:t xml:space="preserve">. </w:t>
      </w:r>
      <w:r w:rsidRPr="00126F68">
        <w:rPr>
          <w:rFonts w:ascii="Arial" w:hAnsi="Arial" w:cs="Arial"/>
          <w:i/>
          <w:iCs/>
          <w:lang w:val="en-US"/>
        </w:rPr>
        <w:t xml:space="preserve">J. Org. </w:t>
      </w:r>
      <w:r w:rsidRPr="00642437">
        <w:rPr>
          <w:rFonts w:ascii="Arial" w:hAnsi="Arial" w:cs="Arial"/>
          <w:i/>
          <w:iCs/>
        </w:rPr>
        <w:t>Chem</w:t>
      </w:r>
      <w:r w:rsidRPr="00642437">
        <w:rPr>
          <w:rFonts w:ascii="Arial" w:hAnsi="Arial" w:cs="Arial"/>
        </w:rPr>
        <w:t xml:space="preserve">. </w:t>
      </w:r>
      <w:r w:rsidRPr="00642437">
        <w:rPr>
          <w:rFonts w:ascii="Arial" w:hAnsi="Arial" w:cs="Arial"/>
          <w:b/>
          <w:bCs/>
        </w:rPr>
        <w:t>1993</w:t>
      </w:r>
      <w:r w:rsidRPr="00642437">
        <w:rPr>
          <w:rFonts w:ascii="Arial" w:hAnsi="Arial" w:cs="Arial"/>
        </w:rPr>
        <w:t xml:space="preserve">, </w:t>
      </w:r>
      <w:r w:rsidRPr="00642437">
        <w:rPr>
          <w:rFonts w:ascii="Arial" w:hAnsi="Arial" w:cs="Arial"/>
          <w:i/>
          <w:iCs/>
        </w:rPr>
        <w:t>58</w:t>
      </w:r>
      <w:r w:rsidRPr="00642437">
        <w:rPr>
          <w:rFonts w:ascii="Arial" w:hAnsi="Arial" w:cs="Arial"/>
        </w:rPr>
        <w:t>, 766</w:t>
      </w:r>
      <w:r w:rsidRPr="00642437">
        <w:rPr>
          <w:rFonts w:ascii="Calibri" w:hAnsi="Calibri" w:cs="Arial"/>
        </w:rPr>
        <w:t>‐</w:t>
      </w:r>
      <w:r w:rsidRPr="00642437">
        <w:rPr>
          <w:rFonts w:ascii="Arial" w:hAnsi="Arial" w:cs="Arial"/>
        </w:rPr>
        <w:t>770.</w:t>
      </w:r>
    </w:p>
    <w:p w:rsidR="009B5B1A" w:rsidRPr="00642437" w:rsidRDefault="009B5B1A" w:rsidP="00642437">
      <w:pPr>
        <w:pStyle w:val="Prrafodelista"/>
        <w:numPr>
          <w:ilvl w:val="0"/>
          <w:numId w:val="8"/>
        </w:numPr>
        <w:spacing w:line="360" w:lineRule="auto"/>
        <w:jc w:val="both"/>
        <w:rPr>
          <w:rFonts w:ascii="Arial" w:hAnsi="Arial" w:cs="Arial"/>
        </w:rPr>
      </w:pPr>
      <w:r w:rsidRPr="00642437">
        <w:rPr>
          <w:rFonts w:ascii="Arial" w:hAnsi="Arial" w:cs="Arial"/>
        </w:rPr>
        <w:t xml:space="preserve">Sabala, R.; Hernández-García, L.; Ortiz, A.; Romero, M.; Olivo, H. F. </w:t>
      </w:r>
      <w:r w:rsidRPr="00642437">
        <w:rPr>
          <w:rFonts w:ascii="Arial" w:hAnsi="Arial" w:cs="Arial"/>
          <w:i/>
        </w:rPr>
        <w:t>Org. Lett.</w:t>
      </w:r>
      <w:r w:rsidRPr="00642437">
        <w:rPr>
          <w:rFonts w:ascii="Arial" w:hAnsi="Arial" w:cs="Arial"/>
        </w:rPr>
        <w:t xml:space="preserve"> </w:t>
      </w:r>
      <w:r w:rsidRPr="00642437">
        <w:rPr>
          <w:rFonts w:ascii="Arial" w:hAnsi="Arial" w:cs="Arial"/>
          <w:b/>
        </w:rPr>
        <w:t>2010</w:t>
      </w:r>
      <w:r w:rsidRPr="00642437">
        <w:rPr>
          <w:rFonts w:ascii="Arial" w:hAnsi="Arial" w:cs="Arial"/>
        </w:rPr>
        <w:t>, 12, 4268-4270.</w:t>
      </w:r>
    </w:p>
    <w:p w:rsidR="009B5B1A" w:rsidRPr="00642437" w:rsidRDefault="00C00342" w:rsidP="00642437">
      <w:pPr>
        <w:pStyle w:val="Prrafodelista"/>
        <w:numPr>
          <w:ilvl w:val="0"/>
          <w:numId w:val="8"/>
        </w:numPr>
        <w:spacing w:line="360" w:lineRule="auto"/>
        <w:jc w:val="both"/>
        <w:rPr>
          <w:rFonts w:ascii="Arial" w:hAnsi="Arial" w:cs="Arial"/>
        </w:rPr>
      </w:pPr>
      <w:r w:rsidRPr="00642437">
        <w:rPr>
          <w:rFonts w:ascii="Arial" w:hAnsi="Arial" w:cs="Arial"/>
        </w:rPr>
        <w:t xml:space="preserve">a) Nagao, Y.; Hagiwara, Y.; Kumagai, T.; Ochiai, M.; Inoue, T.; Hashimoto, K.; Fujita, E. </w:t>
      </w:r>
      <w:r w:rsidRPr="00642437">
        <w:rPr>
          <w:rFonts w:ascii="Arial" w:hAnsi="Arial" w:cs="Arial"/>
          <w:i/>
        </w:rPr>
        <w:t xml:space="preserve">J. Org. </w:t>
      </w:r>
      <w:r w:rsidRPr="00642437">
        <w:rPr>
          <w:rFonts w:ascii="Arial" w:hAnsi="Arial" w:cs="Arial"/>
          <w:i/>
          <w:lang w:val="en-US"/>
        </w:rPr>
        <w:t>Chem.</w:t>
      </w:r>
      <w:r w:rsidRPr="00642437">
        <w:rPr>
          <w:rFonts w:ascii="Arial" w:hAnsi="Arial" w:cs="Arial"/>
          <w:lang w:val="en-US"/>
        </w:rPr>
        <w:t xml:space="preserve"> </w:t>
      </w:r>
      <w:r w:rsidRPr="00642437">
        <w:rPr>
          <w:rFonts w:ascii="Arial" w:hAnsi="Arial" w:cs="Arial"/>
          <w:b/>
          <w:lang w:val="en-US"/>
        </w:rPr>
        <w:t>1986</w:t>
      </w:r>
      <w:r w:rsidRPr="00642437">
        <w:rPr>
          <w:rFonts w:ascii="Arial" w:hAnsi="Arial" w:cs="Arial"/>
          <w:lang w:val="en-US"/>
        </w:rPr>
        <w:t xml:space="preserve">, </w:t>
      </w:r>
      <w:r w:rsidRPr="00642437">
        <w:rPr>
          <w:rFonts w:ascii="Arial" w:hAnsi="Arial" w:cs="Arial"/>
          <w:i/>
          <w:lang w:val="en-US"/>
        </w:rPr>
        <w:t>51</w:t>
      </w:r>
      <w:r w:rsidRPr="00642437">
        <w:rPr>
          <w:rFonts w:ascii="Arial" w:hAnsi="Arial" w:cs="Arial"/>
          <w:lang w:val="en-US"/>
        </w:rPr>
        <w:t xml:space="preserve">, 2391. (b) Nagao, Y.; Yamada, S.; Kumagai, T.; Ochiai, M.; Fujita, E. </w:t>
      </w:r>
      <w:r w:rsidRPr="00642437">
        <w:rPr>
          <w:rFonts w:ascii="Arial" w:hAnsi="Arial" w:cs="Arial"/>
          <w:i/>
          <w:lang w:val="en-US"/>
        </w:rPr>
        <w:t>J. Chem. Soc</w:t>
      </w:r>
      <w:r w:rsidRPr="00642437">
        <w:rPr>
          <w:rFonts w:ascii="Arial" w:hAnsi="Arial" w:cs="Arial"/>
          <w:lang w:val="en-US"/>
        </w:rPr>
        <w:t xml:space="preserve">., </w:t>
      </w:r>
      <w:r w:rsidRPr="00642437">
        <w:rPr>
          <w:rFonts w:ascii="Arial" w:hAnsi="Arial" w:cs="Arial"/>
          <w:i/>
          <w:lang w:val="en-US"/>
        </w:rPr>
        <w:t xml:space="preserve">Chem. </w:t>
      </w:r>
      <w:r w:rsidRPr="00642437">
        <w:rPr>
          <w:rFonts w:ascii="Arial" w:hAnsi="Arial" w:cs="Arial"/>
          <w:i/>
        </w:rPr>
        <w:t>Commun.</w:t>
      </w:r>
      <w:r w:rsidRPr="00642437">
        <w:rPr>
          <w:rFonts w:ascii="Arial" w:hAnsi="Arial" w:cs="Arial"/>
        </w:rPr>
        <w:t xml:space="preserve"> </w:t>
      </w:r>
      <w:r w:rsidRPr="00642437">
        <w:rPr>
          <w:rFonts w:ascii="Arial" w:hAnsi="Arial" w:cs="Arial"/>
          <w:b/>
        </w:rPr>
        <w:t>1985</w:t>
      </w:r>
      <w:r w:rsidRPr="00642437">
        <w:rPr>
          <w:rFonts w:ascii="Arial" w:hAnsi="Arial" w:cs="Arial"/>
        </w:rPr>
        <w:t xml:space="preserve">, 1418. (c) Gonzalez, A.; Aiguade, J.; Urpi, F.; Vilarrasa, J. </w:t>
      </w:r>
      <w:r w:rsidRPr="00642437">
        <w:rPr>
          <w:rFonts w:ascii="Arial" w:hAnsi="Arial" w:cs="Arial"/>
          <w:i/>
        </w:rPr>
        <w:t>Tetrahedron Lett.</w:t>
      </w:r>
      <w:r w:rsidRPr="00642437">
        <w:rPr>
          <w:rFonts w:ascii="Arial" w:hAnsi="Arial" w:cs="Arial"/>
        </w:rPr>
        <w:t xml:space="preserve"> </w:t>
      </w:r>
      <w:r w:rsidRPr="00642437">
        <w:rPr>
          <w:rFonts w:ascii="Arial" w:hAnsi="Arial" w:cs="Arial"/>
          <w:b/>
        </w:rPr>
        <w:t>1996</w:t>
      </w:r>
      <w:r w:rsidRPr="00642437">
        <w:rPr>
          <w:rFonts w:ascii="Arial" w:hAnsi="Arial" w:cs="Arial"/>
        </w:rPr>
        <w:t xml:space="preserve">, </w:t>
      </w:r>
      <w:r w:rsidRPr="00642437">
        <w:rPr>
          <w:rFonts w:ascii="Arial" w:hAnsi="Arial" w:cs="Arial"/>
          <w:i/>
        </w:rPr>
        <w:t>37</w:t>
      </w:r>
      <w:r w:rsidRPr="00642437">
        <w:rPr>
          <w:rFonts w:ascii="Arial" w:hAnsi="Arial" w:cs="Arial"/>
        </w:rPr>
        <w:t xml:space="preserve">, 8949. (d) Romero-Ortega, M.; Colby, D. A.; Olivo, H. F. </w:t>
      </w:r>
      <w:r w:rsidRPr="00642437">
        <w:rPr>
          <w:rFonts w:ascii="Arial" w:hAnsi="Arial" w:cs="Arial"/>
          <w:i/>
        </w:rPr>
        <w:t>Tetrahedron Lett.</w:t>
      </w:r>
      <w:r w:rsidRPr="00642437">
        <w:rPr>
          <w:rFonts w:ascii="Arial" w:hAnsi="Arial" w:cs="Arial"/>
          <w:b/>
        </w:rPr>
        <w:t xml:space="preserve"> 2002</w:t>
      </w:r>
      <w:r w:rsidRPr="00642437">
        <w:rPr>
          <w:rFonts w:ascii="Arial" w:hAnsi="Arial" w:cs="Arial"/>
        </w:rPr>
        <w:t xml:space="preserve">, </w:t>
      </w:r>
      <w:r w:rsidRPr="00642437">
        <w:rPr>
          <w:rFonts w:ascii="Arial" w:hAnsi="Arial" w:cs="Arial"/>
          <w:i/>
        </w:rPr>
        <w:t>43</w:t>
      </w:r>
      <w:r w:rsidRPr="00642437">
        <w:rPr>
          <w:rFonts w:ascii="Arial" w:hAnsi="Arial" w:cs="Arial"/>
        </w:rPr>
        <w:t>, 6439.</w:t>
      </w:r>
    </w:p>
    <w:p w:rsidR="00C00342" w:rsidRPr="00642437" w:rsidRDefault="00C00342" w:rsidP="00642437">
      <w:pPr>
        <w:pStyle w:val="N3References"/>
        <w:numPr>
          <w:ilvl w:val="0"/>
          <w:numId w:val="8"/>
        </w:numPr>
        <w:spacing w:line="360" w:lineRule="auto"/>
        <w:rPr>
          <w:rFonts w:ascii="Arial" w:hAnsi="Arial" w:cs="Arial"/>
          <w:sz w:val="22"/>
          <w:szCs w:val="22"/>
        </w:rPr>
      </w:pPr>
      <w:r w:rsidRPr="00642437">
        <w:rPr>
          <w:rFonts w:ascii="Arial" w:hAnsi="Arial" w:cs="Arial"/>
          <w:sz w:val="22"/>
          <w:szCs w:val="22"/>
        </w:rPr>
        <w:lastRenderedPageBreak/>
        <w:t xml:space="preserve">Crimmins, M. T.; King, B. W.; Tabet, E. A. </w:t>
      </w:r>
      <w:r w:rsidRPr="00642437">
        <w:rPr>
          <w:rFonts w:ascii="Arial" w:hAnsi="Arial" w:cs="Arial"/>
          <w:i/>
          <w:sz w:val="22"/>
          <w:szCs w:val="22"/>
        </w:rPr>
        <w:t>J. Am. Chem. Soc.</w:t>
      </w:r>
      <w:r w:rsidRPr="00642437">
        <w:rPr>
          <w:rFonts w:ascii="Arial" w:hAnsi="Arial" w:cs="Arial"/>
          <w:sz w:val="22"/>
          <w:szCs w:val="22"/>
        </w:rPr>
        <w:t xml:space="preserve"> </w:t>
      </w:r>
      <w:r w:rsidRPr="00642437">
        <w:rPr>
          <w:rFonts w:ascii="Arial" w:hAnsi="Arial" w:cs="Arial"/>
          <w:b/>
          <w:sz w:val="22"/>
          <w:szCs w:val="22"/>
        </w:rPr>
        <w:t>1997</w:t>
      </w:r>
      <w:r w:rsidRPr="00642437">
        <w:rPr>
          <w:rFonts w:ascii="Arial" w:hAnsi="Arial" w:cs="Arial"/>
          <w:sz w:val="22"/>
          <w:szCs w:val="22"/>
        </w:rPr>
        <w:t xml:space="preserve">, </w:t>
      </w:r>
      <w:r w:rsidRPr="00642437">
        <w:rPr>
          <w:rFonts w:ascii="Arial" w:hAnsi="Arial" w:cs="Arial"/>
          <w:i/>
          <w:sz w:val="22"/>
          <w:szCs w:val="22"/>
        </w:rPr>
        <w:t>119</w:t>
      </w:r>
      <w:r w:rsidRPr="00642437">
        <w:rPr>
          <w:rFonts w:ascii="Arial" w:hAnsi="Arial" w:cs="Arial"/>
          <w:sz w:val="22"/>
          <w:szCs w:val="22"/>
        </w:rPr>
        <w:t>, 7883.</w:t>
      </w:r>
    </w:p>
    <w:p w:rsidR="00C00342" w:rsidRPr="00642437" w:rsidRDefault="00C00342" w:rsidP="00642437">
      <w:pPr>
        <w:pStyle w:val="Prrafodelista"/>
        <w:numPr>
          <w:ilvl w:val="0"/>
          <w:numId w:val="8"/>
        </w:numPr>
        <w:spacing w:line="360" w:lineRule="auto"/>
        <w:jc w:val="both"/>
        <w:rPr>
          <w:rFonts w:ascii="Arial" w:hAnsi="Arial" w:cs="Arial"/>
          <w:lang w:val="en-US"/>
        </w:rPr>
      </w:pPr>
      <w:r w:rsidRPr="00642437">
        <w:rPr>
          <w:rFonts w:ascii="Arial" w:hAnsi="Arial" w:cs="Arial"/>
        </w:rPr>
        <w:t xml:space="preserve">Palomo, C.; Oiarbide, M.; Dias, F.; Ortiz, A.; Linden, A. </w:t>
      </w:r>
      <w:r w:rsidRPr="00642437">
        <w:rPr>
          <w:rFonts w:ascii="Arial" w:hAnsi="Arial" w:cs="Arial"/>
          <w:i/>
        </w:rPr>
        <w:t>J. Am. Chem. Soc</w:t>
      </w:r>
      <w:r w:rsidRPr="00642437">
        <w:rPr>
          <w:rFonts w:ascii="Arial" w:hAnsi="Arial" w:cs="Arial"/>
        </w:rPr>
        <w:t xml:space="preserve">. </w:t>
      </w:r>
      <w:r w:rsidRPr="00642437">
        <w:rPr>
          <w:rFonts w:ascii="Arial" w:hAnsi="Arial" w:cs="Arial"/>
          <w:b/>
        </w:rPr>
        <w:t>2001</w:t>
      </w:r>
      <w:r w:rsidRPr="00642437">
        <w:rPr>
          <w:rFonts w:ascii="Arial" w:hAnsi="Arial" w:cs="Arial"/>
        </w:rPr>
        <w:t>, 123, 5602-5603.</w:t>
      </w:r>
    </w:p>
    <w:p w:rsidR="00DE64B1" w:rsidRPr="00642437" w:rsidRDefault="00DE64B1" w:rsidP="00642437">
      <w:pPr>
        <w:pStyle w:val="N3References"/>
        <w:numPr>
          <w:ilvl w:val="0"/>
          <w:numId w:val="8"/>
        </w:numPr>
        <w:spacing w:line="360" w:lineRule="auto"/>
        <w:rPr>
          <w:rFonts w:ascii="Arial" w:hAnsi="Arial" w:cs="Arial"/>
          <w:sz w:val="22"/>
          <w:szCs w:val="22"/>
        </w:rPr>
      </w:pPr>
      <w:r w:rsidRPr="00642437">
        <w:rPr>
          <w:rFonts w:ascii="Arial" w:hAnsi="Arial" w:cs="Arial"/>
          <w:sz w:val="22"/>
          <w:szCs w:val="22"/>
          <w:lang w:val="es-ES"/>
        </w:rPr>
        <w:t xml:space="preserve">Sabala, R.; Hernandez-Garcia, L.; Ortiz, A.; Romero, M.; Olivo, H. F. </w:t>
      </w:r>
      <w:r w:rsidRPr="00642437">
        <w:rPr>
          <w:rFonts w:ascii="Arial" w:hAnsi="Arial" w:cs="Arial"/>
          <w:i/>
          <w:sz w:val="22"/>
          <w:szCs w:val="22"/>
          <w:lang w:val="es-ES"/>
        </w:rPr>
        <w:t xml:space="preserve">Org. </w:t>
      </w:r>
      <w:r w:rsidRPr="00642437">
        <w:rPr>
          <w:rFonts w:ascii="Arial" w:hAnsi="Arial" w:cs="Arial"/>
          <w:i/>
          <w:sz w:val="22"/>
          <w:szCs w:val="22"/>
          <w:lang w:val="es-MX"/>
        </w:rPr>
        <w:t>Lett</w:t>
      </w:r>
      <w:r w:rsidRPr="00642437">
        <w:rPr>
          <w:rFonts w:ascii="Arial" w:hAnsi="Arial" w:cs="Arial"/>
          <w:sz w:val="22"/>
          <w:szCs w:val="22"/>
          <w:lang w:val="es-MX"/>
        </w:rPr>
        <w:t>.</w:t>
      </w:r>
      <w:r w:rsidRPr="00642437">
        <w:rPr>
          <w:rFonts w:ascii="Arial" w:hAnsi="Arial" w:cs="Arial"/>
          <w:b/>
          <w:sz w:val="22"/>
          <w:szCs w:val="22"/>
          <w:lang w:val="es-MX"/>
        </w:rPr>
        <w:t xml:space="preserve"> 2010</w:t>
      </w:r>
      <w:r w:rsidRPr="00642437">
        <w:rPr>
          <w:rFonts w:ascii="Arial" w:hAnsi="Arial" w:cs="Arial"/>
          <w:sz w:val="22"/>
          <w:szCs w:val="22"/>
          <w:lang w:val="es-MX"/>
        </w:rPr>
        <w:t xml:space="preserve">, </w:t>
      </w:r>
      <w:r w:rsidRPr="00642437">
        <w:rPr>
          <w:rFonts w:ascii="Arial" w:hAnsi="Arial" w:cs="Arial"/>
          <w:i/>
          <w:sz w:val="22"/>
          <w:szCs w:val="22"/>
          <w:lang w:val="es-MX"/>
        </w:rPr>
        <w:t>19</w:t>
      </w:r>
      <w:r w:rsidRPr="00642437">
        <w:rPr>
          <w:rFonts w:ascii="Arial" w:hAnsi="Arial" w:cs="Arial"/>
          <w:sz w:val="22"/>
          <w:szCs w:val="22"/>
          <w:lang w:val="es-MX"/>
        </w:rPr>
        <w:t>, 4268.</w:t>
      </w:r>
    </w:p>
    <w:p w:rsidR="00A430A0" w:rsidRPr="00642437" w:rsidRDefault="00A430A0" w:rsidP="00642437">
      <w:pPr>
        <w:pStyle w:val="Prrafodelista"/>
        <w:numPr>
          <w:ilvl w:val="0"/>
          <w:numId w:val="8"/>
        </w:numPr>
        <w:spacing w:line="360" w:lineRule="auto"/>
        <w:jc w:val="both"/>
        <w:rPr>
          <w:rFonts w:ascii="Arial" w:hAnsi="Arial" w:cs="Arial"/>
        </w:rPr>
      </w:pPr>
      <w:r w:rsidRPr="00642437">
        <w:rPr>
          <w:rFonts w:ascii="Arial" w:hAnsi="Arial" w:cs="Arial"/>
        </w:rPr>
        <w:t xml:space="preserve">Minor-Villar, L.; Tello-Aburto, R.; Olivo, H.; Fuentes, A.; Romero-Ortega, M. </w:t>
      </w:r>
      <w:r w:rsidRPr="00642437">
        <w:rPr>
          <w:rFonts w:ascii="Arial" w:hAnsi="Arial" w:cs="Arial"/>
          <w:i/>
        </w:rPr>
        <w:t>Synlett</w:t>
      </w:r>
      <w:r w:rsidRPr="00642437">
        <w:rPr>
          <w:rFonts w:ascii="Arial" w:hAnsi="Arial" w:cs="Arial"/>
        </w:rPr>
        <w:t xml:space="preserve">. </w:t>
      </w:r>
      <w:r w:rsidRPr="00642437">
        <w:rPr>
          <w:rFonts w:ascii="Arial" w:hAnsi="Arial" w:cs="Arial"/>
          <w:b/>
        </w:rPr>
        <w:t>2012</w:t>
      </w:r>
      <w:r w:rsidRPr="00642437">
        <w:rPr>
          <w:rFonts w:ascii="Arial" w:hAnsi="Arial" w:cs="Arial"/>
        </w:rPr>
        <w:t>, 23, 2835-2839.</w:t>
      </w:r>
    </w:p>
    <w:p w:rsidR="00E319D2" w:rsidRPr="00642437" w:rsidRDefault="00A430A0" w:rsidP="009C2087">
      <w:pPr>
        <w:pStyle w:val="Prrafodelista"/>
        <w:numPr>
          <w:ilvl w:val="0"/>
          <w:numId w:val="8"/>
        </w:numPr>
        <w:spacing w:line="360" w:lineRule="auto"/>
        <w:jc w:val="both"/>
        <w:rPr>
          <w:rFonts w:ascii="Arial" w:hAnsi="Arial" w:cs="Arial"/>
        </w:rPr>
      </w:pPr>
      <w:r w:rsidRPr="00642437">
        <w:rPr>
          <w:rFonts w:ascii="Arial" w:hAnsi="Arial" w:cs="Arial"/>
        </w:rPr>
        <w:t xml:space="preserve">Ortiz, A.; Quintero, L.; Hernández, H.; Maldonado, S.; Mendoza, G.; Bernés, S. </w:t>
      </w:r>
      <w:r w:rsidRPr="00642437">
        <w:rPr>
          <w:rFonts w:ascii="Arial" w:hAnsi="Arial" w:cs="Arial"/>
          <w:i/>
        </w:rPr>
        <w:t>Tetrahedron Lett.</w:t>
      </w:r>
      <w:r w:rsidRPr="00642437">
        <w:rPr>
          <w:rFonts w:ascii="Arial" w:hAnsi="Arial" w:cs="Arial"/>
        </w:rPr>
        <w:t xml:space="preserve"> </w:t>
      </w:r>
      <w:r w:rsidRPr="00642437">
        <w:rPr>
          <w:rFonts w:ascii="Arial" w:hAnsi="Arial" w:cs="Arial"/>
          <w:b/>
        </w:rPr>
        <w:t>2003</w:t>
      </w:r>
      <w:r w:rsidRPr="00642437">
        <w:rPr>
          <w:rFonts w:ascii="Arial" w:hAnsi="Arial" w:cs="Arial"/>
        </w:rPr>
        <w:t>, 44, 1129-1132.</w:t>
      </w:r>
    </w:p>
    <w:p w:rsidR="006041CB" w:rsidRPr="008032C3" w:rsidRDefault="006041CB" w:rsidP="008032C3">
      <w:pPr>
        <w:spacing w:line="360" w:lineRule="auto"/>
        <w:jc w:val="both"/>
        <w:rPr>
          <w:rFonts w:ascii="Arial" w:hAnsi="Arial" w:cs="Arial"/>
        </w:rPr>
      </w:pPr>
    </w:p>
    <w:sectPr w:rsidR="006041CB" w:rsidRPr="008032C3" w:rsidSect="00A12C48">
      <w:footerReference w:type="default" r:id="rId7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24F8" w:rsidRDefault="009024F8" w:rsidP="00ED7296">
      <w:pPr>
        <w:spacing w:after="0" w:line="240" w:lineRule="auto"/>
      </w:pPr>
      <w:r>
        <w:separator/>
      </w:r>
    </w:p>
  </w:endnote>
  <w:endnote w:type="continuationSeparator" w:id="0">
    <w:p w:rsidR="009024F8" w:rsidRDefault="009024F8" w:rsidP="00ED72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DejaVu Sans">
    <w:altName w:val="Times New Roman"/>
    <w:charset w:val="00"/>
    <w:family w:val="auto"/>
    <w:pitch w:val="variable"/>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Segoe UI">
    <w:panose1 w:val="020B0502040204020203"/>
    <w:charset w:val="00"/>
    <w:family w:val="swiss"/>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390266"/>
      <w:docPartObj>
        <w:docPartGallery w:val="Page Numbers (Bottom of Page)"/>
        <w:docPartUnique/>
      </w:docPartObj>
    </w:sdtPr>
    <w:sdtEndPr/>
    <w:sdtContent>
      <w:p w:rsidR="00BD546C" w:rsidRDefault="009024F8">
        <w:pPr>
          <w:pStyle w:val="Piedepgina"/>
          <w:jc w:val="right"/>
        </w:pPr>
        <w:r>
          <w:fldChar w:fldCharType="begin"/>
        </w:r>
        <w:r>
          <w:instrText xml:space="preserve"> PAGE   \* MERGEFORMAT </w:instrText>
        </w:r>
        <w:r>
          <w:fldChar w:fldCharType="separate"/>
        </w:r>
        <w:r w:rsidR="00AF49CF">
          <w:rPr>
            <w:noProof/>
          </w:rPr>
          <w:t>1</w:t>
        </w:r>
        <w:r>
          <w:rPr>
            <w:noProof/>
          </w:rPr>
          <w:fldChar w:fldCharType="end"/>
        </w:r>
      </w:p>
    </w:sdtContent>
  </w:sdt>
  <w:p w:rsidR="00BD546C" w:rsidRDefault="00BD546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24F8" w:rsidRDefault="009024F8" w:rsidP="00ED7296">
      <w:pPr>
        <w:spacing w:after="0" w:line="240" w:lineRule="auto"/>
      </w:pPr>
      <w:r>
        <w:separator/>
      </w:r>
    </w:p>
  </w:footnote>
  <w:footnote w:type="continuationSeparator" w:id="0">
    <w:p w:rsidR="009024F8" w:rsidRDefault="009024F8" w:rsidP="00ED729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D32758"/>
    <w:multiLevelType w:val="hybridMultilevel"/>
    <w:tmpl w:val="5A980E4E"/>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 w15:restartNumberingAfterBreak="0">
    <w:nsid w:val="26041D73"/>
    <w:multiLevelType w:val="hybridMultilevel"/>
    <w:tmpl w:val="4468D912"/>
    <w:lvl w:ilvl="0" w:tplc="B5D4142C">
      <w:start w:val="1"/>
      <w:numFmt w:val="decimal"/>
      <w:lvlText w:val="%1."/>
      <w:lvlJc w:val="left"/>
      <w:pPr>
        <w:ind w:left="720" w:hanging="360"/>
      </w:pPr>
      <w:rPr>
        <w:rFonts w:eastAsia="DejaVu San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264152E6"/>
    <w:multiLevelType w:val="hybridMultilevel"/>
    <w:tmpl w:val="56EAB7DE"/>
    <w:lvl w:ilvl="0" w:tplc="BEEE31D6">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 w15:restartNumberingAfterBreak="0">
    <w:nsid w:val="320B7F9C"/>
    <w:multiLevelType w:val="hybridMultilevel"/>
    <w:tmpl w:val="9E2A35D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38665FD2"/>
    <w:multiLevelType w:val="hybridMultilevel"/>
    <w:tmpl w:val="1B3AE51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56B8288B"/>
    <w:multiLevelType w:val="hybridMultilevel"/>
    <w:tmpl w:val="27483D3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5D9860AE"/>
    <w:multiLevelType w:val="hybridMultilevel"/>
    <w:tmpl w:val="71F8A92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70205333"/>
    <w:multiLevelType w:val="hybridMultilevel"/>
    <w:tmpl w:val="482C0E2A"/>
    <w:lvl w:ilvl="0" w:tplc="421EF14A">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5"/>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2"/>
  </w:num>
  <w:num w:numId="5">
    <w:abstractNumId w:val="3"/>
  </w:num>
  <w:num w:numId="6">
    <w:abstractNumId w:val="0"/>
  </w:num>
  <w:num w:numId="7">
    <w:abstractNumId w:val="6"/>
  </w:num>
  <w:num w:numId="8">
    <w:abstractNumId w:val="1"/>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3E6474"/>
    <w:rsid w:val="00034BB8"/>
    <w:rsid w:val="00040821"/>
    <w:rsid w:val="00046078"/>
    <w:rsid w:val="00057246"/>
    <w:rsid w:val="0006334F"/>
    <w:rsid w:val="00073283"/>
    <w:rsid w:val="00075A4B"/>
    <w:rsid w:val="000929CF"/>
    <w:rsid w:val="00096AFE"/>
    <w:rsid w:val="000C5357"/>
    <w:rsid w:val="000C6157"/>
    <w:rsid w:val="000D3956"/>
    <w:rsid w:val="00116E33"/>
    <w:rsid w:val="00126F68"/>
    <w:rsid w:val="00133AE0"/>
    <w:rsid w:val="001363FD"/>
    <w:rsid w:val="00136E50"/>
    <w:rsid w:val="00150C08"/>
    <w:rsid w:val="00153151"/>
    <w:rsid w:val="001639E9"/>
    <w:rsid w:val="00167429"/>
    <w:rsid w:val="0018408B"/>
    <w:rsid w:val="001B62CA"/>
    <w:rsid w:val="001B6B6D"/>
    <w:rsid w:val="001C0962"/>
    <w:rsid w:val="001F1B81"/>
    <w:rsid w:val="0021122E"/>
    <w:rsid w:val="002121DC"/>
    <w:rsid w:val="00215ED7"/>
    <w:rsid w:val="0024649D"/>
    <w:rsid w:val="0026302B"/>
    <w:rsid w:val="002630DA"/>
    <w:rsid w:val="002641F6"/>
    <w:rsid w:val="002642DB"/>
    <w:rsid w:val="002B3C24"/>
    <w:rsid w:val="002C3CA8"/>
    <w:rsid w:val="002C5628"/>
    <w:rsid w:val="002D0AED"/>
    <w:rsid w:val="002D223E"/>
    <w:rsid w:val="002D5257"/>
    <w:rsid w:val="002D52B9"/>
    <w:rsid w:val="00332C02"/>
    <w:rsid w:val="003444C2"/>
    <w:rsid w:val="00357EA4"/>
    <w:rsid w:val="003911D8"/>
    <w:rsid w:val="00392DB2"/>
    <w:rsid w:val="003B1BBB"/>
    <w:rsid w:val="003C22AC"/>
    <w:rsid w:val="003D07C8"/>
    <w:rsid w:val="003D0AB0"/>
    <w:rsid w:val="003E6474"/>
    <w:rsid w:val="004327B8"/>
    <w:rsid w:val="00435667"/>
    <w:rsid w:val="004356D8"/>
    <w:rsid w:val="00455362"/>
    <w:rsid w:val="0046222D"/>
    <w:rsid w:val="00466A7C"/>
    <w:rsid w:val="004679FD"/>
    <w:rsid w:val="004723BC"/>
    <w:rsid w:val="004764DE"/>
    <w:rsid w:val="004806CD"/>
    <w:rsid w:val="004822E6"/>
    <w:rsid w:val="00487129"/>
    <w:rsid w:val="004972E6"/>
    <w:rsid w:val="004B211C"/>
    <w:rsid w:val="004B69A2"/>
    <w:rsid w:val="004B797F"/>
    <w:rsid w:val="004D1021"/>
    <w:rsid w:val="004E61F2"/>
    <w:rsid w:val="00506339"/>
    <w:rsid w:val="005169C3"/>
    <w:rsid w:val="005245A9"/>
    <w:rsid w:val="005605AF"/>
    <w:rsid w:val="00564B04"/>
    <w:rsid w:val="00570C1A"/>
    <w:rsid w:val="00591F0F"/>
    <w:rsid w:val="005B31C8"/>
    <w:rsid w:val="005B6DCC"/>
    <w:rsid w:val="005C2CBC"/>
    <w:rsid w:val="005D446F"/>
    <w:rsid w:val="005E5781"/>
    <w:rsid w:val="005F5CB7"/>
    <w:rsid w:val="006032B4"/>
    <w:rsid w:val="00603CA2"/>
    <w:rsid w:val="006041CB"/>
    <w:rsid w:val="006111C5"/>
    <w:rsid w:val="00634BCD"/>
    <w:rsid w:val="00642437"/>
    <w:rsid w:val="00655010"/>
    <w:rsid w:val="00660FEF"/>
    <w:rsid w:val="006654C8"/>
    <w:rsid w:val="0067491A"/>
    <w:rsid w:val="006755DC"/>
    <w:rsid w:val="00675FD0"/>
    <w:rsid w:val="00684B90"/>
    <w:rsid w:val="006A1277"/>
    <w:rsid w:val="006B1A09"/>
    <w:rsid w:val="006C153D"/>
    <w:rsid w:val="006C2DC7"/>
    <w:rsid w:val="006D19A1"/>
    <w:rsid w:val="006D67F0"/>
    <w:rsid w:val="006E00BD"/>
    <w:rsid w:val="006E1170"/>
    <w:rsid w:val="006E11C0"/>
    <w:rsid w:val="006E2AA9"/>
    <w:rsid w:val="0071471C"/>
    <w:rsid w:val="007320FA"/>
    <w:rsid w:val="00734747"/>
    <w:rsid w:val="007724C1"/>
    <w:rsid w:val="00773D40"/>
    <w:rsid w:val="007822C0"/>
    <w:rsid w:val="007B20AA"/>
    <w:rsid w:val="007B335C"/>
    <w:rsid w:val="007B451F"/>
    <w:rsid w:val="007B5644"/>
    <w:rsid w:val="007C44EB"/>
    <w:rsid w:val="007D5231"/>
    <w:rsid w:val="007E0575"/>
    <w:rsid w:val="007E1079"/>
    <w:rsid w:val="007E279D"/>
    <w:rsid w:val="008032C3"/>
    <w:rsid w:val="008117AE"/>
    <w:rsid w:val="008213F6"/>
    <w:rsid w:val="00841FE6"/>
    <w:rsid w:val="00851616"/>
    <w:rsid w:val="00856942"/>
    <w:rsid w:val="00874639"/>
    <w:rsid w:val="00882866"/>
    <w:rsid w:val="00890194"/>
    <w:rsid w:val="008A1615"/>
    <w:rsid w:val="008B1D2D"/>
    <w:rsid w:val="008B6CB7"/>
    <w:rsid w:val="008B75F5"/>
    <w:rsid w:val="008E1E85"/>
    <w:rsid w:val="008E4951"/>
    <w:rsid w:val="008F5A47"/>
    <w:rsid w:val="009024F8"/>
    <w:rsid w:val="00907EC7"/>
    <w:rsid w:val="009104E1"/>
    <w:rsid w:val="0091391F"/>
    <w:rsid w:val="00915C6E"/>
    <w:rsid w:val="00916F09"/>
    <w:rsid w:val="009210E0"/>
    <w:rsid w:val="00922F4E"/>
    <w:rsid w:val="00960905"/>
    <w:rsid w:val="00962E6B"/>
    <w:rsid w:val="00981024"/>
    <w:rsid w:val="00987947"/>
    <w:rsid w:val="00995471"/>
    <w:rsid w:val="009A45D4"/>
    <w:rsid w:val="009B5B1A"/>
    <w:rsid w:val="009C2087"/>
    <w:rsid w:val="00A12C48"/>
    <w:rsid w:val="00A14FF8"/>
    <w:rsid w:val="00A430A0"/>
    <w:rsid w:val="00A746FC"/>
    <w:rsid w:val="00A87B1B"/>
    <w:rsid w:val="00A91300"/>
    <w:rsid w:val="00A93CE1"/>
    <w:rsid w:val="00AA1F45"/>
    <w:rsid w:val="00AA63FA"/>
    <w:rsid w:val="00AB5E01"/>
    <w:rsid w:val="00AC1F0E"/>
    <w:rsid w:val="00AC2A09"/>
    <w:rsid w:val="00AD6712"/>
    <w:rsid w:val="00AE42EA"/>
    <w:rsid w:val="00AF08CE"/>
    <w:rsid w:val="00AF49CF"/>
    <w:rsid w:val="00AF7916"/>
    <w:rsid w:val="00AF79B6"/>
    <w:rsid w:val="00AF7B3F"/>
    <w:rsid w:val="00B03EE1"/>
    <w:rsid w:val="00B03F37"/>
    <w:rsid w:val="00B16C11"/>
    <w:rsid w:val="00B176DC"/>
    <w:rsid w:val="00B37CD6"/>
    <w:rsid w:val="00B37EEF"/>
    <w:rsid w:val="00B46974"/>
    <w:rsid w:val="00BA16C0"/>
    <w:rsid w:val="00BC0246"/>
    <w:rsid w:val="00BC0F86"/>
    <w:rsid w:val="00BD3DB0"/>
    <w:rsid w:val="00BD546C"/>
    <w:rsid w:val="00BE087C"/>
    <w:rsid w:val="00BE3FDB"/>
    <w:rsid w:val="00C00342"/>
    <w:rsid w:val="00C06427"/>
    <w:rsid w:val="00C11460"/>
    <w:rsid w:val="00C436D1"/>
    <w:rsid w:val="00C44FA8"/>
    <w:rsid w:val="00C5003B"/>
    <w:rsid w:val="00CA68FA"/>
    <w:rsid w:val="00CB4D37"/>
    <w:rsid w:val="00D03410"/>
    <w:rsid w:val="00D144EF"/>
    <w:rsid w:val="00D221C3"/>
    <w:rsid w:val="00D223CF"/>
    <w:rsid w:val="00D24296"/>
    <w:rsid w:val="00D26329"/>
    <w:rsid w:val="00D34CED"/>
    <w:rsid w:val="00D406BC"/>
    <w:rsid w:val="00D44275"/>
    <w:rsid w:val="00D45A4A"/>
    <w:rsid w:val="00D478B6"/>
    <w:rsid w:val="00D47C43"/>
    <w:rsid w:val="00D5400B"/>
    <w:rsid w:val="00D6098F"/>
    <w:rsid w:val="00D6126B"/>
    <w:rsid w:val="00D67762"/>
    <w:rsid w:val="00D9121B"/>
    <w:rsid w:val="00D93484"/>
    <w:rsid w:val="00DA06CE"/>
    <w:rsid w:val="00DB2CF8"/>
    <w:rsid w:val="00DB5E4C"/>
    <w:rsid w:val="00DC433C"/>
    <w:rsid w:val="00DD5989"/>
    <w:rsid w:val="00DD5FBA"/>
    <w:rsid w:val="00DE621F"/>
    <w:rsid w:val="00DE64B1"/>
    <w:rsid w:val="00E319D2"/>
    <w:rsid w:val="00E501F0"/>
    <w:rsid w:val="00E5330E"/>
    <w:rsid w:val="00E554FE"/>
    <w:rsid w:val="00E66E48"/>
    <w:rsid w:val="00E755C2"/>
    <w:rsid w:val="00E778F3"/>
    <w:rsid w:val="00E922C7"/>
    <w:rsid w:val="00E95C64"/>
    <w:rsid w:val="00EA5DF3"/>
    <w:rsid w:val="00ED47C8"/>
    <w:rsid w:val="00ED7296"/>
    <w:rsid w:val="00EF4E7B"/>
    <w:rsid w:val="00EF73BF"/>
    <w:rsid w:val="00F00749"/>
    <w:rsid w:val="00F15364"/>
    <w:rsid w:val="00F231B0"/>
    <w:rsid w:val="00F345E8"/>
    <w:rsid w:val="00F42CFC"/>
    <w:rsid w:val="00F93221"/>
    <w:rsid w:val="00FA0C67"/>
    <w:rsid w:val="00FB05C6"/>
    <w:rsid w:val="00FC19D9"/>
    <w:rsid w:val="00FC6467"/>
    <w:rsid w:val="00FE6481"/>
    <w:rsid w:val="00FF316A"/>
    <w:rsid w:val="00FF553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74"/>
    <o:shapelayout v:ext="edit">
      <o:idmap v:ext="edit" data="1"/>
    </o:shapelayout>
  </w:shapeDefaults>
  <w:decimalSymbol w:val="."/>
  <w:listSeparator w:val=","/>
  <w15:docId w15:val="{8145E798-A5DA-451C-B1C7-6FAB97166A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1E85"/>
  </w:style>
  <w:style w:type="paragraph" w:styleId="Ttulo1">
    <w:name w:val="heading 1"/>
    <w:basedOn w:val="Normal"/>
    <w:next w:val="Normal"/>
    <w:link w:val="Ttulo1Car"/>
    <w:qFormat/>
    <w:rsid w:val="00A93CE1"/>
    <w:pPr>
      <w:keepNext/>
      <w:spacing w:before="240" w:after="60" w:line="240" w:lineRule="auto"/>
      <w:outlineLvl w:val="0"/>
    </w:pPr>
    <w:rPr>
      <w:rFonts w:ascii="Arial" w:eastAsia="MS Mincho" w:hAnsi="Arial" w:cs="Arial"/>
      <w:b/>
      <w:bCs/>
      <w:kern w:val="32"/>
      <w:sz w:val="32"/>
      <w:szCs w:val="32"/>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C44EB"/>
    <w:pPr>
      <w:ind w:left="720"/>
      <w:contextualSpacing/>
    </w:pPr>
  </w:style>
  <w:style w:type="table" w:styleId="Tablaconcuadrcula">
    <w:name w:val="Table Grid"/>
    <w:basedOn w:val="Tablanormal"/>
    <w:uiPriority w:val="59"/>
    <w:rsid w:val="00C44F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claro1">
    <w:name w:val="Sombreado claro1"/>
    <w:basedOn w:val="Tablanormal"/>
    <w:uiPriority w:val="60"/>
    <w:rsid w:val="00096AF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3References">
    <w:name w:val="N3 References"/>
    <w:qFormat/>
    <w:rsid w:val="00D221C3"/>
    <w:pPr>
      <w:tabs>
        <w:tab w:val="left" w:pos="284"/>
      </w:tabs>
      <w:spacing w:after="0" w:line="190" w:lineRule="exact"/>
      <w:ind w:left="284" w:hanging="284"/>
      <w:jc w:val="both"/>
    </w:pPr>
    <w:rPr>
      <w:rFonts w:ascii="Times New Roman" w:eastAsia="Times New Roman" w:hAnsi="Times New Roman" w:cs="Times New Roman"/>
      <w:noProof/>
      <w:sz w:val="16"/>
      <w:szCs w:val="20"/>
      <w:lang w:val="en-GB" w:eastAsia="en-GB"/>
    </w:rPr>
  </w:style>
  <w:style w:type="paragraph" w:styleId="Encabezado">
    <w:name w:val="header"/>
    <w:basedOn w:val="Normal"/>
    <w:link w:val="EncabezadoCar"/>
    <w:uiPriority w:val="99"/>
    <w:unhideWhenUsed/>
    <w:rsid w:val="00ED729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D7296"/>
  </w:style>
  <w:style w:type="paragraph" w:styleId="Piedepgina">
    <w:name w:val="footer"/>
    <w:basedOn w:val="Normal"/>
    <w:link w:val="PiedepginaCar"/>
    <w:uiPriority w:val="99"/>
    <w:unhideWhenUsed/>
    <w:rsid w:val="00ED729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D7296"/>
  </w:style>
  <w:style w:type="character" w:customStyle="1" w:styleId="TextocomentarioCar">
    <w:name w:val="Texto comentario Car"/>
    <w:basedOn w:val="Fuentedeprrafopredeter"/>
    <w:link w:val="Textocomentario"/>
    <w:uiPriority w:val="99"/>
    <w:semiHidden/>
    <w:rsid w:val="0006334F"/>
    <w:rPr>
      <w:sz w:val="20"/>
      <w:szCs w:val="20"/>
    </w:rPr>
  </w:style>
  <w:style w:type="paragraph" w:styleId="Textocomentario">
    <w:name w:val="annotation text"/>
    <w:basedOn w:val="Normal"/>
    <w:link w:val="TextocomentarioCar"/>
    <w:uiPriority w:val="99"/>
    <w:semiHidden/>
    <w:unhideWhenUsed/>
    <w:rsid w:val="0006334F"/>
    <w:pPr>
      <w:spacing w:line="240" w:lineRule="auto"/>
    </w:pPr>
    <w:rPr>
      <w:sz w:val="20"/>
      <w:szCs w:val="20"/>
    </w:rPr>
  </w:style>
  <w:style w:type="character" w:customStyle="1" w:styleId="AsuntodelcomentarioCar">
    <w:name w:val="Asunto del comentario Car"/>
    <w:basedOn w:val="TextocomentarioCar"/>
    <w:link w:val="Asuntodelcomentario"/>
    <w:uiPriority w:val="99"/>
    <w:semiHidden/>
    <w:rsid w:val="0006334F"/>
    <w:rPr>
      <w:b/>
      <w:bCs/>
      <w:sz w:val="20"/>
      <w:szCs w:val="20"/>
    </w:rPr>
  </w:style>
  <w:style w:type="paragraph" w:styleId="Asuntodelcomentario">
    <w:name w:val="annotation subject"/>
    <w:basedOn w:val="Textocomentario"/>
    <w:next w:val="Textocomentario"/>
    <w:link w:val="AsuntodelcomentarioCar"/>
    <w:uiPriority w:val="99"/>
    <w:semiHidden/>
    <w:unhideWhenUsed/>
    <w:rsid w:val="0006334F"/>
    <w:rPr>
      <w:b/>
      <w:bCs/>
    </w:rPr>
  </w:style>
  <w:style w:type="character" w:customStyle="1" w:styleId="TextodegloboCar">
    <w:name w:val="Texto de globo Car"/>
    <w:basedOn w:val="Fuentedeprrafopredeter"/>
    <w:link w:val="Textodeglobo"/>
    <w:uiPriority w:val="99"/>
    <w:semiHidden/>
    <w:rsid w:val="0006334F"/>
    <w:rPr>
      <w:rFonts w:ascii="Segoe UI" w:hAnsi="Segoe UI" w:cs="Segoe UI"/>
      <w:sz w:val="18"/>
      <w:szCs w:val="18"/>
    </w:rPr>
  </w:style>
  <w:style w:type="paragraph" w:styleId="Textodeglobo">
    <w:name w:val="Balloon Text"/>
    <w:basedOn w:val="Normal"/>
    <w:link w:val="TextodegloboCar"/>
    <w:uiPriority w:val="99"/>
    <w:semiHidden/>
    <w:unhideWhenUsed/>
    <w:rsid w:val="0006334F"/>
    <w:pPr>
      <w:spacing w:after="0" w:line="240" w:lineRule="auto"/>
    </w:pPr>
    <w:rPr>
      <w:rFonts w:ascii="Segoe UI" w:hAnsi="Segoe UI" w:cs="Segoe UI"/>
      <w:sz w:val="18"/>
      <w:szCs w:val="18"/>
    </w:rPr>
  </w:style>
  <w:style w:type="character" w:customStyle="1" w:styleId="Ttulo1Car">
    <w:name w:val="Título 1 Car"/>
    <w:basedOn w:val="Fuentedeprrafopredeter"/>
    <w:link w:val="Ttulo1"/>
    <w:rsid w:val="00A93CE1"/>
    <w:rPr>
      <w:rFonts w:ascii="Arial" w:eastAsia="MS Mincho" w:hAnsi="Arial" w:cs="Arial"/>
      <w:b/>
      <w:bCs/>
      <w:kern w:val="32"/>
      <w:sz w:val="32"/>
      <w:szCs w:val="32"/>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109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emf"/><Relationship Id="rId21" Type="http://schemas.openxmlformats.org/officeDocument/2006/relationships/oleObject" Target="embeddings/oleObject6.bin"/><Relationship Id="rId42" Type="http://schemas.openxmlformats.org/officeDocument/2006/relationships/image" Target="media/image20.emf"/><Relationship Id="rId47" Type="http://schemas.openxmlformats.org/officeDocument/2006/relationships/oleObject" Target="embeddings/oleObject19.bin"/><Relationship Id="rId63" Type="http://schemas.openxmlformats.org/officeDocument/2006/relationships/oleObject" Target="embeddings/oleObject22.bin"/><Relationship Id="rId68" Type="http://schemas.openxmlformats.org/officeDocument/2006/relationships/image" Target="media/image36.emf"/><Relationship Id="rId7" Type="http://schemas.openxmlformats.org/officeDocument/2006/relationships/image" Target="media/image1.png"/><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7.emf"/><Relationship Id="rId29" Type="http://schemas.openxmlformats.org/officeDocument/2006/relationships/oleObject" Target="embeddings/oleObject10.bin"/><Relationship Id="rId11" Type="http://schemas.openxmlformats.org/officeDocument/2006/relationships/image" Target="media/image4.emf"/><Relationship Id="rId24" Type="http://schemas.openxmlformats.org/officeDocument/2006/relationships/image" Target="media/image11.emf"/><Relationship Id="rId32" Type="http://schemas.openxmlformats.org/officeDocument/2006/relationships/image" Target="media/image15.emf"/><Relationship Id="rId37" Type="http://schemas.openxmlformats.org/officeDocument/2006/relationships/oleObject" Target="embeddings/oleObject14.bin"/><Relationship Id="rId40" Type="http://schemas.openxmlformats.org/officeDocument/2006/relationships/image" Target="media/image19.emf"/><Relationship Id="rId45" Type="http://schemas.openxmlformats.org/officeDocument/2006/relationships/oleObject" Target="embeddings/oleObject18.bin"/><Relationship Id="rId53" Type="http://schemas.openxmlformats.org/officeDocument/2006/relationships/hyperlink" Target="http://en.wikipedia.org/wiki/Racemic" TargetMode="External"/><Relationship Id="rId58" Type="http://schemas.openxmlformats.org/officeDocument/2006/relationships/image" Target="media/image28.png"/><Relationship Id="rId66" Type="http://schemas.openxmlformats.org/officeDocument/2006/relationships/image" Target="media/image34.png"/><Relationship Id="rId5" Type="http://schemas.openxmlformats.org/officeDocument/2006/relationships/footnotes" Target="footnotes.xml"/><Relationship Id="rId61" Type="http://schemas.openxmlformats.org/officeDocument/2006/relationships/image" Target="media/image31.png"/><Relationship Id="rId19" Type="http://schemas.openxmlformats.org/officeDocument/2006/relationships/oleObject" Target="embeddings/oleObject5.bin"/><Relationship Id="rId14" Type="http://schemas.openxmlformats.org/officeDocument/2006/relationships/image" Target="media/image6.emf"/><Relationship Id="rId22" Type="http://schemas.openxmlformats.org/officeDocument/2006/relationships/image" Target="media/image10.emf"/><Relationship Id="rId27" Type="http://schemas.openxmlformats.org/officeDocument/2006/relationships/oleObject" Target="embeddings/oleObject9.bin"/><Relationship Id="rId30" Type="http://schemas.openxmlformats.org/officeDocument/2006/relationships/image" Target="media/image14.emf"/><Relationship Id="rId35" Type="http://schemas.openxmlformats.org/officeDocument/2006/relationships/oleObject" Target="embeddings/oleObject13.bin"/><Relationship Id="rId43" Type="http://schemas.openxmlformats.org/officeDocument/2006/relationships/oleObject" Target="embeddings/oleObject17.bin"/><Relationship Id="rId48" Type="http://schemas.openxmlformats.org/officeDocument/2006/relationships/image" Target="media/image23.emf"/><Relationship Id="rId56" Type="http://schemas.openxmlformats.org/officeDocument/2006/relationships/image" Target="media/image27.emf"/><Relationship Id="rId64" Type="http://schemas.openxmlformats.org/officeDocument/2006/relationships/image" Target="media/image33.emf"/><Relationship Id="rId69" Type="http://schemas.openxmlformats.org/officeDocument/2006/relationships/oleObject" Target="embeddings/oleObject24.bin"/><Relationship Id="rId8" Type="http://schemas.openxmlformats.org/officeDocument/2006/relationships/image" Target="media/image2.png"/><Relationship Id="rId51" Type="http://schemas.openxmlformats.org/officeDocument/2006/relationships/hyperlink" Target="http://en.wikipedia.org/wiki/Absolute_configuration" TargetMode="External"/><Relationship Id="rId7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oleObject" Target="embeddings/oleObject2.bin"/><Relationship Id="rId17" Type="http://schemas.openxmlformats.org/officeDocument/2006/relationships/oleObject" Target="embeddings/oleObject4.bin"/><Relationship Id="rId25" Type="http://schemas.openxmlformats.org/officeDocument/2006/relationships/oleObject" Target="embeddings/oleObject8.bin"/><Relationship Id="rId33" Type="http://schemas.openxmlformats.org/officeDocument/2006/relationships/oleObject" Target="embeddings/oleObject12.bin"/><Relationship Id="rId38" Type="http://schemas.openxmlformats.org/officeDocument/2006/relationships/image" Target="media/image18.emf"/><Relationship Id="rId46" Type="http://schemas.openxmlformats.org/officeDocument/2006/relationships/image" Target="media/image22.emf"/><Relationship Id="rId59" Type="http://schemas.openxmlformats.org/officeDocument/2006/relationships/image" Target="media/image29.png"/><Relationship Id="rId67" Type="http://schemas.openxmlformats.org/officeDocument/2006/relationships/image" Target="media/image35.png"/><Relationship Id="rId20" Type="http://schemas.openxmlformats.org/officeDocument/2006/relationships/image" Target="media/image9.emf"/><Relationship Id="rId41" Type="http://schemas.openxmlformats.org/officeDocument/2006/relationships/oleObject" Target="embeddings/oleObject16.bin"/><Relationship Id="rId54" Type="http://schemas.openxmlformats.org/officeDocument/2006/relationships/image" Target="media/image25.png"/><Relationship Id="rId62" Type="http://schemas.openxmlformats.org/officeDocument/2006/relationships/image" Target="media/image32.emf"/><Relationship Id="rId7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image" Target="media/image13.emf"/><Relationship Id="rId36" Type="http://schemas.openxmlformats.org/officeDocument/2006/relationships/image" Target="media/image17.emf"/><Relationship Id="rId49" Type="http://schemas.openxmlformats.org/officeDocument/2006/relationships/oleObject" Target="embeddings/oleObject20.bin"/><Relationship Id="rId57" Type="http://schemas.openxmlformats.org/officeDocument/2006/relationships/oleObject" Target="embeddings/oleObject21.bin"/><Relationship Id="rId10" Type="http://schemas.openxmlformats.org/officeDocument/2006/relationships/oleObject" Target="embeddings/oleObject1.bin"/><Relationship Id="rId31" Type="http://schemas.openxmlformats.org/officeDocument/2006/relationships/oleObject" Target="embeddings/oleObject11.bin"/><Relationship Id="rId44" Type="http://schemas.openxmlformats.org/officeDocument/2006/relationships/image" Target="media/image21.emf"/><Relationship Id="rId52" Type="http://schemas.openxmlformats.org/officeDocument/2006/relationships/hyperlink" Target="http://en.wikipedia.org/wiki/Standard_uncertainty" TargetMode="External"/><Relationship Id="rId60" Type="http://schemas.openxmlformats.org/officeDocument/2006/relationships/image" Target="media/image30.png"/><Relationship Id="rId65" Type="http://schemas.openxmlformats.org/officeDocument/2006/relationships/oleObject" Target="embeddings/oleObject23.bin"/><Relationship Id="rId4" Type="http://schemas.openxmlformats.org/officeDocument/2006/relationships/webSettings" Target="webSettings.xml"/><Relationship Id="rId9" Type="http://schemas.openxmlformats.org/officeDocument/2006/relationships/image" Target="media/image3.emf"/><Relationship Id="rId13" Type="http://schemas.openxmlformats.org/officeDocument/2006/relationships/image" Target="media/image5.wmf"/><Relationship Id="rId18" Type="http://schemas.openxmlformats.org/officeDocument/2006/relationships/image" Target="media/image8.emf"/><Relationship Id="rId39" Type="http://schemas.openxmlformats.org/officeDocument/2006/relationships/oleObject" Target="embeddings/oleObject15.bin"/><Relationship Id="rId34" Type="http://schemas.openxmlformats.org/officeDocument/2006/relationships/image" Target="media/image16.emf"/><Relationship Id="rId50" Type="http://schemas.openxmlformats.org/officeDocument/2006/relationships/image" Target="media/image24.png"/><Relationship Id="rId55" Type="http://schemas.openxmlformats.org/officeDocument/2006/relationships/image" Target="media/image2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5037</Words>
  <Characters>27705</Characters>
  <Application>Microsoft Office Word</Application>
  <DocSecurity>0</DocSecurity>
  <Lines>230</Lines>
  <Paragraphs>65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32677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USUARIO</cp:lastModifiedBy>
  <cp:revision>3</cp:revision>
  <cp:lastPrinted>2013-09-30T23:02:00Z</cp:lastPrinted>
  <dcterms:created xsi:type="dcterms:W3CDTF">2016-05-02T19:23:00Z</dcterms:created>
  <dcterms:modified xsi:type="dcterms:W3CDTF">2016-05-02T19:23:00Z</dcterms:modified>
</cp:coreProperties>
</file>