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398" w:lineRule="auto" w:before="54"/>
        <w:ind w:left="2133" w:right="1701" w:hanging="495"/>
        <w:jc w:val="left"/>
      </w:pPr>
      <w:r>
        <w:rPr/>
        <w:drawing>
          <wp:anchor distT="0" distB="0" distL="0" distR="0" allowOverlap="1" layoutInCell="1" locked="0" behindDoc="0" simplePos="0" relativeHeight="0">
            <wp:simplePos x="0" y="0"/>
            <wp:positionH relativeFrom="page">
              <wp:posOffset>838200</wp:posOffset>
            </wp:positionH>
            <wp:positionV relativeFrom="paragraph">
              <wp:posOffset>41222</wp:posOffset>
            </wp:positionV>
            <wp:extent cx="840105" cy="81915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40105" cy="81915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5886450</wp:posOffset>
            </wp:positionH>
            <wp:positionV relativeFrom="paragraph">
              <wp:posOffset>36777</wp:posOffset>
            </wp:positionV>
            <wp:extent cx="867409" cy="82169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67409" cy="821690"/>
                    </a:xfrm>
                    <a:prstGeom prst="rect">
                      <a:avLst/>
                    </a:prstGeom>
                  </pic:spPr>
                </pic:pic>
              </a:graphicData>
            </a:graphic>
          </wp:anchor>
        </w:drawing>
      </w:r>
      <w:r>
        <w:rPr/>
        <w:t>UNIVERSIDAD AUTÓNOMA DEL ESTADO DE MÉXICO FACULTAD DE CIENCIAS DE LA CONDUCTA</w:t>
      </w:r>
    </w:p>
    <w:p>
      <w:pPr>
        <w:pStyle w:val="BodyText"/>
        <w:rPr>
          <w:b/>
        </w:rPr>
      </w:pPr>
    </w:p>
    <w:p>
      <w:pPr>
        <w:pStyle w:val="BodyText"/>
        <w:rPr>
          <w:b/>
        </w:rPr>
      </w:pPr>
    </w:p>
    <w:p>
      <w:pPr>
        <w:pStyle w:val="BodyText"/>
        <w:spacing w:before="11"/>
        <w:rPr>
          <w:b/>
          <w:sz w:val="31"/>
        </w:rPr>
      </w:pPr>
    </w:p>
    <w:p>
      <w:pPr>
        <w:spacing w:line="398" w:lineRule="auto" w:before="0"/>
        <w:ind w:left="1893" w:right="1609" w:hanging="6"/>
        <w:jc w:val="center"/>
        <w:rPr>
          <w:b/>
          <w:sz w:val="24"/>
        </w:rPr>
      </w:pPr>
      <w:r>
        <w:rPr>
          <w:b/>
          <w:sz w:val="24"/>
        </w:rPr>
        <w:t>APRENDIZAJE BASADO EN PROBLEMAS (ABP) COMO ESTRATEGIA PARA MEJORAR MI PRÁCTICA COMO DOCENTE DE INGLÉS.</w:t>
      </w:r>
    </w:p>
    <w:p>
      <w:pPr>
        <w:pStyle w:val="BodyText"/>
        <w:rPr>
          <w:b/>
        </w:rPr>
      </w:pPr>
    </w:p>
    <w:p>
      <w:pPr>
        <w:pStyle w:val="BodyText"/>
        <w:rPr>
          <w:b/>
        </w:rPr>
      </w:pPr>
    </w:p>
    <w:p>
      <w:pPr>
        <w:pStyle w:val="BodyText"/>
        <w:spacing w:before="9"/>
        <w:rPr>
          <w:b/>
          <w:sz w:val="27"/>
        </w:rPr>
      </w:pPr>
    </w:p>
    <w:p>
      <w:pPr>
        <w:spacing w:before="0"/>
        <w:ind w:left="2714" w:right="2439" w:firstLine="0"/>
        <w:jc w:val="center"/>
        <w:rPr>
          <w:b/>
          <w:sz w:val="32"/>
        </w:rPr>
      </w:pPr>
      <w:r>
        <w:rPr>
          <w:b/>
          <w:sz w:val="32"/>
        </w:rPr>
        <w:t>TRABAJO TERMINAL</w:t>
      </w:r>
    </w:p>
    <w:p>
      <w:pPr>
        <w:pStyle w:val="BodyText"/>
        <w:rPr>
          <w:b/>
          <w:sz w:val="32"/>
        </w:rPr>
      </w:pPr>
    </w:p>
    <w:p>
      <w:pPr>
        <w:pStyle w:val="BodyText"/>
        <w:rPr>
          <w:b/>
          <w:sz w:val="32"/>
        </w:rPr>
      </w:pPr>
    </w:p>
    <w:p>
      <w:pPr>
        <w:pStyle w:val="BodyText"/>
        <w:spacing w:before="9"/>
        <w:rPr>
          <w:b/>
          <w:sz w:val="27"/>
        </w:rPr>
      </w:pPr>
    </w:p>
    <w:p>
      <w:pPr>
        <w:pStyle w:val="Heading1"/>
        <w:spacing w:line="398" w:lineRule="auto" w:before="0"/>
        <w:ind w:left="2719" w:right="2439"/>
        <w:jc w:val="center"/>
      </w:pPr>
      <w:r>
        <w:rPr/>
        <w:t>QUE PARA OBTENER EL GRADO DE: MAESTRA EN PRACTICA DOCENTE</w:t>
      </w:r>
    </w:p>
    <w:p>
      <w:pPr>
        <w:pStyle w:val="BodyText"/>
        <w:rPr>
          <w:b/>
        </w:rPr>
      </w:pPr>
    </w:p>
    <w:p>
      <w:pPr>
        <w:pStyle w:val="BodyText"/>
        <w:rPr>
          <w:b/>
        </w:rPr>
      </w:pPr>
    </w:p>
    <w:p>
      <w:pPr>
        <w:pStyle w:val="BodyText"/>
        <w:rPr>
          <w:b/>
          <w:sz w:val="32"/>
        </w:rPr>
      </w:pPr>
    </w:p>
    <w:p>
      <w:pPr>
        <w:spacing w:before="0"/>
        <w:ind w:left="2715" w:right="2439" w:firstLine="0"/>
        <w:jc w:val="center"/>
        <w:rPr>
          <w:b/>
          <w:sz w:val="24"/>
        </w:rPr>
      </w:pPr>
      <w:r>
        <w:rPr>
          <w:b/>
          <w:sz w:val="24"/>
        </w:rPr>
        <w:t>PRESENTA:</w:t>
      </w:r>
    </w:p>
    <w:p>
      <w:pPr>
        <w:spacing w:line="398" w:lineRule="auto" w:before="182"/>
        <w:ind w:left="2715" w:right="2439" w:firstLine="0"/>
        <w:jc w:val="center"/>
        <w:rPr>
          <w:b/>
          <w:sz w:val="24"/>
        </w:rPr>
      </w:pPr>
      <w:r>
        <w:rPr>
          <w:b/>
          <w:sz w:val="24"/>
        </w:rPr>
        <w:t>HEIDI MELINA RAMÍREZ CASTILLO No. DE CTA. 9312680</w:t>
      </w:r>
    </w:p>
    <w:p>
      <w:pPr>
        <w:pStyle w:val="BodyText"/>
        <w:rPr>
          <w:b/>
        </w:rPr>
      </w:pPr>
    </w:p>
    <w:p>
      <w:pPr>
        <w:pStyle w:val="BodyText"/>
        <w:rPr>
          <w:b/>
        </w:rPr>
      </w:pPr>
    </w:p>
    <w:p>
      <w:pPr>
        <w:pStyle w:val="BodyText"/>
        <w:rPr>
          <w:b/>
        </w:rPr>
      </w:pPr>
    </w:p>
    <w:p>
      <w:pPr>
        <w:pStyle w:val="BodyText"/>
        <w:rPr>
          <w:b/>
        </w:rPr>
      </w:pPr>
    </w:p>
    <w:p>
      <w:pPr>
        <w:pStyle w:val="BodyText"/>
        <w:spacing w:before="9"/>
        <w:rPr>
          <w:b/>
          <w:sz w:val="23"/>
        </w:rPr>
      </w:pPr>
    </w:p>
    <w:p>
      <w:pPr>
        <w:spacing w:before="1"/>
        <w:ind w:left="2718" w:right="2439" w:firstLine="0"/>
        <w:jc w:val="center"/>
        <w:rPr>
          <w:b/>
          <w:sz w:val="24"/>
        </w:rPr>
      </w:pPr>
      <w:r>
        <w:rPr>
          <w:b/>
          <w:sz w:val="24"/>
        </w:rPr>
        <w:t>ASESOR:</w:t>
      </w:r>
    </w:p>
    <w:p>
      <w:pPr>
        <w:spacing w:before="180"/>
        <w:ind w:left="2025" w:right="1747" w:firstLine="0"/>
        <w:jc w:val="center"/>
        <w:rPr>
          <w:b/>
          <w:sz w:val="24"/>
        </w:rPr>
      </w:pPr>
      <w:r>
        <w:rPr>
          <w:b/>
          <w:sz w:val="24"/>
        </w:rPr>
        <w:t>MTRO. EN PEES. PEDRO LABASTIDA GONZÁLEZ</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75"/>
        <w:ind w:left="2719" w:right="2436" w:firstLine="0"/>
        <w:jc w:val="center"/>
        <w:rPr>
          <w:b/>
          <w:sz w:val="24"/>
        </w:rPr>
      </w:pPr>
      <w:r>
        <w:rPr>
          <w:b/>
          <w:sz w:val="24"/>
        </w:rPr>
        <w:t>TOLUCA, MEXICO. ABRIL 2016.</w:t>
      </w:r>
    </w:p>
    <w:p>
      <w:pPr>
        <w:spacing w:after="0"/>
        <w:jc w:val="center"/>
        <w:rPr>
          <w:sz w:val="24"/>
        </w:rPr>
        <w:sectPr>
          <w:type w:val="continuous"/>
          <w:pgSz w:w="12240" w:h="15840"/>
          <w:pgMar w:top="1360" w:bottom="280" w:left="1220" w:right="1500"/>
        </w:sectPr>
      </w:pPr>
    </w:p>
    <w:p>
      <w:pPr>
        <w:spacing w:before="54"/>
        <w:ind w:left="3633" w:right="3565" w:firstLine="0"/>
        <w:jc w:val="left"/>
        <w:rPr>
          <w:b/>
          <w:sz w:val="24"/>
        </w:rPr>
      </w:pPr>
      <w:r>
        <w:rPr>
          <w:b/>
          <w:sz w:val="24"/>
        </w:rPr>
        <w:t>AGRADECIMIENTOS</w:t>
      </w:r>
    </w:p>
    <w:p>
      <w:pPr>
        <w:pStyle w:val="BodyText"/>
        <w:rPr>
          <w:b/>
        </w:rPr>
      </w:pPr>
    </w:p>
    <w:p>
      <w:pPr>
        <w:pStyle w:val="BodyText"/>
        <w:spacing w:before="6"/>
        <w:rPr>
          <w:b/>
          <w:sz w:val="31"/>
        </w:rPr>
      </w:pPr>
    </w:p>
    <w:p>
      <w:pPr>
        <w:pStyle w:val="BodyText"/>
        <w:ind w:left="118" w:right="3565"/>
      </w:pPr>
      <w:r>
        <w:rPr/>
        <w:t>JUAN</w:t>
      </w:r>
    </w:p>
    <w:p>
      <w:pPr>
        <w:pStyle w:val="BodyText"/>
        <w:spacing w:line="398" w:lineRule="auto" w:before="182"/>
        <w:ind w:left="118" w:right="3565"/>
      </w:pPr>
      <w:r>
        <w:rPr/>
        <w:t>Gracias por darme la motivación inicial que necesitaba para iniciar este proyecto y después por mantenerte ahí firme hasta este momento.</w:t>
      </w:r>
    </w:p>
    <w:p>
      <w:pPr>
        <w:pStyle w:val="BodyText"/>
      </w:pPr>
    </w:p>
    <w:p>
      <w:pPr>
        <w:pStyle w:val="BodyText"/>
      </w:pPr>
    </w:p>
    <w:p>
      <w:pPr>
        <w:pStyle w:val="BodyText"/>
        <w:rPr>
          <w:sz w:val="32"/>
        </w:rPr>
      </w:pPr>
    </w:p>
    <w:p>
      <w:pPr>
        <w:pStyle w:val="BodyText"/>
        <w:ind w:right="116"/>
        <w:jc w:val="right"/>
      </w:pPr>
      <w:r>
        <w:rPr/>
        <w:t>DANNA PAOLA Y ESTEFANÍA</w:t>
      </w:r>
    </w:p>
    <w:p>
      <w:pPr>
        <w:pStyle w:val="BodyText"/>
        <w:spacing w:before="182"/>
        <w:ind w:right="114"/>
        <w:jc w:val="right"/>
      </w:pPr>
      <w:r>
        <w:rPr/>
        <w:t>Gracias por ser el motor que impulsa cada uno de mis esfuerzos.</w:t>
      </w:r>
    </w:p>
    <w:p>
      <w:pPr>
        <w:pStyle w:val="BodyText"/>
        <w:spacing w:line="398" w:lineRule="auto" w:before="180"/>
        <w:ind w:left="3568" w:right="117" w:firstLine="1111"/>
        <w:jc w:val="right"/>
      </w:pPr>
      <w:r>
        <w:rPr/>
        <w:t>Por estar ahí, por su paciencia, por su apoyo.</w:t>
      </w:r>
      <w:r>
        <w:rPr>
          <w:w w:val="100"/>
        </w:rPr>
        <w:t> </w:t>
      </w:r>
      <w:r>
        <w:rPr/>
        <w:t>Todo lo que hago y lo que soy está dedicado a ustedes.</w:t>
      </w:r>
    </w:p>
    <w:p>
      <w:pPr>
        <w:pStyle w:val="BodyText"/>
      </w:pPr>
    </w:p>
    <w:p>
      <w:pPr>
        <w:pStyle w:val="BodyText"/>
      </w:pPr>
    </w:p>
    <w:p>
      <w:pPr>
        <w:pStyle w:val="BodyText"/>
        <w:spacing w:before="11"/>
        <w:rPr>
          <w:sz w:val="31"/>
        </w:rPr>
      </w:pPr>
    </w:p>
    <w:p>
      <w:pPr>
        <w:pStyle w:val="BodyText"/>
        <w:ind w:left="118" w:right="3565"/>
      </w:pPr>
      <w:r>
        <w:rPr/>
        <w:t>VICTOR Y CONI</w:t>
      </w:r>
    </w:p>
    <w:p>
      <w:pPr>
        <w:pStyle w:val="BodyText"/>
        <w:spacing w:before="182"/>
        <w:ind w:left="118" w:right="3565"/>
      </w:pPr>
      <w:r>
        <w:rPr/>
        <w:t>Mis pilares. Gracias por la herencia invaluable</w:t>
      </w:r>
    </w:p>
    <w:p>
      <w:pPr>
        <w:pStyle w:val="BodyText"/>
        <w:spacing w:line="398" w:lineRule="auto" w:before="183"/>
        <w:ind w:left="118" w:right="3485"/>
      </w:pPr>
      <w:r>
        <w:rPr/>
        <w:t>que me dieron a través de la educación y de su ejemplo. De ustedes aprendí a nunca conformarme,</w:t>
      </w:r>
    </w:p>
    <w:p>
      <w:pPr>
        <w:pStyle w:val="BodyText"/>
        <w:spacing w:before="5"/>
        <w:ind w:left="118" w:right="3485"/>
      </w:pPr>
      <w:r>
        <w:rPr/>
        <w:t>a seguir adelante, a buscar siempre ser mejor cada día.</w:t>
      </w:r>
    </w:p>
    <w:p>
      <w:pPr>
        <w:pStyle w:val="BodyText"/>
      </w:pPr>
    </w:p>
    <w:p>
      <w:pPr>
        <w:pStyle w:val="BodyText"/>
      </w:pPr>
    </w:p>
    <w:p>
      <w:pPr>
        <w:pStyle w:val="BodyText"/>
      </w:pPr>
    </w:p>
    <w:p>
      <w:pPr>
        <w:pStyle w:val="BodyText"/>
        <w:spacing w:before="4"/>
        <w:rPr>
          <w:sz w:val="23"/>
        </w:rPr>
      </w:pPr>
    </w:p>
    <w:p>
      <w:pPr>
        <w:pStyle w:val="BodyText"/>
        <w:ind w:right="111"/>
        <w:jc w:val="right"/>
      </w:pPr>
      <w:r>
        <w:rPr/>
        <w:t>PATI CASTILLO</w:t>
      </w:r>
    </w:p>
    <w:p>
      <w:pPr>
        <w:pStyle w:val="BodyText"/>
        <w:spacing w:line="396" w:lineRule="auto" w:before="182"/>
        <w:ind w:left="5716" w:right="116" w:firstLine="1096"/>
        <w:jc w:val="right"/>
      </w:pPr>
      <w:r>
        <w:rPr/>
        <w:t>Gracias por tus consejos,</w:t>
      </w:r>
      <w:r>
        <w:rPr>
          <w:w w:val="100"/>
        </w:rPr>
        <w:t> </w:t>
      </w:r>
      <w:r>
        <w:rPr/>
        <w:t>Por tu apoyo siempre incondicional.</w:t>
      </w:r>
    </w:p>
    <w:p>
      <w:pPr>
        <w:spacing w:after="0" w:line="396" w:lineRule="auto"/>
        <w:jc w:val="right"/>
        <w:sectPr>
          <w:pgSz w:w="12240" w:h="15840"/>
          <w:pgMar w:top="1360" w:bottom="280" w:left="1300" w:right="1300"/>
        </w:sectPr>
      </w:pPr>
    </w:p>
    <w:p>
      <w:pPr>
        <w:pStyle w:val="BodyText"/>
        <w:ind w:left="118"/>
        <w:rPr>
          <w:sz w:val="20"/>
        </w:rPr>
      </w:pPr>
      <w:r>
        <w:rPr>
          <w:sz w:val="20"/>
        </w:rPr>
        <w:drawing>
          <wp:inline distT="0" distB="0" distL="0" distR="0">
            <wp:extent cx="5893802" cy="7163466"/>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893802" cy="7163466"/>
                    </a:xfrm>
                    <a:prstGeom prst="rect">
                      <a:avLst/>
                    </a:prstGeom>
                  </pic:spPr>
                </pic:pic>
              </a:graphicData>
            </a:graphic>
          </wp:inline>
        </w:drawing>
      </w:r>
      <w:r>
        <w:rPr>
          <w:sz w:val="20"/>
        </w:rPr>
      </w:r>
    </w:p>
    <w:p>
      <w:pPr>
        <w:spacing w:after="0"/>
        <w:rPr>
          <w:sz w:val="20"/>
        </w:rPr>
        <w:sectPr>
          <w:pgSz w:w="12240" w:h="15840"/>
          <w:pgMar w:top="1420" w:bottom="280" w:left="1300" w:right="1300"/>
        </w:sectPr>
      </w:pPr>
    </w:p>
    <w:p>
      <w:pPr>
        <w:pStyle w:val="BodyText"/>
        <w:ind w:left="118"/>
        <w:rPr>
          <w:sz w:val="20"/>
        </w:rPr>
      </w:pPr>
      <w:r>
        <w:rPr>
          <w:sz w:val="20"/>
        </w:rPr>
        <w:drawing>
          <wp:inline distT="0" distB="0" distL="0" distR="0">
            <wp:extent cx="5878093" cy="7630382"/>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5878093" cy="7630382"/>
                    </a:xfrm>
                    <a:prstGeom prst="rect">
                      <a:avLst/>
                    </a:prstGeom>
                  </pic:spPr>
                </pic:pic>
              </a:graphicData>
            </a:graphic>
          </wp:inline>
        </w:drawing>
      </w:r>
      <w:r>
        <w:rPr>
          <w:sz w:val="20"/>
        </w:rPr>
      </w:r>
    </w:p>
    <w:p>
      <w:pPr>
        <w:spacing w:after="0"/>
        <w:rPr>
          <w:sz w:val="20"/>
        </w:rPr>
        <w:sectPr>
          <w:pgSz w:w="12240" w:h="15840"/>
          <w:pgMar w:top="1420" w:bottom="280" w:left="1300" w:right="1300"/>
        </w:sectPr>
      </w:pPr>
    </w:p>
    <w:p>
      <w:pPr>
        <w:pStyle w:val="Heading1"/>
        <w:spacing w:before="54"/>
        <w:ind w:left="4247"/>
        <w:jc w:val="left"/>
      </w:pPr>
      <w:r>
        <w:rPr/>
        <w:t>Í N D I C E</w:t>
      </w:r>
    </w:p>
    <w:sdt>
      <w:sdtPr>
        <w:docPartObj>
          <w:docPartGallery w:val="Table of Contents"/>
          <w:docPartUnique/>
        </w:docPartObj>
      </w:sdtPr>
      <w:sdtEndPr/>
      <w:sdtContent>
        <w:p>
          <w:pPr>
            <w:pStyle w:val="TOC1"/>
            <w:tabs>
              <w:tab w:pos="8549" w:val="left" w:leader="dot"/>
            </w:tabs>
            <w:spacing w:before="631"/>
          </w:pPr>
          <w:hyperlink w:history="true" w:anchor="_TOC_250026">
            <w:r>
              <w:rPr/>
              <w:t>RESUMEN</w:t>
              <w:tab/>
              <w:t>6</w:t>
            </w:r>
          </w:hyperlink>
        </w:p>
        <w:p>
          <w:pPr>
            <w:pStyle w:val="TOC1"/>
            <w:tabs>
              <w:tab w:pos="8549" w:val="left" w:leader="dot"/>
            </w:tabs>
            <w:spacing w:before="0"/>
          </w:pPr>
          <w:hyperlink w:history="true" w:anchor="_TOC_250025">
            <w:r>
              <w:rPr/>
              <w:t>PRESENTACIÓN</w:t>
              <w:tab/>
              <w:t>8</w:t>
            </w:r>
          </w:hyperlink>
        </w:p>
        <w:p>
          <w:pPr>
            <w:pStyle w:val="TOC1"/>
            <w:tabs>
              <w:tab w:pos="8549" w:val="left" w:leader="dot"/>
            </w:tabs>
            <w:spacing w:before="0"/>
          </w:pPr>
          <w:hyperlink w:history="true" w:anchor="_TOC_250024">
            <w:r>
              <w:rPr/>
              <w:t>INTRODUCCIÓN</w:t>
              <w:tab/>
              <w:t>9</w:t>
            </w:r>
          </w:hyperlink>
        </w:p>
        <w:p>
          <w:pPr>
            <w:pStyle w:val="TOC1"/>
          </w:pPr>
          <w:r>
            <w:rPr/>
            <w:t>CAPÍTULO I</w:t>
          </w:r>
        </w:p>
        <w:p>
          <w:pPr>
            <w:pStyle w:val="TOC2"/>
            <w:ind w:left="118" w:firstLine="0"/>
          </w:pPr>
          <w:r>
            <w:rPr/>
            <w:t>METODOLOGÍA INVESTIGACIÓN-ACCIÓN</w:t>
          </w:r>
        </w:p>
        <w:p>
          <w:pPr>
            <w:pStyle w:val="TOC2"/>
            <w:numPr>
              <w:ilvl w:val="1"/>
              <w:numId w:val="1"/>
            </w:numPr>
            <w:tabs>
              <w:tab w:pos="522" w:val="left" w:leader="none"/>
              <w:tab w:pos="8549" w:val="left" w:leader="dot"/>
            </w:tabs>
            <w:spacing w:line="240" w:lineRule="auto" w:before="0" w:after="0"/>
            <w:ind w:left="521" w:right="0" w:hanging="403"/>
            <w:jc w:val="left"/>
            <w:rPr>
              <w:b/>
            </w:rPr>
          </w:pPr>
          <w:hyperlink w:history="true" w:anchor="_TOC_250023">
            <w:r>
              <w:rPr/>
              <w:t>Qué es</w:t>
            </w:r>
            <w:r>
              <w:rPr>
                <w:spacing w:val="-5"/>
              </w:rPr>
              <w:t> </w:t>
            </w:r>
            <w:r>
              <w:rPr/>
              <w:t>la</w:t>
            </w:r>
            <w:r>
              <w:rPr>
                <w:spacing w:val="-2"/>
              </w:rPr>
              <w:t> </w:t>
            </w:r>
            <w:r>
              <w:rPr/>
              <w:t>investigación-acción</w:t>
            </w:r>
            <w:r>
              <w:rPr>
                <w:b/>
              </w:rPr>
              <w:tab/>
              <w:t>11</w:t>
            </w:r>
          </w:hyperlink>
        </w:p>
        <w:p>
          <w:pPr>
            <w:pStyle w:val="TOC2"/>
            <w:numPr>
              <w:ilvl w:val="1"/>
              <w:numId w:val="1"/>
            </w:numPr>
            <w:tabs>
              <w:tab w:pos="522" w:val="left" w:leader="none"/>
              <w:tab w:pos="8549" w:val="left" w:leader="dot"/>
            </w:tabs>
            <w:spacing w:line="240" w:lineRule="auto" w:before="0" w:after="0"/>
            <w:ind w:left="521" w:right="0" w:hanging="403"/>
            <w:jc w:val="left"/>
            <w:rPr>
              <w:b/>
            </w:rPr>
          </w:pPr>
          <w:hyperlink w:history="true" w:anchor="_TOC_250022">
            <w:r>
              <w:rPr/>
              <w:t>Características de la</w:t>
            </w:r>
            <w:r>
              <w:rPr>
                <w:spacing w:val="-9"/>
              </w:rPr>
              <w:t> </w:t>
            </w:r>
            <w:r>
              <w:rPr/>
              <w:t>investigación</w:t>
            </w:r>
            <w:r>
              <w:rPr>
                <w:spacing w:val="1"/>
              </w:rPr>
              <w:t> </w:t>
            </w:r>
            <w:r>
              <w:rPr/>
              <w:t>–acción</w:t>
            </w:r>
            <w:r>
              <w:rPr>
                <w:b/>
              </w:rPr>
              <w:tab/>
              <w:t>12</w:t>
            </w:r>
          </w:hyperlink>
        </w:p>
        <w:p>
          <w:pPr>
            <w:pStyle w:val="TOC2"/>
            <w:numPr>
              <w:ilvl w:val="1"/>
              <w:numId w:val="1"/>
            </w:numPr>
            <w:tabs>
              <w:tab w:pos="522" w:val="left" w:leader="none"/>
              <w:tab w:pos="8549" w:val="left" w:leader="dot"/>
            </w:tabs>
            <w:spacing w:line="240" w:lineRule="auto" w:before="0" w:after="0"/>
            <w:ind w:left="521" w:right="0" w:hanging="403"/>
            <w:jc w:val="left"/>
            <w:rPr>
              <w:b/>
            </w:rPr>
          </w:pPr>
          <w:hyperlink w:history="true" w:anchor="_TOC_250021">
            <w:r>
              <w:rPr/>
              <w:t>Propósitos de</w:t>
            </w:r>
            <w:r>
              <w:rPr>
                <w:spacing w:val="-6"/>
              </w:rPr>
              <w:t> </w:t>
            </w:r>
            <w:r>
              <w:rPr/>
              <w:t>la investigación-acción</w:t>
            </w:r>
            <w:r>
              <w:rPr>
                <w:b/>
              </w:rPr>
              <w:tab/>
              <w:t>13</w:t>
            </w:r>
          </w:hyperlink>
        </w:p>
        <w:p>
          <w:pPr>
            <w:pStyle w:val="TOC2"/>
            <w:numPr>
              <w:ilvl w:val="1"/>
              <w:numId w:val="1"/>
            </w:numPr>
            <w:tabs>
              <w:tab w:pos="522" w:val="left" w:leader="none"/>
              <w:tab w:pos="8549" w:val="left" w:leader="dot"/>
            </w:tabs>
            <w:spacing w:line="240" w:lineRule="auto" w:before="0" w:after="0"/>
            <w:ind w:left="521" w:right="0" w:hanging="403"/>
            <w:jc w:val="left"/>
            <w:rPr>
              <w:b/>
            </w:rPr>
          </w:pPr>
          <w:hyperlink w:history="true" w:anchor="_TOC_250020">
            <w:r>
              <w:rPr/>
              <w:t>Modelos de</w:t>
            </w:r>
            <w:r>
              <w:rPr>
                <w:spacing w:val="-6"/>
              </w:rPr>
              <w:t> </w:t>
            </w:r>
            <w:r>
              <w:rPr/>
              <w:t>la</w:t>
            </w:r>
            <w:r>
              <w:rPr>
                <w:spacing w:val="-2"/>
              </w:rPr>
              <w:t> </w:t>
            </w:r>
            <w:r>
              <w:rPr/>
              <w:t>investigación-acción</w:t>
            </w:r>
            <w:r>
              <w:rPr>
                <w:b/>
              </w:rPr>
              <w:tab/>
              <w:t>13</w:t>
            </w:r>
          </w:hyperlink>
        </w:p>
        <w:p>
          <w:pPr>
            <w:pStyle w:val="TOC4"/>
            <w:numPr>
              <w:ilvl w:val="2"/>
              <w:numId w:val="1"/>
            </w:numPr>
            <w:tabs>
              <w:tab w:pos="1189" w:val="left" w:leader="none"/>
              <w:tab w:pos="8549" w:val="left" w:leader="dot"/>
            </w:tabs>
            <w:spacing w:line="240" w:lineRule="auto" w:before="0" w:after="0"/>
            <w:ind w:left="1188" w:right="0" w:hanging="602"/>
            <w:jc w:val="left"/>
            <w:rPr>
              <w:b/>
            </w:rPr>
          </w:pPr>
          <w:hyperlink w:history="true" w:anchor="_TOC_250019">
            <w:r>
              <w:rPr/>
              <w:t>Modelo</w:t>
            </w:r>
            <w:r>
              <w:rPr>
                <w:spacing w:val="-4"/>
              </w:rPr>
              <w:t> </w:t>
            </w:r>
            <w:r>
              <w:rPr/>
              <w:t>de</w:t>
            </w:r>
            <w:r>
              <w:rPr>
                <w:spacing w:val="-4"/>
              </w:rPr>
              <w:t> </w:t>
            </w:r>
            <w:r>
              <w:rPr/>
              <w:t>Lewin</w:t>
            </w:r>
            <w:r>
              <w:rPr>
                <w:b/>
              </w:rPr>
              <w:tab/>
              <w:t>13</w:t>
            </w:r>
          </w:hyperlink>
        </w:p>
        <w:p>
          <w:pPr>
            <w:pStyle w:val="TOC4"/>
            <w:numPr>
              <w:ilvl w:val="2"/>
              <w:numId w:val="1"/>
            </w:numPr>
            <w:tabs>
              <w:tab w:pos="1189" w:val="left" w:leader="none"/>
              <w:tab w:pos="8549" w:val="left" w:leader="dot"/>
            </w:tabs>
            <w:spacing w:line="240" w:lineRule="auto" w:before="0" w:after="0"/>
            <w:ind w:left="1188" w:right="0" w:hanging="602"/>
            <w:jc w:val="left"/>
            <w:rPr>
              <w:b/>
            </w:rPr>
          </w:pPr>
          <w:hyperlink w:history="true" w:anchor="_TOC_250018">
            <w:r>
              <w:rPr/>
              <w:t>Modelo</w:t>
            </w:r>
            <w:r>
              <w:rPr>
                <w:spacing w:val="-4"/>
              </w:rPr>
              <w:t> </w:t>
            </w:r>
            <w:r>
              <w:rPr/>
              <w:t>de</w:t>
            </w:r>
            <w:r>
              <w:rPr>
                <w:spacing w:val="-4"/>
              </w:rPr>
              <w:t> </w:t>
            </w:r>
            <w:r>
              <w:rPr/>
              <w:t>Elliot</w:t>
            </w:r>
            <w:r>
              <w:rPr>
                <w:b/>
              </w:rPr>
              <w:tab/>
              <w:t>14</w:t>
            </w:r>
          </w:hyperlink>
        </w:p>
        <w:p>
          <w:pPr>
            <w:pStyle w:val="TOC4"/>
            <w:numPr>
              <w:ilvl w:val="2"/>
              <w:numId w:val="1"/>
            </w:numPr>
            <w:tabs>
              <w:tab w:pos="1189" w:val="left" w:leader="none"/>
              <w:tab w:pos="8549" w:val="left" w:leader="dot"/>
            </w:tabs>
            <w:spacing w:line="240" w:lineRule="auto" w:before="0" w:after="0"/>
            <w:ind w:left="1188" w:right="0" w:hanging="602"/>
            <w:jc w:val="left"/>
            <w:rPr>
              <w:b/>
            </w:rPr>
          </w:pPr>
          <w:hyperlink w:history="true" w:anchor="_TOC_250017">
            <w:r>
              <w:rPr/>
              <w:t>Modelo</w:t>
            </w:r>
            <w:r>
              <w:rPr>
                <w:spacing w:val="-4"/>
              </w:rPr>
              <w:t> </w:t>
            </w:r>
            <w:r>
              <w:rPr/>
              <w:t>de</w:t>
            </w:r>
            <w:r>
              <w:rPr>
                <w:spacing w:val="-4"/>
              </w:rPr>
              <w:t> </w:t>
            </w:r>
            <w:r>
              <w:rPr/>
              <w:t>Whitehead</w:t>
            </w:r>
            <w:r>
              <w:rPr>
                <w:b/>
              </w:rPr>
              <w:tab/>
              <w:t>16</w:t>
            </w:r>
          </w:hyperlink>
        </w:p>
        <w:p>
          <w:pPr>
            <w:pStyle w:val="TOC1"/>
          </w:pPr>
          <w:hyperlink w:history="true" w:anchor="_TOC_250016">
            <w:r>
              <w:rPr/>
              <w:t>CAPÍTULO II</w:t>
            </w:r>
          </w:hyperlink>
        </w:p>
        <w:p>
          <w:pPr>
            <w:pStyle w:val="TOC2"/>
            <w:ind w:left="118" w:firstLine="0"/>
          </w:pPr>
          <w:hyperlink w:history="true" w:anchor="_TOC_250015">
            <w:r>
              <w:rPr/>
              <w:t>DIAGNÓSTICO DE MI PRÁCTICA DOCENTE</w:t>
            </w:r>
          </w:hyperlink>
        </w:p>
        <w:p>
          <w:pPr>
            <w:pStyle w:val="TOC2"/>
            <w:numPr>
              <w:ilvl w:val="1"/>
              <w:numId w:val="2"/>
            </w:numPr>
            <w:tabs>
              <w:tab w:pos="522" w:val="left" w:leader="none"/>
              <w:tab w:pos="8549" w:val="left" w:leader="dot"/>
            </w:tabs>
            <w:spacing w:line="240" w:lineRule="auto" w:before="0" w:after="0"/>
            <w:ind w:left="521" w:right="0" w:hanging="403"/>
            <w:jc w:val="left"/>
            <w:rPr>
              <w:b/>
            </w:rPr>
          </w:pPr>
          <w:hyperlink w:history="true" w:anchor="_TOC_250014">
            <w:r>
              <w:rPr/>
              <w:t>¿Cómo llegue a</w:t>
            </w:r>
            <w:r>
              <w:rPr>
                <w:spacing w:val="-5"/>
              </w:rPr>
              <w:t> </w:t>
            </w:r>
            <w:r>
              <w:rPr/>
              <w:t>ser</w:t>
            </w:r>
            <w:r>
              <w:rPr>
                <w:spacing w:val="-2"/>
              </w:rPr>
              <w:t> </w:t>
            </w:r>
            <w:r>
              <w:rPr/>
              <w:t>docente?</w:t>
            </w:r>
            <w:r>
              <w:rPr>
                <w:b/>
              </w:rPr>
              <w:tab/>
              <w:t>18</w:t>
            </w:r>
          </w:hyperlink>
        </w:p>
        <w:p>
          <w:pPr>
            <w:pStyle w:val="TOC2"/>
            <w:numPr>
              <w:ilvl w:val="1"/>
              <w:numId w:val="2"/>
            </w:numPr>
            <w:tabs>
              <w:tab w:pos="522" w:val="left" w:leader="none"/>
              <w:tab w:pos="8549" w:val="left" w:leader="dot"/>
            </w:tabs>
            <w:spacing w:line="240" w:lineRule="auto" w:before="0" w:after="0"/>
            <w:ind w:left="521" w:right="0" w:hanging="403"/>
            <w:jc w:val="left"/>
            <w:rPr>
              <w:b/>
            </w:rPr>
          </w:pPr>
          <w:hyperlink w:history="true" w:anchor="_TOC_250013">
            <w:r>
              <w:rPr/>
              <w:t>Contexto de mi</w:t>
            </w:r>
            <w:r>
              <w:rPr>
                <w:spacing w:val="-9"/>
              </w:rPr>
              <w:t> </w:t>
            </w:r>
            <w:r>
              <w:rPr/>
              <w:t>práctica</w:t>
            </w:r>
            <w:r>
              <w:rPr>
                <w:spacing w:val="-2"/>
              </w:rPr>
              <w:t> </w:t>
            </w:r>
            <w:r>
              <w:rPr/>
              <w:t>docente</w:t>
            </w:r>
            <w:r>
              <w:rPr>
                <w:b/>
              </w:rPr>
              <w:tab/>
              <w:t>24</w:t>
            </w:r>
          </w:hyperlink>
        </w:p>
        <w:p>
          <w:pPr>
            <w:pStyle w:val="TOC2"/>
            <w:numPr>
              <w:ilvl w:val="1"/>
              <w:numId w:val="2"/>
            </w:numPr>
            <w:tabs>
              <w:tab w:pos="523" w:val="left" w:leader="none"/>
              <w:tab w:pos="8549" w:val="left" w:leader="dot"/>
            </w:tabs>
            <w:spacing w:line="240" w:lineRule="auto" w:before="0" w:after="0"/>
            <w:ind w:left="522" w:right="0" w:hanging="404"/>
            <w:jc w:val="left"/>
            <w:rPr>
              <w:b/>
            </w:rPr>
          </w:pPr>
          <w:hyperlink w:history="true" w:anchor="_TOC_250012">
            <w:r>
              <w:rPr/>
              <w:t>Identificación</w:t>
            </w:r>
            <w:r>
              <w:rPr>
                <w:spacing w:val="-4"/>
              </w:rPr>
              <w:t> </w:t>
            </w:r>
            <w:r>
              <w:rPr/>
              <w:t>del</w:t>
            </w:r>
            <w:r>
              <w:rPr>
                <w:spacing w:val="-5"/>
              </w:rPr>
              <w:t> </w:t>
            </w:r>
            <w:r>
              <w:rPr/>
              <w:t>Problema</w:t>
            </w:r>
            <w:r>
              <w:rPr>
                <w:b/>
              </w:rPr>
              <w:tab/>
              <w:t>26</w:t>
            </w:r>
          </w:hyperlink>
        </w:p>
        <w:p>
          <w:pPr>
            <w:pStyle w:val="TOC1"/>
          </w:pPr>
          <w:r>
            <w:rPr/>
            <w:t>CAPÍTULO III</w:t>
          </w:r>
        </w:p>
        <w:p>
          <w:pPr>
            <w:pStyle w:val="TOC2"/>
            <w:ind w:left="118" w:firstLine="0"/>
          </w:pPr>
          <w:r>
            <w:rPr/>
            <w:t>MÓDELO DE INTERVENCIÓN</w:t>
          </w:r>
        </w:p>
        <w:p>
          <w:pPr>
            <w:pStyle w:val="TOC3"/>
            <w:numPr>
              <w:ilvl w:val="1"/>
              <w:numId w:val="3"/>
            </w:numPr>
            <w:tabs>
              <w:tab w:pos="522" w:val="left" w:leader="none"/>
              <w:tab w:pos="8549" w:val="left" w:leader="dot"/>
            </w:tabs>
            <w:spacing w:line="240" w:lineRule="auto" w:before="0" w:after="0"/>
            <w:ind w:left="521" w:right="0" w:hanging="403"/>
            <w:jc w:val="left"/>
            <w:rPr>
              <w:i w:val="0"/>
              <w:sz w:val="24"/>
            </w:rPr>
          </w:pPr>
          <w:hyperlink w:history="true" w:anchor="_TOC_250011">
            <w:r>
              <w:rPr>
                <w:b w:val="0"/>
                <w:i w:val="0"/>
                <w:sz w:val="24"/>
              </w:rPr>
              <w:t>Motivación</w:t>
            </w:r>
            <w:r>
              <w:rPr>
                <w:i w:val="0"/>
                <w:sz w:val="24"/>
              </w:rPr>
              <w:tab/>
              <w:t>30</w:t>
            </w:r>
          </w:hyperlink>
        </w:p>
        <w:p>
          <w:pPr>
            <w:pStyle w:val="TOC2"/>
            <w:numPr>
              <w:ilvl w:val="1"/>
              <w:numId w:val="3"/>
            </w:numPr>
            <w:tabs>
              <w:tab w:pos="522" w:val="left" w:leader="none"/>
              <w:tab w:pos="8549" w:val="left" w:leader="dot"/>
            </w:tabs>
            <w:spacing w:line="240" w:lineRule="auto" w:before="0" w:after="0"/>
            <w:ind w:left="521" w:right="0" w:hanging="403"/>
            <w:jc w:val="left"/>
            <w:rPr>
              <w:b/>
            </w:rPr>
          </w:pPr>
          <w:hyperlink w:history="true" w:anchor="_TOC_250010">
            <w:r>
              <w:rPr/>
              <w:t>Aprendizaje Basado en</w:t>
            </w:r>
            <w:r>
              <w:rPr>
                <w:spacing w:val="-9"/>
              </w:rPr>
              <w:t> </w:t>
            </w:r>
            <w:r>
              <w:rPr/>
              <w:t>Problemas</w:t>
            </w:r>
            <w:r>
              <w:rPr>
                <w:spacing w:val="-3"/>
              </w:rPr>
              <w:t> </w:t>
            </w:r>
            <w:r>
              <w:rPr/>
              <w:t>(ABP)</w:t>
            </w:r>
            <w:r>
              <w:rPr>
                <w:b/>
              </w:rPr>
              <w:tab/>
              <w:t>33</w:t>
            </w:r>
          </w:hyperlink>
        </w:p>
        <w:p>
          <w:pPr>
            <w:pStyle w:val="TOC4"/>
            <w:numPr>
              <w:ilvl w:val="2"/>
              <w:numId w:val="3"/>
            </w:numPr>
            <w:tabs>
              <w:tab w:pos="1189" w:val="left" w:leader="none"/>
              <w:tab w:pos="8549" w:val="left" w:leader="dot"/>
            </w:tabs>
            <w:spacing w:line="240" w:lineRule="auto" w:before="0" w:after="0"/>
            <w:ind w:left="1188" w:right="0" w:hanging="602"/>
            <w:jc w:val="left"/>
            <w:rPr>
              <w:b/>
            </w:rPr>
          </w:pPr>
          <w:hyperlink w:history="true" w:anchor="_TOC_250009">
            <w:r>
              <w:rPr/>
              <w:t>Como surgió</w:t>
            </w:r>
            <w:r>
              <w:rPr>
                <w:spacing w:val="-2"/>
              </w:rPr>
              <w:t> </w:t>
            </w:r>
            <w:r>
              <w:rPr/>
              <w:t>el</w:t>
            </w:r>
            <w:r>
              <w:rPr>
                <w:spacing w:val="-1"/>
              </w:rPr>
              <w:t> </w:t>
            </w:r>
            <w:r>
              <w:rPr/>
              <w:t>ABP</w:t>
            </w:r>
            <w:r>
              <w:rPr>
                <w:b/>
              </w:rPr>
              <w:tab/>
              <w:t>34</w:t>
            </w:r>
          </w:hyperlink>
        </w:p>
        <w:p>
          <w:pPr>
            <w:pStyle w:val="TOC4"/>
            <w:numPr>
              <w:ilvl w:val="2"/>
              <w:numId w:val="3"/>
            </w:numPr>
            <w:tabs>
              <w:tab w:pos="1190" w:val="left" w:leader="none"/>
              <w:tab w:pos="8549" w:val="left" w:leader="dot"/>
            </w:tabs>
            <w:spacing w:line="240" w:lineRule="auto" w:before="0" w:after="0"/>
            <w:ind w:left="1189" w:right="0" w:hanging="603"/>
            <w:jc w:val="left"/>
            <w:rPr>
              <w:b/>
            </w:rPr>
          </w:pPr>
          <w:hyperlink w:history="true" w:anchor="_TOC_250008">
            <w:r>
              <w:rPr/>
              <w:t>Características</w:t>
            </w:r>
            <w:r>
              <w:rPr>
                <w:spacing w:val="-1"/>
              </w:rPr>
              <w:t> </w:t>
            </w:r>
            <w:r>
              <w:rPr/>
              <w:t>del</w:t>
            </w:r>
            <w:r>
              <w:rPr>
                <w:spacing w:val="-5"/>
              </w:rPr>
              <w:t> </w:t>
            </w:r>
            <w:r>
              <w:rPr/>
              <w:t>ABP</w:t>
            </w:r>
            <w:r>
              <w:rPr>
                <w:b/>
              </w:rPr>
              <w:tab/>
              <w:t>36</w:t>
            </w:r>
          </w:hyperlink>
        </w:p>
        <w:p>
          <w:pPr>
            <w:pStyle w:val="TOC2"/>
            <w:numPr>
              <w:ilvl w:val="1"/>
              <w:numId w:val="3"/>
            </w:numPr>
            <w:tabs>
              <w:tab w:pos="522" w:val="left" w:leader="none"/>
              <w:tab w:pos="8549" w:val="left" w:leader="dot"/>
            </w:tabs>
            <w:spacing w:line="240" w:lineRule="auto" w:before="0" w:after="0"/>
            <w:ind w:left="521" w:right="0" w:hanging="403"/>
            <w:jc w:val="left"/>
            <w:rPr>
              <w:b/>
            </w:rPr>
          </w:pPr>
          <w:hyperlink w:history="true" w:anchor="_TOC_250007">
            <w:r>
              <w:rPr/>
              <w:t>Aplicación del plan</w:t>
            </w:r>
            <w:r>
              <w:rPr>
                <w:spacing w:val="-6"/>
              </w:rPr>
              <w:t> </w:t>
            </w:r>
            <w:r>
              <w:rPr/>
              <w:t>de</w:t>
            </w:r>
            <w:r>
              <w:rPr>
                <w:spacing w:val="-3"/>
              </w:rPr>
              <w:t> </w:t>
            </w:r>
            <w:r>
              <w:rPr/>
              <w:t>acción</w:t>
            </w:r>
            <w:r>
              <w:rPr>
                <w:b/>
              </w:rPr>
              <w:tab/>
              <w:t>40</w:t>
            </w:r>
          </w:hyperlink>
        </w:p>
        <w:p>
          <w:pPr>
            <w:pStyle w:val="TOC2"/>
            <w:numPr>
              <w:ilvl w:val="1"/>
              <w:numId w:val="3"/>
            </w:numPr>
            <w:tabs>
              <w:tab w:pos="523" w:val="left" w:leader="none"/>
              <w:tab w:pos="8549" w:val="left" w:leader="dot"/>
            </w:tabs>
            <w:spacing w:line="240" w:lineRule="auto" w:before="0" w:after="0"/>
            <w:ind w:left="522" w:right="0" w:hanging="404"/>
            <w:jc w:val="left"/>
            <w:rPr>
              <w:b/>
            </w:rPr>
          </w:pPr>
          <w:hyperlink w:history="true" w:anchor="_TOC_250006">
            <w:r>
              <w:rPr/>
              <w:t>Secuencias</w:t>
            </w:r>
            <w:r>
              <w:rPr>
                <w:spacing w:val="-4"/>
              </w:rPr>
              <w:t> </w:t>
            </w:r>
            <w:r>
              <w:rPr/>
              <w:t>Didácticas</w:t>
            </w:r>
            <w:r>
              <w:rPr>
                <w:b/>
              </w:rPr>
              <w:tab/>
              <w:t>47</w:t>
            </w:r>
          </w:hyperlink>
        </w:p>
        <w:p>
          <w:pPr>
            <w:pStyle w:val="TOC1"/>
          </w:pPr>
          <w:hyperlink w:history="true" w:anchor="_TOC_250005">
            <w:r>
              <w:rPr/>
              <w:t>CAPÍTULO IV</w:t>
            </w:r>
          </w:hyperlink>
        </w:p>
        <w:p>
          <w:pPr>
            <w:pStyle w:val="TOC2"/>
            <w:ind w:left="118" w:firstLine="0"/>
          </w:pPr>
          <w:hyperlink w:history="true" w:anchor="_TOC_250004">
            <w:r>
              <w:rPr/>
              <w:t>EVALUACIÓN DEL MÓDELO DE INTERVENCIÓN</w:t>
            </w:r>
          </w:hyperlink>
        </w:p>
        <w:p>
          <w:pPr>
            <w:pStyle w:val="TOC2"/>
            <w:tabs>
              <w:tab w:pos="8549" w:val="left" w:leader="dot"/>
            </w:tabs>
            <w:ind w:left="118" w:firstLine="0"/>
            <w:rPr>
              <w:b/>
            </w:rPr>
          </w:pPr>
          <w:hyperlink w:history="true" w:anchor="_TOC_250003">
            <w:r>
              <w:rPr/>
              <w:t>4.1 El proceso</w:t>
            </w:r>
            <w:r>
              <w:rPr>
                <w:spacing w:val="-4"/>
              </w:rPr>
              <w:t> </w:t>
            </w:r>
            <w:r>
              <w:rPr/>
              <w:t>de</w:t>
            </w:r>
            <w:r>
              <w:rPr>
                <w:spacing w:val="-2"/>
              </w:rPr>
              <w:t> </w:t>
            </w:r>
            <w:r>
              <w:rPr/>
              <w:t>evaluación</w:t>
            </w:r>
            <w:r>
              <w:rPr>
                <w:b/>
              </w:rPr>
              <w:tab/>
              <w:t>61</w:t>
            </w:r>
          </w:hyperlink>
        </w:p>
        <w:p>
          <w:pPr>
            <w:pStyle w:val="TOC1"/>
            <w:tabs>
              <w:tab w:pos="8549" w:val="left" w:leader="dot"/>
            </w:tabs>
          </w:pPr>
          <w:hyperlink w:history="true" w:anchor="_TOC_250002">
            <w:r>
              <w:rPr/>
              <w:t>CONCLUSIONES</w:t>
              <w:tab/>
              <w:t>66</w:t>
            </w:r>
          </w:hyperlink>
        </w:p>
        <w:p>
          <w:pPr>
            <w:pStyle w:val="TOC1"/>
            <w:tabs>
              <w:tab w:pos="8549" w:val="left" w:leader="dot"/>
            </w:tabs>
          </w:pPr>
          <w:hyperlink w:history="true" w:anchor="_TOC_250001">
            <w:r>
              <w:rPr/>
              <w:t>Referencias Bibliográficas</w:t>
              <w:tab/>
              <w:t>68</w:t>
            </w:r>
          </w:hyperlink>
        </w:p>
        <w:p>
          <w:pPr>
            <w:pStyle w:val="TOC1"/>
            <w:tabs>
              <w:tab w:pos="8549" w:val="left" w:leader="dot"/>
            </w:tabs>
            <w:spacing w:before="0"/>
          </w:pPr>
          <w:hyperlink w:history="true" w:anchor="_TOC_250000">
            <w:r>
              <w:rPr/>
              <w:t>Referencias</w:t>
            </w:r>
            <w:r>
              <w:rPr>
                <w:spacing w:val="-1"/>
              </w:rPr>
              <w:t> </w:t>
            </w:r>
            <w:r>
              <w:rPr/>
              <w:t>Electrónicas</w:t>
              <w:tab/>
              <w:t>69</w:t>
            </w:r>
          </w:hyperlink>
        </w:p>
        <w:p>
          <w:pPr>
            <w:pStyle w:val="TOC1"/>
            <w:tabs>
              <w:tab w:pos="8549" w:val="left" w:leader="dot"/>
            </w:tabs>
          </w:pPr>
          <w:r>
            <w:rPr/>
            <w:t>ANEXO</w:t>
            <w:tab/>
            <w:t>71</w:t>
          </w:r>
        </w:p>
      </w:sdtContent>
    </w:sdt>
    <w:p>
      <w:pPr>
        <w:spacing w:after="0"/>
        <w:sectPr>
          <w:pgSz w:w="12240" w:h="15840"/>
          <w:pgMar w:top="1360" w:bottom="280" w:left="1300" w:right="1720"/>
        </w:sectPr>
      </w:pPr>
    </w:p>
    <w:p>
      <w:pPr>
        <w:pStyle w:val="BodyText"/>
        <w:ind w:right="-12"/>
        <w:rPr>
          <w:sz w:val="20"/>
        </w:rPr>
      </w:pPr>
      <w:r>
        <w:rPr>
          <w:sz w:val="20"/>
        </w:rPr>
        <w:drawing>
          <wp:inline distT="0" distB="0" distL="0" distR="0">
            <wp:extent cx="7754111" cy="9997440"/>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7754111" cy="9997440"/>
                    </a:xfrm>
                    <a:prstGeom prst="rect">
                      <a:avLst/>
                    </a:prstGeom>
                  </pic:spPr>
                </pic:pic>
              </a:graphicData>
            </a:graphic>
          </wp:inline>
        </w:drawing>
      </w:r>
      <w:r>
        <w:rPr>
          <w:sz w:val="20"/>
        </w:rPr>
      </w:r>
    </w:p>
    <w:p>
      <w:pPr>
        <w:spacing w:after="0"/>
        <w:rPr>
          <w:sz w:val="20"/>
        </w:rPr>
        <w:sectPr>
          <w:pgSz w:w="12240" w:h="15840"/>
          <w:pgMar w:top="0" w:bottom="0" w:left="0" w:right="0"/>
        </w:sectPr>
      </w:pPr>
    </w:p>
    <w:p>
      <w:pPr>
        <w:pStyle w:val="BodyText"/>
        <w:ind w:right="-12"/>
        <w:rPr>
          <w:sz w:val="20"/>
        </w:rPr>
      </w:pPr>
      <w:r>
        <w:rPr>
          <w:sz w:val="20"/>
        </w:rPr>
        <w:drawing>
          <wp:inline distT="0" distB="0" distL="0" distR="0">
            <wp:extent cx="7754111" cy="9997440"/>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7754111" cy="9997440"/>
                    </a:xfrm>
                    <a:prstGeom prst="rect">
                      <a:avLst/>
                    </a:prstGeom>
                  </pic:spPr>
                </pic:pic>
              </a:graphicData>
            </a:graphic>
          </wp:inline>
        </w:drawing>
      </w:r>
      <w:r>
        <w:rPr>
          <w:sz w:val="20"/>
        </w:rPr>
      </w:r>
    </w:p>
    <w:p>
      <w:pPr>
        <w:spacing w:after="0"/>
        <w:rPr>
          <w:sz w:val="20"/>
        </w:rPr>
        <w:sectPr>
          <w:pgSz w:w="12240" w:h="15840"/>
          <w:pgMar w:top="0" w:bottom="0" w:left="0" w:right="0"/>
        </w:sectPr>
      </w:pPr>
    </w:p>
    <w:p>
      <w:pPr>
        <w:pStyle w:val="BodyText"/>
        <w:ind w:right="-12"/>
        <w:rPr>
          <w:sz w:val="20"/>
        </w:rPr>
      </w:pPr>
      <w:r>
        <w:rPr>
          <w:sz w:val="20"/>
        </w:rPr>
        <w:drawing>
          <wp:inline distT="0" distB="0" distL="0" distR="0">
            <wp:extent cx="7754111" cy="9997440"/>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1" cstate="print"/>
                    <a:stretch>
                      <a:fillRect/>
                    </a:stretch>
                  </pic:blipFill>
                  <pic:spPr>
                    <a:xfrm>
                      <a:off x="0" y="0"/>
                      <a:ext cx="7754111" cy="9997440"/>
                    </a:xfrm>
                    <a:prstGeom prst="rect">
                      <a:avLst/>
                    </a:prstGeom>
                  </pic:spPr>
                </pic:pic>
              </a:graphicData>
            </a:graphic>
          </wp:inline>
        </w:drawing>
      </w:r>
      <w:r>
        <w:rPr>
          <w:sz w:val="20"/>
        </w:rPr>
      </w:r>
    </w:p>
    <w:p>
      <w:pPr>
        <w:spacing w:after="0"/>
        <w:rPr>
          <w:sz w:val="20"/>
        </w:rPr>
        <w:sectPr>
          <w:pgSz w:w="12240" w:h="15840"/>
          <w:pgMar w:top="0" w:bottom="0" w:left="0" w:right="0"/>
        </w:sectPr>
      </w:pPr>
    </w:p>
    <w:p>
      <w:pPr>
        <w:pStyle w:val="Heading1"/>
        <w:ind w:left="1444" w:right="1442"/>
        <w:jc w:val="center"/>
      </w:pPr>
      <w:bookmarkStart w:name="_TOC_250026" w:id="1"/>
      <w:bookmarkEnd w:id="1"/>
      <w:r>
        <w:rPr/>
        <w:t>RESUMEN</w:t>
      </w:r>
    </w:p>
    <w:p>
      <w:pPr>
        <w:pStyle w:val="BodyText"/>
        <w:spacing w:before="10"/>
        <w:rPr>
          <w:b/>
          <w:sz w:val="25"/>
        </w:rPr>
      </w:pPr>
    </w:p>
    <w:p>
      <w:pPr>
        <w:pStyle w:val="BodyText"/>
        <w:spacing w:line="360" w:lineRule="auto"/>
        <w:ind w:left="118" w:right="118"/>
        <w:jc w:val="both"/>
      </w:pPr>
      <w:r>
        <w:rPr/>
        <w:t>Este trabajo terminal de grado se realizó con el fin de mejorar mi práctica docente, se basa en la metodología de investigación-acción que consiste en un ejercicio de observación, reflexión, intervención y acción en la práctica docente.</w:t>
      </w:r>
    </w:p>
    <w:p>
      <w:pPr>
        <w:pStyle w:val="BodyText"/>
        <w:spacing w:line="360" w:lineRule="auto" w:before="163"/>
        <w:ind w:left="118" w:right="118"/>
        <w:jc w:val="both"/>
      </w:pPr>
      <w:r>
        <w:rPr/>
        <w:t>Al aplicar el proceso de la investigación-acción en mi práctica docente, detecte algunas deficiencias que mi desempeño estaba teniendo, por lo que busque y elegí la que considere mejor estrategia para implementar en la clase de inglés y con ello, mejorar mi práctica docente, despertar el interés y motivación de los alumnos por la clase, así como propiciar el logro de aprendizajes significativos en los</w:t>
      </w:r>
      <w:r>
        <w:rPr>
          <w:spacing w:val="-22"/>
        </w:rPr>
        <w:t> </w:t>
      </w:r>
      <w:r>
        <w:rPr/>
        <w:t>estudiantes.</w:t>
      </w:r>
    </w:p>
    <w:p>
      <w:pPr>
        <w:pStyle w:val="BodyText"/>
        <w:spacing w:line="360" w:lineRule="auto" w:before="163"/>
        <w:ind w:left="118" w:right="118"/>
        <w:jc w:val="both"/>
      </w:pPr>
      <w:r>
        <w:rPr/>
        <w:t>Ante ello implemente el Aprendizaje Basado en Problemas (ABP), estrategia que como señala Díaz Barriga (2006) “…son actividades que fomentan la reflexión, el pensamiento complejo, la cooperación y la toma de decisiones, los cuales giran en  torno al afrontamiento de problemas auténticos y</w:t>
      </w:r>
      <w:r>
        <w:rPr>
          <w:spacing w:val="-22"/>
        </w:rPr>
        <w:t> </w:t>
      </w:r>
      <w:r>
        <w:rPr/>
        <w:t>significativos.”</w:t>
      </w:r>
    </w:p>
    <w:p>
      <w:pPr>
        <w:pStyle w:val="BodyText"/>
        <w:spacing w:line="360" w:lineRule="auto" w:before="163"/>
        <w:ind w:left="118" w:right="115"/>
        <w:jc w:val="both"/>
      </w:pPr>
      <w:r>
        <w:rPr/>
        <w:t>Al presentar problemas comunicativos de la vida real en inglés, los estudiantes participaron de manera activa y colaborativa, analizando el problema,  proponiendo ideas de posible solución, investigando, usando los productos de su investigación para dar solución a la problemática planteada, presentando sus resultados.</w:t>
      </w:r>
    </w:p>
    <w:p>
      <w:pPr>
        <w:pStyle w:val="BodyText"/>
        <w:spacing w:line="360" w:lineRule="auto" w:before="163"/>
        <w:ind w:left="118" w:right="113"/>
        <w:jc w:val="both"/>
      </w:pPr>
      <w:r>
        <w:rPr/>
        <w:t>Al sentirse responsables en la realización de las tareas mencionadas se logró involucrarlos y motivarlos para dar de sí en cada equipo de trabajo y de este modo se logró también que su aprendizaje fuera más significativo que en el pasado cuando la dinámica de la clase solo se centraba en la resolución de ejercicios gramaticales.</w:t>
      </w:r>
    </w:p>
    <w:p>
      <w:pPr>
        <w:pStyle w:val="BodyText"/>
        <w:spacing w:line="360" w:lineRule="auto" w:before="163"/>
        <w:ind w:left="118" w:right="113"/>
        <w:jc w:val="both"/>
      </w:pPr>
      <w:r>
        <w:rPr/>
        <w:t>El ejercicio de la práctica docente, no es una tarea sencilla, ya que no se trata de un mero compartir de conocimientos, es un ejercicio arduo en el que el docente debe  poner en juego conocimientos, habilidades, destrezas, debe tomar riesgos para  adecuar contenidos y estrategias que le ayuden a propiciar el interés y la motivación de los alumnos para que ellos quieran aprender y puedan construir aprendizajes significativos.</w:t>
      </w:r>
    </w:p>
    <w:p>
      <w:pPr>
        <w:spacing w:after="0" w:line="360" w:lineRule="auto"/>
        <w:jc w:val="both"/>
        <w:sectPr>
          <w:footerReference w:type="default" r:id="rId12"/>
          <w:pgSz w:w="12240" w:h="15840"/>
          <w:pgMar w:footer="948" w:header="0" w:top="1360" w:bottom="1140" w:left="1300" w:right="1300"/>
          <w:pgNumType w:start="6"/>
        </w:sectPr>
      </w:pPr>
    </w:p>
    <w:p>
      <w:pPr>
        <w:pStyle w:val="BodyText"/>
        <w:spacing w:line="360" w:lineRule="auto" w:before="56"/>
        <w:ind w:left="118" w:right="113"/>
        <w:jc w:val="both"/>
      </w:pPr>
      <w:r>
        <w:rPr/>
        <w:t>Gracias a esta experiencia comprendí que cada estudiante, cada grupo trae nuevas y diferentes necesidades que requieren atención por parte del docente, que mi desempeño incide directamente en la respuesta y en el aprendizaje que mis alumnos logren; por lo tanto, es mi tarea mantenerme en una constante observación, reflexión y acción respecto de mi práctica docente.</w:t>
      </w:r>
    </w:p>
    <w:p>
      <w:pPr>
        <w:spacing w:after="0" w:line="360" w:lineRule="auto"/>
        <w:jc w:val="both"/>
        <w:sectPr>
          <w:pgSz w:w="12240" w:h="15840"/>
          <w:pgMar w:header="0" w:footer="948" w:top="1360" w:bottom="1140" w:left="1300" w:right="1300"/>
        </w:sectPr>
      </w:pPr>
    </w:p>
    <w:p>
      <w:pPr>
        <w:pStyle w:val="Heading1"/>
        <w:ind w:left="1444" w:right="1445"/>
        <w:jc w:val="center"/>
      </w:pPr>
      <w:bookmarkStart w:name="_TOC_250025" w:id="2"/>
      <w:bookmarkEnd w:id="2"/>
      <w:r>
        <w:rPr/>
        <w:t>PRESENTACIÓN</w:t>
      </w:r>
    </w:p>
    <w:p>
      <w:pPr>
        <w:pStyle w:val="BodyText"/>
        <w:spacing w:before="10"/>
        <w:rPr>
          <w:b/>
          <w:sz w:val="25"/>
        </w:rPr>
      </w:pPr>
    </w:p>
    <w:p>
      <w:pPr>
        <w:pStyle w:val="BodyText"/>
        <w:spacing w:line="360" w:lineRule="auto"/>
        <w:ind w:left="118" w:right="116"/>
        <w:jc w:val="both"/>
      </w:pPr>
      <w:r>
        <w:rPr/>
        <w:t>Este trabajo de investigación surge al reconocer la necesidad de mejorar mi desempeño docente, después de darme cuenta que esta labor no es fácil y que no basta solamente con tener el conocimiento de los temas a impartir, además </w:t>
      </w:r>
      <w:r>
        <w:rPr>
          <w:spacing w:val="3"/>
        </w:rPr>
        <w:t>es </w:t>
      </w:r>
      <w:r>
        <w:rPr/>
        <w:t>necesario tener también conocimiento respecto a las estrategias de enseñanza-aprendizaje, así como de la elaboración de un plan de acción que permita que a través de las actividades planeadas durante el desarrollo de la clase, alcanzar los objetivos de la asignatura que se imparte y atender las necesidades de aprendizaje de los</w:t>
      </w:r>
      <w:r>
        <w:rPr>
          <w:spacing w:val="-20"/>
        </w:rPr>
        <w:t> </w:t>
      </w:r>
      <w:r>
        <w:rPr/>
        <w:t>estudiantes.</w:t>
      </w:r>
    </w:p>
    <w:p>
      <w:pPr>
        <w:pStyle w:val="BodyText"/>
        <w:spacing w:line="360" w:lineRule="auto" w:before="164"/>
        <w:ind w:left="118" w:right="113"/>
        <w:jc w:val="both"/>
      </w:pPr>
      <w:r>
        <w:rPr/>
        <w:t>Fue así como, por medio del programa de la Maestría en Práctica Docente, conocí la metodología de investigación-acción la cual busca mejorar el desempeño docente, tomando en cuenta el punto de vista de sus participantes, para ello propone seguir un proceso a través de una espiral de ciclos que consisten en: observar, reflexionar, planificar, actuar y evaluar. Todo esto con el objetivo de mantener una constante observación, reflexión y acción de la práctica docente que conlleve a la detección oportuna de las necesidades y problemáticas que se presentan durante el desempeño docente.</w:t>
      </w:r>
    </w:p>
    <w:p>
      <w:pPr>
        <w:pStyle w:val="BodyText"/>
        <w:spacing w:line="360" w:lineRule="auto" w:before="166"/>
        <w:ind w:left="118" w:right="123"/>
        <w:jc w:val="both"/>
      </w:pPr>
      <w:r>
        <w:rPr/>
        <w:t>La metodología, las técnicas de investigación usadas y el procedimiento de intervención pueden conocerse a profundidad al revisar cada uno de los capítulos que conforman este trabajo terminal de grado.</w:t>
      </w:r>
    </w:p>
    <w:p>
      <w:pPr>
        <w:spacing w:after="0" w:line="360" w:lineRule="auto"/>
        <w:jc w:val="both"/>
        <w:sectPr>
          <w:pgSz w:w="12240" w:h="15840"/>
          <w:pgMar w:header="0" w:footer="948" w:top="1360" w:bottom="1140" w:left="1300" w:right="1300"/>
        </w:sectPr>
      </w:pPr>
    </w:p>
    <w:p>
      <w:pPr>
        <w:pStyle w:val="Heading1"/>
        <w:ind w:left="1444" w:right="1444"/>
        <w:jc w:val="center"/>
      </w:pPr>
      <w:bookmarkStart w:name="_TOC_250024" w:id="3"/>
      <w:bookmarkEnd w:id="3"/>
      <w:r>
        <w:rPr/>
        <w:t>INTRODUCCIÓN</w:t>
      </w:r>
    </w:p>
    <w:p>
      <w:pPr>
        <w:pStyle w:val="BodyText"/>
        <w:spacing w:before="10"/>
        <w:rPr>
          <w:b/>
          <w:sz w:val="25"/>
        </w:rPr>
      </w:pPr>
    </w:p>
    <w:p>
      <w:pPr>
        <w:pStyle w:val="BodyText"/>
        <w:spacing w:line="360" w:lineRule="auto"/>
        <w:ind w:left="118" w:right="115"/>
        <w:jc w:val="both"/>
      </w:pPr>
      <w:r>
        <w:rPr/>
        <w:t>De acuerdo con García, Loredo y Carranza, (2008), “la práctica educativa de los docentes es una actividad dinámica, reflexiva, que comprende los acontecimientos ocurridos en la interacción entre maestro y alumnos. No se limita al concepto de docencia, es decir, a los procesos educativos que tienen lugar dentro del salón de clases, incluye la intervención pedagógica ocurrida antes y después de los procesos interactivos en el aula.”</w:t>
      </w:r>
    </w:p>
    <w:p>
      <w:pPr>
        <w:pStyle w:val="BodyText"/>
        <w:spacing w:line="360" w:lineRule="auto" w:before="166"/>
        <w:ind w:left="118" w:right="112"/>
        <w:jc w:val="both"/>
      </w:pPr>
      <w:r>
        <w:rPr/>
        <w:t>En relación con lo anterior, esta investigación presenta los resultados de un proceso reflexivo de la práctica docente, como respuesta a la necesidad de mejora en ella, reconociendo la importancia del papel desempeñado por los docentes en el proceso educativo.</w:t>
      </w:r>
    </w:p>
    <w:p>
      <w:pPr>
        <w:pStyle w:val="BodyText"/>
        <w:spacing w:line="360" w:lineRule="auto" w:before="163"/>
        <w:ind w:left="118" w:right="113"/>
        <w:jc w:val="both"/>
      </w:pPr>
      <w:r>
        <w:rPr/>
        <w:t>Desde esta perspectiva, se trabajó observando, reflexionando y evaluando las acciones propias para elaborar propuestas de mejora, esto se llevó a cabo registrando lo que sucedía en el aula a través de los diarios del alumno, fotografías y videograbaciones del desarrollo de la clase, así como la redacción acerca de cómo llegue a ser docente.</w:t>
      </w:r>
    </w:p>
    <w:p>
      <w:pPr>
        <w:pStyle w:val="BodyText"/>
        <w:spacing w:line="360" w:lineRule="auto" w:before="163"/>
        <w:ind w:left="118" w:right="113"/>
        <w:jc w:val="both"/>
      </w:pPr>
      <w:r>
        <w:rPr/>
        <w:t>Esta investigación tiene fundamento en la investigación-acción que de acuerdo con Suarez Pazos (2002) es “una forma de estudiar, de explorar, una situación social, en nuestro caso educativa, con la finalidad de mejorarla, en la que se implican como “indagadores” los implicados en la realidad investigada”. Es por esto que en el capítulo  I, se presenta la base de esta metodología, sus antecedentes, características, propósitos, así como los modelos más representativos de la metodología</w:t>
      </w:r>
      <w:r>
        <w:rPr>
          <w:spacing w:val="-25"/>
        </w:rPr>
        <w:t> </w:t>
      </w:r>
      <w:r>
        <w:rPr/>
        <w:t>mencionada.</w:t>
      </w:r>
    </w:p>
    <w:p>
      <w:pPr>
        <w:pStyle w:val="BodyText"/>
        <w:spacing w:line="360" w:lineRule="auto" w:before="163"/>
        <w:ind w:left="118" w:right="116"/>
        <w:jc w:val="both"/>
      </w:pPr>
      <w:r>
        <w:rPr/>
        <w:t>En el capítulo II se realiza un diagnóstico de mi práctica docente, partiendo del cuestionamiento ¿cómo llegue a ser docente?, retomando la propuesta de Cecilia Fierro describo el contexto institucional y personal asociado a mi labor. Analizo la problemática detectada en mi desempeño haciendo uso para ello de los diarios reflexivos del alumno y docente, así como videograbaciones, enuncio específicamente la problemática detectada así como el supuesto de acción.</w:t>
      </w:r>
    </w:p>
    <w:p>
      <w:pPr>
        <w:pStyle w:val="BodyText"/>
        <w:spacing w:line="360" w:lineRule="auto" w:before="163"/>
        <w:ind w:left="118" w:right="113"/>
        <w:jc w:val="both"/>
      </w:pPr>
      <w:r>
        <w:rPr/>
        <w:t>El supuesto de acción propicia el diseño de un modelo de intervención para el cual se destina capítulo III, donde se describen aspectos generales del Aprendizaje Basado  en</w:t>
      </w:r>
    </w:p>
    <w:p>
      <w:pPr>
        <w:spacing w:after="0" w:line="360" w:lineRule="auto"/>
        <w:jc w:val="both"/>
        <w:sectPr>
          <w:pgSz w:w="12240" w:h="15840"/>
          <w:pgMar w:header="0" w:footer="948" w:top="1360" w:bottom="1140" w:left="1300" w:right="1300"/>
        </w:sectPr>
      </w:pPr>
    </w:p>
    <w:p>
      <w:pPr>
        <w:pStyle w:val="BodyText"/>
        <w:spacing w:line="360" w:lineRule="auto" w:before="56"/>
        <w:ind w:left="118" w:right="112"/>
        <w:jc w:val="both"/>
      </w:pPr>
      <w:r>
        <w:rPr/>
        <w:t>Problemas (ABP), se describe la forma en como esta estrategia fue aplicada en la clase de inglés así como el proceso llevado a cabo durante la intervención para mejorar aquellos aspectos que no eran satisfactorios en el proceso de enseñanza-aprendizaje. También se presentan las secuencias didácticas.</w:t>
      </w:r>
    </w:p>
    <w:p>
      <w:pPr>
        <w:pStyle w:val="BodyText"/>
        <w:spacing w:line="360" w:lineRule="auto" w:before="163"/>
        <w:ind w:left="118" w:right="115"/>
        <w:jc w:val="both"/>
      </w:pPr>
      <w:r>
        <w:rPr/>
        <w:t>En el capítulo IV se presentan los resultados de la evaluación a la aplicación del modelo de intervención, acudiendo al análisis de los instrumentos de recopilación en la investigación-acción. Se presenta un contraste entre mi práctica docente actual y la de hace dos años. Se plasman los cambios que se lograron y se reflexiona en torno al ciclo de investigación acción.</w:t>
      </w:r>
    </w:p>
    <w:p>
      <w:pPr>
        <w:pStyle w:val="BodyText"/>
        <w:spacing w:line="360" w:lineRule="auto" w:before="166"/>
        <w:ind w:left="118" w:right="116"/>
        <w:jc w:val="both"/>
      </w:pPr>
      <w:r>
        <w:rPr/>
        <w:t>Finalmente se realizan las conclusiones correspondientes, que representan una reflexión personal de la investigación</w:t>
      </w:r>
      <w:r>
        <w:rPr>
          <w:spacing w:val="-17"/>
        </w:rPr>
        <w:t> </w:t>
      </w:r>
      <w:r>
        <w:rPr/>
        <w:t>realizada.</w:t>
      </w:r>
    </w:p>
    <w:p>
      <w:pPr>
        <w:spacing w:after="0" w:line="360" w:lineRule="auto"/>
        <w:jc w:val="both"/>
        <w:sectPr>
          <w:footerReference w:type="default" r:id="rId13"/>
          <w:pgSz w:w="12240" w:h="15840"/>
          <w:pgMar w:footer="948" w:header="0" w:top="1360" w:bottom="1140" w:left="1300" w:right="1300"/>
        </w:sectPr>
      </w:pPr>
    </w:p>
    <w:p>
      <w:pPr>
        <w:pStyle w:val="Heading1"/>
        <w:spacing w:line="499" w:lineRule="auto"/>
        <w:ind w:left="2386" w:right="2367" w:firstLine="1721"/>
        <w:jc w:val="left"/>
      </w:pPr>
      <w:r>
        <w:rPr/>
        <w:t>CAPÍTULO I. METODOLOGÍA. INVESTIGACIÓN-ACCIÓN</w:t>
      </w:r>
    </w:p>
    <w:p>
      <w:pPr>
        <w:pStyle w:val="Heading1"/>
        <w:numPr>
          <w:ilvl w:val="1"/>
          <w:numId w:val="4"/>
        </w:numPr>
        <w:tabs>
          <w:tab w:pos="522" w:val="left" w:leader="none"/>
        </w:tabs>
        <w:spacing w:line="240" w:lineRule="auto" w:before="8" w:after="0"/>
        <w:ind w:left="521" w:right="0" w:hanging="403"/>
        <w:jc w:val="both"/>
      </w:pPr>
      <w:bookmarkStart w:name="_TOC_250023" w:id="4"/>
      <w:r>
        <w:rPr/>
        <w:t>Qué es la</w:t>
      </w:r>
      <w:r>
        <w:rPr>
          <w:spacing w:val="-11"/>
        </w:rPr>
        <w:t> </w:t>
      </w:r>
      <w:bookmarkEnd w:id="4"/>
      <w:r>
        <w:rPr/>
        <w:t>investigación-acción</w:t>
      </w:r>
    </w:p>
    <w:p>
      <w:pPr>
        <w:pStyle w:val="BodyText"/>
        <w:spacing w:before="10"/>
        <w:rPr>
          <w:b/>
          <w:sz w:val="25"/>
        </w:rPr>
      </w:pPr>
    </w:p>
    <w:p>
      <w:pPr>
        <w:pStyle w:val="BodyText"/>
        <w:spacing w:line="360" w:lineRule="auto"/>
        <w:ind w:left="118" w:right="113"/>
        <w:jc w:val="both"/>
      </w:pPr>
      <w:r>
        <w:rPr/>
        <w:t>La investigación acción, es un término creado y desarrollado en los años cuarenta por Kurt Lewin (1946), psicólogo estadounidense, quien trato de establecer una investigación científica que integrara la parte experimental con la acción social, de este modo el trabajo de investigación-acción fue definido como un proceso cíclico de exploración, actuación y valoración de resultados. (Latorre, 2003)</w:t>
      </w:r>
    </w:p>
    <w:p>
      <w:pPr>
        <w:pStyle w:val="BodyText"/>
        <w:spacing w:line="360" w:lineRule="auto" w:before="164"/>
        <w:ind w:left="118" w:right="117"/>
        <w:jc w:val="both"/>
      </w:pPr>
      <w:r>
        <w:rPr/>
        <w:t>Así, el investigador es sujeto de la investigación que aborda un aspecto de la realidad (objeto de la investigación) para explicar el fenómeno estudiado.</w:t>
      </w:r>
    </w:p>
    <w:p>
      <w:pPr>
        <w:pStyle w:val="BodyText"/>
        <w:spacing w:line="360" w:lineRule="auto" w:before="163"/>
        <w:ind w:left="118" w:right="120"/>
        <w:jc w:val="both"/>
      </w:pPr>
      <w:r>
        <w:rPr/>
        <w:t>A principios de los años 70, en Gran Bretaña, Lawrence Stenhouse y John Elliott tienen la convicción de que las ideas educativas solo pueden expresar su auténtico valor cuando se intenta traducirlas a la práctica, y esto sólo pueden hacerlo los enseñantes investigando con su práctica y con las ideas con las que intentan guiarse (Stenhouse, 1994)</w:t>
      </w:r>
    </w:p>
    <w:p>
      <w:pPr>
        <w:pStyle w:val="BodyText"/>
        <w:spacing w:line="360" w:lineRule="auto" w:before="164"/>
        <w:ind w:left="118" w:right="117"/>
        <w:jc w:val="both"/>
      </w:pPr>
      <w:r>
        <w:rPr/>
        <w:t>De ahí que John Elliot (1993) diga que “… </w:t>
      </w:r>
      <w:r>
        <w:rPr>
          <w:spacing w:val="3"/>
        </w:rPr>
        <w:t>La </w:t>
      </w:r>
      <w:r>
        <w:rPr/>
        <w:t>investigación acción interpreta lo que ocurre desde el punto de vista de quienes actúan e interactúan en la situación  problema, por ejemplo, profesores y estudiantes, profesores y</w:t>
      </w:r>
      <w:r>
        <w:rPr>
          <w:spacing w:val="-22"/>
        </w:rPr>
        <w:t> </w:t>
      </w:r>
      <w:r>
        <w:rPr/>
        <w:t>director”.</w:t>
      </w:r>
    </w:p>
    <w:p>
      <w:pPr>
        <w:pStyle w:val="BodyText"/>
        <w:spacing w:line="360" w:lineRule="auto" w:before="163"/>
        <w:ind w:left="118" w:right="118"/>
        <w:jc w:val="both"/>
      </w:pPr>
      <w:r>
        <w:rPr/>
        <w:t>Por su parte Kemmis y Wilfred Carr (1988) definen a la investigación acción como: “Una forma de indagación autorreflexiva que emprenden los participantes en situaciones sociales en orden a mejorar la racionalidad y justicia de sus propias prácticas, su entendimiento de las mismas y las situaciones dentro de las cuales ellas tienen lugar”.</w:t>
      </w:r>
    </w:p>
    <w:p>
      <w:pPr>
        <w:pStyle w:val="BodyText"/>
        <w:spacing w:line="360" w:lineRule="auto" w:before="163"/>
        <w:ind w:left="118" w:right="119"/>
        <w:jc w:val="both"/>
      </w:pPr>
      <w:r>
        <w:rPr/>
        <w:t>La investigación-acción por lo tanto tiene carácter reflexivo y participativo del profesorado, propicia que sea superada la pasividad que suele haber en los sujetos que desarrollan la práctica; esto promueve un cambio social.</w:t>
      </w:r>
    </w:p>
    <w:p>
      <w:pPr>
        <w:pStyle w:val="BodyText"/>
        <w:spacing w:line="360" w:lineRule="auto" w:before="163"/>
        <w:ind w:left="118" w:right="116"/>
        <w:jc w:val="both"/>
      </w:pPr>
      <w:r>
        <w:rPr/>
        <w:t>Corresponde a los docentes, identificar los problemas o situaciones en las que desean comprometerse a resolver para buscar responder con éxito a los desafíos que la vida educativa brinda día a día en la escuela.</w:t>
      </w:r>
    </w:p>
    <w:p>
      <w:pPr>
        <w:spacing w:after="0" w:line="360" w:lineRule="auto"/>
        <w:jc w:val="both"/>
        <w:sectPr>
          <w:footerReference w:type="default" r:id="rId14"/>
          <w:pgSz w:w="12240" w:h="15840"/>
          <w:pgMar w:footer="948" w:header="0" w:top="1360" w:bottom="1140" w:left="1300" w:right="1300"/>
          <w:pgNumType w:start="11"/>
        </w:sectPr>
      </w:pPr>
    </w:p>
    <w:p>
      <w:pPr>
        <w:pStyle w:val="Heading1"/>
        <w:numPr>
          <w:ilvl w:val="1"/>
          <w:numId w:val="4"/>
        </w:numPr>
        <w:tabs>
          <w:tab w:pos="523" w:val="left" w:leader="none"/>
        </w:tabs>
        <w:spacing w:line="240" w:lineRule="auto" w:before="56" w:after="0"/>
        <w:ind w:left="522" w:right="0" w:hanging="404"/>
        <w:jc w:val="both"/>
      </w:pPr>
      <w:bookmarkStart w:name="_TOC_250022" w:id="5"/>
      <w:r>
        <w:rPr/>
        <w:t>Características de la</w:t>
      </w:r>
      <w:r>
        <w:rPr>
          <w:spacing w:val="-13"/>
        </w:rPr>
        <w:t> </w:t>
      </w:r>
      <w:bookmarkEnd w:id="5"/>
      <w:r>
        <w:rPr/>
        <w:t>Investigación-Acción</w:t>
      </w:r>
    </w:p>
    <w:p>
      <w:pPr>
        <w:pStyle w:val="BodyText"/>
        <w:spacing w:before="10"/>
        <w:rPr>
          <w:b/>
          <w:sz w:val="25"/>
        </w:rPr>
      </w:pPr>
    </w:p>
    <w:p>
      <w:pPr>
        <w:pStyle w:val="BodyText"/>
        <w:spacing w:line="360" w:lineRule="auto"/>
        <w:ind w:left="118" w:right="112"/>
        <w:jc w:val="both"/>
      </w:pPr>
      <w:r>
        <w:rPr/>
        <w:t>Desde la perspectiva de Pérez Serrano 1990 en Oliveira y Waldenez (2010), la investigación-acción “se caracteriza por leer, percibir y aprehender la praxis cotidiana que emerge cada vez de forma diferente. Se caracteriza también por valorar aquello  que es nuestra forma más y modo más ordinario de vivir, por estudiar y analizar los grupos y las necesidades en las que se desarrolla normalmente nuestra</w:t>
      </w:r>
      <w:r>
        <w:rPr>
          <w:spacing w:val="-30"/>
        </w:rPr>
        <w:t> </w:t>
      </w:r>
      <w:r>
        <w:rPr/>
        <w:t>existencia”</w:t>
      </w:r>
    </w:p>
    <w:p>
      <w:pPr>
        <w:pStyle w:val="BodyText"/>
        <w:spacing w:line="360" w:lineRule="auto" w:before="163"/>
        <w:ind w:left="118" w:right="112"/>
        <w:jc w:val="both"/>
      </w:pPr>
      <w:r>
        <w:rPr/>
        <w:t>La investigación-acción busca un cambio en la forma de ejercer la práctica docente ubicado en una situación concreta, en ese sentido, posee algunas características intrínsecas que de acuerdo con Jacob 1985 en Oliveira y Waldenez (2010), sirven para definirla y comprenderla mejor. Dichas características son:</w:t>
      </w:r>
    </w:p>
    <w:p>
      <w:pPr>
        <w:pStyle w:val="ListParagraph"/>
        <w:numPr>
          <w:ilvl w:val="2"/>
          <w:numId w:val="4"/>
        </w:numPr>
        <w:tabs>
          <w:tab w:pos="827" w:val="left" w:leader="none"/>
        </w:tabs>
        <w:spacing w:line="360" w:lineRule="auto" w:before="163" w:after="0"/>
        <w:ind w:left="838" w:right="124" w:hanging="360"/>
        <w:jc w:val="left"/>
        <w:rPr>
          <w:sz w:val="24"/>
        </w:rPr>
      </w:pPr>
      <w:r>
        <w:rPr>
          <w:sz w:val="24"/>
        </w:rPr>
        <w:t>Es una experiencia concreta, real, de un grupo de sujetos; no es una formulación a-priori o estrictamente</w:t>
      </w:r>
      <w:r>
        <w:rPr>
          <w:spacing w:val="-8"/>
          <w:sz w:val="24"/>
        </w:rPr>
        <w:t> </w:t>
      </w:r>
      <w:r>
        <w:rPr>
          <w:sz w:val="24"/>
        </w:rPr>
        <w:t>teórica.</w:t>
      </w:r>
    </w:p>
    <w:p>
      <w:pPr>
        <w:pStyle w:val="ListParagraph"/>
        <w:numPr>
          <w:ilvl w:val="2"/>
          <w:numId w:val="4"/>
        </w:numPr>
        <w:tabs>
          <w:tab w:pos="827" w:val="left" w:leader="none"/>
        </w:tabs>
        <w:spacing w:line="360" w:lineRule="auto" w:before="163" w:after="0"/>
        <w:ind w:left="838" w:right="116" w:hanging="360"/>
        <w:jc w:val="left"/>
        <w:rPr>
          <w:sz w:val="24"/>
        </w:rPr>
      </w:pPr>
      <w:r>
        <w:rPr>
          <w:sz w:val="24"/>
        </w:rPr>
        <w:t>La problemática se construye a partir de procesos deliberativos y se asienta en un diagnóstico participativo que se construye con los propios</w:t>
      </w:r>
      <w:r>
        <w:rPr>
          <w:spacing w:val="-23"/>
          <w:sz w:val="24"/>
        </w:rPr>
        <w:t> </w:t>
      </w:r>
      <w:r>
        <w:rPr>
          <w:sz w:val="24"/>
        </w:rPr>
        <w:t>implicados.</w:t>
      </w:r>
    </w:p>
    <w:p>
      <w:pPr>
        <w:pStyle w:val="ListParagraph"/>
        <w:numPr>
          <w:ilvl w:val="2"/>
          <w:numId w:val="4"/>
        </w:numPr>
        <w:tabs>
          <w:tab w:pos="827" w:val="left" w:leader="none"/>
        </w:tabs>
        <w:spacing w:line="240" w:lineRule="auto" w:before="163" w:after="0"/>
        <w:ind w:left="826" w:right="0" w:hanging="348"/>
        <w:jc w:val="left"/>
        <w:rPr>
          <w:sz w:val="24"/>
        </w:rPr>
      </w:pPr>
      <w:r>
        <w:rPr>
          <w:sz w:val="24"/>
        </w:rPr>
        <w:t>Los investigadores trabajan con sujetos en contextos</w:t>
      </w:r>
      <w:r>
        <w:rPr>
          <w:spacing w:val="-20"/>
          <w:sz w:val="24"/>
        </w:rPr>
        <w:t> </w:t>
      </w:r>
      <w:r>
        <w:rPr>
          <w:sz w:val="24"/>
        </w:rPr>
        <w:t>reales.</w:t>
      </w:r>
    </w:p>
    <w:p>
      <w:pPr>
        <w:pStyle w:val="BodyText"/>
        <w:spacing w:before="10"/>
        <w:rPr>
          <w:sz w:val="25"/>
        </w:rPr>
      </w:pPr>
    </w:p>
    <w:p>
      <w:pPr>
        <w:pStyle w:val="ListParagraph"/>
        <w:numPr>
          <w:ilvl w:val="2"/>
          <w:numId w:val="4"/>
        </w:numPr>
        <w:tabs>
          <w:tab w:pos="827" w:val="left" w:leader="none"/>
        </w:tabs>
        <w:spacing w:line="240" w:lineRule="auto" w:before="0" w:after="0"/>
        <w:ind w:left="826" w:right="0" w:hanging="348"/>
        <w:jc w:val="left"/>
        <w:rPr>
          <w:sz w:val="24"/>
        </w:rPr>
      </w:pPr>
      <w:r>
        <w:rPr>
          <w:sz w:val="24"/>
        </w:rPr>
        <w:t>Busca un cambio concreto en los sujetos con los que trabaja e</w:t>
      </w:r>
      <w:r>
        <w:rPr>
          <w:spacing w:val="-28"/>
          <w:sz w:val="24"/>
        </w:rPr>
        <w:t> </w:t>
      </w:r>
      <w:r>
        <w:rPr>
          <w:sz w:val="24"/>
        </w:rPr>
        <w:t>investiga.</w:t>
      </w:r>
    </w:p>
    <w:p>
      <w:pPr>
        <w:pStyle w:val="BodyText"/>
        <w:spacing w:before="10"/>
        <w:rPr>
          <w:sz w:val="25"/>
        </w:rPr>
      </w:pPr>
    </w:p>
    <w:p>
      <w:pPr>
        <w:pStyle w:val="ListParagraph"/>
        <w:numPr>
          <w:ilvl w:val="2"/>
          <w:numId w:val="4"/>
        </w:numPr>
        <w:tabs>
          <w:tab w:pos="827" w:val="left" w:leader="none"/>
        </w:tabs>
        <w:spacing w:line="360" w:lineRule="auto" w:before="0" w:after="0"/>
        <w:ind w:left="838" w:right="127" w:hanging="360"/>
        <w:jc w:val="left"/>
        <w:rPr>
          <w:sz w:val="24"/>
        </w:rPr>
      </w:pPr>
      <w:r>
        <w:rPr>
          <w:sz w:val="24"/>
        </w:rPr>
        <w:t>En la formulación de los objetivos, la comunidad investigada participa, opina y se vincula activamente en la propuesta de</w:t>
      </w:r>
      <w:r>
        <w:rPr>
          <w:spacing w:val="-19"/>
          <w:sz w:val="24"/>
        </w:rPr>
        <w:t> </w:t>
      </w:r>
      <w:r>
        <w:rPr>
          <w:sz w:val="24"/>
        </w:rPr>
        <w:t>investigación.</w:t>
      </w:r>
    </w:p>
    <w:p>
      <w:pPr>
        <w:pStyle w:val="ListParagraph"/>
        <w:numPr>
          <w:ilvl w:val="2"/>
          <w:numId w:val="4"/>
        </w:numPr>
        <w:tabs>
          <w:tab w:pos="826" w:val="left" w:leader="none"/>
          <w:tab w:pos="827" w:val="left" w:leader="none"/>
        </w:tabs>
        <w:spacing w:line="360" w:lineRule="auto" w:before="163" w:after="0"/>
        <w:ind w:left="838" w:right="122" w:hanging="360"/>
        <w:jc w:val="left"/>
        <w:rPr>
          <w:sz w:val="24"/>
        </w:rPr>
      </w:pPr>
      <w:r>
        <w:rPr>
          <w:sz w:val="24"/>
        </w:rPr>
        <w:t>Los investigadores no solo observan, además participan y se comprometen con la realidad que están</w:t>
      </w:r>
      <w:r>
        <w:rPr>
          <w:spacing w:val="-12"/>
          <w:sz w:val="24"/>
        </w:rPr>
        <w:t> </w:t>
      </w:r>
      <w:r>
        <w:rPr>
          <w:sz w:val="24"/>
        </w:rPr>
        <w:t>investigando.</w:t>
      </w:r>
    </w:p>
    <w:p>
      <w:pPr>
        <w:pStyle w:val="ListParagraph"/>
        <w:numPr>
          <w:ilvl w:val="2"/>
          <w:numId w:val="4"/>
        </w:numPr>
        <w:tabs>
          <w:tab w:pos="827" w:val="left" w:leader="none"/>
        </w:tabs>
        <w:spacing w:line="240" w:lineRule="auto" w:before="166" w:after="0"/>
        <w:ind w:left="826" w:right="0" w:hanging="348"/>
        <w:jc w:val="left"/>
        <w:rPr>
          <w:sz w:val="24"/>
        </w:rPr>
      </w:pPr>
      <w:r>
        <w:rPr>
          <w:sz w:val="24"/>
        </w:rPr>
        <w:t>Es una investigación de escala reducida,</w:t>
      </w:r>
      <w:r>
        <w:rPr>
          <w:spacing w:val="-13"/>
          <w:sz w:val="24"/>
        </w:rPr>
        <w:t> </w:t>
      </w:r>
      <w:r>
        <w:rPr>
          <w:sz w:val="24"/>
        </w:rPr>
        <w:t>local.</w:t>
      </w:r>
    </w:p>
    <w:p>
      <w:pPr>
        <w:pStyle w:val="BodyText"/>
        <w:spacing w:before="10"/>
        <w:rPr>
          <w:sz w:val="25"/>
        </w:rPr>
      </w:pPr>
    </w:p>
    <w:p>
      <w:pPr>
        <w:pStyle w:val="ListParagraph"/>
        <w:numPr>
          <w:ilvl w:val="2"/>
          <w:numId w:val="4"/>
        </w:numPr>
        <w:tabs>
          <w:tab w:pos="827" w:val="left" w:leader="none"/>
        </w:tabs>
        <w:spacing w:line="360" w:lineRule="auto" w:before="0" w:after="0"/>
        <w:ind w:left="838" w:right="123" w:hanging="360"/>
        <w:jc w:val="left"/>
        <w:rPr>
          <w:sz w:val="24"/>
        </w:rPr>
      </w:pPr>
      <w:r>
        <w:rPr>
          <w:sz w:val="24"/>
        </w:rPr>
        <w:t>Levanta información que puede ser sistematizada y servir para explicar fenómenos más</w:t>
      </w:r>
      <w:r>
        <w:rPr>
          <w:spacing w:val="-11"/>
          <w:sz w:val="24"/>
        </w:rPr>
        <w:t> </w:t>
      </w:r>
      <w:r>
        <w:rPr>
          <w:sz w:val="24"/>
        </w:rPr>
        <w:t>generales.</w:t>
      </w:r>
    </w:p>
    <w:p>
      <w:pPr>
        <w:pStyle w:val="ListParagraph"/>
        <w:numPr>
          <w:ilvl w:val="2"/>
          <w:numId w:val="4"/>
        </w:numPr>
        <w:tabs>
          <w:tab w:pos="826" w:val="left" w:leader="none"/>
          <w:tab w:pos="827" w:val="left" w:leader="none"/>
        </w:tabs>
        <w:spacing w:line="240" w:lineRule="auto" w:before="163" w:after="0"/>
        <w:ind w:left="826" w:right="0" w:hanging="348"/>
        <w:jc w:val="left"/>
        <w:rPr>
          <w:sz w:val="24"/>
        </w:rPr>
      </w:pPr>
      <w:r>
        <w:rPr>
          <w:sz w:val="24"/>
        </w:rPr>
        <w:t>Propone líneas de acción para intervenir en la realidad</w:t>
      </w:r>
      <w:r>
        <w:rPr>
          <w:spacing w:val="-30"/>
          <w:sz w:val="24"/>
        </w:rPr>
        <w:t> </w:t>
      </w:r>
      <w:r>
        <w:rPr>
          <w:sz w:val="24"/>
        </w:rPr>
        <w:t>analizada.</w:t>
      </w:r>
    </w:p>
    <w:p>
      <w:pPr>
        <w:pStyle w:val="BodyText"/>
        <w:spacing w:before="10"/>
        <w:rPr>
          <w:sz w:val="25"/>
        </w:rPr>
      </w:pPr>
    </w:p>
    <w:p>
      <w:pPr>
        <w:pStyle w:val="ListParagraph"/>
        <w:numPr>
          <w:ilvl w:val="2"/>
          <w:numId w:val="4"/>
        </w:numPr>
        <w:tabs>
          <w:tab w:pos="826" w:val="left" w:leader="none"/>
          <w:tab w:pos="827" w:val="left" w:leader="none"/>
          <w:tab w:pos="1478" w:val="left" w:leader="none"/>
          <w:tab w:pos="2621" w:val="left" w:leader="none"/>
          <w:tab w:pos="4924" w:val="left" w:leader="none"/>
          <w:tab w:pos="5415" w:val="left" w:leader="none"/>
          <w:tab w:pos="6075" w:val="left" w:leader="none"/>
          <w:tab w:pos="7099" w:val="left" w:leader="none"/>
          <w:tab w:pos="7723" w:val="left" w:leader="none"/>
          <w:tab w:pos="8385" w:val="left" w:leader="none"/>
        </w:tabs>
        <w:spacing w:line="360" w:lineRule="auto" w:before="0" w:after="0"/>
        <w:ind w:left="838" w:right="118" w:hanging="360"/>
        <w:jc w:val="left"/>
        <w:rPr>
          <w:sz w:val="24"/>
        </w:rPr>
      </w:pPr>
      <w:r>
        <w:rPr>
          <w:sz w:val="24"/>
        </w:rPr>
        <w:t>Se</w:t>
        <w:tab/>
        <w:t>somete</w:t>
        <w:tab/>
        <w:t>permanentemente</w:t>
        <w:tab/>
        <w:t>a</w:t>
        <w:tab/>
        <w:t>los</w:t>
        <w:tab/>
        <w:t>juicios</w:t>
        <w:tab/>
        <w:t>de</w:t>
        <w:tab/>
        <w:t>los</w:t>
        <w:tab/>
        <w:t>implicados (investigadores/sujetos</w:t>
      </w:r>
      <w:r>
        <w:rPr>
          <w:spacing w:val="-13"/>
          <w:sz w:val="24"/>
        </w:rPr>
        <w:t> </w:t>
      </w:r>
      <w:r>
        <w:rPr>
          <w:sz w:val="24"/>
        </w:rPr>
        <w:t>investigados).</w:t>
      </w:r>
    </w:p>
    <w:p>
      <w:pPr>
        <w:spacing w:after="0" w:line="360" w:lineRule="auto"/>
        <w:jc w:val="left"/>
        <w:rPr>
          <w:sz w:val="24"/>
        </w:rPr>
        <w:sectPr>
          <w:pgSz w:w="12240" w:h="15840"/>
          <w:pgMar w:header="0" w:footer="948" w:top="1360" w:bottom="1140" w:left="1300" w:right="1300"/>
        </w:sectPr>
      </w:pPr>
    </w:p>
    <w:p>
      <w:pPr>
        <w:pStyle w:val="Heading1"/>
        <w:numPr>
          <w:ilvl w:val="1"/>
          <w:numId w:val="4"/>
        </w:numPr>
        <w:tabs>
          <w:tab w:pos="523" w:val="left" w:leader="none"/>
        </w:tabs>
        <w:spacing w:line="240" w:lineRule="auto" w:before="56" w:after="0"/>
        <w:ind w:left="522" w:right="0" w:hanging="404"/>
        <w:jc w:val="both"/>
      </w:pPr>
      <w:bookmarkStart w:name="_TOC_250021" w:id="6"/>
      <w:r>
        <w:rPr/>
        <w:t>Propósitos de la</w:t>
      </w:r>
      <w:r>
        <w:rPr>
          <w:spacing w:val="-13"/>
        </w:rPr>
        <w:t> </w:t>
      </w:r>
      <w:bookmarkEnd w:id="6"/>
      <w:r>
        <w:rPr/>
        <w:t>investigación-acción</w:t>
      </w:r>
    </w:p>
    <w:p>
      <w:pPr>
        <w:pStyle w:val="BodyText"/>
        <w:spacing w:before="10"/>
        <w:rPr>
          <w:b/>
          <w:sz w:val="25"/>
        </w:rPr>
      </w:pPr>
    </w:p>
    <w:p>
      <w:pPr>
        <w:pStyle w:val="BodyText"/>
        <w:spacing w:line="360" w:lineRule="auto"/>
        <w:ind w:left="118" w:right="113"/>
        <w:jc w:val="both"/>
      </w:pPr>
      <w:r>
        <w:rPr/>
        <w:t>Para Kemmis y McTaggart (1988), los principales beneficios de la investigación-acción son: la mejora de la práctica, la comprensión de la práctica y la mejora de la situación  en la que tiene lugar la</w:t>
      </w:r>
      <w:r>
        <w:rPr>
          <w:spacing w:val="-9"/>
        </w:rPr>
        <w:t> </w:t>
      </w:r>
      <w:r>
        <w:rPr/>
        <w:t>práctica.</w:t>
      </w:r>
    </w:p>
    <w:p>
      <w:pPr>
        <w:pStyle w:val="BodyText"/>
        <w:spacing w:before="163"/>
        <w:ind w:left="118"/>
        <w:jc w:val="both"/>
      </w:pPr>
      <w:r>
        <w:rPr/>
        <w:t>Para ello, son metas de la investigación-acción:</w:t>
      </w:r>
    </w:p>
    <w:p>
      <w:pPr>
        <w:pStyle w:val="BodyText"/>
        <w:spacing w:before="10"/>
        <w:rPr>
          <w:sz w:val="25"/>
        </w:rPr>
      </w:pPr>
    </w:p>
    <w:p>
      <w:pPr>
        <w:pStyle w:val="ListParagraph"/>
        <w:numPr>
          <w:ilvl w:val="2"/>
          <w:numId w:val="4"/>
        </w:numPr>
        <w:tabs>
          <w:tab w:pos="827" w:val="left" w:leader="none"/>
        </w:tabs>
        <w:spacing w:line="360" w:lineRule="auto" w:before="0" w:after="0"/>
        <w:ind w:left="838" w:right="111" w:hanging="360"/>
        <w:jc w:val="left"/>
        <w:rPr>
          <w:sz w:val="24"/>
        </w:rPr>
      </w:pPr>
      <w:r>
        <w:rPr>
          <w:sz w:val="24"/>
        </w:rPr>
        <w:t>Mejorar y/o transformar la práctica social y/o educativa, a la vez que pro-curar una mejor comprensión de dicha</w:t>
      </w:r>
      <w:r>
        <w:rPr>
          <w:spacing w:val="-14"/>
          <w:sz w:val="24"/>
        </w:rPr>
        <w:t> </w:t>
      </w:r>
      <w:r>
        <w:rPr>
          <w:sz w:val="24"/>
        </w:rPr>
        <w:t>práctica.</w:t>
      </w:r>
    </w:p>
    <w:p>
      <w:pPr>
        <w:pStyle w:val="ListParagraph"/>
        <w:numPr>
          <w:ilvl w:val="2"/>
          <w:numId w:val="4"/>
        </w:numPr>
        <w:tabs>
          <w:tab w:pos="827" w:val="left" w:leader="none"/>
        </w:tabs>
        <w:spacing w:line="240" w:lineRule="auto" w:before="163" w:after="0"/>
        <w:ind w:left="826" w:right="0" w:hanging="348"/>
        <w:jc w:val="left"/>
        <w:rPr>
          <w:sz w:val="24"/>
        </w:rPr>
      </w:pPr>
      <w:r>
        <w:rPr>
          <w:sz w:val="24"/>
        </w:rPr>
        <w:t>Articular de manera permanente la investigación, la acción y la</w:t>
      </w:r>
      <w:r>
        <w:rPr>
          <w:spacing w:val="-21"/>
          <w:sz w:val="24"/>
        </w:rPr>
        <w:t> </w:t>
      </w:r>
      <w:r>
        <w:rPr>
          <w:sz w:val="24"/>
        </w:rPr>
        <w:t>formación.</w:t>
      </w:r>
    </w:p>
    <w:p>
      <w:pPr>
        <w:pStyle w:val="BodyText"/>
        <w:spacing w:before="10"/>
        <w:rPr>
          <w:sz w:val="25"/>
        </w:rPr>
      </w:pPr>
    </w:p>
    <w:p>
      <w:pPr>
        <w:pStyle w:val="ListParagraph"/>
        <w:numPr>
          <w:ilvl w:val="2"/>
          <w:numId w:val="4"/>
        </w:numPr>
        <w:tabs>
          <w:tab w:pos="827" w:val="left" w:leader="none"/>
        </w:tabs>
        <w:spacing w:line="240" w:lineRule="auto" w:before="0" w:after="0"/>
        <w:ind w:left="826" w:right="0" w:hanging="348"/>
        <w:jc w:val="left"/>
        <w:rPr>
          <w:sz w:val="24"/>
        </w:rPr>
      </w:pPr>
      <w:r>
        <w:rPr>
          <w:sz w:val="24"/>
        </w:rPr>
        <w:t>Acercarse a la realidad: vinculando el cambio y el</w:t>
      </w:r>
      <w:r>
        <w:rPr>
          <w:spacing w:val="-21"/>
          <w:sz w:val="24"/>
        </w:rPr>
        <w:t> </w:t>
      </w:r>
      <w:r>
        <w:rPr>
          <w:sz w:val="24"/>
        </w:rPr>
        <w:t>conocimiento.</w:t>
      </w:r>
    </w:p>
    <w:p>
      <w:pPr>
        <w:pStyle w:val="BodyText"/>
        <w:spacing w:before="10"/>
        <w:rPr>
          <w:sz w:val="25"/>
        </w:rPr>
      </w:pPr>
    </w:p>
    <w:p>
      <w:pPr>
        <w:pStyle w:val="ListParagraph"/>
        <w:numPr>
          <w:ilvl w:val="2"/>
          <w:numId w:val="4"/>
        </w:numPr>
        <w:tabs>
          <w:tab w:pos="827" w:val="left" w:leader="none"/>
        </w:tabs>
        <w:spacing w:line="240" w:lineRule="auto" w:before="0" w:after="0"/>
        <w:ind w:left="826" w:right="0" w:hanging="348"/>
        <w:jc w:val="left"/>
        <w:rPr>
          <w:sz w:val="24"/>
        </w:rPr>
      </w:pPr>
      <w:r>
        <w:rPr>
          <w:sz w:val="24"/>
        </w:rPr>
        <w:t>Hacer protagonistas de la investigación al</w:t>
      </w:r>
      <w:r>
        <w:rPr>
          <w:spacing w:val="-17"/>
          <w:sz w:val="24"/>
        </w:rPr>
        <w:t> </w:t>
      </w:r>
      <w:r>
        <w:rPr>
          <w:sz w:val="24"/>
        </w:rPr>
        <w:t>profesorado.</w:t>
      </w:r>
    </w:p>
    <w:p>
      <w:pPr>
        <w:pStyle w:val="BodyText"/>
        <w:spacing w:before="10"/>
        <w:rPr>
          <w:sz w:val="25"/>
        </w:rPr>
      </w:pPr>
    </w:p>
    <w:p>
      <w:pPr>
        <w:pStyle w:val="Heading1"/>
        <w:numPr>
          <w:ilvl w:val="1"/>
          <w:numId w:val="4"/>
        </w:numPr>
        <w:tabs>
          <w:tab w:pos="523" w:val="left" w:leader="none"/>
        </w:tabs>
        <w:spacing w:line="240" w:lineRule="auto" w:before="0" w:after="0"/>
        <w:ind w:left="522" w:right="0" w:hanging="404"/>
        <w:jc w:val="both"/>
      </w:pPr>
      <w:bookmarkStart w:name="_TOC_250020" w:id="7"/>
      <w:r>
        <w:rPr/>
        <w:t>Modelos de la Investigación –</w:t>
      </w:r>
      <w:r>
        <w:rPr>
          <w:spacing w:val="-14"/>
        </w:rPr>
        <w:t> </w:t>
      </w:r>
      <w:bookmarkEnd w:id="7"/>
      <w:r>
        <w:rPr/>
        <w:t>Acción</w:t>
      </w:r>
    </w:p>
    <w:p>
      <w:pPr>
        <w:pStyle w:val="BodyText"/>
        <w:spacing w:before="1"/>
        <w:rPr>
          <w:b/>
          <w:sz w:val="26"/>
        </w:rPr>
      </w:pPr>
    </w:p>
    <w:p>
      <w:pPr>
        <w:pStyle w:val="BodyText"/>
        <w:spacing w:line="360" w:lineRule="auto"/>
        <w:ind w:left="118" w:right="116"/>
        <w:jc w:val="both"/>
      </w:pPr>
      <w:r>
        <w:rPr/>
        <w:t>Para poner en marcha la metodología de investigación-acción, existen diversos  modelos que se pueden seguir, a continuación se mencionan los más</w:t>
      </w:r>
      <w:r>
        <w:rPr>
          <w:spacing w:val="-24"/>
        </w:rPr>
        <w:t> </w:t>
      </w:r>
      <w:r>
        <w:rPr/>
        <w:t>significativos.</w:t>
      </w:r>
    </w:p>
    <w:p>
      <w:pPr>
        <w:pStyle w:val="Heading1"/>
        <w:numPr>
          <w:ilvl w:val="2"/>
          <w:numId w:val="5"/>
        </w:numPr>
        <w:tabs>
          <w:tab w:pos="722" w:val="left" w:leader="none"/>
        </w:tabs>
        <w:spacing w:line="240" w:lineRule="auto" w:before="163" w:after="0"/>
        <w:ind w:left="721" w:right="0" w:hanging="603"/>
        <w:jc w:val="both"/>
      </w:pPr>
      <w:bookmarkStart w:name="_TOC_250019" w:id="8"/>
      <w:r>
        <w:rPr/>
        <w:t>Modelo de</w:t>
      </w:r>
      <w:r>
        <w:rPr>
          <w:spacing w:val="-6"/>
        </w:rPr>
        <w:t> </w:t>
      </w:r>
      <w:bookmarkEnd w:id="8"/>
      <w:r>
        <w:rPr/>
        <w:t>Lewin</w:t>
      </w:r>
    </w:p>
    <w:p>
      <w:pPr>
        <w:pStyle w:val="BodyText"/>
        <w:spacing w:before="10"/>
        <w:rPr>
          <w:b/>
          <w:sz w:val="25"/>
        </w:rPr>
      </w:pPr>
    </w:p>
    <w:p>
      <w:pPr>
        <w:pStyle w:val="BodyText"/>
        <w:spacing w:line="360" w:lineRule="auto"/>
        <w:ind w:left="118" w:right="115"/>
        <w:jc w:val="both"/>
      </w:pPr>
      <w:r>
        <w:rPr/>
        <w:t>Kurt Lewin es considerado el “padre fundador” de la investigación acción, gracias a su trabajo en el movimiento de la Dinámica de grupos (McKernan, 2001). Lewin describe la investigación-acción como ciclos de acción reflexiva. Cada ciclo se compone de una serie de pasos: planeación, acción, y evaluación de la acción. Se inicia con una “idea general” sobre un tema de interés sobre el que se elabora un plan de acción. Se hace un reconocimiento del plan, sus posibilidades y limitaciones, se lleva a cabo el primer paso de acción y evalúa su resultado. El plan general es revisado a la luz de la información y se planifica el segundo paso de acción sobre la base del primero (Latorre, 2003:</w:t>
      </w:r>
      <w:r>
        <w:rPr>
          <w:spacing w:val="-5"/>
        </w:rPr>
        <w:t> </w:t>
      </w:r>
      <w:r>
        <w:rPr/>
        <w:t>35).</w:t>
      </w:r>
    </w:p>
    <w:p>
      <w:pPr>
        <w:spacing w:after="0" w:line="360" w:lineRule="auto"/>
        <w:jc w:val="both"/>
        <w:sectPr>
          <w:pgSz w:w="12240" w:h="15840"/>
          <w:pgMar w:header="0" w:footer="948" w:top="1360" w:bottom="1140" w:left="1300" w:right="1300"/>
        </w:sectPr>
      </w:pPr>
    </w:p>
    <w:p>
      <w:pPr>
        <w:pStyle w:val="BodyText"/>
        <w:spacing w:before="56"/>
        <w:ind w:left="1335" w:right="1316"/>
        <w:jc w:val="center"/>
      </w:pPr>
      <w:r>
        <w:rPr/>
        <w:t>Figura 1. Modelo de investigación-acción de Lewin</w:t>
      </w:r>
    </w:p>
    <w:p>
      <w:pPr>
        <w:pStyle w:val="BodyText"/>
        <w:spacing w:before="7"/>
        <w:rPr>
          <w:sz w:val="22"/>
        </w:rPr>
      </w:pPr>
      <w:r>
        <w:rPr/>
        <w:drawing>
          <wp:anchor distT="0" distB="0" distL="0" distR="0" allowOverlap="1" layoutInCell="1" locked="0" behindDoc="0" simplePos="0" relativeHeight="1072">
            <wp:simplePos x="0" y="0"/>
            <wp:positionH relativeFrom="page">
              <wp:posOffset>1725295</wp:posOffset>
            </wp:positionH>
            <wp:positionV relativeFrom="paragraph">
              <wp:posOffset>190208</wp:posOffset>
            </wp:positionV>
            <wp:extent cx="4316776" cy="4139184"/>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5" cstate="print"/>
                    <a:stretch>
                      <a:fillRect/>
                    </a:stretch>
                  </pic:blipFill>
                  <pic:spPr>
                    <a:xfrm>
                      <a:off x="0" y="0"/>
                      <a:ext cx="4316776" cy="4139184"/>
                    </a:xfrm>
                    <a:prstGeom prst="rect">
                      <a:avLst/>
                    </a:prstGeom>
                  </pic:spPr>
                </pic:pic>
              </a:graphicData>
            </a:graphic>
          </wp:anchor>
        </w:drawing>
      </w:r>
    </w:p>
    <w:p>
      <w:pPr>
        <w:pStyle w:val="BodyText"/>
      </w:pPr>
    </w:p>
    <w:p>
      <w:pPr>
        <w:pStyle w:val="BodyText"/>
      </w:pPr>
    </w:p>
    <w:p>
      <w:pPr>
        <w:pStyle w:val="BodyText"/>
        <w:spacing w:before="9"/>
        <w:rPr>
          <w:sz w:val="25"/>
        </w:rPr>
      </w:pPr>
    </w:p>
    <w:p>
      <w:pPr>
        <w:pStyle w:val="BodyText"/>
        <w:ind w:left="1335" w:right="1315"/>
        <w:jc w:val="center"/>
      </w:pPr>
      <w:r>
        <w:rPr/>
        <w:t>Fuente: Tomado de Latorre (2003: 35).</w:t>
      </w:r>
    </w:p>
    <w:p>
      <w:pPr>
        <w:pStyle w:val="BodyText"/>
      </w:pPr>
    </w:p>
    <w:p>
      <w:pPr>
        <w:pStyle w:val="BodyText"/>
      </w:pPr>
    </w:p>
    <w:p>
      <w:pPr>
        <w:pStyle w:val="BodyText"/>
        <w:spacing w:before="11"/>
        <w:rPr>
          <w:sz w:val="27"/>
        </w:rPr>
      </w:pPr>
    </w:p>
    <w:p>
      <w:pPr>
        <w:pStyle w:val="Heading1"/>
        <w:numPr>
          <w:ilvl w:val="2"/>
          <w:numId w:val="5"/>
        </w:numPr>
        <w:tabs>
          <w:tab w:pos="722" w:val="left" w:leader="none"/>
        </w:tabs>
        <w:spacing w:line="240" w:lineRule="auto" w:before="0" w:after="0"/>
        <w:ind w:left="721" w:right="0" w:hanging="603"/>
        <w:jc w:val="left"/>
      </w:pPr>
      <w:bookmarkStart w:name="_TOC_250018" w:id="9"/>
      <w:r>
        <w:rPr/>
        <w:t>Modelo de</w:t>
      </w:r>
      <w:r>
        <w:rPr>
          <w:spacing w:val="-4"/>
        </w:rPr>
        <w:t> </w:t>
      </w:r>
      <w:bookmarkEnd w:id="9"/>
      <w:r>
        <w:rPr/>
        <w:t>Elliot</w:t>
      </w:r>
    </w:p>
    <w:p>
      <w:pPr>
        <w:pStyle w:val="BodyText"/>
        <w:spacing w:before="10"/>
        <w:rPr>
          <w:b/>
          <w:sz w:val="25"/>
        </w:rPr>
      </w:pPr>
    </w:p>
    <w:p>
      <w:pPr>
        <w:pStyle w:val="BodyText"/>
        <w:spacing w:line="360" w:lineRule="auto"/>
        <w:ind w:left="118"/>
      </w:pPr>
      <w:r>
        <w:rPr/>
        <w:t>Como lo muestra la figura 2, este modelo se compone de varias fases, que de acuerdo con Latorre (2003:36) implica:</w:t>
      </w:r>
    </w:p>
    <w:p>
      <w:pPr>
        <w:pStyle w:val="ListParagraph"/>
        <w:numPr>
          <w:ilvl w:val="3"/>
          <w:numId w:val="5"/>
        </w:numPr>
        <w:tabs>
          <w:tab w:pos="827" w:val="left" w:leader="none"/>
        </w:tabs>
        <w:spacing w:line="360" w:lineRule="auto" w:before="164" w:after="0"/>
        <w:ind w:left="838" w:right="102" w:hanging="360"/>
        <w:jc w:val="left"/>
        <w:rPr>
          <w:sz w:val="24"/>
        </w:rPr>
      </w:pPr>
      <w:r>
        <w:rPr>
          <w:sz w:val="24"/>
        </w:rPr>
        <w:t>Identificación de una ideas general. Descripción e interpretación del problema que hay que</w:t>
      </w:r>
      <w:r>
        <w:rPr>
          <w:spacing w:val="-11"/>
          <w:sz w:val="24"/>
        </w:rPr>
        <w:t> </w:t>
      </w:r>
      <w:r>
        <w:rPr>
          <w:sz w:val="24"/>
        </w:rPr>
        <w:t>investigar.</w:t>
      </w:r>
    </w:p>
    <w:p>
      <w:pPr>
        <w:pStyle w:val="ListParagraph"/>
        <w:numPr>
          <w:ilvl w:val="3"/>
          <w:numId w:val="5"/>
        </w:numPr>
        <w:tabs>
          <w:tab w:pos="827" w:val="left" w:leader="none"/>
        </w:tabs>
        <w:spacing w:line="360" w:lineRule="auto" w:before="163" w:after="0"/>
        <w:ind w:left="838" w:right="102" w:hanging="360"/>
        <w:jc w:val="left"/>
        <w:rPr>
          <w:sz w:val="24"/>
        </w:rPr>
      </w:pPr>
      <w:r>
        <w:rPr>
          <w:sz w:val="24"/>
        </w:rPr>
        <w:t>Exploración o planteamiento de las hipótesis como acciones que hay que realizar para cambiar la</w:t>
      </w:r>
      <w:r>
        <w:rPr>
          <w:spacing w:val="-6"/>
          <w:sz w:val="24"/>
        </w:rPr>
        <w:t> </w:t>
      </w:r>
      <w:r>
        <w:rPr>
          <w:sz w:val="24"/>
        </w:rPr>
        <w:t>práctica.</w:t>
      </w:r>
    </w:p>
    <w:p>
      <w:pPr>
        <w:spacing w:after="0" w:line="360" w:lineRule="auto"/>
        <w:jc w:val="left"/>
        <w:rPr>
          <w:sz w:val="24"/>
        </w:rPr>
        <w:sectPr>
          <w:pgSz w:w="12240" w:h="15840"/>
          <w:pgMar w:header="0" w:footer="948" w:top="1360" w:bottom="1140" w:left="1300" w:right="1320"/>
        </w:sectPr>
      </w:pPr>
    </w:p>
    <w:p>
      <w:pPr>
        <w:pStyle w:val="ListParagraph"/>
        <w:numPr>
          <w:ilvl w:val="3"/>
          <w:numId w:val="5"/>
        </w:numPr>
        <w:tabs>
          <w:tab w:pos="467" w:val="left" w:leader="none"/>
        </w:tabs>
        <w:spacing w:line="360" w:lineRule="auto" w:before="56" w:after="0"/>
        <w:ind w:left="478" w:right="112" w:hanging="360"/>
        <w:jc w:val="both"/>
        <w:rPr>
          <w:sz w:val="24"/>
        </w:rPr>
      </w:pPr>
      <w:r>
        <w:rPr>
          <w:sz w:val="24"/>
        </w:rPr>
        <w:t>Construcción del plan de acción. Es el primer paso de la acción que abarca: la revisión del problema inicial y las acciones concretas requeridas; la visión de los medios para empezar la acción siguiente, y la planificación de los instrumentos para tener acceso a la información. Hay que prestar atención</w:t>
      </w:r>
      <w:r>
        <w:rPr>
          <w:spacing w:val="-22"/>
          <w:sz w:val="24"/>
        </w:rPr>
        <w:t> </w:t>
      </w:r>
      <w:r>
        <w:rPr>
          <w:sz w:val="24"/>
        </w:rPr>
        <w:t>a:</w:t>
      </w:r>
    </w:p>
    <w:p>
      <w:pPr>
        <w:pStyle w:val="ListParagraph"/>
        <w:numPr>
          <w:ilvl w:val="4"/>
          <w:numId w:val="5"/>
        </w:numPr>
        <w:tabs>
          <w:tab w:pos="1175" w:val="left" w:leader="none"/>
        </w:tabs>
        <w:spacing w:line="240" w:lineRule="auto" w:before="163" w:after="0"/>
        <w:ind w:left="1174" w:right="0" w:hanging="141"/>
        <w:jc w:val="left"/>
        <w:rPr>
          <w:sz w:val="24"/>
        </w:rPr>
      </w:pPr>
      <w:r>
        <w:rPr>
          <w:sz w:val="24"/>
        </w:rPr>
        <w:t>La puesta en marcha del primer paso en la</w:t>
      </w:r>
      <w:r>
        <w:rPr>
          <w:spacing w:val="-17"/>
          <w:sz w:val="24"/>
        </w:rPr>
        <w:t> </w:t>
      </w:r>
      <w:r>
        <w:rPr>
          <w:sz w:val="24"/>
        </w:rPr>
        <w:t>acción.</w:t>
      </w:r>
    </w:p>
    <w:p>
      <w:pPr>
        <w:pStyle w:val="BodyText"/>
        <w:spacing w:before="1"/>
        <w:rPr>
          <w:sz w:val="26"/>
        </w:rPr>
      </w:pPr>
    </w:p>
    <w:p>
      <w:pPr>
        <w:pStyle w:val="ListParagraph"/>
        <w:numPr>
          <w:ilvl w:val="4"/>
          <w:numId w:val="5"/>
        </w:numPr>
        <w:tabs>
          <w:tab w:pos="1175" w:val="left" w:leader="none"/>
        </w:tabs>
        <w:spacing w:line="240" w:lineRule="auto" w:before="0" w:after="0"/>
        <w:ind w:left="1174" w:right="0" w:hanging="141"/>
        <w:jc w:val="left"/>
        <w:rPr>
          <w:sz w:val="24"/>
        </w:rPr>
      </w:pPr>
      <w:r>
        <w:rPr>
          <w:sz w:val="24"/>
        </w:rPr>
        <w:t>La</w:t>
      </w:r>
      <w:r>
        <w:rPr>
          <w:spacing w:val="-4"/>
          <w:sz w:val="24"/>
        </w:rPr>
        <w:t> </w:t>
      </w:r>
      <w:r>
        <w:rPr>
          <w:sz w:val="24"/>
        </w:rPr>
        <w:t>evaluación</w:t>
      </w:r>
    </w:p>
    <w:p>
      <w:pPr>
        <w:pStyle w:val="BodyText"/>
        <w:spacing w:before="10"/>
        <w:rPr>
          <w:sz w:val="25"/>
        </w:rPr>
      </w:pPr>
    </w:p>
    <w:p>
      <w:pPr>
        <w:pStyle w:val="ListParagraph"/>
        <w:numPr>
          <w:ilvl w:val="4"/>
          <w:numId w:val="5"/>
        </w:numPr>
        <w:tabs>
          <w:tab w:pos="1175" w:val="left" w:leader="none"/>
        </w:tabs>
        <w:spacing w:line="240" w:lineRule="auto" w:before="0" w:after="0"/>
        <w:ind w:left="1174" w:right="0" w:hanging="141"/>
        <w:jc w:val="left"/>
        <w:rPr>
          <w:sz w:val="24"/>
        </w:rPr>
      </w:pPr>
      <w:r>
        <w:rPr>
          <w:sz w:val="24"/>
        </w:rPr>
        <w:t>La revisión del plan</w:t>
      </w:r>
      <w:r>
        <w:rPr>
          <w:spacing w:val="-8"/>
          <w:sz w:val="24"/>
        </w:rPr>
        <w:t> </w:t>
      </w:r>
      <w:r>
        <w:rPr>
          <w:sz w:val="24"/>
        </w:rPr>
        <w:t>general</w:t>
      </w:r>
    </w:p>
    <w:p>
      <w:pPr>
        <w:pStyle w:val="BodyText"/>
        <w:spacing w:before="10"/>
        <w:rPr>
          <w:sz w:val="25"/>
        </w:rPr>
      </w:pPr>
    </w:p>
    <w:p>
      <w:pPr>
        <w:pStyle w:val="BodyText"/>
        <w:ind w:left="1818"/>
      </w:pPr>
      <w:r>
        <w:rPr/>
        <w:t>Figura 2. Modelo de investigación-acción de Elliot</w:t>
      </w:r>
    </w:p>
    <w:p>
      <w:pPr>
        <w:pStyle w:val="BodyText"/>
        <w:rPr>
          <w:sz w:val="20"/>
        </w:rPr>
      </w:pPr>
    </w:p>
    <w:p>
      <w:pPr>
        <w:pStyle w:val="BodyText"/>
        <w:spacing w:before="10"/>
        <w:rPr>
          <w:sz w:val="27"/>
        </w:rPr>
      </w:pPr>
      <w:r>
        <w:rPr/>
        <w:drawing>
          <wp:anchor distT="0" distB="0" distL="0" distR="0" allowOverlap="1" layoutInCell="1" locked="0" behindDoc="0" simplePos="0" relativeHeight="1096">
            <wp:simplePos x="0" y="0"/>
            <wp:positionH relativeFrom="page">
              <wp:posOffset>1923414</wp:posOffset>
            </wp:positionH>
            <wp:positionV relativeFrom="paragraph">
              <wp:posOffset>228320</wp:posOffset>
            </wp:positionV>
            <wp:extent cx="3942360" cy="4659153"/>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6" cstate="print"/>
                    <a:stretch>
                      <a:fillRect/>
                    </a:stretch>
                  </pic:blipFill>
                  <pic:spPr>
                    <a:xfrm>
                      <a:off x="0" y="0"/>
                      <a:ext cx="3942360" cy="4659153"/>
                    </a:xfrm>
                    <a:prstGeom prst="rect">
                      <a:avLst/>
                    </a:prstGeom>
                  </pic:spPr>
                </pic:pic>
              </a:graphicData>
            </a:graphic>
          </wp:anchor>
        </w:drawing>
      </w:r>
    </w:p>
    <w:p>
      <w:pPr>
        <w:pStyle w:val="BodyText"/>
        <w:spacing w:before="9"/>
        <w:rPr>
          <w:sz w:val="14"/>
        </w:rPr>
      </w:pPr>
    </w:p>
    <w:p>
      <w:pPr>
        <w:pStyle w:val="BodyText"/>
        <w:spacing w:before="69"/>
        <w:ind w:left="2418"/>
      </w:pPr>
      <w:r>
        <w:rPr/>
        <w:t>Fuente: Tomado de Latorre (2003: 37)</w:t>
      </w:r>
    </w:p>
    <w:p>
      <w:pPr>
        <w:spacing w:after="0"/>
        <w:sectPr>
          <w:pgSz w:w="12240" w:h="15840"/>
          <w:pgMar w:header="0" w:footer="948" w:top="1360" w:bottom="1140" w:left="1660" w:right="1300"/>
        </w:sectPr>
      </w:pPr>
    </w:p>
    <w:p>
      <w:pPr>
        <w:pStyle w:val="Heading1"/>
        <w:numPr>
          <w:ilvl w:val="2"/>
          <w:numId w:val="5"/>
        </w:numPr>
        <w:tabs>
          <w:tab w:pos="722" w:val="left" w:leader="none"/>
        </w:tabs>
        <w:spacing w:line="240" w:lineRule="auto" w:before="56" w:after="0"/>
        <w:ind w:left="721" w:right="0" w:hanging="603"/>
        <w:jc w:val="both"/>
      </w:pPr>
      <w:bookmarkStart w:name="_TOC_250017" w:id="10"/>
      <w:r>
        <w:rPr/>
        <w:t>Modelo de</w:t>
      </w:r>
      <w:r>
        <w:rPr>
          <w:spacing w:val="-5"/>
        </w:rPr>
        <w:t> </w:t>
      </w:r>
      <w:bookmarkEnd w:id="10"/>
      <w:r>
        <w:rPr/>
        <w:t>Whitehead</w:t>
      </w:r>
    </w:p>
    <w:p>
      <w:pPr>
        <w:pStyle w:val="BodyText"/>
        <w:spacing w:before="10"/>
        <w:rPr>
          <w:b/>
          <w:sz w:val="25"/>
        </w:rPr>
      </w:pPr>
    </w:p>
    <w:p>
      <w:pPr>
        <w:pStyle w:val="BodyText"/>
        <w:spacing w:line="360" w:lineRule="auto"/>
        <w:ind w:left="118" w:right="115"/>
        <w:jc w:val="both"/>
      </w:pPr>
      <w:r>
        <w:rPr/>
        <w:t>Whitehead hace una crítica a las propuestas de Kemmis y Elliot porque se alejan de la realidad educativa convirtiéndose más en un ejercicio académico que en un modelo que permita mejorar la relación entre teoría educativa y autodesarrollo profesional, propone una espiral de ciclos cada uno con los pasos que se especifican a  continuación. (Latorre, 2003:38)</w:t>
      </w:r>
    </w:p>
    <w:p>
      <w:pPr>
        <w:pStyle w:val="BodyText"/>
        <w:spacing w:before="163"/>
        <w:ind w:left="1444" w:right="1444"/>
        <w:jc w:val="center"/>
      </w:pPr>
      <w:r>
        <w:rPr/>
        <w:t>Figura 3. Ciclo de la investigación-acción según Whitehead</w:t>
      </w:r>
    </w:p>
    <w:p>
      <w:pPr>
        <w:pStyle w:val="BodyText"/>
        <w:spacing w:before="7"/>
        <w:rPr>
          <w:sz w:val="25"/>
        </w:rPr>
      </w:pPr>
      <w:r>
        <w:rPr/>
        <w:drawing>
          <wp:anchor distT="0" distB="0" distL="0" distR="0" allowOverlap="1" layoutInCell="1" locked="0" behindDoc="0" simplePos="0" relativeHeight="1120">
            <wp:simplePos x="0" y="0"/>
            <wp:positionH relativeFrom="page">
              <wp:posOffset>1849120</wp:posOffset>
            </wp:positionH>
            <wp:positionV relativeFrom="paragraph">
              <wp:posOffset>212052</wp:posOffset>
            </wp:positionV>
            <wp:extent cx="3364603" cy="3651694"/>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17" cstate="print"/>
                    <a:stretch>
                      <a:fillRect/>
                    </a:stretch>
                  </pic:blipFill>
                  <pic:spPr>
                    <a:xfrm>
                      <a:off x="0" y="0"/>
                      <a:ext cx="3364603" cy="3651694"/>
                    </a:xfrm>
                    <a:prstGeom prst="rect">
                      <a:avLst/>
                    </a:prstGeom>
                  </pic:spPr>
                </pic:pic>
              </a:graphicData>
            </a:graphic>
          </wp:anchor>
        </w:drawing>
      </w:r>
    </w:p>
    <w:p>
      <w:pPr>
        <w:pStyle w:val="BodyText"/>
      </w:pPr>
    </w:p>
    <w:p>
      <w:pPr>
        <w:pStyle w:val="BodyText"/>
        <w:spacing w:before="156"/>
        <w:ind w:left="1444" w:right="1443"/>
        <w:jc w:val="center"/>
      </w:pPr>
      <w:r>
        <w:rPr/>
        <w:t>Fuente: Tomado de Latorre (2003:38)</w:t>
      </w:r>
    </w:p>
    <w:p>
      <w:pPr>
        <w:pStyle w:val="BodyText"/>
      </w:pPr>
    </w:p>
    <w:p>
      <w:pPr>
        <w:pStyle w:val="BodyText"/>
      </w:pPr>
    </w:p>
    <w:p>
      <w:pPr>
        <w:pStyle w:val="BodyText"/>
        <w:spacing w:before="9"/>
        <w:rPr>
          <w:sz w:val="27"/>
        </w:rPr>
      </w:pPr>
    </w:p>
    <w:p>
      <w:pPr>
        <w:pStyle w:val="BodyText"/>
        <w:spacing w:line="360" w:lineRule="auto"/>
        <w:ind w:left="118" w:right="116"/>
        <w:jc w:val="both"/>
      </w:pPr>
      <w:r>
        <w:rPr/>
        <w:t>Los modelos presentados muestran con claridad que la investigación-acción se trata de un proceso de ciclos o pasos, en el cual el docente reflexiona, investiga y actúa de manera continua para establecer un modelo de intervención, que le permita mejorar constantemente su práctica.</w:t>
      </w:r>
    </w:p>
    <w:p>
      <w:pPr>
        <w:spacing w:after="0" w:line="360" w:lineRule="auto"/>
        <w:jc w:val="both"/>
        <w:sectPr>
          <w:pgSz w:w="12240" w:h="15840"/>
          <w:pgMar w:header="0" w:footer="948" w:top="1360" w:bottom="1140" w:left="1300" w:right="1300"/>
        </w:sectPr>
      </w:pPr>
    </w:p>
    <w:p>
      <w:pPr>
        <w:pStyle w:val="BodyText"/>
        <w:spacing w:line="360" w:lineRule="auto" w:before="56"/>
        <w:ind w:left="118" w:right="110"/>
        <w:jc w:val="both"/>
      </w:pPr>
      <w:r>
        <w:rPr/>
        <w:t>El docente empieza por observarse en la práctica, así reconoce y define que existe una situación problemática, investiga y pone en marcha un plan de acción, posteriormente evalúa dicho plan para establecer y comprobar la efectividad de la acción tomada, nuevamente reflexiona, explica el proceso y comunica los resultados. Los resultados a su vez son susceptibles de ayudar a reconocer una nueva situación problemática o una manera diferente de intervenir en la que ya existía, así el proceso cíclico nuevamente  es puesto en marcha, tantas veces como sea necesario propiciando así la cambio y mejoras en la práctica</w:t>
      </w:r>
      <w:r>
        <w:rPr>
          <w:spacing w:val="-9"/>
        </w:rPr>
        <w:t> </w:t>
      </w:r>
      <w:r>
        <w:rPr/>
        <w:t>docente.</w:t>
      </w:r>
    </w:p>
    <w:p>
      <w:pPr>
        <w:spacing w:after="0" w:line="360" w:lineRule="auto"/>
        <w:jc w:val="both"/>
        <w:sectPr>
          <w:pgSz w:w="12240" w:h="15840"/>
          <w:pgMar w:header="0" w:footer="948" w:top="1360" w:bottom="1140" w:left="1300" w:right="1300"/>
        </w:sectPr>
      </w:pPr>
    </w:p>
    <w:p>
      <w:pPr>
        <w:pStyle w:val="Heading1"/>
        <w:ind w:left="1444" w:right="1444"/>
        <w:jc w:val="center"/>
      </w:pPr>
      <w:bookmarkStart w:name="_TOC_250016" w:id="11"/>
      <w:bookmarkEnd w:id="11"/>
      <w:r>
        <w:rPr/>
        <w:t>CAPÍTULO II</w:t>
      </w:r>
    </w:p>
    <w:p>
      <w:pPr>
        <w:pStyle w:val="BodyText"/>
        <w:spacing w:before="10"/>
        <w:rPr>
          <w:b/>
          <w:sz w:val="25"/>
        </w:rPr>
      </w:pPr>
    </w:p>
    <w:p>
      <w:pPr>
        <w:pStyle w:val="Heading1"/>
        <w:spacing w:before="0"/>
        <w:ind w:left="1443" w:right="1445"/>
        <w:jc w:val="center"/>
      </w:pPr>
      <w:bookmarkStart w:name="_TOC_250015" w:id="12"/>
      <w:bookmarkEnd w:id="12"/>
      <w:r>
        <w:rPr/>
        <w:t>DIAGNÓSTICO DE MI PRÁCTICA DOCENTE</w:t>
      </w:r>
    </w:p>
    <w:p>
      <w:pPr>
        <w:pStyle w:val="BodyText"/>
        <w:spacing w:before="10"/>
        <w:rPr>
          <w:b/>
          <w:sz w:val="25"/>
        </w:rPr>
      </w:pPr>
    </w:p>
    <w:p>
      <w:pPr>
        <w:pStyle w:val="BodyText"/>
        <w:spacing w:line="360" w:lineRule="auto"/>
        <w:ind w:left="118" w:right="116"/>
        <w:jc w:val="both"/>
      </w:pPr>
      <w:r>
        <w:rPr/>
        <w:t>El docente debe reflexionar sobre su propio quehacer desde la perspectiva particular que cada uno le imprime como sujeto histórico, capaz de analizar su pasado,  resignificar su presente y construir su futuro (Fierro,</w:t>
      </w:r>
      <w:r>
        <w:rPr>
          <w:spacing w:val="-16"/>
        </w:rPr>
        <w:t> </w:t>
      </w:r>
      <w:r>
        <w:rPr/>
        <w:t>1999:67).</w:t>
      </w:r>
    </w:p>
    <w:p>
      <w:pPr>
        <w:pStyle w:val="BodyText"/>
        <w:spacing w:line="360" w:lineRule="auto" w:before="163"/>
        <w:ind w:left="118" w:right="121"/>
        <w:jc w:val="both"/>
      </w:pPr>
      <w:r>
        <w:rPr/>
        <w:t>Para ello Cecilia Fierro (1999) sugiere tomar distancia respecto a nuestra práctica docente y para analizarla propone una serie de dimensiones: personal, institucional, interpersonal, social, didáctica y valoral. Las cuales permiten descubrir su significado e interpretarla desde distintos ámbitos.</w:t>
      </w:r>
    </w:p>
    <w:p>
      <w:pPr>
        <w:pStyle w:val="BodyText"/>
        <w:spacing w:before="163"/>
        <w:ind w:left="118"/>
        <w:jc w:val="both"/>
      </w:pPr>
      <w:r>
        <w:rPr/>
        <w:t>Para ello empezaré a reflexionar acerca de: ¿Cómo llegue a ser docente?</w:t>
      </w:r>
    </w:p>
    <w:p>
      <w:pPr>
        <w:pStyle w:val="BodyText"/>
        <w:spacing w:before="10"/>
        <w:rPr>
          <w:sz w:val="25"/>
        </w:rPr>
      </w:pPr>
    </w:p>
    <w:p>
      <w:pPr>
        <w:pStyle w:val="Heading1"/>
        <w:numPr>
          <w:ilvl w:val="1"/>
          <w:numId w:val="6"/>
        </w:numPr>
        <w:tabs>
          <w:tab w:pos="522" w:val="left" w:leader="none"/>
        </w:tabs>
        <w:spacing w:line="240" w:lineRule="auto" w:before="0" w:after="0"/>
        <w:ind w:left="521" w:right="0" w:hanging="403"/>
        <w:jc w:val="both"/>
      </w:pPr>
      <w:bookmarkStart w:name="_TOC_250014" w:id="13"/>
      <w:r>
        <w:rPr/>
        <w:t>¿Cómo llegue a ser</w:t>
      </w:r>
      <w:r>
        <w:rPr>
          <w:spacing w:val="-6"/>
        </w:rPr>
        <w:t> </w:t>
      </w:r>
      <w:bookmarkEnd w:id="13"/>
      <w:r>
        <w:rPr/>
        <w:t>docente?</w:t>
      </w:r>
    </w:p>
    <w:p>
      <w:pPr>
        <w:pStyle w:val="BodyText"/>
        <w:spacing w:before="10"/>
        <w:rPr>
          <w:b/>
          <w:sz w:val="25"/>
        </w:rPr>
      </w:pPr>
    </w:p>
    <w:p>
      <w:pPr>
        <w:pStyle w:val="BodyText"/>
        <w:spacing w:line="360" w:lineRule="auto"/>
        <w:ind w:left="118" w:right="115"/>
        <w:jc w:val="both"/>
      </w:pPr>
      <w:r>
        <w:rPr/>
        <w:t>Cuando era niña me gustaba jugar a la maestra, sentaba frente a mí a todos mis muñecos de peluche quienes en el juego eran mis alumnos, los años pasaron y tuve conocimiento de otras opciones para elegir a que me dedicaría en mi vida profesional. Así elegí estudiar la licenciatura en comunicación, al principio de mi vida laboral me desempeñe como reportera en la entonces llamada Oficina del Vocero, en el edificio de rectoría de la Universidad Autónoma del Estado de México. En esta experiencia  reafirme el gusto por las diferentes actividades que implica ejercer la profesión que elegí, confirme que es una profesión interesante, que cumple una función social muy importante en la sociedad que es informar y comunicar; desde mi perspectiva una profesión hermosa sin embargo, muy demandante principalmente en cuanto al tiempo que se invierte en ella y todos los momentos que implica estar lejos de la familia, por ello cuando mi primera hija nació, yo quería continuar trabajando pero a la vez dedicarle buena cantidad de mi tiempo y atención, algo que en el ejercicio de mi profesión veía difícil lograr. Así que decidí buscar alguna alternativa diferente de empleo que me permitiera equilibrar el rol de madre y profesionista. Me acorde de cuando era niña y jugaba a la maestra y me pregunte ¿Por qué no dedicarme a la docencia?, vi en ello la oportunidad que me permitiría combinar como yo quería mi vida profesional y </w:t>
      </w:r>
      <w:r>
        <w:rPr>
          <w:spacing w:val="13"/>
        </w:rPr>
        <w:t> </w:t>
      </w:r>
      <w:r>
        <w:rPr/>
        <w:t>personal.</w:t>
      </w:r>
    </w:p>
    <w:p>
      <w:pPr>
        <w:spacing w:after="0" w:line="360" w:lineRule="auto"/>
        <w:jc w:val="both"/>
        <w:sectPr>
          <w:pgSz w:w="12240" w:h="15840"/>
          <w:pgMar w:header="0" w:footer="948" w:top="1360" w:bottom="1140" w:left="1300" w:right="1300"/>
        </w:sectPr>
      </w:pPr>
    </w:p>
    <w:p>
      <w:pPr>
        <w:pStyle w:val="BodyText"/>
        <w:spacing w:line="360" w:lineRule="auto" w:before="56"/>
        <w:ind w:left="118" w:right="117"/>
        <w:jc w:val="both"/>
      </w:pPr>
      <w:r>
        <w:rPr/>
        <w:t>Sabía que mi perfil profesional me permitiría oportunidades en diferentes niveles educativos desde secundaria hasta licenciatura. Y en más de una asignatura.</w:t>
      </w:r>
    </w:p>
    <w:p>
      <w:pPr>
        <w:pStyle w:val="BodyText"/>
        <w:spacing w:line="360" w:lineRule="auto" w:before="163"/>
        <w:ind w:left="118" w:right="116"/>
        <w:jc w:val="both"/>
      </w:pPr>
      <w:r>
        <w:rPr/>
        <w:t>Por ello cuando decidí dedicarme a la docencia pensé que sería fácil, creí que solamente se trataba de pararse frente a un grupo y recitar </w:t>
      </w:r>
      <w:r>
        <w:rPr>
          <w:spacing w:val="2"/>
        </w:rPr>
        <w:t>los </w:t>
      </w:r>
      <w:r>
        <w:rPr/>
        <w:t>conocimientos que uno tiene acerca del tema, dictar un apunte a los estudiantes, solicitar algún trabajo,  elaborar y calificar exámenes y ya, tal vez porque en mi experiencia previa como estudiante así percibí el desempeño de la mayoría de los docentes que</w:t>
      </w:r>
      <w:r>
        <w:rPr>
          <w:spacing w:val="-30"/>
        </w:rPr>
        <w:t> </w:t>
      </w:r>
      <w:r>
        <w:rPr/>
        <w:t>tuve.</w:t>
      </w:r>
    </w:p>
    <w:p>
      <w:pPr>
        <w:pStyle w:val="BodyText"/>
        <w:spacing w:line="360" w:lineRule="auto" w:before="166"/>
        <w:ind w:left="118" w:right="119"/>
        <w:jc w:val="both"/>
      </w:pPr>
      <w:r>
        <w:rPr/>
        <w:t>Pronto me di cuenta que además de tener dominio en algún área del conocimiento, también son necesarias otras cosas, como conocer estrategias de enseñanza y aprendizaje y saber desarrollarlas en clase, es necesario saber planificar el desarrollo y las actividades que se llevan a cabo en clase, y todo con la finalidad de cumplir el objetivo principal de propiciar que los estudiantes aprendan.</w:t>
      </w:r>
    </w:p>
    <w:p>
      <w:pPr>
        <w:pStyle w:val="BodyText"/>
        <w:spacing w:line="360" w:lineRule="auto" w:before="163"/>
        <w:ind w:left="118" w:right="117"/>
        <w:jc w:val="both"/>
      </w:pPr>
      <w:r>
        <w:rPr/>
        <w:t>Así que tome un curso sobre estrategias de enseñanza-aprendizaje, que duró una semana de lunes a viernes cinco horas diarias, donde aprendí algunas técnicas y formas de conducirme en un grupo, entre otras cosas. Durante el curso empecé a reconocer las deficiencias que me impedían desempeñarme adecuadamente, pero pensé que para eso estaba ahí, para aprender lo</w:t>
      </w:r>
      <w:r>
        <w:rPr>
          <w:spacing w:val="-19"/>
        </w:rPr>
        <w:t> </w:t>
      </w:r>
      <w:r>
        <w:rPr/>
        <w:t>necesario.</w:t>
      </w:r>
    </w:p>
    <w:p>
      <w:pPr>
        <w:pStyle w:val="BodyText"/>
        <w:spacing w:line="360" w:lineRule="auto" w:before="163"/>
        <w:ind w:left="118" w:right="112"/>
        <w:jc w:val="both"/>
      </w:pPr>
      <w:r>
        <w:rPr/>
        <w:t>A los pocos días de haber concluido el curso, logre obtener mi primera oportunidad como docente en una preparatoria particular, es conocida como ITUEM, su oferta educativa consiste en bachillerato con carrera técnica; las primeras asignaturas que impartí fueron Taller de Lectura y Redacción así como Métodos y técnicas de investigación.</w:t>
      </w:r>
    </w:p>
    <w:p>
      <w:pPr>
        <w:pStyle w:val="BodyText"/>
        <w:spacing w:line="360" w:lineRule="auto" w:before="163"/>
        <w:ind w:left="118" w:right="113"/>
        <w:jc w:val="both"/>
      </w:pPr>
      <w:r>
        <w:rPr/>
        <w:t>Los estudiantes de esta preparatoria por lo general, en ese momento venían ya de  otras preparatorias en donde no concluyeron sus estudios por problemáticas ya fueran académicas o de conducta, ITUEM entonces era ya su segunda y hasta tercera opción, así que muchos de ellos ya tenían más edad de la edad promedio para estudiantes del nivel medio superior, esto determinaba mucho la forma de interactuar con ellos en  clase, ya que a pesar de que estudiar en dicha escuela representaba su última oportunidad  de  concluir la  preparatoria  no necesariamente  iban a  la  escuela  con</w:t>
      </w:r>
      <w:r>
        <w:rPr>
          <w:spacing w:val="39"/>
        </w:rPr>
        <w:t> </w:t>
      </w:r>
      <w:r>
        <w:rPr/>
        <w:t>la</w:t>
      </w:r>
    </w:p>
    <w:p>
      <w:pPr>
        <w:spacing w:after="0" w:line="360" w:lineRule="auto"/>
        <w:jc w:val="both"/>
        <w:sectPr>
          <w:pgSz w:w="12240" w:h="15840"/>
          <w:pgMar w:header="0" w:footer="948" w:top="1360" w:bottom="1140" w:left="1300" w:right="1300"/>
        </w:sectPr>
      </w:pPr>
    </w:p>
    <w:p>
      <w:pPr>
        <w:pStyle w:val="BodyText"/>
        <w:spacing w:line="360" w:lineRule="auto" w:before="56"/>
        <w:ind w:left="118" w:right="123"/>
        <w:jc w:val="both"/>
      </w:pPr>
      <w:r>
        <w:rPr/>
        <w:t>disposición para aprender, sus conductas reflejaban un constante reto con los docentes y orientadores para probar quien podía ser más dominante dentro del salón de clase e imponer su voluntad.</w:t>
      </w:r>
    </w:p>
    <w:p>
      <w:pPr>
        <w:pStyle w:val="BodyText"/>
        <w:spacing w:line="360" w:lineRule="auto" w:before="163"/>
        <w:ind w:left="118" w:right="113"/>
        <w:jc w:val="both"/>
      </w:pPr>
      <w:r>
        <w:rPr/>
        <w:t>En esta institución, yo debía elaborar mi propio material didáctico, los directivos me proporcionaban un formato para elaborar la planeación correspondiente la cual consistían en manifestar que temas se darían a lo largo del semestre por sesión, pero no contaban con ningún otro sustento teórico-metodológico. Sabía que temas debía impartir a lo largo del semestre porque había algunas copias de programas que en apariencia provenían de la SEP, sin embargo todo estaba en un total desorden. Las capacitaciones docentes no existían, lo único que se hacía eran juntas de maestros donde se informaba de las actividades que la institución planeaba o para sugerir formas de</w:t>
      </w:r>
      <w:r>
        <w:rPr>
          <w:spacing w:val="-2"/>
        </w:rPr>
        <w:t> </w:t>
      </w:r>
      <w:r>
        <w:rPr/>
        <w:t>trabajo.</w:t>
      </w:r>
    </w:p>
    <w:p>
      <w:pPr>
        <w:pStyle w:val="BodyText"/>
        <w:spacing w:line="360" w:lineRule="auto" w:before="163"/>
        <w:ind w:left="118" w:right="122"/>
        <w:jc w:val="both"/>
      </w:pPr>
      <w:r>
        <w:rPr/>
        <w:t>Cuando tenía duda acerca de alguna situación me acercaba a mis compañeros docentes para resolverla, en la dinámica de ese acercamiento me compartían sus experiencias y las estrategias que usaban para hacer frente a cada problemática. Fue así como empecé a desempeñar la función de docente, poco a poco fui adquiriendo experiencia en el trato con los estudiantes y a hacer frente a cada situación que se presentaba.</w:t>
      </w:r>
    </w:p>
    <w:p>
      <w:pPr>
        <w:pStyle w:val="BodyText"/>
        <w:spacing w:line="360" w:lineRule="auto" w:before="166"/>
        <w:ind w:left="118" w:right="122"/>
        <w:jc w:val="both"/>
      </w:pPr>
      <w:r>
        <w:rPr/>
        <w:t>Así paso el tiempo, estuve dos años en ITUEM, había aspectos especialmente administrativos que no me gustaban, así que no recuerdo bien, quizá por el mes de mayo o junio del año 2008 empecé de nuevo a buscar oportunidades de trabajo en  otras escuelas, no recibí la respuesta que esperaba pronto así que el nuevo ciclo escolar ya estaba por iniciar y yo ya estaba resignada a trabajar al menos un semestre más ahí, pero justo el primer día de clases del nuevo ciclo escolar en el año 2008, me llamarón del Instituto Cenca, para ofrecerme algunas horas clase, pero esta vez en secundaria, en la materia de Español en primer grado. Fui a la entrevista, vi todo tan diferente respecto a ITUEM, percibí que ahí podría tener mejores oportunidades de desarrollo y crecimiento laboral así que acepte</w:t>
      </w:r>
      <w:r>
        <w:rPr>
          <w:spacing w:val="-20"/>
        </w:rPr>
        <w:t> </w:t>
      </w:r>
      <w:r>
        <w:rPr/>
        <w:t>gustosa.</w:t>
      </w:r>
    </w:p>
    <w:p>
      <w:pPr>
        <w:pStyle w:val="BodyText"/>
        <w:spacing w:line="360" w:lineRule="auto" w:before="163"/>
        <w:ind w:left="118" w:right="118"/>
        <w:jc w:val="both"/>
      </w:pPr>
      <w:r>
        <w:rPr/>
        <w:t>Creí que mi labor docente sería mucho más fácil tanto por la asignatura en la que yo siempre  fui  muy  buena  como  estudiante  así  como  por  el  hecho  que  durante  mis</w:t>
      </w:r>
    </w:p>
    <w:p>
      <w:pPr>
        <w:spacing w:after="0" w:line="360" w:lineRule="auto"/>
        <w:jc w:val="both"/>
        <w:sectPr>
          <w:footerReference w:type="default" r:id="rId18"/>
          <w:pgSz w:w="12240" w:h="15840"/>
          <w:pgMar w:footer="948" w:header="0" w:top="1360" w:bottom="1140" w:left="1300" w:right="1300"/>
        </w:sectPr>
      </w:pPr>
    </w:p>
    <w:p>
      <w:pPr>
        <w:pStyle w:val="BodyText"/>
        <w:spacing w:line="360" w:lineRule="auto" w:before="56"/>
        <w:ind w:left="118" w:right="116"/>
        <w:jc w:val="both"/>
      </w:pPr>
      <w:r>
        <w:rPr/>
        <w:t>estudios en la licenciatura se vio reforzado ese conocimiento, como por el hecho de que eran estudiantes más jóvenes, que la disciplina parecía tener mejor control desde la misma institución, en fin. En realidad pensé que todo mejoraría para mí.</w:t>
      </w:r>
    </w:p>
    <w:p>
      <w:pPr>
        <w:pStyle w:val="BodyText"/>
        <w:spacing w:line="360" w:lineRule="auto" w:before="163"/>
        <w:ind w:left="118" w:right="113"/>
        <w:jc w:val="both"/>
      </w:pPr>
      <w:r>
        <w:rPr/>
        <w:t>Empecé con todo mi entusiasmo, con todas mis mejores intenciones de hacer bien mi trabajo para mantenerme ahí y llegar a crecer, no obstante, fue todo lo contrario, me sentí rebasada ante las exigencias del instituto, la forma tan diferente y especifica que se da en el trato a los estudiantes, quizá también la premura de mi contratación ya que el ciclo escolar ya había iniciado cuando ingrese y yo tenía </w:t>
      </w:r>
      <w:r>
        <w:rPr>
          <w:spacing w:val="2"/>
        </w:rPr>
        <w:t>que </w:t>
      </w:r>
      <w:r>
        <w:rPr/>
        <w:t>ponerme al corriente de los demás en todo, en la entrega de la planeación que no sabía realmente como hacer, en presentar todos los exámenes necesarios para mi ingreso, en preparar mis clases, en general en enfrentar la nueva dinámica laboral que se exigía en Instituto Cenca y  que por supuesto era totalmente nueva y desconocida para</w:t>
      </w:r>
      <w:r>
        <w:rPr>
          <w:spacing w:val="-26"/>
        </w:rPr>
        <w:t> </w:t>
      </w:r>
      <w:r>
        <w:rPr/>
        <w:t>mí.</w:t>
      </w:r>
    </w:p>
    <w:p>
      <w:pPr>
        <w:pStyle w:val="BodyText"/>
        <w:spacing w:line="360" w:lineRule="auto" w:before="163"/>
        <w:ind w:left="118" w:right="122"/>
        <w:jc w:val="both"/>
      </w:pPr>
      <w:r>
        <w:rPr/>
        <w:t>Todo este descontrol me hizo pasar muchos sin sabores con los estudiantes. Mis grupos eran muy indisciplinados y se quejaban de mí, ya que decían que mis clases eran aburridas, que otros maestros les ponían juegos y así ellos aprendían, cosa que yo no sabía cómo hacer, me sentí mal por no saber qué hacer de manera efectiva para mejorar esa situación, empecé a dejar de tener gusto y entusiasmo por mis clases, mi frustración muchas veces se convirtió en enojo y miedo lo cual desemboco en enfermarme de los</w:t>
      </w:r>
      <w:r>
        <w:rPr>
          <w:spacing w:val="-17"/>
        </w:rPr>
        <w:t> </w:t>
      </w:r>
      <w:r>
        <w:rPr/>
        <w:t>nervios.</w:t>
      </w:r>
    </w:p>
    <w:p>
      <w:pPr>
        <w:pStyle w:val="BodyText"/>
        <w:spacing w:line="360" w:lineRule="auto" w:before="163"/>
        <w:ind w:left="118" w:right="116"/>
        <w:jc w:val="both"/>
      </w:pPr>
      <w:r>
        <w:rPr/>
        <w:t>Yo percibía la situación como muy hostil, así que solo dure ahí solo unos meses, hasta enero de 2009, a pesar de todo esto yo hacia todo lo posible por ser mejor y quizá en cierta medida lo logre porque cuando salí de ahí ya había un mejor ambiente en el  salón durante mi clase, mi relación con los estudiantes era más cordial, ellos se mostraban más tranquilos y dispuestos. Sin embargo, yo ya no quería continuar. Así que renuncie y esto me hizo sentir un gran</w:t>
      </w:r>
      <w:r>
        <w:rPr>
          <w:spacing w:val="-16"/>
        </w:rPr>
        <w:t> </w:t>
      </w:r>
      <w:r>
        <w:rPr/>
        <w:t>alivio.</w:t>
      </w:r>
    </w:p>
    <w:p>
      <w:pPr>
        <w:pStyle w:val="BodyText"/>
        <w:spacing w:line="360" w:lineRule="auto" w:before="166"/>
        <w:ind w:left="118" w:right="120"/>
        <w:jc w:val="both"/>
      </w:pPr>
      <w:r>
        <w:rPr/>
        <w:t>Empecé a reflexionar sobre qué haría ahora con mi vida en el aspecto profesional, como ya había dicho, percibí la docencia como el único empleo viable que me permitiría desarrollarme profesionalmente y combinar como yo deseaba mi vida familiar y profesional. Pero ahora me sentía decepcionada de mí y sentía que eso no era para mí. Pensaba</w:t>
      </w:r>
      <w:r>
        <w:rPr>
          <w:spacing w:val="32"/>
        </w:rPr>
        <w:t> </w:t>
      </w:r>
      <w:r>
        <w:rPr/>
        <w:t>muchas</w:t>
      </w:r>
      <w:r>
        <w:rPr>
          <w:spacing w:val="32"/>
        </w:rPr>
        <w:t> </w:t>
      </w:r>
      <w:r>
        <w:rPr/>
        <w:t>cosas,</w:t>
      </w:r>
      <w:r>
        <w:rPr>
          <w:spacing w:val="32"/>
        </w:rPr>
        <w:t> </w:t>
      </w:r>
      <w:r>
        <w:rPr/>
        <w:t>entre</w:t>
      </w:r>
      <w:r>
        <w:rPr>
          <w:spacing w:val="32"/>
        </w:rPr>
        <w:t> </w:t>
      </w:r>
      <w:r>
        <w:rPr/>
        <w:t>ellas,</w:t>
      </w:r>
      <w:r>
        <w:rPr>
          <w:spacing w:val="32"/>
        </w:rPr>
        <w:t> </w:t>
      </w:r>
      <w:r>
        <w:rPr/>
        <w:t>que</w:t>
      </w:r>
      <w:r>
        <w:rPr>
          <w:spacing w:val="32"/>
        </w:rPr>
        <w:t> </w:t>
      </w:r>
      <w:r>
        <w:rPr/>
        <w:t>quizá</w:t>
      </w:r>
      <w:r>
        <w:rPr>
          <w:spacing w:val="32"/>
        </w:rPr>
        <w:t> </w:t>
      </w:r>
      <w:r>
        <w:rPr/>
        <w:t>era</w:t>
      </w:r>
      <w:r>
        <w:rPr>
          <w:spacing w:val="32"/>
        </w:rPr>
        <w:t> </w:t>
      </w:r>
      <w:r>
        <w:rPr/>
        <w:t>la</w:t>
      </w:r>
      <w:r>
        <w:rPr>
          <w:spacing w:val="32"/>
        </w:rPr>
        <w:t> </w:t>
      </w:r>
      <w:r>
        <w:rPr/>
        <w:t>diferencia</w:t>
      </w:r>
      <w:r>
        <w:rPr>
          <w:spacing w:val="29"/>
        </w:rPr>
        <w:t> </w:t>
      </w:r>
      <w:r>
        <w:rPr/>
        <w:t>en</w:t>
      </w:r>
      <w:r>
        <w:rPr>
          <w:spacing w:val="32"/>
        </w:rPr>
        <w:t> </w:t>
      </w:r>
      <w:r>
        <w:rPr/>
        <w:t>el</w:t>
      </w:r>
      <w:r>
        <w:rPr>
          <w:spacing w:val="31"/>
        </w:rPr>
        <w:t> </w:t>
      </w:r>
      <w:r>
        <w:rPr/>
        <w:t>nivel</w:t>
      </w:r>
      <w:r>
        <w:rPr>
          <w:spacing w:val="31"/>
        </w:rPr>
        <w:t> </w:t>
      </w:r>
      <w:r>
        <w:rPr/>
        <w:t>escolar</w:t>
      </w:r>
      <w:r>
        <w:rPr>
          <w:spacing w:val="34"/>
        </w:rPr>
        <w:t> </w:t>
      </w:r>
      <w:r>
        <w:rPr/>
        <w:t>y</w:t>
      </w:r>
    </w:p>
    <w:p>
      <w:pPr>
        <w:spacing w:after="0" w:line="360" w:lineRule="auto"/>
        <w:jc w:val="both"/>
        <w:sectPr>
          <w:footerReference w:type="default" r:id="rId19"/>
          <w:pgSz w:w="12240" w:h="15840"/>
          <w:pgMar w:footer="948" w:header="0" w:top="1360" w:bottom="1140" w:left="1300" w:right="1300"/>
          <w:pgNumType w:start="21"/>
        </w:sectPr>
      </w:pPr>
    </w:p>
    <w:p>
      <w:pPr>
        <w:pStyle w:val="BodyText"/>
        <w:spacing w:line="360" w:lineRule="auto" w:before="56"/>
        <w:ind w:left="118" w:right="119"/>
        <w:jc w:val="both"/>
      </w:pPr>
      <w:r>
        <w:rPr/>
        <w:t>social entre los estudiantes de ITUEM e Instituto Cenca, ya que aun a pesar de que cuando empecé a trabajar en el ITUEM tenía menos experiencia docente no me había sentido nunca tan mal como en el Instituto Cenca.</w:t>
      </w:r>
    </w:p>
    <w:p>
      <w:pPr>
        <w:pStyle w:val="BodyText"/>
        <w:spacing w:line="360" w:lineRule="auto" w:before="163"/>
        <w:ind w:left="118" w:right="112"/>
        <w:jc w:val="both"/>
      </w:pPr>
      <w:r>
        <w:rPr/>
        <w:t>Paso el tiempo y un día de principios de mayo de 2009 me llamaron de una preparatoria oficial, en la cual hacía tiempo había dejado mi currículum, la situación era que no había docente en la materia de inglés, para un grupo de sexto semestre que estaba a punto de egresar y urgía alguien para evaluar a la generación que se iba. Al principio dude en aceptar ya que hacía mucho que no ponía en práctica mis conocimientos en el idioma y tenía miedo de volver a fallar. No obstante, tanta fue la urgencia que tenía la escuela, que no me dejaron en realidad pensarlo mucho, por mi lado, alguna vez </w:t>
      </w:r>
      <w:r>
        <w:rPr>
          <w:spacing w:val="3"/>
        </w:rPr>
        <w:t>leí </w:t>
      </w:r>
      <w:r>
        <w:rPr/>
        <w:t>que uno no debe quedarse estancado en las malas experiencias y que es mejor volverlo a intentar así que también acepte la</w:t>
      </w:r>
      <w:r>
        <w:rPr>
          <w:spacing w:val="-13"/>
        </w:rPr>
        <w:t> </w:t>
      </w:r>
      <w:r>
        <w:rPr/>
        <w:t>oportunidad.</w:t>
      </w:r>
    </w:p>
    <w:p>
      <w:pPr>
        <w:pStyle w:val="BodyText"/>
        <w:spacing w:line="360" w:lineRule="auto" w:before="163"/>
        <w:ind w:left="118" w:right="119"/>
        <w:jc w:val="both"/>
      </w:pPr>
      <w:r>
        <w:rPr/>
        <w:t>Me presente con los directivos y al día siguiente ya estaba dando clase frente a grupo. Debido a la premura en ese momento improvise una clase basada en el tema que debía abordar y salí adelante ese día, como no fue tan mal a pesar de la premura acepte la vacante, y pensé que como ya era mayo, en aproximadamente un mes y medio o dos a lo mucho estaría terminando el ciclo escolar así que si percibía que las cosas iban mal, pues ya no continuaría el siguiente semestre.</w:t>
      </w:r>
    </w:p>
    <w:p>
      <w:pPr>
        <w:pStyle w:val="BodyText"/>
        <w:spacing w:line="360" w:lineRule="auto" w:before="166"/>
        <w:ind w:left="118" w:right="116"/>
        <w:jc w:val="both"/>
      </w:pPr>
      <w:r>
        <w:rPr/>
        <w:t>Cabe mencionar que a pesar de que no tengo un título que me avale como licenciada en lengua inglesa, estudie inglés la mayor parte de mi vida, ya que desde pequeña fue mi papá quien empezó a darme mis primeras clases de inglés, él no es bilingüe sin embargo en ese tiempo, creo recordar que donde estaba trabajando le daban un curso de inglés y desde ese momento él se dio cuenta que el dominio de ese idioma era importante, así que me llamaba, me mostraba sus libros y me explicaba lo que seguramente le habían explicado a él en sus cursos y así empecé a aprender inglés a  la edad de 7 u 8 años y era algo que me gustaba</w:t>
      </w:r>
      <w:r>
        <w:rPr>
          <w:spacing w:val="-20"/>
        </w:rPr>
        <w:t> </w:t>
      </w:r>
      <w:r>
        <w:rPr/>
        <w:t>hacer.</w:t>
      </w:r>
    </w:p>
    <w:p>
      <w:pPr>
        <w:pStyle w:val="BodyText"/>
        <w:spacing w:line="360" w:lineRule="auto" w:before="163"/>
        <w:ind w:left="118" w:right="116"/>
        <w:jc w:val="both"/>
      </w:pPr>
      <w:r>
        <w:rPr/>
        <w:t>Posteriormente cuando tenía 16 años, ingrese al CELE de la UAEM para estudiar  inglés, empecé desde el primer nivel y me mantuve ahí hasta la mitad del estudio de mi carrera profesional, llegué a cursar hasta el 7º nivel de inglés, me faltaban un par de semestres  para  presentar  los  exámenes  para  obtener  la  primer  certificación  en </w:t>
      </w:r>
      <w:r>
        <w:rPr>
          <w:spacing w:val="9"/>
        </w:rPr>
        <w:t> </w:t>
      </w:r>
      <w:r>
        <w:rPr/>
        <w:t>el</w:t>
      </w:r>
    </w:p>
    <w:p>
      <w:pPr>
        <w:spacing w:after="0" w:line="360" w:lineRule="auto"/>
        <w:jc w:val="both"/>
        <w:sectPr>
          <w:pgSz w:w="12240" w:h="15840"/>
          <w:pgMar w:header="0" w:footer="948" w:top="1360" w:bottom="1140" w:left="1300" w:right="1300"/>
        </w:sectPr>
      </w:pPr>
    </w:p>
    <w:p>
      <w:pPr>
        <w:pStyle w:val="BodyText"/>
        <w:spacing w:line="360" w:lineRule="auto" w:before="56"/>
        <w:ind w:left="118" w:right="114"/>
        <w:jc w:val="both"/>
      </w:pPr>
      <w:r>
        <w:rPr/>
        <w:t>idioma. Lo deje porque en ese momento en la licenciatura tuvimos que cursar un semestre de un curso de serigrafía y otro semestre de fotografía, cursos que ocupaban las tardes, lo deje pensando en que me reincorporaría al siguiente año para continuar y concluir, pero después tuve que realizar el servicio social, enseguida las prácticas profesionales, poco después me casé, me dedique a concluir la tesis de licenciatura, etc. Ya no concluí ni obtuve las certificaciones. Y como lo que cuenta son las acciones y no solo las buenas intenciones, tengo el compromiso conmigo misma de buscar la manera de alcanzar esa meta a la brevedad. Más allá del papel que avale mis conocimientos, sé que debo buscar mejorar justamente el conocimiento del idioma tanto para mi mejora personal como para mi desempeño profesional  y</w:t>
      </w:r>
      <w:r>
        <w:rPr>
          <w:spacing w:val="-27"/>
        </w:rPr>
        <w:t> </w:t>
      </w:r>
      <w:r>
        <w:rPr/>
        <w:t>docente.</w:t>
      </w:r>
    </w:p>
    <w:p>
      <w:pPr>
        <w:pStyle w:val="BodyText"/>
        <w:spacing w:line="360" w:lineRule="auto" w:before="163"/>
        <w:ind w:left="118" w:right="113"/>
        <w:jc w:val="both"/>
      </w:pPr>
      <w:r>
        <w:rPr/>
        <w:t>Volviendo al tema de como llegue a ser docente, pues no me fue tan mal, ya cumplí  seis años como docente de inglés para quinto y sexto semestre, en la Preparatoria Oficial No. 116. En esta institución me di cuenta que después de todo, incluso de mi falta de experiencia no era tan mala como docente, hoy veo las cosas con más tranquilidad y claridad, creo que la experiencia negativa que viví fue quizá por el cambio entre una institución donde tal vez ni los directivos sabían bien que hacían con gran diferencia a una institución donde todo está perfectamente calculado y controlado, mi inexperiencia afloro y así sucedieron las</w:t>
      </w:r>
      <w:r>
        <w:rPr>
          <w:spacing w:val="-17"/>
        </w:rPr>
        <w:t> </w:t>
      </w:r>
      <w:r>
        <w:rPr/>
        <w:t>cosas.</w:t>
      </w:r>
    </w:p>
    <w:p>
      <w:pPr>
        <w:pStyle w:val="BodyText"/>
        <w:spacing w:line="360" w:lineRule="auto" w:before="163"/>
        <w:ind w:left="118" w:right="118"/>
        <w:jc w:val="both"/>
      </w:pPr>
      <w:r>
        <w:rPr/>
        <w:t>Ahora en la preparatoria 116, hay un programa de la materia bien estructurado y legítimo. Cada semestre, elaboró mi planeación docente, para ello, cada semestre me dan cursos de capacitación acerca como elaborar la planeación, acerca de la reforma educativa, acerca de algunas estrategias de enseñanza, etc. En los cursos tengo la oportunidad de interactuar con los compañeros docentes tanto de la institución donde laboramos como de otras que pertenecen a la misma zona escolar.</w:t>
      </w:r>
    </w:p>
    <w:p>
      <w:pPr>
        <w:pStyle w:val="BodyText"/>
        <w:spacing w:line="360" w:lineRule="auto" w:before="163"/>
        <w:ind w:left="118" w:right="114"/>
        <w:jc w:val="both"/>
      </w:pPr>
      <w:r>
        <w:rPr/>
        <w:t>Esto me permite intercambiar experiencias, formas, métodos y estrategias de trabajo que usan mis compañeros con los estudiantes. Este intercambio de experiencias se da con docentes que ya tienen años de experiencia, con compañeros de nuevo ingreso, con aquellos que como yo no fueron formados para ser docentes, con otros que sí tuvieron la formación para ser docentes. Considero que es una oportunidad de aprender de otros que me enriquece además de ser otra forma de cómo voy aprendiendo a</w:t>
      </w:r>
    </w:p>
    <w:p>
      <w:pPr>
        <w:spacing w:after="0" w:line="360" w:lineRule="auto"/>
        <w:jc w:val="both"/>
        <w:sectPr>
          <w:pgSz w:w="12240" w:h="15840"/>
          <w:pgMar w:header="0" w:footer="948" w:top="1360" w:bottom="1140" w:left="1300" w:right="1300"/>
        </w:sectPr>
      </w:pPr>
    </w:p>
    <w:p>
      <w:pPr>
        <w:pStyle w:val="BodyText"/>
        <w:spacing w:line="360" w:lineRule="auto" w:before="56"/>
        <w:ind w:left="118" w:right="102"/>
        <w:jc w:val="both"/>
      </w:pPr>
      <w:r>
        <w:rPr/>
        <w:t>desempeñar la labor docente. Yo misma me he dado cuenta como he progresado; al principio de esta nueva etapa también hubo altibajos, pero tanto los cursos como las experiencias que me comparten mis compañeros me han ayudado a pulir mi desempeño, lo cual no me evita reconocer que siempre hay aspectos susceptibles de mejorar y por eso busque, encontré y decidí hace dos años que deseaba cursar esta Maestría en práctica docente.</w:t>
      </w:r>
    </w:p>
    <w:p>
      <w:pPr>
        <w:pStyle w:val="Heading1"/>
        <w:numPr>
          <w:ilvl w:val="1"/>
          <w:numId w:val="6"/>
        </w:numPr>
        <w:tabs>
          <w:tab w:pos="522" w:val="left" w:leader="none"/>
        </w:tabs>
        <w:spacing w:line="240" w:lineRule="auto" w:before="163" w:after="0"/>
        <w:ind w:left="521" w:right="0" w:hanging="403"/>
        <w:jc w:val="both"/>
      </w:pPr>
      <w:bookmarkStart w:name="_TOC_250013" w:id="14"/>
      <w:r>
        <w:rPr/>
        <w:t>Contexto de mi práctica</w:t>
      </w:r>
      <w:r>
        <w:rPr>
          <w:spacing w:val="-11"/>
        </w:rPr>
        <w:t> </w:t>
      </w:r>
      <w:bookmarkEnd w:id="14"/>
      <w:r>
        <w:rPr/>
        <w:t>docente</w:t>
      </w:r>
    </w:p>
    <w:p>
      <w:pPr>
        <w:pStyle w:val="BodyText"/>
        <w:spacing w:before="1"/>
        <w:rPr>
          <w:b/>
          <w:sz w:val="26"/>
        </w:rPr>
      </w:pPr>
    </w:p>
    <w:p>
      <w:pPr>
        <w:pStyle w:val="BodyText"/>
        <w:spacing w:line="360" w:lineRule="auto"/>
        <w:ind w:left="118" w:right="104"/>
        <w:jc w:val="both"/>
      </w:pPr>
      <w:r>
        <w:rPr/>
        <w:t>Desde mayo de 2009 a la actualidad, laboro en la Escuela Preparatoria Oficial No. 116, ubicada en la calle José Luis Álamo # 209, Col. Morelos. Toluca, México.</w:t>
      </w:r>
    </w:p>
    <w:p>
      <w:pPr>
        <w:pStyle w:val="BodyText"/>
        <w:spacing w:before="163"/>
        <w:ind w:left="1335" w:right="1317"/>
        <w:jc w:val="center"/>
      </w:pPr>
      <w:r>
        <w:rPr/>
        <w:drawing>
          <wp:anchor distT="0" distB="0" distL="0" distR="0" allowOverlap="1" layoutInCell="1" locked="0" behindDoc="0" simplePos="0" relativeHeight="1144">
            <wp:simplePos x="0" y="0"/>
            <wp:positionH relativeFrom="page">
              <wp:posOffset>2762250</wp:posOffset>
            </wp:positionH>
            <wp:positionV relativeFrom="paragraph">
              <wp:posOffset>326845</wp:posOffset>
            </wp:positionV>
            <wp:extent cx="2389225" cy="1939289"/>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0" cstate="print"/>
                    <a:stretch>
                      <a:fillRect/>
                    </a:stretch>
                  </pic:blipFill>
                  <pic:spPr>
                    <a:xfrm>
                      <a:off x="0" y="0"/>
                      <a:ext cx="2389225" cy="1939289"/>
                    </a:xfrm>
                    <a:prstGeom prst="rect">
                      <a:avLst/>
                    </a:prstGeom>
                  </pic:spPr>
                </pic:pic>
              </a:graphicData>
            </a:graphic>
          </wp:anchor>
        </w:drawing>
      </w:r>
      <w:r>
        <w:rPr/>
        <w:t>Imagen 1. Ubicación de la Preparatoria No. 116</w:t>
      </w:r>
    </w:p>
    <w:p>
      <w:pPr>
        <w:pStyle w:val="BodyText"/>
        <w:spacing w:before="9"/>
        <w:ind w:left="1335" w:right="1313"/>
        <w:jc w:val="center"/>
      </w:pPr>
      <w:r>
        <w:rPr/>
        <w:t>Fuente: Google Maps</w:t>
      </w:r>
    </w:p>
    <w:p>
      <w:pPr>
        <w:pStyle w:val="BodyText"/>
        <w:spacing w:before="10"/>
        <w:rPr>
          <w:sz w:val="25"/>
        </w:rPr>
      </w:pPr>
    </w:p>
    <w:p>
      <w:pPr>
        <w:pStyle w:val="BodyText"/>
        <w:ind w:left="1335" w:right="1319"/>
        <w:jc w:val="center"/>
      </w:pPr>
      <w:r>
        <w:rPr/>
        <w:drawing>
          <wp:anchor distT="0" distB="0" distL="0" distR="0" allowOverlap="1" layoutInCell="1" locked="0" behindDoc="0" simplePos="0" relativeHeight="1168">
            <wp:simplePos x="0" y="0"/>
            <wp:positionH relativeFrom="page">
              <wp:posOffset>1572894</wp:posOffset>
            </wp:positionH>
            <wp:positionV relativeFrom="paragraph">
              <wp:posOffset>231595</wp:posOffset>
            </wp:positionV>
            <wp:extent cx="4452028" cy="2237708"/>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21" cstate="print"/>
                    <a:stretch>
                      <a:fillRect/>
                    </a:stretch>
                  </pic:blipFill>
                  <pic:spPr>
                    <a:xfrm>
                      <a:off x="0" y="0"/>
                      <a:ext cx="4452028" cy="2237708"/>
                    </a:xfrm>
                    <a:prstGeom prst="rect">
                      <a:avLst/>
                    </a:prstGeom>
                  </pic:spPr>
                </pic:pic>
              </a:graphicData>
            </a:graphic>
          </wp:anchor>
        </w:drawing>
      </w:r>
      <w:r>
        <w:rPr/>
        <w:t>Imagen 2. Fachada de la Escuela Preparatoria Oficial No. 116</w:t>
      </w:r>
    </w:p>
    <w:p>
      <w:pPr>
        <w:pStyle w:val="BodyText"/>
        <w:spacing w:before="100"/>
        <w:ind w:left="1335" w:right="1314"/>
        <w:jc w:val="center"/>
      </w:pPr>
      <w:r>
        <w:rPr/>
        <w:t>Fuente: </w:t>
      </w:r>
      <w:hyperlink r:id="rId22">
        <w:r>
          <w:rPr>
            <w:color w:val="0462C1"/>
            <w:u w:val="single" w:color="0462C1"/>
          </w:rPr>
          <w:t>http://epo116.jimdo.com/</w:t>
        </w:r>
      </w:hyperlink>
    </w:p>
    <w:p>
      <w:pPr>
        <w:spacing w:after="0"/>
        <w:jc w:val="center"/>
        <w:sectPr>
          <w:pgSz w:w="12240" w:h="15840"/>
          <w:pgMar w:header="0" w:footer="948" w:top="1360" w:bottom="1140" w:left="1300" w:right="1320"/>
        </w:sectPr>
      </w:pPr>
    </w:p>
    <w:p>
      <w:pPr>
        <w:pStyle w:val="BodyText"/>
        <w:spacing w:line="360" w:lineRule="auto" w:before="56"/>
        <w:ind w:left="118" w:right="102"/>
        <w:jc w:val="both"/>
      </w:pPr>
      <w:r>
        <w:rPr/>
        <w:t>Desempeño mi práctica en la materia de inglés correspondiente al tercer grado de bachillerato (quinto y sexto semestre) en el turno matutino.</w:t>
      </w:r>
    </w:p>
    <w:p>
      <w:pPr>
        <w:pStyle w:val="BodyText"/>
        <w:spacing w:line="360" w:lineRule="auto" w:before="163"/>
        <w:ind w:left="118" w:right="102"/>
        <w:jc w:val="both"/>
      </w:pPr>
      <w:r>
        <w:rPr/>
        <w:t>En el ciclo escolar 2014-2015 el grupo está conformado en total por 53 estudiantes, de los cuales 25 son hombres y 28 son mujeres. La edad fluctúa entre los 16 y 22 años.</w:t>
      </w:r>
    </w:p>
    <w:p>
      <w:pPr>
        <w:pStyle w:val="BodyText"/>
        <w:spacing w:line="360" w:lineRule="auto" w:before="163"/>
        <w:ind w:left="118" w:right="100"/>
        <w:jc w:val="both"/>
      </w:pPr>
      <w:r>
        <w:rPr/>
        <w:t>La escuela preparatoria se encuentra ubicada en el centro de Toluca, por lo tanto es una zona totalmente urbana; sin embargo, muchos de los estudiantes provienen de zonas aledañas a la ciudad de Toluca, como Zinacantepec, Almoloya de Juárez y Villa Victoria. Solo unos cuantos provienen de las colonias circundantes, como la misma colonia Morelos sección 1 y 2, o el</w:t>
      </w:r>
      <w:r>
        <w:rPr>
          <w:spacing w:val="-10"/>
        </w:rPr>
        <w:t> </w:t>
      </w:r>
      <w:r>
        <w:rPr/>
        <w:t>Seminario.</w:t>
      </w:r>
    </w:p>
    <w:p>
      <w:pPr>
        <w:pStyle w:val="BodyText"/>
        <w:spacing w:line="360" w:lineRule="auto" w:before="163"/>
        <w:ind w:left="118" w:right="100"/>
        <w:jc w:val="both"/>
      </w:pPr>
      <w:r>
        <w:rPr/>
        <w:t>El salón de clases es tradicional, bien iluminado, cuenta con una computadora y pizarrón electrónico (sin embargo, a veces sirve y otra veces no), también se cuenta  con dos pizarrones blancos, ubicados uno de cada lado del pizarrón electrónico. Es un salón pequeño tomando en cuenta la cantidad de estudiantes, quienes al igual que los docentes apenas cuentan con el espacio necesario para</w:t>
      </w:r>
      <w:r>
        <w:rPr>
          <w:spacing w:val="-29"/>
        </w:rPr>
        <w:t> </w:t>
      </w:r>
      <w:r>
        <w:rPr/>
        <w:t>desplazarse.</w:t>
      </w:r>
    </w:p>
    <w:p>
      <w:pPr>
        <w:pStyle w:val="BodyText"/>
        <w:spacing w:before="163"/>
        <w:ind w:left="1335" w:right="1319"/>
        <w:jc w:val="center"/>
      </w:pPr>
      <w:r>
        <w:rPr/>
        <w:drawing>
          <wp:anchor distT="0" distB="0" distL="0" distR="0" allowOverlap="1" layoutInCell="1" locked="0" behindDoc="0" simplePos="0" relativeHeight="1192">
            <wp:simplePos x="0" y="0"/>
            <wp:positionH relativeFrom="page">
              <wp:posOffset>1929129</wp:posOffset>
            </wp:positionH>
            <wp:positionV relativeFrom="paragraph">
              <wp:posOffset>350594</wp:posOffset>
            </wp:positionV>
            <wp:extent cx="3307180" cy="2497836"/>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23" cstate="print"/>
                    <a:stretch>
                      <a:fillRect/>
                    </a:stretch>
                  </pic:blipFill>
                  <pic:spPr>
                    <a:xfrm>
                      <a:off x="0" y="0"/>
                      <a:ext cx="3307180" cy="2497836"/>
                    </a:xfrm>
                    <a:prstGeom prst="rect">
                      <a:avLst/>
                    </a:prstGeom>
                  </pic:spPr>
                </pic:pic>
              </a:graphicData>
            </a:graphic>
          </wp:anchor>
        </w:drawing>
      </w:r>
      <w:r>
        <w:rPr/>
        <w:t>Foto 1. Aula que ocupa el grupo 3 tercer grado. Fase diagnóstica</w:t>
      </w:r>
    </w:p>
    <w:p>
      <w:pPr>
        <w:pStyle w:val="BodyText"/>
        <w:spacing w:before="1"/>
        <w:rPr>
          <w:sz w:val="21"/>
        </w:rPr>
      </w:pPr>
    </w:p>
    <w:p>
      <w:pPr>
        <w:pStyle w:val="BodyText"/>
        <w:ind w:left="1335" w:right="1318"/>
        <w:jc w:val="center"/>
      </w:pPr>
      <w:r>
        <w:rPr/>
        <w:t>Fuente: Elaboración propia 2014</w:t>
      </w:r>
    </w:p>
    <w:p>
      <w:pPr>
        <w:pStyle w:val="BodyText"/>
        <w:spacing w:before="10"/>
        <w:rPr>
          <w:sz w:val="25"/>
        </w:rPr>
      </w:pPr>
    </w:p>
    <w:p>
      <w:pPr>
        <w:pStyle w:val="BodyText"/>
        <w:spacing w:line="360" w:lineRule="auto"/>
        <w:ind w:left="118" w:right="103"/>
        <w:jc w:val="both"/>
      </w:pPr>
      <w:r>
        <w:rPr/>
        <w:t>De manera cotidiana los estudiantes se sientan en pupitres distribuidos en 7 filas, que oscilan entre 8 y 6 personas por fila, ya que las filas que se encuentran frente al escritorio para docentes suelen ser de menos personas que las otras.</w:t>
      </w:r>
    </w:p>
    <w:p>
      <w:pPr>
        <w:spacing w:after="0" w:line="360" w:lineRule="auto"/>
        <w:jc w:val="both"/>
        <w:sectPr>
          <w:pgSz w:w="12240" w:h="15840"/>
          <w:pgMar w:header="0" w:footer="948" w:top="1360" w:bottom="1140" w:left="1300" w:right="1320"/>
        </w:sectPr>
      </w:pPr>
    </w:p>
    <w:p>
      <w:pPr>
        <w:pStyle w:val="BodyText"/>
        <w:spacing w:before="56"/>
        <w:ind w:left="1444" w:right="1445"/>
        <w:jc w:val="center"/>
      </w:pPr>
      <w:r>
        <w:rPr/>
        <w:t>Foto 2. Distribución del grupo 3 tercer grado. Fase diagnóstica.</w:t>
      </w:r>
    </w:p>
    <w:p>
      <w:pPr>
        <w:pStyle w:val="BodyText"/>
        <w:spacing w:before="6"/>
        <w:rPr>
          <w:sz w:val="15"/>
        </w:rPr>
      </w:pPr>
      <w:r>
        <w:rPr/>
        <w:drawing>
          <wp:anchor distT="0" distB="0" distL="0" distR="0" allowOverlap="1" layoutInCell="1" locked="0" behindDoc="0" simplePos="0" relativeHeight="1216">
            <wp:simplePos x="0" y="0"/>
            <wp:positionH relativeFrom="page">
              <wp:posOffset>2030095</wp:posOffset>
            </wp:positionH>
            <wp:positionV relativeFrom="paragraph">
              <wp:posOffset>138138</wp:posOffset>
            </wp:positionV>
            <wp:extent cx="3395332" cy="2543937"/>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24" cstate="print"/>
                    <a:stretch>
                      <a:fillRect/>
                    </a:stretch>
                  </pic:blipFill>
                  <pic:spPr>
                    <a:xfrm>
                      <a:off x="0" y="0"/>
                      <a:ext cx="3395332" cy="2543937"/>
                    </a:xfrm>
                    <a:prstGeom prst="rect">
                      <a:avLst/>
                    </a:prstGeom>
                  </pic:spPr>
                </pic:pic>
              </a:graphicData>
            </a:graphic>
          </wp:anchor>
        </w:drawing>
      </w:r>
    </w:p>
    <w:p>
      <w:pPr>
        <w:pStyle w:val="BodyText"/>
        <w:spacing w:before="63"/>
        <w:ind w:left="1444" w:right="1444"/>
        <w:jc w:val="center"/>
      </w:pPr>
      <w:r>
        <w:rPr/>
        <w:t>Fuente: Elaboración propia 2014</w:t>
      </w:r>
    </w:p>
    <w:p>
      <w:pPr>
        <w:pStyle w:val="BodyText"/>
        <w:spacing w:before="10"/>
        <w:rPr>
          <w:sz w:val="25"/>
        </w:rPr>
      </w:pPr>
    </w:p>
    <w:p>
      <w:pPr>
        <w:pStyle w:val="Heading1"/>
        <w:numPr>
          <w:ilvl w:val="1"/>
          <w:numId w:val="6"/>
        </w:numPr>
        <w:tabs>
          <w:tab w:pos="522" w:val="left" w:leader="none"/>
        </w:tabs>
        <w:spacing w:line="240" w:lineRule="auto" w:before="0" w:after="0"/>
        <w:ind w:left="521" w:right="0" w:hanging="403"/>
        <w:jc w:val="both"/>
      </w:pPr>
      <w:bookmarkStart w:name="_TOC_250012" w:id="15"/>
      <w:r>
        <w:rPr/>
        <w:t>Identificación del</w:t>
      </w:r>
      <w:r>
        <w:rPr>
          <w:spacing w:val="-9"/>
        </w:rPr>
        <w:t> </w:t>
      </w:r>
      <w:bookmarkEnd w:id="15"/>
      <w:r>
        <w:rPr/>
        <w:t>Problema</w:t>
      </w:r>
    </w:p>
    <w:p>
      <w:pPr>
        <w:pStyle w:val="BodyText"/>
        <w:spacing w:before="10"/>
        <w:rPr>
          <w:b/>
          <w:sz w:val="25"/>
        </w:rPr>
      </w:pPr>
    </w:p>
    <w:p>
      <w:pPr>
        <w:pStyle w:val="BodyText"/>
        <w:spacing w:line="360" w:lineRule="auto"/>
        <w:ind w:left="118" w:right="111"/>
        <w:jc w:val="both"/>
      </w:pPr>
      <w:r>
        <w:rPr/>
        <w:t>El análisis de la práctica docente de acuerdo con la metodología de la investigación- acción es fundamental, observando y reflexionando acerca de lo que sucede de manera cotidiana para poder detectar las necesidades que requieren atención e intervención.</w:t>
      </w:r>
    </w:p>
    <w:p>
      <w:pPr>
        <w:pStyle w:val="BodyText"/>
        <w:spacing w:line="360" w:lineRule="auto" w:before="164"/>
        <w:ind w:left="118" w:right="125"/>
        <w:jc w:val="both"/>
      </w:pPr>
      <w:r>
        <w:rPr/>
        <w:t>Así que con el objetivo de identificar mi problema de investigación mediante el análisis de mi práctica docente utilice los siguientes instrumentos de acopio de información:</w:t>
      </w:r>
    </w:p>
    <w:p>
      <w:pPr>
        <w:pStyle w:val="ListParagraph"/>
        <w:numPr>
          <w:ilvl w:val="2"/>
          <w:numId w:val="6"/>
        </w:numPr>
        <w:tabs>
          <w:tab w:pos="827" w:val="left" w:leader="none"/>
        </w:tabs>
        <w:spacing w:line="240" w:lineRule="auto" w:before="163" w:after="0"/>
        <w:ind w:left="826" w:right="0" w:hanging="348"/>
        <w:jc w:val="left"/>
        <w:rPr>
          <w:sz w:val="24"/>
        </w:rPr>
      </w:pPr>
      <w:r>
        <w:rPr>
          <w:sz w:val="24"/>
        </w:rPr>
        <w:t>Diario de clases</w:t>
      </w:r>
      <w:r>
        <w:rPr>
          <w:spacing w:val="-7"/>
          <w:sz w:val="24"/>
        </w:rPr>
        <w:t> </w:t>
      </w:r>
      <w:r>
        <w:rPr>
          <w:sz w:val="24"/>
        </w:rPr>
        <w:t>(estudiante)</w:t>
      </w:r>
    </w:p>
    <w:p>
      <w:pPr>
        <w:pStyle w:val="BodyText"/>
        <w:spacing w:before="10"/>
        <w:rPr>
          <w:sz w:val="25"/>
        </w:rPr>
      </w:pPr>
    </w:p>
    <w:p>
      <w:pPr>
        <w:pStyle w:val="ListParagraph"/>
        <w:numPr>
          <w:ilvl w:val="2"/>
          <w:numId w:val="6"/>
        </w:numPr>
        <w:tabs>
          <w:tab w:pos="827" w:val="left" w:leader="none"/>
        </w:tabs>
        <w:spacing w:line="240" w:lineRule="auto" w:before="0" w:after="0"/>
        <w:ind w:left="826" w:right="0" w:hanging="348"/>
        <w:jc w:val="left"/>
        <w:rPr>
          <w:sz w:val="24"/>
        </w:rPr>
      </w:pPr>
      <w:r>
        <w:rPr>
          <w:sz w:val="24"/>
        </w:rPr>
        <w:t>Diario Reflexivo Personal - ¿Cómo llegue a ser</w:t>
      </w:r>
      <w:r>
        <w:rPr>
          <w:spacing w:val="-21"/>
          <w:sz w:val="24"/>
        </w:rPr>
        <w:t> </w:t>
      </w:r>
      <w:r>
        <w:rPr>
          <w:sz w:val="24"/>
        </w:rPr>
        <w:t>docente?</w:t>
      </w:r>
    </w:p>
    <w:p>
      <w:pPr>
        <w:pStyle w:val="BodyText"/>
        <w:spacing w:before="10"/>
        <w:rPr>
          <w:sz w:val="25"/>
        </w:rPr>
      </w:pPr>
    </w:p>
    <w:p>
      <w:pPr>
        <w:pStyle w:val="ListParagraph"/>
        <w:numPr>
          <w:ilvl w:val="2"/>
          <w:numId w:val="6"/>
        </w:numPr>
        <w:tabs>
          <w:tab w:pos="827" w:val="left" w:leader="none"/>
        </w:tabs>
        <w:spacing w:line="240" w:lineRule="auto" w:before="0" w:after="0"/>
        <w:ind w:left="826" w:right="0" w:hanging="348"/>
        <w:jc w:val="left"/>
        <w:rPr>
          <w:sz w:val="24"/>
        </w:rPr>
      </w:pPr>
      <w:r>
        <w:rPr>
          <w:sz w:val="24"/>
        </w:rPr>
        <w:t>Registro de video</w:t>
      </w:r>
      <w:r>
        <w:rPr>
          <w:spacing w:val="-5"/>
          <w:sz w:val="24"/>
        </w:rPr>
        <w:t> </w:t>
      </w:r>
      <w:r>
        <w:rPr>
          <w:sz w:val="24"/>
        </w:rPr>
        <w:t>grabaciones</w:t>
      </w:r>
    </w:p>
    <w:p>
      <w:pPr>
        <w:pStyle w:val="BodyText"/>
        <w:spacing w:before="1"/>
        <w:rPr>
          <w:sz w:val="26"/>
        </w:rPr>
      </w:pPr>
    </w:p>
    <w:p>
      <w:pPr>
        <w:pStyle w:val="BodyText"/>
        <w:spacing w:line="360" w:lineRule="auto"/>
        <w:ind w:left="118" w:right="123"/>
        <w:jc w:val="both"/>
      </w:pPr>
      <w:r>
        <w:rPr/>
        <w:t>Respecto al diario de clases (del estudiante), fueron aplicados 15 diarios de clase, entre los meses de febrero a mayo de 2014; en los que los estudiantes describen lo que perciben de mi desempeño docente en la clase de inglés que imparto, del ambiente que se genera, de cómo ellos se sienten y reaccionan ante esto y del mismo modo como responden sus compañeros.</w:t>
      </w:r>
    </w:p>
    <w:p>
      <w:pPr>
        <w:pStyle w:val="BodyText"/>
        <w:spacing w:line="360" w:lineRule="auto" w:before="163"/>
        <w:ind w:left="118" w:right="113"/>
        <w:jc w:val="both"/>
      </w:pPr>
      <w:r>
        <w:rPr/>
        <w:t>Retomando el proceso de observación auto reflexivo que propone la investigación- acción, detecte  las problemáticas de falta de claridad en las actividades, falta de control</w:t>
      </w:r>
    </w:p>
    <w:p>
      <w:pPr>
        <w:spacing w:after="0" w:line="360" w:lineRule="auto"/>
        <w:jc w:val="both"/>
        <w:sectPr>
          <w:pgSz w:w="12240" w:h="15840"/>
          <w:pgMar w:header="0" w:footer="948" w:top="1360" w:bottom="1140" w:left="1300" w:right="1300"/>
        </w:sectPr>
      </w:pPr>
    </w:p>
    <w:p>
      <w:pPr>
        <w:pStyle w:val="BodyText"/>
        <w:spacing w:line="360" w:lineRule="auto" w:before="56"/>
        <w:ind w:left="118" w:right="114"/>
        <w:jc w:val="both"/>
      </w:pPr>
      <w:r>
        <w:rPr/>
        <w:t>de grupo y falta de motivación. Reconocí estas problemáticas por la manifestación que hicieron los estudiantes en los diarios al mencionar que hay mucha distracción durante la clase, que no entienden los temas y que sus compañeros hablan mucho.</w:t>
      </w:r>
    </w:p>
    <w:p>
      <w:pPr>
        <w:pStyle w:val="BodyText"/>
        <w:spacing w:line="360" w:lineRule="auto" w:before="163"/>
        <w:ind w:left="118" w:right="110"/>
        <w:jc w:val="both"/>
      </w:pPr>
      <w:r>
        <w:rPr/>
        <w:t>En cuanto al registro de Video grabaciones, grabe cuatro videos distribuidos a lo largo del semestre con fechas: 07/03, 21/05, 22/05, 28/05, todos en el año 2014; estos me permitieron observar la participación de los estudiantes durante la clase lo que me permitió constatar las observaciones que ellos mismos hicieron en los diarios reflexivos. También me di cuenta que solamente algunos estudiantes participan mientras </w:t>
      </w:r>
      <w:r>
        <w:rPr>
          <w:spacing w:val="2"/>
        </w:rPr>
        <w:t>otros </w:t>
      </w:r>
      <w:r>
        <w:rPr/>
        <w:t>se quedan callados, lo que me hace reflexionar que esa falta de participación puede ser porque no están aprendiendo significativamente y/o no tienen interés y motivación, por lo que debo tomar acciones para que todos se involucren en las diferentes actividades y así fomentar interés y motivación hacia el</w:t>
      </w:r>
      <w:r>
        <w:rPr>
          <w:spacing w:val="-22"/>
        </w:rPr>
        <w:t> </w:t>
      </w:r>
      <w:r>
        <w:rPr/>
        <w:t>aprendizaje.</w:t>
      </w:r>
    </w:p>
    <w:p>
      <w:pPr>
        <w:pStyle w:val="BodyText"/>
        <w:spacing w:line="360" w:lineRule="auto" w:before="163"/>
        <w:ind w:left="118" w:right="121"/>
        <w:jc w:val="both"/>
      </w:pPr>
      <w:r>
        <w:rPr/>
        <w:t>Es importante también resaltar que los videos me permitieron observarme y así darme cuenta de lo que yo hacía y no hacía durante las clases, observe que la forma en como yo desarrollaba la clase, no promovía de forma notable la participación activa de los estudiantes y por ello no fomento su interés y motivación por la clase.</w:t>
      </w:r>
    </w:p>
    <w:p>
      <w:pPr>
        <w:pStyle w:val="BodyText"/>
        <w:spacing w:line="360" w:lineRule="auto" w:before="166"/>
        <w:ind w:left="118" w:right="118"/>
        <w:jc w:val="both"/>
      </w:pPr>
      <w:r>
        <w:rPr/>
        <w:t>Diario reflexivo personal - ¿Cómo llegue a ser docente? Por medio de esta redacción pude reflexionar y así reconocer que llegue a ser docente por elección, con limitación  en conocimientos didácticos, empecé a ejercer la práctica docente repitiendo los patrones que observé cuando fui alumna, imitando las acciones que hacían los compañeros de trabajo a quienes percibí como destacados en su labor docente, así como a través de la experiencia en el día a día durante mi propio desempeño docente, pero sin bases</w:t>
      </w:r>
      <w:r>
        <w:rPr>
          <w:spacing w:val="-11"/>
        </w:rPr>
        <w:t> </w:t>
      </w:r>
      <w:r>
        <w:rPr/>
        <w:t>teóricas.</w:t>
      </w:r>
    </w:p>
    <w:p>
      <w:pPr>
        <w:pStyle w:val="BodyText"/>
        <w:spacing w:line="360" w:lineRule="auto" w:before="163"/>
        <w:ind w:left="118" w:right="123"/>
        <w:jc w:val="both"/>
      </w:pPr>
      <w:r>
        <w:rPr/>
        <w:t>De este modo fue como logre identificar los aspectos que me gustaría mejorar en mí desempeño, por lo tanto, para tener un panorama bien definido de la identificación de  mi problema así como de la acción de intervención que voy seguir, retomo para esta investigación el cuadro de situación de Imbernón (2007:82) en donde se integran las observaciones de los diarios y videograbaciones en la fase</w:t>
      </w:r>
      <w:r>
        <w:rPr>
          <w:spacing w:val="-25"/>
        </w:rPr>
        <w:t> </w:t>
      </w:r>
      <w:r>
        <w:rPr/>
        <w:t>diagnóstica.</w:t>
      </w:r>
    </w:p>
    <w:p>
      <w:pPr>
        <w:spacing w:after="0" w:line="360" w:lineRule="auto"/>
        <w:jc w:val="both"/>
        <w:sectPr>
          <w:pgSz w:w="12240" w:h="15840"/>
          <w:pgMar w:header="0" w:footer="948" w:top="1360" w:bottom="1140" w:left="1300" w:right="1300"/>
        </w:sectPr>
      </w:pPr>
    </w:p>
    <w:p>
      <w:pPr>
        <w:spacing w:before="53"/>
        <w:ind w:left="218" w:right="0" w:firstLine="0"/>
        <w:jc w:val="left"/>
        <w:rPr>
          <w:sz w:val="22"/>
        </w:rPr>
      </w:pPr>
      <w:r>
        <w:rPr>
          <w:sz w:val="22"/>
        </w:rPr>
        <w:t>Cuadro 1: Fase diagnóstica. Integración de las observaciones en los diarios y videograbaciones</w:t>
      </w:r>
    </w:p>
    <w:p>
      <w:pPr>
        <w:pStyle w:val="BodyText"/>
        <w:spacing w:before="4"/>
        <w:rPr>
          <w:sz w:val="25"/>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2269"/>
        <w:gridCol w:w="2508"/>
        <w:gridCol w:w="2187"/>
      </w:tblGrid>
      <w:tr>
        <w:trPr>
          <w:trHeight w:val="1627" w:hRule="exact"/>
        </w:trPr>
        <w:tc>
          <w:tcPr>
            <w:tcW w:w="2093" w:type="dxa"/>
          </w:tcPr>
          <w:p>
            <w:pPr>
              <w:pStyle w:val="TableParagraph"/>
              <w:spacing w:line="240" w:lineRule="auto"/>
              <w:ind w:left="0"/>
              <w:rPr>
                <w:rFonts w:ascii="Arial"/>
                <w:sz w:val="22"/>
              </w:rPr>
            </w:pPr>
          </w:p>
          <w:p>
            <w:pPr>
              <w:pStyle w:val="TableParagraph"/>
              <w:spacing w:line="240" w:lineRule="auto" w:before="6"/>
              <w:ind w:left="0"/>
              <w:rPr>
                <w:rFonts w:ascii="Arial"/>
                <w:sz w:val="24"/>
              </w:rPr>
            </w:pPr>
          </w:p>
          <w:p>
            <w:pPr>
              <w:pStyle w:val="TableParagraph"/>
              <w:spacing w:line="240" w:lineRule="auto"/>
              <w:ind w:left="180"/>
              <w:rPr>
                <w:rFonts w:ascii="Arial" w:hAnsi="Arial"/>
                <w:sz w:val="22"/>
              </w:rPr>
            </w:pPr>
            <w:r>
              <w:rPr>
                <w:rFonts w:ascii="Arial" w:hAnsi="Arial"/>
                <w:sz w:val="22"/>
              </w:rPr>
              <w:t>PROBLEMÁTICA</w:t>
            </w:r>
          </w:p>
        </w:tc>
        <w:tc>
          <w:tcPr>
            <w:tcW w:w="2269" w:type="dxa"/>
          </w:tcPr>
          <w:p>
            <w:pPr>
              <w:pStyle w:val="TableParagraph"/>
              <w:spacing w:line="240" w:lineRule="auto"/>
              <w:ind w:left="0"/>
              <w:rPr>
                <w:rFonts w:ascii="Arial"/>
                <w:sz w:val="22"/>
              </w:rPr>
            </w:pPr>
          </w:p>
          <w:p>
            <w:pPr>
              <w:pStyle w:val="TableParagraph"/>
              <w:spacing w:line="240" w:lineRule="auto" w:before="6"/>
              <w:ind w:left="0"/>
              <w:rPr>
                <w:rFonts w:ascii="Arial"/>
                <w:sz w:val="24"/>
              </w:rPr>
            </w:pPr>
          </w:p>
          <w:p>
            <w:pPr>
              <w:pStyle w:val="TableParagraph"/>
              <w:spacing w:line="240" w:lineRule="auto"/>
              <w:ind w:left="266"/>
              <w:rPr>
                <w:rFonts w:ascii="Arial" w:hAnsi="Arial"/>
                <w:sz w:val="22"/>
              </w:rPr>
            </w:pPr>
            <w:r>
              <w:rPr>
                <w:rFonts w:ascii="Arial" w:hAnsi="Arial"/>
                <w:sz w:val="22"/>
              </w:rPr>
              <w:t>INVESTIGACIÓN</w:t>
            </w:r>
          </w:p>
        </w:tc>
        <w:tc>
          <w:tcPr>
            <w:tcW w:w="2508" w:type="dxa"/>
          </w:tcPr>
          <w:p>
            <w:pPr>
              <w:pStyle w:val="TableParagraph"/>
              <w:spacing w:line="240" w:lineRule="auto"/>
              <w:ind w:left="0"/>
              <w:rPr>
                <w:rFonts w:ascii="Arial"/>
                <w:sz w:val="22"/>
              </w:rPr>
            </w:pPr>
          </w:p>
          <w:p>
            <w:pPr>
              <w:pStyle w:val="TableParagraph"/>
              <w:spacing w:line="240" w:lineRule="auto" w:before="6"/>
              <w:ind w:left="0"/>
              <w:rPr>
                <w:rFonts w:ascii="Arial"/>
                <w:sz w:val="24"/>
              </w:rPr>
            </w:pPr>
          </w:p>
          <w:p>
            <w:pPr>
              <w:pStyle w:val="TableParagraph"/>
              <w:spacing w:line="240" w:lineRule="auto"/>
              <w:ind w:left="624"/>
              <w:rPr>
                <w:rFonts w:ascii="Arial" w:hAnsi="Arial"/>
                <w:sz w:val="22"/>
              </w:rPr>
            </w:pPr>
            <w:r>
              <w:rPr>
                <w:rFonts w:ascii="Arial" w:hAnsi="Arial"/>
                <w:sz w:val="22"/>
              </w:rPr>
              <w:t>REFLEXIÓN</w:t>
            </w:r>
          </w:p>
        </w:tc>
        <w:tc>
          <w:tcPr>
            <w:tcW w:w="2187" w:type="dxa"/>
          </w:tcPr>
          <w:p>
            <w:pPr>
              <w:pStyle w:val="TableParagraph"/>
              <w:spacing w:line="240" w:lineRule="auto"/>
              <w:ind w:left="0"/>
              <w:rPr>
                <w:rFonts w:ascii="Arial"/>
                <w:sz w:val="22"/>
              </w:rPr>
            </w:pPr>
          </w:p>
          <w:p>
            <w:pPr>
              <w:pStyle w:val="TableParagraph"/>
              <w:spacing w:line="240" w:lineRule="auto" w:before="6"/>
              <w:ind w:left="0"/>
              <w:rPr>
                <w:rFonts w:ascii="Arial"/>
                <w:sz w:val="24"/>
              </w:rPr>
            </w:pPr>
          </w:p>
          <w:p>
            <w:pPr>
              <w:pStyle w:val="TableParagraph"/>
              <w:spacing w:line="240" w:lineRule="auto"/>
              <w:ind w:left="657"/>
              <w:rPr>
                <w:rFonts w:ascii="Arial" w:hAnsi="Arial"/>
                <w:sz w:val="22"/>
              </w:rPr>
            </w:pPr>
            <w:r>
              <w:rPr>
                <w:rFonts w:ascii="Arial" w:hAnsi="Arial"/>
                <w:sz w:val="22"/>
              </w:rPr>
              <w:t>ACCIÓN</w:t>
            </w:r>
          </w:p>
        </w:tc>
      </w:tr>
      <w:tr>
        <w:trPr>
          <w:trHeight w:val="330" w:hRule="exact"/>
        </w:trPr>
        <w:tc>
          <w:tcPr>
            <w:tcW w:w="2093" w:type="dxa"/>
            <w:tcBorders>
              <w:bottom w:val="nil"/>
            </w:tcBorders>
          </w:tcPr>
          <w:p>
            <w:pPr>
              <w:pStyle w:val="TableParagraph"/>
              <w:spacing w:line="251" w:lineRule="exact"/>
              <w:ind w:left="463"/>
              <w:rPr>
                <w:rFonts w:ascii="Arial"/>
                <w:sz w:val="22"/>
              </w:rPr>
            </w:pPr>
            <w:r>
              <w:rPr>
                <w:rFonts w:ascii="Arial"/>
                <w:sz w:val="22"/>
              </w:rPr>
              <w:t>a.  Notable</w:t>
            </w:r>
          </w:p>
        </w:tc>
        <w:tc>
          <w:tcPr>
            <w:tcW w:w="2269" w:type="dxa"/>
            <w:tcBorders>
              <w:bottom w:val="nil"/>
            </w:tcBorders>
          </w:tcPr>
          <w:p>
            <w:pPr>
              <w:pStyle w:val="TableParagraph"/>
              <w:tabs>
                <w:tab w:pos="1043" w:val="left" w:leader="none"/>
                <w:tab w:pos="1876" w:val="left" w:leader="none"/>
              </w:tabs>
              <w:spacing w:line="251" w:lineRule="exact"/>
              <w:rPr>
                <w:rFonts w:ascii="Arial" w:hAnsi="Arial"/>
                <w:sz w:val="22"/>
              </w:rPr>
            </w:pPr>
            <w:r>
              <w:rPr>
                <w:rFonts w:ascii="Arial" w:hAnsi="Arial"/>
                <w:sz w:val="22"/>
              </w:rPr>
              <w:t>¿Por</w:t>
              <w:tab/>
              <w:t>qué</w:t>
              <w:tab/>
              <w:t>los</w:t>
            </w:r>
          </w:p>
        </w:tc>
        <w:tc>
          <w:tcPr>
            <w:tcW w:w="2508" w:type="dxa"/>
            <w:tcBorders>
              <w:bottom w:val="nil"/>
            </w:tcBorders>
          </w:tcPr>
          <w:p>
            <w:pPr>
              <w:pStyle w:val="TableParagraph"/>
              <w:tabs>
                <w:tab w:pos="585" w:val="left" w:leader="none"/>
                <w:tab w:pos="1336" w:val="left" w:leader="none"/>
                <w:tab w:pos="1818" w:val="left" w:leader="none"/>
              </w:tabs>
              <w:spacing w:line="251" w:lineRule="exact"/>
              <w:rPr>
                <w:rFonts w:ascii="Arial" w:hAnsi="Arial"/>
                <w:sz w:val="22"/>
              </w:rPr>
            </w:pPr>
            <w:r>
              <w:rPr>
                <w:rFonts w:ascii="Arial" w:hAnsi="Arial"/>
                <w:sz w:val="22"/>
              </w:rPr>
              <w:t>La</w:t>
              <w:tab/>
              <w:t>clase</w:t>
              <w:tab/>
              <w:t>de</w:t>
              <w:tab/>
              <w:t>inglés</w:t>
            </w:r>
          </w:p>
        </w:tc>
        <w:tc>
          <w:tcPr>
            <w:tcW w:w="2187" w:type="dxa"/>
            <w:tcBorders>
              <w:bottom w:val="nil"/>
            </w:tcBorders>
          </w:tcPr>
          <w:p>
            <w:pPr>
              <w:pStyle w:val="TableParagraph"/>
              <w:spacing w:line="251" w:lineRule="exact"/>
              <w:ind w:left="100"/>
              <w:rPr>
                <w:rFonts w:ascii="Arial"/>
                <w:sz w:val="22"/>
              </w:rPr>
            </w:pPr>
            <w:r>
              <w:rPr>
                <w:rFonts w:ascii="Arial"/>
                <w:sz w:val="22"/>
              </w:rPr>
              <w:t>Implementar</w:t>
            </w:r>
          </w:p>
        </w:tc>
      </w:tr>
      <w:tr>
        <w:trPr>
          <w:trHeight w:val="380" w:hRule="exact"/>
        </w:trPr>
        <w:tc>
          <w:tcPr>
            <w:tcW w:w="2093" w:type="dxa"/>
            <w:tcBorders>
              <w:top w:val="nil"/>
              <w:bottom w:val="nil"/>
            </w:tcBorders>
          </w:tcPr>
          <w:p>
            <w:pPr>
              <w:pStyle w:val="TableParagraph"/>
              <w:spacing w:line="240" w:lineRule="auto" w:before="51"/>
              <w:ind w:left="0" w:right="203"/>
              <w:jc w:val="right"/>
              <w:rPr>
                <w:rFonts w:ascii="Arial" w:hAnsi="Arial"/>
                <w:sz w:val="22"/>
              </w:rPr>
            </w:pPr>
            <w:r>
              <w:rPr>
                <w:rFonts w:ascii="Arial" w:hAnsi="Arial"/>
                <w:sz w:val="22"/>
              </w:rPr>
              <w:t>distracción</w:t>
            </w:r>
          </w:p>
        </w:tc>
        <w:tc>
          <w:tcPr>
            <w:tcW w:w="2269" w:type="dxa"/>
            <w:tcBorders>
              <w:top w:val="nil"/>
              <w:bottom w:val="nil"/>
            </w:tcBorders>
          </w:tcPr>
          <w:p>
            <w:pPr>
              <w:pStyle w:val="TableParagraph"/>
              <w:tabs>
                <w:tab w:pos="1924" w:val="left" w:leader="none"/>
              </w:tabs>
              <w:spacing w:line="240" w:lineRule="auto" w:before="51"/>
              <w:rPr>
                <w:rFonts w:ascii="Arial"/>
                <w:sz w:val="22"/>
              </w:rPr>
            </w:pPr>
            <w:r>
              <w:rPr>
                <w:rFonts w:ascii="Arial"/>
                <w:sz w:val="22"/>
              </w:rPr>
              <w:t>estudiantes</w:t>
              <w:tab/>
              <w:t>se</w:t>
            </w:r>
          </w:p>
        </w:tc>
        <w:tc>
          <w:tcPr>
            <w:tcW w:w="2508" w:type="dxa"/>
            <w:tcBorders>
              <w:top w:val="nil"/>
              <w:bottom w:val="nil"/>
            </w:tcBorders>
          </w:tcPr>
          <w:p>
            <w:pPr>
              <w:pStyle w:val="TableParagraph"/>
              <w:spacing w:line="240" w:lineRule="auto" w:before="51"/>
              <w:rPr>
                <w:rFonts w:ascii="Arial"/>
                <w:sz w:val="22"/>
              </w:rPr>
            </w:pPr>
            <w:r>
              <w:rPr>
                <w:rFonts w:ascii="Arial"/>
                <w:sz w:val="22"/>
              </w:rPr>
              <w:t>presenta problemas de</w:t>
            </w:r>
          </w:p>
        </w:tc>
        <w:tc>
          <w:tcPr>
            <w:tcW w:w="2187" w:type="dxa"/>
            <w:tcBorders>
              <w:top w:val="nil"/>
              <w:bottom w:val="nil"/>
            </w:tcBorders>
          </w:tcPr>
          <w:p>
            <w:pPr>
              <w:pStyle w:val="TableParagraph"/>
              <w:tabs>
                <w:tab w:pos="1825" w:val="left" w:leader="none"/>
              </w:tabs>
              <w:spacing w:line="240" w:lineRule="auto" w:before="51"/>
              <w:ind w:left="100"/>
              <w:rPr>
                <w:rFonts w:ascii="Arial"/>
                <w:sz w:val="22"/>
              </w:rPr>
            </w:pPr>
            <w:r>
              <w:rPr>
                <w:rFonts w:ascii="Arial"/>
                <w:sz w:val="22"/>
              </w:rPr>
              <w:t>estrategias</w:t>
              <w:tab/>
              <w:t>de</w:t>
            </w:r>
          </w:p>
        </w:tc>
      </w:tr>
      <w:tr>
        <w:trPr>
          <w:trHeight w:val="379" w:hRule="exact"/>
        </w:trPr>
        <w:tc>
          <w:tcPr>
            <w:tcW w:w="2093" w:type="dxa"/>
            <w:tcBorders>
              <w:top w:val="nil"/>
              <w:bottom w:val="nil"/>
            </w:tcBorders>
          </w:tcPr>
          <w:p>
            <w:pPr>
              <w:pStyle w:val="TableParagraph"/>
              <w:tabs>
                <w:tab w:pos="875" w:val="left" w:leader="none"/>
              </w:tabs>
              <w:spacing w:line="240" w:lineRule="auto" w:before="53"/>
              <w:ind w:left="0" w:right="101"/>
              <w:jc w:val="right"/>
              <w:rPr>
                <w:rFonts w:ascii="Arial"/>
                <w:sz w:val="22"/>
              </w:rPr>
            </w:pPr>
            <w:r>
              <w:rPr>
                <w:rFonts w:ascii="Arial"/>
                <w:sz w:val="22"/>
              </w:rPr>
              <w:t>de</w:t>
              <w:tab/>
            </w:r>
            <w:r>
              <w:rPr>
                <w:rFonts w:ascii="Arial"/>
                <w:spacing w:val="-1"/>
                <w:sz w:val="22"/>
              </w:rPr>
              <w:t>los</w:t>
            </w:r>
          </w:p>
        </w:tc>
        <w:tc>
          <w:tcPr>
            <w:tcW w:w="2269" w:type="dxa"/>
            <w:tcBorders>
              <w:top w:val="nil"/>
              <w:bottom w:val="nil"/>
            </w:tcBorders>
          </w:tcPr>
          <w:p>
            <w:pPr>
              <w:pStyle w:val="TableParagraph"/>
              <w:spacing w:line="240" w:lineRule="auto" w:before="53"/>
              <w:rPr>
                <w:rFonts w:ascii="Arial"/>
                <w:sz w:val="22"/>
              </w:rPr>
            </w:pPr>
            <w:r>
              <w:rPr>
                <w:rFonts w:ascii="Arial"/>
                <w:sz w:val="22"/>
              </w:rPr>
              <w:t>distraen mucho en la</w:t>
            </w:r>
          </w:p>
        </w:tc>
        <w:tc>
          <w:tcPr>
            <w:tcW w:w="2508" w:type="dxa"/>
            <w:tcBorders>
              <w:top w:val="nil"/>
              <w:bottom w:val="nil"/>
            </w:tcBorders>
          </w:tcPr>
          <w:p>
            <w:pPr>
              <w:pStyle w:val="TableParagraph"/>
              <w:tabs>
                <w:tab w:pos="1475" w:val="left" w:leader="none"/>
                <w:tab w:pos="2151" w:val="left" w:leader="none"/>
              </w:tabs>
              <w:spacing w:line="240" w:lineRule="auto" w:before="53"/>
              <w:rPr>
                <w:rFonts w:ascii="Arial" w:hAnsi="Arial"/>
                <w:sz w:val="22"/>
              </w:rPr>
            </w:pPr>
            <w:r>
              <w:rPr>
                <w:rFonts w:ascii="Arial" w:hAnsi="Arial"/>
                <w:sz w:val="22"/>
              </w:rPr>
              <w:t>distracción,</w:t>
              <w:tab/>
              <w:t>falta</w:t>
              <w:tab/>
              <w:t>de</w:t>
            </w:r>
          </w:p>
        </w:tc>
        <w:tc>
          <w:tcPr>
            <w:tcW w:w="2187" w:type="dxa"/>
            <w:tcBorders>
              <w:top w:val="nil"/>
              <w:bottom w:val="nil"/>
            </w:tcBorders>
          </w:tcPr>
          <w:p>
            <w:pPr>
              <w:pStyle w:val="TableParagraph"/>
              <w:spacing w:line="240" w:lineRule="auto" w:before="53"/>
              <w:ind w:left="100"/>
              <w:rPr>
                <w:rFonts w:ascii="Arial"/>
                <w:sz w:val="22"/>
              </w:rPr>
            </w:pPr>
            <w:r>
              <w:rPr>
                <w:rFonts w:ascii="Arial"/>
                <w:sz w:val="22"/>
              </w:rPr>
              <w:t>aprendizaje</w:t>
            </w:r>
          </w:p>
        </w:tc>
      </w:tr>
      <w:tr>
        <w:trPr>
          <w:trHeight w:val="379" w:hRule="exact"/>
        </w:trPr>
        <w:tc>
          <w:tcPr>
            <w:tcW w:w="2093" w:type="dxa"/>
            <w:tcBorders>
              <w:top w:val="nil"/>
              <w:bottom w:val="nil"/>
            </w:tcBorders>
          </w:tcPr>
          <w:p>
            <w:pPr>
              <w:pStyle w:val="TableParagraph"/>
              <w:spacing w:line="240" w:lineRule="auto" w:before="53"/>
              <w:ind w:left="0" w:right="129"/>
              <w:jc w:val="right"/>
              <w:rPr>
                <w:rFonts w:ascii="Arial"/>
                <w:sz w:val="22"/>
              </w:rPr>
            </w:pPr>
            <w:r>
              <w:rPr>
                <w:rFonts w:ascii="Arial"/>
                <w:sz w:val="22"/>
              </w:rPr>
              <w:t>estudiantes</w:t>
            </w:r>
          </w:p>
        </w:tc>
        <w:tc>
          <w:tcPr>
            <w:tcW w:w="2269" w:type="dxa"/>
            <w:tcBorders>
              <w:top w:val="nil"/>
              <w:bottom w:val="nil"/>
            </w:tcBorders>
          </w:tcPr>
          <w:p>
            <w:pPr>
              <w:pStyle w:val="TableParagraph"/>
              <w:spacing w:line="240" w:lineRule="auto" w:before="50"/>
              <w:rPr>
                <w:rFonts w:ascii="Arial" w:hAnsi="Arial"/>
                <w:sz w:val="22"/>
              </w:rPr>
            </w:pPr>
            <w:r>
              <w:rPr>
                <w:rFonts w:ascii="Arial" w:hAnsi="Arial"/>
                <w:sz w:val="22"/>
              </w:rPr>
              <w:t>clase de inglés?</w:t>
            </w:r>
          </w:p>
        </w:tc>
        <w:tc>
          <w:tcPr>
            <w:tcW w:w="2508" w:type="dxa"/>
            <w:tcBorders>
              <w:top w:val="nil"/>
              <w:bottom w:val="nil"/>
            </w:tcBorders>
          </w:tcPr>
          <w:p>
            <w:pPr>
              <w:pStyle w:val="TableParagraph"/>
              <w:spacing w:line="240" w:lineRule="auto" w:before="53"/>
              <w:rPr>
                <w:rFonts w:ascii="Arial" w:hAnsi="Arial"/>
                <w:sz w:val="22"/>
              </w:rPr>
            </w:pPr>
            <w:r>
              <w:rPr>
                <w:rFonts w:ascii="Arial" w:hAnsi="Arial"/>
                <w:sz w:val="22"/>
              </w:rPr>
              <w:t>interés,  y  ausencia de</w:t>
            </w:r>
          </w:p>
        </w:tc>
        <w:tc>
          <w:tcPr>
            <w:tcW w:w="2187" w:type="dxa"/>
            <w:tcBorders>
              <w:top w:val="nil"/>
              <w:bottom w:val="nil"/>
            </w:tcBorders>
          </w:tcPr>
          <w:p>
            <w:pPr>
              <w:pStyle w:val="TableParagraph"/>
              <w:tabs>
                <w:tab w:pos="1826" w:val="left" w:leader="none"/>
              </w:tabs>
              <w:spacing w:line="240" w:lineRule="auto" w:before="53"/>
              <w:ind w:left="100"/>
              <w:rPr>
                <w:rFonts w:ascii="Arial"/>
                <w:sz w:val="22"/>
              </w:rPr>
            </w:pPr>
            <w:r>
              <w:rPr>
                <w:rFonts w:ascii="Arial"/>
                <w:sz w:val="22"/>
              </w:rPr>
              <w:t>basadas</w:t>
              <w:tab/>
              <w:t>en</w:t>
            </w:r>
          </w:p>
        </w:tc>
      </w:tr>
      <w:tr>
        <w:trPr>
          <w:trHeight w:val="381" w:hRule="exact"/>
        </w:trPr>
        <w:tc>
          <w:tcPr>
            <w:tcW w:w="2093" w:type="dxa"/>
            <w:tcBorders>
              <w:top w:val="nil"/>
              <w:bottom w:val="nil"/>
            </w:tcBorders>
          </w:tcPr>
          <w:p>
            <w:pPr>
              <w:pStyle w:val="TableParagraph"/>
              <w:spacing w:line="240" w:lineRule="auto" w:before="51"/>
              <w:ind w:left="0" w:right="373"/>
              <w:jc w:val="center"/>
              <w:rPr>
                <w:rFonts w:ascii="Arial"/>
                <w:sz w:val="22"/>
              </w:rPr>
            </w:pPr>
            <w:r>
              <w:rPr>
                <w:rFonts w:ascii="Arial"/>
                <w:w w:val="100"/>
                <w:sz w:val="22"/>
              </w:rPr>
              <w:t>.</w:t>
            </w:r>
          </w:p>
        </w:tc>
        <w:tc>
          <w:tcPr>
            <w:tcW w:w="2269" w:type="dxa"/>
            <w:tcBorders>
              <w:top w:val="nil"/>
              <w:bottom w:val="nil"/>
            </w:tcBorders>
          </w:tcPr>
          <w:p>
            <w:pPr/>
          </w:p>
        </w:tc>
        <w:tc>
          <w:tcPr>
            <w:tcW w:w="2508" w:type="dxa"/>
            <w:tcBorders>
              <w:top w:val="nil"/>
              <w:bottom w:val="nil"/>
            </w:tcBorders>
          </w:tcPr>
          <w:p>
            <w:pPr>
              <w:pStyle w:val="TableParagraph"/>
              <w:spacing w:line="240" w:lineRule="auto" w:before="53"/>
              <w:rPr>
                <w:rFonts w:ascii="Arial" w:hAnsi="Arial"/>
                <w:sz w:val="22"/>
              </w:rPr>
            </w:pPr>
            <w:r>
              <w:rPr>
                <w:rFonts w:ascii="Arial" w:hAnsi="Arial"/>
                <w:sz w:val="22"/>
              </w:rPr>
              <w:t>motivación, porque   no</w:t>
            </w:r>
          </w:p>
        </w:tc>
        <w:tc>
          <w:tcPr>
            <w:tcW w:w="2187" w:type="dxa"/>
            <w:tcBorders>
              <w:top w:val="nil"/>
              <w:bottom w:val="nil"/>
            </w:tcBorders>
          </w:tcPr>
          <w:p>
            <w:pPr>
              <w:pStyle w:val="TableParagraph"/>
              <w:spacing w:line="240" w:lineRule="auto" w:before="53"/>
              <w:ind w:left="100"/>
              <w:rPr>
                <w:rFonts w:ascii="Arial" w:hAnsi="Arial"/>
                <w:sz w:val="22"/>
              </w:rPr>
            </w:pPr>
            <w:r>
              <w:rPr>
                <w:rFonts w:ascii="Arial" w:hAnsi="Arial"/>
                <w:sz w:val="22"/>
              </w:rPr>
              <w:t>problemas, a través</w:t>
            </w:r>
          </w:p>
        </w:tc>
      </w:tr>
      <w:tr>
        <w:trPr>
          <w:trHeight w:val="349" w:hRule="exact"/>
        </w:trPr>
        <w:tc>
          <w:tcPr>
            <w:tcW w:w="2093" w:type="dxa"/>
            <w:tcBorders>
              <w:top w:val="nil"/>
              <w:bottom w:val="nil"/>
            </w:tcBorders>
          </w:tcPr>
          <w:p>
            <w:pPr/>
          </w:p>
        </w:tc>
        <w:tc>
          <w:tcPr>
            <w:tcW w:w="2269" w:type="dxa"/>
            <w:tcBorders>
              <w:top w:val="nil"/>
              <w:bottom w:val="nil"/>
            </w:tcBorders>
          </w:tcPr>
          <w:p>
            <w:pPr/>
          </w:p>
        </w:tc>
        <w:tc>
          <w:tcPr>
            <w:tcW w:w="2508" w:type="dxa"/>
            <w:tcBorders>
              <w:top w:val="nil"/>
              <w:bottom w:val="nil"/>
            </w:tcBorders>
          </w:tcPr>
          <w:p>
            <w:pPr>
              <w:pStyle w:val="TableParagraph"/>
              <w:spacing w:line="240" w:lineRule="auto" w:before="51"/>
              <w:rPr>
                <w:rFonts w:ascii="Arial"/>
                <w:sz w:val="22"/>
              </w:rPr>
            </w:pPr>
            <w:r>
              <w:rPr>
                <w:rFonts w:ascii="Arial"/>
                <w:sz w:val="22"/>
              </w:rPr>
              <w:t>logran  comprender los</w:t>
            </w:r>
          </w:p>
        </w:tc>
        <w:tc>
          <w:tcPr>
            <w:tcW w:w="2187" w:type="dxa"/>
            <w:tcBorders>
              <w:top w:val="nil"/>
              <w:bottom w:val="nil"/>
            </w:tcBorders>
          </w:tcPr>
          <w:p>
            <w:pPr>
              <w:pStyle w:val="TableParagraph"/>
              <w:spacing w:line="240" w:lineRule="auto" w:before="51"/>
              <w:ind w:left="100"/>
              <w:rPr>
                <w:rFonts w:ascii="Arial" w:hAnsi="Arial"/>
                <w:sz w:val="22"/>
              </w:rPr>
            </w:pPr>
            <w:r>
              <w:rPr>
                <w:rFonts w:ascii="Arial" w:hAnsi="Arial"/>
                <w:sz w:val="22"/>
              </w:rPr>
              <w:t>de las cuáles</w:t>
            </w:r>
            <w:r>
              <w:rPr>
                <w:rFonts w:ascii="Arial" w:hAnsi="Arial"/>
                <w:spacing w:val="56"/>
                <w:sz w:val="22"/>
              </w:rPr>
              <w:t> </w:t>
            </w:r>
            <w:r>
              <w:rPr>
                <w:rFonts w:ascii="Arial" w:hAnsi="Arial"/>
                <w:sz w:val="22"/>
              </w:rPr>
              <w:t>lograr</w:t>
            </w:r>
          </w:p>
        </w:tc>
      </w:tr>
      <w:tr>
        <w:trPr>
          <w:trHeight w:val="379" w:hRule="exact"/>
        </w:trPr>
        <w:tc>
          <w:tcPr>
            <w:tcW w:w="2093" w:type="dxa"/>
            <w:tcBorders>
              <w:top w:val="nil"/>
              <w:bottom w:val="nil"/>
            </w:tcBorders>
          </w:tcPr>
          <w:p>
            <w:pPr/>
          </w:p>
        </w:tc>
        <w:tc>
          <w:tcPr>
            <w:tcW w:w="2269" w:type="dxa"/>
            <w:tcBorders>
              <w:top w:val="nil"/>
              <w:bottom w:val="nil"/>
            </w:tcBorders>
          </w:tcPr>
          <w:p>
            <w:pPr>
              <w:pStyle w:val="TableParagraph"/>
              <w:tabs>
                <w:tab w:pos="1043" w:val="left" w:leader="none"/>
                <w:tab w:pos="1876" w:val="left" w:leader="none"/>
              </w:tabs>
              <w:spacing w:line="240" w:lineRule="auto" w:before="21"/>
              <w:rPr>
                <w:rFonts w:ascii="Arial" w:hAnsi="Arial"/>
                <w:sz w:val="22"/>
              </w:rPr>
            </w:pPr>
            <w:r>
              <w:rPr>
                <w:rFonts w:ascii="Arial" w:hAnsi="Arial"/>
                <w:sz w:val="22"/>
              </w:rPr>
              <w:t>¿Por</w:t>
              <w:tab/>
              <w:t>qué</w:t>
              <w:tab/>
              <w:t>los</w:t>
            </w:r>
          </w:p>
        </w:tc>
        <w:tc>
          <w:tcPr>
            <w:tcW w:w="2508" w:type="dxa"/>
            <w:tcBorders>
              <w:top w:val="nil"/>
              <w:bottom w:val="nil"/>
            </w:tcBorders>
          </w:tcPr>
          <w:p>
            <w:pPr>
              <w:pStyle w:val="TableParagraph"/>
              <w:spacing w:line="240" w:lineRule="auto" w:before="81"/>
              <w:rPr>
                <w:rFonts w:ascii="Arial"/>
                <w:sz w:val="22"/>
              </w:rPr>
            </w:pPr>
            <w:r>
              <w:rPr>
                <w:rFonts w:ascii="Arial"/>
                <w:sz w:val="22"/>
              </w:rPr>
              <w:t>temas  vistos  en  clase</w:t>
            </w:r>
          </w:p>
        </w:tc>
        <w:tc>
          <w:tcPr>
            <w:tcW w:w="2187" w:type="dxa"/>
            <w:tcBorders>
              <w:top w:val="nil"/>
              <w:bottom w:val="nil"/>
            </w:tcBorders>
          </w:tcPr>
          <w:p>
            <w:pPr>
              <w:pStyle w:val="TableParagraph"/>
              <w:spacing w:line="240" w:lineRule="auto" w:before="81"/>
              <w:ind w:left="100"/>
              <w:rPr>
                <w:rFonts w:ascii="Arial" w:hAnsi="Arial"/>
                <w:sz w:val="22"/>
              </w:rPr>
            </w:pPr>
            <w:r>
              <w:rPr>
                <w:rFonts w:ascii="Arial" w:hAnsi="Arial"/>
                <w:sz w:val="22"/>
              </w:rPr>
              <w:t>propiciar   el interés,</w:t>
            </w:r>
          </w:p>
        </w:tc>
      </w:tr>
      <w:tr>
        <w:trPr>
          <w:trHeight w:val="379" w:hRule="exact"/>
        </w:trPr>
        <w:tc>
          <w:tcPr>
            <w:tcW w:w="2093" w:type="dxa"/>
            <w:tcBorders>
              <w:top w:val="nil"/>
              <w:bottom w:val="nil"/>
            </w:tcBorders>
          </w:tcPr>
          <w:p>
            <w:pPr>
              <w:pStyle w:val="TableParagraph"/>
              <w:spacing w:line="240" w:lineRule="auto" w:before="21"/>
              <w:ind w:left="463"/>
              <w:rPr>
                <w:rFonts w:ascii="Arial"/>
                <w:sz w:val="22"/>
              </w:rPr>
            </w:pPr>
            <w:r>
              <w:rPr>
                <w:rFonts w:ascii="Arial"/>
                <w:sz w:val="22"/>
              </w:rPr>
              <w:t>b.  Poco</w:t>
            </w:r>
          </w:p>
        </w:tc>
        <w:tc>
          <w:tcPr>
            <w:tcW w:w="2269" w:type="dxa"/>
            <w:tcBorders>
              <w:top w:val="nil"/>
              <w:bottom w:val="nil"/>
            </w:tcBorders>
          </w:tcPr>
          <w:p>
            <w:pPr>
              <w:pStyle w:val="TableParagraph"/>
              <w:spacing w:line="240" w:lineRule="auto" w:before="21"/>
              <w:rPr>
                <w:rFonts w:ascii="Arial"/>
                <w:sz w:val="22"/>
              </w:rPr>
            </w:pPr>
            <w:r>
              <w:rPr>
                <w:rFonts w:ascii="Arial"/>
                <w:sz w:val="22"/>
              </w:rPr>
              <w:t>estudiantes</w:t>
            </w:r>
          </w:p>
        </w:tc>
        <w:tc>
          <w:tcPr>
            <w:tcW w:w="2508" w:type="dxa"/>
            <w:tcBorders>
              <w:top w:val="nil"/>
              <w:bottom w:val="nil"/>
            </w:tcBorders>
          </w:tcPr>
          <w:p>
            <w:pPr>
              <w:pStyle w:val="TableParagraph"/>
              <w:spacing w:line="240" w:lineRule="auto" w:before="81"/>
              <w:rPr>
                <w:rFonts w:ascii="Arial" w:hAnsi="Arial"/>
                <w:sz w:val="22"/>
              </w:rPr>
            </w:pPr>
            <w:r>
              <w:rPr>
                <w:rFonts w:ascii="Arial" w:hAnsi="Arial"/>
                <w:sz w:val="22"/>
              </w:rPr>
              <w:t>así como la utilidad  en</w:t>
            </w:r>
          </w:p>
        </w:tc>
        <w:tc>
          <w:tcPr>
            <w:tcW w:w="2187" w:type="dxa"/>
            <w:tcBorders>
              <w:top w:val="nil"/>
              <w:bottom w:val="nil"/>
            </w:tcBorders>
          </w:tcPr>
          <w:p>
            <w:pPr>
              <w:pStyle w:val="TableParagraph"/>
              <w:spacing w:line="240" w:lineRule="auto" w:before="81"/>
              <w:ind w:left="100"/>
              <w:rPr>
                <w:rFonts w:ascii="Arial" w:hAnsi="Arial"/>
                <w:sz w:val="22"/>
              </w:rPr>
            </w:pPr>
            <w:r>
              <w:rPr>
                <w:rFonts w:ascii="Arial" w:hAnsi="Arial"/>
                <w:sz w:val="22"/>
              </w:rPr>
              <w:t>la motivación por  la</w:t>
            </w:r>
          </w:p>
        </w:tc>
      </w:tr>
      <w:tr>
        <w:trPr>
          <w:trHeight w:val="379" w:hRule="exact"/>
        </w:trPr>
        <w:tc>
          <w:tcPr>
            <w:tcW w:w="2093" w:type="dxa"/>
            <w:tcBorders>
              <w:top w:val="nil"/>
              <w:bottom w:val="nil"/>
            </w:tcBorders>
          </w:tcPr>
          <w:p>
            <w:pPr>
              <w:pStyle w:val="TableParagraph"/>
              <w:tabs>
                <w:tab w:pos="913" w:val="left" w:leader="none"/>
              </w:tabs>
              <w:spacing w:line="240" w:lineRule="auto" w:before="21"/>
              <w:ind w:left="0" w:right="98"/>
              <w:jc w:val="right"/>
              <w:rPr>
                <w:rFonts w:ascii="Arial" w:hAnsi="Arial"/>
                <w:sz w:val="22"/>
              </w:rPr>
            </w:pPr>
            <w:r>
              <w:rPr>
                <w:rFonts w:ascii="Arial" w:hAnsi="Arial"/>
                <w:sz w:val="22"/>
              </w:rPr>
              <w:t>interés</w:t>
              <w:tab/>
              <w:t>en</w:t>
            </w:r>
          </w:p>
        </w:tc>
        <w:tc>
          <w:tcPr>
            <w:tcW w:w="2269" w:type="dxa"/>
            <w:tcBorders>
              <w:top w:val="nil"/>
              <w:bottom w:val="nil"/>
            </w:tcBorders>
          </w:tcPr>
          <w:p>
            <w:pPr>
              <w:pStyle w:val="TableParagraph"/>
              <w:tabs>
                <w:tab w:pos="1679" w:val="left" w:leader="none"/>
              </w:tabs>
              <w:spacing w:line="240" w:lineRule="auto" w:before="21"/>
              <w:rPr>
                <w:rFonts w:ascii="Arial"/>
                <w:sz w:val="22"/>
              </w:rPr>
            </w:pPr>
            <w:r>
              <w:rPr>
                <w:rFonts w:ascii="Arial"/>
                <w:sz w:val="22"/>
              </w:rPr>
              <w:t>demuestran</w:t>
              <w:tab/>
              <w:t>poco</w:t>
            </w:r>
          </w:p>
        </w:tc>
        <w:tc>
          <w:tcPr>
            <w:tcW w:w="2508" w:type="dxa"/>
            <w:tcBorders>
              <w:top w:val="nil"/>
              <w:bottom w:val="nil"/>
            </w:tcBorders>
          </w:tcPr>
          <w:p>
            <w:pPr>
              <w:pStyle w:val="TableParagraph"/>
              <w:spacing w:line="240" w:lineRule="auto" w:before="81"/>
              <w:rPr>
                <w:rFonts w:ascii="Arial"/>
                <w:sz w:val="22"/>
              </w:rPr>
            </w:pPr>
            <w:r>
              <w:rPr>
                <w:rFonts w:ascii="Arial"/>
                <w:sz w:val="22"/>
              </w:rPr>
              <w:t>su  vida  cotidiana,  por</w:t>
            </w:r>
          </w:p>
        </w:tc>
        <w:tc>
          <w:tcPr>
            <w:tcW w:w="2187" w:type="dxa"/>
            <w:tcBorders>
              <w:top w:val="nil"/>
              <w:bottom w:val="nil"/>
            </w:tcBorders>
          </w:tcPr>
          <w:p>
            <w:pPr>
              <w:pStyle w:val="TableParagraph"/>
              <w:spacing w:line="240" w:lineRule="auto" w:before="81"/>
              <w:ind w:left="100"/>
              <w:rPr>
                <w:rFonts w:ascii="Arial" w:hAnsi="Arial"/>
                <w:sz w:val="22"/>
              </w:rPr>
            </w:pPr>
            <w:r>
              <w:rPr>
                <w:rFonts w:ascii="Arial" w:hAnsi="Arial"/>
                <w:sz w:val="22"/>
              </w:rPr>
              <w:t>clase   de   inglés al</w:t>
            </w:r>
          </w:p>
        </w:tc>
      </w:tr>
      <w:tr>
        <w:trPr>
          <w:trHeight w:val="380" w:hRule="exact"/>
        </w:trPr>
        <w:tc>
          <w:tcPr>
            <w:tcW w:w="2093" w:type="dxa"/>
            <w:tcBorders>
              <w:top w:val="nil"/>
              <w:bottom w:val="nil"/>
            </w:tcBorders>
          </w:tcPr>
          <w:p>
            <w:pPr>
              <w:pStyle w:val="TableParagraph"/>
              <w:spacing w:line="240" w:lineRule="auto" w:before="21"/>
              <w:ind w:left="823"/>
              <w:rPr>
                <w:rFonts w:ascii="Arial"/>
                <w:sz w:val="22"/>
              </w:rPr>
            </w:pPr>
            <w:r>
              <w:rPr>
                <w:rFonts w:ascii="Arial"/>
                <w:sz w:val="22"/>
              </w:rPr>
              <w:t>la clase.</w:t>
            </w:r>
          </w:p>
        </w:tc>
        <w:tc>
          <w:tcPr>
            <w:tcW w:w="2269" w:type="dxa"/>
            <w:tcBorders>
              <w:top w:val="nil"/>
              <w:bottom w:val="nil"/>
            </w:tcBorders>
          </w:tcPr>
          <w:p>
            <w:pPr>
              <w:pStyle w:val="TableParagraph"/>
              <w:spacing w:line="240" w:lineRule="auto" w:before="24"/>
              <w:rPr>
                <w:rFonts w:ascii="Arial" w:hAnsi="Arial"/>
                <w:sz w:val="22"/>
              </w:rPr>
            </w:pPr>
            <w:r>
              <w:rPr>
                <w:rFonts w:ascii="Arial" w:hAnsi="Arial"/>
                <w:sz w:val="22"/>
              </w:rPr>
              <w:t>interés  por aprender</w:t>
            </w:r>
          </w:p>
        </w:tc>
        <w:tc>
          <w:tcPr>
            <w:tcW w:w="2508" w:type="dxa"/>
            <w:tcBorders>
              <w:top w:val="nil"/>
              <w:bottom w:val="nil"/>
            </w:tcBorders>
          </w:tcPr>
          <w:p>
            <w:pPr>
              <w:pStyle w:val="TableParagraph"/>
              <w:tabs>
                <w:tab w:pos="614" w:val="left" w:leader="none"/>
                <w:tab w:pos="1443" w:val="left" w:leader="none"/>
                <w:tab w:pos="1942" w:val="left" w:leader="none"/>
              </w:tabs>
              <w:spacing w:line="240" w:lineRule="auto" w:before="81"/>
              <w:rPr>
                <w:rFonts w:ascii="Arial"/>
                <w:sz w:val="22"/>
              </w:rPr>
            </w:pPr>
            <w:r>
              <w:rPr>
                <w:rFonts w:ascii="Arial"/>
                <w:sz w:val="22"/>
              </w:rPr>
              <w:t>lo</w:t>
              <w:tab/>
              <w:t>tanto</w:t>
              <w:tab/>
              <w:t>si</w:t>
              <w:tab/>
              <w:t>ellos</w:t>
            </w:r>
          </w:p>
        </w:tc>
        <w:tc>
          <w:tcPr>
            <w:tcW w:w="2187" w:type="dxa"/>
            <w:tcBorders>
              <w:top w:val="nil"/>
              <w:bottom w:val="nil"/>
            </w:tcBorders>
          </w:tcPr>
          <w:p>
            <w:pPr>
              <w:pStyle w:val="TableParagraph"/>
              <w:tabs>
                <w:tab w:pos="1288" w:val="left" w:leader="none"/>
              </w:tabs>
              <w:spacing w:line="240" w:lineRule="auto" w:before="81"/>
              <w:ind w:left="100"/>
              <w:rPr>
                <w:rFonts w:ascii="Arial"/>
                <w:sz w:val="22"/>
              </w:rPr>
            </w:pPr>
            <w:r>
              <w:rPr>
                <w:rFonts w:ascii="Arial"/>
                <w:sz w:val="22"/>
              </w:rPr>
              <w:t>poder</w:t>
              <w:tab/>
              <w:t>resolver</w:t>
            </w:r>
          </w:p>
        </w:tc>
      </w:tr>
      <w:tr>
        <w:trPr>
          <w:trHeight w:val="378" w:hRule="exact"/>
        </w:trPr>
        <w:tc>
          <w:tcPr>
            <w:tcW w:w="2093" w:type="dxa"/>
            <w:tcBorders>
              <w:top w:val="nil"/>
              <w:bottom w:val="nil"/>
            </w:tcBorders>
          </w:tcPr>
          <w:p>
            <w:pPr/>
          </w:p>
        </w:tc>
        <w:tc>
          <w:tcPr>
            <w:tcW w:w="2269" w:type="dxa"/>
            <w:tcBorders>
              <w:top w:val="nil"/>
              <w:bottom w:val="nil"/>
            </w:tcBorders>
          </w:tcPr>
          <w:p>
            <w:pPr>
              <w:pStyle w:val="TableParagraph"/>
              <w:tabs>
                <w:tab w:pos="640" w:val="left" w:leader="none"/>
                <w:tab w:pos="1103" w:val="left" w:leader="none"/>
                <w:tab w:pos="1909" w:val="left" w:leader="none"/>
              </w:tabs>
              <w:spacing w:line="240" w:lineRule="auto" w:before="23"/>
              <w:rPr>
                <w:rFonts w:ascii="Arial"/>
                <w:sz w:val="22"/>
              </w:rPr>
            </w:pPr>
            <w:r>
              <w:rPr>
                <w:rFonts w:ascii="Arial"/>
                <w:sz w:val="22"/>
              </w:rPr>
              <w:t>en</w:t>
              <w:tab/>
              <w:t>la</w:t>
              <w:tab/>
              <w:t>clase</w:t>
              <w:tab/>
              <w:t>de</w:t>
            </w:r>
          </w:p>
        </w:tc>
        <w:tc>
          <w:tcPr>
            <w:tcW w:w="2508" w:type="dxa"/>
            <w:tcBorders>
              <w:top w:val="nil"/>
              <w:bottom w:val="nil"/>
            </w:tcBorders>
          </w:tcPr>
          <w:p>
            <w:pPr>
              <w:pStyle w:val="TableParagraph"/>
              <w:spacing w:line="240" w:lineRule="auto" w:before="80"/>
              <w:rPr>
                <w:rFonts w:ascii="Arial" w:hAnsi="Arial"/>
                <w:sz w:val="22"/>
              </w:rPr>
            </w:pPr>
            <w:r>
              <w:rPr>
                <w:rFonts w:ascii="Arial" w:hAnsi="Arial"/>
                <w:sz w:val="22"/>
              </w:rPr>
              <w:t>pudieran dar solución a</w:t>
            </w:r>
          </w:p>
        </w:tc>
        <w:tc>
          <w:tcPr>
            <w:tcW w:w="2187" w:type="dxa"/>
            <w:tcBorders>
              <w:top w:val="nil"/>
              <w:bottom w:val="nil"/>
            </w:tcBorders>
          </w:tcPr>
          <w:p>
            <w:pPr>
              <w:pStyle w:val="TableParagraph"/>
              <w:spacing w:line="240" w:lineRule="auto" w:before="80"/>
              <w:ind w:left="100"/>
              <w:rPr>
                <w:rFonts w:ascii="Arial"/>
                <w:sz w:val="22"/>
              </w:rPr>
            </w:pPr>
            <w:r>
              <w:rPr>
                <w:rFonts w:ascii="Arial"/>
                <w:sz w:val="22"/>
              </w:rPr>
              <w:t>problemas</w:t>
            </w:r>
          </w:p>
        </w:tc>
      </w:tr>
      <w:tr>
        <w:trPr>
          <w:trHeight w:val="412" w:hRule="exact"/>
        </w:trPr>
        <w:tc>
          <w:tcPr>
            <w:tcW w:w="2093" w:type="dxa"/>
            <w:tcBorders>
              <w:top w:val="nil"/>
              <w:bottom w:val="nil"/>
            </w:tcBorders>
          </w:tcPr>
          <w:p>
            <w:pPr/>
          </w:p>
        </w:tc>
        <w:tc>
          <w:tcPr>
            <w:tcW w:w="2269" w:type="dxa"/>
            <w:tcBorders>
              <w:top w:val="nil"/>
              <w:bottom w:val="nil"/>
            </w:tcBorders>
          </w:tcPr>
          <w:p>
            <w:pPr>
              <w:pStyle w:val="TableParagraph"/>
              <w:spacing w:line="240" w:lineRule="auto" w:before="21"/>
              <w:rPr>
                <w:rFonts w:ascii="Arial" w:hAnsi="Arial"/>
                <w:sz w:val="22"/>
              </w:rPr>
            </w:pPr>
            <w:r>
              <w:rPr>
                <w:rFonts w:ascii="Arial" w:hAnsi="Arial"/>
                <w:sz w:val="22"/>
              </w:rPr>
              <w:t>inglés?</w:t>
            </w:r>
          </w:p>
        </w:tc>
        <w:tc>
          <w:tcPr>
            <w:tcW w:w="2508" w:type="dxa"/>
            <w:tcBorders>
              <w:top w:val="nil"/>
              <w:bottom w:val="nil"/>
            </w:tcBorders>
          </w:tcPr>
          <w:p>
            <w:pPr>
              <w:pStyle w:val="TableParagraph"/>
              <w:spacing w:line="240" w:lineRule="auto" w:before="84"/>
              <w:rPr>
                <w:rFonts w:ascii="Arial"/>
                <w:sz w:val="22"/>
              </w:rPr>
            </w:pPr>
            <w:r>
              <w:rPr>
                <w:rFonts w:ascii="Arial"/>
                <w:sz w:val="22"/>
              </w:rPr>
              <w:t>problemas</w:t>
            </w:r>
          </w:p>
        </w:tc>
        <w:tc>
          <w:tcPr>
            <w:tcW w:w="2187" w:type="dxa"/>
            <w:tcBorders>
              <w:top w:val="nil"/>
              <w:bottom w:val="nil"/>
            </w:tcBorders>
          </w:tcPr>
          <w:p>
            <w:pPr>
              <w:pStyle w:val="TableParagraph"/>
              <w:tabs>
                <w:tab w:pos="1825" w:val="left" w:leader="none"/>
              </w:tabs>
              <w:spacing w:line="240" w:lineRule="auto" w:before="84"/>
              <w:ind w:left="100"/>
              <w:rPr>
                <w:rFonts w:ascii="Arial"/>
                <w:sz w:val="22"/>
              </w:rPr>
            </w:pPr>
            <w:r>
              <w:rPr>
                <w:rFonts w:ascii="Arial"/>
                <w:sz w:val="22"/>
              </w:rPr>
              <w:t>comunicativos</w:t>
              <w:tab/>
              <w:t>de</w:t>
            </w:r>
          </w:p>
        </w:tc>
      </w:tr>
      <w:tr>
        <w:trPr>
          <w:trHeight w:val="379" w:hRule="exact"/>
        </w:trPr>
        <w:tc>
          <w:tcPr>
            <w:tcW w:w="2093" w:type="dxa"/>
            <w:tcBorders>
              <w:top w:val="nil"/>
              <w:bottom w:val="nil"/>
            </w:tcBorders>
          </w:tcPr>
          <w:p>
            <w:pPr/>
          </w:p>
        </w:tc>
        <w:tc>
          <w:tcPr>
            <w:tcW w:w="2269" w:type="dxa"/>
            <w:tcBorders>
              <w:top w:val="nil"/>
              <w:bottom w:val="nil"/>
            </w:tcBorders>
          </w:tcPr>
          <w:p>
            <w:pPr/>
          </w:p>
        </w:tc>
        <w:tc>
          <w:tcPr>
            <w:tcW w:w="2508" w:type="dxa"/>
            <w:tcBorders>
              <w:top w:val="nil"/>
              <w:bottom w:val="nil"/>
            </w:tcBorders>
          </w:tcPr>
          <w:p>
            <w:pPr>
              <w:pStyle w:val="TableParagraph"/>
              <w:tabs>
                <w:tab w:pos="1775" w:val="left" w:leader="none"/>
              </w:tabs>
              <w:spacing w:line="240" w:lineRule="auto" w:before="51"/>
              <w:rPr>
                <w:rFonts w:ascii="Arial"/>
                <w:sz w:val="22"/>
              </w:rPr>
            </w:pPr>
            <w:r>
              <w:rPr>
                <w:rFonts w:ascii="Arial"/>
                <w:sz w:val="22"/>
              </w:rPr>
              <w:t>comunicativos</w:t>
              <w:tab/>
              <w:t>de </w:t>
            </w:r>
            <w:r>
              <w:rPr>
                <w:rFonts w:ascii="Arial"/>
                <w:spacing w:val="16"/>
                <w:sz w:val="22"/>
              </w:rPr>
              <w:t> </w:t>
            </w:r>
            <w:r>
              <w:rPr>
                <w:rFonts w:ascii="Arial"/>
                <w:sz w:val="22"/>
              </w:rPr>
              <w:t>su</w:t>
            </w:r>
          </w:p>
        </w:tc>
        <w:tc>
          <w:tcPr>
            <w:tcW w:w="2187" w:type="dxa"/>
            <w:tcBorders>
              <w:top w:val="nil"/>
              <w:bottom w:val="nil"/>
            </w:tcBorders>
          </w:tcPr>
          <w:p>
            <w:pPr>
              <w:pStyle w:val="TableParagraph"/>
              <w:spacing w:line="240" w:lineRule="auto" w:before="51"/>
              <w:ind w:left="100"/>
              <w:rPr>
                <w:rFonts w:ascii="Arial"/>
                <w:sz w:val="22"/>
              </w:rPr>
            </w:pPr>
            <w:r>
              <w:rPr>
                <w:rFonts w:ascii="Arial"/>
                <w:sz w:val="22"/>
              </w:rPr>
              <w:t>su  vida  cotidiana y</w:t>
            </w:r>
          </w:p>
        </w:tc>
      </w:tr>
      <w:tr>
        <w:trPr>
          <w:trHeight w:val="340" w:hRule="exact"/>
        </w:trPr>
        <w:tc>
          <w:tcPr>
            <w:tcW w:w="2093" w:type="dxa"/>
            <w:tcBorders>
              <w:top w:val="nil"/>
              <w:bottom w:val="nil"/>
            </w:tcBorders>
          </w:tcPr>
          <w:p>
            <w:pPr>
              <w:pStyle w:val="TableParagraph"/>
              <w:tabs>
                <w:tab w:pos="892" w:val="left" w:leader="none"/>
              </w:tabs>
              <w:spacing w:line="240" w:lineRule="auto" w:before="92"/>
              <w:ind w:left="0" w:right="101"/>
              <w:jc w:val="right"/>
              <w:rPr>
                <w:rFonts w:ascii="Arial"/>
                <w:sz w:val="22"/>
              </w:rPr>
            </w:pPr>
            <w:r>
              <w:rPr>
                <w:rFonts w:ascii="Arial"/>
                <w:sz w:val="22"/>
              </w:rPr>
              <w:t>c. </w:t>
            </w:r>
            <w:r>
              <w:rPr>
                <w:rFonts w:ascii="Arial"/>
                <w:spacing w:val="51"/>
                <w:sz w:val="22"/>
              </w:rPr>
              <w:t> </w:t>
            </w:r>
            <w:r>
              <w:rPr>
                <w:rFonts w:ascii="Arial"/>
                <w:sz w:val="22"/>
              </w:rPr>
              <w:t>Mis</w:t>
              <w:tab/>
            </w:r>
            <w:r>
              <w:rPr>
                <w:rFonts w:ascii="Arial"/>
                <w:spacing w:val="-1"/>
                <w:sz w:val="22"/>
              </w:rPr>
              <w:t>clases</w:t>
            </w:r>
          </w:p>
        </w:tc>
        <w:tc>
          <w:tcPr>
            <w:tcW w:w="2269" w:type="dxa"/>
            <w:tcBorders>
              <w:top w:val="nil"/>
              <w:bottom w:val="nil"/>
            </w:tcBorders>
          </w:tcPr>
          <w:p>
            <w:pPr/>
          </w:p>
        </w:tc>
        <w:tc>
          <w:tcPr>
            <w:tcW w:w="2508" w:type="dxa"/>
            <w:tcBorders>
              <w:top w:val="nil"/>
              <w:bottom w:val="nil"/>
            </w:tcBorders>
          </w:tcPr>
          <w:p>
            <w:pPr>
              <w:pStyle w:val="TableParagraph"/>
              <w:tabs>
                <w:tab w:pos="892" w:val="left" w:leader="none"/>
                <w:tab w:pos="2159" w:val="left" w:leader="none"/>
              </w:tabs>
              <w:spacing w:line="240" w:lineRule="auto" w:before="52"/>
              <w:rPr>
                <w:rFonts w:ascii="Arial"/>
                <w:sz w:val="22"/>
              </w:rPr>
            </w:pPr>
            <w:r>
              <w:rPr>
                <w:rFonts w:ascii="Arial"/>
                <w:sz w:val="22"/>
              </w:rPr>
              <w:t>vida</w:t>
              <w:tab/>
              <w:t>cotidiana</w:t>
              <w:tab/>
              <w:t>se</w:t>
            </w:r>
          </w:p>
        </w:tc>
        <w:tc>
          <w:tcPr>
            <w:tcW w:w="2187" w:type="dxa"/>
            <w:tcBorders>
              <w:top w:val="nil"/>
              <w:bottom w:val="nil"/>
            </w:tcBorders>
          </w:tcPr>
          <w:p>
            <w:pPr>
              <w:pStyle w:val="TableParagraph"/>
              <w:spacing w:line="240" w:lineRule="auto" w:before="52"/>
              <w:ind w:left="100"/>
              <w:rPr>
                <w:rFonts w:ascii="Arial" w:hAnsi="Arial"/>
                <w:sz w:val="22"/>
              </w:rPr>
            </w:pPr>
            <w:r>
              <w:rPr>
                <w:rFonts w:ascii="Arial" w:hAnsi="Arial"/>
                <w:sz w:val="22"/>
              </w:rPr>
              <w:t>así   lograr   que  su</w:t>
            </w:r>
          </w:p>
        </w:tc>
      </w:tr>
      <w:tr>
        <w:trPr>
          <w:trHeight w:val="379" w:hRule="exact"/>
        </w:trPr>
        <w:tc>
          <w:tcPr>
            <w:tcW w:w="2093" w:type="dxa"/>
            <w:tcBorders>
              <w:top w:val="nil"/>
              <w:bottom w:val="nil"/>
            </w:tcBorders>
          </w:tcPr>
          <w:p>
            <w:pPr>
              <w:pStyle w:val="TableParagraph"/>
              <w:spacing w:line="240" w:lineRule="auto" w:before="132"/>
              <w:ind w:left="0" w:right="98"/>
              <w:jc w:val="right"/>
              <w:rPr>
                <w:rFonts w:ascii="Arial"/>
                <w:sz w:val="22"/>
              </w:rPr>
            </w:pPr>
            <w:r>
              <w:rPr>
                <w:rFonts w:ascii="Arial"/>
                <w:sz w:val="22"/>
              </w:rPr>
              <w:t>no generan</w:t>
            </w:r>
          </w:p>
        </w:tc>
        <w:tc>
          <w:tcPr>
            <w:tcW w:w="2269" w:type="dxa"/>
            <w:tcBorders>
              <w:top w:val="nil"/>
              <w:bottom w:val="nil"/>
            </w:tcBorders>
          </w:tcPr>
          <w:p>
            <w:pPr>
              <w:pStyle w:val="TableParagraph"/>
              <w:spacing w:line="224" w:lineRule="exact"/>
              <w:rPr>
                <w:rFonts w:ascii="Arial" w:hAnsi="Arial"/>
                <w:sz w:val="22"/>
              </w:rPr>
            </w:pPr>
            <w:r>
              <w:rPr>
                <w:rFonts w:ascii="Arial" w:hAnsi="Arial"/>
                <w:sz w:val="22"/>
              </w:rPr>
              <w:t>¿Por qué no propicio</w:t>
            </w:r>
          </w:p>
        </w:tc>
        <w:tc>
          <w:tcPr>
            <w:tcW w:w="2508" w:type="dxa"/>
            <w:tcBorders>
              <w:top w:val="nil"/>
              <w:bottom w:val="nil"/>
            </w:tcBorders>
          </w:tcPr>
          <w:p>
            <w:pPr>
              <w:pStyle w:val="TableParagraph"/>
              <w:tabs>
                <w:tab w:pos="952" w:val="left" w:leader="none"/>
                <w:tab w:pos="2024" w:val="left" w:leader="none"/>
              </w:tabs>
              <w:spacing w:line="240" w:lineRule="auto" w:before="91"/>
              <w:rPr>
                <w:rFonts w:ascii="Arial" w:hAnsi="Arial"/>
                <w:sz w:val="22"/>
              </w:rPr>
            </w:pPr>
            <w:r>
              <w:rPr>
                <w:rFonts w:ascii="Arial" w:hAnsi="Arial"/>
                <w:sz w:val="22"/>
              </w:rPr>
              <w:t>podría</w:t>
              <w:tab/>
              <w:t>propiciar</w:t>
              <w:tab/>
              <w:t>que</w:t>
            </w:r>
          </w:p>
        </w:tc>
        <w:tc>
          <w:tcPr>
            <w:tcW w:w="2187" w:type="dxa"/>
            <w:tcBorders>
              <w:top w:val="nil"/>
              <w:bottom w:val="nil"/>
            </w:tcBorders>
          </w:tcPr>
          <w:p>
            <w:pPr>
              <w:pStyle w:val="TableParagraph"/>
              <w:tabs>
                <w:tab w:pos="1715" w:val="left" w:leader="none"/>
              </w:tabs>
              <w:spacing w:line="240" w:lineRule="auto" w:before="91"/>
              <w:ind w:left="100"/>
              <w:rPr>
                <w:rFonts w:ascii="Arial"/>
                <w:sz w:val="22"/>
              </w:rPr>
            </w:pPr>
            <w:r>
              <w:rPr>
                <w:rFonts w:ascii="Arial"/>
                <w:sz w:val="22"/>
              </w:rPr>
              <w:t>aprendizaje</w:t>
              <w:tab/>
              <w:t>sea</w:t>
            </w:r>
          </w:p>
        </w:tc>
      </w:tr>
      <w:tr>
        <w:trPr>
          <w:trHeight w:val="380" w:hRule="exact"/>
        </w:trPr>
        <w:tc>
          <w:tcPr>
            <w:tcW w:w="2093" w:type="dxa"/>
            <w:tcBorders>
              <w:top w:val="nil"/>
              <w:bottom w:val="nil"/>
            </w:tcBorders>
          </w:tcPr>
          <w:p>
            <w:pPr>
              <w:pStyle w:val="TableParagraph"/>
              <w:spacing w:line="240" w:lineRule="auto" w:before="132"/>
              <w:ind w:left="0" w:right="206"/>
              <w:jc w:val="right"/>
              <w:rPr>
                <w:rFonts w:ascii="Arial" w:hAnsi="Arial"/>
                <w:sz w:val="22"/>
              </w:rPr>
            </w:pPr>
            <w:r>
              <w:rPr>
                <w:rFonts w:ascii="Arial" w:hAnsi="Arial"/>
                <w:sz w:val="22"/>
              </w:rPr>
              <w:t>motivación</w:t>
            </w:r>
          </w:p>
        </w:tc>
        <w:tc>
          <w:tcPr>
            <w:tcW w:w="2269" w:type="dxa"/>
            <w:tcBorders>
              <w:top w:val="nil"/>
              <w:bottom w:val="nil"/>
            </w:tcBorders>
          </w:tcPr>
          <w:p>
            <w:pPr>
              <w:pStyle w:val="TableParagraph"/>
              <w:spacing w:line="224" w:lineRule="exact"/>
              <w:rPr>
                <w:rFonts w:ascii="Arial" w:hAnsi="Arial"/>
                <w:sz w:val="22"/>
              </w:rPr>
            </w:pPr>
            <w:r>
              <w:rPr>
                <w:rFonts w:ascii="Arial" w:hAnsi="Arial"/>
                <w:sz w:val="22"/>
              </w:rPr>
              <w:t>la motivación de</w:t>
            </w:r>
            <w:r>
              <w:rPr>
                <w:rFonts w:ascii="Arial" w:hAnsi="Arial"/>
                <w:spacing w:val="54"/>
                <w:sz w:val="22"/>
              </w:rPr>
              <w:t> </w:t>
            </w:r>
            <w:r>
              <w:rPr>
                <w:rFonts w:ascii="Arial" w:hAnsi="Arial"/>
                <w:sz w:val="22"/>
              </w:rPr>
              <w:t>mis</w:t>
            </w:r>
          </w:p>
        </w:tc>
        <w:tc>
          <w:tcPr>
            <w:tcW w:w="2508" w:type="dxa"/>
            <w:tcBorders>
              <w:top w:val="nil"/>
              <w:bottom w:val="nil"/>
            </w:tcBorders>
          </w:tcPr>
          <w:p>
            <w:pPr>
              <w:pStyle w:val="TableParagraph"/>
              <w:tabs>
                <w:tab w:pos="1780" w:val="left" w:leader="none"/>
              </w:tabs>
              <w:spacing w:line="240" w:lineRule="auto" w:before="91"/>
              <w:rPr>
                <w:rFonts w:ascii="Arial"/>
                <w:sz w:val="22"/>
              </w:rPr>
            </w:pPr>
            <w:r>
              <w:rPr>
                <w:rFonts w:ascii="Arial"/>
                <w:sz w:val="22"/>
              </w:rPr>
              <w:t>ellos</w:t>
              <w:tab/>
              <w:t>logren</w:t>
            </w:r>
          </w:p>
        </w:tc>
        <w:tc>
          <w:tcPr>
            <w:tcW w:w="2187" w:type="dxa"/>
            <w:tcBorders>
              <w:top w:val="nil"/>
              <w:bottom w:val="nil"/>
            </w:tcBorders>
          </w:tcPr>
          <w:p>
            <w:pPr>
              <w:pStyle w:val="TableParagraph"/>
              <w:spacing w:line="240" w:lineRule="auto" w:before="89"/>
              <w:ind w:left="100"/>
              <w:rPr>
                <w:rFonts w:ascii="Arial"/>
                <w:sz w:val="22"/>
              </w:rPr>
            </w:pPr>
            <w:r>
              <w:rPr>
                <w:rFonts w:ascii="Arial"/>
                <w:sz w:val="22"/>
              </w:rPr>
              <w:t>significativo.</w:t>
            </w:r>
          </w:p>
        </w:tc>
      </w:tr>
      <w:tr>
        <w:trPr>
          <w:trHeight w:val="378" w:hRule="exact"/>
        </w:trPr>
        <w:tc>
          <w:tcPr>
            <w:tcW w:w="2093" w:type="dxa"/>
            <w:tcBorders>
              <w:top w:val="nil"/>
              <w:bottom w:val="nil"/>
            </w:tcBorders>
          </w:tcPr>
          <w:p>
            <w:pPr>
              <w:pStyle w:val="TableParagraph"/>
              <w:tabs>
                <w:tab w:pos="875" w:val="left" w:leader="none"/>
              </w:tabs>
              <w:spacing w:line="240" w:lineRule="auto" w:before="131"/>
              <w:ind w:left="0" w:right="101"/>
              <w:jc w:val="right"/>
              <w:rPr>
                <w:rFonts w:ascii="Arial"/>
                <w:sz w:val="22"/>
              </w:rPr>
            </w:pPr>
            <w:r>
              <w:rPr>
                <w:rFonts w:ascii="Arial"/>
                <w:sz w:val="22"/>
              </w:rPr>
              <w:t>a</w:t>
              <w:tab/>
            </w:r>
            <w:r>
              <w:rPr>
                <w:rFonts w:ascii="Arial"/>
                <w:spacing w:val="-1"/>
                <w:sz w:val="22"/>
              </w:rPr>
              <w:t>los</w:t>
            </w:r>
          </w:p>
        </w:tc>
        <w:tc>
          <w:tcPr>
            <w:tcW w:w="2269" w:type="dxa"/>
            <w:tcBorders>
              <w:top w:val="nil"/>
              <w:bottom w:val="nil"/>
            </w:tcBorders>
          </w:tcPr>
          <w:p>
            <w:pPr>
              <w:pStyle w:val="TableParagraph"/>
              <w:tabs>
                <w:tab w:pos="1876" w:val="left" w:leader="none"/>
              </w:tabs>
              <w:spacing w:line="226" w:lineRule="exact"/>
              <w:rPr>
                <w:rFonts w:ascii="Arial"/>
                <w:sz w:val="22"/>
              </w:rPr>
            </w:pPr>
            <w:r>
              <w:rPr>
                <w:rFonts w:ascii="Arial"/>
                <w:sz w:val="22"/>
              </w:rPr>
              <w:t>estudiantes  </w:t>
            </w:r>
            <w:r>
              <w:rPr>
                <w:rFonts w:ascii="Arial"/>
                <w:spacing w:val="16"/>
                <w:sz w:val="22"/>
              </w:rPr>
              <w:t> </w:t>
            </w:r>
            <w:r>
              <w:rPr>
                <w:rFonts w:ascii="Arial"/>
                <w:sz w:val="22"/>
              </w:rPr>
              <w:t>en</w:t>
              <w:tab/>
              <w:t>las</w:t>
            </w:r>
          </w:p>
        </w:tc>
        <w:tc>
          <w:tcPr>
            <w:tcW w:w="2508" w:type="dxa"/>
            <w:tcBorders>
              <w:top w:val="nil"/>
              <w:bottom w:val="nil"/>
            </w:tcBorders>
          </w:tcPr>
          <w:p>
            <w:pPr>
              <w:pStyle w:val="TableParagraph"/>
              <w:spacing w:line="240" w:lineRule="auto" w:before="90"/>
              <w:rPr>
                <w:rFonts w:ascii="Arial"/>
                <w:sz w:val="22"/>
              </w:rPr>
            </w:pPr>
            <w:r>
              <w:rPr>
                <w:rFonts w:ascii="Arial"/>
                <w:sz w:val="22"/>
              </w:rPr>
              <w:t>aprendizaje</w:t>
            </w:r>
          </w:p>
        </w:tc>
        <w:tc>
          <w:tcPr>
            <w:tcW w:w="2187" w:type="dxa"/>
            <w:tcBorders>
              <w:top w:val="nil"/>
              <w:bottom w:val="nil"/>
            </w:tcBorders>
          </w:tcPr>
          <w:p>
            <w:pPr/>
          </w:p>
        </w:tc>
      </w:tr>
      <w:tr>
        <w:trPr>
          <w:trHeight w:val="438" w:hRule="exact"/>
        </w:trPr>
        <w:tc>
          <w:tcPr>
            <w:tcW w:w="2093" w:type="dxa"/>
            <w:tcBorders>
              <w:top w:val="nil"/>
              <w:bottom w:val="nil"/>
            </w:tcBorders>
          </w:tcPr>
          <w:p>
            <w:pPr>
              <w:pStyle w:val="TableParagraph"/>
              <w:spacing w:line="240" w:lineRule="auto" w:before="129"/>
              <w:ind w:left="0" w:right="129"/>
              <w:jc w:val="right"/>
              <w:rPr>
                <w:rFonts w:ascii="Arial"/>
                <w:sz w:val="22"/>
              </w:rPr>
            </w:pPr>
            <w:r>
              <w:rPr>
                <w:rFonts w:ascii="Arial"/>
                <w:sz w:val="22"/>
              </w:rPr>
              <w:t>estudiantes</w:t>
            </w:r>
          </w:p>
        </w:tc>
        <w:tc>
          <w:tcPr>
            <w:tcW w:w="2269" w:type="dxa"/>
            <w:tcBorders>
              <w:top w:val="nil"/>
              <w:bottom w:val="nil"/>
            </w:tcBorders>
          </w:tcPr>
          <w:p>
            <w:pPr>
              <w:pStyle w:val="TableParagraph"/>
              <w:spacing w:line="224" w:lineRule="exact"/>
              <w:rPr>
                <w:rFonts w:ascii="Arial" w:hAnsi="Arial"/>
                <w:sz w:val="22"/>
              </w:rPr>
            </w:pPr>
            <w:r>
              <w:rPr>
                <w:rFonts w:ascii="Arial" w:hAnsi="Arial"/>
                <w:sz w:val="22"/>
              </w:rPr>
              <w:t>clases de inglés?</w:t>
            </w:r>
          </w:p>
        </w:tc>
        <w:tc>
          <w:tcPr>
            <w:tcW w:w="2508" w:type="dxa"/>
            <w:tcBorders>
              <w:top w:val="nil"/>
              <w:bottom w:val="nil"/>
            </w:tcBorders>
          </w:tcPr>
          <w:p>
            <w:pPr>
              <w:pStyle w:val="TableParagraph"/>
              <w:tabs>
                <w:tab w:pos="2221" w:val="left" w:leader="none"/>
              </w:tabs>
              <w:spacing w:line="240" w:lineRule="auto" w:before="91"/>
              <w:rPr>
                <w:rFonts w:ascii="Arial"/>
                <w:sz w:val="22"/>
              </w:rPr>
            </w:pPr>
            <w:r>
              <w:rPr>
                <w:rFonts w:ascii="Arial"/>
                <w:sz w:val="22"/>
              </w:rPr>
              <w:t>significativo</w:t>
              <w:tab/>
              <w:t>al</w:t>
            </w:r>
          </w:p>
        </w:tc>
        <w:tc>
          <w:tcPr>
            <w:tcW w:w="2187" w:type="dxa"/>
            <w:tcBorders>
              <w:top w:val="nil"/>
              <w:bottom w:val="nil"/>
            </w:tcBorders>
          </w:tcPr>
          <w:p>
            <w:pPr/>
          </w:p>
        </w:tc>
      </w:tr>
      <w:tr>
        <w:trPr>
          <w:trHeight w:val="360" w:hRule="exact"/>
        </w:trPr>
        <w:tc>
          <w:tcPr>
            <w:tcW w:w="2093" w:type="dxa"/>
            <w:tcBorders>
              <w:top w:val="nil"/>
              <w:bottom w:val="nil"/>
            </w:tcBorders>
          </w:tcPr>
          <w:p>
            <w:pPr/>
          </w:p>
        </w:tc>
        <w:tc>
          <w:tcPr>
            <w:tcW w:w="2269" w:type="dxa"/>
            <w:tcBorders>
              <w:top w:val="nil"/>
              <w:bottom w:val="nil"/>
            </w:tcBorders>
          </w:tcPr>
          <w:p>
            <w:pPr/>
          </w:p>
        </w:tc>
        <w:tc>
          <w:tcPr>
            <w:tcW w:w="2508" w:type="dxa"/>
            <w:tcBorders>
              <w:top w:val="nil"/>
              <w:bottom w:val="nil"/>
            </w:tcBorders>
          </w:tcPr>
          <w:p>
            <w:pPr>
              <w:pStyle w:val="TableParagraph"/>
              <w:spacing w:line="240" w:lineRule="auto" w:before="32"/>
              <w:rPr>
                <w:rFonts w:ascii="Arial"/>
                <w:sz w:val="22"/>
              </w:rPr>
            </w:pPr>
            <w:r>
              <w:rPr>
                <w:rFonts w:ascii="Arial"/>
                <w:sz w:val="22"/>
              </w:rPr>
              <w:t>reconocer la puesta</w:t>
            </w:r>
            <w:r>
              <w:rPr>
                <w:rFonts w:ascii="Arial"/>
                <w:spacing w:val="52"/>
                <w:sz w:val="22"/>
              </w:rPr>
              <w:t> </w:t>
            </w:r>
            <w:r>
              <w:rPr>
                <w:rFonts w:ascii="Arial"/>
                <w:sz w:val="22"/>
              </w:rPr>
              <w:t>en</w:t>
            </w:r>
          </w:p>
        </w:tc>
        <w:tc>
          <w:tcPr>
            <w:tcW w:w="2187" w:type="dxa"/>
            <w:tcBorders>
              <w:top w:val="nil"/>
              <w:bottom w:val="nil"/>
            </w:tcBorders>
          </w:tcPr>
          <w:p>
            <w:pPr/>
          </w:p>
        </w:tc>
      </w:tr>
      <w:tr>
        <w:trPr>
          <w:trHeight w:val="380" w:hRule="exact"/>
        </w:trPr>
        <w:tc>
          <w:tcPr>
            <w:tcW w:w="2093" w:type="dxa"/>
            <w:tcBorders>
              <w:top w:val="nil"/>
              <w:bottom w:val="nil"/>
            </w:tcBorders>
          </w:tcPr>
          <w:p>
            <w:pPr/>
          </w:p>
        </w:tc>
        <w:tc>
          <w:tcPr>
            <w:tcW w:w="2269" w:type="dxa"/>
            <w:tcBorders>
              <w:top w:val="nil"/>
              <w:bottom w:val="nil"/>
            </w:tcBorders>
          </w:tcPr>
          <w:p>
            <w:pPr/>
          </w:p>
        </w:tc>
        <w:tc>
          <w:tcPr>
            <w:tcW w:w="2508" w:type="dxa"/>
            <w:tcBorders>
              <w:top w:val="nil"/>
              <w:bottom w:val="nil"/>
            </w:tcBorders>
          </w:tcPr>
          <w:p>
            <w:pPr>
              <w:pStyle w:val="TableParagraph"/>
              <w:tabs>
                <w:tab w:pos="1372" w:val="left" w:leader="none"/>
                <w:tab w:pos="2113" w:val="left" w:leader="none"/>
              </w:tabs>
              <w:spacing w:line="240" w:lineRule="auto" w:before="51"/>
              <w:rPr>
                <w:rFonts w:ascii="Arial" w:hAnsi="Arial"/>
                <w:sz w:val="22"/>
              </w:rPr>
            </w:pPr>
            <w:r>
              <w:rPr>
                <w:rFonts w:ascii="Arial" w:hAnsi="Arial"/>
                <w:sz w:val="22"/>
              </w:rPr>
              <w:t>práctica</w:t>
              <w:tab/>
              <w:t>de</w:t>
              <w:tab/>
              <w:t>los</w:t>
            </w:r>
          </w:p>
        </w:tc>
        <w:tc>
          <w:tcPr>
            <w:tcW w:w="2187" w:type="dxa"/>
            <w:tcBorders>
              <w:top w:val="nil"/>
              <w:bottom w:val="nil"/>
            </w:tcBorders>
          </w:tcPr>
          <w:p>
            <w:pPr/>
          </w:p>
        </w:tc>
      </w:tr>
      <w:tr>
        <w:trPr>
          <w:trHeight w:val="379" w:hRule="exact"/>
        </w:trPr>
        <w:tc>
          <w:tcPr>
            <w:tcW w:w="2093" w:type="dxa"/>
            <w:tcBorders>
              <w:top w:val="nil"/>
              <w:bottom w:val="nil"/>
            </w:tcBorders>
          </w:tcPr>
          <w:p>
            <w:pPr/>
          </w:p>
        </w:tc>
        <w:tc>
          <w:tcPr>
            <w:tcW w:w="2269" w:type="dxa"/>
            <w:tcBorders>
              <w:top w:val="nil"/>
              <w:bottom w:val="nil"/>
            </w:tcBorders>
          </w:tcPr>
          <w:p>
            <w:pPr/>
          </w:p>
        </w:tc>
        <w:tc>
          <w:tcPr>
            <w:tcW w:w="2508" w:type="dxa"/>
            <w:tcBorders>
              <w:top w:val="nil"/>
              <w:bottom w:val="nil"/>
            </w:tcBorders>
          </w:tcPr>
          <w:p>
            <w:pPr>
              <w:pStyle w:val="TableParagraph"/>
              <w:spacing w:line="240" w:lineRule="auto" w:before="53"/>
              <w:rPr>
                <w:rFonts w:ascii="Arial"/>
                <w:sz w:val="22"/>
              </w:rPr>
            </w:pPr>
            <w:r>
              <w:rPr>
                <w:rFonts w:ascii="Arial"/>
                <w:sz w:val="22"/>
              </w:rPr>
              <w:t>conocimientos</w:t>
            </w:r>
          </w:p>
        </w:tc>
        <w:tc>
          <w:tcPr>
            <w:tcW w:w="2187" w:type="dxa"/>
            <w:tcBorders>
              <w:top w:val="nil"/>
              <w:bottom w:val="nil"/>
            </w:tcBorders>
          </w:tcPr>
          <w:p>
            <w:pPr/>
          </w:p>
        </w:tc>
      </w:tr>
      <w:tr>
        <w:trPr>
          <w:trHeight w:val="600" w:hRule="exact"/>
        </w:trPr>
        <w:tc>
          <w:tcPr>
            <w:tcW w:w="2093" w:type="dxa"/>
            <w:tcBorders>
              <w:top w:val="nil"/>
            </w:tcBorders>
          </w:tcPr>
          <w:p>
            <w:pPr/>
          </w:p>
        </w:tc>
        <w:tc>
          <w:tcPr>
            <w:tcW w:w="2269" w:type="dxa"/>
            <w:tcBorders>
              <w:top w:val="nil"/>
            </w:tcBorders>
          </w:tcPr>
          <w:p>
            <w:pPr/>
          </w:p>
        </w:tc>
        <w:tc>
          <w:tcPr>
            <w:tcW w:w="2508" w:type="dxa"/>
            <w:tcBorders>
              <w:top w:val="nil"/>
            </w:tcBorders>
          </w:tcPr>
          <w:p>
            <w:pPr>
              <w:pStyle w:val="TableParagraph"/>
              <w:spacing w:line="240" w:lineRule="auto" w:before="50"/>
              <w:rPr>
                <w:rFonts w:ascii="Arial" w:hAnsi="Arial"/>
                <w:sz w:val="22"/>
              </w:rPr>
            </w:pPr>
            <w:r>
              <w:rPr>
                <w:rFonts w:ascii="Arial" w:hAnsi="Arial"/>
                <w:sz w:val="22"/>
              </w:rPr>
              <w:t>teóricos.</w:t>
            </w:r>
          </w:p>
        </w:tc>
        <w:tc>
          <w:tcPr>
            <w:tcW w:w="2187" w:type="dxa"/>
            <w:tcBorders>
              <w:top w:val="nil"/>
            </w:tcBorders>
          </w:tcPr>
          <w:p>
            <w:pPr/>
          </w:p>
        </w:tc>
      </w:tr>
    </w:tbl>
    <w:p>
      <w:pPr>
        <w:pStyle w:val="BodyText"/>
        <w:spacing w:line="275" w:lineRule="exact"/>
        <w:ind w:left="218"/>
        <w:jc w:val="both"/>
      </w:pPr>
      <w:r>
        <w:rPr/>
        <w:t>Fuente: Retomado de Imbernón (2007). Elaboración Propia (2014)</w:t>
      </w:r>
    </w:p>
    <w:p>
      <w:pPr>
        <w:pStyle w:val="BodyText"/>
        <w:spacing w:before="10"/>
        <w:rPr>
          <w:sz w:val="25"/>
        </w:rPr>
      </w:pPr>
    </w:p>
    <w:p>
      <w:pPr>
        <w:pStyle w:val="BodyText"/>
        <w:spacing w:line="360" w:lineRule="auto"/>
        <w:ind w:left="218" w:right="114"/>
        <w:jc w:val="both"/>
      </w:pPr>
      <w:r>
        <w:rPr/>
        <w:t>Después de realizar este ejercicio de observación y reflexión respecto a la forma en como los estudiantes perciben el desarrollo de mis clases, y los resultados académicos que se generan, encuentro diversos aspectos para mejorar en mi práctica docente, como fomentar que los estudiantes logren entender los temas que aborda la  asignatura</w:t>
      </w:r>
    </w:p>
    <w:p>
      <w:pPr>
        <w:spacing w:after="0" w:line="360" w:lineRule="auto"/>
        <w:jc w:val="both"/>
        <w:sectPr>
          <w:pgSz w:w="12240" w:h="15840"/>
          <w:pgMar w:header="0" w:footer="948" w:top="1360" w:bottom="1140" w:left="1200" w:right="1300"/>
        </w:sectPr>
      </w:pPr>
    </w:p>
    <w:p>
      <w:pPr>
        <w:pStyle w:val="BodyText"/>
        <w:spacing w:line="360" w:lineRule="auto" w:before="56"/>
        <w:ind w:left="118" w:right="116"/>
        <w:jc w:val="both"/>
      </w:pPr>
      <w:r>
        <w:rPr/>
        <w:t>y logren comprender la utilidad de ellos en su vida cotidiana lo que les permita construir aprendizajes significativos en un ambiente de interés y motivación, es la problemática a la que se avoca este estudio.</w:t>
      </w:r>
    </w:p>
    <w:p>
      <w:pPr>
        <w:pStyle w:val="BodyText"/>
        <w:spacing w:line="360" w:lineRule="auto" w:before="163"/>
        <w:ind w:left="118" w:right="119"/>
        <w:jc w:val="both"/>
      </w:pPr>
      <w:r>
        <w:rPr/>
        <w:t>Para lograr este cometido, se indago y se encontró una estrategia apropiada para desarrollar en la clase de inglés de acuerdo con el objetivo que propone este estudio,  ya que por sus características es adecuada para motivar el interés de los estudiantes por</w:t>
      </w:r>
      <w:r>
        <w:rPr>
          <w:spacing w:val="-6"/>
        </w:rPr>
        <w:t> </w:t>
      </w:r>
      <w:r>
        <w:rPr/>
        <w:t>aprender.</w:t>
      </w:r>
    </w:p>
    <w:p>
      <w:pPr>
        <w:pStyle w:val="BodyText"/>
        <w:spacing w:line="360" w:lineRule="auto" w:before="166"/>
        <w:ind w:left="118" w:right="122"/>
        <w:jc w:val="both"/>
      </w:pPr>
      <w:r>
        <w:rPr/>
        <w:t>Dicha estrategia es conocida como ABP: Aprendizaje Basado en Problemas. La cual será presentada con mayor amplitud en el siguiente capítulo.</w:t>
      </w:r>
    </w:p>
    <w:p>
      <w:pPr>
        <w:pStyle w:val="BodyText"/>
        <w:spacing w:before="163"/>
        <w:ind w:left="118"/>
        <w:jc w:val="both"/>
      </w:pPr>
      <w:r>
        <w:rPr/>
        <w:t>No obstante, a partir de ella este momento puedo definir como pregunta inclusiva:</w:t>
      </w:r>
    </w:p>
    <w:p>
      <w:pPr>
        <w:pStyle w:val="BodyText"/>
        <w:spacing w:before="10"/>
        <w:rPr>
          <w:sz w:val="25"/>
        </w:rPr>
      </w:pPr>
    </w:p>
    <w:p>
      <w:pPr>
        <w:pStyle w:val="BodyText"/>
        <w:spacing w:line="360" w:lineRule="auto"/>
        <w:ind w:left="118" w:right="123"/>
        <w:jc w:val="both"/>
      </w:pPr>
      <w:r>
        <w:rPr/>
        <w:t>¿Puedo propiciar la motivación e interés de los estudiantes por la clase de inglés, a través del Aprendizaje Basado en Problemas, así como lograr que su aprendizaje sea significativo?</w:t>
      </w:r>
    </w:p>
    <w:p>
      <w:pPr>
        <w:pStyle w:val="BodyText"/>
        <w:spacing w:before="163"/>
        <w:ind w:left="118"/>
        <w:jc w:val="both"/>
      </w:pPr>
      <w:r>
        <w:rPr/>
        <w:t>Por lo tanto, el supuesto de acción que se propuso es:</w:t>
      </w:r>
    </w:p>
    <w:p>
      <w:pPr>
        <w:pStyle w:val="BodyText"/>
        <w:spacing w:before="1"/>
        <w:rPr>
          <w:sz w:val="26"/>
        </w:rPr>
      </w:pPr>
    </w:p>
    <w:p>
      <w:pPr>
        <w:pStyle w:val="BodyText"/>
        <w:spacing w:line="360" w:lineRule="auto"/>
        <w:ind w:left="118" w:right="124"/>
        <w:jc w:val="both"/>
      </w:pPr>
      <w:r>
        <w:rPr/>
        <w:t>Es posible que a través del Aprendizaje Basado en Problemas (ABP), se pueda propiciar la motivación e interés de los estudiantes en la clase de inglés para lograr que ellos aprendan de manera</w:t>
      </w:r>
      <w:r>
        <w:rPr>
          <w:spacing w:val="-17"/>
        </w:rPr>
        <w:t> </w:t>
      </w:r>
      <w:r>
        <w:rPr/>
        <w:t>significativa.</w:t>
      </w:r>
    </w:p>
    <w:p>
      <w:pPr>
        <w:spacing w:after="0" w:line="360" w:lineRule="auto"/>
        <w:jc w:val="both"/>
        <w:sectPr>
          <w:pgSz w:w="12240" w:h="15840"/>
          <w:pgMar w:header="0" w:footer="948" w:top="1360" w:bottom="1140" w:left="1300" w:right="1300"/>
        </w:sectPr>
      </w:pPr>
    </w:p>
    <w:p>
      <w:pPr>
        <w:pStyle w:val="Heading1"/>
        <w:spacing w:line="499" w:lineRule="auto"/>
        <w:ind w:left="3153" w:right="3133" w:firstLine="921"/>
        <w:jc w:val="left"/>
      </w:pPr>
      <w:r>
        <w:rPr/>
        <w:t>CAPÍTULO III MÓDELO DE INTERVENCIÓN</w:t>
      </w:r>
    </w:p>
    <w:p>
      <w:pPr>
        <w:pStyle w:val="BodyText"/>
        <w:spacing w:line="360" w:lineRule="auto" w:before="8"/>
        <w:ind w:left="118" w:right="116"/>
        <w:jc w:val="both"/>
      </w:pPr>
      <w:r>
        <w:rPr/>
        <w:t>La investigación-acción es la metodología en la que se basa este trabajo de investigación, así que es importante resaltar que no sólo la constituyen un conjunto de criterios, y principios teóricos sobre la práctica educativa, sino también un marco metodológico que sugiere la realización de una serie de acciones que debemos desarrollar los profesores como profesionales de la educación.</w:t>
      </w:r>
    </w:p>
    <w:p>
      <w:pPr>
        <w:pStyle w:val="BodyText"/>
        <w:spacing w:line="360" w:lineRule="auto" w:before="163"/>
        <w:ind w:left="118" w:right="121"/>
        <w:jc w:val="both"/>
      </w:pPr>
      <w:r>
        <w:rPr/>
        <w:t>La investigación-acción se suele conceptualizar como un proyecto de acción formado por estrategias de acción, vinculadas a las necesidades del profesorado investigador  y/o equipos de investigación. Es un proceso que se caracteriza por su carácter cíclico, que implica un vaivén entre la acción y la reflexión, de manera que ambos momentos quedan integrados y se</w:t>
      </w:r>
      <w:r>
        <w:rPr>
          <w:spacing w:val="-14"/>
        </w:rPr>
        <w:t> </w:t>
      </w:r>
      <w:r>
        <w:rPr/>
        <w:t>complementan.</w:t>
      </w:r>
    </w:p>
    <w:p>
      <w:pPr>
        <w:pStyle w:val="BodyText"/>
        <w:spacing w:line="360" w:lineRule="auto" w:before="163"/>
        <w:ind w:left="118" w:right="117"/>
        <w:jc w:val="both"/>
      </w:pPr>
      <w:r>
        <w:rPr/>
        <w:t>Por lo tanto, después de describir en el capítulo uno en que consiste la investigación acción, describir en el capítulo dos, como llegue a ser docente, el contexto en el que se desarrolla mi práctica docente y la manera en como detecte la problemática que encontré, retomo el supuesto de acción: Es posible que a través del  Aprendizaje Basado en Problemas (ABP), se pueda propiciar la motivación e interés de los estudiantes en la clase de inglés para lograr que ellos aprendan de manera significativa.</w:t>
      </w:r>
    </w:p>
    <w:p>
      <w:pPr>
        <w:pStyle w:val="BodyText"/>
        <w:spacing w:line="360" w:lineRule="auto" w:before="163"/>
        <w:ind w:left="118" w:right="122"/>
        <w:jc w:val="both"/>
      </w:pPr>
      <w:r>
        <w:rPr/>
        <w:t>Para referir la motivación y el aprendizaje basado en problemas (ABP), como los aspectos principales para la intervención en mi práctica y que a continuación son definidos.</w:t>
      </w:r>
    </w:p>
    <w:p>
      <w:pPr>
        <w:pStyle w:val="Heading1"/>
        <w:numPr>
          <w:ilvl w:val="1"/>
          <w:numId w:val="7"/>
        </w:numPr>
        <w:tabs>
          <w:tab w:pos="522" w:val="left" w:leader="none"/>
        </w:tabs>
        <w:spacing w:line="240" w:lineRule="auto" w:before="163" w:after="0"/>
        <w:ind w:left="521" w:right="0" w:hanging="403"/>
        <w:jc w:val="both"/>
      </w:pPr>
      <w:bookmarkStart w:name="_TOC_250011" w:id="16"/>
      <w:bookmarkEnd w:id="16"/>
      <w:r>
        <w:rPr/>
        <w:t>Motivación</w:t>
      </w:r>
    </w:p>
    <w:p>
      <w:pPr>
        <w:pStyle w:val="BodyText"/>
        <w:spacing w:before="7"/>
        <w:rPr>
          <w:b/>
          <w:sz w:val="25"/>
        </w:rPr>
      </w:pPr>
    </w:p>
    <w:p>
      <w:pPr>
        <w:pStyle w:val="BodyText"/>
        <w:spacing w:line="364" w:lineRule="auto"/>
        <w:ind w:left="118" w:right="337"/>
      </w:pPr>
      <w:r>
        <w:rPr/>
        <w:t>“El término motivación se deriva del verbo latino </w:t>
      </w:r>
      <w:r>
        <w:rPr>
          <w:i/>
        </w:rPr>
        <w:t>moveré </w:t>
      </w:r>
      <w:r>
        <w:rPr/>
        <w:t>que significa moverse o estar listos para la acción” (Díaz y Hernández, 2002:67)</w:t>
      </w:r>
    </w:p>
    <w:p>
      <w:pPr>
        <w:pStyle w:val="BodyText"/>
        <w:spacing w:line="360" w:lineRule="auto" w:before="158"/>
        <w:ind w:left="118" w:right="123"/>
      </w:pPr>
      <w:r>
        <w:rPr/>
        <w:t>Partiendo de esta definición, la motivación constituye un factor previo e imprescindible que mueve al estudiante o le permite estar listo para la acción, dicha acción en este caso es el aprendizaje.</w:t>
      </w:r>
    </w:p>
    <w:p>
      <w:pPr>
        <w:spacing w:after="0" w:line="360" w:lineRule="auto"/>
        <w:sectPr>
          <w:footerReference w:type="default" r:id="rId25"/>
          <w:pgSz w:w="12240" w:h="15840"/>
          <w:pgMar w:footer="948" w:header="0" w:top="1360" w:bottom="1140" w:left="1300" w:right="1300"/>
        </w:sectPr>
      </w:pPr>
    </w:p>
    <w:p>
      <w:pPr>
        <w:pStyle w:val="BodyText"/>
        <w:spacing w:line="360" w:lineRule="auto" w:before="56"/>
        <w:ind w:left="118" w:right="116"/>
        <w:jc w:val="both"/>
      </w:pPr>
      <w:r>
        <w:rPr/>
        <w:t>En ese sentido, Navarrete (2009) menciona que la motivación es la fuerza que nos mueve a realizar actividades. Por lo que estamos motivados cuando tenemos la voluntad de hacer algo y, además somos capaces de perseverar en lo que </w:t>
      </w:r>
      <w:r>
        <w:rPr>
          <w:spacing w:val="4"/>
        </w:rPr>
        <w:t>ese </w:t>
      </w:r>
      <w:r>
        <w:rPr/>
        <w:t>algo requiera durante el tiempo necesario para conseguir el objetivo que nos hayamos propuesto.</w:t>
      </w:r>
    </w:p>
    <w:p>
      <w:pPr>
        <w:pStyle w:val="BodyText"/>
        <w:spacing w:line="360" w:lineRule="auto" w:before="163"/>
        <w:ind w:left="118" w:right="114"/>
        <w:jc w:val="both"/>
      </w:pPr>
      <w:r>
        <w:rPr/>
        <w:t>Durante el proceso de enseñanza-aprendizaje es necesario que el estudiante se sienta motivado por aprender y por eso el docente debe propiciar situaciones que muevan el interés del alumno hacia el aprendizaje.</w:t>
      </w:r>
    </w:p>
    <w:p>
      <w:pPr>
        <w:pStyle w:val="BodyText"/>
        <w:spacing w:line="360" w:lineRule="auto" w:before="164"/>
        <w:ind w:left="118" w:right="119"/>
        <w:jc w:val="both"/>
      </w:pPr>
      <w:r>
        <w:rPr/>
        <w:t>La motivación hacia el aprendizaje, es el interés que tiene el alumno por su propio aprendizaje o por las actividades que le conducen a él. Éste interés se puede dar por elementos intrínsecos, una persona está intrínsecamente motivada si realiza una actividad sin más recompensa aparente que la actividad en sí; y extrínsecos se refiere a la realización de una actividad, con el objetivo de obtener una recompensa externa, de acuerdo con Navarrete (2009).</w:t>
      </w:r>
    </w:p>
    <w:p>
      <w:pPr>
        <w:pStyle w:val="BodyText"/>
        <w:spacing w:line="360" w:lineRule="auto" w:before="166"/>
        <w:ind w:left="118" w:right="122"/>
        <w:jc w:val="both"/>
      </w:pPr>
      <w:r>
        <w:rPr/>
        <w:t>En el ámbito educativo, los elementos intrínsecos se presentan cuando la asignatura  por sí misma despierta el interés, el cual es reforzado cuando el estudiante comienza a dominar el objeto de estudio. Este tipo de motivación no requiere de incentivos o reconocimientos en público por parte del docente, como dice Alonso (2000), los estudiantes responden a la experiencia gratificante que la realización misma de la actividad produce en ellos, por lo que las situaciones que hacen posible esta  experiencia son aquellas que proporcionan al sujeto un grado de desafío</w:t>
      </w:r>
      <w:r>
        <w:rPr>
          <w:spacing w:val="-34"/>
        </w:rPr>
        <w:t> </w:t>
      </w:r>
      <w:r>
        <w:rPr/>
        <w:t>óptimo.</w:t>
      </w:r>
    </w:p>
    <w:p>
      <w:pPr>
        <w:pStyle w:val="BodyText"/>
        <w:spacing w:line="360" w:lineRule="auto" w:before="163"/>
        <w:ind w:left="118" w:right="118"/>
        <w:jc w:val="both"/>
      </w:pPr>
      <w:r>
        <w:rPr/>
        <w:t>Para que una persona asuma intrínsecamente motivada la realización de una tarea que al principio no le atraía, Alonso señala dos condiciones: en primer lugar que su realización sea ocasión para experimentar que se es competente y que permita ejercitar las propias posibilidades sin aburrimiento ni ansiedad. En segundo lugar es imprescindible que se dé la experiencia de autonomía. Esta necesidad se ve satisfecha cuando el sujeto controla o cree poder controlar la dirección de su conducta.</w:t>
      </w:r>
    </w:p>
    <w:p>
      <w:pPr>
        <w:spacing w:after="0" w:line="360" w:lineRule="auto"/>
        <w:jc w:val="both"/>
        <w:sectPr>
          <w:footerReference w:type="default" r:id="rId26"/>
          <w:pgSz w:w="12240" w:h="15840"/>
          <w:pgMar w:footer="948" w:header="0" w:top="1360" w:bottom="1140" w:left="1300" w:right="1300"/>
          <w:pgNumType w:start="31"/>
        </w:sectPr>
      </w:pPr>
    </w:p>
    <w:p>
      <w:pPr>
        <w:pStyle w:val="BodyText"/>
        <w:spacing w:before="56"/>
        <w:ind w:left="118"/>
        <w:jc w:val="both"/>
      </w:pPr>
      <w:r>
        <w:rPr/>
        <w:t>Alonso (2000), añade que para motivar a los estudiantes habría que lograr:</w:t>
      </w:r>
    </w:p>
    <w:p>
      <w:pPr>
        <w:pStyle w:val="BodyText"/>
        <w:spacing w:before="10"/>
        <w:rPr>
          <w:sz w:val="25"/>
        </w:rPr>
      </w:pPr>
    </w:p>
    <w:p>
      <w:pPr>
        <w:pStyle w:val="ListParagraph"/>
        <w:numPr>
          <w:ilvl w:val="2"/>
          <w:numId w:val="7"/>
        </w:numPr>
        <w:tabs>
          <w:tab w:pos="827" w:val="left" w:leader="none"/>
        </w:tabs>
        <w:spacing w:line="360" w:lineRule="auto" w:before="0" w:after="0"/>
        <w:ind w:left="838" w:right="122" w:hanging="360"/>
        <w:jc w:val="both"/>
        <w:rPr>
          <w:sz w:val="24"/>
        </w:rPr>
      </w:pPr>
      <w:r>
        <w:rPr>
          <w:sz w:val="24"/>
        </w:rPr>
        <w:t>Que valorasen más el hecho de aprender que el hecho de conseguir tener éxito o fracasar en una</w:t>
      </w:r>
      <w:r>
        <w:rPr>
          <w:spacing w:val="-8"/>
          <w:sz w:val="24"/>
        </w:rPr>
        <w:t> </w:t>
      </w:r>
      <w:r>
        <w:rPr>
          <w:sz w:val="24"/>
        </w:rPr>
        <w:t>tarea.</w:t>
      </w:r>
    </w:p>
    <w:p>
      <w:pPr>
        <w:pStyle w:val="ListParagraph"/>
        <w:numPr>
          <w:ilvl w:val="2"/>
          <w:numId w:val="7"/>
        </w:numPr>
        <w:tabs>
          <w:tab w:pos="827" w:val="left" w:leader="none"/>
        </w:tabs>
        <w:spacing w:line="360" w:lineRule="auto" w:before="166" w:after="0"/>
        <w:ind w:left="838" w:right="117" w:hanging="360"/>
        <w:jc w:val="both"/>
        <w:rPr>
          <w:sz w:val="24"/>
        </w:rPr>
      </w:pPr>
      <w:r>
        <w:rPr>
          <w:sz w:val="24"/>
        </w:rPr>
        <w:t>Que considerasen la inteligencia como algo que se modifica mediante el esfuerzo y no como algo</w:t>
      </w:r>
      <w:r>
        <w:rPr>
          <w:spacing w:val="-8"/>
          <w:sz w:val="24"/>
        </w:rPr>
        <w:t> </w:t>
      </w:r>
      <w:r>
        <w:rPr>
          <w:sz w:val="24"/>
        </w:rPr>
        <w:t>estable.</w:t>
      </w:r>
    </w:p>
    <w:p>
      <w:pPr>
        <w:pStyle w:val="ListParagraph"/>
        <w:numPr>
          <w:ilvl w:val="2"/>
          <w:numId w:val="7"/>
        </w:numPr>
        <w:tabs>
          <w:tab w:pos="827" w:val="left" w:leader="none"/>
        </w:tabs>
        <w:spacing w:line="360" w:lineRule="auto" w:before="163" w:after="0"/>
        <w:ind w:left="838" w:right="116" w:hanging="360"/>
        <w:jc w:val="both"/>
        <w:rPr>
          <w:sz w:val="24"/>
        </w:rPr>
      </w:pPr>
      <w:r>
        <w:rPr>
          <w:sz w:val="24"/>
        </w:rPr>
        <w:t>Que centrasen más su atención en la experiencia de competencia que puede acompañar a la comprensión de lo que se estudia, al ejercicio de lo que se aprende y a su aplicación a la solución de nuevos problemas que en las simples recompensas</w:t>
      </w:r>
      <w:r>
        <w:rPr>
          <w:spacing w:val="-9"/>
          <w:sz w:val="24"/>
        </w:rPr>
        <w:t> </w:t>
      </w:r>
      <w:r>
        <w:rPr>
          <w:sz w:val="24"/>
        </w:rPr>
        <w:t>externas.</w:t>
      </w:r>
    </w:p>
    <w:p>
      <w:pPr>
        <w:pStyle w:val="ListParagraph"/>
        <w:numPr>
          <w:ilvl w:val="2"/>
          <w:numId w:val="7"/>
        </w:numPr>
        <w:tabs>
          <w:tab w:pos="827" w:val="left" w:leader="none"/>
        </w:tabs>
        <w:spacing w:line="360" w:lineRule="auto" w:before="163" w:after="0"/>
        <w:ind w:left="838" w:right="123" w:hanging="360"/>
        <w:jc w:val="both"/>
        <w:rPr>
          <w:sz w:val="24"/>
        </w:rPr>
      </w:pPr>
      <w:r>
        <w:rPr>
          <w:sz w:val="24"/>
        </w:rPr>
        <w:t>Facilitar la experiencia de autonomía y control a través de organización de la actividad</w:t>
      </w:r>
      <w:r>
        <w:rPr>
          <w:spacing w:val="-2"/>
          <w:sz w:val="24"/>
        </w:rPr>
        <w:t> </w:t>
      </w:r>
      <w:r>
        <w:rPr>
          <w:sz w:val="24"/>
        </w:rPr>
        <w:t>escolar.</w:t>
      </w:r>
    </w:p>
    <w:p>
      <w:pPr>
        <w:pStyle w:val="ListParagraph"/>
        <w:numPr>
          <w:ilvl w:val="2"/>
          <w:numId w:val="7"/>
        </w:numPr>
        <w:tabs>
          <w:tab w:pos="827" w:val="left" w:leader="none"/>
        </w:tabs>
        <w:spacing w:line="240" w:lineRule="auto" w:before="166" w:after="0"/>
        <w:ind w:left="826" w:right="0" w:hanging="348"/>
        <w:jc w:val="left"/>
        <w:rPr>
          <w:sz w:val="24"/>
        </w:rPr>
      </w:pPr>
      <w:r>
        <w:rPr>
          <w:sz w:val="24"/>
        </w:rPr>
        <w:t>Mostrar la relevancia de las tareas a realizar para la consecución de otros</w:t>
      </w:r>
      <w:r>
        <w:rPr>
          <w:spacing w:val="-22"/>
          <w:sz w:val="24"/>
        </w:rPr>
        <w:t> </w:t>
      </w:r>
      <w:r>
        <w:rPr>
          <w:sz w:val="24"/>
        </w:rPr>
        <w:t>fines.</w:t>
      </w:r>
    </w:p>
    <w:p>
      <w:pPr>
        <w:pStyle w:val="BodyText"/>
        <w:spacing w:before="10"/>
        <w:rPr>
          <w:sz w:val="25"/>
        </w:rPr>
      </w:pPr>
    </w:p>
    <w:p>
      <w:pPr>
        <w:pStyle w:val="BodyText"/>
        <w:spacing w:line="360" w:lineRule="auto"/>
        <w:ind w:left="118" w:right="119"/>
        <w:jc w:val="both"/>
      </w:pPr>
      <w:r>
        <w:rPr/>
        <w:t>Tomando en cuenta lo anterior, es conveniente crear interés por las actividades que el estudiante realiza, apoyándose en los intereses de los propios estudiantes y conectarlos con los objetivos del aprendizaje, así que las actividades deben ser motivadoras para que impliquen mayor participación del</w:t>
      </w:r>
      <w:r>
        <w:rPr>
          <w:spacing w:val="-23"/>
        </w:rPr>
        <w:t> </w:t>
      </w:r>
      <w:r>
        <w:rPr/>
        <w:t>estudiante.</w:t>
      </w:r>
    </w:p>
    <w:p>
      <w:pPr>
        <w:pStyle w:val="BodyText"/>
        <w:spacing w:line="360" w:lineRule="auto" w:before="163"/>
        <w:ind w:left="118" w:right="117"/>
        <w:jc w:val="both"/>
      </w:pPr>
      <w:r>
        <w:rPr/>
        <w:t>Para ello, Navarrete (2009), señala que es necesario crear ambientes que permita a los alumnos motivarse a sí mismos y centrar el interés del docente en la situación de aprendizaje por lo que es conveniente: seleccionar aquellas actividades o situaciones  de aprendizaje que ofrezcan retos y desafíos razonables por su novedad, variedad o diversidad; ayudar a los estudiantes en la toma de decisiones, fomentar su responsabilidad e independencia y desarrollar la habilidad </w:t>
      </w:r>
      <w:r>
        <w:rPr>
          <w:spacing w:val="3"/>
        </w:rPr>
        <w:t>de</w:t>
      </w:r>
      <w:r>
        <w:rPr>
          <w:spacing w:val="-27"/>
        </w:rPr>
        <w:t> </w:t>
      </w:r>
      <w:r>
        <w:rPr/>
        <w:t>autocontrol.</w:t>
      </w:r>
    </w:p>
    <w:p>
      <w:pPr>
        <w:pStyle w:val="BodyText"/>
        <w:spacing w:line="360" w:lineRule="auto" w:before="163"/>
        <w:ind w:left="118" w:right="125"/>
        <w:jc w:val="both"/>
      </w:pPr>
      <w:r>
        <w:rPr/>
        <w:t>Desde estos puntos de vista acerca de la motivación, es que se presume que por medio del desarrollo de ABP es posible propiciar la motivación de los estudiantes por la clase de inglés.</w:t>
      </w:r>
    </w:p>
    <w:p>
      <w:pPr>
        <w:pStyle w:val="BodyText"/>
        <w:spacing w:line="360" w:lineRule="auto" w:before="163"/>
        <w:ind w:left="118" w:right="115"/>
        <w:jc w:val="both"/>
      </w:pPr>
      <w:r>
        <w:rPr/>
        <w:t>Para comprender de mejor manera tal supuesto a continuación se define con mayor amplitud en que consiste el ABP.</w:t>
      </w:r>
    </w:p>
    <w:p>
      <w:pPr>
        <w:spacing w:after="0" w:line="360" w:lineRule="auto"/>
        <w:jc w:val="both"/>
        <w:sectPr>
          <w:pgSz w:w="12240" w:h="15840"/>
          <w:pgMar w:header="0" w:footer="948" w:top="1360" w:bottom="1140" w:left="1300" w:right="1300"/>
        </w:sectPr>
      </w:pPr>
    </w:p>
    <w:p>
      <w:pPr>
        <w:pStyle w:val="Heading1"/>
        <w:numPr>
          <w:ilvl w:val="1"/>
          <w:numId w:val="7"/>
        </w:numPr>
        <w:tabs>
          <w:tab w:pos="524" w:val="left" w:leader="none"/>
        </w:tabs>
        <w:spacing w:line="240" w:lineRule="auto" w:before="56" w:after="0"/>
        <w:ind w:left="523" w:right="0" w:hanging="405"/>
        <w:jc w:val="both"/>
      </w:pPr>
      <w:bookmarkStart w:name="_TOC_250010" w:id="17"/>
      <w:r>
        <w:rPr/>
        <w:t>Aprendizaje Basado en Problemas</w:t>
      </w:r>
      <w:r>
        <w:rPr>
          <w:spacing w:val="-19"/>
        </w:rPr>
        <w:t> </w:t>
      </w:r>
      <w:bookmarkEnd w:id="17"/>
      <w:r>
        <w:rPr/>
        <w:t>(ABP)</w:t>
      </w:r>
    </w:p>
    <w:p>
      <w:pPr>
        <w:pStyle w:val="BodyText"/>
        <w:spacing w:before="10"/>
        <w:rPr>
          <w:b/>
          <w:sz w:val="25"/>
        </w:rPr>
      </w:pPr>
    </w:p>
    <w:p>
      <w:pPr>
        <w:pStyle w:val="BodyText"/>
        <w:spacing w:line="360" w:lineRule="auto"/>
        <w:ind w:left="118" w:right="125"/>
        <w:jc w:val="both"/>
      </w:pPr>
      <w:r>
        <w:rPr/>
        <w:t>En la búsqueda de estrategias que me ayuden a mejorar mi práctica docente, encontré el Aprendizaje Basado en Problemas, también conocido por sus siglas como ABP.</w:t>
      </w:r>
    </w:p>
    <w:p>
      <w:pPr>
        <w:pStyle w:val="BodyText"/>
        <w:spacing w:line="360" w:lineRule="auto" w:before="166"/>
        <w:ind w:left="118" w:right="113"/>
        <w:jc w:val="both"/>
      </w:pPr>
      <w:r>
        <w:rPr/>
        <w:t>El ABP según Díaz Barriga (2006) puede ser usado como una estrategia general a lo largo del plan de estudios de una carrera profesional o bien ser implementado como  una estrategia de enseñanza a lo largo de un curso específico, e incluso </w:t>
      </w:r>
      <w:r>
        <w:rPr>
          <w:spacing w:val="2"/>
        </w:rPr>
        <w:t>como </w:t>
      </w:r>
      <w:r>
        <w:rPr/>
        <w:t>una técnica didáctica aplicada para la revisión de ciertos objetivos de aprendizaje de un curso.</w:t>
      </w:r>
    </w:p>
    <w:p>
      <w:pPr>
        <w:pStyle w:val="BodyText"/>
        <w:spacing w:before="164"/>
        <w:ind w:left="118"/>
        <w:jc w:val="both"/>
      </w:pPr>
      <w:r>
        <w:rPr/>
        <w:t>A continuación retomo algunas definiciones del ABP:</w:t>
      </w:r>
    </w:p>
    <w:p>
      <w:pPr>
        <w:pStyle w:val="BodyText"/>
        <w:spacing w:before="10"/>
        <w:rPr>
          <w:sz w:val="25"/>
        </w:rPr>
      </w:pPr>
    </w:p>
    <w:p>
      <w:pPr>
        <w:pStyle w:val="BodyText"/>
        <w:spacing w:line="360" w:lineRule="auto"/>
        <w:ind w:left="118" w:right="120"/>
        <w:jc w:val="both"/>
      </w:pPr>
      <w:r>
        <w:rPr/>
        <w:t>“El ABP es una metodología centrada en el aprendizaje, en la investigación y reflexión que siguen los estudiantes para llegar a una solución ante un problema planteado por el profesor”. De acuerdo con el Servicio de Innovación Educativa de la Universidad Politécnica de Madrid (UPM) (2008).</w:t>
      </w:r>
    </w:p>
    <w:p>
      <w:pPr>
        <w:pStyle w:val="BodyText"/>
        <w:spacing w:line="360" w:lineRule="auto" w:before="163"/>
        <w:ind w:left="118" w:right="109"/>
        <w:jc w:val="both"/>
      </w:pPr>
      <w:r>
        <w:rPr/>
        <w:t>De acuerdo con Norman y Schmidt 1992 en García (2008) “la metodología ABP es una colección de problemas cuidadosamente construidos por grupos de profesores de materias afines que se presentan a pequeños grupos de estudiantes auxiliados por un tutor. Los problemas, generalmente, consisten en una descripción en lenguaje </w:t>
      </w:r>
      <w:r>
        <w:rPr>
          <w:spacing w:val="4"/>
        </w:rPr>
        <w:t>muy </w:t>
      </w:r>
      <w:r>
        <w:rPr/>
        <w:t>sencillo y poco técnico de conjuntos de hechos o fenómenos observables que plantean un reto o una cuestión, es decir, requieren explicación. La tarea del grupo de  estudiantes es discutir estos problemas y producir explicaciones tentativas para los fenómenos describiéndolos en términos fundados de procesos, principios o  mecanismos</w:t>
      </w:r>
      <w:r>
        <w:rPr>
          <w:spacing w:val="-8"/>
        </w:rPr>
        <w:t> </w:t>
      </w:r>
      <w:r>
        <w:rPr/>
        <w:t>relevantes.”</w:t>
      </w:r>
    </w:p>
    <w:p>
      <w:pPr>
        <w:pStyle w:val="BodyText"/>
        <w:spacing w:line="360" w:lineRule="auto" w:before="166"/>
        <w:ind w:left="118" w:right="113"/>
        <w:jc w:val="both"/>
      </w:pPr>
      <w:r>
        <w:rPr/>
        <w:t>Por su parte, Barrows 1986 en Morales y Landa (2004) define el ABP como “un método de aprendizaje basado en el principio de usar problemas como un punto de partida para la adquisición e integración de los nuevos conocimientos”.</w:t>
      </w:r>
    </w:p>
    <w:p>
      <w:pPr>
        <w:pStyle w:val="BodyText"/>
        <w:spacing w:line="360" w:lineRule="auto" w:before="166"/>
        <w:ind w:left="118" w:right="119"/>
        <w:jc w:val="both"/>
      </w:pPr>
      <w:r>
        <w:rPr/>
        <w:t>Al conocer en qué consistía el ABP me pareció pertinente y consideré la posibilidad de trabajar ABP en mi clase de inglés, poco tiempo después, coincidentemente tuve la oportunidad de poner en práctica esta metodología junto con un par de compañeras docentes de la zona escolar a la que pertenece la escuela donde trabajo, como parte de</w:t>
      </w:r>
    </w:p>
    <w:p>
      <w:pPr>
        <w:spacing w:after="0" w:line="360" w:lineRule="auto"/>
        <w:jc w:val="both"/>
        <w:sectPr>
          <w:pgSz w:w="12240" w:h="15840"/>
          <w:pgMar w:header="0" w:footer="948" w:top="1360" w:bottom="1140" w:left="1300" w:right="1300"/>
        </w:sectPr>
      </w:pPr>
    </w:p>
    <w:p>
      <w:pPr>
        <w:pStyle w:val="BodyText"/>
        <w:spacing w:line="360" w:lineRule="auto" w:before="56"/>
        <w:ind w:left="118" w:right="123"/>
        <w:jc w:val="both"/>
      </w:pPr>
      <w:r>
        <w:rPr/>
        <w:t>las actividades de una jornada de actualización que nos imparten a los docentes en el período intersemestral.</w:t>
      </w:r>
    </w:p>
    <w:p>
      <w:pPr>
        <w:pStyle w:val="BodyText"/>
        <w:spacing w:line="360" w:lineRule="auto" w:before="163"/>
        <w:ind w:left="118" w:right="122"/>
        <w:jc w:val="both"/>
      </w:pPr>
      <w:r>
        <w:rPr/>
        <w:t>Entonces confirme de manera práctica, que era viable la aplicación de ésta metodología así que decidí finalmente ponerla en marcha como estrategia de mejora de mi práctica docente.</w:t>
      </w:r>
    </w:p>
    <w:p>
      <w:pPr>
        <w:pStyle w:val="BodyText"/>
        <w:spacing w:line="360" w:lineRule="auto" w:before="166"/>
        <w:ind w:left="118" w:right="114"/>
        <w:jc w:val="both"/>
      </w:pPr>
      <w:r>
        <w:rPr/>
        <w:t>El desarrollo del ABP promueve la participación activa tanto de los estudiantes como  del docente que guía. Porque permite a los estudiantes involucrarse en la construcción y consolidación de su propio conocimiento al aportar ideas para solucionar el problema presentado, buscar la información necesaria, reflexionar la información, trabajar con ella hasta encontrar la mejor solución a la problemática presentada. El docente no permanece aislado de este proceso, coteja el trabajo, resuelve dudas, conduce el tratamiento de la información para que no se desvíen del</w:t>
      </w:r>
      <w:r>
        <w:rPr>
          <w:spacing w:val="-27"/>
        </w:rPr>
        <w:t> </w:t>
      </w:r>
      <w:r>
        <w:rPr/>
        <w:t>objetivo.</w:t>
      </w:r>
    </w:p>
    <w:p>
      <w:pPr>
        <w:pStyle w:val="BodyText"/>
        <w:spacing w:line="360" w:lineRule="auto" w:before="163"/>
        <w:ind w:left="118" w:right="120"/>
        <w:jc w:val="both"/>
      </w:pPr>
      <w:r>
        <w:rPr/>
        <w:t>Al presentar problemas de la vida real, se fomenta el interés, la motivación, el razonamiento, se trabaja de manera colaborativa y cooperativa. Todo esto en conjunto logra aprendizajes significativos.</w:t>
      </w:r>
    </w:p>
    <w:p>
      <w:pPr>
        <w:pStyle w:val="BodyText"/>
        <w:spacing w:line="360" w:lineRule="auto" w:before="163"/>
        <w:ind w:left="118" w:right="112"/>
        <w:jc w:val="both"/>
      </w:pPr>
      <w:r>
        <w:rPr/>
        <w:t>Como señalan Torp y Sage 1998 en Díaz Barriga (2006), si se les pide a varias personas que describan las ocasiones en que aprendieron algo en verdad importante y que recuerdan con clara comprensión, por lo general no recordarán situaciones escolares formales, sino situaciones de la vida donde tuvieron que afrontar problemas reales, complejos y significativos.</w:t>
      </w:r>
    </w:p>
    <w:p>
      <w:pPr>
        <w:pStyle w:val="Heading1"/>
        <w:numPr>
          <w:ilvl w:val="2"/>
          <w:numId w:val="8"/>
        </w:numPr>
        <w:tabs>
          <w:tab w:pos="721" w:val="left" w:leader="none"/>
        </w:tabs>
        <w:spacing w:line="240" w:lineRule="auto" w:before="163" w:after="0"/>
        <w:ind w:left="720" w:right="0" w:hanging="602"/>
        <w:jc w:val="both"/>
      </w:pPr>
      <w:bookmarkStart w:name="_TOC_250009" w:id="18"/>
      <w:r>
        <w:rPr/>
        <w:t>Como surgió el</w:t>
      </w:r>
      <w:r>
        <w:rPr>
          <w:spacing w:val="-10"/>
        </w:rPr>
        <w:t> </w:t>
      </w:r>
      <w:bookmarkEnd w:id="18"/>
      <w:r>
        <w:rPr/>
        <w:t>ABP</w:t>
      </w:r>
    </w:p>
    <w:p>
      <w:pPr>
        <w:pStyle w:val="BodyText"/>
        <w:spacing w:before="10"/>
        <w:rPr>
          <w:b/>
          <w:sz w:val="25"/>
        </w:rPr>
      </w:pPr>
    </w:p>
    <w:p>
      <w:pPr>
        <w:pStyle w:val="BodyText"/>
        <w:spacing w:line="360" w:lineRule="auto"/>
        <w:ind w:left="118" w:right="123"/>
        <w:jc w:val="both"/>
      </w:pPr>
      <w:r>
        <w:rPr/>
        <w:t>De acuerdo con el Instituto Tecnológico y de Estudios Superiores de Monterrey (2004), el método del Aprendizaje Basado en Problemas (ABP) tiene sus primeras aplicaciones y desarrollo en la escuela de medicina en la Universidad de Case Western Reserve en los Estados Unidos y en la Universidad de McMaster en Canadá en la década de los 60's.</w:t>
      </w:r>
    </w:p>
    <w:p>
      <w:pPr>
        <w:pStyle w:val="BodyText"/>
        <w:spacing w:line="360" w:lineRule="auto" w:before="163"/>
        <w:ind w:left="118" w:right="123"/>
        <w:jc w:val="both"/>
      </w:pPr>
      <w:r>
        <w:rPr/>
        <w:t>Esta metodología se desarrolló con el objetivo de mejorar la calidad de la educación médica cambiando la orientación de un currículum que se basaba en una colección de temas y exposiciones del maestro, a uno más integrado y organizado en problemas </w:t>
      </w:r>
      <w:r>
        <w:rPr>
          <w:spacing w:val="65"/>
        </w:rPr>
        <w:t> </w:t>
      </w:r>
      <w:r>
        <w:rPr/>
        <w:t>de</w:t>
      </w:r>
    </w:p>
    <w:p>
      <w:pPr>
        <w:spacing w:after="0" w:line="360" w:lineRule="auto"/>
        <w:jc w:val="both"/>
        <w:sectPr>
          <w:pgSz w:w="12240" w:h="15840"/>
          <w:pgMar w:header="0" w:footer="948" w:top="1360" w:bottom="1140" w:left="1300" w:right="1300"/>
        </w:sectPr>
      </w:pPr>
    </w:p>
    <w:p>
      <w:pPr>
        <w:pStyle w:val="BodyText"/>
        <w:spacing w:line="360" w:lineRule="auto" w:before="56"/>
        <w:ind w:left="118" w:right="122"/>
        <w:jc w:val="both"/>
      </w:pPr>
      <w:r>
        <w:rPr/>
        <w:t>la vida real y donde confluyen las diferentes áreas del conocimiento que se ponen en juego para dar solución al problema. El ABP en la actualidad es utilizado en la educación superior en muy diversas áreas del conocimiento.</w:t>
      </w:r>
    </w:p>
    <w:p>
      <w:pPr>
        <w:pStyle w:val="BodyText"/>
        <w:spacing w:line="360" w:lineRule="auto" w:before="163"/>
        <w:ind w:left="118" w:right="113"/>
        <w:jc w:val="both"/>
      </w:pPr>
      <w:r>
        <w:rPr/>
        <w:t>La educación tradicional desde los primeros años de estudios hasta el nivel de  posgrado ha formado estudiantes que comúnmente se encuentran poco motivados y hasta aburridos con su forma de aprender, se les obliga a memorizar una gran cantidad de información, mucha de la cual se vuelve irrelevante en el mundo exterior a la escuela o bien en muy corto tiempo, se presenta en los estudiantes el olvido de mucho de lo aprendido y gran parte de lo que logran recordar no puede ser aplicado a los problemas y tareas que se les presentan en el momento de afrontar la realidad. Como consecuencia de una educación pasiva y centrada en la memoria, muchos estudiantes presentan incluso dificultad para razonar de manera eficaz y al egresar de la escuela,  en muchos casos, también tienen dificultades para asumir las responsabilidades correspondientes a la especialidad de sus estudios y al puesto que ocupan, de igual forma se puede observar en ellos la dificultad para realizar tareas trabajando de manera colaborativa.</w:t>
      </w:r>
    </w:p>
    <w:p>
      <w:pPr>
        <w:pStyle w:val="BodyText"/>
        <w:spacing w:line="360" w:lineRule="auto" w:before="163"/>
        <w:ind w:left="118" w:right="115"/>
        <w:jc w:val="both"/>
      </w:pPr>
      <w:r>
        <w:rPr/>
        <w:t>En la mayor parte de los casos, los estudiantes ven a la educación convencional como algo obligatorio y con poca relevancia en el mundo real o bien, se plantean el ir a la escuela como un mero requisito social y están imposibilitados para ver la trascendencia de su propio proceso educativo.</w:t>
      </w:r>
    </w:p>
    <w:p>
      <w:pPr>
        <w:pStyle w:val="BodyText"/>
        <w:spacing w:line="360" w:lineRule="auto" w:before="166"/>
        <w:ind w:left="118" w:right="125"/>
        <w:jc w:val="both"/>
      </w:pPr>
      <w:r>
        <w:rPr/>
        <w:t>En un curso centrado sólo en el contenido, el alumno es un sujeto pasivo del grupo que sólo recibe la información por medio de lecturas y de la exposición del profesor y en algunos casos de sus compañeros.</w:t>
      </w:r>
    </w:p>
    <w:p>
      <w:pPr>
        <w:pStyle w:val="BodyText"/>
        <w:spacing w:line="360" w:lineRule="auto" w:before="163"/>
        <w:ind w:left="118" w:right="113"/>
        <w:jc w:val="both"/>
      </w:pPr>
      <w:r>
        <w:rPr/>
        <w:t>Ante lo anterior, que aún es vigente en buena medida, surgió el ABP, en este modelo es el alumno quien busca el aprendizaje que considera necesario para resolver los problemas que se le plantean, los cuales conjugan aprendizaje de diferentes áreas de conocimiento.</w:t>
      </w:r>
    </w:p>
    <w:p>
      <w:pPr>
        <w:pStyle w:val="BodyText"/>
        <w:spacing w:line="360" w:lineRule="auto" w:before="163"/>
        <w:ind w:left="118" w:right="123"/>
        <w:jc w:val="both"/>
      </w:pPr>
      <w:r>
        <w:rPr/>
        <w:t>El método tiene implícito en su dinámica de trabajo el desarrollo de habilidades, actitudes y valores benéficos para la mejora personal y profesional del alumno.</w:t>
      </w:r>
    </w:p>
    <w:p>
      <w:pPr>
        <w:spacing w:after="0" w:line="360" w:lineRule="auto"/>
        <w:jc w:val="both"/>
        <w:sectPr>
          <w:pgSz w:w="12240" w:h="15840"/>
          <w:pgMar w:header="0" w:footer="948" w:top="1360" w:bottom="1140" w:left="1300" w:right="1300"/>
        </w:sectPr>
      </w:pPr>
    </w:p>
    <w:p>
      <w:pPr>
        <w:pStyle w:val="Heading1"/>
        <w:numPr>
          <w:ilvl w:val="2"/>
          <w:numId w:val="8"/>
        </w:numPr>
        <w:tabs>
          <w:tab w:pos="721" w:val="left" w:leader="none"/>
        </w:tabs>
        <w:spacing w:line="240" w:lineRule="auto" w:before="56" w:after="0"/>
        <w:ind w:left="720" w:right="0" w:hanging="602"/>
        <w:jc w:val="both"/>
      </w:pPr>
      <w:bookmarkStart w:name="_TOC_250008" w:id="19"/>
      <w:r>
        <w:rPr/>
        <w:t>Características del</w:t>
      </w:r>
      <w:r>
        <w:rPr>
          <w:spacing w:val="-11"/>
        </w:rPr>
        <w:t> </w:t>
      </w:r>
      <w:bookmarkEnd w:id="19"/>
      <w:r>
        <w:rPr/>
        <w:t>ABP</w:t>
      </w:r>
    </w:p>
    <w:p>
      <w:pPr>
        <w:pStyle w:val="BodyText"/>
        <w:spacing w:before="10"/>
        <w:rPr>
          <w:b/>
          <w:sz w:val="25"/>
        </w:rPr>
      </w:pPr>
    </w:p>
    <w:p>
      <w:pPr>
        <w:pStyle w:val="BodyText"/>
        <w:spacing w:line="360" w:lineRule="auto"/>
        <w:ind w:left="118" w:right="124"/>
        <w:jc w:val="both"/>
      </w:pPr>
      <w:r>
        <w:rPr/>
        <w:t>Para Exley y Dennick (2007), el ABP implica un aprendizaje activo, cooperativo, centrado en el estudiante, asociado con un aprendizaje independiente muy motivado. A continuación se mencionan algunas de sus características principales:</w:t>
      </w:r>
    </w:p>
    <w:p>
      <w:pPr>
        <w:pStyle w:val="ListParagraph"/>
        <w:numPr>
          <w:ilvl w:val="3"/>
          <w:numId w:val="8"/>
        </w:numPr>
        <w:tabs>
          <w:tab w:pos="827" w:val="left" w:leader="none"/>
        </w:tabs>
        <w:spacing w:line="360" w:lineRule="auto" w:before="163" w:after="0"/>
        <w:ind w:left="838" w:right="117" w:hanging="360"/>
        <w:jc w:val="both"/>
        <w:rPr>
          <w:sz w:val="24"/>
        </w:rPr>
      </w:pPr>
      <w:r>
        <w:rPr>
          <w:sz w:val="24"/>
        </w:rPr>
        <w:t>Responde a una metodología centrada en el alumno y en su aprendizaje. A través del trabajo autónomo y en equipo los estudiantes deben lograr los objetivos planteados en el tiempo</w:t>
      </w:r>
      <w:r>
        <w:rPr>
          <w:spacing w:val="-13"/>
          <w:sz w:val="24"/>
        </w:rPr>
        <w:t> </w:t>
      </w:r>
      <w:r>
        <w:rPr>
          <w:sz w:val="24"/>
        </w:rPr>
        <w:t>previsto.</w:t>
      </w:r>
    </w:p>
    <w:p>
      <w:pPr>
        <w:pStyle w:val="ListParagraph"/>
        <w:numPr>
          <w:ilvl w:val="3"/>
          <w:numId w:val="8"/>
        </w:numPr>
        <w:tabs>
          <w:tab w:pos="827" w:val="left" w:leader="none"/>
        </w:tabs>
        <w:spacing w:line="360" w:lineRule="auto" w:before="163" w:after="0"/>
        <w:ind w:left="838" w:right="112" w:hanging="360"/>
        <w:jc w:val="both"/>
        <w:rPr>
          <w:sz w:val="24"/>
        </w:rPr>
      </w:pPr>
      <w:r>
        <w:rPr>
          <w:sz w:val="24"/>
        </w:rPr>
        <w:t>Los estudiantes trabajan en pequeños grupos (autores como Morales y Landa (2004), Exley y Dennick (2007), de Miguel (2005) recomiendan que el número de miembros de cada grupo oscile entre cinco y ocho), lo que favorece que los estudiantes gestionen eficazmente los posibles conflictos que surjan entre ellos y que todos se responsabilicen de la consecución de los objetivos previstos. Esta responsabilidad asumida por todos los miembros del grupo ayuda a que la motivación por llevar a cabo la tarea sea elevada y que adquieran un compromiso real y fuerte con sus aprendizajes y con los de sus</w:t>
      </w:r>
      <w:r>
        <w:rPr>
          <w:spacing w:val="-24"/>
          <w:sz w:val="24"/>
        </w:rPr>
        <w:t> </w:t>
      </w:r>
      <w:r>
        <w:rPr>
          <w:sz w:val="24"/>
        </w:rPr>
        <w:t>compañeros.</w:t>
      </w:r>
    </w:p>
    <w:p>
      <w:pPr>
        <w:pStyle w:val="ListParagraph"/>
        <w:numPr>
          <w:ilvl w:val="3"/>
          <w:numId w:val="8"/>
        </w:numPr>
        <w:tabs>
          <w:tab w:pos="827" w:val="left" w:leader="none"/>
        </w:tabs>
        <w:spacing w:line="360" w:lineRule="auto" w:before="163" w:after="0"/>
        <w:ind w:left="838" w:right="116" w:hanging="360"/>
        <w:jc w:val="both"/>
        <w:rPr>
          <w:sz w:val="24"/>
        </w:rPr>
      </w:pPr>
      <w:r>
        <w:rPr>
          <w:sz w:val="24"/>
        </w:rPr>
        <w:t>Esta metodología favorece la posibilidad de interrelacionar distintas materias o disciplinas académicas. Para intentar solucionar un problema los estudiantes pueden (y es aconsejable) necesitar recurrir a conocimientos de distintas asignaturas ya adquiridos. Esto ayuda a que los estudiantes integren en un  “todo” coherente sus</w:t>
      </w:r>
      <w:r>
        <w:rPr>
          <w:spacing w:val="-10"/>
          <w:sz w:val="24"/>
        </w:rPr>
        <w:t> </w:t>
      </w:r>
      <w:r>
        <w:rPr>
          <w:sz w:val="24"/>
        </w:rPr>
        <w:t>aprendizajes.</w:t>
      </w:r>
    </w:p>
    <w:p>
      <w:pPr>
        <w:pStyle w:val="BodyText"/>
        <w:spacing w:line="360" w:lineRule="auto" w:before="163"/>
        <w:ind w:left="118" w:right="117"/>
        <w:jc w:val="both"/>
      </w:pPr>
      <w:r>
        <w:rPr/>
        <w:t>La discusión en grupo cumple varios objetivos, de naturaleza intelectual, social y afectiva. El interés intelectual, como muchos autores han demostrado, se deriva fundamentalmente de que estimula a los estudiantes a explorar diversas perspectivas, resalta la complejidad de las cuestiones, les obliga a organizar su discurso y en el proceso revisar y quizá reformular sus ideas y ayuda a construir su sentido crítico al contrastar sus ideas con las de otros. En el ámbito social, el grupo ayuda a adoptar y reforzar hábitos democráticos y de respeto por el otro, así como a desarrollar la identidad del grupo y, de forma general, a aprender a trabajar en equipo. Finalmente, los</w:t>
      </w:r>
      <w:r>
        <w:rPr>
          <w:spacing w:val="34"/>
        </w:rPr>
        <w:t> </w:t>
      </w:r>
      <w:r>
        <w:rPr/>
        <w:t>resultados</w:t>
      </w:r>
      <w:r>
        <w:rPr>
          <w:spacing w:val="33"/>
        </w:rPr>
        <w:t> </w:t>
      </w:r>
      <w:r>
        <w:rPr/>
        <w:t>afectivos</w:t>
      </w:r>
      <w:r>
        <w:rPr>
          <w:spacing w:val="33"/>
        </w:rPr>
        <w:t> </w:t>
      </w:r>
      <w:r>
        <w:rPr/>
        <w:t>tienen</w:t>
      </w:r>
      <w:r>
        <w:rPr>
          <w:spacing w:val="34"/>
        </w:rPr>
        <w:t> </w:t>
      </w:r>
      <w:r>
        <w:rPr/>
        <w:t>que</w:t>
      </w:r>
      <w:r>
        <w:rPr>
          <w:spacing w:val="34"/>
        </w:rPr>
        <w:t> </w:t>
      </w:r>
      <w:r>
        <w:rPr/>
        <w:t>ver,</w:t>
      </w:r>
      <w:r>
        <w:rPr>
          <w:spacing w:val="33"/>
        </w:rPr>
        <w:t> </w:t>
      </w:r>
      <w:r>
        <w:rPr/>
        <w:t>en</w:t>
      </w:r>
      <w:r>
        <w:rPr>
          <w:spacing w:val="29"/>
        </w:rPr>
        <w:t> </w:t>
      </w:r>
      <w:r>
        <w:rPr/>
        <w:t>primer</w:t>
      </w:r>
      <w:r>
        <w:rPr>
          <w:spacing w:val="32"/>
        </w:rPr>
        <w:t> </w:t>
      </w:r>
      <w:r>
        <w:rPr/>
        <w:t>lugar,</w:t>
      </w:r>
      <w:r>
        <w:rPr>
          <w:spacing w:val="33"/>
        </w:rPr>
        <w:t> </w:t>
      </w:r>
      <w:r>
        <w:rPr/>
        <w:t>con</w:t>
      </w:r>
      <w:r>
        <w:rPr>
          <w:spacing w:val="34"/>
        </w:rPr>
        <w:t> </w:t>
      </w:r>
      <w:r>
        <w:rPr/>
        <w:t>el</w:t>
      </w:r>
      <w:r>
        <w:rPr>
          <w:spacing w:val="33"/>
        </w:rPr>
        <w:t> </w:t>
      </w:r>
      <w:r>
        <w:rPr/>
        <w:t>apoyo</w:t>
      </w:r>
      <w:r>
        <w:rPr>
          <w:spacing w:val="34"/>
        </w:rPr>
        <w:t> </w:t>
      </w:r>
      <w:r>
        <w:rPr/>
        <w:t>que</w:t>
      </w:r>
      <w:r>
        <w:rPr>
          <w:spacing w:val="34"/>
        </w:rPr>
        <w:t> </w:t>
      </w:r>
      <w:r>
        <w:rPr/>
        <w:t>supone</w:t>
      </w:r>
      <w:r>
        <w:rPr>
          <w:spacing w:val="34"/>
        </w:rPr>
        <w:t> </w:t>
      </w:r>
      <w:r>
        <w:rPr/>
        <w:t>el</w:t>
      </w:r>
    </w:p>
    <w:p>
      <w:pPr>
        <w:spacing w:after="0" w:line="360" w:lineRule="auto"/>
        <w:jc w:val="both"/>
        <w:sectPr>
          <w:pgSz w:w="12240" w:h="15840"/>
          <w:pgMar w:header="0" w:footer="948" w:top="1360" w:bottom="1140" w:left="1300" w:right="1300"/>
        </w:sectPr>
      </w:pPr>
    </w:p>
    <w:p>
      <w:pPr>
        <w:pStyle w:val="BodyText"/>
        <w:spacing w:line="360" w:lineRule="auto" w:before="56"/>
        <w:ind w:left="118" w:right="118"/>
        <w:jc w:val="both"/>
      </w:pPr>
      <w:r>
        <w:rPr/>
        <w:t>grupo, lo que incrementa significativamente la motivación y el interés por el problema y en algunos momentos favorece la persistencia en la tarea y la tolerancia a la frustración y a la ambigüedad de la situación. (García, 2008)</w:t>
      </w:r>
    </w:p>
    <w:p>
      <w:pPr>
        <w:pStyle w:val="BodyText"/>
        <w:spacing w:line="360" w:lineRule="auto" w:before="163"/>
        <w:ind w:left="118" w:right="114"/>
        <w:jc w:val="both"/>
      </w:pPr>
      <w:r>
        <w:rPr/>
        <w:t>Para llevar a cabo la propuesta de trabajo del ABP, Morales y Landa (2004), mencionan ocho pasos, que a continuación se enuncian y describen, para comprender mejor como se lleva a cabo el proceso.</w:t>
      </w:r>
    </w:p>
    <w:p>
      <w:pPr>
        <w:pStyle w:val="BodyText"/>
        <w:spacing w:before="6"/>
        <w:rPr>
          <w:sz w:val="19"/>
        </w:rPr>
      </w:pPr>
      <w:r>
        <w:rPr/>
        <w:pict>
          <v:shape style="position:absolute;margin-left:83.449997pt;margin-top:13.573889pt;width:400.4pt;height:56.25pt;mso-position-horizontal-relative:page;mso-position-vertical-relative:paragraph;z-index:1240;mso-wrap-distance-left:0;mso-wrap-distance-right:0" type="#_x0000_t202" filled="false" stroked="true" strokeweight=".75pt" strokecolor="#000000">
            <v:textbox inset="0,0,0,0">
              <w:txbxContent>
                <w:p>
                  <w:pPr>
                    <w:spacing w:line="252" w:lineRule="exact" w:before="72"/>
                    <w:ind w:left="385" w:right="380" w:firstLine="0"/>
                    <w:jc w:val="center"/>
                    <w:rPr>
                      <w:rFonts w:ascii="Times New Roman"/>
                      <w:b/>
                      <w:sz w:val="22"/>
                    </w:rPr>
                  </w:pPr>
                  <w:r>
                    <w:rPr>
                      <w:rFonts w:ascii="Times New Roman"/>
                      <w:b/>
                      <w:color w:val="292425"/>
                      <w:sz w:val="22"/>
                    </w:rPr>
                    <w:t>Paso 1</w:t>
                  </w:r>
                </w:p>
                <w:p>
                  <w:pPr>
                    <w:spacing w:line="250" w:lineRule="exact" w:before="0"/>
                    <w:ind w:left="380" w:right="380" w:firstLine="0"/>
                    <w:jc w:val="center"/>
                    <w:rPr>
                      <w:rFonts w:ascii="Times New Roman"/>
                      <w:b/>
                      <w:i/>
                      <w:sz w:val="22"/>
                    </w:rPr>
                  </w:pPr>
                  <w:r>
                    <w:rPr>
                      <w:rFonts w:ascii="Times New Roman"/>
                      <w:b/>
                      <w:i/>
                      <w:color w:val="292425"/>
                      <w:sz w:val="22"/>
                    </w:rPr>
                    <w:t>Leer y Analizar el escenario del problema</w:t>
                  </w:r>
                </w:p>
                <w:p>
                  <w:pPr>
                    <w:spacing w:line="242" w:lineRule="auto" w:before="0"/>
                    <w:ind w:left="385" w:right="380" w:firstLine="0"/>
                    <w:jc w:val="center"/>
                    <w:rPr>
                      <w:rFonts w:ascii="Times New Roman" w:hAnsi="Times New Roman"/>
                      <w:sz w:val="22"/>
                    </w:rPr>
                  </w:pPr>
                  <w:r>
                    <w:rPr>
                      <w:rFonts w:ascii="Times New Roman" w:hAnsi="Times New Roman"/>
                      <w:color w:val="292425"/>
                      <w:sz w:val="22"/>
                    </w:rPr>
                    <w:t>Se busca con esto que el alumno verifique su comprensión del escenario mediante la discusión del mismo dentro de su equipo de trabajo.</w:t>
                  </w:r>
                </w:p>
              </w:txbxContent>
            </v:textbox>
            <w10:wrap type="topAndBottom"/>
          </v:shape>
        </w:pict>
      </w:r>
    </w:p>
    <w:p>
      <w:pPr>
        <w:pStyle w:val="BodyText"/>
        <w:spacing w:before="5"/>
        <w:rPr>
          <w:sz w:val="2"/>
        </w:rPr>
      </w:pPr>
    </w:p>
    <w:p>
      <w:pPr>
        <w:pStyle w:val="BodyText"/>
        <w:ind w:left="4270"/>
        <w:rPr>
          <w:sz w:val="20"/>
        </w:rPr>
      </w:pPr>
      <w:r>
        <w:rPr>
          <w:sz w:val="20"/>
        </w:rPr>
        <w:pict>
          <v:group style="width:19.5pt;height:24.25pt;mso-position-horizontal-relative:char;mso-position-vertical-relative:line" coordorigin="0,0" coordsize="390,485">
            <v:shape style="position:absolute;left:30;top:50;width:360;height:435" coordorigin="30,50" coordsize="360,435" path="m390,376l30,376,210,485,390,376xm300,50l120,50,120,376,300,376,300,50xe" filled="true" fillcolor="#7e7e7e" stroked="false">
              <v:path arrowok="t"/>
              <v:fill opacity="32896f" type="solid"/>
            </v:shape>
            <v:shape style="position:absolute;left:10;top:10;width:360;height:435" coordorigin="10,10" coordsize="360,435" path="m370,336l10,336,190,445,370,336xm280,10l100,10,100,336,280,336,280,10xe" filled="true" fillcolor="#404040" stroked="false">
              <v:path arrowok="t"/>
              <v:fill type="solid"/>
            </v:shape>
            <v:shape style="position:absolute;left:10;top:10;width:360;height:435" coordorigin="10,10" coordsize="360,435" path="m10,336l100,336,100,10,280,10,280,336,370,336,190,445,10,336xe" filled="false" stroked="true" strokeweight="1pt" strokecolor="#666666">
              <v:path arrowok="t"/>
            </v:shape>
          </v:group>
        </w:pict>
      </w:r>
      <w:r>
        <w:rPr>
          <w:sz w:val="20"/>
        </w:rPr>
      </w:r>
    </w:p>
    <w:p>
      <w:pPr>
        <w:spacing w:line="240" w:lineRule="auto"/>
        <w:ind w:left="316" w:right="0" w:firstLine="0"/>
        <w:rPr>
          <w:sz w:val="20"/>
        </w:rPr>
      </w:pPr>
      <w:r>
        <w:rPr>
          <w:rFonts w:ascii="Times New Roman"/>
          <w:spacing w:val="-49"/>
          <w:sz w:val="20"/>
        </w:rPr>
        <w:t> </w:t>
      </w:r>
      <w:r>
        <w:rPr>
          <w:spacing w:val="-49"/>
          <w:sz w:val="20"/>
        </w:rPr>
        <w:pict>
          <v:shape style="width:402.65pt;height:70.4pt;mso-position-horizontal-relative:char;mso-position-vertical-relative:line" type="#_x0000_t202" filled="false" stroked="true" strokeweight=".75pt" strokecolor="#000000">
            <w10:anchorlock/>
            <v:textbox inset="0,0,0,0">
              <w:txbxContent>
                <w:p>
                  <w:pPr>
                    <w:spacing w:line="252" w:lineRule="exact" w:before="72"/>
                    <w:ind w:left="2749" w:right="2747" w:firstLine="0"/>
                    <w:jc w:val="center"/>
                    <w:rPr>
                      <w:rFonts w:ascii="Times New Roman"/>
                      <w:b/>
                      <w:sz w:val="22"/>
                    </w:rPr>
                  </w:pPr>
                  <w:r>
                    <w:rPr>
                      <w:rFonts w:ascii="Times New Roman"/>
                      <w:b/>
                      <w:color w:val="292425"/>
                      <w:sz w:val="22"/>
                    </w:rPr>
                    <w:t>Paso 2</w:t>
                  </w:r>
                </w:p>
                <w:p>
                  <w:pPr>
                    <w:spacing w:line="251" w:lineRule="exact" w:before="0"/>
                    <w:ind w:left="2749" w:right="2750" w:firstLine="0"/>
                    <w:jc w:val="center"/>
                    <w:rPr>
                      <w:rFonts w:ascii="Times New Roman"/>
                      <w:b/>
                      <w:i/>
                      <w:sz w:val="22"/>
                    </w:rPr>
                  </w:pPr>
                  <w:r>
                    <w:rPr>
                      <w:rFonts w:ascii="Times New Roman"/>
                      <w:b/>
                      <w:i/>
                      <w:color w:val="292425"/>
                      <w:sz w:val="22"/>
                    </w:rPr>
                    <w:t>Realizar una lluvia de</w:t>
                  </w:r>
                  <w:r>
                    <w:rPr>
                      <w:rFonts w:ascii="Times New Roman"/>
                      <w:b/>
                      <w:i/>
                      <w:color w:val="292425"/>
                      <w:spacing w:val="-5"/>
                      <w:sz w:val="22"/>
                    </w:rPr>
                    <w:t> </w:t>
                  </w:r>
                  <w:r>
                    <w:rPr>
                      <w:rFonts w:ascii="Times New Roman"/>
                      <w:b/>
                      <w:i/>
                      <w:color w:val="292425"/>
                      <w:sz w:val="22"/>
                    </w:rPr>
                    <w:t>ideas</w:t>
                  </w:r>
                </w:p>
                <w:p>
                  <w:pPr>
                    <w:spacing w:before="0"/>
                    <w:ind w:left="269" w:right="268" w:hanging="1"/>
                    <w:jc w:val="center"/>
                    <w:rPr>
                      <w:rFonts w:ascii="Times New Roman" w:hAnsi="Times New Roman"/>
                      <w:sz w:val="22"/>
                    </w:rPr>
                  </w:pPr>
                  <w:r>
                    <w:rPr>
                      <w:rFonts w:ascii="Times New Roman" w:hAnsi="Times New Roman"/>
                      <w:color w:val="292425"/>
                      <w:sz w:val="22"/>
                    </w:rPr>
                    <w:t>Los estudiantes usualmente tienen teorías o hipótesis sobre las causas del problema; o ideas de cómo resolverlo. Estas deben de enlistarse y serán aceptadas o</w:t>
                  </w:r>
                  <w:r>
                    <w:rPr>
                      <w:rFonts w:ascii="Times New Roman" w:hAnsi="Times New Roman"/>
                      <w:color w:val="292425"/>
                      <w:spacing w:val="-20"/>
                      <w:sz w:val="22"/>
                    </w:rPr>
                    <w:t> </w:t>
                  </w:r>
                  <w:r>
                    <w:rPr>
                      <w:rFonts w:ascii="Times New Roman" w:hAnsi="Times New Roman"/>
                      <w:color w:val="292425"/>
                      <w:sz w:val="22"/>
                    </w:rPr>
                    <w:t>rechazadas, según se avance en la</w:t>
                  </w:r>
                  <w:r>
                    <w:rPr>
                      <w:rFonts w:ascii="Times New Roman" w:hAnsi="Times New Roman"/>
                      <w:color w:val="292425"/>
                      <w:spacing w:val="-9"/>
                      <w:sz w:val="22"/>
                    </w:rPr>
                    <w:t> </w:t>
                  </w:r>
                  <w:r>
                    <w:rPr>
                      <w:rFonts w:ascii="Times New Roman" w:hAnsi="Times New Roman"/>
                      <w:color w:val="292425"/>
                      <w:sz w:val="22"/>
                    </w:rPr>
                    <w:t>investigación.</w:t>
                  </w:r>
                </w:p>
              </w:txbxContent>
            </v:textbox>
          </v:shape>
        </w:pict>
      </w:r>
      <w:r>
        <w:rPr>
          <w:spacing w:val="-49"/>
          <w:sz w:val="20"/>
        </w:rPr>
      </w:r>
    </w:p>
    <w:p>
      <w:pPr>
        <w:pStyle w:val="BodyText"/>
        <w:spacing w:before="2"/>
        <w:rPr>
          <w:sz w:val="2"/>
        </w:rPr>
      </w:pPr>
    </w:p>
    <w:p>
      <w:pPr>
        <w:pStyle w:val="BodyText"/>
        <w:ind w:left="4285"/>
        <w:rPr>
          <w:sz w:val="20"/>
        </w:rPr>
      </w:pPr>
      <w:r>
        <w:rPr>
          <w:sz w:val="20"/>
        </w:rPr>
        <w:pict>
          <v:group style="width:19.5pt;height:24.25pt;mso-position-horizontal-relative:char;mso-position-vertical-relative:line" coordorigin="0,0" coordsize="390,485">
            <v:shape style="position:absolute;left:30;top:50;width:360;height:435" coordorigin="30,50" coordsize="360,435" path="m390,376l30,376,210,485,390,376xm300,50l120,50,120,376,300,376,300,50xe" filled="true" fillcolor="#7e7e7e" stroked="false">
              <v:path arrowok="t"/>
              <v:fill opacity="32896f" type="solid"/>
            </v:shape>
            <v:shape style="position:absolute;left:10;top:10;width:360;height:435" coordorigin="10,10" coordsize="360,435" path="m370,336l10,336,190,445,370,336xm280,10l100,10,100,336,280,336,280,10xe" filled="true" fillcolor="#404040" stroked="false">
              <v:path arrowok="t"/>
              <v:fill type="solid"/>
            </v:shape>
            <v:shape style="position:absolute;left:10;top:10;width:360;height:435" coordorigin="10,10" coordsize="360,435" path="m10,336l100,336,100,10,280,10,280,336,370,336,190,445,10,336xe" filled="false" stroked="true" strokeweight="1pt" strokecolor="#666666">
              <v:path arrowok="t"/>
            </v:shape>
          </v:group>
        </w:pict>
      </w:r>
      <w:r>
        <w:rPr>
          <w:sz w:val="20"/>
        </w:rPr>
      </w:r>
    </w:p>
    <w:p>
      <w:pPr>
        <w:spacing w:line="240" w:lineRule="auto"/>
        <w:ind w:left="316" w:right="0" w:firstLine="0"/>
        <w:rPr>
          <w:sz w:val="20"/>
        </w:rPr>
      </w:pPr>
      <w:r>
        <w:rPr>
          <w:rFonts w:ascii="Times New Roman"/>
          <w:spacing w:val="-49"/>
          <w:sz w:val="20"/>
        </w:rPr>
        <w:t> </w:t>
      </w:r>
      <w:r>
        <w:rPr>
          <w:spacing w:val="-49"/>
          <w:sz w:val="20"/>
        </w:rPr>
        <w:pict>
          <v:shape style="width:406.4pt;height:59.15pt;mso-position-horizontal-relative:char;mso-position-vertical-relative:line" type="#_x0000_t202" filled="false" stroked="true" strokeweight=".75pt" strokecolor="#000000">
            <w10:anchorlock/>
            <v:textbox inset="0,0,0,0">
              <w:txbxContent>
                <w:p>
                  <w:pPr>
                    <w:spacing w:line="252" w:lineRule="exact" w:before="72"/>
                    <w:ind w:left="387" w:right="383" w:firstLine="0"/>
                    <w:jc w:val="center"/>
                    <w:rPr>
                      <w:rFonts w:ascii="Times New Roman"/>
                      <w:b/>
                      <w:sz w:val="22"/>
                    </w:rPr>
                  </w:pPr>
                  <w:r>
                    <w:rPr>
                      <w:rFonts w:ascii="Times New Roman"/>
                      <w:b/>
                      <w:color w:val="292425"/>
                      <w:sz w:val="22"/>
                    </w:rPr>
                    <w:t>Paso 3</w:t>
                  </w:r>
                </w:p>
                <w:p>
                  <w:pPr>
                    <w:spacing w:line="251" w:lineRule="exact" w:before="0"/>
                    <w:ind w:left="383" w:right="383" w:firstLine="0"/>
                    <w:jc w:val="center"/>
                    <w:rPr>
                      <w:rFonts w:ascii="Times New Roman"/>
                      <w:b/>
                      <w:i/>
                      <w:sz w:val="22"/>
                    </w:rPr>
                  </w:pPr>
                  <w:r>
                    <w:rPr>
                      <w:rFonts w:ascii="Times New Roman"/>
                      <w:b/>
                      <w:i/>
                      <w:color w:val="292425"/>
                      <w:sz w:val="22"/>
                    </w:rPr>
                    <w:t>Hacer una lista de aquello que se conoce</w:t>
                  </w:r>
                </w:p>
                <w:p>
                  <w:pPr>
                    <w:spacing w:before="0"/>
                    <w:ind w:left="387" w:right="383" w:firstLine="0"/>
                    <w:jc w:val="center"/>
                    <w:rPr>
                      <w:rFonts w:ascii="Times New Roman" w:hAnsi="Times New Roman"/>
                      <w:sz w:val="22"/>
                    </w:rPr>
                  </w:pPr>
                  <w:r>
                    <w:rPr>
                      <w:rFonts w:ascii="Times New Roman" w:hAnsi="Times New Roman"/>
                      <w:color w:val="292425"/>
                      <w:sz w:val="22"/>
                    </w:rPr>
                    <w:t>Se debe hacer una lista de todo aquello que el equipo conoce acerca del problema o situación.</w:t>
                  </w:r>
                </w:p>
              </w:txbxContent>
            </v:textbox>
          </v:shape>
        </w:pict>
      </w:r>
      <w:r>
        <w:rPr>
          <w:spacing w:val="-49"/>
          <w:sz w:val="20"/>
        </w:rPr>
      </w:r>
    </w:p>
    <w:p>
      <w:pPr>
        <w:pStyle w:val="BodyText"/>
        <w:spacing w:before="1"/>
        <w:rPr>
          <w:sz w:val="8"/>
        </w:rPr>
      </w:pPr>
    </w:p>
    <w:p>
      <w:pPr>
        <w:pStyle w:val="BodyText"/>
        <w:ind w:left="361"/>
        <w:rPr>
          <w:sz w:val="20"/>
        </w:rPr>
      </w:pPr>
      <w:r>
        <w:rPr>
          <w:sz w:val="20"/>
        </w:rPr>
        <w:pict>
          <v:group style="width:407.15pt;height:107.35pt;mso-position-horizontal-relative:char;mso-position-vertical-relative:line" coordorigin="0,0" coordsize="8143,2147">
            <v:shape style="position:absolute;left:3894;top:50;width:360;height:435" coordorigin="3894,50" coordsize="360,435" path="m4254,376l3894,376,4074,485,4254,376xm4164,50l3984,50,3984,376,4164,376,4164,50xe" filled="true" fillcolor="#7e7e7e" stroked="false">
              <v:path arrowok="t"/>
              <v:fill opacity="32896f" type="solid"/>
            </v:shape>
            <v:shape style="position:absolute;left:3874;top:10;width:360;height:435" coordorigin="3874,10" coordsize="360,435" path="m4234,336l3874,336,4054,445,4234,336xm4144,10l3964,10,3964,336,4144,336,4144,10xe" filled="true" fillcolor="#404040" stroked="false">
              <v:path arrowok="t"/>
              <v:fill type="solid"/>
            </v:shape>
            <v:shape style="position:absolute;left:3874;top:10;width:360;height:435" coordorigin="3874,10" coordsize="360,435" path="m3874,336l3964,336,3964,10,4144,10,4144,336,4234,336,4054,445,3874,336xe" filled="false" stroked="true" strokeweight="1pt" strokecolor="#666666">
              <v:path arrowok="t"/>
            </v:shape>
            <v:shape style="position:absolute;left:8;top:474;width:8128;height:1665" type="#_x0000_t202" filled="false" stroked="true" strokeweight=".75pt" strokecolor="#000000">
              <v:textbox inset="0,0,0,0">
                <w:txbxContent>
                  <w:p>
                    <w:pPr>
                      <w:spacing w:line="252" w:lineRule="exact" w:before="73"/>
                      <w:ind w:left="387" w:right="382" w:firstLine="0"/>
                      <w:jc w:val="center"/>
                      <w:rPr>
                        <w:rFonts w:ascii="Times New Roman"/>
                        <w:b/>
                        <w:sz w:val="22"/>
                      </w:rPr>
                    </w:pPr>
                    <w:r>
                      <w:rPr>
                        <w:rFonts w:ascii="Times New Roman"/>
                        <w:b/>
                        <w:color w:val="292425"/>
                        <w:sz w:val="22"/>
                      </w:rPr>
                      <w:t>Paso 4</w:t>
                    </w:r>
                  </w:p>
                  <w:p>
                    <w:pPr>
                      <w:spacing w:line="250" w:lineRule="exact" w:before="0"/>
                      <w:ind w:left="386" w:right="383" w:firstLine="0"/>
                      <w:jc w:val="center"/>
                      <w:rPr>
                        <w:rFonts w:ascii="Times New Roman"/>
                        <w:b/>
                        <w:i/>
                        <w:sz w:val="22"/>
                      </w:rPr>
                    </w:pPr>
                    <w:r>
                      <w:rPr>
                        <w:rFonts w:ascii="Times New Roman"/>
                        <w:b/>
                        <w:i/>
                        <w:color w:val="292425"/>
                        <w:sz w:val="22"/>
                      </w:rPr>
                      <w:t>Hacer una lista de aquello que se desconoce</w:t>
                    </w:r>
                  </w:p>
                  <w:p>
                    <w:pPr>
                      <w:spacing w:line="240" w:lineRule="auto" w:before="0"/>
                      <w:ind w:left="383" w:right="383" w:firstLine="0"/>
                      <w:jc w:val="center"/>
                      <w:rPr>
                        <w:rFonts w:ascii="Times New Roman" w:hAnsi="Times New Roman"/>
                        <w:sz w:val="22"/>
                      </w:rPr>
                    </w:pPr>
                    <w:r>
                      <w:rPr>
                        <w:rFonts w:ascii="Times New Roman" w:hAnsi="Times New Roman"/>
                        <w:color w:val="292425"/>
                        <w:sz w:val="22"/>
                      </w:rPr>
                      <w:t>Se debe hacer una lista con todo aquello que el equipo cree se debe de saber para resolver el problema. Existen muy diversos tipos de preguntas que pueden ser adecuadas; algunas pueden relacionarse con conceptos o principios que deben estudiarse para resolver la situación.</w:t>
                    </w:r>
                  </w:p>
                </w:txbxContent>
              </v:textbox>
              <w10:wrap type="none"/>
            </v:shape>
          </v:group>
        </w:pict>
      </w:r>
      <w:r>
        <w:rPr>
          <w:sz w:val="20"/>
        </w:rPr>
      </w:r>
    </w:p>
    <w:p>
      <w:pPr>
        <w:pStyle w:val="BodyText"/>
        <w:ind w:left="4225"/>
        <w:rPr>
          <w:sz w:val="20"/>
        </w:rPr>
      </w:pPr>
      <w:r>
        <w:rPr>
          <w:sz w:val="20"/>
        </w:rPr>
        <w:pict>
          <v:group style="width:19.5pt;height:24.25pt;mso-position-horizontal-relative:char;mso-position-vertical-relative:line" coordorigin="0,0" coordsize="390,485">
            <v:shape style="position:absolute;left:30;top:50;width:360;height:435" coordorigin="30,50" coordsize="360,435" path="m390,376l30,376,210,485,390,376xm300,50l120,50,120,376,300,376,300,50xe" filled="true" fillcolor="#7e7e7e" stroked="false">
              <v:path arrowok="t"/>
              <v:fill opacity="32896f" type="solid"/>
            </v:shape>
            <v:shape style="position:absolute;left:10;top:10;width:360;height:435" coordorigin="10,10" coordsize="360,435" path="m370,336l10,336,190,445,370,336xm280,10l100,10,100,336,280,336,280,10xe" filled="true" fillcolor="#404040" stroked="false">
              <v:path arrowok="t"/>
              <v:fill type="solid"/>
            </v:shape>
            <v:shape style="position:absolute;left:10;top:10;width:360;height:435" coordorigin="10,10" coordsize="360,435" path="m10,336l100,336,100,10,280,10,280,336,370,336,190,445,10,336xe" filled="false" stroked="true" strokeweight="1pt" strokecolor="#666666">
              <v:path arrowok="t"/>
            </v:shape>
          </v:group>
        </w:pict>
      </w:r>
      <w:r>
        <w:rPr>
          <w:sz w:val="20"/>
        </w:rPr>
      </w:r>
    </w:p>
    <w:p>
      <w:pPr>
        <w:spacing w:line="240" w:lineRule="auto"/>
        <w:ind w:left="361" w:right="0" w:firstLine="0"/>
        <w:rPr>
          <w:sz w:val="20"/>
        </w:rPr>
      </w:pPr>
      <w:r>
        <w:rPr>
          <w:rFonts w:ascii="Times New Roman"/>
          <w:spacing w:val="-49"/>
          <w:sz w:val="20"/>
        </w:rPr>
        <w:t> </w:t>
      </w:r>
      <w:r>
        <w:rPr>
          <w:spacing w:val="-49"/>
          <w:sz w:val="20"/>
        </w:rPr>
        <w:pict>
          <v:shape style="width:406.4pt;height:59.5pt;mso-position-horizontal-relative:char;mso-position-vertical-relative:line" type="#_x0000_t202" filled="false" stroked="true" strokeweight=".75pt" strokecolor="#000000">
            <w10:anchorlock/>
            <v:textbox inset="0,0,0,0">
              <w:txbxContent>
                <w:p>
                  <w:pPr>
                    <w:spacing w:line="252" w:lineRule="exact" w:before="73"/>
                    <w:ind w:left="387" w:right="382" w:firstLine="0"/>
                    <w:jc w:val="center"/>
                    <w:rPr>
                      <w:rFonts w:ascii="Times New Roman"/>
                      <w:b/>
                      <w:sz w:val="22"/>
                    </w:rPr>
                  </w:pPr>
                  <w:r>
                    <w:rPr>
                      <w:rFonts w:ascii="Times New Roman"/>
                      <w:b/>
                      <w:color w:val="292425"/>
                      <w:sz w:val="22"/>
                    </w:rPr>
                    <w:t>Paso 5</w:t>
                  </w:r>
                </w:p>
                <w:p>
                  <w:pPr>
                    <w:spacing w:line="237" w:lineRule="auto" w:before="1"/>
                    <w:ind w:left="361" w:right="356" w:hanging="2"/>
                    <w:jc w:val="center"/>
                    <w:rPr>
                      <w:rFonts w:ascii="Times New Roman" w:hAnsi="Times New Roman"/>
                      <w:sz w:val="22"/>
                    </w:rPr>
                  </w:pPr>
                  <w:r>
                    <w:rPr>
                      <w:rFonts w:ascii="Times New Roman" w:hAnsi="Times New Roman"/>
                      <w:b/>
                      <w:i/>
                      <w:color w:val="292425"/>
                      <w:sz w:val="22"/>
                    </w:rPr>
                    <w:t>Hacer una lista de aquello que necesita hacerse para resolver el problema  </w:t>
                  </w:r>
                  <w:r>
                    <w:rPr>
                      <w:rFonts w:ascii="Times New Roman" w:hAnsi="Times New Roman"/>
                      <w:color w:val="292425"/>
                      <w:sz w:val="22"/>
                    </w:rPr>
                    <w:t>Planear las estrategias de investigación. Es aconsejable que en grupo los</w:t>
                  </w:r>
                  <w:r>
                    <w:rPr>
                      <w:rFonts w:ascii="Times New Roman" w:hAnsi="Times New Roman"/>
                      <w:color w:val="292425"/>
                      <w:spacing w:val="-25"/>
                      <w:sz w:val="22"/>
                    </w:rPr>
                    <w:t> </w:t>
                  </w:r>
                  <w:r>
                    <w:rPr>
                      <w:rFonts w:ascii="Times New Roman" w:hAnsi="Times New Roman"/>
                      <w:color w:val="292425"/>
                      <w:sz w:val="22"/>
                    </w:rPr>
                    <w:t>estudiantes elaboren una lista de las acciones que deben</w:t>
                  </w:r>
                  <w:r>
                    <w:rPr>
                      <w:rFonts w:ascii="Times New Roman" w:hAnsi="Times New Roman"/>
                      <w:color w:val="292425"/>
                      <w:spacing w:val="-11"/>
                      <w:sz w:val="22"/>
                    </w:rPr>
                    <w:t> </w:t>
                  </w:r>
                  <w:r>
                    <w:rPr>
                      <w:rFonts w:ascii="Times New Roman" w:hAnsi="Times New Roman"/>
                      <w:color w:val="292425"/>
                      <w:sz w:val="22"/>
                    </w:rPr>
                    <w:t>realizarse.</w:t>
                  </w:r>
                </w:p>
              </w:txbxContent>
            </v:textbox>
          </v:shape>
        </w:pict>
      </w:r>
      <w:r>
        <w:rPr>
          <w:spacing w:val="-49"/>
          <w:sz w:val="20"/>
        </w:rPr>
      </w:r>
    </w:p>
    <w:p>
      <w:pPr>
        <w:pStyle w:val="BodyText"/>
        <w:spacing w:before="3"/>
        <w:rPr>
          <w:sz w:val="2"/>
        </w:rPr>
      </w:pPr>
    </w:p>
    <w:p>
      <w:pPr>
        <w:pStyle w:val="BodyText"/>
        <w:ind w:left="4225"/>
        <w:rPr>
          <w:sz w:val="20"/>
        </w:rPr>
      </w:pPr>
      <w:r>
        <w:rPr>
          <w:sz w:val="20"/>
        </w:rPr>
        <w:pict>
          <v:group style="width:19.5pt;height:24.25pt;mso-position-horizontal-relative:char;mso-position-vertical-relative:line" coordorigin="0,0" coordsize="390,485">
            <v:shape style="position:absolute;left:30;top:50;width:360;height:435" coordorigin="30,50" coordsize="360,435" path="m390,376l30,376,210,485,390,376xm300,50l120,50,120,376,300,376,300,50xe" filled="true" fillcolor="#7e7e7e" stroked="false">
              <v:path arrowok="t"/>
              <v:fill opacity="32896f" type="solid"/>
            </v:shape>
            <v:shape style="position:absolute;left:10;top:10;width:360;height:435" coordorigin="10,10" coordsize="360,435" path="m370,336l10,336,190,445,370,336xm280,10l100,10,100,336,280,336,280,10xe" filled="true" fillcolor="#404040" stroked="false">
              <v:path arrowok="t"/>
              <v:fill type="solid"/>
            </v:shape>
            <v:shape style="position:absolute;left:10;top:10;width:360;height:435" coordorigin="10,10" coordsize="360,435" path="m10,336l100,336,100,10,280,10,280,336,370,336,190,445,10,336xe" filled="false" stroked="true" strokeweight="1pt" strokecolor="#666666">
              <v:path arrowok="t"/>
            </v:shape>
          </v:group>
        </w:pict>
      </w:r>
      <w:r>
        <w:rPr>
          <w:sz w:val="20"/>
        </w:rPr>
      </w:r>
    </w:p>
    <w:p>
      <w:pPr>
        <w:spacing w:after="0"/>
        <w:rPr>
          <w:sz w:val="20"/>
        </w:rPr>
        <w:sectPr>
          <w:pgSz w:w="12240" w:h="15840"/>
          <w:pgMar w:header="0" w:footer="948" w:top="1360" w:bottom="1140" w:left="1300" w:right="1300"/>
        </w:sectPr>
      </w:pPr>
    </w:p>
    <w:p>
      <w:pPr>
        <w:spacing w:line="240" w:lineRule="auto"/>
        <w:ind w:left="428" w:right="0" w:firstLine="0"/>
        <w:rPr>
          <w:sz w:val="20"/>
        </w:rPr>
      </w:pPr>
      <w:r>
        <w:rPr>
          <w:rFonts w:ascii="Times New Roman"/>
          <w:spacing w:val="-49"/>
          <w:sz w:val="20"/>
        </w:rPr>
        <w:t> </w:t>
      </w:r>
      <w:r>
        <w:rPr>
          <w:spacing w:val="-49"/>
          <w:sz w:val="20"/>
        </w:rPr>
        <w:pict>
          <v:shape style="width:406.4pt;height:73.7pt;mso-position-horizontal-relative:char;mso-position-vertical-relative:line" type="#_x0000_t202" filled="false" stroked="true" strokeweight=".75pt" strokecolor="#000000">
            <w10:anchorlock/>
            <v:textbox inset="0,0,0,0">
              <w:txbxContent>
                <w:p>
                  <w:pPr>
                    <w:spacing w:before="71"/>
                    <w:ind w:left="387" w:right="382" w:firstLine="0"/>
                    <w:jc w:val="center"/>
                    <w:rPr>
                      <w:rFonts w:ascii="Times New Roman"/>
                      <w:b/>
                      <w:sz w:val="22"/>
                    </w:rPr>
                  </w:pPr>
                  <w:r>
                    <w:rPr>
                      <w:rFonts w:ascii="Times New Roman"/>
                      <w:b/>
                      <w:color w:val="292425"/>
                      <w:sz w:val="22"/>
                    </w:rPr>
                    <w:t>Paso 6</w:t>
                  </w:r>
                </w:p>
                <w:p>
                  <w:pPr>
                    <w:spacing w:line="250" w:lineRule="exact" w:before="1"/>
                    <w:ind w:left="387" w:right="383" w:firstLine="0"/>
                    <w:jc w:val="center"/>
                    <w:rPr>
                      <w:rFonts w:ascii="Times New Roman"/>
                      <w:b/>
                      <w:i/>
                      <w:sz w:val="22"/>
                    </w:rPr>
                  </w:pPr>
                  <w:r>
                    <w:rPr>
                      <w:rFonts w:ascii="Times New Roman"/>
                      <w:b/>
                      <w:i/>
                      <w:color w:val="292425"/>
                      <w:sz w:val="22"/>
                    </w:rPr>
                    <w:t>Definir el problema</w:t>
                  </w:r>
                </w:p>
                <w:p>
                  <w:pPr>
                    <w:spacing w:line="252" w:lineRule="exact" w:before="1"/>
                    <w:ind w:left="384" w:right="383" w:firstLine="0"/>
                    <w:jc w:val="center"/>
                    <w:rPr>
                      <w:rFonts w:ascii="Times New Roman" w:hAnsi="Times New Roman"/>
                      <w:sz w:val="22"/>
                    </w:rPr>
                  </w:pPr>
                  <w:r>
                    <w:rPr>
                      <w:rFonts w:ascii="Times New Roman" w:hAnsi="Times New Roman"/>
                      <w:color w:val="292425"/>
                      <w:sz w:val="22"/>
                    </w:rPr>
                    <w:t>La definición del problema consiste en un par de declaraciones que expliquen claramente</w:t>
                  </w:r>
                </w:p>
                <w:p>
                  <w:pPr>
                    <w:spacing w:line="252" w:lineRule="exact" w:before="0"/>
                    <w:ind w:left="383" w:right="383" w:firstLine="0"/>
                    <w:jc w:val="center"/>
                    <w:rPr>
                      <w:rFonts w:ascii="Times New Roman"/>
                      <w:sz w:val="22"/>
                    </w:rPr>
                  </w:pPr>
                  <w:r>
                    <w:rPr>
                      <w:rFonts w:ascii="Times New Roman"/>
                      <w:color w:val="292425"/>
                      <w:sz w:val="22"/>
                    </w:rPr>
                    <w:t>lo que el equipo desea resolver, producir, responder, probar o demostrar.</w:t>
                  </w:r>
                </w:p>
              </w:txbxContent>
            </v:textbox>
          </v:shape>
        </w:pict>
      </w:r>
      <w:r>
        <w:rPr>
          <w:spacing w:val="-49"/>
          <w:sz w:val="20"/>
        </w:rPr>
      </w:r>
    </w:p>
    <w:p>
      <w:pPr>
        <w:pStyle w:val="BodyText"/>
        <w:ind w:left="4392"/>
        <w:rPr>
          <w:sz w:val="20"/>
        </w:rPr>
      </w:pPr>
      <w:r>
        <w:rPr>
          <w:sz w:val="20"/>
        </w:rPr>
        <w:pict>
          <v:group style="width:19.5pt;height:24.25pt;mso-position-horizontal-relative:char;mso-position-vertical-relative:line" coordorigin="0,0" coordsize="390,485">
            <v:shape style="position:absolute;left:30;top:50;width:360;height:435" coordorigin="30,50" coordsize="360,435" path="m390,376l30,376,210,485,390,376xm300,50l120,50,120,376,300,376,300,50xe" filled="true" fillcolor="#7e7e7e" stroked="false">
              <v:path arrowok="t"/>
              <v:fill opacity="32896f" type="solid"/>
            </v:shape>
            <v:shape style="position:absolute;left:10;top:10;width:360;height:435" coordorigin="10,10" coordsize="360,435" path="m370,336l10,336,190,445,370,336xm280,10l100,10,100,336,280,336,280,10xe" filled="true" fillcolor="#404040" stroked="false">
              <v:path arrowok="t"/>
              <v:fill type="solid"/>
            </v:shape>
            <v:shape style="position:absolute;left:10;top:10;width:360;height:435" coordorigin="10,10" coordsize="360,435" path="m10,336l100,336,100,10,280,10,280,336,370,336,190,445,10,336xe" filled="false" stroked="true" strokeweight="1pt" strokecolor="#666666">
              <v:path arrowok="t"/>
            </v:shape>
          </v:group>
        </w:pict>
      </w:r>
      <w:r>
        <w:rPr>
          <w:sz w:val="20"/>
        </w:rPr>
      </w:r>
    </w:p>
    <w:p>
      <w:pPr>
        <w:spacing w:line="240" w:lineRule="auto"/>
        <w:ind w:left="428" w:right="0" w:firstLine="0"/>
        <w:rPr>
          <w:sz w:val="20"/>
        </w:rPr>
      </w:pPr>
      <w:r>
        <w:rPr>
          <w:rFonts w:ascii="Times New Roman"/>
          <w:spacing w:val="-49"/>
          <w:sz w:val="20"/>
        </w:rPr>
        <w:t> </w:t>
      </w:r>
      <w:r>
        <w:rPr>
          <w:spacing w:val="-49"/>
          <w:sz w:val="20"/>
        </w:rPr>
        <w:pict>
          <v:shape style="width:406.4pt;height:71.25pt;mso-position-horizontal-relative:char;mso-position-vertical-relative:line" type="#_x0000_t202" filled="false" stroked="true" strokeweight=".75pt" strokecolor="#000000">
            <w10:anchorlock/>
            <v:textbox inset="0,0,0,0">
              <w:txbxContent>
                <w:p>
                  <w:pPr>
                    <w:spacing w:before="70"/>
                    <w:ind w:left="387" w:right="382" w:firstLine="0"/>
                    <w:jc w:val="center"/>
                    <w:rPr>
                      <w:rFonts w:ascii="Times New Roman"/>
                      <w:b/>
                      <w:sz w:val="22"/>
                    </w:rPr>
                  </w:pPr>
                  <w:r>
                    <w:rPr>
                      <w:rFonts w:ascii="Times New Roman"/>
                      <w:b/>
                      <w:color w:val="292425"/>
                      <w:sz w:val="22"/>
                    </w:rPr>
                    <w:t>Paso 7</w:t>
                  </w:r>
                </w:p>
                <w:p>
                  <w:pPr>
                    <w:spacing w:line="250" w:lineRule="exact" w:before="1"/>
                    <w:ind w:left="385" w:right="383" w:firstLine="0"/>
                    <w:jc w:val="center"/>
                    <w:rPr>
                      <w:rFonts w:ascii="Times New Roman" w:hAnsi="Times New Roman"/>
                      <w:b/>
                      <w:i/>
                      <w:sz w:val="22"/>
                    </w:rPr>
                  </w:pPr>
                  <w:r>
                    <w:rPr>
                      <w:rFonts w:ascii="Times New Roman" w:hAnsi="Times New Roman"/>
                      <w:b/>
                      <w:i/>
                      <w:color w:val="292425"/>
                      <w:sz w:val="22"/>
                    </w:rPr>
                    <w:t>Obtener información</w:t>
                  </w:r>
                </w:p>
                <w:p>
                  <w:pPr>
                    <w:spacing w:line="249" w:lineRule="auto" w:before="0"/>
                    <w:ind w:left="428" w:right="427" w:firstLine="1"/>
                    <w:jc w:val="center"/>
                    <w:rPr>
                      <w:rFonts w:ascii="Times New Roman" w:hAnsi="Times New Roman"/>
                      <w:sz w:val="22"/>
                    </w:rPr>
                  </w:pPr>
                  <w:r>
                    <w:rPr>
                      <w:rFonts w:ascii="Times New Roman" w:hAnsi="Times New Roman"/>
                      <w:color w:val="292425"/>
                      <w:sz w:val="22"/>
                    </w:rPr>
                    <w:t>El equipo localizará, acopiará, organizará, analizará e interpretará la información de diversas fuentes. Lo que el equipo desea resolver, producir, responder, probar o demostrar.</w:t>
                  </w:r>
                </w:p>
              </w:txbxContent>
            </v:textbox>
          </v:shape>
        </w:pict>
      </w:r>
      <w:r>
        <w:rPr>
          <w:spacing w:val="-49"/>
          <w:sz w:val="20"/>
        </w:rPr>
      </w:r>
    </w:p>
    <w:p>
      <w:pPr>
        <w:pStyle w:val="BodyText"/>
        <w:ind w:left="4392"/>
        <w:rPr>
          <w:sz w:val="20"/>
        </w:rPr>
      </w:pPr>
      <w:r>
        <w:rPr>
          <w:sz w:val="20"/>
        </w:rPr>
        <w:pict>
          <v:group style="width:19.5pt;height:24.25pt;mso-position-horizontal-relative:char;mso-position-vertical-relative:line" coordorigin="0,0" coordsize="390,485">
            <v:shape style="position:absolute;left:30;top:50;width:360;height:435" coordorigin="30,50" coordsize="360,435" path="m390,376l30,376,210,485,390,376xm300,50l120,50,120,376,300,376,300,50xe" filled="true" fillcolor="#7e7e7e" stroked="false">
              <v:path arrowok="t"/>
              <v:fill opacity="32896f" type="solid"/>
            </v:shape>
            <v:shape style="position:absolute;left:10;top:10;width:360;height:435" coordorigin="10,10" coordsize="360,435" path="m370,336l10,336,190,445,370,336xm280,10l100,10,100,336,280,336,280,10xe" filled="true" fillcolor="#404040" stroked="false">
              <v:path arrowok="t"/>
              <v:fill type="solid"/>
            </v:shape>
            <v:shape style="position:absolute;left:10;top:10;width:360;height:435" coordorigin="10,10" coordsize="360,435" path="m10,336l100,336,100,10,280,10,280,336,370,336,190,445,10,336xe" filled="false" stroked="true" strokeweight="1pt" strokecolor="#666666">
              <v:path arrowok="t"/>
            </v:shape>
          </v:group>
        </w:pict>
      </w:r>
      <w:r>
        <w:rPr>
          <w:sz w:val="20"/>
        </w:rPr>
      </w:r>
    </w:p>
    <w:p>
      <w:pPr>
        <w:spacing w:line="240" w:lineRule="auto"/>
        <w:ind w:left="428" w:right="0" w:firstLine="0"/>
        <w:rPr>
          <w:sz w:val="20"/>
        </w:rPr>
      </w:pPr>
      <w:r>
        <w:rPr>
          <w:rFonts w:ascii="Times New Roman"/>
          <w:spacing w:val="-49"/>
          <w:sz w:val="20"/>
        </w:rPr>
        <w:t> </w:t>
      </w:r>
      <w:r>
        <w:rPr>
          <w:spacing w:val="-49"/>
          <w:sz w:val="20"/>
        </w:rPr>
        <w:pict>
          <v:shape style="width:406.4pt;height:71.25pt;mso-position-horizontal-relative:char;mso-position-vertical-relative:line" type="#_x0000_t202" filled="false" stroked="true" strokeweight=".75pt" strokecolor="#000000">
            <w10:anchorlock/>
            <v:textbox inset="0,0,0,0">
              <w:txbxContent>
                <w:p>
                  <w:pPr>
                    <w:spacing w:line="252" w:lineRule="exact" w:before="72"/>
                    <w:ind w:left="387" w:right="382" w:firstLine="0"/>
                    <w:jc w:val="center"/>
                    <w:rPr>
                      <w:rFonts w:ascii="Times New Roman"/>
                      <w:b/>
                      <w:sz w:val="22"/>
                    </w:rPr>
                  </w:pPr>
                  <w:r>
                    <w:rPr>
                      <w:rFonts w:ascii="Times New Roman"/>
                      <w:b/>
                      <w:color w:val="292425"/>
                      <w:sz w:val="22"/>
                    </w:rPr>
                    <w:t>Paso 8</w:t>
                  </w:r>
                </w:p>
                <w:p>
                  <w:pPr>
                    <w:spacing w:line="251" w:lineRule="exact" w:before="0"/>
                    <w:ind w:left="385" w:right="383" w:firstLine="0"/>
                    <w:jc w:val="center"/>
                    <w:rPr>
                      <w:rFonts w:ascii="Times New Roman"/>
                      <w:b/>
                      <w:i/>
                      <w:sz w:val="22"/>
                    </w:rPr>
                  </w:pPr>
                  <w:r>
                    <w:rPr>
                      <w:rFonts w:ascii="Times New Roman"/>
                      <w:b/>
                      <w:i/>
                      <w:color w:val="292425"/>
                      <w:sz w:val="22"/>
                    </w:rPr>
                    <w:t>Presentar resultados</w:t>
                  </w:r>
                </w:p>
                <w:p>
                  <w:pPr>
                    <w:spacing w:before="0"/>
                    <w:ind w:left="284" w:right="284" w:firstLine="3"/>
                    <w:jc w:val="center"/>
                    <w:rPr>
                      <w:rFonts w:ascii="Times New Roman" w:hAnsi="Times New Roman"/>
                      <w:sz w:val="22"/>
                    </w:rPr>
                  </w:pPr>
                  <w:r>
                    <w:rPr>
                      <w:rFonts w:ascii="Times New Roman" w:hAnsi="Times New Roman"/>
                      <w:color w:val="292425"/>
                      <w:sz w:val="22"/>
                    </w:rPr>
                    <w:t>El equipo presentará un reporte o hará una presentación en la cual se muestren las recomendaciones, predicciones, inferencias o aquello que sea conveniente en relación a la solución del problema.</w:t>
                  </w:r>
                </w:p>
              </w:txbxContent>
            </v:textbox>
          </v:shape>
        </w:pict>
      </w:r>
      <w:r>
        <w:rPr>
          <w:spacing w:val="-49"/>
          <w:sz w:val="20"/>
        </w:rPr>
      </w:r>
    </w:p>
    <w:p>
      <w:pPr>
        <w:pStyle w:val="BodyText"/>
        <w:rPr>
          <w:sz w:val="20"/>
        </w:rPr>
      </w:pPr>
    </w:p>
    <w:p>
      <w:pPr>
        <w:pStyle w:val="BodyText"/>
        <w:rPr>
          <w:sz w:val="20"/>
        </w:rPr>
      </w:pPr>
    </w:p>
    <w:p>
      <w:pPr>
        <w:pStyle w:val="BodyText"/>
        <w:spacing w:before="11"/>
        <w:rPr>
          <w:sz w:val="21"/>
        </w:rPr>
      </w:pPr>
    </w:p>
    <w:p>
      <w:pPr>
        <w:pStyle w:val="BodyText"/>
        <w:spacing w:line="360" w:lineRule="auto" w:before="69"/>
        <w:ind w:left="118" w:right="110"/>
        <w:jc w:val="both"/>
      </w:pPr>
      <w:r>
        <w:rPr/>
        <w:t>Después de llevar a cabo estos procesos, es necesario realizar una evaluación para saber, por una parte, si los estudiantes están alcanzando los objetivos de aprendizaje y en qué medida y, por otra, para saber si tenemos que establecer correcciones en el proceso. Es decir, la evaluación puede ser de carácter sumativo o formativo.</w:t>
      </w:r>
    </w:p>
    <w:p>
      <w:pPr>
        <w:pStyle w:val="BodyText"/>
        <w:spacing w:line="360" w:lineRule="auto" w:before="163"/>
        <w:ind w:left="118" w:right="122"/>
        <w:jc w:val="both"/>
      </w:pPr>
      <w:r>
        <w:rPr/>
        <w:t>Puesto que el ABP busca tanto el aprendizaje como el desarrollo de la capacidad de aprendizaje autónoma de los estudiantes, las dos formas de evaluación son cruciales cuando se utiliza esta metodología. Adoptarla, por lo tanto, implica tomar la responsabilidad de modificar sustancialmente la evaluación, de manera que ésta refleje tanto el aprendizaje de los estudiantes, referido específicamente a las modalidades de aprendizaje que persigue el ABP, como el proceso de aprendizaje.</w:t>
      </w:r>
    </w:p>
    <w:p>
      <w:pPr>
        <w:pStyle w:val="BodyText"/>
        <w:spacing w:line="360" w:lineRule="auto" w:before="164"/>
        <w:ind w:left="118" w:right="120"/>
        <w:jc w:val="both"/>
      </w:pPr>
      <w:r>
        <w:rPr/>
        <w:t>Se evalúan los contenidos de aprendizaje, la construcción de significados por parte del estudiante y el desarrollo de estrategias para abordar nuevos problemas y tareas de aprendizaje. Es necesario, por tanto, que la evaluación incremente el uso de diversos tipos de elementos para cuya solución los estudiantes tengan que interpretar, analizar, evaluar problemas y explicar sus argumentos.</w:t>
      </w:r>
    </w:p>
    <w:p>
      <w:pPr>
        <w:spacing w:after="0" w:line="360" w:lineRule="auto"/>
        <w:jc w:val="both"/>
        <w:sectPr>
          <w:pgSz w:w="12240" w:h="15840"/>
          <w:pgMar w:header="0" w:footer="948" w:top="1460" w:bottom="1140" w:left="1300" w:right="1300"/>
        </w:sectPr>
      </w:pPr>
    </w:p>
    <w:p>
      <w:pPr>
        <w:pStyle w:val="BodyText"/>
        <w:spacing w:line="360" w:lineRule="auto" w:before="56"/>
        <w:ind w:left="118" w:right="114"/>
        <w:jc w:val="both"/>
      </w:pPr>
      <w:r>
        <w:rPr/>
        <w:t>Los múltiples propósitos del ABP traen como consecuencia la necesidad de una variedad de procedimientos de evaluación que reflejen los objetivos perseguidos en su totalidad. Por lo tanto, se recurre, por supuesto, a exámenes escritos, pero también prácticos, mapas conceptuales, evaluación de pares, evaluación del tutor, presentaciones orales e informes escritos.</w:t>
      </w:r>
    </w:p>
    <w:p>
      <w:pPr>
        <w:pStyle w:val="BodyText"/>
        <w:spacing w:line="360" w:lineRule="auto" w:before="163"/>
        <w:ind w:left="118" w:right="118"/>
        <w:jc w:val="both"/>
      </w:pPr>
      <w:r>
        <w:rPr/>
        <w:t>¿Quién evalúa? Todos los implicados. El profesor, por una parte, pero también los estudiantes y el grupo. El profesor puede recurrir a la evaluación continua de todos los problemas que se han trabajado, pero también a una evaluación final, al final del curso. El tutor, por otra parte, evalúa, también de forma continua, la participación en el grupo, la implicación en el trabajo de los problemas, el trabajo desarrollado y los resultados obtenidos en el curso de la tarea; igualmente, evalúa el trabajo grupal. El estudiante, finalmente, lleva a cabo su propia autoevaluación (de su aportación al trabajo del grupo, de su implicación y toma de responsabilidad), así como la evaluación del grupo con el que trabaja como equipo. Y evalúa también al tutor al final de cada caso, con el fin de facilitar la retroalimentación al tutor sobre cómo es percibida su actuación por el grupo y arbitrar, si es necesario, propuestas que se ajusten a las demandas y necesidades del grupo.</w:t>
      </w:r>
    </w:p>
    <w:p>
      <w:pPr>
        <w:pStyle w:val="BodyText"/>
        <w:spacing w:line="360" w:lineRule="auto" w:before="164"/>
        <w:ind w:left="118" w:right="113"/>
        <w:jc w:val="both"/>
      </w:pPr>
      <w:r>
        <w:rPr/>
        <w:t>Para el buen desarrollo del ABP, es importante dejar claro cuál es el rol de cada uno de los participantes, los cuales se resumen a continuación en el cuadro que se presenta en la siguiente página:</w:t>
      </w:r>
    </w:p>
    <w:p>
      <w:pPr>
        <w:spacing w:after="0" w:line="360" w:lineRule="auto"/>
        <w:jc w:val="both"/>
        <w:sectPr>
          <w:pgSz w:w="12240" w:h="15840"/>
          <w:pgMar w:header="0" w:footer="948" w:top="1360" w:bottom="1140" w:left="1300" w:right="1300"/>
        </w:sectPr>
      </w:pPr>
    </w:p>
    <w:p>
      <w:pPr>
        <w:pStyle w:val="BodyText"/>
        <w:spacing w:before="56"/>
        <w:ind w:left="3465" w:right="3366"/>
        <w:jc w:val="center"/>
      </w:pPr>
      <w:r>
        <w:rPr/>
        <w:t>Cuadro 2. Roles en el ABP</w:t>
      </w:r>
    </w:p>
    <w:p>
      <w:pPr>
        <w:pStyle w:val="BodyText"/>
        <w:spacing w:after="1"/>
        <w:rPr>
          <w:sz w:val="2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8"/>
        <w:gridCol w:w="2221"/>
        <w:gridCol w:w="508"/>
        <w:gridCol w:w="2993"/>
      </w:tblGrid>
      <w:tr>
        <w:trPr>
          <w:trHeight w:val="1308" w:hRule="exact"/>
        </w:trPr>
        <w:tc>
          <w:tcPr>
            <w:tcW w:w="3258" w:type="dxa"/>
          </w:tcPr>
          <w:p>
            <w:pPr>
              <w:pStyle w:val="TableParagraph"/>
              <w:spacing w:line="357" w:lineRule="auto" w:before="187"/>
              <w:ind w:left="1231" w:right="96" w:hanging="1119"/>
              <w:rPr>
                <w:rFonts w:ascii="Arial"/>
                <w:b/>
                <w:i/>
                <w:sz w:val="22"/>
              </w:rPr>
            </w:pPr>
            <w:r>
              <w:rPr>
                <w:rFonts w:ascii="Arial"/>
                <w:b/>
                <w:i/>
                <w:sz w:val="22"/>
              </w:rPr>
              <w:t>El profesor como entrenador </w:t>
            </w:r>
            <w:r>
              <w:rPr>
                <w:rFonts w:ascii="Arial"/>
                <w:b/>
                <w:i/>
                <w:sz w:val="22"/>
              </w:rPr>
              <w:t>(coach)</w:t>
            </w:r>
          </w:p>
        </w:tc>
        <w:tc>
          <w:tcPr>
            <w:tcW w:w="2729" w:type="dxa"/>
            <w:gridSpan w:val="2"/>
          </w:tcPr>
          <w:p>
            <w:pPr>
              <w:pStyle w:val="TableParagraph"/>
              <w:spacing w:line="357" w:lineRule="auto"/>
              <w:ind w:left="127" w:right="134" w:firstLine="4"/>
              <w:jc w:val="center"/>
              <w:rPr>
                <w:rFonts w:ascii="Arial"/>
                <w:b/>
                <w:i/>
                <w:sz w:val="22"/>
              </w:rPr>
            </w:pPr>
            <w:r>
              <w:rPr>
                <w:rFonts w:ascii="Arial"/>
                <w:b/>
                <w:i/>
                <w:sz w:val="22"/>
              </w:rPr>
              <w:t>El estudiante como un </w:t>
            </w:r>
            <w:r>
              <w:rPr>
                <w:rFonts w:ascii="Arial"/>
                <w:b/>
                <w:i/>
                <w:sz w:val="22"/>
              </w:rPr>
              <w:t>solucionador activo del problema</w:t>
            </w:r>
          </w:p>
        </w:tc>
        <w:tc>
          <w:tcPr>
            <w:tcW w:w="2993" w:type="dxa"/>
          </w:tcPr>
          <w:p>
            <w:pPr>
              <w:pStyle w:val="TableParagraph"/>
              <w:spacing w:line="357" w:lineRule="auto"/>
              <w:ind w:left="122" w:right="119"/>
              <w:jc w:val="center"/>
              <w:rPr>
                <w:rFonts w:ascii="Arial" w:hAnsi="Arial"/>
                <w:b/>
                <w:i/>
                <w:sz w:val="22"/>
              </w:rPr>
            </w:pPr>
            <w:r>
              <w:rPr>
                <w:rFonts w:ascii="Arial" w:hAnsi="Arial"/>
                <w:b/>
                <w:i/>
                <w:sz w:val="22"/>
              </w:rPr>
              <w:t>El problema como desafío </w:t>
            </w:r>
            <w:r>
              <w:rPr>
                <w:rFonts w:ascii="Arial" w:hAnsi="Arial"/>
                <w:b/>
                <w:i/>
                <w:sz w:val="22"/>
              </w:rPr>
              <w:t>abordable y elemento motivacional</w:t>
            </w:r>
          </w:p>
        </w:tc>
      </w:tr>
      <w:tr>
        <w:trPr>
          <w:trHeight w:val="329" w:hRule="exact"/>
        </w:trPr>
        <w:tc>
          <w:tcPr>
            <w:tcW w:w="3258" w:type="dxa"/>
            <w:tcBorders>
              <w:bottom w:val="nil"/>
            </w:tcBorders>
          </w:tcPr>
          <w:p>
            <w:pPr>
              <w:pStyle w:val="TableParagraph"/>
              <w:spacing w:line="251" w:lineRule="exact"/>
              <w:rPr>
                <w:rFonts w:ascii="Arial"/>
                <w:sz w:val="22"/>
              </w:rPr>
            </w:pPr>
            <w:r>
              <w:rPr>
                <w:rFonts w:ascii="Arial"/>
                <w:sz w:val="22"/>
              </w:rPr>
              <w:t>- Modela, entrena, apoya y </w:t>
            </w:r>
            <w:r>
              <w:rPr>
                <w:rFonts w:ascii="Arial"/>
                <w:spacing w:val="59"/>
                <w:sz w:val="22"/>
              </w:rPr>
              <w:t> </w:t>
            </w:r>
            <w:r>
              <w:rPr>
                <w:rFonts w:ascii="Arial"/>
                <w:sz w:val="22"/>
              </w:rPr>
              <w:t>se</w:t>
            </w:r>
          </w:p>
        </w:tc>
        <w:tc>
          <w:tcPr>
            <w:tcW w:w="2221" w:type="dxa"/>
            <w:tcBorders>
              <w:bottom w:val="nil"/>
              <w:right w:val="nil"/>
            </w:tcBorders>
          </w:tcPr>
          <w:p>
            <w:pPr>
              <w:pStyle w:val="TableParagraph"/>
              <w:spacing w:line="248" w:lineRule="exact"/>
              <w:ind w:left="100"/>
              <w:rPr>
                <w:rFonts w:ascii="Arial"/>
                <w:sz w:val="22"/>
              </w:rPr>
            </w:pPr>
            <w:r>
              <w:rPr>
                <w:rFonts w:ascii="Arial"/>
                <w:sz w:val="22"/>
              </w:rPr>
              <w:t>- Participante activo</w:t>
            </w:r>
          </w:p>
        </w:tc>
        <w:tc>
          <w:tcPr>
            <w:tcW w:w="508" w:type="dxa"/>
            <w:tcBorders>
              <w:left w:val="nil"/>
              <w:bottom w:val="nil"/>
            </w:tcBorders>
          </w:tcPr>
          <w:p>
            <w:pPr/>
          </w:p>
        </w:tc>
        <w:tc>
          <w:tcPr>
            <w:tcW w:w="2993" w:type="dxa"/>
            <w:tcBorders>
              <w:bottom w:val="nil"/>
            </w:tcBorders>
          </w:tcPr>
          <w:p>
            <w:pPr>
              <w:pStyle w:val="TableParagraph"/>
              <w:spacing w:line="248" w:lineRule="exact"/>
              <w:rPr>
                <w:rFonts w:ascii="Arial"/>
                <w:sz w:val="22"/>
              </w:rPr>
            </w:pPr>
            <w:r>
              <w:rPr>
                <w:rFonts w:ascii="Arial"/>
                <w:sz w:val="22"/>
              </w:rPr>
              <w:t>- Abierto no estructurado</w:t>
            </w:r>
          </w:p>
        </w:tc>
      </w:tr>
      <w:tr>
        <w:trPr>
          <w:trHeight w:val="540" w:hRule="exact"/>
        </w:trPr>
        <w:tc>
          <w:tcPr>
            <w:tcW w:w="3258" w:type="dxa"/>
            <w:tcBorders>
              <w:top w:val="nil"/>
              <w:bottom w:val="nil"/>
            </w:tcBorders>
          </w:tcPr>
          <w:p>
            <w:pPr>
              <w:pStyle w:val="TableParagraph"/>
              <w:spacing w:line="240" w:lineRule="auto" w:before="50"/>
              <w:ind w:right="96"/>
              <w:rPr>
                <w:rFonts w:ascii="Arial"/>
                <w:sz w:val="22"/>
              </w:rPr>
            </w:pPr>
            <w:r>
              <w:rPr>
                <w:rFonts w:ascii="Arial"/>
                <w:sz w:val="22"/>
              </w:rPr>
              <w:t>retira.</w:t>
            </w:r>
          </w:p>
        </w:tc>
        <w:tc>
          <w:tcPr>
            <w:tcW w:w="2221" w:type="dxa"/>
            <w:tcBorders>
              <w:top w:val="nil"/>
              <w:bottom w:val="nil"/>
              <w:right w:val="nil"/>
            </w:tcBorders>
          </w:tcPr>
          <w:p>
            <w:pPr>
              <w:pStyle w:val="TableParagraph"/>
              <w:spacing w:line="240" w:lineRule="auto" w:before="6"/>
              <w:ind w:left="0"/>
              <w:rPr>
                <w:rFonts w:ascii="Arial"/>
                <w:sz w:val="18"/>
              </w:rPr>
            </w:pPr>
          </w:p>
          <w:p>
            <w:pPr>
              <w:pStyle w:val="TableParagraph"/>
              <w:tabs>
                <w:tab w:pos="619" w:val="left" w:leader="none"/>
              </w:tabs>
              <w:spacing w:line="240" w:lineRule="auto"/>
              <w:ind w:left="100"/>
              <w:rPr>
                <w:rFonts w:ascii="Arial"/>
                <w:sz w:val="22"/>
              </w:rPr>
            </w:pPr>
            <w:r>
              <w:rPr>
                <w:rFonts w:ascii="Arial"/>
                <w:sz w:val="22"/>
              </w:rPr>
              <w:t>-</w:t>
              <w:tab/>
              <w:t>Comprometido</w:t>
            </w:r>
          </w:p>
        </w:tc>
        <w:tc>
          <w:tcPr>
            <w:tcW w:w="508" w:type="dxa"/>
            <w:tcBorders>
              <w:top w:val="nil"/>
              <w:left w:val="nil"/>
              <w:bottom w:val="nil"/>
            </w:tcBorders>
          </w:tcPr>
          <w:p>
            <w:pPr>
              <w:pStyle w:val="TableParagraph"/>
              <w:spacing w:line="240" w:lineRule="auto" w:before="6"/>
              <w:ind w:left="0"/>
              <w:rPr>
                <w:rFonts w:ascii="Arial"/>
                <w:sz w:val="18"/>
              </w:rPr>
            </w:pPr>
          </w:p>
          <w:p>
            <w:pPr>
              <w:pStyle w:val="TableParagraph"/>
              <w:spacing w:line="240" w:lineRule="auto"/>
              <w:ind w:left="0" w:right="104"/>
              <w:jc w:val="right"/>
              <w:rPr>
                <w:rFonts w:ascii="Arial"/>
                <w:sz w:val="22"/>
              </w:rPr>
            </w:pPr>
            <w:r>
              <w:rPr>
                <w:rFonts w:ascii="Arial"/>
                <w:w w:val="100"/>
                <w:sz w:val="22"/>
              </w:rPr>
              <w:t>y</w:t>
            </w:r>
          </w:p>
        </w:tc>
        <w:tc>
          <w:tcPr>
            <w:tcW w:w="2993" w:type="dxa"/>
            <w:tcBorders>
              <w:top w:val="nil"/>
              <w:bottom w:val="nil"/>
            </w:tcBorders>
          </w:tcPr>
          <w:p>
            <w:pPr>
              <w:pStyle w:val="TableParagraph"/>
              <w:spacing w:line="240" w:lineRule="auto" w:before="6"/>
              <w:ind w:left="0"/>
              <w:rPr>
                <w:rFonts w:ascii="Arial"/>
                <w:sz w:val="18"/>
              </w:rPr>
            </w:pPr>
          </w:p>
          <w:p>
            <w:pPr>
              <w:pStyle w:val="TableParagraph"/>
              <w:spacing w:line="240" w:lineRule="auto"/>
              <w:rPr>
                <w:rFonts w:ascii="Arial" w:hAnsi="Arial"/>
                <w:sz w:val="22"/>
              </w:rPr>
            </w:pPr>
            <w:r>
              <w:rPr>
                <w:rFonts w:ascii="Arial" w:hAnsi="Arial"/>
                <w:sz w:val="22"/>
              </w:rPr>
              <w:t>-  Apela  al  interés  humano</w:t>
            </w:r>
          </w:p>
        </w:tc>
      </w:tr>
      <w:tr>
        <w:trPr>
          <w:trHeight w:val="379" w:hRule="exact"/>
        </w:trPr>
        <w:tc>
          <w:tcPr>
            <w:tcW w:w="3258" w:type="dxa"/>
            <w:tcBorders>
              <w:top w:val="nil"/>
              <w:bottom w:val="nil"/>
            </w:tcBorders>
          </w:tcPr>
          <w:p>
            <w:pPr>
              <w:pStyle w:val="TableParagraph"/>
              <w:spacing w:line="240" w:lineRule="auto" w:before="50"/>
              <w:ind w:right="96"/>
              <w:rPr>
                <w:rFonts w:ascii="Arial"/>
                <w:sz w:val="22"/>
              </w:rPr>
            </w:pPr>
            <w:r>
              <w:rPr>
                <w:rFonts w:ascii="Arial"/>
                <w:sz w:val="22"/>
              </w:rPr>
              <w:t>- Invita a pensar</w:t>
            </w:r>
          </w:p>
        </w:tc>
        <w:tc>
          <w:tcPr>
            <w:tcW w:w="2221" w:type="dxa"/>
            <w:tcBorders>
              <w:top w:val="nil"/>
              <w:bottom w:val="nil"/>
              <w:right w:val="nil"/>
            </w:tcBorders>
          </w:tcPr>
          <w:p>
            <w:pPr>
              <w:pStyle w:val="TableParagraph"/>
              <w:spacing w:line="240" w:lineRule="auto" w:before="50"/>
              <w:ind w:left="100"/>
              <w:rPr>
                <w:rFonts w:ascii="Arial"/>
                <w:sz w:val="22"/>
              </w:rPr>
            </w:pPr>
            <w:r>
              <w:rPr>
                <w:rFonts w:ascii="Arial"/>
                <w:sz w:val="22"/>
              </w:rPr>
              <w:t>responsable</w:t>
            </w:r>
          </w:p>
        </w:tc>
        <w:tc>
          <w:tcPr>
            <w:tcW w:w="508" w:type="dxa"/>
            <w:tcBorders>
              <w:top w:val="nil"/>
              <w:left w:val="nil"/>
              <w:bottom w:val="nil"/>
            </w:tcBorders>
          </w:tcPr>
          <w:p>
            <w:pPr/>
          </w:p>
        </w:tc>
        <w:tc>
          <w:tcPr>
            <w:tcW w:w="2993" w:type="dxa"/>
            <w:tcBorders>
              <w:top w:val="nil"/>
              <w:bottom w:val="nil"/>
            </w:tcBorders>
          </w:tcPr>
          <w:p>
            <w:pPr>
              <w:pStyle w:val="TableParagraph"/>
              <w:spacing w:line="240" w:lineRule="auto" w:before="53"/>
              <w:rPr>
                <w:rFonts w:ascii="Arial" w:hAnsi="Arial"/>
                <w:sz w:val="22"/>
              </w:rPr>
            </w:pPr>
            <w:r>
              <w:rPr>
                <w:rFonts w:ascii="Arial" w:hAnsi="Arial"/>
                <w:sz w:val="22"/>
              </w:rPr>
              <w:t>por  encontrar  una solución,</w:t>
            </w:r>
          </w:p>
        </w:tc>
      </w:tr>
      <w:tr>
        <w:trPr>
          <w:trHeight w:val="540" w:hRule="exact"/>
        </w:trPr>
        <w:tc>
          <w:tcPr>
            <w:tcW w:w="3258" w:type="dxa"/>
            <w:tcBorders>
              <w:top w:val="nil"/>
              <w:bottom w:val="nil"/>
            </w:tcBorders>
          </w:tcPr>
          <w:p>
            <w:pPr>
              <w:pStyle w:val="TableParagraph"/>
              <w:spacing w:line="240" w:lineRule="auto" w:before="4"/>
              <w:ind w:left="0"/>
              <w:rPr>
                <w:rFonts w:ascii="Arial"/>
                <w:sz w:val="18"/>
              </w:rPr>
            </w:pPr>
          </w:p>
          <w:p>
            <w:pPr>
              <w:pStyle w:val="TableParagraph"/>
              <w:spacing w:line="240" w:lineRule="auto"/>
              <w:ind w:right="96"/>
              <w:rPr>
                <w:rFonts w:ascii="Arial"/>
                <w:sz w:val="22"/>
              </w:rPr>
            </w:pPr>
            <w:r>
              <w:rPr>
                <w:rFonts w:ascii="Arial"/>
                <w:sz w:val="22"/>
              </w:rPr>
              <w:t>- Supervisa el aprendizaje</w:t>
            </w:r>
          </w:p>
        </w:tc>
        <w:tc>
          <w:tcPr>
            <w:tcW w:w="2221" w:type="dxa"/>
            <w:tcBorders>
              <w:top w:val="nil"/>
              <w:bottom w:val="nil"/>
              <w:right w:val="nil"/>
            </w:tcBorders>
          </w:tcPr>
          <w:p>
            <w:pPr>
              <w:pStyle w:val="TableParagraph"/>
              <w:spacing w:line="240" w:lineRule="auto" w:before="6"/>
              <w:ind w:left="0"/>
              <w:rPr>
                <w:rFonts w:ascii="Arial"/>
                <w:sz w:val="18"/>
              </w:rPr>
            </w:pPr>
          </w:p>
          <w:p>
            <w:pPr>
              <w:pStyle w:val="TableParagraph"/>
              <w:tabs>
                <w:tab w:pos="703" w:val="left" w:leader="none"/>
              </w:tabs>
              <w:spacing w:line="240" w:lineRule="auto"/>
              <w:ind w:left="100"/>
              <w:rPr>
                <w:rFonts w:ascii="Arial"/>
                <w:sz w:val="22"/>
              </w:rPr>
            </w:pPr>
            <w:r>
              <w:rPr>
                <w:rFonts w:ascii="Arial"/>
                <w:sz w:val="22"/>
              </w:rPr>
              <w:t>-</w:t>
              <w:tab/>
              <w:t>Constructor</w:t>
            </w:r>
          </w:p>
        </w:tc>
        <w:tc>
          <w:tcPr>
            <w:tcW w:w="508" w:type="dxa"/>
            <w:tcBorders>
              <w:top w:val="nil"/>
              <w:left w:val="nil"/>
              <w:bottom w:val="nil"/>
            </w:tcBorders>
          </w:tcPr>
          <w:p>
            <w:pPr>
              <w:pStyle w:val="TableParagraph"/>
              <w:spacing w:line="240" w:lineRule="auto" w:before="6"/>
              <w:ind w:left="0"/>
              <w:rPr>
                <w:rFonts w:ascii="Arial"/>
                <w:sz w:val="18"/>
              </w:rPr>
            </w:pPr>
          </w:p>
          <w:p>
            <w:pPr>
              <w:pStyle w:val="TableParagraph"/>
              <w:spacing w:line="240" w:lineRule="auto"/>
              <w:ind w:left="0" w:right="104"/>
              <w:jc w:val="right"/>
              <w:rPr>
                <w:rFonts w:ascii="Arial"/>
                <w:sz w:val="22"/>
              </w:rPr>
            </w:pPr>
            <w:r>
              <w:rPr>
                <w:rFonts w:ascii="Arial"/>
                <w:sz w:val="22"/>
              </w:rPr>
              <w:t>de</w:t>
            </w:r>
          </w:p>
        </w:tc>
        <w:tc>
          <w:tcPr>
            <w:tcW w:w="2993" w:type="dxa"/>
            <w:tcBorders>
              <w:top w:val="nil"/>
              <w:bottom w:val="nil"/>
            </w:tcBorders>
          </w:tcPr>
          <w:p>
            <w:pPr>
              <w:pStyle w:val="TableParagraph"/>
              <w:spacing w:line="240" w:lineRule="auto" w:before="50"/>
              <w:rPr>
                <w:rFonts w:ascii="Arial" w:hAnsi="Arial"/>
                <w:sz w:val="22"/>
              </w:rPr>
            </w:pPr>
            <w:r>
              <w:rPr>
                <w:rFonts w:ascii="Arial" w:hAnsi="Arial"/>
                <w:sz w:val="22"/>
              </w:rPr>
              <w:t>lograr estabilidad o armonía</w:t>
            </w:r>
          </w:p>
        </w:tc>
      </w:tr>
      <w:tr>
        <w:trPr>
          <w:trHeight w:val="461" w:hRule="exact"/>
        </w:trPr>
        <w:tc>
          <w:tcPr>
            <w:tcW w:w="3258" w:type="dxa"/>
            <w:tcBorders>
              <w:top w:val="nil"/>
              <w:bottom w:val="nil"/>
            </w:tcBorders>
          </w:tcPr>
          <w:p>
            <w:pPr>
              <w:pStyle w:val="TableParagraph"/>
              <w:spacing w:line="240" w:lineRule="auto" w:before="7"/>
              <w:ind w:left="0"/>
              <w:rPr>
                <w:rFonts w:ascii="Arial"/>
                <w:sz w:val="18"/>
              </w:rPr>
            </w:pPr>
          </w:p>
          <w:p>
            <w:pPr>
              <w:pStyle w:val="TableParagraph"/>
              <w:tabs>
                <w:tab w:pos="492" w:val="left" w:leader="none"/>
                <w:tab w:pos="1516" w:val="left" w:leader="none"/>
                <w:tab w:pos="1939" w:val="left" w:leader="none"/>
                <w:tab w:pos="2972" w:val="left" w:leader="none"/>
              </w:tabs>
              <w:spacing w:line="240" w:lineRule="auto"/>
              <w:rPr>
                <w:rFonts w:ascii="Arial" w:hAnsi="Arial"/>
                <w:sz w:val="22"/>
              </w:rPr>
            </w:pPr>
            <w:r>
              <w:rPr>
                <w:rFonts w:ascii="Arial" w:hAnsi="Arial"/>
                <w:sz w:val="22"/>
              </w:rPr>
              <w:t>-</w:t>
              <w:tab/>
              <w:t>Prueba</w:t>
              <w:tab/>
              <w:t>y</w:t>
              <w:tab/>
              <w:t>desafía</w:t>
              <w:tab/>
              <w:t>el</w:t>
            </w:r>
          </w:p>
        </w:tc>
        <w:tc>
          <w:tcPr>
            <w:tcW w:w="2221" w:type="dxa"/>
            <w:tcBorders>
              <w:top w:val="nil"/>
              <w:bottom w:val="nil"/>
              <w:right w:val="nil"/>
            </w:tcBorders>
          </w:tcPr>
          <w:p>
            <w:pPr>
              <w:pStyle w:val="TableParagraph"/>
              <w:spacing w:line="240" w:lineRule="auto" w:before="51"/>
              <w:ind w:left="100"/>
              <w:rPr>
                <w:rFonts w:ascii="Arial"/>
                <w:sz w:val="22"/>
              </w:rPr>
            </w:pPr>
            <w:r>
              <w:rPr>
                <w:rFonts w:ascii="Arial"/>
                <w:sz w:val="22"/>
              </w:rPr>
              <w:t>significado</w:t>
            </w:r>
          </w:p>
        </w:tc>
        <w:tc>
          <w:tcPr>
            <w:tcW w:w="508" w:type="dxa"/>
            <w:tcBorders>
              <w:top w:val="nil"/>
              <w:left w:val="nil"/>
              <w:bottom w:val="nil"/>
            </w:tcBorders>
          </w:tcPr>
          <w:p>
            <w:pPr/>
          </w:p>
        </w:tc>
        <w:tc>
          <w:tcPr>
            <w:tcW w:w="2993" w:type="dxa"/>
            <w:tcBorders>
              <w:top w:val="nil"/>
              <w:bottom w:val="nil"/>
            </w:tcBorders>
          </w:tcPr>
          <w:p>
            <w:pPr>
              <w:pStyle w:val="TableParagraph"/>
              <w:spacing w:line="240" w:lineRule="auto" w:before="53"/>
              <w:rPr>
                <w:rFonts w:ascii="Arial"/>
                <w:sz w:val="22"/>
              </w:rPr>
            </w:pPr>
            <w:r>
              <w:rPr>
                <w:rFonts w:ascii="Arial"/>
                <w:sz w:val="22"/>
              </w:rPr>
              <w:t>-  Plantea  la  necesidad  de</w:t>
            </w:r>
          </w:p>
        </w:tc>
      </w:tr>
      <w:tr>
        <w:trPr>
          <w:trHeight w:val="379" w:hRule="exact"/>
        </w:trPr>
        <w:tc>
          <w:tcPr>
            <w:tcW w:w="3258" w:type="dxa"/>
            <w:tcBorders>
              <w:top w:val="nil"/>
              <w:bottom w:val="nil"/>
            </w:tcBorders>
          </w:tcPr>
          <w:p>
            <w:pPr>
              <w:pStyle w:val="TableParagraph"/>
              <w:tabs>
                <w:tab w:pos="1991" w:val="left" w:leader="none"/>
                <w:tab w:pos="2860" w:val="left" w:leader="none"/>
              </w:tabs>
              <w:spacing w:line="240" w:lineRule="auto" w:before="132"/>
              <w:rPr>
                <w:rFonts w:ascii="Arial"/>
                <w:sz w:val="22"/>
              </w:rPr>
            </w:pPr>
            <w:r>
              <w:rPr>
                <w:rFonts w:ascii="Arial"/>
                <w:sz w:val="22"/>
              </w:rPr>
              <w:t>pensamiento</w:t>
              <w:tab/>
              <w:t>de</w:t>
              <w:tab/>
              <w:t>los</w:t>
            </w:r>
          </w:p>
        </w:tc>
        <w:tc>
          <w:tcPr>
            <w:tcW w:w="2221" w:type="dxa"/>
            <w:tcBorders>
              <w:top w:val="nil"/>
              <w:bottom w:val="nil"/>
              <w:right w:val="nil"/>
            </w:tcBorders>
          </w:tcPr>
          <w:p>
            <w:pPr>
              <w:pStyle w:val="TableParagraph"/>
              <w:spacing w:line="240" w:lineRule="auto" w:before="129"/>
              <w:ind w:left="100"/>
              <w:rPr>
                <w:rFonts w:ascii="Arial"/>
                <w:sz w:val="22"/>
              </w:rPr>
            </w:pPr>
            <w:r>
              <w:rPr>
                <w:rFonts w:ascii="Arial"/>
                <w:sz w:val="22"/>
              </w:rPr>
              <w:t>- Colaborador</w:t>
            </w:r>
          </w:p>
        </w:tc>
        <w:tc>
          <w:tcPr>
            <w:tcW w:w="508" w:type="dxa"/>
            <w:tcBorders>
              <w:top w:val="nil"/>
              <w:left w:val="nil"/>
              <w:bottom w:val="nil"/>
            </w:tcBorders>
          </w:tcPr>
          <w:p>
            <w:pPr/>
          </w:p>
        </w:tc>
        <w:tc>
          <w:tcPr>
            <w:tcW w:w="2993" w:type="dxa"/>
            <w:tcBorders>
              <w:top w:val="nil"/>
              <w:bottom w:val="nil"/>
            </w:tcBorders>
          </w:tcPr>
          <w:p>
            <w:pPr>
              <w:pStyle w:val="TableParagraph"/>
              <w:spacing w:line="224" w:lineRule="exact"/>
              <w:rPr>
                <w:rFonts w:ascii="Arial"/>
                <w:sz w:val="22"/>
              </w:rPr>
            </w:pPr>
            <w:r>
              <w:rPr>
                <w:rFonts w:ascii="Arial"/>
                <w:sz w:val="22"/>
              </w:rPr>
              <w:t>un  contexto  de aprendizaje</w:t>
            </w:r>
          </w:p>
        </w:tc>
      </w:tr>
      <w:tr>
        <w:trPr>
          <w:trHeight w:val="649" w:hRule="exact"/>
        </w:trPr>
        <w:tc>
          <w:tcPr>
            <w:tcW w:w="3258" w:type="dxa"/>
            <w:tcBorders>
              <w:top w:val="nil"/>
              <w:bottom w:val="nil"/>
            </w:tcBorders>
          </w:tcPr>
          <w:p>
            <w:pPr>
              <w:pStyle w:val="TableParagraph"/>
              <w:spacing w:line="240" w:lineRule="auto" w:before="129"/>
              <w:ind w:right="96"/>
              <w:rPr>
                <w:rFonts w:ascii="Arial"/>
                <w:sz w:val="22"/>
              </w:rPr>
            </w:pPr>
            <w:r>
              <w:rPr>
                <w:rFonts w:ascii="Arial"/>
                <w:sz w:val="22"/>
              </w:rPr>
              <w:t>estudiantes</w:t>
            </w:r>
          </w:p>
        </w:tc>
        <w:tc>
          <w:tcPr>
            <w:tcW w:w="2221" w:type="dxa"/>
            <w:tcBorders>
              <w:top w:val="nil"/>
              <w:bottom w:val="nil"/>
              <w:right w:val="nil"/>
            </w:tcBorders>
          </w:tcPr>
          <w:p>
            <w:pPr>
              <w:pStyle w:val="TableParagraph"/>
              <w:spacing w:line="240" w:lineRule="auto" w:before="3"/>
              <w:ind w:left="0"/>
              <w:rPr>
                <w:rFonts w:ascii="Arial"/>
                <w:sz w:val="25"/>
              </w:rPr>
            </w:pPr>
          </w:p>
          <w:p>
            <w:pPr>
              <w:pStyle w:val="TableParagraph"/>
              <w:spacing w:line="240" w:lineRule="auto"/>
              <w:ind w:left="100"/>
              <w:rPr>
                <w:rFonts w:ascii="Arial"/>
                <w:sz w:val="22"/>
              </w:rPr>
            </w:pPr>
            <w:r>
              <w:rPr>
                <w:rFonts w:ascii="Arial"/>
                <w:sz w:val="22"/>
              </w:rPr>
              <w:t>- Inquisitivo</w:t>
            </w:r>
          </w:p>
        </w:tc>
        <w:tc>
          <w:tcPr>
            <w:tcW w:w="508" w:type="dxa"/>
            <w:tcBorders>
              <w:top w:val="nil"/>
              <w:left w:val="nil"/>
              <w:bottom w:val="nil"/>
            </w:tcBorders>
          </w:tcPr>
          <w:p>
            <w:pPr/>
          </w:p>
        </w:tc>
        <w:tc>
          <w:tcPr>
            <w:tcW w:w="2993" w:type="dxa"/>
            <w:tcBorders>
              <w:top w:val="nil"/>
              <w:bottom w:val="nil"/>
            </w:tcBorders>
          </w:tcPr>
          <w:p>
            <w:pPr>
              <w:pStyle w:val="TableParagraph"/>
              <w:spacing w:line="224" w:lineRule="exact"/>
              <w:rPr>
                <w:rFonts w:ascii="Arial" w:hAnsi="Arial"/>
                <w:sz w:val="22"/>
              </w:rPr>
            </w:pPr>
            <w:r>
              <w:rPr>
                <w:rFonts w:ascii="Arial" w:hAnsi="Arial"/>
                <w:sz w:val="22"/>
              </w:rPr>
              <w:t>que promueva la indagación</w:t>
            </w:r>
          </w:p>
          <w:p>
            <w:pPr>
              <w:pStyle w:val="TableParagraph"/>
              <w:tabs>
                <w:tab w:pos="623" w:val="left" w:leader="none"/>
                <w:tab w:pos="1206" w:val="left" w:leader="none"/>
                <w:tab w:pos="2586" w:val="left" w:leader="none"/>
              </w:tabs>
              <w:spacing w:line="240" w:lineRule="auto" w:before="126"/>
              <w:rPr>
                <w:rFonts w:ascii="Arial"/>
                <w:sz w:val="22"/>
              </w:rPr>
            </w:pPr>
            <w:r>
              <w:rPr>
                <w:rFonts w:ascii="Arial"/>
                <w:sz w:val="22"/>
              </w:rPr>
              <w:t>y</w:t>
              <w:tab/>
              <w:t>el</w:t>
              <w:tab/>
              <w:t>desarrollo</w:t>
              <w:tab/>
              <w:t>del</w:t>
            </w:r>
          </w:p>
        </w:tc>
      </w:tr>
      <w:tr>
        <w:trPr>
          <w:trHeight w:val="427" w:hRule="exact"/>
        </w:trPr>
        <w:tc>
          <w:tcPr>
            <w:tcW w:w="3258" w:type="dxa"/>
            <w:tcBorders>
              <w:top w:val="nil"/>
              <w:bottom w:val="nil"/>
            </w:tcBorders>
          </w:tcPr>
          <w:p>
            <w:pPr>
              <w:pStyle w:val="TableParagraph"/>
              <w:spacing w:line="240" w:lineRule="auto" w:before="23"/>
              <w:ind w:right="96"/>
              <w:rPr>
                <w:rFonts w:ascii="Arial"/>
                <w:sz w:val="22"/>
              </w:rPr>
            </w:pPr>
            <w:r>
              <w:rPr>
                <w:rFonts w:ascii="Arial"/>
                <w:sz w:val="22"/>
              </w:rPr>
              <w:t>-  Mantiene  a  los  estudiantes</w:t>
            </w:r>
          </w:p>
        </w:tc>
        <w:tc>
          <w:tcPr>
            <w:tcW w:w="2221" w:type="dxa"/>
            <w:tcBorders>
              <w:top w:val="nil"/>
              <w:bottom w:val="nil"/>
              <w:right w:val="nil"/>
            </w:tcBorders>
          </w:tcPr>
          <w:p>
            <w:pPr>
              <w:pStyle w:val="TableParagraph"/>
              <w:spacing w:line="240" w:lineRule="auto" w:before="179"/>
              <w:ind w:left="100"/>
              <w:rPr>
                <w:rFonts w:ascii="Arial"/>
                <w:sz w:val="22"/>
              </w:rPr>
            </w:pPr>
            <w:r>
              <w:rPr>
                <w:rFonts w:ascii="Arial"/>
                <w:sz w:val="22"/>
              </w:rPr>
              <w:t>- Autorregulado</w:t>
            </w:r>
          </w:p>
        </w:tc>
        <w:tc>
          <w:tcPr>
            <w:tcW w:w="508" w:type="dxa"/>
            <w:tcBorders>
              <w:top w:val="nil"/>
              <w:left w:val="nil"/>
              <w:bottom w:val="nil"/>
            </w:tcBorders>
          </w:tcPr>
          <w:p>
            <w:pPr/>
          </w:p>
        </w:tc>
        <w:tc>
          <w:tcPr>
            <w:tcW w:w="2993" w:type="dxa"/>
            <w:tcBorders>
              <w:top w:val="nil"/>
              <w:bottom w:val="nil"/>
            </w:tcBorders>
          </w:tcPr>
          <w:p>
            <w:pPr>
              <w:pStyle w:val="TableParagraph"/>
              <w:spacing w:line="240" w:lineRule="auto" w:before="80"/>
              <w:rPr>
                <w:rFonts w:ascii="Arial"/>
                <w:sz w:val="22"/>
              </w:rPr>
            </w:pPr>
            <w:r>
              <w:rPr>
                <w:rFonts w:ascii="Arial"/>
                <w:sz w:val="22"/>
              </w:rPr>
              <w:t>pensamiento</w:t>
            </w:r>
          </w:p>
        </w:tc>
      </w:tr>
      <w:tr>
        <w:trPr>
          <w:trHeight w:val="221" w:hRule="exact"/>
        </w:trPr>
        <w:tc>
          <w:tcPr>
            <w:tcW w:w="3258" w:type="dxa"/>
            <w:tcBorders>
              <w:top w:val="nil"/>
              <w:bottom w:val="nil"/>
            </w:tcBorders>
          </w:tcPr>
          <w:p>
            <w:pPr>
              <w:pStyle w:val="TableParagraph"/>
              <w:spacing w:line="226" w:lineRule="exact"/>
              <w:ind w:right="96"/>
              <w:rPr>
                <w:rFonts w:ascii="Arial"/>
                <w:sz w:val="22"/>
              </w:rPr>
            </w:pPr>
            <w:r>
              <w:rPr>
                <w:rFonts w:ascii="Arial"/>
                <w:sz w:val="22"/>
              </w:rPr>
              <w:t>involucrados</w:t>
            </w:r>
          </w:p>
        </w:tc>
        <w:tc>
          <w:tcPr>
            <w:tcW w:w="2221" w:type="dxa"/>
            <w:tcBorders>
              <w:top w:val="nil"/>
              <w:bottom w:val="nil"/>
              <w:right w:val="nil"/>
            </w:tcBorders>
          </w:tcPr>
          <w:p>
            <w:pPr/>
          </w:p>
        </w:tc>
        <w:tc>
          <w:tcPr>
            <w:tcW w:w="508" w:type="dxa"/>
            <w:tcBorders>
              <w:top w:val="nil"/>
              <w:left w:val="nil"/>
              <w:bottom w:val="nil"/>
            </w:tcBorders>
          </w:tcPr>
          <w:p>
            <w:pPr/>
          </w:p>
        </w:tc>
        <w:tc>
          <w:tcPr>
            <w:tcW w:w="2993" w:type="dxa"/>
            <w:tcBorders>
              <w:top w:val="nil"/>
              <w:bottom w:val="nil"/>
            </w:tcBorders>
          </w:tcPr>
          <w:p>
            <w:pPr/>
          </w:p>
        </w:tc>
      </w:tr>
      <w:tr>
        <w:trPr>
          <w:trHeight w:val="271" w:hRule="exact"/>
        </w:trPr>
        <w:tc>
          <w:tcPr>
            <w:tcW w:w="3258" w:type="dxa"/>
            <w:tcBorders>
              <w:top w:val="nil"/>
              <w:bottom w:val="nil"/>
            </w:tcBorders>
          </w:tcPr>
          <w:p>
            <w:pPr/>
          </w:p>
        </w:tc>
        <w:tc>
          <w:tcPr>
            <w:tcW w:w="2221" w:type="dxa"/>
            <w:tcBorders>
              <w:top w:val="nil"/>
              <w:bottom w:val="nil"/>
              <w:right w:val="nil"/>
            </w:tcBorders>
          </w:tcPr>
          <w:p>
            <w:pPr/>
          </w:p>
        </w:tc>
        <w:tc>
          <w:tcPr>
            <w:tcW w:w="508" w:type="dxa"/>
            <w:tcBorders>
              <w:top w:val="nil"/>
              <w:left w:val="nil"/>
              <w:bottom w:val="nil"/>
            </w:tcBorders>
          </w:tcPr>
          <w:p>
            <w:pPr/>
          </w:p>
        </w:tc>
        <w:tc>
          <w:tcPr>
            <w:tcW w:w="2993" w:type="dxa"/>
            <w:tcBorders>
              <w:top w:val="nil"/>
              <w:bottom w:val="nil"/>
            </w:tcBorders>
          </w:tcPr>
          <w:p>
            <w:pPr>
              <w:pStyle w:val="TableParagraph"/>
              <w:tabs>
                <w:tab w:pos="487" w:val="left" w:leader="none"/>
                <w:tab w:pos="1679" w:val="left" w:leader="none"/>
                <w:tab w:pos="2159" w:val="left" w:leader="none"/>
              </w:tabs>
              <w:spacing w:line="226" w:lineRule="exact"/>
              <w:rPr>
                <w:rFonts w:ascii="Arial"/>
                <w:sz w:val="22"/>
              </w:rPr>
            </w:pPr>
            <w:r>
              <w:rPr>
                <w:rFonts w:ascii="Arial"/>
                <w:sz w:val="22"/>
              </w:rPr>
              <w:t>-</w:t>
              <w:tab/>
              <w:t>Presenta</w:t>
              <w:tab/>
              <w:t>al</w:t>
              <w:tab/>
              <w:t>alumno</w:t>
            </w:r>
          </w:p>
        </w:tc>
      </w:tr>
      <w:tr>
        <w:trPr>
          <w:trHeight w:val="378" w:hRule="exact"/>
        </w:trPr>
        <w:tc>
          <w:tcPr>
            <w:tcW w:w="3258" w:type="dxa"/>
            <w:tcBorders>
              <w:top w:val="nil"/>
              <w:bottom w:val="nil"/>
            </w:tcBorders>
          </w:tcPr>
          <w:p>
            <w:pPr>
              <w:pStyle w:val="TableParagraph"/>
              <w:spacing w:line="240" w:lineRule="auto" w:before="23"/>
              <w:ind w:right="96"/>
              <w:rPr>
                <w:rFonts w:ascii="Arial"/>
                <w:sz w:val="22"/>
              </w:rPr>
            </w:pPr>
            <w:r>
              <w:rPr>
                <w:rFonts w:ascii="Arial"/>
                <w:sz w:val="22"/>
              </w:rPr>
              <w:t>- Supervisa y ajusta el nivel de</w:t>
            </w:r>
          </w:p>
        </w:tc>
        <w:tc>
          <w:tcPr>
            <w:tcW w:w="2221" w:type="dxa"/>
            <w:tcBorders>
              <w:top w:val="nil"/>
              <w:bottom w:val="nil"/>
              <w:right w:val="nil"/>
            </w:tcBorders>
          </w:tcPr>
          <w:p>
            <w:pPr/>
          </w:p>
        </w:tc>
        <w:tc>
          <w:tcPr>
            <w:tcW w:w="508" w:type="dxa"/>
            <w:tcBorders>
              <w:top w:val="nil"/>
              <w:left w:val="nil"/>
              <w:bottom w:val="nil"/>
            </w:tcBorders>
          </w:tcPr>
          <w:p>
            <w:pPr/>
          </w:p>
        </w:tc>
        <w:tc>
          <w:tcPr>
            <w:tcW w:w="2993" w:type="dxa"/>
            <w:tcBorders>
              <w:top w:val="nil"/>
              <w:bottom w:val="nil"/>
            </w:tcBorders>
          </w:tcPr>
          <w:p>
            <w:pPr>
              <w:pStyle w:val="TableParagraph"/>
              <w:tabs>
                <w:tab w:pos="1586" w:val="left" w:leader="none"/>
              </w:tabs>
              <w:spacing w:line="240" w:lineRule="auto" w:before="80"/>
              <w:rPr>
                <w:rFonts w:ascii="Arial"/>
                <w:sz w:val="22"/>
              </w:rPr>
            </w:pPr>
            <w:r>
              <w:rPr>
                <w:rFonts w:ascii="Arial"/>
                <w:sz w:val="22"/>
              </w:rPr>
              <w:t>distintas</w:t>
              <w:tab/>
              <w:t>perspectivas,</w:t>
            </w:r>
          </w:p>
        </w:tc>
      </w:tr>
      <w:tr>
        <w:trPr>
          <w:trHeight w:val="412" w:hRule="exact"/>
        </w:trPr>
        <w:tc>
          <w:tcPr>
            <w:tcW w:w="3258" w:type="dxa"/>
            <w:tcBorders>
              <w:top w:val="nil"/>
              <w:bottom w:val="nil"/>
            </w:tcBorders>
          </w:tcPr>
          <w:p>
            <w:pPr>
              <w:pStyle w:val="TableParagraph"/>
              <w:spacing w:line="240" w:lineRule="auto" w:before="21"/>
              <w:ind w:right="96"/>
              <w:rPr>
                <w:rFonts w:ascii="Arial"/>
                <w:sz w:val="22"/>
              </w:rPr>
            </w:pPr>
            <w:r>
              <w:rPr>
                <w:rFonts w:ascii="Arial"/>
                <w:sz w:val="22"/>
              </w:rPr>
              <w:t>dificultad del reto</w:t>
            </w:r>
          </w:p>
        </w:tc>
        <w:tc>
          <w:tcPr>
            <w:tcW w:w="2221" w:type="dxa"/>
            <w:tcBorders>
              <w:top w:val="nil"/>
              <w:bottom w:val="nil"/>
              <w:right w:val="nil"/>
            </w:tcBorders>
          </w:tcPr>
          <w:p>
            <w:pPr/>
          </w:p>
        </w:tc>
        <w:tc>
          <w:tcPr>
            <w:tcW w:w="508" w:type="dxa"/>
            <w:tcBorders>
              <w:top w:val="nil"/>
              <w:left w:val="nil"/>
              <w:bottom w:val="nil"/>
            </w:tcBorders>
          </w:tcPr>
          <w:p>
            <w:pPr/>
          </w:p>
        </w:tc>
        <w:tc>
          <w:tcPr>
            <w:tcW w:w="2993" w:type="dxa"/>
            <w:tcBorders>
              <w:top w:val="nil"/>
              <w:bottom w:val="nil"/>
            </w:tcBorders>
          </w:tcPr>
          <w:p>
            <w:pPr>
              <w:pStyle w:val="TableParagraph"/>
              <w:spacing w:line="240" w:lineRule="auto" w:before="84"/>
              <w:rPr>
                <w:rFonts w:ascii="Arial"/>
                <w:sz w:val="22"/>
              </w:rPr>
            </w:pPr>
            <w:r>
              <w:rPr>
                <w:rFonts w:ascii="Arial"/>
                <w:sz w:val="22"/>
              </w:rPr>
              <w:t>controversias o dilemas que</w:t>
            </w:r>
          </w:p>
        </w:tc>
      </w:tr>
      <w:tr>
        <w:trPr>
          <w:trHeight w:val="429" w:hRule="exact"/>
        </w:trPr>
        <w:tc>
          <w:tcPr>
            <w:tcW w:w="3258" w:type="dxa"/>
            <w:tcBorders>
              <w:top w:val="nil"/>
              <w:bottom w:val="nil"/>
            </w:tcBorders>
          </w:tcPr>
          <w:p>
            <w:pPr>
              <w:pStyle w:val="TableParagraph"/>
              <w:spacing w:line="240" w:lineRule="auto" w:before="150"/>
              <w:ind w:right="96"/>
              <w:rPr>
                <w:rFonts w:ascii="Arial" w:hAnsi="Arial"/>
                <w:sz w:val="22"/>
              </w:rPr>
            </w:pPr>
            <w:r>
              <w:rPr>
                <w:rFonts w:ascii="Arial" w:hAnsi="Arial"/>
                <w:sz w:val="22"/>
              </w:rPr>
              <w:t>- Maneja la dinámica del grupo</w:t>
            </w:r>
          </w:p>
        </w:tc>
        <w:tc>
          <w:tcPr>
            <w:tcW w:w="2221" w:type="dxa"/>
            <w:tcBorders>
              <w:top w:val="nil"/>
              <w:bottom w:val="nil"/>
              <w:right w:val="nil"/>
            </w:tcBorders>
          </w:tcPr>
          <w:p>
            <w:pPr/>
          </w:p>
        </w:tc>
        <w:tc>
          <w:tcPr>
            <w:tcW w:w="508" w:type="dxa"/>
            <w:tcBorders>
              <w:top w:val="nil"/>
              <w:left w:val="nil"/>
              <w:bottom w:val="nil"/>
            </w:tcBorders>
          </w:tcPr>
          <w:p>
            <w:pPr/>
          </w:p>
        </w:tc>
        <w:tc>
          <w:tcPr>
            <w:tcW w:w="2993" w:type="dxa"/>
            <w:tcBorders>
              <w:top w:val="nil"/>
              <w:bottom w:val="nil"/>
            </w:tcBorders>
          </w:tcPr>
          <w:p>
            <w:pPr>
              <w:pStyle w:val="TableParagraph"/>
              <w:spacing w:line="240" w:lineRule="auto" w:before="51"/>
              <w:rPr>
                <w:rFonts w:ascii="Arial"/>
                <w:sz w:val="22"/>
              </w:rPr>
            </w:pPr>
            <w:r>
              <w:rPr>
                <w:rFonts w:ascii="Arial"/>
                <w:sz w:val="22"/>
              </w:rPr>
              <w:t>deba considerar en la  toma</w:t>
            </w:r>
          </w:p>
        </w:tc>
      </w:tr>
      <w:tr>
        <w:trPr>
          <w:trHeight w:val="270" w:hRule="exact"/>
        </w:trPr>
        <w:tc>
          <w:tcPr>
            <w:tcW w:w="3258" w:type="dxa"/>
            <w:tcBorders>
              <w:top w:val="nil"/>
              <w:bottom w:val="nil"/>
            </w:tcBorders>
          </w:tcPr>
          <w:p>
            <w:pPr/>
          </w:p>
        </w:tc>
        <w:tc>
          <w:tcPr>
            <w:tcW w:w="2221" w:type="dxa"/>
            <w:tcBorders>
              <w:top w:val="nil"/>
              <w:bottom w:val="nil"/>
              <w:right w:val="nil"/>
            </w:tcBorders>
          </w:tcPr>
          <w:p>
            <w:pPr/>
          </w:p>
        </w:tc>
        <w:tc>
          <w:tcPr>
            <w:tcW w:w="508" w:type="dxa"/>
            <w:tcBorders>
              <w:top w:val="nil"/>
              <w:left w:val="nil"/>
              <w:bottom w:val="nil"/>
            </w:tcBorders>
          </w:tcPr>
          <w:p>
            <w:pPr/>
          </w:p>
        </w:tc>
        <w:tc>
          <w:tcPr>
            <w:tcW w:w="2993" w:type="dxa"/>
            <w:tcBorders>
              <w:top w:val="nil"/>
              <w:bottom w:val="nil"/>
            </w:tcBorders>
          </w:tcPr>
          <w:p>
            <w:pPr>
              <w:pStyle w:val="TableParagraph"/>
              <w:spacing w:line="240" w:lineRule="auto" w:before="2"/>
              <w:rPr>
                <w:rFonts w:ascii="Arial"/>
                <w:sz w:val="22"/>
              </w:rPr>
            </w:pPr>
            <w:r>
              <w:rPr>
                <w:rFonts w:ascii="Arial"/>
                <w:sz w:val="22"/>
              </w:rPr>
              <w:t>de decisiones conducente a</w:t>
            </w:r>
          </w:p>
        </w:tc>
      </w:tr>
      <w:tr>
        <w:trPr>
          <w:trHeight w:val="377" w:hRule="exact"/>
        </w:trPr>
        <w:tc>
          <w:tcPr>
            <w:tcW w:w="3258" w:type="dxa"/>
            <w:tcBorders>
              <w:top w:val="nil"/>
              <w:bottom w:val="nil"/>
            </w:tcBorders>
          </w:tcPr>
          <w:p>
            <w:pPr>
              <w:pStyle w:val="TableParagraph"/>
              <w:tabs>
                <w:tab w:pos="393" w:val="left" w:leader="none"/>
                <w:tab w:pos="1512" w:val="left" w:leader="none"/>
                <w:tab w:pos="1898" w:val="left" w:leader="none"/>
                <w:tab w:pos="2898" w:val="left" w:leader="none"/>
              </w:tabs>
              <w:spacing w:line="245" w:lineRule="exact"/>
              <w:rPr>
                <w:rFonts w:ascii="Arial"/>
                <w:sz w:val="22"/>
              </w:rPr>
            </w:pPr>
            <w:r>
              <w:rPr>
                <w:rFonts w:ascii="Arial"/>
                <w:sz w:val="22"/>
              </w:rPr>
              <w:t>-</w:t>
              <w:tab/>
              <w:t>Mantiene</w:t>
              <w:tab/>
              <w:t>el</w:t>
              <w:tab/>
              <w:t>proceso</w:t>
              <w:tab/>
              <w:t>en</w:t>
            </w:r>
          </w:p>
        </w:tc>
        <w:tc>
          <w:tcPr>
            <w:tcW w:w="2221" w:type="dxa"/>
            <w:tcBorders>
              <w:top w:val="nil"/>
              <w:bottom w:val="nil"/>
              <w:right w:val="nil"/>
            </w:tcBorders>
          </w:tcPr>
          <w:p>
            <w:pPr/>
          </w:p>
        </w:tc>
        <w:tc>
          <w:tcPr>
            <w:tcW w:w="508" w:type="dxa"/>
            <w:tcBorders>
              <w:top w:val="nil"/>
              <w:left w:val="nil"/>
              <w:bottom w:val="nil"/>
            </w:tcBorders>
          </w:tcPr>
          <w:p>
            <w:pPr/>
          </w:p>
        </w:tc>
        <w:tc>
          <w:tcPr>
            <w:tcW w:w="2993" w:type="dxa"/>
            <w:tcBorders>
              <w:top w:val="nil"/>
              <w:bottom w:val="nil"/>
            </w:tcBorders>
          </w:tcPr>
          <w:p>
            <w:pPr>
              <w:pStyle w:val="TableParagraph"/>
              <w:spacing w:line="240" w:lineRule="auto" w:before="109"/>
              <w:rPr>
                <w:rFonts w:ascii="Arial" w:hAnsi="Arial"/>
                <w:sz w:val="22"/>
              </w:rPr>
            </w:pPr>
            <w:r>
              <w:rPr>
                <w:rFonts w:ascii="Arial" w:hAnsi="Arial"/>
                <w:sz w:val="22"/>
              </w:rPr>
              <w:t>la solución más viable.</w:t>
            </w:r>
          </w:p>
        </w:tc>
      </w:tr>
      <w:tr>
        <w:trPr>
          <w:trHeight w:val="592" w:hRule="exact"/>
        </w:trPr>
        <w:tc>
          <w:tcPr>
            <w:tcW w:w="3258" w:type="dxa"/>
            <w:tcBorders>
              <w:top w:val="nil"/>
            </w:tcBorders>
          </w:tcPr>
          <w:p>
            <w:pPr>
              <w:pStyle w:val="TableParagraph"/>
              <w:spacing w:line="245" w:lineRule="exact"/>
              <w:ind w:right="96"/>
              <w:rPr>
                <w:rFonts w:ascii="Arial"/>
                <w:sz w:val="22"/>
              </w:rPr>
            </w:pPr>
            <w:r>
              <w:rPr>
                <w:rFonts w:ascii="Arial"/>
                <w:sz w:val="22"/>
              </w:rPr>
              <w:t>movimiento</w:t>
            </w:r>
          </w:p>
        </w:tc>
        <w:tc>
          <w:tcPr>
            <w:tcW w:w="2221" w:type="dxa"/>
            <w:tcBorders>
              <w:top w:val="nil"/>
              <w:right w:val="nil"/>
            </w:tcBorders>
          </w:tcPr>
          <w:p>
            <w:pPr/>
          </w:p>
        </w:tc>
        <w:tc>
          <w:tcPr>
            <w:tcW w:w="508" w:type="dxa"/>
            <w:tcBorders>
              <w:top w:val="nil"/>
              <w:left w:val="nil"/>
            </w:tcBorders>
          </w:tcPr>
          <w:p>
            <w:pPr/>
          </w:p>
        </w:tc>
        <w:tc>
          <w:tcPr>
            <w:tcW w:w="2993" w:type="dxa"/>
            <w:tcBorders>
              <w:top w:val="nil"/>
            </w:tcBorders>
          </w:tcPr>
          <w:p>
            <w:pPr/>
          </w:p>
        </w:tc>
      </w:tr>
    </w:tbl>
    <w:p>
      <w:pPr>
        <w:pStyle w:val="BodyText"/>
        <w:spacing w:line="274" w:lineRule="exact"/>
        <w:ind w:left="218"/>
        <w:jc w:val="both"/>
      </w:pPr>
      <w:r>
        <w:rPr/>
        <w:t>Fuente: Díaz Barriga (2006)</w:t>
      </w:r>
    </w:p>
    <w:p>
      <w:pPr>
        <w:pStyle w:val="BodyText"/>
        <w:spacing w:before="10"/>
        <w:rPr>
          <w:sz w:val="25"/>
        </w:rPr>
      </w:pPr>
    </w:p>
    <w:p>
      <w:pPr>
        <w:pStyle w:val="BodyText"/>
        <w:spacing w:line="360" w:lineRule="auto"/>
        <w:ind w:left="218" w:right="123"/>
        <w:jc w:val="both"/>
      </w:pPr>
      <w:r>
        <w:rPr/>
        <w:t>Parece pues, que la metodología ABP supone claras ventajas, comenzando por la motivación e implicación de los estudiantes, así como en la reflexión sobre el propio proceso de aprendizaje, condición imprescindible de un aprendizaje autónomo de calidad. Y, asimismo, en la profundidad de los conocimientos adquiridos y en la capacidad de aplicar dichos conocimientos cuando resulten pertinentes.</w:t>
      </w:r>
    </w:p>
    <w:p>
      <w:pPr>
        <w:pStyle w:val="Heading1"/>
        <w:numPr>
          <w:ilvl w:val="1"/>
          <w:numId w:val="9"/>
        </w:numPr>
        <w:tabs>
          <w:tab w:pos="624" w:val="left" w:leader="none"/>
        </w:tabs>
        <w:spacing w:line="240" w:lineRule="auto" w:before="163" w:after="0"/>
        <w:ind w:left="623" w:right="0" w:hanging="405"/>
        <w:jc w:val="both"/>
      </w:pPr>
      <w:bookmarkStart w:name="_TOC_250007" w:id="20"/>
      <w:r>
        <w:rPr/>
        <w:t>Aplicación del plan de</w:t>
      </w:r>
      <w:r>
        <w:rPr>
          <w:spacing w:val="-12"/>
        </w:rPr>
        <w:t> </w:t>
      </w:r>
      <w:bookmarkEnd w:id="20"/>
      <w:r>
        <w:rPr/>
        <w:t>acción</w:t>
      </w:r>
    </w:p>
    <w:p>
      <w:pPr>
        <w:pStyle w:val="BodyText"/>
        <w:spacing w:before="10"/>
        <w:rPr>
          <w:b/>
          <w:sz w:val="25"/>
        </w:rPr>
      </w:pPr>
    </w:p>
    <w:p>
      <w:pPr>
        <w:pStyle w:val="BodyText"/>
        <w:spacing w:line="360" w:lineRule="auto"/>
        <w:ind w:left="218" w:right="116"/>
        <w:jc w:val="both"/>
      </w:pPr>
      <w:r>
        <w:rPr/>
        <w:t>Después de definir teóricamente el modelo de intervención mediante el cual se llevó a cabo el plan de acción como parte de la metodología de la investigación-acción hay que</w:t>
      </w:r>
    </w:p>
    <w:p>
      <w:pPr>
        <w:spacing w:after="0" w:line="360" w:lineRule="auto"/>
        <w:jc w:val="both"/>
        <w:sectPr>
          <w:footerReference w:type="default" r:id="rId27"/>
          <w:pgSz w:w="12240" w:h="15840"/>
          <w:pgMar w:footer="948" w:header="0" w:top="1360" w:bottom="1140" w:left="1200" w:right="1300"/>
        </w:sectPr>
      </w:pPr>
    </w:p>
    <w:p>
      <w:pPr>
        <w:pStyle w:val="BodyText"/>
        <w:spacing w:line="360" w:lineRule="auto" w:before="56"/>
        <w:ind w:left="118" w:right="122"/>
        <w:jc w:val="both"/>
      </w:pPr>
      <w:r>
        <w:rPr/>
        <w:pict>
          <v:group style="position:absolute;margin-left:505.725006pt;margin-top:734.625pt;width:35.15pt;height:57.2pt;mso-position-horizontal-relative:page;mso-position-vertical-relative:page;z-index:-162616"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t>recordar que ésta es intencionada por lo que hay que elaborar planes, implementarlos y evaluarlos como aspectos del proceso para mejorar la práctica.</w:t>
      </w:r>
    </w:p>
    <w:p>
      <w:pPr>
        <w:pStyle w:val="BodyText"/>
        <w:spacing w:line="360" w:lineRule="auto" w:before="163"/>
        <w:ind w:left="118" w:right="124"/>
        <w:jc w:val="both"/>
      </w:pPr>
      <w:r>
        <w:rPr/>
        <w:t>Empezaré por mencionar que un plan de acción de acuerdo con Latorre (2003), es una acción estratégica que se diseña para ponerla en marcha y observar sus efectos sobre la práctica, es el elemento crucial de toda investigación-acción.</w:t>
      </w:r>
    </w:p>
    <w:p>
      <w:pPr>
        <w:pStyle w:val="BodyText"/>
        <w:spacing w:before="166"/>
        <w:ind w:left="118"/>
        <w:jc w:val="both"/>
      </w:pPr>
      <w:r>
        <w:rPr/>
        <w:t>Para llevar a cabo este plan de acción es necesario tomar en cuenta aspectos como:</w:t>
      </w:r>
    </w:p>
    <w:p>
      <w:pPr>
        <w:pStyle w:val="BodyText"/>
        <w:spacing w:before="10"/>
        <w:rPr>
          <w:sz w:val="25"/>
        </w:rPr>
      </w:pPr>
    </w:p>
    <w:p>
      <w:pPr>
        <w:pStyle w:val="ListParagraph"/>
        <w:numPr>
          <w:ilvl w:val="0"/>
          <w:numId w:val="10"/>
        </w:numPr>
        <w:tabs>
          <w:tab w:pos="827" w:val="left" w:leader="none"/>
        </w:tabs>
        <w:spacing w:line="240" w:lineRule="auto" w:before="0" w:after="0"/>
        <w:ind w:left="826" w:right="0" w:hanging="708"/>
        <w:jc w:val="both"/>
        <w:rPr>
          <w:sz w:val="24"/>
        </w:rPr>
      </w:pPr>
      <w:r>
        <w:rPr>
          <w:sz w:val="24"/>
        </w:rPr>
        <w:t>Los propósitos a los que</w:t>
      </w:r>
      <w:r>
        <w:rPr>
          <w:spacing w:val="-12"/>
          <w:sz w:val="24"/>
        </w:rPr>
        <w:t> </w:t>
      </w:r>
      <w:r>
        <w:rPr>
          <w:sz w:val="24"/>
        </w:rPr>
        <w:t>responde</w:t>
      </w:r>
    </w:p>
    <w:p>
      <w:pPr>
        <w:pStyle w:val="BodyText"/>
        <w:spacing w:before="10"/>
        <w:rPr>
          <w:sz w:val="25"/>
        </w:rPr>
      </w:pPr>
    </w:p>
    <w:p>
      <w:pPr>
        <w:pStyle w:val="ListParagraph"/>
        <w:numPr>
          <w:ilvl w:val="0"/>
          <w:numId w:val="10"/>
        </w:numPr>
        <w:tabs>
          <w:tab w:pos="827" w:val="left" w:leader="none"/>
        </w:tabs>
        <w:spacing w:line="240" w:lineRule="auto" w:before="0" w:after="0"/>
        <w:ind w:left="826" w:right="0" w:hanging="708"/>
        <w:jc w:val="both"/>
        <w:rPr>
          <w:sz w:val="24"/>
        </w:rPr>
      </w:pPr>
      <w:r>
        <w:rPr>
          <w:sz w:val="24"/>
        </w:rPr>
        <w:t>Las acciones por</w:t>
      </w:r>
      <w:r>
        <w:rPr>
          <w:spacing w:val="-9"/>
          <w:sz w:val="24"/>
        </w:rPr>
        <w:t> </w:t>
      </w:r>
      <w:r>
        <w:rPr>
          <w:sz w:val="24"/>
        </w:rPr>
        <w:t>realizar</w:t>
      </w:r>
    </w:p>
    <w:p>
      <w:pPr>
        <w:pStyle w:val="BodyText"/>
        <w:spacing w:before="10"/>
        <w:rPr>
          <w:sz w:val="25"/>
        </w:rPr>
      </w:pPr>
    </w:p>
    <w:p>
      <w:pPr>
        <w:pStyle w:val="ListParagraph"/>
        <w:numPr>
          <w:ilvl w:val="0"/>
          <w:numId w:val="10"/>
        </w:numPr>
        <w:tabs>
          <w:tab w:pos="827" w:val="left" w:leader="none"/>
        </w:tabs>
        <w:spacing w:line="240" w:lineRule="auto" w:before="0" w:after="0"/>
        <w:ind w:left="826" w:right="0" w:hanging="708"/>
        <w:jc w:val="both"/>
        <w:rPr>
          <w:sz w:val="24"/>
        </w:rPr>
      </w:pPr>
      <w:r>
        <w:rPr>
          <w:sz w:val="24"/>
        </w:rPr>
        <w:t>Los tiempos en que las distintas acciones se llevarán a</w:t>
      </w:r>
      <w:r>
        <w:rPr>
          <w:spacing w:val="-16"/>
          <w:sz w:val="24"/>
        </w:rPr>
        <w:t> </w:t>
      </w:r>
      <w:r>
        <w:rPr>
          <w:sz w:val="24"/>
        </w:rPr>
        <w:t>cabo</w:t>
      </w:r>
    </w:p>
    <w:p>
      <w:pPr>
        <w:pStyle w:val="BodyText"/>
        <w:spacing w:before="10"/>
        <w:rPr>
          <w:sz w:val="25"/>
        </w:rPr>
      </w:pPr>
    </w:p>
    <w:p>
      <w:pPr>
        <w:pStyle w:val="BodyText"/>
        <w:spacing w:line="360" w:lineRule="auto"/>
        <w:ind w:left="118" w:right="120"/>
        <w:jc w:val="both"/>
      </w:pPr>
      <w:r>
        <w:rPr/>
        <w:t>Atendiendo a estos aspectos es pertinente mencionar que el Programa de Inglés V que emite la Dirección General de Educación Media Superior del Estado de México. Departamento de Bachillerato General (2009), está integrado por tres unidades, denominadas:</w:t>
      </w:r>
    </w:p>
    <w:p>
      <w:pPr>
        <w:pStyle w:val="BodyText"/>
        <w:spacing w:line="499" w:lineRule="auto" w:before="163"/>
        <w:ind w:left="1534" w:right="4497"/>
      </w:pPr>
      <w:r>
        <w:rPr/>
        <w:t>Unidad I. Misterios y Enigmas Unidad II. Reafirmemos Ideas Unidad III. La máquina del tiempo</w:t>
      </w:r>
    </w:p>
    <w:p>
      <w:pPr>
        <w:pStyle w:val="BodyText"/>
        <w:spacing w:line="360" w:lineRule="auto" w:before="8"/>
        <w:ind w:left="118" w:right="121"/>
        <w:jc w:val="both"/>
      </w:pPr>
      <w:r>
        <w:rPr/>
        <w:t>De acuerdo con el programa ya referido el propósito general de la asignatura es, mejorar el dominio del inglés en el bachiller para lograr un mejor desempeño académico en el nivel superior, favorecer su utilización en el campo laboral y como competencia social para la vida en el mundo actual. En este sentido, la postura teórico metodológica de los programas de estudio se sustentan en el enfoque comunicativo, pues la naturaleza del aprendizaje de una lengua no radica esencialmente en ésta como objeto de conocimiento, sino que es sobre todo, un instrumento de socialización, comunicación y poder indispensables en la sociedad en que</w:t>
      </w:r>
      <w:r>
        <w:rPr>
          <w:spacing w:val="-22"/>
        </w:rPr>
        <w:t> </w:t>
      </w:r>
      <w:r>
        <w:rPr/>
        <w:t>vivimos.</w:t>
      </w:r>
    </w:p>
    <w:p>
      <w:pPr>
        <w:pStyle w:val="BodyText"/>
        <w:spacing w:line="360" w:lineRule="auto" w:before="163"/>
        <w:ind w:left="118" w:right="117"/>
        <w:jc w:val="both"/>
      </w:pPr>
      <w:r>
        <w:rPr/>
        <w:t>Para cumplir con dicho propósito, el Programa de estudios de Inglés V, está divido en tres unidades y en cada una de ellas se busca que el alumno sea capaz de   desarrollar</w:t>
      </w:r>
    </w:p>
    <w:p>
      <w:pPr>
        <w:spacing w:after="0" w:line="360" w:lineRule="auto"/>
        <w:jc w:val="both"/>
        <w:sectPr>
          <w:footerReference w:type="default" r:id="rId28"/>
          <w:pgSz w:w="12240" w:h="15840"/>
          <w:pgMar w:footer="766" w:header="0" w:top="1360" w:bottom="960" w:left="1300" w:right="1300"/>
          <w:pgNumType w:start="41"/>
        </w:sectPr>
      </w:pPr>
    </w:p>
    <w:p>
      <w:pPr>
        <w:pStyle w:val="BodyText"/>
        <w:tabs>
          <w:tab w:pos="1901" w:val="left" w:leader="none"/>
          <w:tab w:pos="3609" w:val="left" w:leader="none"/>
          <w:tab w:pos="5154" w:val="left" w:leader="none"/>
          <w:tab w:pos="5499" w:val="left" w:leader="none"/>
          <w:tab w:pos="6959" w:val="left" w:leader="none"/>
          <w:tab w:pos="7775" w:val="left" w:leader="none"/>
          <w:tab w:pos="8254" w:val="left" w:leader="none"/>
          <w:tab w:pos="9482" w:val="left" w:leader="none"/>
        </w:tabs>
        <w:spacing w:line="360" w:lineRule="auto" w:before="56"/>
        <w:ind w:left="218" w:right="101"/>
      </w:pPr>
      <w:r>
        <w:rPr/>
        <w:t>determinadas</w:t>
        <w:tab/>
        <w:t>competencias</w:t>
        <w:tab/>
        <w:t>disciplinares</w:t>
        <w:tab/>
        <w:t>y</w:t>
        <w:tab/>
        <w:t>extendidas,</w:t>
        <w:tab/>
        <w:t>como</w:t>
        <w:tab/>
        <w:t>se</w:t>
        <w:tab/>
        <w:t>muestran</w:t>
        <w:tab/>
        <w:t>a continuación en el siguiente</w:t>
      </w:r>
      <w:r>
        <w:rPr>
          <w:spacing w:val="-12"/>
        </w:rPr>
        <w:t> </w:t>
      </w:r>
      <w:r>
        <w:rPr/>
        <w:t>cuadro:</w:t>
      </w:r>
    </w:p>
    <w:p>
      <w:pPr>
        <w:pStyle w:val="BodyText"/>
        <w:spacing w:before="163"/>
        <w:ind w:left="821"/>
      </w:pPr>
      <w:r>
        <w:rPr/>
        <w:t>Cuadro 3. Competencias básicas y extendidas de la materia de Inglés V</w:t>
      </w:r>
    </w:p>
    <w:p>
      <w:pPr>
        <w:pStyle w:val="BodyText"/>
        <w:spacing w:before="2" w:after="1"/>
        <w:rPr>
          <w:sz w:val="2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5"/>
        <w:gridCol w:w="3687"/>
        <w:gridCol w:w="3118"/>
      </w:tblGrid>
      <w:tr>
        <w:trPr>
          <w:trHeight w:val="929" w:hRule="exact"/>
        </w:trPr>
        <w:tc>
          <w:tcPr>
            <w:tcW w:w="2235" w:type="dxa"/>
            <w:shd w:val="clear" w:color="auto" w:fill="E7E6E6"/>
          </w:tcPr>
          <w:p>
            <w:pPr>
              <w:pStyle w:val="TableParagraph"/>
              <w:spacing w:line="240" w:lineRule="auto" w:before="182"/>
              <w:ind w:left="739" w:right="84"/>
              <w:rPr>
                <w:rFonts w:ascii="Arial"/>
                <w:b/>
                <w:sz w:val="22"/>
              </w:rPr>
            </w:pPr>
            <w:r>
              <w:rPr>
                <w:rFonts w:ascii="Arial"/>
                <w:b/>
                <w:sz w:val="22"/>
              </w:rPr>
              <w:t>Unidad</w:t>
            </w:r>
          </w:p>
        </w:tc>
        <w:tc>
          <w:tcPr>
            <w:tcW w:w="3687" w:type="dxa"/>
            <w:shd w:val="clear" w:color="auto" w:fill="E7E6E6"/>
          </w:tcPr>
          <w:p>
            <w:pPr>
              <w:pStyle w:val="TableParagraph"/>
              <w:spacing w:line="357" w:lineRule="auto"/>
              <w:ind w:left="1421" w:right="354" w:hanging="1052"/>
              <w:rPr>
                <w:rFonts w:ascii="Arial" w:hAnsi="Arial"/>
                <w:b/>
                <w:sz w:val="22"/>
              </w:rPr>
            </w:pPr>
            <w:r>
              <w:rPr>
                <w:rFonts w:ascii="Arial" w:hAnsi="Arial"/>
                <w:b/>
                <w:sz w:val="22"/>
              </w:rPr>
              <w:t>Competencias Disciplinares Básicas</w:t>
            </w:r>
          </w:p>
        </w:tc>
        <w:tc>
          <w:tcPr>
            <w:tcW w:w="3118" w:type="dxa"/>
            <w:shd w:val="clear" w:color="auto" w:fill="E7E6E6"/>
          </w:tcPr>
          <w:p>
            <w:pPr>
              <w:pStyle w:val="TableParagraph"/>
              <w:spacing w:line="240" w:lineRule="auto" w:before="182"/>
              <w:ind w:left="182" w:right="104"/>
              <w:rPr>
                <w:rFonts w:ascii="Arial"/>
                <w:b/>
                <w:sz w:val="22"/>
              </w:rPr>
            </w:pPr>
            <w:r>
              <w:rPr>
                <w:rFonts w:ascii="Arial"/>
                <w:b/>
                <w:sz w:val="22"/>
              </w:rPr>
              <w:t>Competencias Extendidas</w:t>
            </w:r>
          </w:p>
        </w:tc>
      </w:tr>
      <w:tr>
        <w:trPr>
          <w:trHeight w:val="9114" w:hRule="exact"/>
        </w:trPr>
        <w:tc>
          <w:tcPr>
            <w:tcW w:w="2235" w:type="dxa"/>
          </w:tcPr>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before="151"/>
              <w:ind w:right="84"/>
              <w:rPr>
                <w:rFonts w:ascii="Arial"/>
                <w:b/>
                <w:sz w:val="22"/>
              </w:rPr>
            </w:pPr>
            <w:r>
              <w:rPr>
                <w:rFonts w:ascii="Arial"/>
                <w:b/>
                <w:sz w:val="22"/>
              </w:rPr>
              <w:t>Unidad I.</w:t>
            </w:r>
          </w:p>
          <w:p>
            <w:pPr>
              <w:pStyle w:val="TableParagraph"/>
              <w:spacing w:line="240" w:lineRule="auto" w:before="2"/>
              <w:ind w:left="0"/>
              <w:rPr>
                <w:rFonts w:ascii="Arial"/>
                <w:sz w:val="25"/>
              </w:rPr>
            </w:pPr>
          </w:p>
          <w:p>
            <w:pPr>
              <w:pStyle w:val="TableParagraph"/>
              <w:spacing w:line="357" w:lineRule="auto"/>
              <w:ind w:right="952"/>
              <w:rPr>
                <w:rFonts w:ascii="Arial"/>
                <w:b/>
                <w:sz w:val="22"/>
              </w:rPr>
            </w:pPr>
            <w:r>
              <w:rPr>
                <w:rFonts w:ascii="Arial"/>
                <w:b/>
                <w:sz w:val="22"/>
              </w:rPr>
              <w:t>Misterios y Enigmas</w:t>
            </w: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before="1"/>
              <w:ind w:left="0"/>
              <w:rPr>
                <w:rFonts w:ascii="Arial"/>
                <w:sz w:val="23"/>
              </w:rPr>
            </w:pPr>
          </w:p>
          <w:p>
            <w:pPr>
              <w:pStyle w:val="TableParagraph"/>
              <w:spacing w:line="511" w:lineRule="auto" w:before="1"/>
              <w:ind w:right="84"/>
              <w:rPr>
                <w:rFonts w:ascii="Arial"/>
                <w:b/>
                <w:sz w:val="22"/>
              </w:rPr>
            </w:pPr>
            <w:r>
              <w:rPr>
                <w:rFonts w:ascii="Arial"/>
                <w:b/>
                <w:sz w:val="22"/>
              </w:rPr>
              <w:t>Unidad II. Reafirmemos Ideas</w:t>
            </w: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before="143"/>
              <w:ind w:right="84"/>
              <w:rPr>
                <w:rFonts w:ascii="Arial"/>
                <w:b/>
                <w:sz w:val="22"/>
              </w:rPr>
            </w:pPr>
            <w:r>
              <w:rPr>
                <w:rFonts w:ascii="Arial"/>
                <w:b/>
                <w:sz w:val="22"/>
              </w:rPr>
              <w:t>Unidad III.</w:t>
            </w:r>
          </w:p>
          <w:p>
            <w:pPr>
              <w:pStyle w:val="TableParagraph"/>
              <w:spacing w:line="240" w:lineRule="auto" w:before="1"/>
              <w:ind w:left="0"/>
              <w:rPr>
                <w:rFonts w:ascii="Arial"/>
                <w:sz w:val="25"/>
              </w:rPr>
            </w:pPr>
          </w:p>
          <w:p>
            <w:pPr>
              <w:pStyle w:val="TableParagraph"/>
              <w:spacing w:line="357" w:lineRule="auto" w:before="1"/>
              <w:ind w:right="500"/>
              <w:rPr>
                <w:rFonts w:ascii="Arial" w:hAnsi="Arial"/>
                <w:b/>
                <w:sz w:val="22"/>
              </w:rPr>
            </w:pPr>
            <w:r>
              <w:rPr>
                <w:rFonts w:ascii="Arial" w:hAnsi="Arial"/>
                <w:b/>
                <w:sz w:val="22"/>
              </w:rPr>
              <w:t>La máquina del tiempo</w:t>
            </w:r>
          </w:p>
        </w:tc>
        <w:tc>
          <w:tcPr>
            <w:tcW w:w="3687" w:type="dxa"/>
          </w:tcPr>
          <w:p>
            <w:pPr>
              <w:pStyle w:val="TableParagraph"/>
              <w:numPr>
                <w:ilvl w:val="0"/>
                <w:numId w:val="11"/>
              </w:numPr>
              <w:tabs>
                <w:tab w:pos="812" w:val="left" w:leader="none"/>
              </w:tabs>
              <w:spacing w:line="360" w:lineRule="auto" w:before="0" w:after="0"/>
              <w:ind w:left="823" w:right="104" w:hanging="360"/>
              <w:jc w:val="both"/>
              <w:rPr>
                <w:rFonts w:ascii="Arial"/>
                <w:sz w:val="20"/>
              </w:rPr>
            </w:pPr>
            <w:r>
              <w:rPr>
                <w:rFonts w:ascii="Arial"/>
                <w:sz w:val="20"/>
              </w:rPr>
              <w:t>Identifica e interpreta la idea general y posible desarrollo de un mensaje oral o escrito en una segunda lengua, recurriendo a conocimientos previos, elementos  no verbales y contexto</w:t>
            </w:r>
            <w:r>
              <w:rPr>
                <w:rFonts w:ascii="Arial"/>
                <w:spacing w:val="-7"/>
                <w:sz w:val="20"/>
              </w:rPr>
              <w:t> </w:t>
            </w:r>
            <w:r>
              <w:rPr>
                <w:rFonts w:ascii="Arial"/>
                <w:sz w:val="20"/>
              </w:rPr>
              <w:t>cultural.</w:t>
            </w:r>
          </w:p>
          <w:p>
            <w:pPr>
              <w:pStyle w:val="TableParagraph"/>
              <w:numPr>
                <w:ilvl w:val="0"/>
                <w:numId w:val="11"/>
              </w:numPr>
              <w:tabs>
                <w:tab w:pos="812" w:val="left" w:leader="none"/>
              </w:tabs>
              <w:spacing w:line="360" w:lineRule="auto" w:before="164" w:after="0"/>
              <w:ind w:left="823" w:right="104" w:hanging="360"/>
              <w:jc w:val="both"/>
              <w:rPr>
                <w:rFonts w:ascii="Arial" w:hAnsi="Arial"/>
                <w:sz w:val="20"/>
              </w:rPr>
            </w:pPr>
            <w:r>
              <w:rPr>
                <w:rFonts w:ascii="Arial" w:hAnsi="Arial"/>
                <w:sz w:val="20"/>
              </w:rPr>
              <w:t>Se comunica en una lengua extranjera mediante un discurso lógico, oral o escrito, congruente con la situación comunicativa.</w:t>
            </w:r>
          </w:p>
          <w:p>
            <w:pPr>
              <w:pStyle w:val="TableParagraph"/>
              <w:numPr>
                <w:ilvl w:val="0"/>
                <w:numId w:val="11"/>
              </w:numPr>
              <w:tabs>
                <w:tab w:pos="812" w:val="left" w:leader="none"/>
              </w:tabs>
              <w:spacing w:line="360" w:lineRule="auto" w:before="162" w:after="0"/>
              <w:ind w:left="823" w:right="105" w:hanging="360"/>
              <w:jc w:val="both"/>
              <w:rPr>
                <w:rFonts w:ascii="Arial" w:hAnsi="Arial"/>
                <w:sz w:val="20"/>
              </w:rPr>
            </w:pPr>
            <w:r>
              <w:rPr>
                <w:rFonts w:ascii="Arial" w:hAnsi="Arial"/>
                <w:sz w:val="20"/>
              </w:rPr>
              <w:t>Utiliza las tecnologías de la información y comunicación para investigar, resolver problemas, producir materiales y transmitir</w:t>
            </w:r>
            <w:r>
              <w:rPr>
                <w:rFonts w:ascii="Arial" w:hAnsi="Arial"/>
                <w:spacing w:val="-9"/>
                <w:sz w:val="20"/>
              </w:rPr>
              <w:t> </w:t>
            </w:r>
            <w:r>
              <w:rPr>
                <w:rFonts w:ascii="Arial" w:hAnsi="Arial"/>
                <w:sz w:val="20"/>
              </w:rPr>
              <w:t>información.</w:t>
            </w:r>
          </w:p>
          <w:p>
            <w:pPr>
              <w:pStyle w:val="TableParagraph"/>
              <w:numPr>
                <w:ilvl w:val="0"/>
                <w:numId w:val="11"/>
              </w:numPr>
              <w:tabs>
                <w:tab w:pos="812" w:val="left" w:leader="none"/>
              </w:tabs>
              <w:spacing w:line="360" w:lineRule="auto" w:before="162" w:after="0"/>
              <w:ind w:left="823" w:right="106" w:hanging="360"/>
              <w:jc w:val="both"/>
              <w:rPr>
                <w:rFonts w:ascii="Arial" w:hAnsi="Arial"/>
                <w:sz w:val="20"/>
              </w:rPr>
            </w:pPr>
            <w:r>
              <w:rPr>
                <w:rFonts w:ascii="Arial" w:hAnsi="Arial"/>
                <w:sz w:val="20"/>
              </w:rPr>
              <w:t>Valora el pensamiento lógico en el proceso comunicativo en su vida cotidiana y</w:t>
            </w:r>
            <w:r>
              <w:rPr>
                <w:rFonts w:ascii="Arial" w:hAnsi="Arial"/>
                <w:spacing w:val="-12"/>
                <w:sz w:val="20"/>
              </w:rPr>
              <w:t> </w:t>
            </w:r>
            <w:r>
              <w:rPr>
                <w:rFonts w:ascii="Arial" w:hAnsi="Arial"/>
                <w:sz w:val="20"/>
              </w:rPr>
              <w:t>académica.</w:t>
            </w:r>
          </w:p>
        </w:tc>
        <w:tc>
          <w:tcPr>
            <w:tcW w:w="3118" w:type="dxa"/>
          </w:tcPr>
          <w:p>
            <w:pPr>
              <w:pStyle w:val="TableParagraph"/>
              <w:numPr>
                <w:ilvl w:val="0"/>
                <w:numId w:val="12"/>
              </w:numPr>
              <w:tabs>
                <w:tab w:pos="809" w:val="left" w:leader="none"/>
                <w:tab w:pos="2111" w:val="left" w:leader="none"/>
                <w:tab w:pos="2747" w:val="left" w:leader="none"/>
              </w:tabs>
              <w:spacing w:line="360" w:lineRule="auto" w:before="0" w:after="0"/>
              <w:ind w:left="820" w:right="105" w:hanging="360"/>
              <w:jc w:val="both"/>
              <w:rPr>
                <w:rFonts w:ascii="Arial"/>
                <w:sz w:val="20"/>
              </w:rPr>
            </w:pPr>
            <w:r>
              <w:rPr>
                <w:rFonts w:ascii="Arial"/>
                <w:sz w:val="20"/>
              </w:rPr>
              <w:t>Transmite mensajes en una segunda lengua o lengua</w:t>
              <w:tab/>
              <w:t>extranjera atendiendo</w:t>
              <w:tab/>
              <w:tab/>
            </w:r>
            <w:r>
              <w:rPr>
                <w:rFonts w:ascii="Arial"/>
                <w:w w:val="95"/>
                <w:sz w:val="20"/>
              </w:rPr>
              <w:t>las</w:t>
            </w:r>
          </w:p>
          <w:p>
            <w:pPr>
              <w:pStyle w:val="TableParagraph"/>
              <w:tabs>
                <w:tab w:pos="2780" w:val="left" w:leader="none"/>
              </w:tabs>
              <w:spacing w:line="360" w:lineRule="auto" w:before="4"/>
              <w:ind w:left="820" w:right="104"/>
              <w:rPr>
                <w:rFonts w:ascii="Arial" w:hAnsi="Arial"/>
                <w:sz w:val="20"/>
              </w:rPr>
            </w:pPr>
            <w:r>
              <w:rPr>
                <w:rFonts w:ascii="Arial" w:hAnsi="Arial"/>
                <w:sz w:val="20"/>
              </w:rPr>
              <w:t>características</w:t>
              <w:tab/>
              <w:t>de contextos socioculturales diferentes.</w:t>
            </w:r>
          </w:p>
          <w:p>
            <w:pPr>
              <w:pStyle w:val="TableParagraph"/>
              <w:numPr>
                <w:ilvl w:val="0"/>
                <w:numId w:val="12"/>
              </w:numPr>
              <w:tabs>
                <w:tab w:pos="809" w:val="left" w:leader="none"/>
              </w:tabs>
              <w:spacing w:line="360" w:lineRule="auto" w:before="162" w:after="0"/>
              <w:ind w:left="820" w:right="101" w:hanging="360"/>
              <w:jc w:val="both"/>
              <w:rPr>
                <w:rFonts w:ascii="Arial" w:hAnsi="Arial"/>
                <w:sz w:val="20"/>
              </w:rPr>
            </w:pPr>
            <w:r>
              <w:rPr>
                <w:rFonts w:ascii="Arial" w:hAnsi="Arial"/>
                <w:sz w:val="20"/>
              </w:rPr>
              <w:t>Opina en forma oral o escrita acerca de la historia, fenómenos sobrenaturales y de la ciencia contemporánea utilizando los tiempos y estructuras propias de  la lengua en forma coherente y</w:t>
            </w:r>
            <w:r>
              <w:rPr>
                <w:rFonts w:ascii="Arial" w:hAnsi="Arial"/>
                <w:spacing w:val="-10"/>
                <w:sz w:val="20"/>
              </w:rPr>
              <w:t> </w:t>
            </w:r>
            <w:r>
              <w:rPr>
                <w:rFonts w:ascii="Arial" w:hAnsi="Arial"/>
                <w:sz w:val="20"/>
              </w:rPr>
              <w:t>creativa.</w:t>
            </w:r>
          </w:p>
          <w:p>
            <w:pPr>
              <w:pStyle w:val="TableParagraph"/>
              <w:numPr>
                <w:ilvl w:val="0"/>
                <w:numId w:val="12"/>
              </w:numPr>
              <w:tabs>
                <w:tab w:pos="809" w:val="left" w:leader="none"/>
                <w:tab w:pos="1778" w:val="left" w:leader="none"/>
                <w:tab w:pos="2780" w:val="left" w:leader="none"/>
              </w:tabs>
              <w:spacing w:line="360" w:lineRule="auto" w:before="164" w:after="0"/>
              <w:ind w:left="820" w:right="104" w:hanging="360"/>
              <w:jc w:val="both"/>
              <w:rPr>
                <w:rFonts w:ascii="Arial" w:hAnsi="Arial"/>
                <w:sz w:val="20"/>
              </w:rPr>
            </w:pPr>
            <w:r>
              <w:rPr>
                <w:rFonts w:ascii="Arial" w:hAnsi="Arial"/>
                <w:sz w:val="20"/>
              </w:rPr>
              <w:t>Es capaz de establecer conversaciones básicas con extranjeros, que le permitan enfrentar retos de</w:t>
              <w:tab/>
              <w:t>comunicación elementales</w:t>
              <w:tab/>
              <w:t>en</w:t>
            </w:r>
            <w:r>
              <w:rPr>
                <w:rFonts w:ascii="Arial" w:hAnsi="Arial"/>
                <w:w w:val="99"/>
                <w:sz w:val="20"/>
              </w:rPr>
              <w:t> </w:t>
            </w:r>
            <w:r>
              <w:rPr>
                <w:rFonts w:ascii="Arial" w:hAnsi="Arial"/>
                <w:sz w:val="20"/>
              </w:rPr>
              <w:t>entornos de habla inglesa.</w:t>
            </w:r>
          </w:p>
        </w:tc>
      </w:tr>
    </w:tbl>
    <w:p>
      <w:pPr>
        <w:pStyle w:val="BodyText"/>
        <w:spacing w:line="274" w:lineRule="exact"/>
        <w:ind w:left="218"/>
      </w:pPr>
      <w:r>
        <w:rPr/>
        <w:t>Fuente: Programa de Estudios Inglés V. Secretaría de Educación.</w:t>
      </w:r>
    </w:p>
    <w:p>
      <w:pPr>
        <w:pStyle w:val="BodyText"/>
        <w:spacing w:before="1"/>
        <w:rPr>
          <w:sz w:val="26"/>
        </w:rPr>
      </w:pPr>
    </w:p>
    <w:p>
      <w:pPr>
        <w:pStyle w:val="BodyText"/>
        <w:spacing w:line="360" w:lineRule="auto"/>
        <w:ind w:left="218"/>
      </w:pPr>
      <w:r>
        <w:rPr/>
        <w:t>Es importante tomar en consideración esta información para conocer los objetivos de la asignatura.   Lo   que   se   pretende   lograr   en   cada   unidad   y   tema,   conocer las</w:t>
      </w:r>
    </w:p>
    <w:p>
      <w:pPr>
        <w:spacing w:after="0" w:line="360" w:lineRule="auto"/>
        <w:sectPr>
          <w:pgSz w:w="12240" w:h="15840"/>
          <w:pgMar w:header="0" w:footer="766" w:top="1360" w:bottom="1140" w:left="1200" w:right="1320"/>
        </w:sectPr>
      </w:pPr>
    </w:p>
    <w:p>
      <w:pPr>
        <w:pStyle w:val="BodyText"/>
        <w:spacing w:line="360" w:lineRule="auto" w:before="56"/>
        <w:ind w:left="118" w:right="116"/>
        <w:jc w:val="both"/>
      </w:pPr>
      <w:r>
        <w:rPr/>
        <w:t>competencias que se espera que los estudiantes desarrollen, para que en conjunto con la problemática encontrada pueda como docente planificar adecuadamente las  acciones y estrategias de aprendizaje a emplear con el objetivo de mejorar mi práctica docente.</w:t>
      </w:r>
    </w:p>
    <w:p>
      <w:pPr>
        <w:pStyle w:val="BodyText"/>
        <w:spacing w:line="360" w:lineRule="auto" w:before="163"/>
        <w:ind w:left="118" w:right="115"/>
        <w:jc w:val="both"/>
      </w:pPr>
      <w:r>
        <w:rPr/>
        <w:t>La transformación de la práctica docente se desarrolla en tres etapas, de acuerdo con Fierro (2012):</w:t>
      </w:r>
    </w:p>
    <w:p>
      <w:pPr>
        <w:pStyle w:val="ListParagraph"/>
        <w:numPr>
          <w:ilvl w:val="1"/>
          <w:numId w:val="10"/>
        </w:numPr>
        <w:tabs>
          <w:tab w:pos="827" w:val="left" w:leader="none"/>
        </w:tabs>
        <w:spacing w:line="240" w:lineRule="auto" w:before="163" w:after="0"/>
        <w:ind w:left="826" w:right="0" w:hanging="708"/>
        <w:jc w:val="both"/>
        <w:rPr>
          <w:sz w:val="24"/>
        </w:rPr>
      </w:pPr>
      <w:r>
        <w:rPr>
          <w:sz w:val="24"/>
        </w:rPr>
        <w:t>Planeación de la</w:t>
      </w:r>
      <w:r>
        <w:rPr>
          <w:spacing w:val="-8"/>
          <w:sz w:val="24"/>
        </w:rPr>
        <w:t> </w:t>
      </w:r>
      <w:r>
        <w:rPr>
          <w:sz w:val="24"/>
        </w:rPr>
        <w:t>intervención</w:t>
      </w:r>
    </w:p>
    <w:p>
      <w:pPr>
        <w:pStyle w:val="BodyText"/>
        <w:spacing w:before="10"/>
        <w:rPr>
          <w:sz w:val="25"/>
        </w:rPr>
      </w:pPr>
    </w:p>
    <w:p>
      <w:pPr>
        <w:pStyle w:val="ListParagraph"/>
        <w:numPr>
          <w:ilvl w:val="1"/>
          <w:numId w:val="10"/>
        </w:numPr>
        <w:tabs>
          <w:tab w:pos="827" w:val="left" w:leader="none"/>
        </w:tabs>
        <w:spacing w:line="240" w:lineRule="auto" w:before="0" w:after="0"/>
        <w:ind w:left="826" w:right="0" w:hanging="708"/>
        <w:jc w:val="both"/>
        <w:rPr>
          <w:sz w:val="24"/>
        </w:rPr>
      </w:pPr>
      <w:r>
        <w:rPr>
          <w:sz w:val="24"/>
        </w:rPr>
        <w:t>Puesta en práctica del plan de</w:t>
      </w:r>
      <w:r>
        <w:rPr>
          <w:spacing w:val="-16"/>
          <w:sz w:val="24"/>
        </w:rPr>
        <w:t> </w:t>
      </w:r>
      <w:r>
        <w:rPr>
          <w:sz w:val="24"/>
        </w:rPr>
        <w:t>intervención.</w:t>
      </w:r>
    </w:p>
    <w:p>
      <w:pPr>
        <w:pStyle w:val="BodyText"/>
        <w:spacing w:before="10"/>
        <w:rPr>
          <w:sz w:val="25"/>
        </w:rPr>
      </w:pPr>
    </w:p>
    <w:p>
      <w:pPr>
        <w:pStyle w:val="ListParagraph"/>
        <w:numPr>
          <w:ilvl w:val="1"/>
          <w:numId w:val="10"/>
        </w:numPr>
        <w:tabs>
          <w:tab w:pos="827" w:val="left" w:leader="none"/>
        </w:tabs>
        <w:spacing w:line="240" w:lineRule="auto" w:before="0" w:after="0"/>
        <w:ind w:left="826" w:right="0" w:hanging="708"/>
        <w:jc w:val="both"/>
        <w:rPr>
          <w:sz w:val="24"/>
        </w:rPr>
      </w:pPr>
      <w:r>
        <w:rPr>
          <w:sz w:val="24"/>
        </w:rPr>
        <w:t>Observación del desarrollo de las acciones</w:t>
      </w:r>
      <w:r>
        <w:rPr>
          <w:spacing w:val="-15"/>
          <w:sz w:val="24"/>
        </w:rPr>
        <w:t> </w:t>
      </w:r>
      <w:r>
        <w:rPr>
          <w:sz w:val="24"/>
        </w:rPr>
        <w:t>emprendidas</w:t>
      </w:r>
    </w:p>
    <w:p>
      <w:pPr>
        <w:pStyle w:val="BodyText"/>
        <w:spacing w:before="1"/>
        <w:rPr>
          <w:sz w:val="26"/>
        </w:rPr>
      </w:pPr>
    </w:p>
    <w:p>
      <w:pPr>
        <w:pStyle w:val="BodyText"/>
        <w:spacing w:line="360" w:lineRule="auto"/>
        <w:ind w:left="118" w:right="114"/>
        <w:jc w:val="both"/>
      </w:pPr>
      <w:r>
        <w:rPr/>
        <w:t>Para contar con una guía ordenada y planificada en la puesta en práctica del plan de acción con el objetivo de mejorar mi práctica docente, me enfoque en la elaboración de secuencias didácticas en las cuales integrar la aplicación del modelo de intervención así como alcanzar el propósito de la asignatura a través del desarrollo de las competencias establecidas en el Programa de Inglés V emitido por la Dirección General de Educación Media Superior del Estado de México. Departamento de Bachillerato General (2009).</w:t>
      </w:r>
    </w:p>
    <w:p>
      <w:pPr>
        <w:pStyle w:val="BodyText"/>
        <w:spacing w:line="360" w:lineRule="auto" w:before="164"/>
        <w:ind w:left="118" w:right="114"/>
        <w:jc w:val="both"/>
      </w:pPr>
      <w:r>
        <w:rPr/>
        <w:t>En este sentido, se recuerda que este plan de intervención se llevó a cabo basado en la aplicación de la estrategia del ABP, dentro de la asignatura de Inglés V, en el grupo número 3 del tercer grado de la escuela Preparatoria Oficial No. 116, en el turno matutino. Grupo integrado por un total de 53 estudiantes, como ya </w:t>
      </w:r>
      <w:r>
        <w:rPr>
          <w:spacing w:val="4"/>
        </w:rPr>
        <w:t>se </w:t>
      </w:r>
      <w:r>
        <w:rPr/>
        <w:t>había mencionado con anterioridad en el apartado 2.1 del capítulo dos de este</w:t>
      </w:r>
      <w:r>
        <w:rPr>
          <w:spacing w:val="-36"/>
        </w:rPr>
        <w:t> </w:t>
      </w:r>
      <w:r>
        <w:rPr/>
        <w:t>trabajo</w:t>
      </w:r>
    </w:p>
    <w:p>
      <w:pPr>
        <w:pStyle w:val="BodyText"/>
        <w:spacing w:line="360" w:lineRule="auto" w:before="163"/>
        <w:ind w:left="118" w:right="113"/>
        <w:jc w:val="both"/>
      </w:pPr>
      <w:r>
        <w:rPr/>
        <w:t>Retomando las etapas que propone Cecilia Fierro para la transformación de la práctica docente, el primer paso fue desarrollar el plan de intervención, a través de </w:t>
      </w:r>
      <w:r>
        <w:rPr>
          <w:spacing w:val="3"/>
        </w:rPr>
        <w:t>las </w:t>
      </w:r>
      <w:r>
        <w:rPr/>
        <w:t>secuencias didácticas que en el siguiente apartado se presentan y donde se plasman los temas que son revisados en cada unidad, las competencias que se pretenden desarrollar, la estrategia, propósitos, actividades, recursos y evidencias, así como los aspectos a evaluar, propios de cada momento que se establece en la</w:t>
      </w:r>
      <w:r>
        <w:rPr>
          <w:spacing w:val="-27"/>
        </w:rPr>
        <w:t> </w:t>
      </w:r>
      <w:r>
        <w:rPr/>
        <w:t>secuencia.</w:t>
      </w:r>
    </w:p>
    <w:p>
      <w:pPr>
        <w:pStyle w:val="BodyText"/>
        <w:spacing w:line="360" w:lineRule="auto" w:before="163"/>
        <w:ind w:left="118" w:right="122"/>
        <w:jc w:val="both"/>
      </w:pPr>
      <w:r>
        <w:rPr/>
        <w:t>Una vez trazado el plan a seguir, se procedió a la puesta en práctica o aplicación del plan de intervención, en esta etapa los estudiantes desarrollaron por medio del   trabajo</w:t>
      </w:r>
    </w:p>
    <w:p>
      <w:pPr>
        <w:spacing w:after="0" w:line="360" w:lineRule="auto"/>
        <w:jc w:val="both"/>
        <w:sectPr>
          <w:pgSz w:w="12240" w:h="15840"/>
          <w:pgMar w:header="0" w:footer="766" w:top="1360" w:bottom="1140" w:left="1300" w:right="1300"/>
        </w:sectPr>
      </w:pPr>
    </w:p>
    <w:p>
      <w:pPr>
        <w:pStyle w:val="BodyText"/>
        <w:spacing w:line="360" w:lineRule="auto" w:before="56"/>
        <w:ind w:left="118" w:right="102"/>
        <w:jc w:val="both"/>
      </w:pPr>
      <w:r>
        <w:rPr/>
        <w:t>colaborativo cada momento planeado, guiados por la docente y habiendo informado previamente a los estudiantes el objetivo de cada actividad así como su relación con los contenidos de aprendizaje, con la intención de que el estudiante comprenda la importancia y aplicabilidad de los temas revisados; y esto pueda redundar en que se genere en ellos motivación intrínseca, al comprender la utilidad del conocimiento.</w:t>
      </w:r>
    </w:p>
    <w:p>
      <w:pPr>
        <w:pStyle w:val="BodyText"/>
        <w:spacing w:before="163"/>
        <w:ind w:left="1335" w:right="1316"/>
        <w:jc w:val="center"/>
      </w:pPr>
      <w:r>
        <w:rPr/>
        <w:drawing>
          <wp:anchor distT="0" distB="0" distL="0" distR="0" allowOverlap="1" layoutInCell="1" locked="0" behindDoc="0" simplePos="0" relativeHeight="1624">
            <wp:simplePos x="0" y="0"/>
            <wp:positionH relativeFrom="page">
              <wp:posOffset>1962150</wp:posOffset>
            </wp:positionH>
            <wp:positionV relativeFrom="paragraph">
              <wp:posOffset>319733</wp:posOffset>
            </wp:positionV>
            <wp:extent cx="3806825" cy="2284095"/>
            <wp:effectExtent l="0" t="0" r="0" b="0"/>
            <wp:wrapTopAndBottom/>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29" cstate="print"/>
                    <a:stretch>
                      <a:fillRect/>
                    </a:stretch>
                  </pic:blipFill>
                  <pic:spPr>
                    <a:xfrm>
                      <a:off x="0" y="0"/>
                      <a:ext cx="3806825" cy="2284095"/>
                    </a:xfrm>
                    <a:prstGeom prst="rect">
                      <a:avLst/>
                    </a:prstGeom>
                  </pic:spPr>
                </pic:pic>
              </a:graphicData>
            </a:graphic>
          </wp:anchor>
        </w:drawing>
      </w:r>
      <w:r>
        <w:rPr/>
        <w:t>Foto 3. Trabajando ABP. Fase de Intervención.</w:t>
      </w:r>
    </w:p>
    <w:p>
      <w:pPr>
        <w:pStyle w:val="BodyText"/>
        <w:spacing w:before="51"/>
        <w:ind w:left="1335" w:right="1318"/>
        <w:jc w:val="center"/>
      </w:pPr>
      <w:r>
        <w:rPr/>
        <w:t>Fuente: Elaboración propia, 2015</w:t>
      </w:r>
    </w:p>
    <w:p>
      <w:pPr>
        <w:pStyle w:val="BodyText"/>
        <w:spacing w:before="10"/>
        <w:rPr>
          <w:sz w:val="25"/>
        </w:rPr>
      </w:pPr>
    </w:p>
    <w:p>
      <w:pPr>
        <w:pStyle w:val="BodyText"/>
        <w:ind w:left="1335" w:right="1315"/>
        <w:jc w:val="center"/>
      </w:pPr>
      <w:r>
        <w:rPr/>
        <w:drawing>
          <wp:anchor distT="0" distB="0" distL="0" distR="0" allowOverlap="1" layoutInCell="1" locked="0" behindDoc="0" simplePos="0" relativeHeight="1648">
            <wp:simplePos x="0" y="0"/>
            <wp:positionH relativeFrom="page">
              <wp:posOffset>2152650</wp:posOffset>
            </wp:positionH>
            <wp:positionV relativeFrom="paragraph">
              <wp:posOffset>253820</wp:posOffset>
            </wp:positionV>
            <wp:extent cx="3611245" cy="2166747"/>
            <wp:effectExtent l="0" t="0" r="0" b="0"/>
            <wp:wrapTopAndBottom/>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30" cstate="print"/>
                    <a:stretch>
                      <a:fillRect/>
                    </a:stretch>
                  </pic:blipFill>
                  <pic:spPr>
                    <a:xfrm>
                      <a:off x="0" y="0"/>
                      <a:ext cx="3611245" cy="2166747"/>
                    </a:xfrm>
                    <a:prstGeom prst="rect">
                      <a:avLst/>
                    </a:prstGeom>
                  </pic:spPr>
                </pic:pic>
              </a:graphicData>
            </a:graphic>
          </wp:anchor>
        </w:drawing>
      </w:r>
      <w:r>
        <w:rPr/>
        <w:t>Foto 4. Trabajando ABP. Fase de Intervención.</w:t>
      </w:r>
    </w:p>
    <w:p>
      <w:pPr>
        <w:pStyle w:val="BodyText"/>
        <w:spacing w:before="177"/>
        <w:ind w:left="1335" w:right="1318"/>
        <w:jc w:val="center"/>
      </w:pPr>
      <w:r>
        <w:rPr/>
        <w:t>Fuente: Elaboración propia, 2015</w:t>
      </w:r>
    </w:p>
    <w:p>
      <w:pPr>
        <w:pStyle w:val="BodyText"/>
        <w:spacing w:before="10"/>
        <w:rPr>
          <w:sz w:val="25"/>
        </w:rPr>
      </w:pPr>
    </w:p>
    <w:p>
      <w:pPr>
        <w:pStyle w:val="BodyText"/>
        <w:spacing w:line="360" w:lineRule="auto"/>
        <w:ind w:left="118" w:right="101"/>
        <w:jc w:val="both"/>
      </w:pPr>
      <w:r>
        <w:rPr/>
        <w:t>Como se ha mencionado con anterioridad, la motivación de los alumnos depende de varios factores; tal como argumenta Díaz y Hernández (2002): “En el plano pedagógico, la motivación significa proporcionar o fomentar motivos, es decir, estimula la voluntad  de</w:t>
      </w:r>
      <w:r>
        <w:rPr>
          <w:spacing w:val="46"/>
        </w:rPr>
        <w:t> </w:t>
      </w:r>
      <w:r>
        <w:rPr/>
        <w:t>aprender.</w:t>
      </w:r>
      <w:r>
        <w:rPr>
          <w:spacing w:val="42"/>
        </w:rPr>
        <w:t> </w:t>
      </w:r>
      <w:r>
        <w:rPr/>
        <w:t>En</w:t>
      </w:r>
      <w:r>
        <w:rPr>
          <w:spacing w:val="43"/>
        </w:rPr>
        <w:t> </w:t>
      </w:r>
      <w:r>
        <w:rPr/>
        <w:t>el</w:t>
      </w:r>
      <w:r>
        <w:rPr>
          <w:spacing w:val="45"/>
        </w:rPr>
        <w:t> </w:t>
      </w:r>
      <w:r>
        <w:rPr/>
        <w:t>contexto</w:t>
      </w:r>
      <w:r>
        <w:rPr>
          <w:spacing w:val="44"/>
        </w:rPr>
        <w:t> </w:t>
      </w:r>
      <w:r>
        <w:rPr/>
        <w:t>escolar</w:t>
      </w:r>
      <w:r>
        <w:rPr>
          <w:spacing w:val="45"/>
        </w:rPr>
        <w:t> </w:t>
      </w:r>
      <w:r>
        <w:rPr/>
        <w:t>la</w:t>
      </w:r>
      <w:r>
        <w:rPr>
          <w:spacing w:val="43"/>
        </w:rPr>
        <w:t> </w:t>
      </w:r>
      <w:r>
        <w:rPr/>
        <w:t>motivación</w:t>
      </w:r>
      <w:r>
        <w:rPr>
          <w:spacing w:val="46"/>
        </w:rPr>
        <w:t> </w:t>
      </w:r>
      <w:r>
        <w:rPr/>
        <w:t>del</w:t>
      </w:r>
      <w:r>
        <w:rPr>
          <w:spacing w:val="42"/>
        </w:rPr>
        <w:t> </w:t>
      </w:r>
      <w:r>
        <w:rPr/>
        <w:t>estudiante</w:t>
      </w:r>
      <w:r>
        <w:rPr>
          <w:spacing w:val="46"/>
        </w:rPr>
        <w:t> </w:t>
      </w:r>
      <w:r>
        <w:rPr/>
        <w:t>permite</w:t>
      </w:r>
      <w:r>
        <w:rPr>
          <w:spacing w:val="44"/>
        </w:rPr>
        <w:t> </w:t>
      </w:r>
      <w:r>
        <w:rPr/>
        <w:t>explicar</w:t>
      </w:r>
      <w:r>
        <w:rPr>
          <w:spacing w:val="44"/>
        </w:rPr>
        <w:t> </w:t>
      </w:r>
      <w:r>
        <w:rPr/>
        <w:t>la</w:t>
      </w:r>
    </w:p>
    <w:p>
      <w:pPr>
        <w:spacing w:after="0" w:line="360" w:lineRule="auto"/>
        <w:jc w:val="both"/>
        <w:sectPr>
          <w:pgSz w:w="12240" w:h="15840"/>
          <w:pgMar w:header="0" w:footer="766" w:top="1360" w:bottom="1140" w:left="1300" w:right="1320"/>
        </w:sectPr>
      </w:pPr>
    </w:p>
    <w:p>
      <w:pPr>
        <w:pStyle w:val="BodyText"/>
        <w:spacing w:line="360" w:lineRule="auto" w:before="56"/>
        <w:ind w:left="118" w:right="121"/>
        <w:jc w:val="both"/>
      </w:pPr>
      <w:r>
        <w:rPr/>
        <w:t>medida en que los alumnos invirtieron su atención y esfuerzo en determinados asuntos que pueden ser o no los que desean sus profesores, pero en todo caso se relacionan con sus experiencias subjetivas, su disposición y sus razones para involucrarlo en sus actividades académicas”</w:t>
      </w:r>
    </w:p>
    <w:p>
      <w:pPr>
        <w:pStyle w:val="BodyText"/>
        <w:spacing w:line="360" w:lineRule="auto" w:before="163"/>
        <w:ind w:left="118" w:right="123"/>
        <w:jc w:val="both"/>
      </w:pPr>
      <w:r>
        <w:rPr/>
        <w:t>La cita anterior me sugiere que como docente debo buscar las estrategias que  estimulen el interés del estudiante de manera que él logre construir su aprendizaje. De ahí la importancia de comunicar al estudiante la relación entre las actividades y los contenidos de aprendizaje, durante el proceso de aplicación del plan de</w:t>
      </w:r>
      <w:r>
        <w:rPr>
          <w:spacing w:val="-28"/>
        </w:rPr>
        <w:t> </w:t>
      </w:r>
      <w:r>
        <w:rPr/>
        <w:t>acción.</w:t>
      </w:r>
    </w:p>
    <w:p>
      <w:pPr>
        <w:pStyle w:val="BodyText"/>
        <w:spacing w:line="360" w:lineRule="auto" w:before="164"/>
        <w:ind w:left="118" w:right="121"/>
        <w:jc w:val="both"/>
      </w:pPr>
      <w:r>
        <w:rPr/>
        <w:t>Posteriormente observe el desarrollo de las acciones emprendidas, desde el inicio de cada acción, tomando notas y reflexionando en la acción para detectar los aciertos y fallas que se fueron presentando durante el proceso. Derivado de esta observación me di cuenta que la mayoría de los estudiantes se involucraron positivamente en el desarrollo de las actividades, se interesaron en ellas, participaron de manera activa, creativa y propositiva, logrando con ello que sus proyectos finales mostraran calidad en el contenido y en la forma presentarlos.</w:t>
      </w:r>
    </w:p>
    <w:p>
      <w:pPr>
        <w:pStyle w:val="BodyText"/>
        <w:spacing w:line="360" w:lineRule="auto" w:before="163"/>
        <w:ind w:left="118" w:right="116"/>
        <w:jc w:val="both"/>
      </w:pPr>
      <w:r>
        <w:rPr/>
        <w:t>Para la segunda evaluación parcial del semestre, algunos lograron mantener su calificación aprobatoria que habían obtenido en la primer evaluación, otros incluso lograron mejorar notablemente esa calificación, lo que podría indicar que su aprendizaje en la segunda evaluación logro ser más significativo de lo que lo fue en la primer evaluación.</w:t>
      </w:r>
    </w:p>
    <w:p>
      <w:pPr>
        <w:pStyle w:val="BodyText"/>
        <w:spacing w:line="360" w:lineRule="auto" w:before="163"/>
        <w:ind w:left="118" w:right="116"/>
        <w:jc w:val="both"/>
      </w:pPr>
      <w:r>
        <w:rPr/>
        <w:t>Como mencione, esto se logró con la mayoría de los estudiantes, pero también hay otros estudiantes que no lograron lo mismo, en los mejores casos en la segunda evaluación mantuvieron su misma calificación mínima aprobatoria que habían obtenido en la primer evaluación, otros desafortunadamente presentaron un menor desempeño y por lo tanto su calificación también fue menor e incluso reprobatoria.</w:t>
      </w:r>
    </w:p>
    <w:p>
      <w:pPr>
        <w:pStyle w:val="BodyText"/>
        <w:spacing w:line="360" w:lineRule="auto" w:before="163"/>
        <w:ind w:left="118" w:right="123"/>
        <w:jc w:val="both"/>
      </w:pPr>
      <w:r>
        <w:rPr/>
        <w:t>Además de mi observación y reflexión, de nuevo se solicitó a los estudiantes la elaboración del diario de clases, con la finalidad de continuar recuperando su perspectiva en este caso respecto a la nueva dinámica de trabajo.</w:t>
      </w:r>
    </w:p>
    <w:p>
      <w:pPr>
        <w:spacing w:after="0" w:line="360" w:lineRule="auto"/>
        <w:jc w:val="both"/>
        <w:sectPr>
          <w:pgSz w:w="12240" w:h="15840"/>
          <w:pgMar w:header="0" w:footer="766" w:top="1360" w:bottom="1140" w:left="1300" w:right="1300"/>
        </w:sectPr>
      </w:pPr>
    </w:p>
    <w:p>
      <w:pPr>
        <w:pStyle w:val="BodyText"/>
        <w:spacing w:line="360" w:lineRule="auto" w:before="56"/>
        <w:ind w:left="118" w:right="122"/>
        <w:jc w:val="both"/>
      </w:pPr>
      <w:r>
        <w:rPr/>
        <w:t>En sus respuestas, manifiestan que se sienten más a gusto con la nueva forma de trabajo, reconocen que la mayoría de sus compañeros se involucran y se interesan, pero que otros no logran hacerlo, manifiestan que con la nueva dinámica de trabajo, logran entender más los temas de la clase, que les gusta trabajar en equipo porque eso les permite interactuar con sus compañeros y así se ayudan también a comprender lo que no</w:t>
      </w:r>
      <w:r>
        <w:rPr>
          <w:spacing w:val="-8"/>
        </w:rPr>
        <w:t> </w:t>
      </w:r>
      <w:r>
        <w:rPr/>
        <w:t>entienden.</w:t>
      </w:r>
    </w:p>
    <w:p>
      <w:pPr>
        <w:pStyle w:val="BodyText"/>
        <w:spacing w:line="360" w:lineRule="auto" w:before="163"/>
        <w:ind w:left="118" w:right="123"/>
        <w:jc w:val="both"/>
      </w:pPr>
      <w:r>
        <w:rPr/>
        <w:t>Los estudiantes además realizaron coevaluación a cada miembro del equipo referente al trabajo realizado, reflexionaron así las aportaciones que cada uno de ellos hizo durante las actividades llevadas a cabo, esto les permitió ser más críticos de su propio desempeño y del de sus</w:t>
      </w:r>
      <w:r>
        <w:rPr>
          <w:spacing w:val="-13"/>
        </w:rPr>
        <w:t> </w:t>
      </w:r>
      <w:r>
        <w:rPr/>
        <w:t>compañeros.</w:t>
      </w:r>
    </w:p>
    <w:p>
      <w:pPr>
        <w:pStyle w:val="BodyText"/>
        <w:spacing w:line="360" w:lineRule="auto" w:before="163"/>
        <w:ind w:left="118" w:right="117"/>
        <w:jc w:val="both"/>
      </w:pPr>
      <w:r>
        <w:rPr/>
        <w:t>Es importante reconocer como ya se mencionó anteriormente que hay factores de motivación externos que pertenecen solo a cada estudiante y por los cuales no siempre es posible a través de las acciones emprendidas lograr despertar en cada uno el interés y motivación, hacia las actividades realizadas.</w:t>
      </w:r>
    </w:p>
    <w:p>
      <w:pPr>
        <w:pStyle w:val="BodyText"/>
        <w:spacing w:line="360" w:lineRule="auto" w:before="166"/>
        <w:ind w:left="118" w:right="115"/>
        <w:jc w:val="both"/>
      </w:pPr>
      <w:r>
        <w:rPr/>
        <w:t>Esta primer experiencia de intervención me deja reflexionando sobre sí aún puedo mejorar esta intervención, ir un poco más allá y como podría lograrlo, también en que otros aspectos podría mejorar de mi práctica docente. Todo esto con la finalidad de cumplir la espiral de ciclos de la investigación-acción, que consiste en reflexionar planificar, actuar, observar y volver a reflexionar (Latorre, 2003:32) así como se muestra claramente en la siguiente figura.</w:t>
      </w:r>
    </w:p>
    <w:p>
      <w:pPr>
        <w:pStyle w:val="BodyText"/>
        <w:spacing w:before="163"/>
        <w:ind w:left="1444" w:right="1440"/>
        <w:jc w:val="center"/>
      </w:pPr>
      <w:r>
        <w:rPr/>
        <w:drawing>
          <wp:anchor distT="0" distB="0" distL="0" distR="0" allowOverlap="1" layoutInCell="1" locked="0" behindDoc="0" simplePos="0" relativeHeight="1672">
            <wp:simplePos x="0" y="0"/>
            <wp:positionH relativeFrom="page">
              <wp:posOffset>1687829</wp:posOffset>
            </wp:positionH>
            <wp:positionV relativeFrom="paragraph">
              <wp:posOffset>343355</wp:posOffset>
            </wp:positionV>
            <wp:extent cx="4228205" cy="1518189"/>
            <wp:effectExtent l="0" t="0" r="0" b="0"/>
            <wp:wrapTopAndBottom/>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31" cstate="print"/>
                    <a:stretch>
                      <a:fillRect/>
                    </a:stretch>
                  </pic:blipFill>
                  <pic:spPr>
                    <a:xfrm>
                      <a:off x="0" y="0"/>
                      <a:ext cx="4228205" cy="1518189"/>
                    </a:xfrm>
                    <a:prstGeom prst="rect">
                      <a:avLst/>
                    </a:prstGeom>
                  </pic:spPr>
                </pic:pic>
              </a:graphicData>
            </a:graphic>
          </wp:anchor>
        </w:drawing>
      </w:r>
      <w:r>
        <w:rPr/>
        <w:t>Figura 4. Espiral de ciclos de la investigación acción</w:t>
      </w:r>
    </w:p>
    <w:p>
      <w:pPr>
        <w:pStyle w:val="BodyText"/>
        <w:spacing w:before="73"/>
        <w:ind w:left="1444" w:right="1444"/>
        <w:jc w:val="center"/>
      </w:pPr>
      <w:r>
        <w:rPr/>
        <w:t>Fuente: Tomado de Latorre, 2003:32</w:t>
      </w:r>
    </w:p>
    <w:p>
      <w:pPr>
        <w:spacing w:after="0"/>
        <w:jc w:val="center"/>
        <w:sectPr>
          <w:pgSz w:w="12240" w:h="15840"/>
          <w:pgMar w:header="0" w:footer="766" w:top="1360" w:bottom="1140" w:left="1300" w:right="1300"/>
        </w:sectPr>
      </w:pPr>
    </w:p>
    <w:p>
      <w:pPr>
        <w:pStyle w:val="Heading1"/>
        <w:numPr>
          <w:ilvl w:val="1"/>
          <w:numId w:val="9"/>
        </w:numPr>
        <w:tabs>
          <w:tab w:pos="622" w:val="left" w:leader="none"/>
        </w:tabs>
        <w:spacing w:line="240" w:lineRule="auto" w:before="56" w:after="0"/>
        <w:ind w:left="621" w:right="0" w:hanging="403"/>
        <w:jc w:val="both"/>
      </w:pPr>
      <w:bookmarkStart w:name="_TOC_250006" w:id="21"/>
      <w:r>
        <w:rPr/>
        <w:t>Secuencias</w:t>
      </w:r>
      <w:r>
        <w:rPr>
          <w:spacing w:val="-10"/>
        </w:rPr>
        <w:t> </w:t>
      </w:r>
      <w:bookmarkEnd w:id="21"/>
      <w:r>
        <w:rPr/>
        <w:t>Didácticas</w:t>
      </w:r>
    </w:p>
    <w:p>
      <w:pPr>
        <w:pStyle w:val="BodyText"/>
        <w:spacing w:before="10"/>
        <w:rPr>
          <w:b/>
          <w:sz w:val="25"/>
        </w:rPr>
      </w:pPr>
    </w:p>
    <w:p>
      <w:pPr>
        <w:pStyle w:val="BodyText"/>
        <w:spacing w:line="360" w:lineRule="auto"/>
        <w:ind w:left="218" w:right="123"/>
        <w:jc w:val="both"/>
      </w:pPr>
      <w:r>
        <w:rPr/>
        <w:t>A continuación en este apartado se presentan las secuencias didácticas mencionadas en la página 44 de éste capítulo y que constituyen la guía ordenada y planificada para llevar a cabo el plan de acción.</w:t>
      </w:r>
    </w:p>
    <w:p>
      <w:pPr>
        <w:pStyle w:val="BodyText"/>
        <w:spacing w:before="161"/>
        <w:ind w:left="1380"/>
      </w:pPr>
      <w:r>
        <w:rPr/>
        <w:t>SECUENCIA DIDÁCTICA DE LA PRIMER UNIDAD DE INGLÉS V</w:t>
      </w:r>
    </w:p>
    <w:p>
      <w:pPr>
        <w:pStyle w:val="BodyText"/>
        <w:spacing w:before="2"/>
        <w:rPr>
          <w:sz w:val="16"/>
        </w:rPr>
      </w:pPr>
    </w:p>
    <w:tbl>
      <w:tblPr>
        <w:tblW w:w="0" w:type="auto"/>
        <w:jc w:val="left"/>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40"/>
        <w:gridCol w:w="3142"/>
        <w:gridCol w:w="3022"/>
      </w:tblGrid>
      <w:tr>
        <w:trPr>
          <w:trHeight w:val="1556" w:hRule="exact"/>
        </w:trPr>
        <w:tc>
          <w:tcPr>
            <w:tcW w:w="3140" w:type="dxa"/>
          </w:tcPr>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before="129"/>
              <w:ind w:left="681"/>
              <w:rPr>
                <w:sz w:val="22"/>
              </w:rPr>
            </w:pPr>
            <w:r>
              <w:rPr>
                <w:sz w:val="22"/>
              </w:rPr>
              <w:t>Asignatura: Inglés V</w:t>
            </w:r>
          </w:p>
        </w:tc>
        <w:tc>
          <w:tcPr>
            <w:tcW w:w="3142" w:type="dxa"/>
          </w:tcPr>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before="129"/>
              <w:ind w:left="780"/>
              <w:rPr>
                <w:sz w:val="22"/>
              </w:rPr>
            </w:pPr>
            <w:r>
              <w:rPr>
                <w:sz w:val="22"/>
              </w:rPr>
              <w:t>Semestre: Quinto</w:t>
            </w:r>
          </w:p>
        </w:tc>
        <w:tc>
          <w:tcPr>
            <w:tcW w:w="3022" w:type="dxa"/>
          </w:tcPr>
          <w:p>
            <w:pPr>
              <w:pStyle w:val="TableParagraph"/>
              <w:spacing w:line="240" w:lineRule="auto"/>
              <w:ind w:right="98"/>
              <w:jc w:val="both"/>
              <w:rPr>
                <w:sz w:val="22"/>
              </w:rPr>
            </w:pPr>
            <w:r>
              <w:rPr>
                <w:sz w:val="22"/>
              </w:rPr>
              <w:t>Plan de Estudios: Nivel Medio Superior. Bachillerato General. Gobierno del Estado de México</w:t>
            </w:r>
          </w:p>
        </w:tc>
      </w:tr>
    </w:tbl>
    <w:p>
      <w:pPr>
        <w:pStyle w:val="BodyText"/>
        <w:rPr>
          <w:sz w:val="20"/>
        </w:rPr>
      </w:pPr>
    </w:p>
    <w:p>
      <w:pPr>
        <w:pStyle w:val="BodyText"/>
        <w:rPr>
          <w:sz w:val="19"/>
        </w:rPr>
      </w:pPr>
    </w:p>
    <w:tbl>
      <w:tblPr>
        <w:tblW w:w="0" w:type="auto"/>
        <w:jc w:val="left"/>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24"/>
        <w:gridCol w:w="4604"/>
      </w:tblGrid>
      <w:tr>
        <w:trPr>
          <w:trHeight w:val="348" w:hRule="exact"/>
        </w:trPr>
        <w:tc>
          <w:tcPr>
            <w:tcW w:w="4724" w:type="dxa"/>
          </w:tcPr>
          <w:p>
            <w:pPr>
              <w:pStyle w:val="TableParagraph"/>
              <w:spacing w:line="240" w:lineRule="auto" w:before="33"/>
              <w:ind w:left="880"/>
              <w:rPr>
                <w:sz w:val="22"/>
              </w:rPr>
            </w:pPr>
            <w:r>
              <w:rPr>
                <w:sz w:val="22"/>
              </w:rPr>
              <w:t>Propósito Central de Aprendizaje</w:t>
            </w:r>
          </w:p>
        </w:tc>
        <w:tc>
          <w:tcPr>
            <w:tcW w:w="4604" w:type="dxa"/>
          </w:tcPr>
          <w:p>
            <w:pPr>
              <w:pStyle w:val="TableParagraph"/>
              <w:spacing w:line="240" w:lineRule="auto" w:before="33"/>
              <w:ind w:left="1733" w:right="1733"/>
              <w:jc w:val="center"/>
              <w:rPr>
                <w:sz w:val="22"/>
              </w:rPr>
            </w:pPr>
            <w:r>
              <w:rPr>
                <w:sz w:val="22"/>
              </w:rPr>
              <w:t>Justificación</w:t>
            </w:r>
          </w:p>
        </w:tc>
      </w:tr>
      <w:tr>
        <w:trPr>
          <w:trHeight w:val="2698" w:hRule="exact"/>
        </w:trPr>
        <w:tc>
          <w:tcPr>
            <w:tcW w:w="4724" w:type="dxa"/>
          </w:tcPr>
          <w:p>
            <w:pPr>
              <w:pStyle w:val="TableParagraph"/>
              <w:spacing w:line="240" w:lineRule="auto"/>
              <w:ind w:right="102"/>
              <w:jc w:val="both"/>
              <w:rPr>
                <w:sz w:val="22"/>
              </w:rPr>
            </w:pPr>
            <w:r>
              <w:rPr>
                <w:sz w:val="22"/>
              </w:rPr>
              <w:t>Conocer y aplicar el uso del Presente perfecto  para expresar hechos vividos en algún momento de su</w:t>
            </w:r>
            <w:r>
              <w:rPr>
                <w:spacing w:val="-1"/>
                <w:sz w:val="22"/>
              </w:rPr>
              <w:t> </w:t>
            </w:r>
            <w:r>
              <w:rPr>
                <w:sz w:val="22"/>
              </w:rPr>
              <w:t>vida.</w:t>
            </w:r>
          </w:p>
        </w:tc>
        <w:tc>
          <w:tcPr>
            <w:tcW w:w="4604" w:type="dxa"/>
          </w:tcPr>
          <w:p>
            <w:pPr>
              <w:pStyle w:val="TableParagraph"/>
              <w:spacing w:line="240" w:lineRule="auto"/>
              <w:ind w:right="102"/>
              <w:jc w:val="both"/>
              <w:rPr>
                <w:sz w:val="22"/>
              </w:rPr>
            </w:pPr>
            <w:r>
              <w:rPr>
                <w:sz w:val="22"/>
              </w:rPr>
              <w:t>El inglés como segunda lengua es una de las exigencias del mundo globalizado; el continuo y rápido avance de la ciencia y la tecnología, como medio por el cual se da a conocer el mayor acopio de información, los cada vez más frecuentes intercambios culturales y los vínculos comerciales entre los países, como con secuencias de la globalización han incrementado la importancia del inglés y la ubican como lengua de uso internacional.</w:t>
            </w:r>
          </w:p>
        </w:tc>
      </w:tr>
    </w:tbl>
    <w:p>
      <w:pPr>
        <w:pStyle w:val="BodyText"/>
        <w:rPr>
          <w:sz w:val="20"/>
        </w:rPr>
      </w:pPr>
    </w:p>
    <w:p>
      <w:pPr>
        <w:pStyle w:val="BodyText"/>
        <w:rPr>
          <w:sz w:val="19"/>
        </w:rPr>
      </w:pPr>
    </w:p>
    <w:tbl>
      <w:tblPr>
        <w:tblW w:w="0" w:type="auto"/>
        <w:jc w:val="left"/>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0"/>
        <w:gridCol w:w="4631"/>
      </w:tblGrid>
      <w:tr>
        <w:trPr>
          <w:trHeight w:val="278" w:hRule="exact"/>
        </w:trPr>
        <w:tc>
          <w:tcPr>
            <w:tcW w:w="4750" w:type="dxa"/>
          </w:tcPr>
          <w:p>
            <w:pPr>
              <w:pStyle w:val="TableParagraph"/>
              <w:spacing w:line="265" w:lineRule="exact"/>
              <w:ind w:left="599"/>
              <w:rPr>
                <w:sz w:val="22"/>
              </w:rPr>
            </w:pPr>
            <w:r>
              <w:rPr>
                <w:sz w:val="22"/>
              </w:rPr>
              <w:t>Modelo de construcción de aprendizaje</w:t>
            </w:r>
          </w:p>
        </w:tc>
        <w:tc>
          <w:tcPr>
            <w:tcW w:w="4631" w:type="dxa"/>
          </w:tcPr>
          <w:p>
            <w:pPr>
              <w:pStyle w:val="TableParagraph"/>
              <w:spacing w:line="265" w:lineRule="exact"/>
              <w:ind w:left="1284"/>
              <w:rPr>
                <w:sz w:val="22"/>
              </w:rPr>
            </w:pPr>
            <w:r>
              <w:rPr>
                <w:sz w:val="22"/>
              </w:rPr>
              <w:t>Método de enseñanza:</w:t>
            </w:r>
          </w:p>
        </w:tc>
      </w:tr>
      <w:tr>
        <w:trPr>
          <w:trHeight w:val="1354" w:hRule="exact"/>
        </w:trPr>
        <w:tc>
          <w:tcPr>
            <w:tcW w:w="4750" w:type="dxa"/>
          </w:tcPr>
          <w:p>
            <w:pPr>
              <w:pStyle w:val="TableParagraph"/>
              <w:spacing w:line="240" w:lineRule="auto"/>
              <w:ind w:left="100" w:right="102"/>
              <w:jc w:val="both"/>
              <w:rPr>
                <w:sz w:val="22"/>
              </w:rPr>
            </w:pPr>
            <w:r>
              <w:rPr>
                <w:sz w:val="22"/>
              </w:rPr>
              <w:t>Modelo de recepción significativa: Establece que  el aprendizaje es un proceso activo de significados por parte del alumno, el cual debe suponer la comprensión de nuevos conocimientos con ayuda de los</w:t>
            </w:r>
            <w:r>
              <w:rPr>
                <w:spacing w:val="-6"/>
                <w:sz w:val="22"/>
              </w:rPr>
              <w:t> </w:t>
            </w:r>
            <w:r>
              <w:rPr>
                <w:sz w:val="22"/>
              </w:rPr>
              <w:t>previos.</w:t>
            </w:r>
          </w:p>
        </w:tc>
        <w:tc>
          <w:tcPr>
            <w:tcW w:w="4631" w:type="dxa"/>
          </w:tcPr>
          <w:p>
            <w:pPr>
              <w:pStyle w:val="TableParagraph"/>
              <w:spacing w:line="265" w:lineRule="exact"/>
              <w:rPr>
                <w:sz w:val="22"/>
              </w:rPr>
            </w:pPr>
            <w:r>
              <w:rPr>
                <w:sz w:val="22"/>
              </w:rPr>
              <w:t>Aprendizaje Basado en Problemas (ABP)</w:t>
            </w:r>
          </w:p>
        </w:tc>
      </w:tr>
    </w:tbl>
    <w:p>
      <w:pPr>
        <w:pStyle w:val="BodyText"/>
        <w:rPr>
          <w:sz w:val="20"/>
        </w:rPr>
      </w:pPr>
    </w:p>
    <w:p>
      <w:pPr>
        <w:pStyle w:val="BodyText"/>
        <w:spacing w:before="8"/>
        <w:rPr>
          <w:sz w:val="18"/>
        </w:rPr>
      </w:pPr>
    </w:p>
    <w:p>
      <w:pPr>
        <w:spacing w:before="0"/>
        <w:ind w:left="3465" w:right="3365" w:firstLine="0"/>
        <w:jc w:val="center"/>
        <w:rPr>
          <w:rFonts w:ascii="Calibri"/>
          <w:sz w:val="22"/>
        </w:rPr>
      </w:pPr>
      <w:r>
        <w:rPr>
          <w:rFonts w:ascii="Calibri"/>
          <w:sz w:val="22"/>
        </w:rPr>
        <w:t>OBJETIVOS DE APRENDIZAJE</w:t>
      </w:r>
    </w:p>
    <w:p>
      <w:pPr>
        <w:pStyle w:val="BodyText"/>
        <w:spacing w:before="2"/>
        <w:rPr>
          <w:rFonts w:ascii="Calibri"/>
          <w:sz w:val="15"/>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97"/>
        <w:gridCol w:w="3120"/>
        <w:gridCol w:w="2835"/>
      </w:tblGrid>
      <w:tr>
        <w:trPr>
          <w:trHeight w:val="279" w:hRule="exact"/>
        </w:trPr>
        <w:tc>
          <w:tcPr>
            <w:tcW w:w="3397" w:type="dxa"/>
          </w:tcPr>
          <w:p>
            <w:pPr>
              <w:pStyle w:val="TableParagraph"/>
              <w:spacing w:line="266" w:lineRule="exact"/>
              <w:ind w:left="569"/>
              <w:rPr>
                <w:sz w:val="22"/>
              </w:rPr>
            </w:pPr>
            <w:r>
              <w:rPr>
                <w:sz w:val="22"/>
              </w:rPr>
              <w:t>Contenidos conceptuales</w:t>
            </w:r>
          </w:p>
        </w:tc>
        <w:tc>
          <w:tcPr>
            <w:tcW w:w="3120" w:type="dxa"/>
          </w:tcPr>
          <w:p>
            <w:pPr>
              <w:pStyle w:val="TableParagraph"/>
              <w:spacing w:line="266" w:lineRule="exact"/>
              <w:ind w:left="271"/>
              <w:rPr>
                <w:sz w:val="22"/>
              </w:rPr>
            </w:pPr>
            <w:r>
              <w:rPr>
                <w:sz w:val="22"/>
              </w:rPr>
              <w:t>Contenidos Procedimentales</w:t>
            </w:r>
          </w:p>
        </w:tc>
        <w:tc>
          <w:tcPr>
            <w:tcW w:w="2835" w:type="dxa"/>
          </w:tcPr>
          <w:p>
            <w:pPr>
              <w:pStyle w:val="TableParagraph"/>
              <w:spacing w:line="266" w:lineRule="exact"/>
              <w:ind w:left="295" w:right="99"/>
              <w:rPr>
                <w:sz w:val="22"/>
              </w:rPr>
            </w:pPr>
            <w:r>
              <w:rPr>
                <w:sz w:val="22"/>
              </w:rPr>
              <w:t>Contenidos Actitudinales</w:t>
            </w:r>
          </w:p>
        </w:tc>
      </w:tr>
      <w:tr>
        <w:trPr>
          <w:trHeight w:val="2158" w:hRule="exact"/>
        </w:trPr>
        <w:tc>
          <w:tcPr>
            <w:tcW w:w="3397" w:type="dxa"/>
          </w:tcPr>
          <w:p>
            <w:pPr>
              <w:pStyle w:val="TableParagraph"/>
              <w:numPr>
                <w:ilvl w:val="0"/>
                <w:numId w:val="13"/>
              </w:numPr>
              <w:tabs>
                <w:tab w:pos="812" w:val="left" w:leader="none"/>
              </w:tabs>
              <w:spacing w:line="240" w:lineRule="auto" w:before="0" w:after="0"/>
              <w:ind w:left="823" w:right="100" w:hanging="360"/>
              <w:jc w:val="both"/>
              <w:rPr>
                <w:sz w:val="22"/>
              </w:rPr>
            </w:pPr>
            <w:r>
              <w:rPr>
                <w:sz w:val="22"/>
              </w:rPr>
              <w:t>Conocer el uso de los verbos en pasado participio.</w:t>
            </w:r>
          </w:p>
          <w:p>
            <w:pPr>
              <w:pStyle w:val="TableParagraph"/>
              <w:numPr>
                <w:ilvl w:val="0"/>
                <w:numId w:val="13"/>
              </w:numPr>
              <w:tabs>
                <w:tab w:pos="812" w:val="left" w:leader="none"/>
              </w:tabs>
              <w:spacing w:line="240" w:lineRule="auto" w:before="0" w:after="0"/>
              <w:ind w:left="823" w:right="100" w:hanging="360"/>
              <w:jc w:val="both"/>
              <w:rPr>
                <w:sz w:val="22"/>
              </w:rPr>
            </w:pPr>
            <w:r>
              <w:rPr>
                <w:sz w:val="22"/>
              </w:rPr>
              <w:t>Conocer el uso </w:t>
            </w:r>
            <w:r>
              <w:rPr>
                <w:spacing w:val="-2"/>
                <w:sz w:val="22"/>
              </w:rPr>
              <w:t>del  </w:t>
            </w:r>
            <w:r>
              <w:rPr>
                <w:sz w:val="22"/>
              </w:rPr>
              <w:t>Presente perfecto en su forma afirmativa, negativa e interrogativa y sus características</w:t>
            </w:r>
          </w:p>
        </w:tc>
        <w:tc>
          <w:tcPr>
            <w:tcW w:w="3120" w:type="dxa"/>
          </w:tcPr>
          <w:p>
            <w:pPr>
              <w:pStyle w:val="TableParagraph"/>
              <w:numPr>
                <w:ilvl w:val="0"/>
                <w:numId w:val="14"/>
              </w:numPr>
              <w:tabs>
                <w:tab w:pos="812" w:val="left" w:leader="none"/>
              </w:tabs>
              <w:spacing w:line="240" w:lineRule="auto" w:before="0" w:after="0"/>
              <w:ind w:left="823" w:right="99" w:hanging="360"/>
              <w:jc w:val="both"/>
              <w:rPr>
                <w:sz w:val="22"/>
              </w:rPr>
            </w:pPr>
            <w:r>
              <w:rPr>
                <w:sz w:val="22"/>
              </w:rPr>
              <w:t>Identifica lo que ya conoce y lo que le hace falta conocer para expresar hechos sin conclusión.</w:t>
            </w:r>
          </w:p>
          <w:p>
            <w:pPr>
              <w:pStyle w:val="TableParagraph"/>
              <w:numPr>
                <w:ilvl w:val="0"/>
                <w:numId w:val="14"/>
              </w:numPr>
              <w:tabs>
                <w:tab w:pos="812" w:val="left" w:leader="none"/>
              </w:tabs>
              <w:spacing w:line="240" w:lineRule="auto" w:before="0" w:after="0"/>
              <w:ind w:left="823" w:right="99" w:hanging="360"/>
              <w:jc w:val="both"/>
              <w:rPr>
                <w:sz w:val="22"/>
              </w:rPr>
            </w:pPr>
            <w:r>
              <w:rPr>
                <w:sz w:val="22"/>
              </w:rPr>
              <w:t>Propone estrategias de trabajo en equipo para realizar una mini</w:t>
            </w:r>
            <w:r>
              <w:rPr>
                <w:spacing w:val="38"/>
                <w:sz w:val="22"/>
              </w:rPr>
              <w:t> </w:t>
            </w:r>
            <w:r>
              <w:rPr>
                <w:sz w:val="22"/>
              </w:rPr>
              <w:t>revista</w:t>
            </w:r>
          </w:p>
        </w:tc>
        <w:tc>
          <w:tcPr>
            <w:tcW w:w="2835" w:type="dxa"/>
          </w:tcPr>
          <w:p>
            <w:pPr>
              <w:pStyle w:val="TableParagraph"/>
              <w:numPr>
                <w:ilvl w:val="0"/>
                <w:numId w:val="15"/>
              </w:numPr>
              <w:tabs>
                <w:tab w:pos="812" w:val="left" w:leader="none"/>
              </w:tabs>
              <w:spacing w:line="265" w:lineRule="exact" w:before="0" w:after="0"/>
              <w:ind w:left="823" w:right="0" w:hanging="360"/>
              <w:jc w:val="left"/>
              <w:rPr>
                <w:sz w:val="22"/>
              </w:rPr>
            </w:pPr>
            <w:r>
              <w:rPr>
                <w:sz w:val="22"/>
              </w:rPr>
              <w:t>Asume</w:t>
            </w:r>
          </w:p>
          <w:p>
            <w:pPr>
              <w:pStyle w:val="TableParagraph"/>
              <w:tabs>
                <w:tab w:pos="2320" w:val="left" w:leader="none"/>
                <w:tab w:pos="2497" w:val="left" w:leader="none"/>
              </w:tabs>
              <w:spacing w:line="240" w:lineRule="auto"/>
              <w:ind w:left="823" w:right="99"/>
              <w:rPr>
                <w:sz w:val="22"/>
              </w:rPr>
            </w:pPr>
            <w:r>
              <w:rPr>
                <w:sz w:val="22"/>
              </w:rPr>
              <w:t>responsabilidad personal</w:t>
              <w:tab/>
              <w:t>para colaborar de modo propósitivo</w:t>
              <w:tab/>
              <w:tab/>
              <w:t>en equipos de</w:t>
            </w:r>
            <w:r>
              <w:rPr>
                <w:spacing w:val="-2"/>
                <w:sz w:val="22"/>
              </w:rPr>
              <w:t> </w:t>
            </w:r>
            <w:r>
              <w:rPr>
                <w:sz w:val="22"/>
              </w:rPr>
              <w:t>trabajo.</w:t>
            </w:r>
          </w:p>
          <w:p>
            <w:pPr>
              <w:pStyle w:val="TableParagraph"/>
              <w:numPr>
                <w:ilvl w:val="0"/>
                <w:numId w:val="15"/>
              </w:numPr>
              <w:tabs>
                <w:tab w:pos="812" w:val="left" w:leader="none"/>
                <w:tab w:pos="1559" w:val="left" w:leader="none"/>
              </w:tabs>
              <w:spacing w:line="240" w:lineRule="auto" w:before="0" w:after="0"/>
              <w:ind w:left="823" w:right="99" w:hanging="360"/>
              <w:jc w:val="left"/>
              <w:rPr>
                <w:sz w:val="22"/>
              </w:rPr>
            </w:pPr>
            <w:r>
              <w:rPr>
                <w:sz w:val="22"/>
              </w:rPr>
              <w:t>Reflexiona acerca de la</w:t>
              <w:tab/>
              <w:t>participación</w:t>
            </w:r>
          </w:p>
        </w:tc>
      </w:tr>
    </w:tbl>
    <w:p>
      <w:pPr>
        <w:spacing w:after="0" w:line="240" w:lineRule="auto"/>
        <w:jc w:val="left"/>
        <w:rPr>
          <w:sz w:val="22"/>
        </w:rPr>
        <w:sectPr>
          <w:pgSz w:w="12240" w:h="15840"/>
          <w:pgMar w:header="0" w:footer="766" w:top="1360" w:bottom="1140" w:left="1200" w:right="130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97"/>
        <w:gridCol w:w="3120"/>
        <w:gridCol w:w="2835"/>
      </w:tblGrid>
      <w:tr>
        <w:trPr>
          <w:trHeight w:val="4040" w:hRule="exact"/>
        </w:trPr>
        <w:tc>
          <w:tcPr>
            <w:tcW w:w="3397" w:type="dxa"/>
          </w:tcPr>
          <w:p>
            <w:pPr>
              <w:pStyle w:val="TableParagraph"/>
              <w:spacing w:line="265" w:lineRule="exact"/>
              <w:ind w:left="823"/>
              <w:rPr>
                <w:sz w:val="22"/>
              </w:rPr>
            </w:pPr>
            <w:r>
              <w:rPr>
                <w:sz w:val="22"/>
              </w:rPr>
              <w:t>gramaticales propias.</w:t>
            </w:r>
          </w:p>
        </w:tc>
        <w:tc>
          <w:tcPr>
            <w:tcW w:w="3120" w:type="dxa"/>
          </w:tcPr>
          <w:p>
            <w:pPr>
              <w:pStyle w:val="TableParagraph"/>
              <w:spacing w:line="240" w:lineRule="auto"/>
              <w:ind w:left="823" w:right="100"/>
              <w:jc w:val="both"/>
              <w:rPr>
                <w:sz w:val="22"/>
              </w:rPr>
            </w:pPr>
            <w:r>
              <w:rPr>
                <w:sz w:val="22"/>
              </w:rPr>
              <w:t>en inglés acerca de cómo ha cambiado una parte del mundo que le rodea.</w:t>
            </w:r>
          </w:p>
          <w:p>
            <w:pPr>
              <w:pStyle w:val="TableParagraph"/>
              <w:spacing w:line="240" w:lineRule="auto" w:before="10"/>
              <w:ind w:left="0"/>
              <w:rPr>
                <w:sz w:val="21"/>
              </w:rPr>
            </w:pPr>
          </w:p>
          <w:p>
            <w:pPr>
              <w:pStyle w:val="TableParagraph"/>
              <w:numPr>
                <w:ilvl w:val="0"/>
                <w:numId w:val="16"/>
              </w:numPr>
              <w:tabs>
                <w:tab w:pos="812" w:val="left" w:leader="none"/>
              </w:tabs>
              <w:spacing w:line="240" w:lineRule="auto" w:before="0" w:after="0"/>
              <w:ind w:left="823" w:right="101" w:hanging="360"/>
              <w:jc w:val="both"/>
              <w:rPr>
                <w:sz w:val="22"/>
              </w:rPr>
            </w:pPr>
            <w:r>
              <w:rPr>
                <w:sz w:val="22"/>
              </w:rPr>
              <w:t>Investiga la información necesaria para hacer su mini</w:t>
            </w:r>
            <w:r>
              <w:rPr>
                <w:spacing w:val="-2"/>
                <w:sz w:val="22"/>
              </w:rPr>
              <w:t> </w:t>
            </w:r>
            <w:r>
              <w:rPr>
                <w:sz w:val="22"/>
              </w:rPr>
              <w:t>revista.</w:t>
            </w:r>
          </w:p>
          <w:p>
            <w:pPr>
              <w:pStyle w:val="TableParagraph"/>
              <w:numPr>
                <w:ilvl w:val="0"/>
                <w:numId w:val="16"/>
              </w:numPr>
              <w:tabs>
                <w:tab w:pos="812" w:val="left" w:leader="none"/>
              </w:tabs>
              <w:spacing w:line="240" w:lineRule="auto" w:before="0" w:after="0"/>
              <w:ind w:left="823" w:right="99" w:hanging="360"/>
              <w:jc w:val="both"/>
              <w:rPr>
                <w:sz w:val="22"/>
              </w:rPr>
            </w:pPr>
            <w:r>
              <w:rPr>
                <w:sz w:val="22"/>
              </w:rPr>
              <w:t>Organiza la información necesaria para la elaboración de su mini revista</w:t>
            </w:r>
          </w:p>
          <w:p>
            <w:pPr>
              <w:pStyle w:val="TableParagraph"/>
              <w:numPr>
                <w:ilvl w:val="0"/>
                <w:numId w:val="16"/>
              </w:numPr>
              <w:tabs>
                <w:tab w:pos="812" w:val="left" w:leader="none"/>
              </w:tabs>
              <w:spacing w:line="240" w:lineRule="auto" w:before="0" w:after="0"/>
              <w:ind w:left="823" w:right="100" w:hanging="360"/>
              <w:jc w:val="both"/>
              <w:rPr>
                <w:sz w:val="22"/>
              </w:rPr>
            </w:pPr>
            <w:r>
              <w:rPr>
                <w:sz w:val="22"/>
              </w:rPr>
              <w:t>Presenta los  resultados a través de la mini revista.</w:t>
            </w:r>
          </w:p>
        </w:tc>
        <w:tc>
          <w:tcPr>
            <w:tcW w:w="2835" w:type="dxa"/>
          </w:tcPr>
          <w:p>
            <w:pPr>
              <w:pStyle w:val="TableParagraph"/>
              <w:spacing w:line="240" w:lineRule="auto"/>
              <w:ind w:left="823" w:right="99"/>
              <w:jc w:val="both"/>
              <w:rPr>
                <w:sz w:val="22"/>
              </w:rPr>
            </w:pPr>
            <w:r>
              <w:rPr>
                <w:sz w:val="22"/>
              </w:rPr>
              <w:t>propia y de sus compañeros dentro del equipo de trabajo.</w:t>
            </w:r>
          </w:p>
          <w:p>
            <w:pPr>
              <w:pStyle w:val="TableParagraph"/>
              <w:spacing w:line="240" w:lineRule="auto"/>
              <w:ind w:left="0"/>
              <w:rPr>
                <w:sz w:val="22"/>
              </w:rPr>
            </w:pPr>
          </w:p>
          <w:p>
            <w:pPr>
              <w:pStyle w:val="TableParagraph"/>
              <w:spacing w:line="240" w:lineRule="auto" w:before="10"/>
              <w:ind w:left="0"/>
              <w:rPr>
                <w:sz w:val="21"/>
              </w:rPr>
            </w:pPr>
          </w:p>
          <w:p>
            <w:pPr>
              <w:pStyle w:val="TableParagraph"/>
              <w:spacing w:line="240" w:lineRule="auto"/>
              <w:ind w:left="823" w:right="100" w:hanging="360"/>
              <w:jc w:val="both"/>
              <w:rPr>
                <w:sz w:val="22"/>
              </w:rPr>
            </w:pPr>
            <w:r>
              <w:rPr>
                <w:sz w:val="22"/>
              </w:rPr>
              <w:t>3.  Reflexiona  sobre cómo se vincula el conocimiento previo, así como el nuevo conocimiento.</w:t>
            </w:r>
          </w:p>
        </w:tc>
      </w:tr>
    </w:tbl>
    <w:p>
      <w:pPr>
        <w:pStyle w:val="BodyText"/>
        <w:rPr>
          <w:rFonts w:ascii="Calibri"/>
          <w:sz w:val="20"/>
        </w:rPr>
      </w:pPr>
    </w:p>
    <w:p>
      <w:pPr>
        <w:pStyle w:val="BodyText"/>
        <w:spacing w:before="4"/>
        <w:rPr>
          <w:rFonts w:ascii="Calibri"/>
          <w:sz w:val="16"/>
        </w:rPr>
      </w:pPr>
    </w:p>
    <w:p>
      <w:pPr>
        <w:spacing w:before="0"/>
        <w:ind w:left="4425" w:right="4441" w:firstLine="0"/>
        <w:jc w:val="center"/>
        <w:rPr>
          <w:rFonts w:ascii="Calibri"/>
          <w:sz w:val="22"/>
        </w:rPr>
      </w:pPr>
      <w:r>
        <w:rPr>
          <w:rFonts w:ascii="Calibri"/>
          <w:sz w:val="22"/>
        </w:rPr>
        <w:t>UNIDAD I</w:t>
      </w:r>
    </w:p>
    <w:p>
      <w:pPr>
        <w:pStyle w:val="BodyText"/>
        <w:rPr>
          <w:rFonts w:ascii="Calibri"/>
          <w:sz w:val="15"/>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68"/>
        <w:gridCol w:w="1894"/>
        <w:gridCol w:w="1896"/>
        <w:gridCol w:w="1937"/>
        <w:gridCol w:w="2026"/>
      </w:tblGrid>
      <w:tr>
        <w:trPr>
          <w:trHeight w:val="816" w:hRule="exact"/>
        </w:trPr>
        <w:tc>
          <w:tcPr>
            <w:tcW w:w="1868" w:type="dxa"/>
          </w:tcPr>
          <w:p>
            <w:pPr>
              <w:pStyle w:val="TableParagraph"/>
              <w:spacing w:line="268" w:lineRule="exact"/>
              <w:ind w:left="612"/>
              <w:rPr>
                <w:sz w:val="22"/>
              </w:rPr>
            </w:pPr>
            <w:r>
              <w:rPr>
                <w:sz w:val="22"/>
              </w:rPr>
              <w:t>TEMAS</w:t>
            </w:r>
          </w:p>
        </w:tc>
        <w:tc>
          <w:tcPr>
            <w:tcW w:w="1894" w:type="dxa"/>
          </w:tcPr>
          <w:p>
            <w:pPr>
              <w:pStyle w:val="TableParagraph"/>
              <w:spacing w:line="240" w:lineRule="auto"/>
              <w:ind w:left="482" w:right="260" w:hanging="207"/>
              <w:rPr>
                <w:sz w:val="22"/>
              </w:rPr>
            </w:pPr>
            <w:r>
              <w:rPr>
                <w:sz w:val="22"/>
              </w:rPr>
              <w:t>COMPETENCIA GÉNERICA</w:t>
            </w:r>
          </w:p>
        </w:tc>
        <w:tc>
          <w:tcPr>
            <w:tcW w:w="1896" w:type="dxa"/>
          </w:tcPr>
          <w:p>
            <w:pPr>
              <w:pStyle w:val="TableParagraph"/>
              <w:spacing w:line="240" w:lineRule="auto"/>
              <w:ind w:left="275" w:right="271"/>
              <w:jc w:val="center"/>
              <w:rPr>
                <w:sz w:val="22"/>
              </w:rPr>
            </w:pPr>
            <w:r>
              <w:rPr>
                <w:sz w:val="22"/>
              </w:rPr>
              <w:t>COMPETENCIA DISCIPLINAR BÁSICA</w:t>
            </w:r>
          </w:p>
        </w:tc>
        <w:tc>
          <w:tcPr>
            <w:tcW w:w="1937" w:type="dxa"/>
          </w:tcPr>
          <w:p>
            <w:pPr>
              <w:pStyle w:val="TableParagraph"/>
              <w:spacing w:line="240" w:lineRule="auto"/>
              <w:ind w:left="295" w:right="297"/>
              <w:jc w:val="center"/>
              <w:rPr>
                <w:sz w:val="22"/>
              </w:rPr>
            </w:pPr>
            <w:r>
              <w:rPr>
                <w:sz w:val="22"/>
              </w:rPr>
              <w:t>COMPETENCIA DISCIPLINAR EXTENDIDA</w:t>
            </w:r>
          </w:p>
        </w:tc>
        <w:tc>
          <w:tcPr>
            <w:tcW w:w="2026" w:type="dxa"/>
          </w:tcPr>
          <w:p>
            <w:pPr>
              <w:pStyle w:val="TableParagraph"/>
              <w:spacing w:line="240" w:lineRule="auto"/>
              <w:ind w:left="578" w:right="325" w:hanging="236"/>
              <w:rPr>
                <w:sz w:val="22"/>
              </w:rPr>
            </w:pPr>
            <w:r>
              <w:rPr>
                <w:sz w:val="22"/>
              </w:rPr>
              <w:t>COMPETENCIA DOCENTE</w:t>
            </w:r>
          </w:p>
        </w:tc>
      </w:tr>
      <w:tr>
        <w:trPr>
          <w:trHeight w:val="292" w:hRule="exact"/>
        </w:trPr>
        <w:tc>
          <w:tcPr>
            <w:tcW w:w="1868" w:type="dxa"/>
            <w:tcBorders>
              <w:bottom w:val="nil"/>
            </w:tcBorders>
          </w:tcPr>
          <w:p>
            <w:pPr>
              <w:pStyle w:val="TableParagraph"/>
              <w:spacing w:line="268" w:lineRule="exact"/>
              <w:rPr>
                <w:sz w:val="22"/>
              </w:rPr>
            </w:pPr>
            <w:r>
              <w:rPr>
                <w:sz w:val="22"/>
              </w:rPr>
              <w:t>Unit 1. Enigms</w:t>
            </w:r>
          </w:p>
        </w:tc>
        <w:tc>
          <w:tcPr>
            <w:tcW w:w="1894" w:type="dxa"/>
            <w:tcBorders>
              <w:bottom w:val="nil"/>
            </w:tcBorders>
          </w:tcPr>
          <w:p>
            <w:pPr>
              <w:pStyle w:val="TableParagraph"/>
              <w:spacing w:line="268" w:lineRule="exact"/>
              <w:ind w:left="244" w:right="245"/>
              <w:jc w:val="center"/>
              <w:rPr>
                <w:sz w:val="22"/>
              </w:rPr>
            </w:pPr>
            <w:r>
              <w:rPr>
                <w:sz w:val="22"/>
              </w:rPr>
              <w:t>Se expresa y se</w:t>
            </w:r>
          </w:p>
        </w:tc>
        <w:tc>
          <w:tcPr>
            <w:tcW w:w="1896" w:type="dxa"/>
            <w:tcBorders>
              <w:bottom w:val="nil"/>
            </w:tcBorders>
          </w:tcPr>
          <w:p>
            <w:pPr>
              <w:pStyle w:val="TableParagraph"/>
              <w:tabs>
                <w:tab w:pos="503" w:val="left" w:leader="none"/>
                <w:tab w:pos="1675" w:val="left" w:leader="none"/>
              </w:tabs>
              <w:spacing w:line="268" w:lineRule="exact"/>
              <w:rPr>
                <w:sz w:val="22"/>
              </w:rPr>
            </w:pPr>
            <w:r>
              <w:rPr>
                <w:sz w:val="22"/>
              </w:rPr>
              <w:t>-</w:t>
              <w:tab/>
              <w:t>Identifica</w:t>
              <w:tab/>
              <w:t>e</w:t>
            </w:r>
          </w:p>
        </w:tc>
        <w:tc>
          <w:tcPr>
            <w:tcW w:w="1937" w:type="dxa"/>
            <w:tcBorders>
              <w:bottom w:val="nil"/>
            </w:tcBorders>
          </w:tcPr>
          <w:p>
            <w:pPr>
              <w:pStyle w:val="TableParagraph"/>
              <w:tabs>
                <w:tab w:pos="921" w:val="left" w:leader="none"/>
              </w:tabs>
              <w:spacing w:line="268" w:lineRule="exact"/>
              <w:ind w:left="100"/>
              <w:rPr>
                <w:sz w:val="22"/>
              </w:rPr>
            </w:pPr>
            <w:r>
              <w:rPr>
                <w:sz w:val="22"/>
              </w:rPr>
              <w:t>-</w:t>
              <w:tab/>
              <w:t>Transmite</w:t>
            </w:r>
          </w:p>
        </w:tc>
        <w:tc>
          <w:tcPr>
            <w:tcW w:w="2026" w:type="dxa"/>
            <w:tcBorders>
              <w:bottom w:val="nil"/>
            </w:tcBorders>
          </w:tcPr>
          <w:p>
            <w:pPr>
              <w:pStyle w:val="TableParagraph"/>
              <w:spacing w:line="268" w:lineRule="exact"/>
              <w:ind w:right="325"/>
              <w:rPr>
                <w:sz w:val="22"/>
              </w:rPr>
            </w:pPr>
            <w:r>
              <w:rPr>
                <w:sz w:val="22"/>
              </w:rPr>
              <w:t>- Identifica los</w:t>
            </w:r>
          </w:p>
        </w:tc>
      </w:tr>
      <w:tr>
        <w:trPr>
          <w:trHeight w:val="268" w:hRule="exact"/>
        </w:trPr>
        <w:tc>
          <w:tcPr>
            <w:tcW w:w="1868" w:type="dxa"/>
            <w:tcBorders>
              <w:top w:val="nil"/>
              <w:bottom w:val="nil"/>
            </w:tcBorders>
          </w:tcPr>
          <w:p>
            <w:pPr>
              <w:pStyle w:val="TableParagraph"/>
              <w:spacing w:line="247" w:lineRule="exact"/>
              <w:rPr>
                <w:sz w:val="22"/>
              </w:rPr>
            </w:pPr>
            <w:r>
              <w:rPr>
                <w:sz w:val="22"/>
              </w:rPr>
              <w:t>and Misteries</w:t>
            </w:r>
          </w:p>
        </w:tc>
        <w:tc>
          <w:tcPr>
            <w:tcW w:w="1894" w:type="dxa"/>
            <w:tcBorders>
              <w:top w:val="nil"/>
              <w:bottom w:val="nil"/>
            </w:tcBorders>
          </w:tcPr>
          <w:p>
            <w:pPr>
              <w:pStyle w:val="TableParagraph"/>
              <w:spacing w:line="247" w:lineRule="exact"/>
              <w:ind w:left="245" w:right="245"/>
              <w:jc w:val="center"/>
              <w:rPr>
                <w:sz w:val="22"/>
              </w:rPr>
            </w:pPr>
            <w:r>
              <w:rPr>
                <w:sz w:val="22"/>
              </w:rPr>
              <w:t>comunica</w:t>
            </w:r>
          </w:p>
        </w:tc>
        <w:tc>
          <w:tcPr>
            <w:tcW w:w="1896" w:type="dxa"/>
            <w:tcBorders>
              <w:top w:val="nil"/>
              <w:bottom w:val="nil"/>
            </w:tcBorders>
          </w:tcPr>
          <w:p>
            <w:pPr>
              <w:pStyle w:val="TableParagraph"/>
              <w:spacing w:line="247" w:lineRule="exact"/>
              <w:rPr>
                <w:sz w:val="22"/>
              </w:rPr>
            </w:pPr>
            <w:r>
              <w:rPr>
                <w:sz w:val="22"/>
              </w:rPr>
              <w:t>interpreta  la  idea</w:t>
            </w:r>
          </w:p>
        </w:tc>
        <w:tc>
          <w:tcPr>
            <w:tcW w:w="1937" w:type="dxa"/>
            <w:tcBorders>
              <w:top w:val="nil"/>
              <w:bottom w:val="nil"/>
            </w:tcBorders>
          </w:tcPr>
          <w:p>
            <w:pPr>
              <w:pStyle w:val="TableParagraph"/>
              <w:spacing w:line="247" w:lineRule="exact"/>
              <w:ind w:left="100"/>
              <w:rPr>
                <w:sz w:val="22"/>
              </w:rPr>
            </w:pPr>
            <w:r>
              <w:rPr>
                <w:sz w:val="22"/>
              </w:rPr>
              <w:t>mensajes   en   una</w:t>
            </w:r>
          </w:p>
        </w:tc>
        <w:tc>
          <w:tcPr>
            <w:tcW w:w="2026" w:type="dxa"/>
            <w:tcBorders>
              <w:top w:val="nil"/>
              <w:bottom w:val="nil"/>
            </w:tcBorders>
          </w:tcPr>
          <w:p>
            <w:pPr>
              <w:pStyle w:val="TableParagraph"/>
              <w:spacing w:line="247" w:lineRule="exact"/>
              <w:ind w:right="325"/>
              <w:rPr>
                <w:sz w:val="22"/>
              </w:rPr>
            </w:pPr>
            <w:r>
              <w:rPr>
                <w:sz w:val="22"/>
              </w:rPr>
              <w:t>conocimientos</w:t>
            </w:r>
          </w:p>
        </w:tc>
      </w:tr>
      <w:tr>
        <w:trPr>
          <w:trHeight w:val="269" w:hRule="exact"/>
        </w:trPr>
        <w:tc>
          <w:tcPr>
            <w:tcW w:w="1868"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general   y  posible</w:t>
            </w:r>
          </w:p>
        </w:tc>
        <w:tc>
          <w:tcPr>
            <w:tcW w:w="1937" w:type="dxa"/>
            <w:tcBorders>
              <w:top w:val="nil"/>
              <w:bottom w:val="nil"/>
            </w:tcBorders>
          </w:tcPr>
          <w:p>
            <w:pPr>
              <w:pStyle w:val="TableParagraph"/>
              <w:ind w:left="100"/>
              <w:rPr>
                <w:sz w:val="22"/>
              </w:rPr>
            </w:pPr>
            <w:r>
              <w:rPr>
                <w:sz w:val="22"/>
              </w:rPr>
              <w:t>segunda   lengua  o</w:t>
            </w:r>
          </w:p>
        </w:tc>
        <w:tc>
          <w:tcPr>
            <w:tcW w:w="2026" w:type="dxa"/>
            <w:tcBorders>
              <w:top w:val="nil"/>
              <w:bottom w:val="nil"/>
            </w:tcBorders>
          </w:tcPr>
          <w:p>
            <w:pPr>
              <w:pStyle w:val="TableParagraph"/>
              <w:ind w:right="325"/>
              <w:rPr>
                <w:sz w:val="22"/>
              </w:rPr>
            </w:pPr>
            <w:r>
              <w:rPr>
                <w:sz w:val="22"/>
              </w:rPr>
              <w:t>previos y</w:t>
            </w:r>
          </w:p>
        </w:tc>
      </w:tr>
      <w:tr>
        <w:trPr>
          <w:trHeight w:val="269" w:hRule="exact"/>
        </w:trPr>
        <w:tc>
          <w:tcPr>
            <w:tcW w:w="1868" w:type="dxa"/>
            <w:tcBorders>
              <w:top w:val="nil"/>
              <w:bottom w:val="nil"/>
            </w:tcBorders>
          </w:tcPr>
          <w:p>
            <w:pPr>
              <w:pStyle w:val="TableParagraph"/>
              <w:tabs>
                <w:tab w:pos="811" w:val="left" w:leader="none"/>
              </w:tabs>
              <w:rPr>
                <w:sz w:val="22"/>
              </w:rPr>
            </w:pPr>
            <w:r>
              <w:rPr>
                <w:sz w:val="22"/>
              </w:rPr>
              <w:t>1.1</w:t>
              <w:tab/>
              <w:t>Dreams</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desarrollo   de   un</w:t>
            </w:r>
          </w:p>
        </w:tc>
        <w:tc>
          <w:tcPr>
            <w:tcW w:w="1937" w:type="dxa"/>
            <w:tcBorders>
              <w:top w:val="nil"/>
              <w:bottom w:val="nil"/>
            </w:tcBorders>
          </w:tcPr>
          <w:p>
            <w:pPr>
              <w:pStyle w:val="TableParagraph"/>
              <w:tabs>
                <w:tab w:pos="902" w:val="left" w:leader="none"/>
              </w:tabs>
              <w:ind w:left="100"/>
              <w:rPr>
                <w:sz w:val="22"/>
              </w:rPr>
            </w:pPr>
            <w:r>
              <w:rPr>
                <w:sz w:val="22"/>
              </w:rPr>
              <w:t>lengua</w:t>
              <w:tab/>
              <w:t>extranjera</w:t>
            </w:r>
          </w:p>
        </w:tc>
        <w:tc>
          <w:tcPr>
            <w:tcW w:w="2026" w:type="dxa"/>
            <w:tcBorders>
              <w:top w:val="nil"/>
              <w:bottom w:val="nil"/>
            </w:tcBorders>
          </w:tcPr>
          <w:p>
            <w:pPr>
              <w:pStyle w:val="TableParagraph"/>
              <w:ind w:right="325"/>
              <w:rPr>
                <w:sz w:val="22"/>
              </w:rPr>
            </w:pPr>
            <w:r>
              <w:rPr>
                <w:sz w:val="22"/>
              </w:rPr>
              <w:t>necesidades de</w:t>
            </w:r>
          </w:p>
        </w:tc>
      </w:tr>
      <w:tr>
        <w:trPr>
          <w:trHeight w:val="269" w:hRule="exact"/>
        </w:trPr>
        <w:tc>
          <w:tcPr>
            <w:tcW w:w="1868" w:type="dxa"/>
            <w:tcBorders>
              <w:top w:val="nil"/>
              <w:bottom w:val="nil"/>
            </w:tcBorders>
          </w:tcPr>
          <w:p>
            <w:pPr>
              <w:pStyle w:val="TableParagraph"/>
              <w:rPr>
                <w:sz w:val="22"/>
              </w:rPr>
            </w:pPr>
            <w:r>
              <w:rPr>
                <w:sz w:val="22"/>
              </w:rPr>
              <w:t>and Misticism</w:t>
            </w:r>
          </w:p>
        </w:tc>
        <w:tc>
          <w:tcPr>
            <w:tcW w:w="1894" w:type="dxa"/>
            <w:tcBorders>
              <w:top w:val="nil"/>
              <w:bottom w:val="nil"/>
            </w:tcBorders>
          </w:tcPr>
          <w:p>
            <w:pPr/>
          </w:p>
        </w:tc>
        <w:tc>
          <w:tcPr>
            <w:tcW w:w="1896" w:type="dxa"/>
            <w:tcBorders>
              <w:top w:val="nil"/>
              <w:bottom w:val="nil"/>
            </w:tcBorders>
          </w:tcPr>
          <w:p>
            <w:pPr>
              <w:pStyle w:val="TableParagraph"/>
              <w:tabs>
                <w:tab w:pos="1088" w:val="left" w:leader="none"/>
                <w:tab w:pos="1667" w:val="left" w:leader="none"/>
              </w:tabs>
              <w:rPr>
                <w:sz w:val="22"/>
              </w:rPr>
            </w:pPr>
            <w:r>
              <w:rPr>
                <w:sz w:val="22"/>
              </w:rPr>
              <w:t>mensaje</w:t>
              <w:tab/>
              <w:t>oral</w:t>
              <w:tab/>
              <w:t>o</w:t>
            </w:r>
          </w:p>
        </w:tc>
        <w:tc>
          <w:tcPr>
            <w:tcW w:w="1937" w:type="dxa"/>
            <w:tcBorders>
              <w:top w:val="nil"/>
              <w:bottom w:val="nil"/>
            </w:tcBorders>
          </w:tcPr>
          <w:p>
            <w:pPr>
              <w:pStyle w:val="TableParagraph"/>
              <w:tabs>
                <w:tab w:pos="1580" w:val="left" w:leader="none"/>
              </w:tabs>
              <w:ind w:left="100"/>
              <w:rPr>
                <w:sz w:val="22"/>
              </w:rPr>
            </w:pPr>
            <w:r>
              <w:rPr>
                <w:sz w:val="22"/>
              </w:rPr>
              <w:t>atendiendo </w:t>
            </w:r>
            <w:r>
              <w:rPr>
                <w:spacing w:val="16"/>
                <w:sz w:val="22"/>
              </w:rPr>
              <w:t> </w:t>
            </w:r>
            <w:r>
              <w:rPr>
                <w:sz w:val="22"/>
              </w:rPr>
              <w:t>a</w:t>
              <w:tab/>
              <w:t>las</w:t>
            </w:r>
          </w:p>
        </w:tc>
        <w:tc>
          <w:tcPr>
            <w:tcW w:w="2026" w:type="dxa"/>
            <w:tcBorders>
              <w:top w:val="nil"/>
              <w:bottom w:val="nil"/>
            </w:tcBorders>
          </w:tcPr>
          <w:p>
            <w:pPr>
              <w:pStyle w:val="TableParagraph"/>
              <w:ind w:right="325"/>
              <w:rPr>
                <w:sz w:val="22"/>
              </w:rPr>
            </w:pPr>
            <w:r>
              <w:rPr>
                <w:sz w:val="22"/>
              </w:rPr>
              <w:t>formación de los</w:t>
            </w:r>
          </w:p>
        </w:tc>
      </w:tr>
      <w:tr>
        <w:trPr>
          <w:trHeight w:val="269" w:hRule="exact"/>
        </w:trPr>
        <w:tc>
          <w:tcPr>
            <w:tcW w:w="1868" w:type="dxa"/>
            <w:tcBorders>
              <w:top w:val="nil"/>
              <w:bottom w:val="nil"/>
            </w:tcBorders>
          </w:tcPr>
          <w:p>
            <w:pPr>
              <w:pStyle w:val="TableParagraph"/>
              <w:tabs>
                <w:tab w:pos="811" w:val="left" w:leader="none"/>
              </w:tabs>
              <w:rPr>
                <w:sz w:val="22"/>
              </w:rPr>
            </w:pPr>
            <w:r>
              <w:rPr>
                <w:sz w:val="22"/>
              </w:rPr>
              <w:t>1.1.1</w:t>
              <w:tab/>
              <w:t>Verbs</w:t>
            </w:r>
            <w:r>
              <w:rPr>
                <w:spacing w:val="-2"/>
                <w:sz w:val="22"/>
              </w:rPr>
              <w:t> </w:t>
            </w:r>
            <w:r>
              <w:rPr>
                <w:sz w:val="22"/>
              </w:rPr>
              <w:t>in</w:t>
            </w:r>
          </w:p>
        </w:tc>
        <w:tc>
          <w:tcPr>
            <w:tcW w:w="1894" w:type="dxa"/>
            <w:tcBorders>
              <w:top w:val="nil"/>
              <w:bottom w:val="nil"/>
            </w:tcBorders>
          </w:tcPr>
          <w:p>
            <w:pPr/>
          </w:p>
        </w:tc>
        <w:tc>
          <w:tcPr>
            <w:tcW w:w="1896" w:type="dxa"/>
            <w:tcBorders>
              <w:top w:val="nil"/>
              <w:bottom w:val="nil"/>
            </w:tcBorders>
          </w:tcPr>
          <w:p>
            <w:pPr>
              <w:pStyle w:val="TableParagraph"/>
              <w:tabs>
                <w:tab w:pos="966" w:val="left" w:leader="none"/>
                <w:tab w:pos="1446" w:val="left" w:leader="none"/>
              </w:tabs>
              <w:rPr>
                <w:sz w:val="22"/>
              </w:rPr>
            </w:pPr>
            <w:r>
              <w:rPr>
                <w:sz w:val="22"/>
              </w:rPr>
              <w:t>escrito</w:t>
              <w:tab/>
              <w:t>en</w:t>
              <w:tab/>
              <w:t>una</w:t>
            </w:r>
          </w:p>
        </w:tc>
        <w:tc>
          <w:tcPr>
            <w:tcW w:w="1937" w:type="dxa"/>
            <w:tcBorders>
              <w:top w:val="nil"/>
              <w:bottom w:val="nil"/>
            </w:tcBorders>
          </w:tcPr>
          <w:p>
            <w:pPr>
              <w:pStyle w:val="TableParagraph"/>
              <w:tabs>
                <w:tab w:pos="1597" w:val="left" w:leader="none"/>
              </w:tabs>
              <w:ind w:left="100"/>
              <w:rPr>
                <w:sz w:val="22"/>
              </w:rPr>
            </w:pPr>
            <w:r>
              <w:rPr>
                <w:sz w:val="22"/>
              </w:rPr>
              <w:t>características</w:t>
              <w:tab/>
              <w:t>de</w:t>
            </w:r>
          </w:p>
        </w:tc>
        <w:tc>
          <w:tcPr>
            <w:tcW w:w="2026" w:type="dxa"/>
            <w:tcBorders>
              <w:top w:val="nil"/>
              <w:bottom w:val="nil"/>
            </w:tcBorders>
          </w:tcPr>
          <w:p>
            <w:pPr>
              <w:pStyle w:val="TableParagraph"/>
              <w:ind w:right="325"/>
              <w:rPr>
                <w:sz w:val="22"/>
              </w:rPr>
            </w:pPr>
            <w:r>
              <w:rPr>
                <w:sz w:val="22"/>
              </w:rPr>
              <w:t>estudiantes.</w:t>
            </w:r>
          </w:p>
        </w:tc>
      </w:tr>
      <w:tr>
        <w:trPr>
          <w:trHeight w:val="269" w:hRule="exact"/>
        </w:trPr>
        <w:tc>
          <w:tcPr>
            <w:tcW w:w="1868" w:type="dxa"/>
            <w:tcBorders>
              <w:top w:val="nil"/>
              <w:bottom w:val="nil"/>
            </w:tcBorders>
          </w:tcPr>
          <w:p>
            <w:pPr>
              <w:pStyle w:val="TableParagraph"/>
              <w:rPr>
                <w:sz w:val="22"/>
              </w:rPr>
            </w:pPr>
            <w:r>
              <w:rPr>
                <w:sz w:val="22"/>
              </w:rPr>
              <w:t>past participle</w:t>
            </w:r>
          </w:p>
        </w:tc>
        <w:tc>
          <w:tcPr>
            <w:tcW w:w="1894" w:type="dxa"/>
            <w:tcBorders>
              <w:top w:val="nil"/>
              <w:bottom w:val="nil"/>
            </w:tcBorders>
          </w:tcPr>
          <w:p>
            <w:pPr/>
          </w:p>
        </w:tc>
        <w:tc>
          <w:tcPr>
            <w:tcW w:w="1896" w:type="dxa"/>
            <w:tcBorders>
              <w:top w:val="nil"/>
              <w:bottom w:val="nil"/>
            </w:tcBorders>
          </w:tcPr>
          <w:p>
            <w:pPr>
              <w:pStyle w:val="TableParagraph"/>
              <w:tabs>
                <w:tab w:pos="1127" w:val="left" w:leader="none"/>
              </w:tabs>
              <w:rPr>
                <w:sz w:val="22"/>
              </w:rPr>
            </w:pPr>
            <w:r>
              <w:rPr>
                <w:sz w:val="22"/>
              </w:rPr>
              <w:t>segunda</w:t>
              <w:tab/>
              <w:t>lengua,</w:t>
            </w:r>
          </w:p>
        </w:tc>
        <w:tc>
          <w:tcPr>
            <w:tcW w:w="1937" w:type="dxa"/>
            <w:tcBorders>
              <w:top w:val="nil"/>
              <w:bottom w:val="nil"/>
            </w:tcBorders>
          </w:tcPr>
          <w:p>
            <w:pPr>
              <w:pStyle w:val="TableParagraph"/>
              <w:ind w:left="100"/>
              <w:rPr>
                <w:sz w:val="22"/>
              </w:rPr>
            </w:pPr>
            <w:r>
              <w:rPr>
                <w:sz w:val="22"/>
              </w:rPr>
              <w:t>contextos</w:t>
            </w:r>
          </w:p>
        </w:tc>
        <w:tc>
          <w:tcPr>
            <w:tcW w:w="2026" w:type="dxa"/>
            <w:tcBorders>
              <w:top w:val="nil"/>
              <w:bottom w:val="nil"/>
            </w:tcBorders>
          </w:tcPr>
          <w:p>
            <w:pPr>
              <w:pStyle w:val="TableParagraph"/>
              <w:rPr>
                <w:sz w:val="22"/>
              </w:rPr>
            </w:pPr>
            <w:r>
              <w:rPr>
                <w:sz w:val="22"/>
              </w:rPr>
              <w:t>- Favorece entre los</w:t>
            </w:r>
          </w:p>
        </w:tc>
      </w:tr>
      <w:tr>
        <w:trPr>
          <w:trHeight w:val="269" w:hRule="exact"/>
        </w:trPr>
        <w:tc>
          <w:tcPr>
            <w:tcW w:w="1868" w:type="dxa"/>
            <w:tcBorders>
              <w:top w:val="nil"/>
              <w:bottom w:val="nil"/>
            </w:tcBorders>
          </w:tcPr>
          <w:p>
            <w:pPr>
              <w:pStyle w:val="TableParagraph"/>
              <w:tabs>
                <w:tab w:pos="811" w:val="left" w:leader="none"/>
              </w:tabs>
              <w:rPr>
                <w:sz w:val="22"/>
              </w:rPr>
            </w:pPr>
            <w:r>
              <w:rPr>
                <w:sz w:val="22"/>
              </w:rPr>
              <w:t>1.1.2</w:t>
              <w:tab/>
              <w:t>Present</w:t>
            </w:r>
          </w:p>
        </w:tc>
        <w:tc>
          <w:tcPr>
            <w:tcW w:w="1894" w:type="dxa"/>
            <w:tcBorders>
              <w:top w:val="nil"/>
              <w:bottom w:val="nil"/>
            </w:tcBorders>
          </w:tcPr>
          <w:p>
            <w:pPr/>
          </w:p>
        </w:tc>
        <w:tc>
          <w:tcPr>
            <w:tcW w:w="1896" w:type="dxa"/>
            <w:tcBorders>
              <w:top w:val="nil"/>
              <w:bottom w:val="nil"/>
            </w:tcBorders>
          </w:tcPr>
          <w:p>
            <w:pPr>
              <w:pStyle w:val="TableParagraph"/>
              <w:tabs>
                <w:tab w:pos="1679" w:val="left" w:leader="none"/>
              </w:tabs>
              <w:rPr>
                <w:sz w:val="22"/>
              </w:rPr>
            </w:pPr>
            <w:r>
              <w:rPr>
                <w:sz w:val="22"/>
              </w:rPr>
              <w:t>recurriendo</w:t>
              <w:tab/>
              <w:t>a</w:t>
            </w:r>
          </w:p>
        </w:tc>
        <w:tc>
          <w:tcPr>
            <w:tcW w:w="1937" w:type="dxa"/>
            <w:tcBorders>
              <w:top w:val="nil"/>
              <w:bottom w:val="nil"/>
            </w:tcBorders>
          </w:tcPr>
          <w:p>
            <w:pPr>
              <w:pStyle w:val="TableParagraph"/>
              <w:ind w:left="100"/>
              <w:rPr>
                <w:sz w:val="22"/>
              </w:rPr>
            </w:pPr>
            <w:r>
              <w:rPr>
                <w:sz w:val="22"/>
              </w:rPr>
              <w:t>socioculturales</w:t>
            </w:r>
          </w:p>
        </w:tc>
        <w:tc>
          <w:tcPr>
            <w:tcW w:w="2026" w:type="dxa"/>
            <w:tcBorders>
              <w:top w:val="nil"/>
              <w:bottom w:val="nil"/>
            </w:tcBorders>
          </w:tcPr>
          <w:p>
            <w:pPr>
              <w:pStyle w:val="TableParagraph"/>
              <w:ind w:right="325"/>
              <w:rPr>
                <w:sz w:val="22"/>
              </w:rPr>
            </w:pPr>
            <w:r>
              <w:rPr>
                <w:sz w:val="22"/>
              </w:rPr>
              <w:t>estudiantes el</w:t>
            </w:r>
          </w:p>
        </w:tc>
      </w:tr>
      <w:tr>
        <w:trPr>
          <w:trHeight w:val="269" w:hRule="exact"/>
        </w:trPr>
        <w:tc>
          <w:tcPr>
            <w:tcW w:w="1868" w:type="dxa"/>
            <w:tcBorders>
              <w:top w:val="nil"/>
              <w:bottom w:val="nil"/>
            </w:tcBorders>
          </w:tcPr>
          <w:p>
            <w:pPr>
              <w:pStyle w:val="TableParagraph"/>
              <w:rPr>
                <w:sz w:val="22"/>
              </w:rPr>
            </w:pPr>
            <w:r>
              <w:rPr>
                <w:sz w:val="22"/>
              </w:rPr>
              <w:t>Perfect</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conocimientos</w:t>
            </w:r>
          </w:p>
        </w:tc>
        <w:tc>
          <w:tcPr>
            <w:tcW w:w="1937" w:type="dxa"/>
            <w:tcBorders>
              <w:top w:val="nil"/>
              <w:bottom w:val="nil"/>
            </w:tcBorders>
          </w:tcPr>
          <w:p>
            <w:pPr>
              <w:pStyle w:val="TableParagraph"/>
              <w:ind w:left="100"/>
              <w:rPr>
                <w:sz w:val="22"/>
              </w:rPr>
            </w:pPr>
            <w:r>
              <w:rPr>
                <w:sz w:val="22"/>
              </w:rPr>
              <w:t>diferentes.</w:t>
            </w:r>
          </w:p>
        </w:tc>
        <w:tc>
          <w:tcPr>
            <w:tcW w:w="2026" w:type="dxa"/>
            <w:tcBorders>
              <w:top w:val="nil"/>
              <w:bottom w:val="nil"/>
            </w:tcBorders>
          </w:tcPr>
          <w:p>
            <w:pPr>
              <w:pStyle w:val="TableParagraph"/>
              <w:rPr>
                <w:sz w:val="22"/>
              </w:rPr>
            </w:pPr>
            <w:r>
              <w:rPr>
                <w:sz w:val="22"/>
              </w:rPr>
              <w:t>autoconocimiento y</w:t>
            </w:r>
          </w:p>
        </w:tc>
      </w:tr>
      <w:tr>
        <w:trPr>
          <w:trHeight w:val="268" w:hRule="exact"/>
        </w:trPr>
        <w:tc>
          <w:tcPr>
            <w:tcW w:w="1868" w:type="dxa"/>
            <w:tcBorders>
              <w:top w:val="nil"/>
              <w:bottom w:val="nil"/>
            </w:tcBorders>
          </w:tcPr>
          <w:p>
            <w:pPr>
              <w:pStyle w:val="TableParagraph"/>
              <w:rPr>
                <w:sz w:val="22"/>
              </w:rPr>
            </w:pPr>
            <w:r>
              <w:rPr>
                <w:sz w:val="22"/>
              </w:rPr>
              <w:t>1.1.2.1 Afirmative</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previos,</w:t>
            </w:r>
          </w:p>
        </w:tc>
        <w:tc>
          <w:tcPr>
            <w:tcW w:w="1937" w:type="dxa"/>
            <w:tcBorders>
              <w:top w:val="nil"/>
              <w:bottom w:val="nil"/>
            </w:tcBorders>
          </w:tcPr>
          <w:p>
            <w:pPr/>
          </w:p>
        </w:tc>
        <w:tc>
          <w:tcPr>
            <w:tcW w:w="2026" w:type="dxa"/>
            <w:tcBorders>
              <w:top w:val="nil"/>
              <w:bottom w:val="nil"/>
            </w:tcBorders>
          </w:tcPr>
          <w:p>
            <w:pPr>
              <w:pStyle w:val="TableParagraph"/>
              <w:rPr>
                <w:sz w:val="22"/>
              </w:rPr>
            </w:pPr>
            <w:r>
              <w:rPr>
                <w:sz w:val="22"/>
              </w:rPr>
              <w:t>la valoración hacia</w:t>
            </w:r>
          </w:p>
        </w:tc>
      </w:tr>
      <w:tr>
        <w:trPr>
          <w:trHeight w:val="268" w:hRule="exact"/>
        </w:trPr>
        <w:tc>
          <w:tcPr>
            <w:tcW w:w="1868" w:type="dxa"/>
            <w:tcBorders>
              <w:top w:val="nil"/>
              <w:bottom w:val="nil"/>
            </w:tcBorders>
          </w:tcPr>
          <w:p>
            <w:pPr>
              <w:pStyle w:val="TableParagraph"/>
              <w:spacing w:line="247" w:lineRule="exact"/>
              <w:rPr>
                <w:sz w:val="22"/>
              </w:rPr>
            </w:pPr>
            <w:r>
              <w:rPr>
                <w:sz w:val="22"/>
              </w:rPr>
              <w:t>Form</w:t>
            </w:r>
          </w:p>
        </w:tc>
        <w:tc>
          <w:tcPr>
            <w:tcW w:w="1894" w:type="dxa"/>
            <w:tcBorders>
              <w:top w:val="nil"/>
              <w:bottom w:val="nil"/>
            </w:tcBorders>
          </w:tcPr>
          <w:p>
            <w:pPr/>
          </w:p>
        </w:tc>
        <w:tc>
          <w:tcPr>
            <w:tcW w:w="1896" w:type="dxa"/>
            <w:tcBorders>
              <w:top w:val="nil"/>
              <w:bottom w:val="nil"/>
            </w:tcBorders>
          </w:tcPr>
          <w:p>
            <w:pPr>
              <w:pStyle w:val="TableParagraph"/>
              <w:tabs>
                <w:tab w:pos="1552" w:val="left" w:leader="none"/>
              </w:tabs>
              <w:spacing w:line="247" w:lineRule="exact"/>
              <w:rPr>
                <w:sz w:val="22"/>
              </w:rPr>
            </w:pPr>
            <w:r>
              <w:rPr>
                <w:sz w:val="22"/>
              </w:rPr>
              <w:t>elementos</w:t>
              <w:tab/>
              <w:t>no</w:t>
            </w:r>
          </w:p>
        </w:tc>
        <w:tc>
          <w:tcPr>
            <w:tcW w:w="1937" w:type="dxa"/>
            <w:tcBorders>
              <w:top w:val="nil"/>
              <w:bottom w:val="nil"/>
            </w:tcBorders>
          </w:tcPr>
          <w:p>
            <w:pPr>
              <w:pStyle w:val="TableParagraph"/>
              <w:spacing w:line="247" w:lineRule="exact"/>
              <w:ind w:left="100"/>
              <w:rPr>
                <w:sz w:val="22"/>
              </w:rPr>
            </w:pPr>
            <w:r>
              <w:rPr>
                <w:sz w:val="22"/>
              </w:rPr>
              <w:t>-    Opina  en forma</w:t>
            </w:r>
          </w:p>
        </w:tc>
        <w:tc>
          <w:tcPr>
            <w:tcW w:w="2026" w:type="dxa"/>
            <w:tcBorders>
              <w:top w:val="nil"/>
              <w:bottom w:val="nil"/>
            </w:tcBorders>
          </w:tcPr>
          <w:p>
            <w:pPr>
              <w:pStyle w:val="TableParagraph"/>
              <w:spacing w:line="247" w:lineRule="exact"/>
              <w:ind w:right="325"/>
              <w:rPr>
                <w:sz w:val="22"/>
              </w:rPr>
            </w:pPr>
            <w:r>
              <w:rPr>
                <w:sz w:val="22"/>
              </w:rPr>
              <w:t>sí mismos.</w:t>
            </w:r>
          </w:p>
        </w:tc>
      </w:tr>
      <w:tr>
        <w:trPr>
          <w:trHeight w:val="269" w:hRule="exact"/>
        </w:trPr>
        <w:tc>
          <w:tcPr>
            <w:tcW w:w="1868" w:type="dxa"/>
            <w:tcBorders>
              <w:top w:val="nil"/>
              <w:bottom w:val="nil"/>
            </w:tcBorders>
          </w:tcPr>
          <w:p>
            <w:pPr>
              <w:pStyle w:val="TableParagraph"/>
              <w:rPr>
                <w:sz w:val="22"/>
              </w:rPr>
            </w:pPr>
            <w:r>
              <w:rPr>
                <w:sz w:val="22"/>
              </w:rPr>
              <w:t>1.1.2.2 Negative</w:t>
            </w:r>
          </w:p>
        </w:tc>
        <w:tc>
          <w:tcPr>
            <w:tcW w:w="1894" w:type="dxa"/>
            <w:tcBorders>
              <w:top w:val="nil"/>
              <w:bottom w:val="nil"/>
            </w:tcBorders>
          </w:tcPr>
          <w:p>
            <w:pPr/>
          </w:p>
        </w:tc>
        <w:tc>
          <w:tcPr>
            <w:tcW w:w="1896" w:type="dxa"/>
            <w:tcBorders>
              <w:top w:val="nil"/>
              <w:bottom w:val="nil"/>
            </w:tcBorders>
          </w:tcPr>
          <w:p>
            <w:pPr>
              <w:pStyle w:val="TableParagraph"/>
              <w:tabs>
                <w:tab w:pos="1684" w:val="left" w:leader="none"/>
              </w:tabs>
              <w:rPr>
                <w:sz w:val="22"/>
              </w:rPr>
            </w:pPr>
            <w:r>
              <w:rPr>
                <w:sz w:val="22"/>
              </w:rPr>
              <w:t>verbales</w:t>
              <w:tab/>
              <w:t>y</w:t>
            </w:r>
          </w:p>
        </w:tc>
        <w:tc>
          <w:tcPr>
            <w:tcW w:w="1937" w:type="dxa"/>
            <w:tcBorders>
              <w:top w:val="nil"/>
              <w:bottom w:val="nil"/>
            </w:tcBorders>
          </w:tcPr>
          <w:p>
            <w:pPr>
              <w:pStyle w:val="TableParagraph"/>
              <w:ind w:left="100"/>
              <w:rPr>
                <w:sz w:val="22"/>
              </w:rPr>
            </w:pPr>
            <w:r>
              <w:rPr>
                <w:sz w:val="22"/>
              </w:rPr>
              <w:t>oral o escrita de  la</w:t>
            </w:r>
          </w:p>
        </w:tc>
        <w:tc>
          <w:tcPr>
            <w:tcW w:w="2026" w:type="dxa"/>
            <w:tcBorders>
              <w:top w:val="nil"/>
              <w:bottom w:val="nil"/>
            </w:tcBorders>
          </w:tcPr>
          <w:p>
            <w:pPr>
              <w:pStyle w:val="TableParagraph"/>
              <w:rPr>
                <w:sz w:val="22"/>
              </w:rPr>
            </w:pPr>
            <w:r>
              <w:rPr>
                <w:sz w:val="22"/>
              </w:rPr>
              <w:t>- Comunica ideas y</w:t>
            </w:r>
          </w:p>
        </w:tc>
      </w:tr>
      <w:tr>
        <w:trPr>
          <w:trHeight w:val="269" w:hRule="exact"/>
        </w:trPr>
        <w:tc>
          <w:tcPr>
            <w:tcW w:w="1868" w:type="dxa"/>
            <w:tcBorders>
              <w:top w:val="nil"/>
              <w:bottom w:val="nil"/>
            </w:tcBorders>
          </w:tcPr>
          <w:p>
            <w:pPr>
              <w:pStyle w:val="TableParagraph"/>
              <w:rPr>
                <w:sz w:val="22"/>
              </w:rPr>
            </w:pPr>
            <w:r>
              <w:rPr>
                <w:sz w:val="22"/>
              </w:rPr>
              <w:t>Form</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contexto cultural.</w:t>
            </w:r>
          </w:p>
        </w:tc>
        <w:tc>
          <w:tcPr>
            <w:tcW w:w="1937" w:type="dxa"/>
            <w:tcBorders>
              <w:top w:val="nil"/>
              <w:bottom w:val="nil"/>
            </w:tcBorders>
          </w:tcPr>
          <w:p>
            <w:pPr>
              <w:pStyle w:val="TableParagraph"/>
              <w:ind w:left="100"/>
              <w:rPr>
                <w:sz w:val="22"/>
              </w:rPr>
            </w:pPr>
            <w:r>
              <w:rPr>
                <w:sz w:val="22"/>
              </w:rPr>
              <w:t>historia,</w:t>
            </w:r>
          </w:p>
        </w:tc>
        <w:tc>
          <w:tcPr>
            <w:tcW w:w="2026" w:type="dxa"/>
            <w:tcBorders>
              <w:top w:val="nil"/>
              <w:bottom w:val="nil"/>
            </w:tcBorders>
          </w:tcPr>
          <w:p>
            <w:pPr>
              <w:pStyle w:val="TableParagraph"/>
              <w:ind w:right="325"/>
              <w:rPr>
                <w:sz w:val="22"/>
              </w:rPr>
            </w:pPr>
            <w:r>
              <w:rPr>
                <w:sz w:val="22"/>
              </w:rPr>
              <w:t>conceptos con</w:t>
            </w:r>
          </w:p>
        </w:tc>
      </w:tr>
      <w:tr>
        <w:trPr>
          <w:trHeight w:val="269" w:hRule="exact"/>
        </w:trPr>
        <w:tc>
          <w:tcPr>
            <w:tcW w:w="1868" w:type="dxa"/>
            <w:tcBorders>
              <w:top w:val="nil"/>
              <w:bottom w:val="nil"/>
            </w:tcBorders>
          </w:tcPr>
          <w:p>
            <w:pPr>
              <w:pStyle w:val="TableParagraph"/>
              <w:rPr>
                <w:sz w:val="22"/>
              </w:rPr>
            </w:pPr>
            <w:r>
              <w:rPr>
                <w:sz w:val="22"/>
              </w:rPr>
              <w:t>1.1.2.3</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  Se  comunica  en</w:t>
            </w:r>
          </w:p>
        </w:tc>
        <w:tc>
          <w:tcPr>
            <w:tcW w:w="1937" w:type="dxa"/>
            <w:tcBorders>
              <w:top w:val="nil"/>
              <w:bottom w:val="nil"/>
            </w:tcBorders>
          </w:tcPr>
          <w:p>
            <w:pPr>
              <w:pStyle w:val="TableParagraph"/>
              <w:ind w:left="100"/>
              <w:rPr>
                <w:sz w:val="22"/>
              </w:rPr>
            </w:pPr>
            <w:r>
              <w:rPr>
                <w:sz w:val="22"/>
              </w:rPr>
              <w:t>fenómenos</w:t>
            </w:r>
          </w:p>
        </w:tc>
        <w:tc>
          <w:tcPr>
            <w:tcW w:w="2026" w:type="dxa"/>
            <w:tcBorders>
              <w:top w:val="nil"/>
              <w:bottom w:val="nil"/>
            </w:tcBorders>
          </w:tcPr>
          <w:p>
            <w:pPr>
              <w:pStyle w:val="TableParagraph"/>
              <w:ind w:right="325"/>
              <w:rPr>
                <w:sz w:val="22"/>
              </w:rPr>
            </w:pPr>
            <w:r>
              <w:rPr>
                <w:sz w:val="22"/>
              </w:rPr>
              <w:t>claridad en los</w:t>
            </w:r>
          </w:p>
        </w:tc>
      </w:tr>
      <w:tr>
        <w:trPr>
          <w:trHeight w:val="269" w:hRule="exact"/>
        </w:trPr>
        <w:tc>
          <w:tcPr>
            <w:tcW w:w="1868" w:type="dxa"/>
            <w:tcBorders>
              <w:top w:val="nil"/>
              <w:bottom w:val="nil"/>
            </w:tcBorders>
          </w:tcPr>
          <w:p>
            <w:pPr>
              <w:pStyle w:val="TableParagraph"/>
              <w:ind w:left="811"/>
              <w:rPr>
                <w:sz w:val="22"/>
              </w:rPr>
            </w:pPr>
            <w:r>
              <w:rPr>
                <w:sz w:val="22"/>
              </w:rPr>
              <w:t>Interrogat</w:t>
            </w:r>
          </w:p>
        </w:tc>
        <w:tc>
          <w:tcPr>
            <w:tcW w:w="1894" w:type="dxa"/>
            <w:tcBorders>
              <w:top w:val="nil"/>
              <w:bottom w:val="nil"/>
            </w:tcBorders>
          </w:tcPr>
          <w:p>
            <w:pPr/>
          </w:p>
        </w:tc>
        <w:tc>
          <w:tcPr>
            <w:tcW w:w="1896" w:type="dxa"/>
            <w:tcBorders>
              <w:top w:val="nil"/>
              <w:bottom w:val="nil"/>
            </w:tcBorders>
          </w:tcPr>
          <w:p>
            <w:pPr>
              <w:pStyle w:val="TableParagraph"/>
              <w:tabs>
                <w:tab w:pos="1180" w:val="left" w:leader="none"/>
              </w:tabs>
              <w:rPr>
                <w:sz w:val="22"/>
              </w:rPr>
            </w:pPr>
            <w:r>
              <w:rPr>
                <w:sz w:val="22"/>
              </w:rPr>
              <w:t>una</w:t>
              <w:tab/>
              <w:t>lengua</w:t>
            </w:r>
          </w:p>
        </w:tc>
        <w:tc>
          <w:tcPr>
            <w:tcW w:w="1937" w:type="dxa"/>
            <w:tcBorders>
              <w:top w:val="nil"/>
              <w:bottom w:val="nil"/>
            </w:tcBorders>
          </w:tcPr>
          <w:p>
            <w:pPr>
              <w:pStyle w:val="TableParagraph"/>
              <w:tabs>
                <w:tab w:pos="1722" w:val="left" w:leader="none"/>
              </w:tabs>
              <w:ind w:left="100"/>
              <w:rPr>
                <w:sz w:val="22"/>
              </w:rPr>
            </w:pPr>
            <w:r>
              <w:rPr>
                <w:sz w:val="22"/>
              </w:rPr>
              <w:t>sobrenaturales</w:t>
              <w:tab/>
              <w:t>y</w:t>
            </w:r>
          </w:p>
        </w:tc>
        <w:tc>
          <w:tcPr>
            <w:tcW w:w="2026" w:type="dxa"/>
            <w:tcBorders>
              <w:top w:val="nil"/>
              <w:bottom w:val="nil"/>
            </w:tcBorders>
          </w:tcPr>
          <w:p>
            <w:pPr>
              <w:pStyle w:val="TableParagraph"/>
              <w:ind w:right="325"/>
              <w:rPr>
                <w:sz w:val="22"/>
              </w:rPr>
            </w:pPr>
            <w:r>
              <w:rPr>
                <w:sz w:val="22"/>
              </w:rPr>
              <w:t>diferentes</w:t>
            </w:r>
          </w:p>
        </w:tc>
      </w:tr>
      <w:tr>
        <w:trPr>
          <w:trHeight w:val="269" w:hRule="exact"/>
        </w:trPr>
        <w:tc>
          <w:tcPr>
            <w:tcW w:w="1868" w:type="dxa"/>
            <w:tcBorders>
              <w:top w:val="nil"/>
              <w:bottom w:val="nil"/>
            </w:tcBorders>
          </w:tcPr>
          <w:p>
            <w:pPr>
              <w:pStyle w:val="TableParagraph"/>
              <w:rPr>
                <w:sz w:val="22"/>
              </w:rPr>
            </w:pPr>
            <w:r>
              <w:rPr>
                <w:sz w:val="22"/>
              </w:rPr>
              <w:t>ive Form</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extranjera</w:t>
            </w:r>
          </w:p>
        </w:tc>
        <w:tc>
          <w:tcPr>
            <w:tcW w:w="1937" w:type="dxa"/>
            <w:tcBorders>
              <w:top w:val="nil"/>
              <w:bottom w:val="nil"/>
            </w:tcBorders>
          </w:tcPr>
          <w:p>
            <w:pPr>
              <w:pStyle w:val="TableParagraph"/>
              <w:tabs>
                <w:tab w:pos="688" w:val="left" w:leader="none"/>
                <w:tab w:pos="1206" w:val="left" w:leader="none"/>
              </w:tabs>
              <w:ind w:left="100"/>
              <w:rPr>
                <w:sz w:val="22"/>
              </w:rPr>
            </w:pPr>
            <w:r>
              <w:rPr>
                <w:sz w:val="22"/>
              </w:rPr>
              <w:t>de</w:t>
              <w:tab/>
              <w:t>la</w:t>
              <w:tab/>
              <w:t>ciencia</w:t>
            </w:r>
          </w:p>
        </w:tc>
        <w:tc>
          <w:tcPr>
            <w:tcW w:w="2026" w:type="dxa"/>
            <w:tcBorders>
              <w:top w:val="nil"/>
              <w:bottom w:val="nil"/>
            </w:tcBorders>
          </w:tcPr>
          <w:p>
            <w:pPr>
              <w:pStyle w:val="TableParagraph"/>
              <w:ind w:right="325"/>
              <w:rPr>
                <w:sz w:val="22"/>
              </w:rPr>
            </w:pPr>
            <w:r>
              <w:rPr>
                <w:sz w:val="22"/>
              </w:rPr>
              <w:t>ambientes de</w:t>
            </w:r>
          </w:p>
        </w:tc>
      </w:tr>
      <w:tr>
        <w:trPr>
          <w:trHeight w:val="269" w:hRule="exact"/>
        </w:trPr>
        <w:tc>
          <w:tcPr>
            <w:tcW w:w="1868" w:type="dxa"/>
            <w:tcBorders>
              <w:top w:val="nil"/>
              <w:bottom w:val="nil"/>
            </w:tcBorders>
          </w:tcPr>
          <w:p>
            <w:pPr>
              <w:pStyle w:val="TableParagraph"/>
              <w:rPr>
                <w:sz w:val="22"/>
              </w:rPr>
            </w:pPr>
            <w:r>
              <w:rPr>
                <w:sz w:val="22"/>
              </w:rPr>
              <w:t>1.1.2.4 Short</w:t>
            </w:r>
          </w:p>
        </w:tc>
        <w:tc>
          <w:tcPr>
            <w:tcW w:w="1894" w:type="dxa"/>
            <w:tcBorders>
              <w:top w:val="nil"/>
              <w:bottom w:val="nil"/>
            </w:tcBorders>
          </w:tcPr>
          <w:p>
            <w:pPr/>
          </w:p>
        </w:tc>
        <w:tc>
          <w:tcPr>
            <w:tcW w:w="1896" w:type="dxa"/>
            <w:tcBorders>
              <w:top w:val="nil"/>
              <w:bottom w:val="nil"/>
            </w:tcBorders>
          </w:tcPr>
          <w:p>
            <w:pPr>
              <w:pStyle w:val="TableParagraph"/>
              <w:tabs>
                <w:tab w:pos="1552" w:val="left" w:leader="none"/>
              </w:tabs>
              <w:rPr>
                <w:sz w:val="22"/>
              </w:rPr>
            </w:pPr>
            <w:r>
              <w:rPr>
                <w:sz w:val="22"/>
              </w:rPr>
              <w:t>mediante</w:t>
              <w:tab/>
              <w:t>un</w:t>
            </w:r>
          </w:p>
        </w:tc>
        <w:tc>
          <w:tcPr>
            <w:tcW w:w="1937" w:type="dxa"/>
            <w:tcBorders>
              <w:top w:val="nil"/>
              <w:bottom w:val="nil"/>
            </w:tcBorders>
          </w:tcPr>
          <w:p>
            <w:pPr>
              <w:pStyle w:val="TableParagraph"/>
              <w:ind w:left="100"/>
              <w:rPr>
                <w:sz w:val="22"/>
              </w:rPr>
            </w:pPr>
            <w:r>
              <w:rPr>
                <w:sz w:val="22"/>
              </w:rPr>
              <w:t>contemporánea</w:t>
            </w:r>
          </w:p>
        </w:tc>
        <w:tc>
          <w:tcPr>
            <w:tcW w:w="2026" w:type="dxa"/>
            <w:tcBorders>
              <w:top w:val="nil"/>
              <w:bottom w:val="nil"/>
            </w:tcBorders>
          </w:tcPr>
          <w:p>
            <w:pPr>
              <w:pStyle w:val="TableParagraph"/>
              <w:ind w:right="325"/>
              <w:rPr>
                <w:sz w:val="22"/>
              </w:rPr>
            </w:pPr>
            <w:r>
              <w:rPr>
                <w:sz w:val="22"/>
              </w:rPr>
              <w:t>aprendizaje.</w:t>
            </w:r>
          </w:p>
        </w:tc>
      </w:tr>
      <w:tr>
        <w:trPr>
          <w:trHeight w:val="269" w:hRule="exact"/>
        </w:trPr>
        <w:tc>
          <w:tcPr>
            <w:tcW w:w="1868" w:type="dxa"/>
            <w:tcBorders>
              <w:top w:val="nil"/>
              <w:bottom w:val="nil"/>
            </w:tcBorders>
          </w:tcPr>
          <w:p>
            <w:pPr>
              <w:pStyle w:val="TableParagraph"/>
              <w:rPr>
                <w:sz w:val="22"/>
              </w:rPr>
            </w:pPr>
            <w:r>
              <w:rPr>
                <w:sz w:val="22"/>
              </w:rPr>
              <w:t>Aswers</w:t>
            </w:r>
          </w:p>
        </w:tc>
        <w:tc>
          <w:tcPr>
            <w:tcW w:w="1894" w:type="dxa"/>
            <w:tcBorders>
              <w:top w:val="nil"/>
              <w:bottom w:val="nil"/>
            </w:tcBorders>
          </w:tcPr>
          <w:p>
            <w:pPr/>
          </w:p>
        </w:tc>
        <w:tc>
          <w:tcPr>
            <w:tcW w:w="1896" w:type="dxa"/>
            <w:tcBorders>
              <w:top w:val="nil"/>
              <w:bottom w:val="nil"/>
            </w:tcBorders>
          </w:tcPr>
          <w:p>
            <w:pPr>
              <w:pStyle w:val="TableParagraph"/>
              <w:tabs>
                <w:tab w:pos="1199" w:val="left" w:leader="none"/>
              </w:tabs>
              <w:rPr>
                <w:sz w:val="22"/>
              </w:rPr>
            </w:pPr>
            <w:r>
              <w:rPr>
                <w:sz w:val="22"/>
              </w:rPr>
              <w:t>discurso</w:t>
              <w:tab/>
              <w:t>lógico,</w:t>
            </w:r>
          </w:p>
        </w:tc>
        <w:tc>
          <w:tcPr>
            <w:tcW w:w="1937" w:type="dxa"/>
            <w:tcBorders>
              <w:top w:val="nil"/>
              <w:bottom w:val="nil"/>
            </w:tcBorders>
          </w:tcPr>
          <w:p>
            <w:pPr>
              <w:pStyle w:val="TableParagraph"/>
              <w:tabs>
                <w:tab w:pos="1569" w:val="left" w:leader="none"/>
              </w:tabs>
              <w:ind w:left="100"/>
              <w:rPr>
                <w:sz w:val="22"/>
              </w:rPr>
            </w:pPr>
            <w:r>
              <w:rPr>
                <w:sz w:val="22"/>
              </w:rPr>
              <w:t>utilizando</w:t>
              <w:tab/>
              <w:t>los</w:t>
            </w:r>
          </w:p>
        </w:tc>
        <w:tc>
          <w:tcPr>
            <w:tcW w:w="2026" w:type="dxa"/>
            <w:tcBorders>
              <w:top w:val="nil"/>
              <w:bottom w:val="nil"/>
            </w:tcBorders>
          </w:tcPr>
          <w:p>
            <w:pPr>
              <w:pStyle w:val="TableParagraph"/>
              <w:rPr>
                <w:sz w:val="22"/>
              </w:rPr>
            </w:pPr>
            <w:r>
              <w:rPr>
                <w:sz w:val="22"/>
              </w:rPr>
              <w:t>- Establece criterios</w:t>
            </w:r>
          </w:p>
        </w:tc>
      </w:tr>
      <w:tr>
        <w:trPr>
          <w:trHeight w:val="269" w:hRule="exact"/>
        </w:trPr>
        <w:tc>
          <w:tcPr>
            <w:tcW w:w="1868" w:type="dxa"/>
            <w:tcBorders>
              <w:top w:val="nil"/>
              <w:bottom w:val="nil"/>
            </w:tcBorders>
          </w:tcPr>
          <w:p>
            <w:pPr>
              <w:pStyle w:val="TableParagraph"/>
              <w:rPr>
                <w:sz w:val="22"/>
              </w:rPr>
            </w:pPr>
            <w:r>
              <w:rPr>
                <w:sz w:val="22"/>
              </w:rPr>
              <w:t>1.1.2.5  Use of</w:t>
            </w:r>
          </w:p>
        </w:tc>
        <w:tc>
          <w:tcPr>
            <w:tcW w:w="1894" w:type="dxa"/>
            <w:tcBorders>
              <w:top w:val="nil"/>
              <w:bottom w:val="nil"/>
            </w:tcBorders>
          </w:tcPr>
          <w:p>
            <w:pPr/>
          </w:p>
        </w:tc>
        <w:tc>
          <w:tcPr>
            <w:tcW w:w="1896" w:type="dxa"/>
            <w:tcBorders>
              <w:top w:val="nil"/>
              <w:bottom w:val="nil"/>
            </w:tcBorders>
          </w:tcPr>
          <w:p>
            <w:pPr>
              <w:pStyle w:val="TableParagraph"/>
              <w:tabs>
                <w:tab w:pos="755" w:val="left" w:leader="none"/>
                <w:tab w:pos="1177" w:val="left" w:leader="none"/>
              </w:tabs>
              <w:rPr>
                <w:sz w:val="22"/>
              </w:rPr>
            </w:pPr>
            <w:r>
              <w:rPr>
                <w:sz w:val="22"/>
              </w:rPr>
              <w:t>oral</w:t>
              <w:tab/>
              <w:t>o</w:t>
              <w:tab/>
              <w:t>escrito</w:t>
            </w:r>
          </w:p>
        </w:tc>
        <w:tc>
          <w:tcPr>
            <w:tcW w:w="1937" w:type="dxa"/>
            <w:tcBorders>
              <w:top w:val="nil"/>
              <w:bottom w:val="nil"/>
            </w:tcBorders>
          </w:tcPr>
          <w:p>
            <w:pPr>
              <w:pStyle w:val="TableParagraph"/>
              <w:tabs>
                <w:tab w:pos="1722" w:val="left" w:leader="none"/>
              </w:tabs>
              <w:ind w:left="100"/>
              <w:rPr>
                <w:sz w:val="22"/>
              </w:rPr>
            </w:pPr>
            <w:r>
              <w:rPr>
                <w:sz w:val="22"/>
              </w:rPr>
              <w:t>tiempos</w:t>
              <w:tab/>
              <w:t>y</w:t>
            </w:r>
          </w:p>
        </w:tc>
        <w:tc>
          <w:tcPr>
            <w:tcW w:w="2026" w:type="dxa"/>
            <w:tcBorders>
              <w:top w:val="nil"/>
              <w:bottom w:val="nil"/>
            </w:tcBorders>
          </w:tcPr>
          <w:p>
            <w:pPr>
              <w:pStyle w:val="TableParagraph"/>
              <w:ind w:right="325"/>
              <w:rPr>
                <w:sz w:val="22"/>
              </w:rPr>
            </w:pPr>
            <w:r>
              <w:rPr>
                <w:sz w:val="22"/>
              </w:rPr>
              <w:t>y métodos de</w:t>
            </w:r>
          </w:p>
        </w:tc>
      </w:tr>
      <w:tr>
        <w:trPr>
          <w:trHeight w:val="268" w:hRule="exact"/>
        </w:trPr>
        <w:tc>
          <w:tcPr>
            <w:tcW w:w="1868" w:type="dxa"/>
            <w:tcBorders>
              <w:top w:val="nil"/>
              <w:bottom w:val="nil"/>
            </w:tcBorders>
          </w:tcPr>
          <w:p>
            <w:pPr>
              <w:pStyle w:val="TableParagraph"/>
              <w:rPr>
                <w:sz w:val="22"/>
              </w:rPr>
            </w:pPr>
            <w:r>
              <w:rPr>
                <w:sz w:val="22"/>
              </w:rPr>
              <w:t>“ever”</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congruente  con la</w:t>
            </w:r>
          </w:p>
        </w:tc>
        <w:tc>
          <w:tcPr>
            <w:tcW w:w="1937" w:type="dxa"/>
            <w:tcBorders>
              <w:top w:val="nil"/>
              <w:bottom w:val="nil"/>
            </w:tcBorders>
          </w:tcPr>
          <w:p>
            <w:pPr>
              <w:pStyle w:val="TableParagraph"/>
              <w:ind w:left="100"/>
              <w:rPr>
                <w:sz w:val="22"/>
              </w:rPr>
            </w:pPr>
            <w:r>
              <w:rPr>
                <w:sz w:val="22"/>
              </w:rPr>
              <w:t>estructuras</w:t>
            </w:r>
          </w:p>
        </w:tc>
        <w:tc>
          <w:tcPr>
            <w:tcW w:w="2026" w:type="dxa"/>
            <w:tcBorders>
              <w:top w:val="nil"/>
              <w:bottom w:val="nil"/>
            </w:tcBorders>
          </w:tcPr>
          <w:p>
            <w:pPr>
              <w:pStyle w:val="TableParagraph"/>
              <w:ind w:right="325"/>
              <w:rPr>
                <w:sz w:val="22"/>
              </w:rPr>
            </w:pPr>
            <w:r>
              <w:rPr>
                <w:sz w:val="22"/>
              </w:rPr>
              <w:t>evaluación del</w:t>
            </w:r>
          </w:p>
        </w:tc>
      </w:tr>
      <w:tr>
        <w:trPr>
          <w:trHeight w:val="268" w:hRule="exact"/>
        </w:trPr>
        <w:tc>
          <w:tcPr>
            <w:tcW w:w="1868" w:type="dxa"/>
            <w:tcBorders>
              <w:top w:val="nil"/>
              <w:bottom w:val="nil"/>
            </w:tcBorders>
          </w:tcPr>
          <w:p>
            <w:pPr>
              <w:pStyle w:val="TableParagraph"/>
              <w:spacing w:line="247" w:lineRule="exact"/>
              <w:rPr>
                <w:sz w:val="22"/>
              </w:rPr>
            </w:pPr>
            <w:r>
              <w:rPr>
                <w:sz w:val="22"/>
              </w:rPr>
              <w:t>1.1.2.6  Use of</w:t>
            </w:r>
          </w:p>
        </w:tc>
        <w:tc>
          <w:tcPr>
            <w:tcW w:w="1894" w:type="dxa"/>
            <w:tcBorders>
              <w:top w:val="nil"/>
              <w:bottom w:val="nil"/>
            </w:tcBorders>
          </w:tcPr>
          <w:p>
            <w:pPr/>
          </w:p>
        </w:tc>
        <w:tc>
          <w:tcPr>
            <w:tcW w:w="1896" w:type="dxa"/>
            <w:tcBorders>
              <w:top w:val="nil"/>
              <w:bottom w:val="nil"/>
            </w:tcBorders>
          </w:tcPr>
          <w:p>
            <w:pPr>
              <w:pStyle w:val="TableParagraph"/>
              <w:spacing w:line="247" w:lineRule="exact"/>
              <w:rPr>
                <w:sz w:val="22"/>
              </w:rPr>
            </w:pPr>
            <w:r>
              <w:rPr>
                <w:sz w:val="22"/>
              </w:rPr>
              <w:t>situación</w:t>
            </w:r>
          </w:p>
        </w:tc>
        <w:tc>
          <w:tcPr>
            <w:tcW w:w="1937" w:type="dxa"/>
            <w:tcBorders>
              <w:top w:val="nil"/>
              <w:bottom w:val="nil"/>
            </w:tcBorders>
          </w:tcPr>
          <w:p>
            <w:pPr>
              <w:pStyle w:val="TableParagraph"/>
              <w:tabs>
                <w:tab w:pos="1103" w:val="left" w:leader="none"/>
                <w:tab w:pos="1665" w:val="left" w:leader="none"/>
              </w:tabs>
              <w:spacing w:line="247" w:lineRule="exact"/>
              <w:ind w:left="100"/>
              <w:rPr>
                <w:sz w:val="22"/>
              </w:rPr>
            </w:pPr>
            <w:r>
              <w:rPr>
                <w:sz w:val="22"/>
              </w:rPr>
              <w:t>propias</w:t>
              <w:tab/>
              <w:t>de</w:t>
              <w:tab/>
              <w:t>la</w:t>
            </w:r>
          </w:p>
        </w:tc>
        <w:tc>
          <w:tcPr>
            <w:tcW w:w="2026" w:type="dxa"/>
            <w:tcBorders>
              <w:top w:val="nil"/>
              <w:bottom w:val="nil"/>
            </w:tcBorders>
          </w:tcPr>
          <w:p>
            <w:pPr>
              <w:pStyle w:val="TableParagraph"/>
              <w:spacing w:line="247" w:lineRule="exact"/>
              <w:ind w:right="325"/>
              <w:rPr>
                <w:sz w:val="22"/>
              </w:rPr>
            </w:pPr>
            <w:r>
              <w:rPr>
                <w:sz w:val="22"/>
              </w:rPr>
              <w:t>aprendizaje con</w:t>
            </w:r>
          </w:p>
        </w:tc>
      </w:tr>
      <w:tr>
        <w:trPr>
          <w:trHeight w:val="269" w:hRule="exact"/>
        </w:trPr>
        <w:tc>
          <w:tcPr>
            <w:tcW w:w="1868" w:type="dxa"/>
            <w:tcBorders>
              <w:top w:val="nil"/>
              <w:bottom w:val="nil"/>
            </w:tcBorders>
          </w:tcPr>
          <w:p>
            <w:pPr>
              <w:pStyle w:val="TableParagraph"/>
              <w:rPr>
                <w:sz w:val="22"/>
              </w:rPr>
            </w:pPr>
            <w:r>
              <w:rPr>
                <w:sz w:val="22"/>
              </w:rPr>
              <w:t>“for” and “since”</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comunicativa.</w:t>
            </w:r>
          </w:p>
        </w:tc>
        <w:tc>
          <w:tcPr>
            <w:tcW w:w="1937" w:type="dxa"/>
            <w:tcBorders>
              <w:top w:val="nil"/>
              <w:bottom w:val="nil"/>
            </w:tcBorders>
          </w:tcPr>
          <w:p>
            <w:pPr>
              <w:pStyle w:val="TableParagraph"/>
              <w:ind w:left="100"/>
              <w:rPr>
                <w:sz w:val="22"/>
              </w:rPr>
            </w:pPr>
            <w:r>
              <w:rPr>
                <w:sz w:val="22"/>
              </w:rPr>
              <w:t>lengua    en   forma</w:t>
            </w:r>
          </w:p>
        </w:tc>
        <w:tc>
          <w:tcPr>
            <w:tcW w:w="2026" w:type="dxa"/>
            <w:tcBorders>
              <w:top w:val="nil"/>
              <w:bottom w:val="nil"/>
            </w:tcBorders>
          </w:tcPr>
          <w:p>
            <w:pPr>
              <w:pStyle w:val="TableParagraph"/>
              <w:rPr>
                <w:sz w:val="22"/>
              </w:rPr>
            </w:pPr>
            <w:r>
              <w:rPr>
                <w:sz w:val="22"/>
              </w:rPr>
              <w:t>base en el enfoque</w:t>
            </w:r>
          </w:p>
        </w:tc>
      </w:tr>
      <w:tr>
        <w:trPr>
          <w:trHeight w:val="269" w:hRule="exact"/>
        </w:trPr>
        <w:tc>
          <w:tcPr>
            <w:tcW w:w="1868" w:type="dxa"/>
            <w:tcBorders>
              <w:top w:val="nil"/>
              <w:bottom w:val="nil"/>
            </w:tcBorders>
          </w:tcPr>
          <w:p>
            <w:pPr>
              <w:pStyle w:val="TableParagraph"/>
              <w:rPr>
                <w:sz w:val="22"/>
              </w:rPr>
            </w:pPr>
            <w:r>
              <w:rPr>
                <w:sz w:val="22"/>
              </w:rPr>
              <w:t>1.1.2.7  Use of</w:t>
            </w:r>
          </w:p>
        </w:tc>
        <w:tc>
          <w:tcPr>
            <w:tcW w:w="1894" w:type="dxa"/>
            <w:tcBorders>
              <w:top w:val="nil"/>
              <w:bottom w:val="nil"/>
            </w:tcBorders>
          </w:tcPr>
          <w:p>
            <w:pPr/>
          </w:p>
        </w:tc>
        <w:tc>
          <w:tcPr>
            <w:tcW w:w="1896" w:type="dxa"/>
            <w:tcBorders>
              <w:top w:val="nil"/>
              <w:bottom w:val="nil"/>
            </w:tcBorders>
          </w:tcPr>
          <w:p>
            <w:pPr>
              <w:pStyle w:val="TableParagraph"/>
              <w:tabs>
                <w:tab w:pos="575" w:val="left" w:leader="none"/>
                <w:tab w:pos="1540" w:val="left" w:leader="none"/>
              </w:tabs>
              <w:rPr>
                <w:sz w:val="22"/>
              </w:rPr>
            </w:pPr>
            <w:r>
              <w:rPr>
                <w:sz w:val="22"/>
              </w:rPr>
              <w:t>-</w:t>
              <w:tab/>
              <w:t>Utiliza</w:t>
              <w:tab/>
              <w:t>las</w:t>
            </w:r>
          </w:p>
        </w:tc>
        <w:tc>
          <w:tcPr>
            <w:tcW w:w="1937" w:type="dxa"/>
            <w:tcBorders>
              <w:top w:val="nil"/>
              <w:bottom w:val="nil"/>
            </w:tcBorders>
          </w:tcPr>
          <w:p>
            <w:pPr>
              <w:pStyle w:val="TableParagraph"/>
              <w:tabs>
                <w:tab w:pos="1722" w:val="left" w:leader="none"/>
              </w:tabs>
              <w:ind w:left="100"/>
              <w:rPr>
                <w:sz w:val="22"/>
              </w:rPr>
            </w:pPr>
            <w:r>
              <w:rPr>
                <w:sz w:val="22"/>
              </w:rPr>
              <w:t>coherente</w:t>
              <w:tab/>
              <w:t>y</w:t>
            </w:r>
          </w:p>
        </w:tc>
        <w:tc>
          <w:tcPr>
            <w:tcW w:w="2026" w:type="dxa"/>
            <w:tcBorders>
              <w:top w:val="nil"/>
              <w:bottom w:val="nil"/>
            </w:tcBorders>
          </w:tcPr>
          <w:p>
            <w:pPr>
              <w:pStyle w:val="TableParagraph"/>
              <w:rPr>
                <w:sz w:val="22"/>
              </w:rPr>
            </w:pPr>
            <w:r>
              <w:rPr>
                <w:sz w:val="22"/>
              </w:rPr>
              <w:t>de competencias.</w:t>
            </w:r>
          </w:p>
        </w:tc>
      </w:tr>
      <w:tr>
        <w:trPr>
          <w:trHeight w:val="269" w:hRule="exact"/>
        </w:trPr>
        <w:tc>
          <w:tcPr>
            <w:tcW w:w="1868" w:type="dxa"/>
            <w:tcBorders>
              <w:top w:val="nil"/>
              <w:bottom w:val="nil"/>
            </w:tcBorders>
          </w:tcPr>
          <w:p>
            <w:pPr>
              <w:pStyle w:val="TableParagraph"/>
              <w:rPr>
                <w:sz w:val="22"/>
              </w:rPr>
            </w:pPr>
            <w:r>
              <w:rPr>
                <w:sz w:val="22"/>
              </w:rPr>
              <w:t>“already” “yet”</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tecnologías   de  la</w:t>
            </w:r>
          </w:p>
        </w:tc>
        <w:tc>
          <w:tcPr>
            <w:tcW w:w="1937" w:type="dxa"/>
            <w:tcBorders>
              <w:top w:val="nil"/>
              <w:bottom w:val="nil"/>
            </w:tcBorders>
          </w:tcPr>
          <w:p>
            <w:pPr>
              <w:pStyle w:val="TableParagraph"/>
              <w:ind w:left="100"/>
              <w:rPr>
                <w:sz w:val="22"/>
              </w:rPr>
            </w:pPr>
            <w:r>
              <w:rPr>
                <w:sz w:val="22"/>
              </w:rPr>
              <w:t>creativa.</w:t>
            </w:r>
          </w:p>
        </w:tc>
        <w:tc>
          <w:tcPr>
            <w:tcW w:w="2026" w:type="dxa"/>
            <w:tcBorders>
              <w:top w:val="nil"/>
              <w:bottom w:val="nil"/>
            </w:tcBorders>
          </w:tcPr>
          <w:p>
            <w:pPr/>
          </w:p>
        </w:tc>
      </w:tr>
      <w:tr>
        <w:trPr>
          <w:trHeight w:val="269" w:hRule="exact"/>
        </w:trPr>
        <w:tc>
          <w:tcPr>
            <w:tcW w:w="1868" w:type="dxa"/>
            <w:tcBorders>
              <w:top w:val="nil"/>
              <w:bottom w:val="nil"/>
            </w:tcBorders>
          </w:tcPr>
          <w:p>
            <w:pPr>
              <w:pStyle w:val="TableParagraph"/>
              <w:rPr>
                <w:sz w:val="22"/>
              </w:rPr>
            </w:pPr>
            <w:r>
              <w:rPr>
                <w:sz w:val="22"/>
              </w:rPr>
              <w:t>“since”</w:t>
            </w:r>
          </w:p>
        </w:tc>
        <w:tc>
          <w:tcPr>
            <w:tcW w:w="1894" w:type="dxa"/>
            <w:tcBorders>
              <w:top w:val="nil"/>
              <w:bottom w:val="nil"/>
            </w:tcBorders>
          </w:tcPr>
          <w:p>
            <w:pPr/>
          </w:p>
        </w:tc>
        <w:tc>
          <w:tcPr>
            <w:tcW w:w="1896" w:type="dxa"/>
            <w:tcBorders>
              <w:top w:val="nil"/>
              <w:bottom w:val="nil"/>
            </w:tcBorders>
          </w:tcPr>
          <w:p>
            <w:pPr>
              <w:pStyle w:val="TableParagraph"/>
              <w:tabs>
                <w:tab w:pos="1683" w:val="left" w:leader="none"/>
              </w:tabs>
              <w:rPr>
                <w:sz w:val="22"/>
              </w:rPr>
            </w:pPr>
            <w:r>
              <w:rPr>
                <w:sz w:val="22"/>
              </w:rPr>
              <w:t>información</w:t>
              <w:tab/>
              <w:t>y</w:t>
            </w:r>
          </w:p>
        </w:tc>
        <w:tc>
          <w:tcPr>
            <w:tcW w:w="1937" w:type="dxa"/>
            <w:tcBorders>
              <w:top w:val="nil"/>
              <w:bottom w:val="nil"/>
            </w:tcBorders>
          </w:tcPr>
          <w:p>
            <w:pPr>
              <w:pStyle w:val="TableParagraph"/>
              <w:tabs>
                <w:tab w:pos="410" w:val="left" w:leader="none"/>
                <w:tab w:pos="846" w:val="left" w:leader="none"/>
                <w:tab w:pos="1595" w:val="left" w:leader="none"/>
              </w:tabs>
              <w:ind w:left="100"/>
              <w:rPr>
                <w:sz w:val="22"/>
              </w:rPr>
            </w:pPr>
            <w:r>
              <w:rPr>
                <w:sz w:val="22"/>
              </w:rPr>
              <w:t>-</w:t>
              <w:tab/>
              <w:t>Es</w:t>
              <w:tab/>
              <w:t>capaz</w:t>
              <w:tab/>
              <w:t>de</w:t>
            </w:r>
          </w:p>
        </w:tc>
        <w:tc>
          <w:tcPr>
            <w:tcW w:w="2026" w:type="dxa"/>
            <w:tcBorders>
              <w:top w:val="nil"/>
              <w:bottom w:val="nil"/>
            </w:tcBorders>
          </w:tcPr>
          <w:p>
            <w:pPr/>
          </w:p>
        </w:tc>
      </w:tr>
      <w:tr>
        <w:trPr>
          <w:trHeight w:val="257" w:hRule="exact"/>
        </w:trPr>
        <w:tc>
          <w:tcPr>
            <w:tcW w:w="1868" w:type="dxa"/>
            <w:tcBorders>
              <w:top w:val="nil"/>
            </w:tcBorders>
          </w:tcPr>
          <w:p>
            <w:pPr>
              <w:pStyle w:val="TableParagraph"/>
              <w:rPr>
                <w:sz w:val="22"/>
              </w:rPr>
            </w:pPr>
            <w:r>
              <w:rPr>
                <w:sz w:val="22"/>
              </w:rPr>
              <w:t>1.1.2.8 Questions</w:t>
            </w:r>
          </w:p>
        </w:tc>
        <w:tc>
          <w:tcPr>
            <w:tcW w:w="1894" w:type="dxa"/>
            <w:tcBorders>
              <w:top w:val="nil"/>
            </w:tcBorders>
          </w:tcPr>
          <w:p>
            <w:pPr/>
          </w:p>
        </w:tc>
        <w:tc>
          <w:tcPr>
            <w:tcW w:w="1896" w:type="dxa"/>
            <w:tcBorders>
              <w:top w:val="nil"/>
            </w:tcBorders>
          </w:tcPr>
          <w:p>
            <w:pPr>
              <w:pStyle w:val="TableParagraph"/>
              <w:rPr>
                <w:sz w:val="22"/>
              </w:rPr>
            </w:pPr>
            <w:r>
              <w:rPr>
                <w:sz w:val="22"/>
              </w:rPr>
              <w:t>comunicación</w:t>
            </w:r>
          </w:p>
        </w:tc>
        <w:tc>
          <w:tcPr>
            <w:tcW w:w="1937" w:type="dxa"/>
            <w:tcBorders>
              <w:top w:val="nil"/>
            </w:tcBorders>
          </w:tcPr>
          <w:p>
            <w:pPr>
              <w:pStyle w:val="TableParagraph"/>
              <w:ind w:left="100"/>
              <w:rPr>
                <w:sz w:val="22"/>
              </w:rPr>
            </w:pPr>
            <w:r>
              <w:rPr>
                <w:sz w:val="22"/>
              </w:rPr>
              <w:t>establecer</w:t>
            </w:r>
          </w:p>
        </w:tc>
        <w:tc>
          <w:tcPr>
            <w:tcW w:w="2026" w:type="dxa"/>
            <w:tcBorders>
              <w:top w:val="nil"/>
            </w:tcBorders>
          </w:tcPr>
          <w:p>
            <w:pPr/>
          </w:p>
        </w:tc>
      </w:tr>
    </w:tbl>
    <w:p>
      <w:pPr>
        <w:spacing w:after="0"/>
        <w:sectPr>
          <w:pgSz w:w="12240" w:h="15840"/>
          <w:pgMar w:header="0" w:footer="766" w:top="1420" w:bottom="114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68"/>
        <w:gridCol w:w="1894"/>
        <w:gridCol w:w="1896"/>
        <w:gridCol w:w="1937"/>
        <w:gridCol w:w="2026"/>
      </w:tblGrid>
      <w:tr>
        <w:trPr>
          <w:trHeight w:val="4040" w:hRule="exact"/>
        </w:trPr>
        <w:tc>
          <w:tcPr>
            <w:tcW w:w="1868" w:type="dxa"/>
          </w:tcPr>
          <w:p>
            <w:pPr>
              <w:pStyle w:val="TableParagraph"/>
              <w:spacing w:line="265" w:lineRule="exact"/>
              <w:rPr>
                <w:sz w:val="22"/>
              </w:rPr>
            </w:pPr>
            <w:r>
              <w:rPr>
                <w:sz w:val="22"/>
              </w:rPr>
              <w:t>with “How long?”</w:t>
            </w:r>
          </w:p>
        </w:tc>
        <w:tc>
          <w:tcPr>
            <w:tcW w:w="1894" w:type="dxa"/>
          </w:tcPr>
          <w:p>
            <w:pPr/>
          </w:p>
        </w:tc>
        <w:tc>
          <w:tcPr>
            <w:tcW w:w="1896" w:type="dxa"/>
          </w:tcPr>
          <w:p>
            <w:pPr>
              <w:pStyle w:val="TableParagraph"/>
              <w:tabs>
                <w:tab w:pos="856" w:val="left" w:leader="none"/>
                <w:tab w:pos="1684" w:val="left" w:leader="none"/>
              </w:tabs>
              <w:spacing w:line="240" w:lineRule="auto"/>
              <w:ind w:right="99"/>
              <w:rPr>
                <w:sz w:val="22"/>
              </w:rPr>
            </w:pPr>
            <w:r>
              <w:rPr>
                <w:sz w:val="22"/>
              </w:rPr>
              <w:t>para</w:t>
              <w:tab/>
              <w:t>investigar, resolver problema, producir materiales</w:t>
              <w:tab/>
              <w:t>y transmitir información</w:t>
            </w:r>
          </w:p>
          <w:p>
            <w:pPr>
              <w:pStyle w:val="TableParagraph"/>
              <w:tabs>
                <w:tab w:pos="607" w:val="left" w:leader="none"/>
                <w:tab w:pos="1017" w:val="left" w:leader="none"/>
                <w:tab w:pos="1557" w:val="left" w:leader="none"/>
                <w:tab w:pos="1624" w:val="left" w:leader="none"/>
              </w:tabs>
              <w:spacing w:line="240" w:lineRule="auto"/>
              <w:ind w:right="99"/>
              <w:rPr>
                <w:sz w:val="22"/>
              </w:rPr>
            </w:pPr>
            <w:r>
              <w:rPr>
                <w:sz w:val="22"/>
              </w:rPr>
              <w:t>-</w:t>
              <w:tab/>
              <w:t>Valora</w:t>
              <w:tab/>
              <w:tab/>
              <w:t>el pensamiento lógico</w:t>
              <w:tab/>
              <w:t>en</w:t>
              <w:tab/>
              <w:tab/>
              <w:t>el proceso comunicativo</w:t>
              <w:tab/>
              <w:t>en su vida cotidiana y académica.</w:t>
            </w:r>
          </w:p>
        </w:tc>
        <w:tc>
          <w:tcPr>
            <w:tcW w:w="1937" w:type="dxa"/>
          </w:tcPr>
          <w:p>
            <w:pPr>
              <w:pStyle w:val="TableParagraph"/>
              <w:tabs>
                <w:tab w:pos="1497" w:val="left" w:leader="none"/>
                <w:tab w:pos="1597" w:val="left" w:leader="none"/>
              </w:tabs>
              <w:spacing w:line="240" w:lineRule="auto"/>
              <w:ind w:left="100" w:right="100"/>
              <w:rPr>
                <w:sz w:val="22"/>
              </w:rPr>
            </w:pPr>
            <w:r>
              <w:rPr>
                <w:sz w:val="22"/>
              </w:rPr>
              <w:t>conversaciones básicas</w:t>
              <w:tab/>
              <w:t>con extranjeros, que le permitan  enfrentar retos de comunicación elementales</w:t>
              <w:tab/>
              <w:tab/>
              <w:t>en entornos de habla inglesa</w:t>
            </w:r>
          </w:p>
        </w:tc>
        <w:tc>
          <w:tcPr>
            <w:tcW w:w="2026" w:type="dxa"/>
          </w:tcPr>
          <w:p>
            <w:pPr/>
          </w:p>
        </w:tc>
      </w:tr>
    </w:tbl>
    <w:p>
      <w:pPr>
        <w:pStyle w:val="BodyText"/>
        <w:rPr>
          <w:rFonts w:ascii="Calibri"/>
          <w:sz w:val="20"/>
        </w:rPr>
      </w:pPr>
      <w:r>
        <w:rPr/>
        <w:pict>
          <v:group style="position:absolute;margin-left:505.725006pt;margin-top:734.625pt;width:35.15pt;height:57.2pt;mso-position-horizontal-relative:page;mso-position-vertical-relative:page;z-index:1696"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p>
    <w:p>
      <w:pPr>
        <w:pStyle w:val="BodyText"/>
        <w:spacing w:before="7"/>
        <w:rPr>
          <w:rFonts w:ascii="Calibri"/>
          <w:sz w:val="16"/>
        </w:rPr>
      </w:pPr>
    </w:p>
    <w:tbl>
      <w:tblPr>
        <w:tblW w:w="0" w:type="auto"/>
        <w:jc w:val="left"/>
        <w:tblInd w:w="1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1844"/>
        <w:gridCol w:w="1558"/>
        <w:gridCol w:w="1419"/>
        <w:gridCol w:w="1560"/>
        <w:gridCol w:w="1419"/>
      </w:tblGrid>
      <w:tr>
        <w:trPr>
          <w:trHeight w:val="278" w:hRule="exact"/>
        </w:trPr>
        <w:tc>
          <w:tcPr>
            <w:tcW w:w="1697" w:type="dxa"/>
          </w:tcPr>
          <w:p>
            <w:pPr>
              <w:pStyle w:val="TableParagraph"/>
              <w:spacing w:line="265" w:lineRule="exact"/>
              <w:ind w:left="319"/>
              <w:rPr>
                <w:sz w:val="22"/>
              </w:rPr>
            </w:pPr>
            <w:r>
              <w:rPr>
                <w:sz w:val="22"/>
              </w:rPr>
              <w:t>PROPÓSITO</w:t>
            </w:r>
          </w:p>
        </w:tc>
        <w:tc>
          <w:tcPr>
            <w:tcW w:w="7799" w:type="dxa"/>
            <w:gridSpan w:val="5"/>
          </w:tcPr>
          <w:p>
            <w:pPr>
              <w:pStyle w:val="TableParagraph"/>
              <w:spacing w:line="265" w:lineRule="exact"/>
              <w:ind w:left="3394" w:right="3392"/>
              <w:jc w:val="center"/>
              <w:rPr>
                <w:sz w:val="22"/>
              </w:rPr>
            </w:pPr>
            <w:r>
              <w:rPr>
                <w:sz w:val="22"/>
              </w:rPr>
              <w:t>APERTURA</w:t>
            </w:r>
          </w:p>
        </w:tc>
      </w:tr>
      <w:tr>
        <w:trPr>
          <w:trHeight w:val="290" w:hRule="exact"/>
        </w:trPr>
        <w:tc>
          <w:tcPr>
            <w:tcW w:w="1697" w:type="dxa"/>
            <w:tcBorders>
              <w:bottom w:val="nil"/>
            </w:tcBorders>
          </w:tcPr>
          <w:p>
            <w:pPr/>
          </w:p>
        </w:tc>
        <w:tc>
          <w:tcPr>
            <w:tcW w:w="1844" w:type="dxa"/>
            <w:tcBorders>
              <w:bottom w:val="nil"/>
            </w:tcBorders>
          </w:tcPr>
          <w:p>
            <w:pPr>
              <w:pStyle w:val="TableParagraph"/>
              <w:spacing w:line="265" w:lineRule="exact"/>
              <w:rPr>
                <w:sz w:val="22"/>
              </w:rPr>
            </w:pPr>
            <w:r>
              <w:rPr>
                <w:sz w:val="22"/>
              </w:rPr>
              <w:t>Actividades</w:t>
            </w:r>
          </w:p>
        </w:tc>
        <w:tc>
          <w:tcPr>
            <w:tcW w:w="1558" w:type="dxa"/>
            <w:tcBorders>
              <w:bottom w:val="nil"/>
            </w:tcBorders>
          </w:tcPr>
          <w:p>
            <w:pPr>
              <w:pStyle w:val="TableParagraph"/>
              <w:spacing w:line="265" w:lineRule="exact"/>
              <w:rPr>
                <w:sz w:val="22"/>
              </w:rPr>
            </w:pPr>
            <w:r>
              <w:rPr>
                <w:sz w:val="22"/>
              </w:rPr>
              <w:t>E. Enseñanza/</w:t>
            </w:r>
          </w:p>
        </w:tc>
        <w:tc>
          <w:tcPr>
            <w:tcW w:w="1419" w:type="dxa"/>
            <w:tcBorders>
              <w:bottom w:val="nil"/>
            </w:tcBorders>
          </w:tcPr>
          <w:p>
            <w:pPr>
              <w:pStyle w:val="TableParagraph"/>
              <w:spacing w:line="265" w:lineRule="exact"/>
              <w:rPr>
                <w:sz w:val="22"/>
              </w:rPr>
            </w:pPr>
            <w:r>
              <w:rPr>
                <w:sz w:val="22"/>
              </w:rPr>
              <w:t>Recursos</w:t>
            </w:r>
          </w:p>
        </w:tc>
        <w:tc>
          <w:tcPr>
            <w:tcW w:w="1560" w:type="dxa"/>
            <w:tcBorders>
              <w:bottom w:val="nil"/>
            </w:tcBorders>
          </w:tcPr>
          <w:p>
            <w:pPr>
              <w:pStyle w:val="TableParagraph"/>
              <w:spacing w:line="265" w:lineRule="exact"/>
              <w:rPr>
                <w:sz w:val="22"/>
              </w:rPr>
            </w:pPr>
            <w:r>
              <w:rPr>
                <w:sz w:val="22"/>
              </w:rPr>
              <w:t>Evaluación</w:t>
            </w:r>
          </w:p>
        </w:tc>
        <w:tc>
          <w:tcPr>
            <w:tcW w:w="1419" w:type="dxa"/>
            <w:tcBorders>
              <w:bottom w:val="nil"/>
            </w:tcBorders>
          </w:tcPr>
          <w:p>
            <w:pPr>
              <w:pStyle w:val="TableParagraph"/>
              <w:spacing w:line="265" w:lineRule="exact"/>
              <w:rPr>
                <w:sz w:val="22"/>
              </w:rPr>
            </w:pPr>
            <w:r>
              <w:rPr>
                <w:sz w:val="22"/>
              </w:rPr>
              <w:t>Evidencias</w:t>
            </w:r>
          </w:p>
        </w:tc>
      </w:tr>
      <w:tr>
        <w:trPr>
          <w:trHeight w:val="257" w:hRule="exact"/>
        </w:trPr>
        <w:tc>
          <w:tcPr>
            <w:tcW w:w="1697" w:type="dxa"/>
            <w:tcBorders>
              <w:top w:val="nil"/>
              <w:bottom w:val="nil"/>
            </w:tcBorders>
          </w:tcPr>
          <w:p>
            <w:pPr/>
          </w:p>
        </w:tc>
        <w:tc>
          <w:tcPr>
            <w:tcW w:w="1844" w:type="dxa"/>
            <w:tcBorders>
              <w:top w:val="nil"/>
            </w:tcBorders>
          </w:tcPr>
          <w:p>
            <w:pPr/>
          </w:p>
        </w:tc>
        <w:tc>
          <w:tcPr>
            <w:tcW w:w="1558" w:type="dxa"/>
            <w:tcBorders>
              <w:top w:val="nil"/>
            </w:tcBorders>
          </w:tcPr>
          <w:p>
            <w:pPr>
              <w:pStyle w:val="TableParagraph"/>
              <w:rPr>
                <w:sz w:val="22"/>
              </w:rPr>
            </w:pPr>
            <w:r>
              <w:rPr>
                <w:sz w:val="22"/>
              </w:rPr>
              <w:t>Aprendizaje</w:t>
            </w:r>
          </w:p>
        </w:tc>
        <w:tc>
          <w:tcPr>
            <w:tcW w:w="1419" w:type="dxa"/>
            <w:tcBorders>
              <w:top w:val="nil"/>
            </w:tcBorders>
          </w:tcPr>
          <w:p>
            <w:pPr/>
          </w:p>
        </w:tc>
        <w:tc>
          <w:tcPr>
            <w:tcW w:w="1560" w:type="dxa"/>
            <w:tcBorders>
              <w:top w:val="nil"/>
            </w:tcBorders>
          </w:tcPr>
          <w:p>
            <w:pPr/>
          </w:p>
        </w:tc>
        <w:tc>
          <w:tcPr>
            <w:tcW w:w="1419" w:type="dxa"/>
            <w:tcBorders>
              <w:top w:val="nil"/>
            </w:tcBorders>
          </w:tcPr>
          <w:p>
            <w:pPr/>
          </w:p>
        </w:tc>
      </w:tr>
      <w:tr>
        <w:trPr>
          <w:trHeight w:val="286" w:hRule="exact"/>
        </w:trPr>
        <w:tc>
          <w:tcPr>
            <w:tcW w:w="1697" w:type="dxa"/>
            <w:tcBorders>
              <w:top w:val="nil"/>
              <w:bottom w:val="nil"/>
            </w:tcBorders>
          </w:tcPr>
          <w:p>
            <w:pPr/>
          </w:p>
        </w:tc>
        <w:tc>
          <w:tcPr>
            <w:tcW w:w="1844" w:type="dxa"/>
            <w:tcBorders>
              <w:bottom w:val="nil"/>
            </w:tcBorders>
          </w:tcPr>
          <w:p>
            <w:pPr>
              <w:pStyle w:val="TableParagraph"/>
              <w:spacing w:line="265" w:lineRule="exact"/>
              <w:rPr>
                <w:sz w:val="22"/>
              </w:rPr>
            </w:pPr>
            <w:r>
              <w:rPr>
                <w:sz w:val="22"/>
              </w:rPr>
              <w:t>Se les proyecta un</w:t>
            </w:r>
          </w:p>
        </w:tc>
        <w:tc>
          <w:tcPr>
            <w:tcW w:w="1558" w:type="dxa"/>
            <w:tcBorders>
              <w:bottom w:val="nil"/>
            </w:tcBorders>
          </w:tcPr>
          <w:p>
            <w:pPr>
              <w:pStyle w:val="TableParagraph"/>
              <w:spacing w:line="265" w:lineRule="exact"/>
              <w:rPr>
                <w:sz w:val="22"/>
              </w:rPr>
            </w:pPr>
            <w:r>
              <w:rPr>
                <w:sz w:val="22"/>
              </w:rPr>
              <w:t>Preguntas</w:t>
            </w:r>
          </w:p>
        </w:tc>
        <w:tc>
          <w:tcPr>
            <w:tcW w:w="1419" w:type="dxa"/>
            <w:tcBorders>
              <w:bottom w:val="nil"/>
            </w:tcBorders>
          </w:tcPr>
          <w:p>
            <w:pPr>
              <w:pStyle w:val="TableParagraph"/>
              <w:spacing w:line="265" w:lineRule="exact"/>
              <w:rPr>
                <w:sz w:val="22"/>
              </w:rPr>
            </w:pPr>
            <w:r>
              <w:rPr>
                <w:sz w:val="22"/>
              </w:rPr>
              <w:t>Pizarrón</w:t>
            </w:r>
          </w:p>
        </w:tc>
        <w:tc>
          <w:tcPr>
            <w:tcW w:w="1560" w:type="dxa"/>
            <w:tcBorders>
              <w:bottom w:val="nil"/>
            </w:tcBorders>
          </w:tcPr>
          <w:p>
            <w:pPr>
              <w:pStyle w:val="TableParagraph"/>
              <w:spacing w:line="265" w:lineRule="exact"/>
              <w:rPr>
                <w:sz w:val="22"/>
              </w:rPr>
            </w:pPr>
            <w:r>
              <w:rPr>
                <w:sz w:val="22"/>
              </w:rPr>
              <w:t>Lista de cotejo</w:t>
            </w:r>
          </w:p>
        </w:tc>
        <w:tc>
          <w:tcPr>
            <w:tcW w:w="1419" w:type="dxa"/>
            <w:tcBorders>
              <w:bottom w:val="nil"/>
            </w:tcBorders>
          </w:tcPr>
          <w:p>
            <w:pPr>
              <w:pStyle w:val="TableParagraph"/>
              <w:spacing w:line="265" w:lineRule="exact"/>
              <w:rPr>
                <w:sz w:val="22"/>
              </w:rPr>
            </w:pPr>
            <w:r>
              <w:rPr>
                <w:sz w:val="22"/>
              </w:rPr>
              <w:t>Preguntas</w:t>
            </w:r>
          </w:p>
        </w:tc>
      </w:tr>
      <w:tr>
        <w:trPr>
          <w:trHeight w:val="269" w:hRule="exact"/>
        </w:trPr>
        <w:tc>
          <w:tcPr>
            <w:tcW w:w="1697" w:type="dxa"/>
            <w:tcBorders>
              <w:top w:val="nil"/>
              <w:bottom w:val="nil"/>
            </w:tcBorders>
          </w:tcPr>
          <w:p>
            <w:pPr>
              <w:pStyle w:val="TableParagraph"/>
              <w:spacing w:line="244" w:lineRule="exact"/>
              <w:rPr>
                <w:sz w:val="22"/>
              </w:rPr>
            </w:pPr>
            <w:r>
              <w:rPr>
                <w:sz w:val="22"/>
              </w:rPr>
              <w:t>1. Recuperar</w:t>
            </w:r>
          </w:p>
        </w:tc>
        <w:tc>
          <w:tcPr>
            <w:tcW w:w="1844" w:type="dxa"/>
            <w:tcBorders>
              <w:top w:val="nil"/>
              <w:bottom w:val="nil"/>
            </w:tcBorders>
          </w:tcPr>
          <w:p>
            <w:pPr>
              <w:pStyle w:val="TableParagraph"/>
              <w:spacing w:line="253" w:lineRule="exact"/>
              <w:rPr>
                <w:sz w:val="22"/>
              </w:rPr>
            </w:pPr>
            <w:r>
              <w:rPr>
                <w:sz w:val="22"/>
              </w:rPr>
              <w:t>breve corto sobre</w:t>
            </w:r>
          </w:p>
        </w:tc>
        <w:tc>
          <w:tcPr>
            <w:tcW w:w="1558" w:type="dxa"/>
            <w:tcBorders>
              <w:top w:val="nil"/>
              <w:bottom w:val="nil"/>
            </w:tcBorders>
          </w:tcPr>
          <w:p>
            <w:pPr>
              <w:pStyle w:val="TableParagraph"/>
              <w:spacing w:line="253" w:lineRule="exact"/>
              <w:rPr>
                <w:sz w:val="22"/>
              </w:rPr>
            </w:pPr>
            <w:r>
              <w:rPr>
                <w:sz w:val="22"/>
              </w:rPr>
              <w:t>generadoras</w:t>
            </w:r>
          </w:p>
        </w:tc>
        <w:tc>
          <w:tcPr>
            <w:tcW w:w="1419" w:type="dxa"/>
            <w:tcBorders>
              <w:top w:val="nil"/>
              <w:bottom w:val="nil"/>
            </w:tcBorders>
          </w:tcPr>
          <w:p>
            <w:pPr>
              <w:pStyle w:val="TableParagraph"/>
              <w:spacing w:line="253" w:lineRule="exact"/>
              <w:rPr>
                <w:sz w:val="22"/>
              </w:rPr>
            </w:pPr>
            <w:r>
              <w:rPr>
                <w:sz w:val="22"/>
              </w:rPr>
              <w:t>electrónico</w:t>
            </w:r>
          </w:p>
        </w:tc>
        <w:tc>
          <w:tcPr>
            <w:tcW w:w="1560" w:type="dxa"/>
            <w:tcBorders>
              <w:top w:val="nil"/>
              <w:bottom w:val="nil"/>
            </w:tcBorders>
          </w:tcPr>
          <w:p>
            <w:pPr/>
          </w:p>
        </w:tc>
        <w:tc>
          <w:tcPr>
            <w:tcW w:w="1419" w:type="dxa"/>
            <w:tcBorders>
              <w:top w:val="nil"/>
              <w:bottom w:val="nil"/>
            </w:tcBorders>
          </w:tcPr>
          <w:p>
            <w:pPr>
              <w:pStyle w:val="TableParagraph"/>
              <w:spacing w:line="253" w:lineRule="exact"/>
              <w:rPr>
                <w:sz w:val="22"/>
              </w:rPr>
            </w:pPr>
            <w:r>
              <w:rPr>
                <w:sz w:val="22"/>
              </w:rPr>
              <w:t>contestadas</w:t>
            </w:r>
          </w:p>
        </w:tc>
      </w:tr>
      <w:tr>
        <w:trPr>
          <w:trHeight w:val="269" w:hRule="exact"/>
        </w:trPr>
        <w:tc>
          <w:tcPr>
            <w:tcW w:w="1697" w:type="dxa"/>
            <w:tcBorders>
              <w:top w:val="nil"/>
              <w:bottom w:val="nil"/>
            </w:tcBorders>
          </w:tcPr>
          <w:p>
            <w:pPr>
              <w:pStyle w:val="TableParagraph"/>
              <w:spacing w:line="244" w:lineRule="exact"/>
              <w:rPr>
                <w:sz w:val="22"/>
              </w:rPr>
            </w:pPr>
            <w:r>
              <w:rPr>
                <w:sz w:val="22"/>
              </w:rPr>
              <w:t>conocimientos</w:t>
            </w:r>
          </w:p>
        </w:tc>
        <w:tc>
          <w:tcPr>
            <w:tcW w:w="1844" w:type="dxa"/>
            <w:tcBorders>
              <w:top w:val="nil"/>
              <w:bottom w:val="nil"/>
            </w:tcBorders>
          </w:tcPr>
          <w:p>
            <w:pPr>
              <w:pStyle w:val="TableParagraph"/>
              <w:spacing w:line="253" w:lineRule="exact"/>
              <w:rPr>
                <w:sz w:val="22"/>
              </w:rPr>
            </w:pPr>
            <w:r>
              <w:rPr>
                <w:sz w:val="22"/>
              </w:rPr>
              <w:t>La llorona, al</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274" w:hRule="exact"/>
        </w:trPr>
        <w:tc>
          <w:tcPr>
            <w:tcW w:w="1697" w:type="dxa"/>
            <w:tcBorders>
              <w:top w:val="nil"/>
              <w:bottom w:val="nil"/>
            </w:tcBorders>
          </w:tcPr>
          <w:p>
            <w:pPr>
              <w:pStyle w:val="TableParagraph"/>
              <w:spacing w:line="244" w:lineRule="exact"/>
              <w:rPr>
                <w:sz w:val="22"/>
              </w:rPr>
            </w:pPr>
            <w:r>
              <w:rPr>
                <w:sz w:val="22"/>
              </w:rPr>
              <w:t>previos.</w:t>
            </w:r>
          </w:p>
        </w:tc>
        <w:tc>
          <w:tcPr>
            <w:tcW w:w="1844" w:type="dxa"/>
            <w:tcBorders>
              <w:top w:val="nil"/>
              <w:bottom w:val="nil"/>
            </w:tcBorders>
          </w:tcPr>
          <w:p>
            <w:pPr>
              <w:pStyle w:val="TableParagraph"/>
              <w:spacing w:line="253" w:lineRule="exact"/>
              <w:rPr>
                <w:sz w:val="22"/>
              </w:rPr>
            </w:pPr>
            <w:r>
              <w:rPr>
                <w:sz w:val="22"/>
              </w:rPr>
              <w:t>finalizar deben</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
        </w:tc>
        <w:tc>
          <w:tcPr>
            <w:tcW w:w="1844" w:type="dxa"/>
            <w:tcBorders>
              <w:top w:val="nil"/>
              <w:bottom w:val="nil"/>
            </w:tcBorders>
          </w:tcPr>
          <w:p>
            <w:pPr>
              <w:pStyle w:val="TableParagraph"/>
              <w:rPr>
                <w:sz w:val="22"/>
              </w:rPr>
            </w:pPr>
            <w:r>
              <w:rPr>
                <w:sz w:val="22"/>
              </w:rPr>
              <w:t>contestar a</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
        </w:tc>
        <w:tc>
          <w:tcPr>
            <w:tcW w:w="1844" w:type="dxa"/>
            <w:tcBorders>
              <w:top w:val="nil"/>
              <w:bottom w:val="nil"/>
            </w:tcBorders>
          </w:tcPr>
          <w:p>
            <w:pPr>
              <w:pStyle w:val="TableParagraph"/>
              <w:rPr>
                <w:sz w:val="22"/>
              </w:rPr>
            </w:pPr>
            <w:r>
              <w:rPr>
                <w:sz w:val="22"/>
              </w:rPr>
              <w:t>algunas</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
        </w:tc>
        <w:tc>
          <w:tcPr>
            <w:tcW w:w="1844" w:type="dxa"/>
            <w:tcBorders>
              <w:top w:val="nil"/>
              <w:bottom w:val="nil"/>
            </w:tcBorders>
          </w:tcPr>
          <w:p>
            <w:pPr>
              <w:pStyle w:val="TableParagraph"/>
              <w:rPr>
                <w:sz w:val="22"/>
              </w:rPr>
            </w:pPr>
            <w:r>
              <w:rPr>
                <w:sz w:val="22"/>
              </w:rPr>
              <w:t>preguntas</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268" w:hRule="exact"/>
        </w:trPr>
        <w:tc>
          <w:tcPr>
            <w:tcW w:w="1697" w:type="dxa"/>
            <w:tcBorders>
              <w:top w:val="nil"/>
              <w:bottom w:val="nil"/>
            </w:tcBorders>
          </w:tcPr>
          <w:p>
            <w:pPr/>
          </w:p>
        </w:tc>
        <w:tc>
          <w:tcPr>
            <w:tcW w:w="1844" w:type="dxa"/>
            <w:tcBorders>
              <w:top w:val="nil"/>
              <w:bottom w:val="nil"/>
            </w:tcBorders>
          </w:tcPr>
          <w:p>
            <w:pPr>
              <w:pStyle w:val="TableParagraph"/>
              <w:rPr>
                <w:sz w:val="22"/>
              </w:rPr>
            </w:pPr>
            <w:r>
              <w:rPr>
                <w:sz w:val="22"/>
              </w:rPr>
              <w:t>elaboradas</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268" w:hRule="exact"/>
        </w:trPr>
        <w:tc>
          <w:tcPr>
            <w:tcW w:w="1697" w:type="dxa"/>
            <w:tcBorders>
              <w:top w:val="nil"/>
              <w:bottom w:val="nil"/>
            </w:tcBorders>
          </w:tcPr>
          <w:p>
            <w:pPr/>
          </w:p>
        </w:tc>
        <w:tc>
          <w:tcPr>
            <w:tcW w:w="1844" w:type="dxa"/>
            <w:tcBorders>
              <w:top w:val="nil"/>
              <w:bottom w:val="nil"/>
            </w:tcBorders>
          </w:tcPr>
          <w:p>
            <w:pPr>
              <w:pStyle w:val="TableParagraph"/>
              <w:spacing w:line="247" w:lineRule="exact"/>
              <w:rPr>
                <w:sz w:val="22"/>
              </w:rPr>
            </w:pPr>
            <w:r>
              <w:rPr>
                <w:sz w:val="22"/>
              </w:rPr>
              <w:t>previamente por</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398" w:hRule="exact"/>
        </w:trPr>
        <w:tc>
          <w:tcPr>
            <w:tcW w:w="1697" w:type="dxa"/>
            <w:tcBorders>
              <w:top w:val="nil"/>
              <w:bottom w:val="nil"/>
            </w:tcBorders>
          </w:tcPr>
          <w:p>
            <w:pPr/>
          </w:p>
        </w:tc>
        <w:tc>
          <w:tcPr>
            <w:tcW w:w="1844" w:type="dxa"/>
            <w:tcBorders>
              <w:top w:val="nil"/>
              <w:bottom w:val="nil"/>
            </w:tcBorders>
          </w:tcPr>
          <w:p>
            <w:pPr>
              <w:pStyle w:val="TableParagraph"/>
              <w:rPr>
                <w:sz w:val="22"/>
              </w:rPr>
            </w:pPr>
            <w:r>
              <w:rPr>
                <w:sz w:val="22"/>
              </w:rPr>
              <w:t>la docente.</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403" w:hRule="exact"/>
        </w:trPr>
        <w:tc>
          <w:tcPr>
            <w:tcW w:w="1697" w:type="dxa"/>
            <w:tcBorders>
              <w:top w:val="nil"/>
              <w:bottom w:val="nil"/>
            </w:tcBorders>
          </w:tcPr>
          <w:p>
            <w:pPr>
              <w:pStyle w:val="TableParagraph"/>
              <w:spacing w:line="240" w:lineRule="auto" w:before="109"/>
              <w:rPr>
                <w:sz w:val="22"/>
              </w:rPr>
            </w:pPr>
            <w:r>
              <w:rPr>
                <w:sz w:val="22"/>
              </w:rPr>
              <w:t>2. Plantear una</w:t>
            </w:r>
          </w:p>
        </w:tc>
        <w:tc>
          <w:tcPr>
            <w:tcW w:w="1844" w:type="dxa"/>
            <w:tcBorders>
              <w:top w:val="nil"/>
              <w:bottom w:val="nil"/>
            </w:tcBorders>
          </w:tcPr>
          <w:p>
            <w:pPr>
              <w:pStyle w:val="TableParagraph"/>
              <w:spacing w:line="240" w:lineRule="auto" w:before="119"/>
              <w:rPr>
                <w:sz w:val="22"/>
              </w:rPr>
            </w:pPr>
            <w:r>
              <w:rPr>
                <w:sz w:val="22"/>
              </w:rPr>
              <w:t>Se integran en</w:t>
            </w:r>
          </w:p>
        </w:tc>
        <w:tc>
          <w:tcPr>
            <w:tcW w:w="1558" w:type="dxa"/>
            <w:tcBorders>
              <w:top w:val="nil"/>
              <w:bottom w:val="nil"/>
            </w:tcBorders>
          </w:tcPr>
          <w:p>
            <w:pPr/>
          </w:p>
        </w:tc>
        <w:tc>
          <w:tcPr>
            <w:tcW w:w="1419" w:type="dxa"/>
            <w:tcBorders>
              <w:top w:val="nil"/>
              <w:bottom w:val="nil"/>
            </w:tcBorders>
          </w:tcPr>
          <w:p>
            <w:pPr>
              <w:pStyle w:val="TableParagraph"/>
              <w:spacing w:line="240" w:lineRule="auto" w:before="119"/>
              <w:rPr>
                <w:sz w:val="22"/>
              </w:rPr>
            </w:pPr>
            <w:r>
              <w:rPr>
                <w:sz w:val="22"/>
              </w:rPr>
              <w:t>Hoja de la</w:t>
            </w: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Style w:val="TableParagraph"/>
              <w:spacing w:line="244" w:lineRule="exact"/>
              <w:rPr>
                <w:sz w:val="22"/>
              </w:rPr>
            </w:pPr>
            <w:r>
              <w:rPr>
                <w:sz w:val="22"/>
              </w:rPr>
              <w:t>situación</w:t>
            </w:r>
          </w:p>
        </w:tc>
        <w:tc>
          <w:tcPr>
            <w:tcW w:w="1844" w:type="dxa"/>
            <w:tcBorders>
              <w:top w:val="nil"/>
              <w:bottom w:val="nil"/>
            </w:tcBorders>
          </w:tcPr>
          <w:p>
            <w:pPr>
              <w:pStyle w:val="TableParagraph"/>
              <w:spacing w:line="253" w:lineRule="exact"/>
              <w:rPr>
                <w:sz w:val="22"/>
              </w:rPr>
            </w:pPr>
            <w:r>
              <w:rPr>
                <w:sz w:val="22"/>
              </w:rPr>
              <w:t>equipos de 5</w:t>
            </w:r>
          </w:p>
        </w:tc>
        <w:tc>
          <w:tcPr>
            <w:tcW w:w="1558" w:type="dxa"/>
            <w:tcBorders>
              <w:top w:val="nil"/>
              <w:bottom w:val="nil"/>
            </w:tcBorders>
          </w:tcPr>
          <w:p>
            <w:pPr>
              <w:pStyle w:val="TableParagraph"/>
              <w:spacing w:line="253" w:lineRule="exact"/>
              <w:rPr>
                <w:sz w:val="22"/>
              </w:rPr>
            </w:pPr>
            <w:r>
              <w:rPr>
                <w:sz w:val="22"/>
              </w:rPr>
              <w:t>ABP</w:t>
            </w:r>
          </w:p>
        </w:tc>
        <w:tc>
          <w:tcPr>
            <w:tcW w:w="1419" w:type="dxa"/>
            <w:tcBorders>
              <w:top w:val="nil"/>
              <w:bottom w:val="nil"/>
            </w:tcBorders>
          </w:tcPr>
          <w:p>
            <w:pPr>
              <w:pStyle w:val="TableParagraph"/>
              <w:spacing w:line="253" w:lineRule="exact"/>
              <w:rPr>
                <w:sz w:val="22"/>
              </w:rPr>
            </w:pPr>
            <w:r>
              <w:rPr>
                <w:sz w:val="22"/>
              </w:rPr>
              <w:t>descripción</w:t>
            </w: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Style w:val="TableParagraph"/>
              <w:spacing w:line="244" w:lineRule="exact"/>
              <w:rPr>
                <w:sz w:val="22"/>
              </w:rPr>
            </w:pPr>
            <w:r>
              <w:rPr>
                <w:sz w:val="22"/>
              </w:rPr>
              <w:t>significativa o</w:t>
            </w:r>
          </w:p>
        </w:tc>
        <w:tc>
          <w:tcPr>
            <w:tcW w:w="1844" w:type="dxa"/>
            <w:tcBorders>
              <w:top w:val="nil"/>
              <w:bottom w:val="nil"/>
            </w:tcBorders>
          </w:tcPr>
          <w:p>
            <w:pPr>
              <w:pStyle w:val="TableParagraph"/>
              <w:spacing w:line="253" w:lineRule="exact"/>
              <w:rPr>
                <w:sz w:val="22"/>
              </w:rPr>
            </w:pPr>
            <w:r>
              <w:rPr>
                <w:sz w:val="22"/>
              </w:rPr>
              <w:t>personas.  Se les</w:t>
            </w:r>
          </w:p>
        </w:tc>
        <w:tc>
          <w:tcPr>
            <w:tcW w:w="1558" w:type="dxa"/>
            <w:tcBorders>
              <w:top w:val="nil"/>
              <w:bottom w:val="nil"/>
            </w:tcBorders>
          </w:tcPr>
          <w:p>
            <w:pPr/>
          </w:p>
        </w:tc>
        <w:tc>
          <w:tcPr>
            <w:tcW w:w="1419" w:type="dxa"/>
            <w:tcBorders>
              <w:top w:val="nil"/>
              <w:bottom w:val="nil"/>
            </w:tcBorders>
          </w:tcPr>
          <w:p>
            <w:pPr>
              <w:pStyle w:val="TableParagraph"/>
              <w:spacing w:line="253" w:lineRule="exact"/>
              <w:rPr>
                <w:sz w:val="22"/>
              </w:rPr>
            </w:pPr>
            <w:r>
              <w:rPr>
                <w:sz w:val="22"/>
              </w:rPr>
              <w:t>del problema</w:t>
            </w: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Style w:val="TableParagraph"/>
              <w:spacing w:line="244" w:lineRule="exact"/>
              <w:rPr>
                <w:sz w:val="22"/>
              </w:rPr>
            </w:pPr>
            <w:r>
              <w:rPr>
                <w:sz w:val="22"/>
              </w:rPr>
              <w:t>funcional para</w:t>
            </w:r>
          </w:p>
        </w:tc>
        <w:tc>
          <w:tcPr>
            <w:tcW w:w="1844" w:type="dxa"/>
            <w:tcBorders>
              <w:top w:val="nil"/>
              <w:bottom w:val="nil"/>
            </w:tcBorders>
          </w:tcPr>
          <w:p>
            <w:pPr>
              <w:pStyle w:val="TableParagraph"/>
              <w:spacing w:line="253" w:lineRule="exact"/>
              <w:rPr>
                <w:sz w:val="22"/>
              </w:rPr>
            </w:pPr>
            <w:r>
              <w:rPr>
                <w:sz w:val="22"/>
              </w:rPr>
              <w:t>entrega una hoja</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268" w:hRule="exact"/>
        </w:trPr>
        <w:tc>
          <w:tcPr>
            <w:tcW w:w="1697" w:type="dxa"/>
            <w:tcBorders>
              <w:top w:val="nil"/>
              <w:bottom w:val="nil"/>
            </w:tcBorders>
          </w:tcPr>
          <w:p>
            <w:pPr>
              <w:pStyle w:val="TableParagraph"/>
              <w:spacing w:line="244" w:lineRule="exact"/>
              <w:rPr>
                <w:sz w:val="22"/>
              </w:rPr>
            </w:pPr>
            <w:r>
              <w:rPr>
                <w:sz w:val="22"/>
              </w:rPr>
              <w:t>el estudiante,</w:t>
            </w:r>
          </w:p>
        </w:tc>
        <w:tc>
          <w:tcPr>
            <w:tcW w:w="1844" w:type="dxa"/>
            <w:tcBorders>
              <w:top w:val="nil"/>
              <w:bottom w:val="nil"/>
            </w:tcBorders>
          </w:tcPr>
          <w:p>
            <w:pPr>
              <w:pStyle w:val="TableParagraph"/>
              <w:spacing w:line="253" w:lineRule="exact"/>
              <w:rPr>
                <w:sz w:val="22"/>
              </w:rPr>
            </w:pPr>
            <w:r>
              <w:rPr>
                <w:sz w:val="22"/>
              </w:rPr>
              <w:t>con la descripción</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Style w:val="TableParagraph"/>
              <w:spacing w:line="243" w:lineRule="exact"/>
              <w:rPr>
                <w:sz w:val="22"/>
              </w:rPr>
            </w:pPr>
            <w:r>
              <w:rPr>
                <w:sz w:val="22"/>
              </w:rPr>
              <w:t>de modo que se</w:t>
            </w:r>
          </w:p>
        </w:tc>
        <w:tc>
          <w:tcPr>
            <w:tcW w:w="1844" w:type="dxa"/>
            <w:tcBorders>
              <w:top w:val="nil"/>
              <w:bottom w:val="nil"/>
            </w:tcBorders>
          </w:tcPr>
          <w:p>
            <w:pPr>
              <w:pStyle w:val="TableParagraph"/>
              <w:spacing w:line="255" w:lineRule="exact"/>
              <w:rPr>
                <w:sz w:val="22"/>
              </w:rPr>
            </w:pPr>
            <w:r>
              <w:rPr>
                <w:sz w:val="22"/>
              </w:rPr>
              <w:t>del problema</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Style w:val="TableParagraph"/>
              <w:spacing w:line="243" w:lineRule="exact"/>
              <w:rPr>
                <w:sz w:val="22"/>
              </w:rPr>
            </w:pPr>
            <w:r>
              <w:rPr>
                <w:sz w:val="22"/>
              </w:rPr>
              <w:t>genere conflicto</w:t>
            </w:r>
          </w:p>
        </w:tc>
        <w:tc>
          <w:tcPr>
            <w:tcW w:w="1844" w:type="dxa"/>
            <w:tcBorders>
              <w:top w:val="nil"/>
              <w:bottom w:val="nil"/>
            </w:tcBorders>
          </w:tcPr>
          <w:p>
            <w:pPr>
              <w:pStyle w:val="TableParagraph"/>
              <w:spacing w:line="255" w:lineRule="exact"/>
              <w:rPr>
                <w:sz w:val="22"/>
              </w:rPr>
            </w:pPr>
            <w:r>
              <w:rPr>
                <w:sz w:val="22"/>
              </w:rPr>
              <w:t>planteado por la</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407" w:hRule="exact"/>
        </w:trPr>
        <w:tc>
          <w:tcPr>
            <w:tcW w:w="1697" w:type="dxa"/>
            <w:tcBorders>
              <w:top w:val="nil"/>
              <w:bottom w:val="nil"/>
            </w:tcBorders>
          </w:tcPr>
          <w:p>
            <w:pPr>
              <w:pStyle w:val="TableParagraph"/>
              <w:spacing w:line="243" w:lineRule="exact"/>
              <w:rPr>
                <w:sz w:val="22"/>
              </w:rPr>
            </w:pPr>
            <w:r>
              <w:rPr>
                <w:sz w:val="22"/>
              </w:rPr>
              <w:t>cognitivo</w:t>
            </w:r>
          </w:p>
        </w:tc>
        <w:tc>
          <w:tcPr>
            <w:tcW w:w="1844" w:type="dxa"/>
            <w:tcBorders>
              <w:top w:val="nil"/>
              <w:bottom w:val="nil"/>
            </w:tcBorders>
          </w:tcPr>
          <w:p>
            <w:pPr>
              <w:pStyle w:val="TableParagraph"/>
              <w:spacing w:line="252" w:lineRule="exact"/>
              <w:rPr>
                <w:sz w:val="22"/>
              </w:rPr>
            </w:pPr>
            <w:r>
              <w:rPr>
                <w:sz w:val="22"/>
              </w:rPr>
              <w:t>docente.</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404" w:hRule="exact"/>
        </w:trPr>
        <w:tc>
          <w:tcPr>
            <w:tcW w:w="1697" w:type="dxa"/>
            <w:tcBorders>
              <w:top w:val="nil"/>
              <w:bottom w:val="nil"/>
            </w:tcBorders>
          </w:tcPr>
          <w:p>
            <w:pPr/>
          </w:p>
        </w:tc>
        <w:tc>
          <w:tcPr>
            <w:tcW w:w="1844" w:type="dxa"/>
            <w:tcBorders>
              <w:top w:val="nil"/>
              <w:bottom w:val="nil"/>
            </w:tcBorders>
          </w:tcPr>
          <w:p>
            <w:pPr>
              <w:pStyle w:val="TableParagraph"/>
              <w:spacing w:line="240" w:lineRule="auto" w:before="115"/>
              <w:rPr>
                <w:sz w:val="22"/>
              </w:rPr>
            </w:pPr>
            <w:r>
              <w:rPr>
                <w:sz w:val="22"/>
              </w:rPr>
              <w:t>Mediante lluvia</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
        </w:tc>
        <w:tc>
          <w:tcPr>
            <w:tcW w:w="1844" w:type="dxa"/>
            <w:tcBorders>
              <w:top w:val="nil"/>
              <w:bottom w:val="nil"/>
            </w:tcBorders>
          </w:tcPr>
          <w:p>
            <w:pPr>
              <w:pStyle w:val="TableParagraph"/>
              <w:rPr>
                <w:sz w:val="22"/>
              </w:rPr>
            </w:pPr>
            <w:r>
              <w:rPr>
                <w:sz w:val="22"/>
              </w:rPr>
              <w:t>de ideas</w:t>
            </w:r>
          </w:p>
        </w:tc>
        <w:tc>
          <w:tcPr>
            <w:tcW w:w="1558" w:type="dxa"/>
            <w:tcBorders>
              <w:top w:val="nil"/>
              <w:bottom w:val="nil"/>
            </w:tcBorders>
          </w:tcPr>
          <w:p>
            <w:pPr/>
          </w:p>
        </w:tc>
        <w:tc>
          <w:tcPr>
            <w:tcW w:w="1419" w:type="dxa"/>
            <w:tcBorders>
              <w:top w:val="nil"/>
              <w:bottom w:val="nil"/>
            </w:tcBorders>
          </w:tcPr>
          <w:p>
            <w:pPr>
              <w:pStyle w:val="TableParagraph"/>
              <w:rPr>
                <w:sz w:val="22"/>
              </w:rPr>
            </w:pPr>
            <w:r>
              <w:rPr>
                <w:sz w:val="22"/>
              </w:rPr>
              <w:t>Pizarrón</w:t>
            </w: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
        </w:tc>
        <w:tc>
          <w:tcPr>
            <w:tcW w:w="1844" w:type="dxa"/>
            <w:tcBorders>
              <w:top w:val="nil"/>
              <w:bottom w:val="nil"/>
            </w:tcBorders>
          </w:tcPr>
          <w:p>
            <w:pPr>
              <w:pStyle w:val="TableParagraph"/>
              <w:rPr>
                <w:sz w:val="22"/>
              </w:rPr>
            </w:pPr>
            <w:r>
              <w:rPr>
                <w:sz w:val="22"/>
              </w:rPr>
              <w:t>proponen vías de</w:t>
            </w:r>
          </w:p>
        </w:tc>
        <w:tc>
          <w:tcPr>
            <w:tcW w:w="1558" w:type="dxa"/>
            <w:tcBorders>
              <w:top w:val="nil"/>
              <w:bottom w:val="nil"/>
            </w:tcBorders>
          </w:tcPr>
          <w:p>
            <w:pPr>
              <w:pStyle w:val="TableParagraph"/>
              <w:rPr>
                <w:sz w:val="22"/>
              </w:rPr>
            </w:pPr>
            <w:r>
              <w:rPr>
                <w:sz w:val="22"/>
              </w:rPr>
              <w:t>Lluvia de ideas</w:t>
            </w:r>
          </w:p>
        </w:tc>
        <w:tc>
          <w:tcPr>
            <w:tcW w:w="1419" w:type="dxa"/>
            <w:tcBorders>
              <w:top w:val="nil"/>
              <w:bottom w:val="nil"/>
            </w:tcBorders>
          </w:tcPr>
          <w:p>
            <w:pPr>
              <w:pStyle w:val="TableParagraph"/>
              <w:rPr>
                <w:sz w:val="22"/>
              </w:rPr>
            </w:pPr>
            <w:r>
              <w:rPr>
                <w:sz w:val="22"/>
              </w:rPr>
              <w:t>tradicional</w:t>
            </w: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
        </w:tc>
        <w:tc>
          <w:tcPr>
            <w:tcW w:w="1844" w:type="dxa"/>
            <w:tcBorders>
              <w:top w:val="nil"/>
              <w:bottom w:val="nil"/>
            </w:tcBorders>
          </w:tcPr>
          <w:p>
            <w:pPr>
              <w:pStyle w:val="TableParagraph"/>
              <w:rPr>
                <w:sz w:val="22"/>
              </w:rPr>
            </w:pPr>
            <w:r>
              <w:rPr>
                <w:sz w:val="22"/>
              </w:rPr>
              <w:t>solución. Una vez</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269" w:hRule="exact"/>
        </w:trPr>
        <w:tc>
          <w:tcPr>
            <w:tcW w:w="1697" w:type="dxa"/>
            <w:tcBorders>
              <w:top w:val="nil"/>
              <w:bottom w:val="nil"/>
            </w:tcBorders>
          </w:tcPr>
          <w:p>
            <w:pPr/>
          </w:p>
        </w:tc>
        <w:tc>
          <w:tcPr>
            <w:tcW w:w="1844" w:type="dxa"/>
            <w:tcBorders>
              <w:top w:val="nil"/>
              <w:bottom w:val="nil"/>
            </w:tcBorders>
          </w:tcPr>
          <w:p>
            <w:pPr>
              <w:pStyle w:val="TableParagraph"/>
              <w:rPr>
                <w:sz w:val="22"/>
              </w:rPr>
            </w:pPr>
            <w:r>
              <w:rPr>
                <w:sz w:val="22"/>
              </w:rPr>
              <w:t>determinada la</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419" w:type="dxa"/>
            <w:tcBorders>
              <w:top w:val="nil"/>
              <w:bottom w:val="nil"/>
            </w:tcBorders>
          </w:tcPr>
          <w:p>
            <w:pPr/>
          </w:p>
        </w:tc>
      </w:tr>
      <w:tr>
        <w:trPr>
          <w:trHeight w:val="794" w:hRule="exact"/>
        </w:trPr>
        <w:tc>
          <w:tcPr>
            <w:tcW w:w="1697" w:type="dxa"/>
            <w:tcBorders>
              <w:top w:val="nil"/>
            </w:tcBorders>
          </w:tcPr>
          <w:p>
            <w:pPr/>
          </w:p>
        </w:tc>
        <w:tc>
          <w:tcPr>
            <w:tcW w:w="1844" w:type="dxa"/>
            <w:tcBorders>
              <w:top w:val="nil"/>
            </w:tcBorders>
          </w:tcPr>
          <w:p>
            <w:pPr>
              <w:pStyle w:val="TableParagraph"/>
              <w:rPr>
                <w:sz w:val="22"/>
              </w:rPr>
            </w:pPr>
            <w:r>
              <w:rPr>
                <w:sz w:val="22"/>
              </w:rPr>
              <w:t>vía de solución</w:t>
            </w:r>
          </w:p>
        </w:tc>
        <w:tc>
          <w:tcPr>
            <w:tcW w:w="1558" w:type="dxa"/>
            <w:tcBorders>
              <w:top w:val="nil"/>
            </w:tcBorders>
          </w:tcPr>
          <w:p>
            <w:pPr/>
          </w:p>
        </w:tc>
        <w:tc>
          <w:tcPr>
            <w:tcW w:w="1419" w:type="dxa"/>
            <w:tcBorders>
              <w:top w:val="nil"/>
            </w:tcBorders>
          </w:tcPr>
          <w:p>
            <w:pPr/>
          </w:p>
        </w:tc>
        <w:tc>
          <w:tcPr>
            <w:tcW w:w="1560" w:type="dxa"/>
            <w:tcBorders>
              <w:top w:val="nil"/>
            </w:tcBorders>
          </w:tcPr>
          <w:p>
            <w:pPr/>
          </w:p>
        </w:tc>
        <w:tc>
          <w:tcPr>
            <w:tcW w:w="1419" w:type="dxa"/>
            <w:tcBorders>
              <w:top w:val="nil"/>
            </w:tcBorders>
          </w:tcPr>
          <w:p>
            <w:pPr/>
          </w:p>
        </w:tc>
      </w:tr>
    </w:tbl>
    <w:p>
      <w:pPr>
        <w:spacing w:after="0"/>
        <w:sectPr>
          <w:pgSz w:w="12240" w:h="15840"/>
          <w:pgMar w:header="0" w:footer="766" w:top="1420" w:bottom="960" w:left="1200" w:right="118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1844"/>
        <w:gridCol w:w="1558"/>
        <w:gridCol w:w="1419"/>
        <w:gridCol w:w="1560"/>
        <w:gridCol w:w="1419"/>
      </w:tblGrid>
      <w:tr>
        <w:trPr>
          <w:trHeight w:val="560" w:hRule="exact"/>
        </w:trPr>
        <w:tc>
          <w:tcPr>
            <w:tcW w:w="1697" w:type="dxa"/>
            <w:vMerge w:val="restart"/>
          </w:tcPr>
          <w:p>
            <w:pPr/>
          </w:p>
        </w:tc>
        <w:tc>
          <w:tcPr>
            <w:tcW w:w="1844" w:type="dxa"/>
            <w:tcBorders>
              <w:bottom w:val="nil"/>
            </w:tcBorders>
          </w:tcPr>
          <w:p>
            <w:pPr/>
          </w:p>
        </w:tc>
        <w:tc>
          <w:tcPr>
            <w:tcW w:w="1558"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Cuadro SQA y</w:t>
            </w:r>
          </w:p>
        </w:tc>
        <w:tc>
          <w:tcPr>
            <w:tcW w:w="1419"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En cuaderno</w:t>
            </w:r>
          </w:p>
        </w:tc>
        <w:tc>
          <w:tcPr>
            <w:tcW w:w="1560" w:type="dxa"/>
            <w:vMerge w:val="restart"/>
          </w:tcPr>
          <w:p>
            <w:pPr/>
          </w:p>
        </w:tc>
        <w:tc>
          <w:tcPr>
            <w:tcW w:w="1419" w:type="dxa"/>
            <w:tcBorders>
              <w:bottom w:val="nil"/>
            </w:tcBorders>
          </w:tcPr>
          <w:p>
            <w:pPr/>
          </w:p>
        </w:tc>
      </w:tr>
      <w:tr>
        <w:trPr>
          <w:trHeight w:val="269" w:hRule="exact"/>
        </w:trPr>
        <w:tc>
          <w:tcPr>
            <w:tcW w:w="1697" w:type="dxa"/>
            <w:vMerge/>
          </w:tcPr>
          <w:p>
            <w:pPr/>
          </w:p>
        </w:tc>
        <w:tc>
          <w:tcPr>
            <w:tcW w:w="1844" w:type="dxa"/>
            <w:tcBorders>
              <w:top w:val="nil"/>
              <w:bottom w:val="nil"/>
            </w:tcBorders>
          </w:tcPr>
          <w:p>
            <w:pPr>
              <w:pStyle w:val="TableParagraph"/>
              <w:rPr>
                <w:sz w:val="22"/>
              </w:rPr>
            </w:pPr>
            <w:r>
              <w:rPr>
                <w:sz w:val="22"/>
              </w:rPr>
              <w:t>Se les solicita en</w:t>
            </w:r>
          </w:p>
        </w:tc>
        <w:tc>
          <w:tcPr>
            <w:tcW w:w="1558" w:type="dxa"/>
            <w:tcBorders>
              <w:top w:val="nil"/>
              <w:bottom w:val="nil"/>
            </w:tcBorders>
          </w:tcPr>
          <w:p>
            <w:pPr>
              <w:pStyle w:val="TableParagraph"/>
              <w:rPr>
                <w:sz w:val="22"/>
              </w:rPr>
            </w:pPr>
            <w:r>
              <w:rPr>
                <w:sz w:val="22"/>
              </w:rPr>
              <w:t>trabajo</w:t>
            </w:r>
          </w:p>
        </w:tc>
        <w:tc>
          <w:tcPr>
            <w:tcW w:w="1419" w:type="dxa"/>
            <w:tcBorders>
              <w:top w:val="nil"/>
              <w:bottom w:val="nil"/>
            </w:tcBorders>
          </w:tcPr>
          <w:p>
            <w:pPr>
              <w:pStyle w:val="TableParagraph"/>
              <w:rPr>
                <w:sz w:val="22"/>
              </w:rPr>
            </w:pPr>
            <w:r>
              <w:rPr>
                <w:sz w:val="22"/>
              </w:rPr>
              <w:t>de apuntes</w:t>
            </w:r>
          </w:p>
        </w:tc>
        <w:tc>
          <w:tcPr>
            <w:tcW w:w="1560" w:type="dxa"/>
            <w:vMerge/>
          </w:tcPr>
          <w:p>
            <w:pPr/>
          </w:p>
        </w:tc>
        <w:tc>
          <w:tcPr>
            <w:tcW w:w="1419" w:type="dxa"/>
            <w:tcBorders>
              <w:top w:val="nil"/>
              <w:bottom w:val="nil"/>
            </w:tcBorders>
          </w:tcPr>
          <w:p>
            <w:pPr/>
          </w:p>
        </w:tc>
      </w:tr>
      <w:tr>
        <w:trPr>
          <w:trHeight w:val="269" w:hRule="exact"/>
        </w:trPr>
        <w:tc>
          <w:tcPr>
            <w:tcW w:w="1697" w:type="dxa"/>
            <w:vMerge/>
          </w:tcPr>
          <w:p>
            <w:pPr/>
          </w:p>
        </w:tc>
        <w:tc>
          <w:tcPr>
            <w:tcW w:w="1844" w:type="dxa"/>
            <w:tcBorders>
              <w:top w:val="nil"/>
              <w:bottom w:val="nil"/>
            </w:tcBorders>
          </w:tcPr>
          <w:p>
            <w:pPr>
              <w:pStyle w:val="TableParagraph"/>
              <w:rPr>
                <w:sz w:val="22"/>
              </w:rPr>
            </w:pPr>
            <w:r>
              <w:rPr>
                <w:sz w:val="22"/>
              </w:rPr>
              <w:t>equipos</w:t>
            </w:r>
          </w:p>
        </w:tc>
        <w:tc>
          <w:tcPr>
            <w:tcW w:w="1558" w:type="dxa"/>
            <w:tcBorders>
              <w:top w:val="nil"/>
              <w:bottom w:val="nil"/>
            </w:tcBorders>
          </w:tcPr>
          <w:p>
            <w:pPr>
              <w:pStyle w:val="TableParagraph"/>
              <w:rPr>
                <w:sz w:val="22"/>
              </w:rPr>
            </w:pPr>
            <w:r>
              <w:rPr>
                <w:sz w:val="22"/>
              </w:rPr>
              <w:t>colaborativo</w:t>
            </w:r>
          </w:p>
        </w:tc>
        <w:tc>
          <w:tcPr>
            <w:tcW w:w="1419" w:type="dxa"/>
            <w:tcBorders>
              <w:top w:val="nil"/>
              <w:bottom w:val="nil"/>
            </w:tcBorders>
          </w:tcPr>
          <w:p>
            <w:pPr>
              <w:pStyle w:val="TableParagraph"/>
              <w:rPr>
                <w:sz w:val="22"/>
              </w:rPr>
            </w:pPr>
            <w:r>
              <w:rPr>
                <w:sz w:val="22"/>
              </w:rPr>
              <w:t>cuadro SQA</w:t>
            </w:r>
          </w:p>
        </w:tc>
        <w:tc>
          <w:tcPr>
            <w:tcW w:w="1560" w:type="dxa"/>
            <w:vMerge/>
          </w:tcPr>
          <w:p>
            <w:pPr/>
          </w:p>
        </w:tc>
        <w:tc>
          <w:tcPr>
            <w:tcW w:w="1419" w:type="dxa"/>
            <w:tcBorders>
              <w:top w:val="nil"/>
              <w:bottom w:val="nil"/>
            </w:tcBorders>
          </w:tcPr>
          <w:p>
            <w:pPr>
              <w:pStyle w:val="TableParagraph"/>
              <w:rPr>
                <w:sz w:val="22"/>
              </w:rPr>
            </w:pPr>
            <w:r>
              <w:rPr>
                <w:sz w:val="22"/>
              </w:rPr>
              <w:t>Cuadro SQA</w:t>
            </w:r>
          </w:p>
        </w:tc>
      </w:tr>
      <w:tr>
        <w:trPr>
          <w:trHeight w:val="268" w:hRule="exact"/>
        </w:trPr>
        <w:tc>
          <w:tcPr>
            <w:tcW w:w="1697" w:type="dxa"/>
            <w:vMerge/>
          </w:tcPr>
          <w:p>
            <w:pPr/>
          </w:p>
        </w:tc>
        <w:tc>
          <w:tcPr>
            <w:tcW w:w="1844" w:type="dxa"/>
            <w:tcBorders>
              <w:top w:val="nil"/>
              <w:bottom w:val="nil"/>
            </w:tcBorders>
          </w:tcPr>
          <w:p>
            <w:pPr>
              <w:pStyle w:val="TableParagraph"/>
              <w:rPr>
                <w:sz w:val="22"/>
              </w:rPr>
            </w:pPr>
            <w:r>
              <w:rPr>
                <w:sz w:val="22"/>
              </w:rPr>
              <w:t>reflexionar un</w:t>
            </w:r>
          </w:p>
        </w:tc>
        <w:tc>
          <w:tcPr>
            <w:tcW w:w="1558" w:type="dxa"/>
            <w:tcBorders>
              <w:top w:val="nil"/>
              <w:bottom w:val="nil"/>
            </w:tcBorders>
          </w:tcPr>
          <w:p>
            <w:pPr/>
          </w:p>
        </w:tc>
        <w:tc>
          <w:tcPr>
            <w:tcW w:w="1419" w:type="dxa"/>
            <w:tcBorders>
              <w:top w:val="nil"/>
              <w:bottom w:val="nil"/>
            </w:tcBorders>
          </w:tcPr>
          <w:p>
            <w:pPr/>
          </w:p>
        </w:tc>
        <w:tc>
          <w:tcPr>
            <w:tcW w:w="1560" w:type="dxa"/>
            <w:vMerge/>
          </w:tcPr>
          <w:p>
            <w:pPr/>
          </w:p>
        </w:tc>
        <w:tc>
          <w:tcPr>
            <w:tcW w:w="1419" w:type="dxa"/>
            <w:tcBorders>
              <w:top w:val="nil"/>
              <w:bottom w:val="nil"/>
            </w:tcBorders>
          </w:tcPr>
          <w:p>
            <w:pPr/>
          </w:p>
        </w:tc>
      </w:tr>
      <w:tr>
        <w:trPr>
          <w:trHeight w:val="268" w:hRule="exact"/>
        </w:trPr>
        <w:tc>
          <w:tcPr>
            <w:tcW w:w="1697" w:type="dxa"/>
            <w:vMerge/>
          </w:tcPr>
          <w:p>
            <w:pPr/>
          </w:p>
        </w:tc>
        <w:tc>
          <w:tcPr>
            <w:tcW w:w="1844" w:type="dxa"/>
            <w:tcBorders>
              <w:top w:val="nil"/>
              <w:bottom w:val="nil"/>
            </w:tcBorders>
          </w:tcPr>
          <w:p>
            <w:pPr>
              <w:pStyle w:val="TableParagraph"/>
              <w:spacing w:line="247" w:lineRule="exact"/>
              <w:rPr>
                <w:sz w:val="22"/>
              </w:rPr>
            </w:pPr>
            <w:r>
              <w:rPr>
                <w:sz w:val="22"/>
              </w:rPr>
              <w:t>poco y elabora un</w:t>
            </w:r>
          </w:p>
        </w:tc>
        <w:tc>
          <w:tcPr>
            <w:tcW w:w="1558" w:type="dxa"/>
            <w:tcBorders>
              <w:top w:val="nil"/>
              <w:bottom w:val="nil"/>
            </w:tcBorders>
          </w:tcPr>
          <w:p>
            <w:pPr/>
          </w:p>
        </w:tc>
        <w:tc>
          <w:tcPr>
            <w:tcW w:w="1419" w:type="dxa"/>
            <w:tcBorders>
              <w:top w:val="nil"/>
              <w:bottom w:val="nil"/>
            </w:tcBorders>
          </w:tcPr>
          <w:p>
            <w:pPr/>
          </w:p>
        </w:tc>
        <w:tc>
          <w:tcPr>
            <w:tcW w:w="1560" w:type="dxa"/>
            <w:vMerge/>
          </w:tcPr>
          <w:p>
            <w:pPr/>
          </w:p>
        </w:tc>
        <w:tc>
          <w:tcPr>
            <w:tcW w:w="1419" w:type="dxa"/>
            <w:tcBorders>
              <w:top w:val="nil"/>
              <w:bottom w:val="nil"/>
            </w:tcBorders>
          </w:tcPr>
          <w:p>
            <w:pPr/>
          </w:p>
        </w:tc>
      </w:tr>
      <w:tr>
        <w:trPr>
          <w:trHeight w:val="269" w:hRule="exact"/>
        </w:trPr>
        <w:tc>
          <w:tcPr>
            <w:tcW w:w="1697" w:type="dxa"/>
            <w:vMerge/>
          </w:tcPr>
          <w:p>
            <w:pPr/>
          </w:p>
        </w:tc>
        <w:tc>
          <w:tcPr>
            <w:tcW w:w="1844" w:type="dxa"/>
            <w:tcBorders>
              <w:top w:val="nil"/>
              <w:bottom w:val="nil"/>
            </w:tcBorders>
          </w:tcPr>
          <w:p>
            <w:pPr>
              <w:pStyle w:val="TableParagraph"/>
              <w:rPr>
                <w:sz w:val="22"/>
              </w:rPr>
            </w:pPr>
            <w:r>
              <w:rPr>
                <w:sz w:val="22"/>
              </w:rPr>
              <w:t>cuadro SQA, para</w:t>
            </w:r>
          </w:p>
        </w:tc>
        <w:tc>
          <w:tcPr>
            <w:tcW w:w="1558" w:type="dxa"/>
            <w:tcBorders>
              <w:top w:val="nil"/>
              <w:bottom w:val="nil"/>
            </w:tcBorders>
          </w:tcPr>
          <w:p>
            <w:pPr/>
          </w:p>
        </w:tc>
        <w:tc>
          <w:tcPr>
            <w:tcW w:w="1419" w:type="dxa"/>
            <w:tcBorders>
              <w:top w:val="nil"/>
              <w:bottom w:val="nil"/>
            </w:tcBorders>
          </w:tcPr>
          <w:p>
            <w:pPr/>
          </w:p>
        </w:tc>
        <w:tc>
          <w:tcPr>
            <w:tcW w:w="1560" w:type="dxa"/>
            <w:vMerge/>
          </w:tcPr>
          <w:p>
            <w:pPr/>
          </w:p>
        </w:tc>
        <w:tc>
          <w:tcPr>
            <w:tcW w:w="1419" w:type="dxa"/>
            <w:tcBorders>
              <w:top w:val="nil"/>
              <w:bottom w:val="nil"/>
            </w:tcBorders>
          </w:tcPr>
          <w:p>
            <w:pPr/>
          </w:p>
        </w:tc>
      </w:tr>
      <w:tr>
        <w:trPr>
          <w:trHeight w:val="269" w:hRule="exact"/>
        </w:trPr>
        <w:tc>
          <w:tcPr>
            <w:tcW w:w="1697" w:type="dxa"/>
            <w:vMerge/>
          </w:tcPr>
          <w:p>
            <w:pPr/>
          </w:p>
        </w:tc>
        <w:tc>
          <w:tcPr>
            <w:tcW w:w="1844" w:type="dxa"/>
            <w:tcBorders>
              <w:top w:val="nil"/>
              <w:bottom w:val="nil"/>
            </w:tcBorders>
          </w:tcPr>
          <w:p>
            <w:pPr>
              <w:pStyle w:val="TableParagraph"/>
              <w:rPr>
                <w:sz w:val="22"/>
              </w:rPr>
            </w:pPr>
            <w:r>
              <w:rPr>
                <w:sz w:val="22"/>
              </w:rPr>
              <w:t>definir lo que</w:t>
            </w:r>
          </w:p>
        </w:tc>
        <w:tc>
          <w:tcPr>
            <w:tcW w:w="1558" w:type="dxa"/>
            <w:tcBorders>
              <w:top w:val="nil"/>
              <w:bottom w:val="nil"/>
            </w:tcBorders>
          </w:tcPr>
          <w:p>
            <w:pPr/>
          </w:p>
        </w:tc>
        <w:tc>
          <w:tcPr>
            <w:tcW w:w="1419" w:type="dxa"/>
            <w:tcBorders>
              <w:top w:val="nil"/>
              <w:bottom w:val="nil"/>
            </w:tcBorders>
          </w:tcPr>
          <w:p>
            <w:pPr/>
          </w:p>
        </w:tc>
        <w:tc>
          <w:tcPr>
            <w:tcW w:w="1560" w:type="dxa"/>
            <w:vMerge/>
          </w:tcPr>
          <w:p>
            <w:pPr/>
          </w:p>
        </w:tc>
        <w:tc>
          <w:tcPr>
            <w:tcW w:w="1419" w:type="dxa"/>
            <w:tcBorders>
              <w:top w:val="nil"/>
              <w:bottom w:val="nil"/>
            </w:tcBorders>
          </w:tcPr>
          <w:p>
            <w:pPr/>
          </w:p>
        </w:tc>
      </w:tr>
      <w:tr>
        <w:trPr>
          <w:trHeight w:val="269" w:hRule="exact"/>
        </w:trPr>
        <w:tc>
          <w:tcPr>
            <w:tcW w:w="1697" w:type="dxa"/>
            <w:vMerge/>
          </w:tcPr>
          <w:p>
            <w:pPr/>
          </w:p>
        </w:tc>
        <w:tc>
          <w:tcPr>
            <w:tcW w:w="1844" w:type="dxa"/>
            <w:tcBorders>
              <w:top w:val="nil"/>
              <w:bottom w:val="nil"/>
            </w:tcBorders>
          </w:tcPr>
          <w:p>
            <w:pPr>
              <w:pStyle w:val="TableParagraph"/>
              <w:rPr>
                <w:sz w:val="22"/>
              </w:rPr>
            </w:pPr>
            <w:r>
              <w:rPr>
                <w:sz w:val="22"/>
              </w:rPr>
              <w:t>saben para</w:t>
            </w:r>
          </w:p>
        </w:tc>
        <w:tc>
          <w:tcPr>
            <w:tcW w:w="1558" w:type="dxa"/>
            <w:tcBorders>
              <w:top w:val="nil"/>
              <w:bottom w:val="nil"/>
            </w:tcBorders>
          </w:tcPr>
          <w:p>
            <w:pPr/>
          </w:p>
        </w:tc>
        <w:tc>
          <w:tcPr>
            <w:tcW w:w="1419" w:type="dxa"/>
            <w:tcBorders>
              <w:top w:val="nil"/>
              <w:bottom w:val="nil"/>
            </w:tcBorders>
          </w:tcPr>
          <w:p>
            <w:pPr/>
          </w:p>
        </w:tc>
        <w:tc>
          <w:tcPr>
            <w:tcW w:w="1560" w:type="dxa"/>
            <w:vMerge/>
          </w:tcPr>
          <w:p>
            <w:pPr/>
          </w:p>
        </w:tc>
        <w:tc>
          <w:tcPr>
            <w:tcW w:w="1419" w:type="dxa"/>
            <w:tcBorders>
              <w:top w:val="nil"/>
              <w:bottom w:val="nil"/>
            </w:tcBorders>
          </w:tcPr>
          <w:p>
            <w:pPr/>
          </w:p>
        </w:tc>
      </w:tr>
      <w:tr>
        <w:trPr>
          <w:trHeight w:val="269" w:hRule="exact"/>
        </w:trPr>
        <w:tc>
          <w:tcPr>
            <w:tcW w:w="1697" w:type="dxa"/>
            <w:vMerge/>
          </w:tcPr>
          <w:p>
            <w:pPr/>
          </w:p>
        </w:tc>
        <w:tc>
          <w:tcPr>
            <w:tcW w:w="1844" w:type="dxa"/>
            <w:tcBorders>
              <w:top w:val="nil"/>
              <w:bottom w:val="nil"/>
            </w:tcBorders>
          </w:tcPr>
          <w:p>
            <w:pPr>
              <w:pStyle w:val="TableParagraph"/>
              <w:rPr>
                <w:sz w:val="22"/>
              </w:rPr>
            </w:pPr>
            <w:r>
              <w:rPr>
                <w:sz w:val="22"/>
              </w:rPr>
              <w:t>resolver el</w:t>
            </w:r>
          </w:p>
        </w:tc>
        <w:tc>
          <w:tcPr>
            <w:tcW w:w="1558" w:type="dxa"/>
            <w:tcBorders>
              <w:top w:val="nil"/>
              <w:bottom w:val="nil"/>
            </w:tcBorders>
          </w:tcPr>
          <w:p>
            <w:pPr/>
          </w:p>
        </w:tc>
        <w:tc>
          <w:tcPr>
            <w:tcW w:w="1419" w:type="dxa"/>
            <w:tcBorders>
              <w:top w:val="nil"/>
              <w:bottom w:val="nil"/>
            </w:tcBorders>
          </w:tcPr>
          <w:p>
            <w:pPr/>
          </w:p>
        </w:tc>
        <w:tc>
          <w:tcPr>
            <w:tcW w:w="1560" w:type="dxa"/>
            <w:vMerge/>
          </w:tcPr>
          <w:p>
            <w:pPr/>
          </w:p>
        </w:tc>
        <w:tc>
          <w:tcPr>
            <w:tcW w:w="1419" w:type="dxa"/>
            <w:tcBorders>
              <w:top w:val="nil"/>
              <w:bottom w:val="nil"/>
            </w:tcBorders>
          </w:tcPr>
          <w:p>
            <w:pPr/>
          </w:p>
        </w:tc>
      </w:tr>
      <w:tr>
        <w:trPr>
          <w:trHeight w:val="269" w:hRule="exact"/>
        </w:trPr>
        <w:tc>
          <w:tcPr>
            <w:tcW w:w="1697" w:type="dxa"/>
            <w:vMerge/>
          </w:tcPr>
          <w:p>
            <w:pPr/>
          </w:p>
        </w:tc>
        <w:tc>
          <w:tcPr>
            <w:tcW w:w="1844" w:type="dxa"/>
            <w:tcBorders>
              <w:top w:val="nil"/>
              <w:bottom w:val="nil"/>
            </w:tcBorders>
          </w:tcPr>
          <w:p>
            <w:pPr>
              <w:pStyle w:val="TableParagraph"/>
              <w:rPr>
                <w:sz w:val="22"/>
              </w:rPr>
            </w:pPr>
            <w:r>
              <w:rPr>
                <w:sz w:val="22"/>
              </w:rPr>
              <w:t>problema, lo que</w:t>
            </w:r>
          </w:p>
        </w:tc>
        <w:tc>
          <w:tcPr>
            <w:tcW w:w="1558" w:type="dxa"/>
            <w:tcBorders>
              <w:top w:val="nil"/>
              <w:bottom w:val="nil"/>
            </w:tcBorders>
          </w:tcPr>
          <w:p>
            <w:pPr/>
          </w:p>
        </w:tc>
        <w:tc>
          <w:tcPr>
            <w:tcW w:w="1419" w:type="dxa"/>
            <w:tcBorders>
              <w:top w:val="nil"/>
              <w:bottom w:val="nil"/>
            </w:tcBorders>
          </w:tcPr>
          <w:p>
            <w:pPr/>
          </w:p>
        </w:tc>
        <w:tc>
          <w:tcPr>
            <w:tcW w:w="1560" w:type="dxa"/>
            <w:vMerge/>
          </w:tcPr>
          <w:p>
            <w:pPr/>
          </w:p>
        </w:tc>
        <w:tc>
          <w:tcPr>
            <w:tcW w:w="1419" w:type="dxa"/>
            <w:tcBorders>
              <w:top w:val="nil"/>
              <w:bottom w:val="nil"/>
            </w:tcBorders>
          </w:tcPr>
          <w:p>
            <w:pPr/>
          </w:p>
        </w:tc>
      </w:tr>
      <w:tr>
        <w:trPr>
          <w:trHeight w:val="269" w:hRule="exact"/>
        </w:trPr>
        <w:tc>
          <w:tcPr>
            <w:tcW w:w="1697" w:type="dxa"/>
            <w:vMerge/>
          </w:tcPr>
          <w:p>
            <w:pPr/>
          </w:p>
        </w:tc>
        <w:tc>
          <w:tcPr>
            <w:tcW w:w="1844" w:type="dxa"/>
            <w:tcBorders>
              <w:top w:val="nil"/>
              <w:bottom w:val="nil"/>
            </w:tcBorders>
          </w:tcPr>
          <w:p>
            <w:pPr>
              <w:pStyle w:val="TableParagraph"/>
              <w:rPr>
                <w:sz w:val="22"/>
              </w:rPr>
            </w:pPr>
            <w:r>
              <w:rPr>
                <w:sz w:val="22"/>
              </w:rPr>
              <w:t>necesitan saber y</w:t>
            </w:r>
          </w:p>
        </w:tc>
        <w:tc>
          <w:tcPr>
            <w:tcW w:w="1558" w:type="dxa"/>
            <w:tcBorders>
              <w:top w:val="nil"/>
              <w:bottom w:val="nil"/>
            </w:tcBorders>
          </w:tcPr>
          <w:p>
            <w:pPr/>
          </w:p>
        </w:tc>
        <w:tc>
          <w:tcPr>
            <w:tcW w:w="1419" w:type="dxa"/>
            <w:tcBorders>
              <w:top w:val="nil"/>
              <w:bottom w:val="nil"/>
            </w:tcBorders>
          </w:tcPr>
          <w:p>
            <w:pPr/>
          </w:p>
        </w:tc>
        <w:tc>
          <w:tcPr>
            <w:tcW w:w="1560" w:type="dxa"/>
            <w:vMerge/>
          </w:tcPr>
          <w:p>
            <w:pPr/>
          </w:p>
        </w:tc>
        <w:tc>
          <w:tcPr>
            <w:tcW w:w="1419" w:type="dxa"/>
            <w:tcBorders>
              <w:top w:val="nil"/>
              <w:bottom w:val="nil"/>
            </w:tcBorders>
          </w:tcPr>
          <w:p>
            <w:pPr/>
          </w:p>
        </w:tc>
      </w:tr>
      <w:tr>
        <w:trPr>
          <w:trHeight w:val="269" w:hRule="exact"/>
        </w:trPr>
        <w:tc>
          <w:tcPr>
            <w:tcW w:w="1697" w:type="dxa"/>
            <w:vMerge/>
          </w:tcPr>
          <w:p>
            <w:pPr/>
          </w:p>
        </w:tc>
        <w:tc>
          <w:tcPr>
            <w:tcW w:w="1844" w:type="dxa"/>
            <w:tcBorders>
              <w:top w:val="nil"/>
              <w:bottom w:val="nil"/>
            </w:tcBorders>
          </w:tcPr>
          <w:p>
            <w:pPr>
              <w:pStyle w:val="TableParagraph"/>
              <w:rPr>
                <w:sz w:val="22"/>
              </w:rPr>
            </w:pPr>
            <w:r>
              <w:rPr>
                <w:sz w:val="22"/>
              </w:rPr>
              <w:t>al final lo que</w:t>
            </w:r>
          </w:p>
        </w:tc>
        <w:tc>
          <w:tcPr>
            <w:tcW w:w="1558" w:type="dxa"/>
            <w:tcBorders>
              <w:top w:val="nil"/>
              <w:bottom w:val="nil"/>
            </w:tcBorders>
          </w:tcPr>
          <w:p>
            <w:pPr/>
          </w:p>
        </w:tc>
        <w:tc>
          <w:tcPr>
            <w:tcW w:w="1419" w:type="dxa"/>
            <w:tcBorders>
              <w:top w:val="nil"/>
              <w:bottom w:val="nil"/>
            </w:tcBorders>
          </w:tcPr>
          <w:p>
            <w:pPr/>
          </w:p>
        </w:tc>
        <w:tc>
          <w:tcPr>
            <w:tcW w:w="1560" w:type="dxa"/>
            <w:vMerge/>
          </w:tcPr>
          <w:p>
            <w:pPr/>
          </w:p>
        </w:tc>
        <w:tc>
          <w:tcPr>
            <w:tcW w:w="1419" w:type="dxa"/>
            <w:tcBorders>
              <w:top w:val="nil"/>
              <w:bottom w:val="nil"/>
            </w:tcBorders>
          </w:tcPr>
          <w:p>
            <w:pPr/>
          </w:p>
        </w:tc>
      </w:tr>
      <w:tr>
        <w:trPr>
          <w:trHeight w:val="526" w:hRule="exact"/>
        </w:trPr>
        <w:tc>
          <w:tcPr>
            <w:tcW w:w="1697" w:type="dxa"/>
            <w:vMerge/>
          </w:tcPr>
          <w:p>
            <w:pPr/>
          </w:p>
        </w:tc>
        <w:tc>
          <w:tcPr>
            <w:tcW w:w="1844" w:type="dxa"/>
            <w:tcBorders>
              <w:top w:val="nil"/>
            </w:tcBorders>
          </w:tcPr>
          <w:p>
            <w:pPr>
              <w:pStyle w:val="TableParagraph"/>
              <w:rPr>
                <w:sz w:val="22"/>
              </w:rPr>
            </w:pPr>
            <w:r>
              <w:rPr>
                <w:sz w:val="22"/>
              </w:rPr>
              <w:t>aprendieron.</w:t>
            </w:r>
          </w:p>
        </w:tc>
        <w:tc>
          <w:tcPr>
            <w:tcW w:w="1558" w:type="dxa"/>
            <w:tcBorders>
              <w:top w:val="nil"/>
            </w:tcBorders>
          </w:tcPr>
          <w:p>
            <w:pPr/>
          </w:p>
        </w:tc>
        <w:tc>
          <w:tcPr>
            <w:tcW w:w="1419" w:type="dxa"/>
            <w:tcBorders>
              <w:top w:val="nil"/>
            </w:tcBorders>
          </w:tcPr>
          <w:p>
            <w:pPr/>
          </w:p>
        </w:tc>
        <w:tc>
          <w:tcPr>
            <w:tcW w:w="1560" w:type="dxa"/>
            <w:vMerge/>
          </w:tcPr>
          <w:p>
            <w:pPr/>
          </w:p>
        </w:tc>
        <w:tc>
          <w:tcPr>
            <w:tcW w:w="1419" w:type="dxa"/>
            <w:tcBorders>
              <w:top w:val="nil"/>
            </w:tcBorders>
          </w:tcPr>
          <w:p>
            <w:pPr/>
          </w:p>
        </w:tc>
      </w:tr>
    </w:tbl>
    <w:p>
      <w:pPr>
        <w:pStyle w:val="BodyText"/>
        <w:rPr>
          <w:rFonts w:ascii="Calibri"/>
          <w:sz w:val="20"/>
        </w:rPr>
      </w:pPr>
      <w:r>
        <w:rPr/>
        <w:pict>
          <v:group style="position:absolute;margin-left:505.725006pt;margin-top:734.625pt;width:35.15pt;height:57.2pt;mso-position-horizontal-relative:page;mso-position-vertical-relative:page;z-index:-162496"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p>
    <w:p>
      <w:pPr>
        <w:pStyle w:val="BodyText"/>
        <w:spacing w:before="7"/>
        <w:rPr>
          <w:rFonts w:ascii="Calibri"/>
          <w:sz w:val="1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0"/>
        <w:gridCol w:w="1580"/>
        <w:gridCol w:w="1514"/>
        <w:gridCol w:w="1644"/>
        <w:gridCol w:w="1476"/>
        <w:gridCol w:w="1683"/>
      </w:tblGrid>
      <w:tr>
        <w:trPr>
          <w:trHeight w:val="278" w:hRule="exact"/>
        </w:trPr>
        <w:tc>
          <w:tcPr>
            <w:tcW w:w="1580" w:type="dxa"/>
          </w:tcPr>
          <w:p>
            <w:pPr>
              <w:pStyle w:val="TableParagraph"/>
              <w:spacing w:line="265" w:lineRule="exact"/>
              <w:ind w:left="262"/>
              <w:rPr>
                <w:sz w:val="22"/>
              </w:rPr>
            </w:pPr>
            <w:r>
              <w:rPr>
                <w:sz w:val="22"/>
              </w:rPr>
              <w:t>PROPÓSITO</w:t>
            </w:r>
          </w:p>
        </w:tc>
        <w:tc>
          <w:tcPr>
            <w:tcW w:w="7898" w:type="dxa"/>
            <w:gridSpan w:val="5"/>
          </w:tcPr>
          <w:p>
            <w:pPr>
              <w:pStyle w:val="TableParagraph"/>
              <w:spacing w:line="265" w:lineRule="exact"/>
              <w:ind w:left="3331" w:right="3330"/>
              <w:jc w:val="center"/>
              <w:rPr>
                <w:sz w:val="22"/>
              </w:rPr>
            </w:pPr>
            <w:r>
              <w:rPr>
                <w:sz w:val="22"/>
              </w:rPr>
              <w:t>DESARROLLO</w:t>
            </w:r>
          </w:p>
        </w:tc>
      </w:tr>
      <w:tr>
        <w:trPr>
          <w:trHeight w:val="278" w:hRule="exact"/>
        </w:trPr>
        <w:tc>
          <w:tcPr>
            <w:tcW w:w="1580" w:type="dxa"/>
            <w:tcBorders>
              <w:bottom w:val="nil"/>
            </w:tcBorders>
          </w:tcPr>
          <w:p>
            <w:pPr/>
          </w:p>
        </w:tc>
        <w:tc>
          <w:tcPr>
            <w:tcW w:w="1580" w:type="dxa"/>
          </w:tcPr>
          <w:p>
            <w:pPr>
              <w:pStyle w:val="TableParagraph"/>
              <w:spacing w:line="265" w:lineRule="exact"/>
              <w:ind w:right="102"/>
              <w:rPr>
                <w:sz w:val="22"/>
              </w:rPr>
            </w:pPr>
            <w:r>
              <w:rPr>
                <w:sz w:val="22"/>
              </w:rPr>
              <w:t>E. Aprendizaje</w:t>
            </w:r>
          </w:p>
        </w:tc>
        <w:tc>
          <w:tcPr>
            <w:tcW w:w="1514" w:type="dxa"/>
          </w:tcPr>
          <w:p>
            <w:pPr>
              <w:pStyle w:val="TableParagraph"/>
              <w:spacing w:line="265" w:lineRule="exact"/>
              <w:rPr>
                <w:sz w:val="22"/>
              </w:rPr>
            </w:pPr>
            <w:r>
              <w:rPr>
                <w:sz w:val="22"/>
              </w:rPr>
              <w:t>E. Enseñanza</w:t>
            </w:r>
          </w:p>
        </w:tc>
        <w:tc>
          <w:tcPr>
            <w:tcW w:w="1644" w:type="dxa"/>
          </w:tcPr>
          <w:p>
            <w:pPr>
              <w:pStyle w:val="TableParagraph"/>
              <w:spacing w:line="265" w:lineRule="exact"/>
              <w:rPr>
                <w:sz w:val="22"/>
              </w:rPr>
            </w:pPr>
            <w:r>
              <w:rPr>
                <w:sz w:val="22"/>
              </w:rPr>
              <w:t>Recursos</w:t>
            </w:r>
          </w:p>
        </w:tc>
        <w:tc>
          <w:tcPr>
            <w:tcW w:w="1476" w:type="dxa"/>
          </w:tcPr>
          <w:p>
            <w:pPr>
              <w:pStyle w:val="TableParagraph"/>
              <w:spacing w:line="265" w:lineRule="exact"/>
              <w:rPr>
                <w:sz w:val="22"/>
              </w:rPr>
            </w:pPr>
            <w:r>
              <w:rPr>
                <w:sz w:val="22"/>
              </w:rPr>
              <w:t>Evaluación</w:t>
            </w:r>
          </w:p>
        </w:tc>
        <w:tc>
          <w:tcPr>
            <w:tcW w:w="1683" w:type="dxa"/>
          </w:tcPr>
          <w:p>
            <w:pPr>
              <w:pStyle w:val="TableParagraph"/>
              <w:spacing w:line="265" w:lineRule="exact"/>
              <w:rPr>
                <w:sz w:val="22"/>
              </w:rPr>
            </w:pPr>
            <w:r>
              <w:rPr>
                <w:sz w:val="22"/>
              </w:rPr>
              <w:t>Evidencias</w:t>
            </w:r>
          </w:p>
        </w:tc>
      </w:tr>
      <w:tr>
        <w:trPr>
          <w:trHeight w:val="554" w:hRule="exact"/>
        </w:trPr>
        <w:tc>
          <w:tcPr>
            <w:tcW w:w="1580" w:type="dxa"/>
            <w:tcBorders>
              <w:top w:val="nil"/>
              <w:bottom w:val="nil"/>
            </w:tcBorders>
          </w:tcPr>
          <w:p>
            <w:pPr>
              <w:pStyle w:val="TableParagraph"/>
              <w:spacing w:line="240" w:lineRule="auto" w:before="4"/>
              <w:ind w:left="0"/>
              <w:rPr>
                <w:sz w:val="21"/>
              </w:rPr>
            </w:pPr>
          </w:p>
          <w:p>
            <w:pPr>
              <w:pStyle w:val="TableParagraph"/>
              <w:spacing w:line="240" w:lineRule="auto"/>
              <w:rPr>
                <w:sz w:val="22"/>
              </w:rPr>
            </w:pPr>
            <w:r>
              <w:rPr>
                <w:sz w:val="22"/>
              </w:rPr>
              <w:t>3.  Organizar  e</w:t>
            </w:r>
          </w:p>
        </w:tc>
        <w:tc>
          <w:tcPr>
            <w:tcW w:w="1580" w:type="dxa"/>
            <w:tcBorders>
              <w:bottom w:val="nil"/>
            </w:tcBorders>
          </w:tcPr>
          <w:p>
            <w:pPr>
              <w:pStyle w:val="TableParagraph"/>
              <w:spacing w:line="240" w:lineRule="auto" w:before="9"/>
              <w:ind w:left="0"/>
              <w:rPr>
                <w:sz w:val="21"/>
              </w:rPr>
            </w:pPr>
          </w:p>
          <w:p>
            <w:pPr>
              <w:pStyle w:val="TableParagraph"/>
              <w:spacing w:line="240" w:lineRule="auto"/>
              <w:ind w:right="102"/>
              <w:rPr>
                <w:sz w:val="22"/>
              </w:rPr>
            </w:pPr>
            <w:r>
              <w:rPr>
                <w:sz w:val="22"/>
              </w:rPr>
              <w:t>Investigar la</w:t>
            </w:r>
          </w:p>
        </w:tc>
        <w:tc>
          <w:tcPr>
            <w:tcW w:w="1514"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ABP</w:t>
            </w:r>
          </w:p>
        </w:tc>
        <w:tc>
          <w:tcPr>
            <w:tcW w:w="1644"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Las</w:t>
            </w:r>
          </w:p>
        </w:tc>
        <w:tc>
          <w:tcPr>
            <w:tcW w:w="1476"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Lista de</w:t>
            </w:r>
          </w:p>
        </w:tc>
        <w:tc>
          <w:tcPr>
            <w:tcW w:w="1683"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Investigaciones</w:t>
            </w:r>
          </w:p>
        </w:tc>
      </w:tr>
      <w:tr>
        <w:trPr>
          <w:trHeight w:val="269" w:hRule="exact"/>
        </w:trPr>
        <w:tc>
          <w:tcPr>
            <w:tcW w:w="1580" w:type="dxa"/>
            <w:tcBorders>
              <w:top w:val="nil"/>
              <w:bottom w:val="nil"/>
            </w:tcBorders>
          </w:tcPr>
          <w:p>
            <w:pPr>
              <w:pStyle w:val="TableParagraph"/>
              <w:tabs>
                <w:tab w:pos="1312" w:val="left" w:leader="none"/>
              </w:tabs>
              <w:spacing w:line="244" w:lineRule="exact"/>
              <w:rPr>
                <w:sz w:val="22"/>
              </w:rPr>
            </w:pPr>
            <w:r>
              <w:rPr>
                <w:sz w:val="22"/>
              </w:rPr>
              <w:t>integrar</w:t>
              <w:tab/>
              <w:t>la</w:t>
            </w:r>
          </w:p>
        </w:tc>
        <w:tc>
          <w:tcPr>
            <w:tcW w:w="1580" w:type="dxa"/>
            <w:tcBorders>
              <w:top w:val="nil"/>
              <w:bottom w:val="nil"/>
            </w:tcBorders>
          </w:tcPr>
          <w:p>
            <w:pPr>
              <w:pStyle w:val="TableParagraph"/>
              <w:spacing w:line="253" w:lineRule="exact"/>
              <w:ind w:right="102"/>
              <w:rPr>
                <w:sz w:val="22"/>
              </w:rPr>
            </w:pPr>
            <w:r>
              <w:rPr>
                <w:sz w:val="22"/>
              </w:rPr>
              <w:t>información</w:t>
            </w:r>
          </w:p>
        </w:tc>
        <w:tc>
          <w:tcPr>
            <w:tcW w:w="1514" w:type="dxa"/>
            <w:tcBorders>
              <w:top w:val="nil"/>
              <w:bottom w:val="nil"/>
            </w:tcBorders>
          </w:tcPr>
          <w:p>
            <w:pPr/>
          </w:p>
        </w:tc>
        <w:tc>
          <w:tcPr>
            <w:tcW w:w="1644" w:type="dxa"/>
            <w:tcBorders>
              <w:top w:val="nil"/>
              <w:bottom w:val="nil"/>
            </w:tcBorders>
          </w:tcPr>
          <w:p>
            <w:pPr>
              <w:pStyle w:val="TableParagraph"/>
              <w:spacing w:line="253" w:lineRule="exact"/>
              <w:rPr>
                <w:sz w:val="22"/>
              </w:rPr>
            </w:pPr>
            <w:r>
              <w:rPr>
                <w:sz w:val="22"/>
              </w:rPr>
              <w:t>investigaciones</w:t>
            </w:r>
          </w:p>
        </w:tc>
        <w:tc>
          <w:tcPr>
            <w:tcW w:w="1476" w:type="dxa"/>
            <w:tcBorders>
              <w:top w:val="nil"/>
              <w:bottom w:val="nil"/>
            </w:tcBorders>
          </w:tcPr>
          <w:p>
            <w:pPr>
              <w:pStyle w:val="TableParagraph"/>
              <w:spacing w:line="253" w:lineRule="exact"/>
              <w:rPr>
                <w:sz w:val="22"/>
              </w:rPr>
            </w:pPr>
            <w:r>
              <w:rPr>
                <w:sz w:val="22"/>
              </w:rPr>
              <w:t>cotejo</w:t>
            </w:r>
          </w:p>
        </w:tc>
        <w:tc>
          <w:tcPr>
            <w:tcW w:w="1683" w:type="dxa"/>
            <w:tcBorders>
              <w:top w:val="nil"/>
              <w:bottom w:val="nil"/>
            </w:tcBorders>
          </w:tcPr>
          <w:p>
            <w:pPr/>
          </w:p>
        </w:tc>
      </w:tr>
      <w:tr>
        <w:trPr>
          <w:trHeight w:val="274" w:hRule="exact"/>
        </w:trPr>
        <w:tc>
          <w:tcPr>
            <w:tcW w:w="1580" w:type="dxa"/>
            <w:tcBorders>
              <w:top w:val="nil"/>
              <w:bottom w:val="nil"/>
            </w:tcBorders>
          </w:tcPr>
          <w:p>
            <w:pPr>
              <w:pStyle w:val="TableParagraph"/>
              <w:spacing w:line="244" w:lineRule="exact"/>
              <w:rPr>
                <w:sz w:val="22"/>
              </w:rPr>
            </w:pPr>
            <w:r>
              <w:rPr>
                <w:sz w:val="22"/>
              </w:rPr>
              <w:t>información</w:t>
            </w:r>
          </w:p>
        </w:tc>
        <w:tc>
          <w:tcPr>
            <w:tcW w:w="1580" w:type="dxa"/>
            <w:tcBorders>
              <w:top w:val="nil"/>
              <w:bottom w:val="nil"/>
            </w:tcBorders>
          </w:tcPr>
          <w:p>
            <w:pPr>
              <w:pStyle w:val="TableParagraph"/>
              <w:spacing w:line="253" w:lineRule="exact"/>
              <w:ind w:right="102"/>
              <w:rPr>
                <w:sz w:val="22"/>
              </w:rPr>
            </w:pPr>
            <w:r>
              <w:rPr>
                <w:sz w:val="22"/>
              </w:rPr>
              <w:t>necesaria para</w:t>
            </w:r>
          </w:p>
        </w:tc>
        <w:tc>
          <w:tcPr>
            <w:tcW w:w="1514" w:type="dxa"/>
            <w:tcBorders>
              <w:top w:val="nil"/>
              <w:bottom w:val="nil"/>
            </w:tcBorders>
          </w:tcPr>
          <w:p>
            <w:pPr/>
          </w:p>
        </w:tc>
        <w:tc>
          <w:tcPr>
            <w:tcW w:w="1644" w:type="dxa"/>
            <w:tcBorders>
              <w:top w:val="nil"/>
              <w:bottom w:val="nil"/>
            </w:tcBorders>
          </w:tcPr>
          <w:p>
            <w:pPr>
              <w:pStyle w:val="TableParagraph"/>
              <w:spacing w:line="253" w:lineRule="exact"/>
              <w:rPr>
                <w:sz w:val="22"/>
              </w:rPr>
            </w:pPr>
            <w:r>
              <w:rPr>
                <w:sz w:val="22"/>
              </w:rPr>
              <w:t>generadas y un</w:t>
            </w:r>
          </w:p>
        </w:tc>
        <w:tc>
          <w:tcPr>
            <w:tcW w:w="1476" w:type="dxa"/>
            <w:tcBorders>
              <w:top w:val="nil"/>
              <w:bottom w:val="nil"/>
            </w:tcBorders>
          </w:tcPr>
          <w:p>
            <w:pPr/>
          </w:p>
        </w:tc>
        <w:tc>
          <w:tcPr>
            <w:tcW w:w="1683" w:type="dxa"/>
            <w:tcBorders>
              <w:top w:val="nil"/>
              <w:bottom w:val="nil"/>
            </w:tcBorders>
          </w:tcPr>
          <w:p>
            <w:pPr/>
          </w:p>
        </w:tc>
      </w:tr>
      <w:tr>
        <w:trPr>
          <w:trHeight w:val="269" w:hRule="exact"/>
        </w:trPr>
        <w:tc>
          <w:tcPr>
            <w:tcW w:w="1580" w:type="dxa"/>
            <w:tcBorders>
              <w:top w:val="nil"/>
              <w:bottom w:val="nil"/>
            </w:tcBorders>
          </w:tcPr>
          <w:p>
            <w:pPr/>
          </w:p>
        </w:tc>
        <w:tc>
          <w:tcPr>
            <w:tcW w:w="1580" w:type="dxa"/>
            <w:tcBorders>
              <w:top w:val="nil"/>
              <w:bottom w:val="nil"/>
            </w:tcBorders>
          </w:tcPr>
          <w:p>
            <w:pPr>
              <w:pStyle w:val="TableParagraph"/>
              <w:ind w:right="102"/>
              <w:rPr>
                <w:sz w:val="22"/>
              </w:rPr>
            </w:pPr>
            <w:r>
              <w:rPr>
                <w:sz w:val="22"/>
              </w:rPr>
              <w:t>resolver su</w:t>
            </w:r>
          </w:p>
        </w:tc>
        <w:tc>
          <w:tcPr>
            <w:tcW w:w="1514" w:type="dxa"/>
            <w:tcBorders>
              <w:top w:val="nil"/>
              <w:bottom w:val="nil"/>
            </w:tcBorders>
          </w:tcPr>
          <w:p>
            <w:pPr/>
          </w:p>
        </w:tc>
        <w:tc>
          <w:tcPr>
            <w:tcW w:w="1644" w:type="dxa"/>
            <w:tcBorders>
              <w:top w:val="nil"/>
              <w:bottom w:val="nil"/>
            </w:tcBorders>
          </w:tcPr>
          <w:p>
            <w:pPr>
              <w:pStyle w:val="TableParagraph"/>
              <w:rPr>
                <w:sz w:val="22"/>
              </w:rPr>
            </w:pPr>
            <w:r>
              <w:rPr>
                <w:sz w:val="22"/>
              </w:rPr>
              <w:t>cuaderno de</w:t>
            </w:r>
          </w:p>
        </w:tc>
        <w:tc>
          <w:tcPr>
            <w:tcW w:w="1476" w:type="dxa"/>
            <w:tcBorders>
              <w:top w:val="nil"/>
              <w:bottom w:val="nil"/>
            </w:tcBorders>
          </w:tcPr>
          <w:p>
            <w:pPr/>
          </w:p>
        </w:tc>
        <w:tc>
          <w:tcPr>
            <w:tcW w:w="1683" w:type="dxa"/>
            <w:tcBorders>
              <w:top w:val="nil"/>
              <w:bottom w:val="nil"/>
            </w:tcBorders>
          </w:tcPr>
          <w:p>
            <w:pPr/>
          </w:p>
        </w:tc>
      </w:tr>
      <w:tr>
        <w:trPr>
          <w:trHeight w:val="269" w:hRule="exact"/>
        </w:trPr>
        <w:tc>
          <w:tcPr>
            <w:tcW w:w="1580" w:type="dxa"/>
            <w:tcBorders>
              <w:top w:val="nil"/>
              <w:bottom w:val="nil"/>
            </w:tcBorders>
          </w:tcPr>
          <w:p>
            <w:pPr/>
          </w:p>
        </w:tc>
        <w:tc>
          <w:tcPr>
            <w:tcW w:w="1580" w:type="dxa"/>
            <w:tcBorders>
              <w:top w:val="nil"/>
              <w:bottom w:val="nil"/>
            </w:tcBorders>
          </w:tcPr>
          <w:p>
            <w:pPr>
              <w:pStyle w:val="TableParagraph"/>
              <w:ind w:right="102"/>
              <w:rPr>
                <w:sz w:val="22"/>
              </w:rPr>
            </w:pPr>
            <w:r>
              <w:rPr>
                <w:sz w:val="22"/>
              </w:rPr>
              <w:t>problema de</w:t>
            </w:r>
          </w:p>
        </w:tc>
        <w:tc>
          <w:tcPr>
            <w:tcW w:w="1514" w:type="dxa"/>
            <w:tcBorders>
              <w:top w:val="nil"/>
              <w:bottom w:val="nil"/>
            </w:tcBorders>
          </w:tcPr>
          <w:p>
            <w:pPr/>
          </w:p>
        </w:tc>
        <w:tc>
          <w:tcPr>
            <w:tcW w:w="1644" w:type="dxa"/>
            <w:tcBorders>
              <w:top w:val="nil"/>
              <w:bottom w:val="nil"/>
            </w:tcBorders>
          </w:tcPr>
          <w:p>
            <w:pPr>
              <w:pStyle w:val="TableParagraph"/>
              <w:rPr>
                <w:sz w:val="22"/>
              </w:rPr>
            </w:pPr>
            <w:r>
              <w:rPr>
                <w:sz w:val="22"/>
              </w:rPr>
              <w:t>apuntes donde</w:t>
            </w:r>
          </w:p>
        </w:tc>
        <w:tc>
          <w:tcPr>
            <w:tcW w:w="1476" w:type="dxa"/>
            <w:tcBorders>
              <w:top w:val="nil"/>
              <w:bottom w:val="nil"/>
            </w:tcBorders>
          </w:tcPr>
          <w:p>
            <w:pPr/>
          </w:p>
        </w:tc>
        <w:tc>
          <w:tcPr>
            <w:tcW w:w="1683" w:type="dxa"/>
            <w:tcBorders>
              <w:top w:val="nil"/>
              <w:bottom w:val="nil"/>
            </w:tcBorders>
          </w:tcPr>
          <w:p>
            <w:pPr/>
          </w:p>
        </w:tc>
      </w:tr>
      <w:tr>
        <w:trPr>
          <w:trHeight w:val="269" w:hRule="exact"/>
        </w:trPr>
        <w:tc>
          <w:tcPr>
            <w:tcW w:w="1580" w:type="dxa"/>
            <w:tcBorders>
              <w:top w:val="nil"/>
              <w:bottom w:val="nil"/>
            </w:tcBorders>
          </w:tcPr>
          <w:p>
            <w:pPr/>
          </w:p>
        </w:tc>
        <w:tc>
          <w:tcPr>
            <w:tcW w:w="1580" w:type="dxa"/>
            <w:tcBorders>
              <w:top w:val="nil"/>
              <w:bottom w:val="nil"/>
            </w:tcBorders>
          </w:tcPr>
          <w:p>
            <w:pPr>
              <w:pStyle w:val="TableParagraph"/>
              <w:ind w:right="102"/>
              <w:rPr>
                <w:sz w:val="22"/>
              </w:rPr>
            </w:pPr>
            <w:r>
              <w:rPr>
                <w:sz w:val="22"/>
              </w:rPr>
              <w:t>acuerdo a la</w:t>
            </w:r>
          </w:p>
        </w:tc>
        <w:tc>
          <w:tcPr>
            <w:tcW w:w="1514" w:type="dxa"/>
            <w:tcBorders>
              <w:top w:val="nil"/>
              <w:bottom w:val="nil"/>
            </w:tcBorders>
          </w:tcPr>
          <w:p>
            <w:pPr/>
          </w:p>
        </w:tc>
        <w:tc>
          <w:tcPr>
            <w:tcW w:w="1644" w:type="dxa"/>
            <w:tcBorders>
              <w:top w:val="nil"/>
              <w:bottom w:val="nil"/>
            </w:tcBorders>
          </w:tcPr>
          <w:p>
            <w:pPr>
              <w:pStyle w:val="TableParagraph"/>
              <w:rPr>
                <w:sz w:val="22"/>
              </w:rPr>
            </w:pPr>
            <w:r>
              <w:rPr>
                <w:sz w:val="22"/>
              </w:rPr>
              <w:t>van redactando</w:t>
            </w:r>
          </w:p>
        </w:tc>
        <w:tc>
          <w:tcPr>
            <w:tcW w:w="1476" w:type="dxa"/>
            <w:tcBorders>
              <w:top w:val="nil"/>
              <w:bottom w:val="nil"/>
            </w:tcBorders>
          </w:tcPr>
          <w:p>
            <w:pPr/>
          </w:p>
        </w:tc>
        <w:tc>
          <w:tcPr>
            <w:tcW w:w="1683" w:type="dxa"/>
            <w:tcBorders>
              <w:top w:val="nil"/>
              <w:bottom w:val="nil"/>
            </w:tcBorders>
          </w:tcPr>
          <w:p>
            <w:pPr/>
          </w:p>
        </w:tc>
      </w:tr>
      <w:tr>
        <w:trPr>
          <w:trHeight w:val="269" w:hRule="exact"/>
        </w:trPr>
        <w:tc>
          <w:tcPr>
            <w:tcW w:w="1580" w:type="dxa"/>
            <w:tcBorders>
              <w:top w:val="nil"/>
              <w:bottom w:val="nil"/>
            </w:tcBorders>
          </w:tcPr>
          <w:p>
            <w:pPr/>
          </w:p>
        </w:tc>
        <w:tc>
          <w:tcPr>
            <w:tcW w:w="1580" w:type="dxa"/>
            <w:tcBorders>
              <w:top w:val="nil"/>
              <w:bottom w:val="nil"/>
            </w:tcBorders>
          </w:tcPr>
          <w:p>
            <w:pPr>
              <w:pStyle w:val="TableParagraph"/>
              <w:ind w:right="102"/>
              <w:rPr>
                <w:sz w:val="22"/>
              </w:rPr>
            </w:pPr>
            <w:r>
              <w:rPr>
                <w:sz w:val="22"/>
              </w:rPr>
              <w:t>organización</w:t>
            </w:r>
          </w:p>
        </w:tc>
        <w:tc>
          <w:tcPr>
            <w:tcW w:w="1514" w:type="dxa"/>
            <w:tcBorders>
              <w:top w:val="nil"/>
              <w:bottom w:val="nil"/>
            </w:tcBorders>
          </w:tcPr>
          <w:p>
            <w:pPr/>
          </w:p>
        </w:tc>
        <w:tc>
          <w:tcPr>
            <w:tcW w:w="1644" w:type="dxa"/>
            <w:tcBorders>
              <w:top w:val="nil"/>
              <w:bottom w:val="nil"/>
            </w:tcBorders>
          </w:tcPr>
          <w:p>
            <w:pPr>
              <w:pStyle w:val="TableParagraph"/>
              <w:rPr>
                <w:sz w:val="22"/>
              </w:rPr>
            </w:pPr>
            <w:r>
              <w:rPr>
                <w:sz w:val="22"/>
              </w:rPr>
              <w:t>sus artículos</w:t>
            </w:r>
          </w:p>
        </w:tc>
        <w:tc>
          <w:tcPr>
            <w:tcW w:w="1476" w:type="dxa"/>
            <w:tcBorders>
              <w:top w:val="nil"/>
              <w:bottom w:val="nil"/>
            </w:tcBorders>
          </w:tcPr>
          <w:p>
            <w:pPr/>
          </w:p>
        </w:tc>
        <w:tc>
          <w:tcPr>
            <w:tcW w:w="1683" w:type="dxa"/>
            <w:tcBorders>
              <w:top w:val="nil"/>
              <w:bottom w:val="nil"/>
            </w:tcBorders>
          </w:tcPr>
          <w:p>
            <w:pPr/>
          </w:p>
        </w:tc>
      </w:tr>
      <w:tr>
        <w:trPr>
          <w:trHeight w:val="268" w:hRule="exact"/>
        </w:trPr>
        <w:tc>
          <w:tcPr>
            <w:tcW w:w="1580" w:type="dxa"/>
            <w:tcBorders>
              <w:top w:val="nil"/>
              <w:bottom w:val="nil"/>
            </w:tcBorders>
          </w:tcPr>
          <w:p>
            <w:pPr/>
          </w:p>
        </w:tc>
        <w:tc>
          <w:tcPr>
            <w:tcW w:w="1580" w:type="dxa"/>
            <w:tcBorders>
              <w:top w:val="nil"/>
              <w:bottom w:val="nil"/>
            </w:tcBorders>
          </w:tcPr>
          <w:p>
            <w:pPr>
              <w:pStyle w:val="TableParagraph"/>
              <w:ind w:right="102"/>
              <w:rPr>
                <w:sz w:val="22"/>
              </w:rPr>
            </w:pPr>
            <w:r>
              <w:rPr>
                <w:sz w:val="22"/>
              </w:rPr>
              <w:t>en equipos.</w:t>
            </w:r>
          </w:p>
        </w:tc>
        <w:tc>
          <w:tcPr>
            <w:tcW w:w="1514" w:type="dxa"/>
            <w:tcBorders>
              <w:top w:val="nil"/>
              <w:bottom w:val="nil"/>
            </w:tcBorders>
          </w:tcPr>
          <w:p>
            <w:pPr/>
          </w:p>
        </w:tc>
        <w:tc>
          <w:tcPr>
            <w:tcW w:w="1644" w:type="dxa"/>
            <w:tcBorders>
              <w:top w:val="nil"/>
              <w:bottom w:val="nil"/>
            </w:tcBorders>
          </w:tcPr>
          <w:p>
            <w:pPr>
              <w:pStyle w:val="TableParagraph"/>
              <w:rPr>
                <w:sz w:val="22"/>
              </w:rPr>
            </w:pPr>
            <w:r>
              <w:rPr>
                <w:sz w:val="22"/>
              </w:rPr>
              <w:t>para la revista</w:t>
            </w:r>
          </w:p>
        </w:tc>
        <w:tc>
          <w:tcPr>
            <w:tcW w:w="1476" w:type="dxa"/>
            <w:tcBorders>
              <w:top w:val="nil"/>
              <w:bottom w:val="nil"/>
            </w:tcBorders>
          </w:tcPr>
          <w:p>
            <w:pPr/>
          </w:p>
        </w:tc>
        <w:tc>
          <w:tcPr>
            <w:tcW w:w="1683" w:type="dxa"/>
            <w:tcBorders>
              <w:top w:val="nil"/>
              <w:bottom w:val="nil"/>
            </w:tcBorders>
          </w:tcPr>
          <w:p>
            <w:pPr/>
          </w:p>
        </w:tc>
      </w:tr>
      <w:tr>
        <w:trPr>
          <w:trHeight w:val="268" w:hRule="exact"/>
        </w:trPr>
        <w:tc>
          <w:tcPr>
            <w:tcW w:w="1580" w:type="dxa"/>
            <w:tcBorders>
              <w:top w:val="nil"/>
              <w:bottom w:val="nil"/>
            </w:tcBorders>
          </w:tcPr>
          <w:p>
            <w:pPr/>
          </w:p>
        </w:tc>
        <w:tc>
          <w:tcPr>
            <w:tcW w:w="1580" w:type="dxa"/>
            <w:tcBorders>
              <w:top w:val="nil"/>
              <w:bottom w:val="nil"/>
            </w:tcBorders>
          </w:tcPr>
          <w:p>
            <w:pPr>
              <w:pStyle w:val="TableParagraph"/>
              <w:spacing w:line="247" w:lineRule="exact"/>
              <w:ind w:right="102"/>
              <w:rPr>
                <w:sz w:val="22"/>
              </w:rPr>
            </w:pPr>
            <w:r>
              <w:rPr>
                <w:sz w:val="22"/>
              </w:rPr>
              <w:t>Organizar la</w:t>
            </w:r>
          </w:p>
        </w:tc>
        <w:tc>
          <w:tcPr>
            <w:tcW w:w="1514" w:type="dxa"/>
            <w:tcBorders>
              <w:top w:val="nil"/>
              <w:bottom w:val="nil"/>
            </w:tcBorders>
          </w:tcPr>
          <w:p>
            <w:pPr/>
          </w:p>
        </w:tc>
        <w:tc>
          <w:tcPr>
            <w:tcW w:w="1644" w:type="dxa"/>
            <w:tcBorders>
              <w:top w:val="nil"/>
              <w:bottom w:val="nil"/>
            </w:tcBorders>
          </w:tcPr>
          <w:p>
            <w:pPr/>
          </w:p>
        </w:tc>
        <w:tc>
          <w:tcPr>
            <w:tcW w:w="1476" w:type="dxa"/>
            <w:tcBorders>
              <w:top w:val="nil"/>
              <w:bottom w:val="nil"/>
            </w:tcBorders>
          </w:tcPr>
          <w:p>
            <w:pPr/>
          </w:p>
        </w:tc>
        <w:tc>
          <w:tcPr>
            <w:tcW w:w="1683" w:type="dxa"/>
            <w:tcBorders>
              <w:top w:val="nil"/>
              <w:bottom w:val="nil"/>
            </w:tcBorders>
          </w:tcPr>
          <w:p>
            <w:pPr/>
          </w:p>
        </w:tc>
      </w:tr>
      <w:tr>
        <w:trPr>
          <w:trHeight w:val="403" w:hRule="exact"/>
        </w:trPr>
        <w:tc>
          <w:tcPr>
            <w:tcW w:w="1580" w:type="dxa"/>
            <w:tcBorders>
              <w:top w:val="nil"/>
              <w:bottom w:val="nil"/>
            </w:tcBorders>
          </w:tcPr>
          <w:p>
            <w:pPr/>
          </w:p>
        </w:tc>
        <w:tc>
          <w:tcPr>
            <w:tcW w:w="1580" w:type="dxa"/>
            <w:tcBorders>
              <w:top w:val="nil"/>
              <w:bottom w:val="nil"/>
            </w:tcBorders>
          </w:tcPr>
          <w:p>
            <w:pPr>
              <w:pStyle w:val="TableParagraph"/>
              <w:ind w:right="102"/>
              <w:rPr>
                <w:sz w:val="22"/>
              </w:rPr>
            </w:pPr>
            <w:r>
              <w:rPr>
                <w:sz w:val="22"/>
              </w:rPr>
              <w:t>información.</w:t>
            </w:r>
          </w:p>
        </w:tc>
        <w:tc>
          <w:tcPr>
            <w:tcW w:w="1514" w:type="dxa"/>
            <w:tcBorders>
              <w:top w:val="nil"/>
              <w:bottom w:val="nil"/>
            </w:tcBorders>
          </w:tcPr>
          <w:p>
            <w:pPr/>
          </w:p>
        </w:tc>
        <w:tc>
          <w:tcPr>
            <w:tcW w:w="1644" w:type="dxa"/>
            <w:tcBorders>
              <w:top w:val="nil"/>
              <w:bottom w:val="nil"/>
            </w:tcBorders>
          </w:tcPr>
          <w:p>
            <w:pPr/>
          </w:p>
        </w:tc>
        <w:tc>
          <w:tcPr>
            <w:tcW w:w="1476" w:type="dxa"/>
            <w:tcBorders>
              <w:top w:val="nil"/>
              <w:bottom w:val="nil"/>
            </w:tcBorders>
          </w:tcPr>
          <w:p>
            <w:pPr/>
          </w:p>
        </w:tc>
        <w:tc>
          <w:tcPr>
            <w:tcW w:w="1683" w:type="dxa"/>
            <w:tcBorders>
              <w:top w:val="nil"/>
              <w:bottom w:val="nil"/>
            </w:tcBorders>
          </w:tcPr>
          <w:p>
            <w:pPr/>
          </w:p>
        </w:tc>
      </w:tr>
      <w:tr>
        <w:trPr>
          <w:trHeight w:val="403" w:hRule="exact"/>
        </w:trPr>
        <w:tc>
          <w:tcPr>
            <w:tcW w:w="1580" w:type="dxa"/>
            <w:tcBorders>
              <w:top w:val="nil"/>
              <w:bottom w:val="nil"/>
            </w:tcBorders>
          </w:tcPr>
          <w:p>
            <w:pPr/>
          </w:p>
        </w:tc>
        <w:tc>
          <w:tcPr>
            <w:tcW w:w="1580" w:type="dxa"/>
            <w:tcBorders>
              <w:top w:val="nil"/>
              <w:bottom w:val="nil"/>
            </w:tcBorders>
          </w:tcPr>
          <w:p>
            <w:pPr>
              <w:pStyle w:val="TableParagraph"/>
              <w:spacing w:line="240" w:lineRule="auto" w:before="114"/>
              <w:ind w:right="102"/>
              <w:rPr>
                <w:sz w:val="22"/>
              </w:rPr>
            </w:pPr>
            <w:r>
              <w:rPr>
                <w:sz w:val="22"/>
              </w:rPr>
              <w:t>Empezar a</w:t>
            </w:r>
          </w:p>
        </w:tc>
        <w:tc>
          <w:tcPr>
            <w:tcW w:w="1514" w:type="dxa"/>
            <w:tcBorders>
              <w:top w:val="nil"/>
              <w:bottom w:val="nil"/>
            </w:tcBorders>
          </w:tcPr>
          <w:p>
            <w:pPr/>
          </w:p>
        </w:tc>
        <w:tc>
          <w:tcPr>
            <w:tcW w:w="1644" w:type="dxa"/>
            <w:tcBorders>
              <w:top w:val="nil"/>
              <w:bottom w:val="nil"/>
            </w:tcBorders>
          </w:tcPr>
          <w:p>
            <w:pPr/>
          </w:p>
        </w:tc>
        <w:tc>
          <w:tcPr>
            <w:tcW w:w="1476" w:type="dxa"/>
            <w:tcBorders>
              <w:top w:val="nil"/>
              <w:bottom w:val="nil"/>
            </w:tcBorders>
          </w:tcPr>
          <w:p>
            <w:pPr/>
          </w:p>
        </w:tc>
        <w:tc>
          <w:tcPr>
            <w:tcW w:w="1683" w:type="dxa"/>
            <w:tcBorders>
              <w:top w:val="nil"/>
              <w:bottom w:val="nil"/>
            </w:tcBorders>
          </w:tcPr>
          <w:p>
            <w:pPr/>
          </w:p>
        </w:tc>
      </w:tr>
      <w:tr>
        <w:trPr>
          <w:trHeight w:val="269" w:hRule="exact"/>
        </w:trPr>
        <w:tc>
          <w:tcPr>
            <w:tcW w:w="1580" w:type="dxa"/>
            <w:tcBorders>
              <w:top w:val="nil"/>
              <w:bottom w:val="nil"/>
            </w:tcBorders>
          </w:tcPr>
          <w:p>
            <w:pPr/>
          </w:p>
        </w:tc>
        <w:tc>
          <w:tcPr>
            <w:tcW w:w="1580" w:type="dxa"/>
            <w:tcBorders>
              <w:top w:val="nil"/>
              <w:bottom w:val="nil"/>
            </w:tcBorders>
          </w:tcPr>
          <w:p>
            <w:pPr>
              <w:pStyle w:val="TableParagraph"/>
              <w:ind w:right="102"/>
              <w:rPr>
                <w:sz w:val="22"/>
              </w:rPr>
            </w:pPr>
            <w:r>
              <w:rPr>
                <w:sz w:val="22"/>
              </w:rPr>
              <w:t>redactar los</w:t>
            </w:r>
          </w:p>
        </w:tc>
        <w:tc>
          <w:tcPr>
            <w:tcW w:w="1514" w:type="dxa"/>
            <w:tcBorders>
              <w:top w:val="nil"/>
              <w:bottom w:val="nil"/>
            </w:tcBorders>
          </w:tcPr>
          <w:p>
            <w:pPr/>
          </w:p>
        </w:tc>
        <w:tc>
          <w:tcPr>
            <w:tcW w:w="1644" w:type="dxa"/>
            <w:tcBorders>
              <w:top w:val="nil"/>
              <w:bottom w:val="nil"/>
            </w:tcBorders>
          </w:tcPr>
          <w:p>
            <w:pPr/>
          </w:p>
        </w:tc>
        <w:tc>
          <w:tcPr>
            <w:tcW w:w="1476" w:type="dxa"/>
            <w:tcBorders>
              <w:top w:val="nil"/>
              <w:bottom w:val="nil"/>
            </w:tcBorders>
          </w:tcPr>
          <w:p>
            <w:pPr/>
          </w:p>
        </w:tc>
        <w:tc>
          <w:tcPr>
            <w:tcW w:w="1683" w:type="dxa"/>
            <w:tcBorders>
              <w:top w:val="nil"/>
              <w:bottom w:val="nil"/>
            </w:tcBorders>
          </w:tcPr>
          <w:p>
            <w:pPr/>
          </w:p>
        </w:tc>
      </w:tr>
      <w:tr>
        <w:trPr>
          <w:trHeight w:val="269" w:hRule="exact"/>
        </w:trPr>
        <w:tc>
          <w:tcPr>
            <w:tcW w:w="1580" w:type="dxa"/>
            <w:tcBorders>
              <w:top w:val="nil"/>
              <w:bottom w:val="nil"/>
            </w:tcBorders>
          </w:tcPr>
          <w:p>
            <w:pPr/>
          </w:p>
        </w:tc>
        <w:tc>
          <w:tcPr>
            <w:tcW w:w="1580" w:type="dxa"/>
            <w:tcBorders>
              <w:top w:val="nil"/>
              <w:bottom w:val="nil"/>
            </w:tcBorders>
          </w:tcPr>
          <w:p>
            <w:pPr>
              <w:pStyle w:val="TableParagraph"/>
              <w:ind w:right="102"/>
              <w:rPr>
                <w:sz w:val="22"/>
              </w:rPr>
            </w:pPr>
            <w:r>
              <w:rPr>
                <w:sz w:val="22"/>
              </w:rPr>
              <w:t>artículos que</w:t>
            </w:r>
          </w:p>
        </w:tc>
        <w:tc>
          <w:tcPr>
            <w:tcW w:w="1514" w:type="dxa"/>
            <w:tcBorders>
              <w:top w:val="nil"/>
              <w:bottom w:val="nil"/>
            </w:tcBorders>
          </w:tcPr>
          <w:p>
            <w:pPr/>
          </w:p>
        </w:tc>
        <w:tc>
          <w:tcPr>
            <w:tcW w:w="1644" w:type="dxa"/>
            <w:tcBorders>
              <w:top w:val="nil"/>
              <w:bottom w:val="nil"/>
            </w:tcBorders>
          </w:tcPr>
          <w:p>
            <w:pPr/>
          </w:p>
        </w:tc>
        <w:tc>
          <w:tcPr>
            <w:tcW w:w="1476" w:type="dxa"/>
            <w:tcBorders>
              <w:top w:val="nil"/>
              <w:bottom w:val="nil"/>
            </w:tcBorders>
          </w:tcPr>
          <w:p>
            <w:pPr/>
          </w:p>
        </w:tc>
        <w:tc>
          <w:tcPr>
            <w:tcW w:w="1683" w:type="dxa"/>
            <w:tcBorders>
              <w:top w:val="nil"/>
              <w:bottom w:val="nil"/>
            </w:tcBorders>
          </w:tcPr>
          <w:p>
            <w:pPr/>
          </w:p>
        </w:tc>
      </w:tr>
      <w:tr>
        <w:trPr>
          <w:trHeight w:val="269" w:hRule="exact"/>
        </w:trPr>
        <w:tc>
          <w:tcPr>
            <w:tcW w:w="1580" w:type="dxa"/>
            <w:tcBorders>
              <w:top w:val="nil"/>
              <w:bottom w:val="nil"/>
            </w:tcBorders>
          </w:tcPr>
          <w:p>
            <w:pPr/>
          </w:p>
        </w:tc>
        <w:tc>
          <w:tcPr>
            <w:tcW w:w="1580" w:type="dxa"/>
            <w:tcBorders>
              <w:top w:val="nil"/>
              <w:bottom w:val="nil"/>
            </w:tcBorders>
          </w:tcPr>
          <w:p>
            <w:pPr>
              <w:pStyle w:val="TableParagraph"/>
              <w:ind w:right="102"/>
              <w:rPr>
                <w:sz w:val="22"/>
              </w:rPr>
            </w:pPr>
            <w:r>
              <w:rPr>
                <w:sz w:val="22"/>
              </w:rPr>
              <w:t>han de</w:t>
            </w:r>
          </w:p>
        </w:tc>
        <w:tc>
          <w:tcPr>
            <w:tcW w:w="1514" w:type="dxa"/>
            <w:tcBorders>
              <w:top w:val="nil"/>
              <w:bottom w:val="nil"/>
            </w:tcBorders>
          </w:tcPr>
          <w:p>
            <w:pPr/>
          </w:p>
        </w:tc>
        <w:tc>
          <w:tcPr>
            <w:tcW w:w="1644" w:type="dxa"/>
            <w:tcBorders>
              <w:top w:val="nil"/>
              <w:bottom w:val="nil"/>
            </w:tcBorders>
          </w:tcPr>
          <w:p>
            <w:pPr/>
          </w:p>
        </w:tc>
        <w:tc>
          <w:tcPr>
            <w:tcW w:w="1476" w:type="dxa"/>
            <w:tcBorders>
              <w:top w:val="nil"/>
              <w:bottom w:val="nil"/>
            </w:tcBorders>
          </w:tcPr>
          <w:p>
            <w:pPr/>
          </w:p>
        </w:tc>
        <w:tc>
          <w:tcPr>
            <w:tcW w:w="1683" w:type="dxa"/>
            <w:tcBorders>
              <w:top w:val="nil"/>
              <w:bottom w:val="nil"/>
            </w:tcBorders>
          </w:tcPr>
          <w:p>
            <w:pPr/>
          </w:p>
        </w:tc>
      </w:tr>
      <w:tr>
        <w:trPr>
          <w:trHeight w:val="269" w:hRule="exact"/>
        </w:trPr>
        <w:tc>
          <w:tcPr>
            <w:tcW w:w="1580" w:type="dxa"/>
            <w:tcBorders>
              <w:top w:val="nil"/>
              <w:bottom w:val="nil"/>
            </w:tcBorders>
          </w:tcPr>
          <w:p>
            <w:pPr/>
          </w:p>
        </w:tc>
        <w:tc>
          <w:tcPr>
            <w:tcW w:w="1580" w:type="dxa"/>
            <w:tcBorders>
              <w:top w:val="nil"/>
              <w:bottom w:val="nil"/>
            </w:tcBorders>
          </w:tcPr>
          <w:p>
            <w:pPr>
              <w:pStyle w:val="TableParagraph"/>
              <w:ind w:right="102"/>
              <w:rPr>
                <w:sz w:val="22"/>
              </w:rPr>
            </w:pPr>
            <w:r>
              <w:rPr>
                <w:sz w:val="22"/>
              </w:rPr>
              <w:t>integrar su</w:t>
            </w:r>
          </w:p>
        </w:tc>
        <w:tc>
          <w:tcPr>
            <w:tcW w:w="1514" w:type="dxa"/>
            <w:tcBorders>
              <w:top w:val="nil"/>
              <w:bottom w:val="nil"/>
            </w:tcBorders>
          </w:tcPr>
          <w:p>
            <w:pPr/>
          </w:p>
        </w:tc>
        <w:tc>
          <w:tcPr>
            <w:tcW w:w="1644" w:type="dxa"/>
            <w:tcBorders>
              <w:top w:val="nil"/>
              <w:bottom w:val="nil"/>
            </w:tcBorders>
          </w:tcPr>
          <w:p>
            <w:pPr/>
          </w:p>
        </w:tc>
        <w:tc>
          <w:tcPr>
            <w:tcW w:w="1476" w:type="dxa"/>
            <w:tcBorders>
              <w:top w:val="nil"/>
              <w:bottom w:val="nil"/>
            </w:tcBorders>
          </w:tcPr>
          <w:p>
            <w:pPr/>
          </w:p>
        </w:tc>
        <w:tc>
          <w:tcPr>
            <w:tcW w:w="1683" w:type="dxa"/>
            <w:tcBorders>
              <w:top w:val="nil"/>
              <w:bottom w:val="nil"/>
            </w:tcBorders>
          </w:tcPr>
          <w:p>
            <w:pPr/>
          </w:p>
        </w:tc>
      </w:tr>
      <w:tr>
        <w:trPr>
          <w:trHeight w:val="397" w:hRule="exact"/>
        </w:trPr>
        <w:tc>
          <w:tcPr>
            <w:tcW w:w="1580" w:type="dxa"/>
            <w:tcBorders>
              <w:top w:val="nil"/>
              <w:bottom w:val="nil"/>
            </w:tcBorders>
          </w:tcPr>
          <w:p>
            <w:pPr/>
          </w:p>
        </w:tc>
        <w:tc>
          <w:tcPr>
            <w:tcW w:w="1580" w:type="dxa"/>
            <w:tcBorders>
              <w:top w:val="nil"/>
              <w:bottom w:val="nil"/>
            </w:tcBorders>
          </w:tcPr>
          <w:p>
            <w:pPr>
              <w:pStyle w:val="TableParagraph"/>
              <w:ind w:right="102"/>
              <w:rPr>
                <w:sz w:val="22"/>
              </w:rPr>
            </w:pPr>
            <w:r>
              <w:rPr>
                <w:sz w:val="22"/>
              </w:rPr>
              <w:t>mini revista.</w:t>
            </w:r>
          </w:p>
        </w:tc>
        <w:tc>
          <w:tcPr>
            <w:tcW w:w="1514" w:type="dxa"/>
            <w:tcBorders>
              <w:top w:val="nil"/>
              <w:bottom w:val="nil"/>
            </w:tcBorders>
          </w:tcPr>
          <w:p>
            <w:pPr/>
          </w:p>
        </w:tc>
        <w:tc>
          <w:tcPr>
            <w:tcW w:w="1644" w:type="dxa"/>
            <w:tcBorders>
              <w:top w:val="nil"/>
              <w:bottom w:val="nil"/>
            </w:tcBorders>
          </w:tcPr>
          <w:p>
            <w:pPr/>
          </w:p>
        </w:tc>
        <w:tc>
          <w:tcPr>
            <w:tcW w:w="1476" w:type="dxa"/>
            <w:tcBorders>
              <w:top w:val="nil"/>
              <w:bottom w:val="nil"/>
            </w:tcBorders>
          </w:tcPr>
          <w:p>
            <w:pPr/>
          </w:p>
        </w:tc>
        <w:tc>
          <w:tcPr>
            <w:tcW w:w="1683" w:type="dxa"/>
            <w:tcBorders>
              <w:top w:val="nil"/>
              <w:bottom w:val="nil"/>
            </w:tcBorders>
          </w:tcPr>
          <w:p>
            <w:pPr/>
          </w:p>
        </w:tc>
      </w:tr>
      <w:tr>
        <w:trPr>
          <w:trHeight w:val="402" w:hRule="exact"/>
        </w:trPr>
        <w:tc>
          <w:tcPr>
            <w:tcW w:w="1580" w:type="dxa"/>
            <w:tcBorders>
              <w:top w:val="nil"/>
              <w:bottom w:val="nil"/>
            </w:tcBorders>
          </w:tcPr>
          <w:p>
            <w:pPr>
              <w:pStyle w:val="TableParagraph"/>
              <w:spacing w:line="240" w:lineRule="auto" w:before="108"/>
              <w:rPr>
                <w:sz w:val="22"/>
              </w:rPr>
            </w:pPr>
            <w:r>
              <w:rPr>
                <w:sz w:val="22"/>
              </w:rPr>
              <w:t>4.   Extender  y</w:t>
            </w:r>
          </w:p>
        </w:tc>
        <w:tc>
          <w:tcPr>
            <w:tcW w:w="1580" w:type="dxa"/>
            <w:tcBorders>
              <w:top w:val="nil"/>
              <w:bottom w:val="nil"/>
            </w:tcBorders>
          </w:tcPr>
          <w:p>
            <w:pPr>
              <w:pStyle w:val="TableParagraph"/>
              <w:spacing w:line="240" w:lineRule="auto" w:before="118"/>
              <w:ind w:right="102"/>
              <w:rPr>
                <w:sz w:val="22"/>
              </w:rPr>
            </w:pPr>
            <w:r>
              <w:rPr>
                <w:sz w:val="22"/>
              </w:rPr>
              <w:t>Integran su</w:t>
            </w:r>
          </w:p>
        </w:tc>
        <w:tc>
          <w:tcPr>
            <w:tcW w:w="1514" w:type="dxa"/>
            <w:tcBorders>
              <w:top w:val="nil"/>
              <w:bottom w:val="nil"/>
            </w:tcBorders>
          </w:tcPr>
          <w:p>
            <w:pPr/>
          </w:p>
        </w:tc>
        <w:tc>
          <w:tcPr>
            <w:tcW w:w="1644" w:type="dxa"/>
            <w:tcBorders>
              <w:top w:val="nil"/>
              <w:bottom w:val="nil"/>
            </w:tcBorders>
          </w:tcPr>
          <w:p>
            <w:pPr>
              <w:pStyle w:val="TableParagraph"/>
              <w:spacing w:line="240" w:lineRule="auto" w:before="118"/>
              <w:rPr>
                <w:sz w:val="22"/>
              </w:rPr>
            </w:pPr>
            <w:r>
              <w:rPr>
                <w:sz w:val="22"/>
              </w:rPr>
              <w:t>Revista</w:t>
            </w:r>
          </w:p>
        </w:tc>
        <w:tc>
          <w:tcPr>
            <w:tcW w:w="1476" w:type="dxa"/>
            <w:tcBorders>
              <w:top w:val="nil"/>
              <w:bottom w:val="nil"/>
            </w:tcBorders>
          </w:tcPr>
          <w:p>
            <w:pPr>
              <w:pStyle w:val="TableParagraph"/>
              <w:spacing w:line="240" w:lineRule="auto" w:before="118"/>
              <w:rPr>
                <w:sz w:val="22"/>
              </w:rPr>
            </w:pPr>
            <w:r>
              <w:rPr>
                <w:sz w:val="22"/>
              </w:rPr>
              <w:t>Rúbrica</w:t>
            </w:r>
          </w:p>
        </w:tc>
        <w:tc>
          <w:tcPr>
            <w:tcW w:w="1683" w:type="dxa"/>
            <w:tcBorders>
              <w:top w:val="nil"/>
              <w:bottom w:val="nil"/>
            </w:tcBorders>
          </w:tcPr>
          <w:p>
            <w:pPr>
              <w:pStyle w:val="TableParagraph"/>
              <w:spacing w:line="240" w:lineRule="auto" w:before="118"/>
              <w:rPr>
                <w:sz w:val="22"/>
              </w:rPr>
            </w:pPr>
            <w:r>
              <w:rPr>
                <w:sz w:val="22"/>
              </w:rPr>
              <w:t>Revista</w:t>
            </w:r>
          </w:p>
        </w:tc>
      </w:tr>
      <w:tr>
        <w:trPr>
          <w:trHeight w:val="269" w:hRule="exact"/>
        </w:trPr>
        <w:tc>
          <w:tcPr>
            <w:tcW w:w="1580" w:type="dxa"/>
            <w:tcBorders>
              <w:top w:val="nil"/>
              <w:bottom w:val="nil"/>
            </w:tcBorders>
          </w:tcPr>
          <w:p>
            <w:pPr>
              <w:pStyle w:val="TableParagraph"/>
              <w:tabs>
                <w:tab w:pos="1308" w:val="left" w:leader="none"/>
              </w:tabs>
              <w:spacing w:line="244" w:lineRule="exact"/>
              <w:rPr>
                <w:sz w:val="22"/>
              </w:rPr>
            </w:pPr>
            <w:r>
              <w:rPr>
                <w:sz w:val="22"/>
              </w:rPr>
              <w:t>reflejar</w:t>
              <w:tab/>
              <w:t>el</w:t>
            </w:r>
          </w:p>
        </w:tc>
        <w:tc>
          <w:tcPr>
            <w:tcW w:w="1580" w:type="dxa"/>
            <w:tcBorders>
              <w:top w:val="nil"/>
              <w:bottom w:val="nil"/>
            </w:tcBorders>
          </w:tcPr>
          <w:p>
            <w:pPr>
              <w:pStyle w:val="TableParagraph"/>
              <w:spacing w:line="253" w:lineRule="exact"/>
              <w:ind w:right="102"/>
              <w:rPr>
                <w:sz w:val="22"/>
              </w:rPr>
            </w:pPr>
            <w:r>
              <w:rPr>
                <w:sz w:val="22"/>
              </w:rPr>
              <w:t>revista y la</w:t>
            </w:r>
          </w:p>
        </w:tc>
        <w:tc>
          <w:tcPr>
            <w:tcW w:w="1514" w:type="dxa"/>
            <w:tcBorders>
              <w:top w:val="nil"/>
              <w:bottom w:val="nil"/>
            </w:tcBorders>
          </w:tcPr>
          <w:p>
            <w:pPr/>
          </w:p>
        </w:tc>
        <w:tc>
          <w:tcPr>
            <w:tcW w:w="1644" w:type="dxa"/>
            <w:tcBorders>
              <w:top w:val="nil"/>
              <w:bottom w:val="nil"/>
            </w:tcBorders>
          </w:tcPr>
          <w:p>
            <w:pPr>
              <w:pStyle w:val="TableParagraph"/>
              <w:spacing w:line="253" w:lineRule="exact"/>
              <w:rPr>
                <w:sz w:val="22"/>
              </w:rPr>
            </w:pPr>
            <w:r>
              <w:rPr>
                <w:sz w:val="22"/>
              </w:rPr>
              <w:t>integrada</w:t>
            </w:r>
          </w:p>
        </w:tc>
        <w:tc>
          <w:tcPr>
            <w:tcW w:w="1476" w:type="dxa"/>
            <w:tcBorders>
              <w:top w:val="nil"/>
              <w:bottom w:val="nil"/>
            </w:tcBorders>
          </w:tcPr>
          <w:p>
            <w:pPr/>
          </w:p>
        </w:tc>
        <w:tc>
          <w:tcPr>
            <w:tcW w:w="1683" w:type="dxa"/>
            <w:tcBorders>
              <w:top w:val="nil"/>
              <w:bottom w:val="nil"/>
            </w:tcBorders>
          </w:tcPr>
          <w:p>
            <w:pPr/>
          </w:p>
        </w:tc>
      </w:tr>
      <w:tr>
        <w:trPr>
          <w:trHeight w:val="274" w:hRule="exact"/>
        </w:trPr>
        <w:tc>
          <w:tcPr>
            <w:tcW w:w="1580" w:type="dxa"/>
            <w:tcBorders>
              <w:top w:val="nil"/>
              <w:bottom w:val="nil"/>
            </w:tcBorders>
          </w:tcPr>
          <w:p>
            <w:pPr>
              <w:pStyle w:val="TableParagraph"/>
              <w:spacing w:line="244" w:lineRule="exact"/>
              <w:rPr>
                <w:sz w:val="22"/>
              </w:rPr>
            </w:pPr>
            <w:r>
              <w:rPr>
                <w:sz w:val="22"/>
              </w:rPr>
              <w:t>conocimiento.</w:t>
            </w:r>
          </w:p>
        </w:tc>
        <w:tc>
          <w:tcPr>
            <w:tcW w:w="1580" w:type="dxa"/>
            <w:tcBorders>
              <w:top w:val="nil"/>
              <w:bottom w:val="nil"/>
            </w:tcBorders>
          </w:tcPr>
          <w:p>
            <w:pPr>
              <w:pStyle w:val="TableParagraph"/>
              <w:spacing w:line="254" w:lineRule="exact"/>
              <w:ind w:right="102"/>
              <w:rPr>
                <w:sz w:val="22"/>
              </w:rPr>
            </w:pPr>
            <w:r>
              <w:rPr>
                <w:sz w:val="22"/>
              </w:rPr>
              <w:t>presentan en</w:t>
            </w:r>
          </w:p>
        </w:tc>
        <w:tc>
          <w:tcPr>
            <w:tcW w:w="1514" w:type="dxa"/>
            <w:tcBorders>
              <w:top w:val="nil"/>
              <w:bottom w:val="nil"/>
            </w:tcBorders>
          </w:tcPr>
          <w:p>
            <w:pPr/>
          </w:p>
        </w:tc>
        <w:tc>
          <w:tcPr>
            <w:tcW w:w="1644" w:type="dxa"/>
            <w:tcBorders>
              <w:top w:val="nil"/>
              <w:bottom w:val="nil"/>
            </w:tcBorders>
          </w:tcPr>
          <w:p>
            <w:pPr/>
          </w:p>
        </w:tc>
        <w:tc>
          <w:tcPr>
            <w:tcW w:w="1476" w:type="dxa"/>
            <w:tcBorders>
              <w:top w:val="nil"/>
              <w:bottom w:val="nil"/>
            </w:tcBorders>
          </w:tcPr>
          <w:p>
            <w:pPr/>
          </w:p>
        </w:tc>
        <w:tc>
          <w:tcPr>
            <w:tcW w:w="1683" w:type="dxa"/>
            <w:tcBorders>
              <w:top w:val="nil"/>
              <w:bottom w:val="nil"/>
            </w:tcBorders>
          </w:tcPr>
          <w:p>
            <w:pPr/>
          </w:p>
        </w:tc>
      </w:tr>
      <w:tr>
        <w:trPr>
          <w:trHeight w:val="1870" w:hRule="exact"/>
        </w:trPr>
        <w:tc>
          <w:tcPr>
            <w:tcW w:w="1580" w:type="dxa"/>
            <w:tcBorders>
              <w:top w:val="nil"/>
            </w:tcBorders>
          </w:tcPr>
          <w:p>
            <w:pPr/>
          </w:p>
        </w:tc>
        <w:tc>
          <w:tcPr>
            <w:tcW w:w="1580" w:type="dxa"/>
            <w:tcBorders>
              <w:top w:val="nil"/>
            </w:tcBorders>
          </w:tcPr>
          <w:p>
            <w:pPr>
              <w:pStyle w:val="TableParagraph"/>
              <w:ind w:right="102"/>
              <w:rPr>
                <w:sz w:val="22"/>
              </w:rPr>
            </w:pPr>
            <w:r>
              <w:rPr>
                <w:sz w:val="22"/>
              </w:rPr>
              <w:t>físico.</w:t>
            </w:r>
          </w:p>
        </w:tc>
        <w:tc>
          <w:tcPr>
            <w:tcW w:w="1514" w:type="dxa"/>
            <w:tcBorders>
              <w:top w:val="nil"/>
            </w:tcBorders>
          </w:tcPr>
          <w:p>
            <w:pPr/>
          </w:p>
        </w:tc>
        <w:tc>
          <w:tcPr>
            <w:tcW w:w="1644" w:type="dxa"/>
            <w:tcBorders>
              <w:top w:val="nil"/>
            </w:tcBorders>
          </w:tcPr>
          <w:p>
            <w:pPr/>
          </w:p>
        </w:tc>
        <w:tc>
          <w:tcPr>
            <w:tcW w:w="1476" w:type="dxa"/>
            <w:tcBorders>
              <w:top w:val="nil"/>
            </w:tcBorders>
          </w:tcPr>
          <w:p>
            <w:pPr/>
          </w:p>
        </w:tc>
        <w:tc>
          <w:tcPr>
            <w:tcW w:w="1683" w:type="dxa"/>
            <w:tcBorders>
              <w:top w:val="nil"/>
            </w:tcBorders>
          </w:tcPr>
          <w:p>
            <w:pPr/>
          </w:p>
        </w:tc>
      </w:tr>
    </w:tbl>
    <w:p>
      <w:pPr>
        <w:spacing w:after="0"/>
        <w:sectPr>
          <w:footerReference w:type="default" r:id="rId32"/>
          <w:pgSz w:w="12240" w:h="15840"/>
          <w:pgMar w:footer="766" w:header="0" w:top="1420" w:bottom="960" w:left="1260" w:right="126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5"/>
        <w:gridCol w:w="1815"/>
        <w:gridCol w:w="1330"/>
        <w:gridCol w:w="1416"/>
        <w:gridCol w:w="1418"/>
        <w:gridCol w:w="1702"/>
      </w:tblGrid>
      <w:tr>
        <w:trPr>
          <w:trHeight w:val="278" w:hRule="exact"/>
        </w:trPr>
        <w:tc>
          <w:tcPr>
            <w:tcW w:w="1815" w:type="dxa"/>
          </w:tcPr>
          <w:p>
            <w:pPr>
              <w:pStyle w:val="TableParagraph"/>
              <w:spacing w:line="265" w:lineRule="exact"/>
              <w:ind w:left="379"/>
              <w:rPr>
                <w:sz w:val="22"/>
              </w:rPr>
            </w:pPr>
            <w:r>
              <w:rPr>
                <w:sz w:val="22"/>
              </w:rPr>
              <w:t>PROPÓSITO</w:t>
            </w:r>
          </w:p>
        </w:tc>
        <w:tc>
          <w:tcPr>
            <w:tcW w:w="7682" w:type="dxa"/>
            <w:gridSpan w:val="5"/>
          </w:tcPr>
          <w:p>
            <w:pPr>
              <w:pStyle w:val="TableParagraph"/>
              <w:spacing w:line="265" w:lineRule="exact"/>
              <w:ind w:left="3334" w:right="3334"/>
              <w:jc w:val="center"/>
              <w:rPr>
                <w:sz w:val="22"/>
              </w:rPr>
            </w:pPr>
            <w:r>
              <w:rPr>
                <w:sz w:val="22"/>
              </w:rPr>
              <w:t>CIERRE</w:t>
            </w:r>
          </w:p>
        </w:tc>
      </w:tr>
      <w:tr>
        <w:trPr>
          <w:trHeight w:val="291" w:hRule="exact"/>
        </w:trPr>
        <w:tc>
          <w:tcPr>
            <w:tcW w:w="1815" w:type="dxa"/>
            <w:tcBorders>
              <w:bottom w:val="nil"/>
            </w:tcBorders>
          </w:tcPr>
          <w:p>
            <w:pPr/>
          </w:p>
        </w:tc>
        <w:tc>
          <w:tcPr>
            <w:tcW w:w="1815" w:type="dxa"/>
            <w:tcBorders>
              <w:bottom w:val="nil"/>
            </w:tcBorders>
          </w:tcPr>
          <w:p>
            <w:pPr>
              <w:pStyle w:val="TableParagraph"/>
              <w:spacing w:line="266" w:lineRule="exact"/>
              <w:rPr>
                <w:sz w:val="22"/>
              </w:rPr>
            </w:pPr>
            <w:r>
              <w:rPr>
                <w:sz w:val="22"/>
              </w:rPr>
              <w:t>E. Aprendizaje</w:t>
            </w:r>
          </w:p>
        </w:tc>
        <w:tc>
          <w:tcPr>
            <w:tcW w:w="1330" w:type="dxa"/>
            <w:tcBorders>
              <w:bottom w:val="nil"/>
            </w:tcBorders>
          </w:tcPr>
          <w:p>
            <w:pPr>
              <w:pStyle w:val="TableParagraph"/>
              <w:spacing w:line="266" w:lineRule="exact"/>
              <w:rPr>
                <w:sz w:val="22"/>
              </w:rPr>
            </w:pPr>
            <w:r>
              <w:rPr>
                <w:sz w:val="22"/>
              </w:rPr>
              <w:t>E.</w:t>
            </w:r>
          </w:p>
        </w:tc>
        <w:tc>
          <w:tcPr>
            <w:tcW w:w="1416" w:type="dxa"/>
            <w:tcBorders>
              <w:bottom w:val="nil"/>
            </w:tcBorders>
          </w:tcPr>
          <w:p>
            <w:pPr>
              <w:pStyle w:val="TableParagraph"/>
              <w:spacing w:line="266" w:lineRule="exact"/>
              <w:ind w:left="100"/>
              <w:rPr>
                <w:sz w:val="22"/>
              </w:rPr>
            </w:pPr>
            <w:r>
              <w:rPr>
                <w:sz w:val="22"/>
              </w:rPr>
              <w:t>Recursos</w:t>
            </w:r>
          </w:p>
        </w:tc>
        <w:tc>
          <w:tcPr>
            <w:tcW w:w="1418" w:type="dxa"/>
            <w:tcBorders>
              <w:bottom w:val="nil"/>
            </w:tcBorders>
          </w:tcPr>
          <w:p>
            <w:pPr>
              <w:pStyle w:val="TableParagraph"/>
              <w:spacing w:line="266" w:lineRule="exact"/>
              <w:rPr>
                <w:sz w:val="22"/>
              </w:rPr>
            </w:pPr>
            <w:r>
              <w:rPr>
                <w:sz w:val="22"/>
              </w:rPr>
              <w:t>Evaluación</w:t>
            </w:r>
          </w:p>
        </w:tc>
        <w:tc>
          <w:tcPr>
            <w:tcW w:w="1702" w:type="dxa"/>
            <w:tcBorders>
              <w:bottom w:val="nil"/>
            </w:tcBorders>
          </w:tcPr>
          <w:p>
            <w:pPr>
              <w:pStyle w:val="TableParagraph"/>
              <w:spacing w:line="266" w:lineRule="exact"/>
              <w:rPr>
                <w:sz w:val="22"/>
              </w:rPr>
            </w:pPr>
            <w:r>
              <w:rPr>
                <w:sz w:val="22"/>
              </w:rPr>
              <w:t>Evidencias</w:t>
            </w:r>
          </w:p>
        </w:tc>
      </w:tr>
      <w:tr>
        <w:trPr>
          <w:trHeight w:val="257" w:hRule="exact"/>
        </w:trPr>
        <w:tc>
          <w:tcPr>
            <w:tcW w:w="1815" w:type="dxa"/>
            <w:tcBorders>
              <w:top w:val="nil"/>
              <w:bottom w:val="nil"/>
            </w:tcBorders>
          </w:tcPr>
          <w:p>
            <w:pPr/>
          </w:p>
        </w:tc>
        <w:tc>
          <w:tcPr>
            <w:tcW w:w="1815" w:type="dxa"/>
            <w:tcBorders>
              <w:top w:val="nil"/>
            </w:tcBorders>
          </w:tcPr>
          <w:p>
            <w:pPr/>
          </w:p>
        </w:tc>
        <w:tc>
          <w:tcPr>
            <w:tcW w:w="1330" w:type="dxa"/>
            <w:tcBorders>
              <w:top w:val="nil"/>
            </w:tcBorders>
          </w:tcPr>
          <w:p>
            <w:pPr>
              <w:pStyle w:val="TableParagraph"/>
              <w:rPr>
                <w:sz w:val="22"/>
              </w:rPr>
            </w:pPr>
            <w:r>
              <w:rPr>
                <w:sz w:val="22"/>
              </w:rPr>
              <w:t>Enseñanza</w:t>
            </w:r>
          </w:p>
        </w:tc>
        <w:tc>
          <w:tcPr>
            <w:tcW w:w="1416" w:type="dxa"/>
            <w:tcBorders>
              <w:top w:val="nil"/>
            </w:tcBorders>
          </w:tcPr>
          <w:p>
            <w:pPr/>
          </w:p>
        </w:tc>
        <w:tc>
          <w:tcPr>
            <w:tcW w:w="1418" w:type="dxa"/>
            <w:tcBorders>
              <w:top w:val="nil"/>
            </w:tcBorders>
          </w:tcPr>
          <w:p>
            <w:pPr/>
          </w:p>
        </w:tc>
        <w:tc>
          <w:tcPr>
            <w:tcW w:w="1702" w:type="dxa"/>
            <w:tcBorders>
              <w:top w:val="nil"/>
            </w:tcBorders>
          </w:tcPr>
          <w:p>
            <w:pPr/>
          </w:p>
        </w:tc>
      </w:tr>
      <w:tr>
        <w:trPr>
          <w:trHeight w:val="286" w:hRule="exact"/>
        </w:trPr>
        <w:tc>
          <w:tcPr>
            <w:tcW w:w="1815" w:type="dxa"/>
            <w:tcBorders>
              <w:top w:val="nil"/>
              <w:bottom w:val="nil"/>
            </w:tcBorders>
          </w:tcPr>
          <w:p>
            <w:pPr>
              <w:pStyle w:val="TableParagraph"/>
              <w:spacing w:line="261" w:lineRule="exact"/>
              <w:rPr>
                <w:sz w:val="22"/>
              </w:rPr>
            </w:pPr>
            <w:r>
              <w:rPr>
                <w:sz w:val="22"/>
              </w:rPr>
              <w:t>5. Utilizar el</w:t>
            </w:r>
          </w:p>
        </w:tc>
        <w:tc>
          <w:tcPr>
            <w:tcW w:w="1815" w:type="dxa"/>
            <w:tcBorders>
              <w:bottom w:val="nil"/>
            </w:tcBorders>
          </w:tcPr>
          <w:p>
            <w:pPr>
              <w:pStyle w:val="TableParagraph"/>
              <w:spacing w:line="265" w:lineRule="exact"/>
              <w:rPr>
                <w:sz w:val="22"/>
              </w:rPr>
            </w:pPr>
            <w:r>
              <w:rPr>
                <w:sz w:val="22"/>
              </w:rPr>
              <w:t>Mediante una</w:t>
            </w:r>
          </w:p>
        </w:tc>
        <w:tc>
          <w:tcPr>
            <w:tcW w:w="1330" w:type="dxa"/>
            <w:tcBorders>
              <w:bottom w:val="nil"/>
            </w:tcBorders>
          </w:tcPr>
          <w:p>
            <w:pPr>
              <w:pStyle w:val="TableParagraph"/>
              <w:spacing w:line="265" w:lineRule="exact"/>
              <w:rPr>
                <w:sz w:val="22"/>
              </w:rPr>
            </w:pPr>
            <w:r>
              <w:rPr>
                <w:sz w:val="22"/>
              </w:rPr>
              <w:t>ABP</w:t>
            </w:r>
          </w:p>
        </w:tc>
        <w:tc>
          <w:tcPr>
            <w:tcW w:w="1416" w:type="dxa"/>
            <w:tcBorders>
              <w:bottom w:val="nil"/>
            </w:tcBorders>
          </w:tcPr>
          <w:p>
            <w:pPr>
              <w:pStyle w:val="TableParagraph"/>
              <w:spacing w:line="265" w:lineRule="exact"/>
              <w:ind w:left="100"/>
              <w:rPr>
                <w:sz w:val="22"/>
              </w:rPr>
            </w:pPr>
            <w:r>
              <w:rPr>
                <w:sz w:val="22"/>
              </w:rPr>
              <w:t>Pizarrón</w:t>
            </w:r>
          </w:p>
        </w:tc>
        <w:tc>
          <w:tcPr>
            <w:tcW w:w="1418" w:type="dxa"/>
            <w:tcBorders>
              <w:bottom w:val="nil"/>
            </w:tcBorders>
          </w:tcPr>
          <w:p>
            <w:pPr>
              <w:pStyle w:val="TableParagraph"/>
              <w:spacing w:line="265" w:lineRule="exact"/>
              <w:rPr>
                <w:sz w:val="22"/>
              </w:rPr>
            </w:pPr>
            <w:r>
              <w:rPr>
                <w:sz w:val="22"/>
              </w:rPr>
              <w:t>Rúbrica</w:t>
            </w:r>
          </w:p>
        </w:tc>
        <w:tc>
          <w:tcPr>
            <w:tcW w:w="1702" w:type="dxa"/>
            <w:tcBorders>
              <w:bottom w:val="nil"/>
            </w:tcBorders>
          </w:tcPr>
          <w:p>
            <w:pPr>
              <w:pStyle w:val="TableParagraph"/>
              <w:spacing w:line="265" w:lineRule="exact"/>
              <w:rPr>
                <w:sz w:val="22"/>
              </w:rPr>
            </w:pPr>
            <w:r>
              <w:rPr>
                <w:sz w:val="22"/>
              </w:rPr>
              <w:t>Exposición Oral</w:t>
            </w:r>
          </w:p>
        </w:tc>
      </w:tr>
      <w:tr>
        <w:trPr>
          <w:trHeight w:val="269" w:hRule="exact"/>
        </w:trPr>
        <w:tc>
          <w:tcPr>
            <w:tcW w:w="1815" w:type="dxa"/>
            <w:tcBorders>
              <w:top w:val="nil"/>
              <w:bottom w:val="nil"/>
            </w:tcBorders>
          </w:tcPr>
          <w:p>
            <w:pPr>
              <w:pStyle w:val="TableParagraph"/>
              <w:spacing w:line="244" w:lineRule="exact"/>
              <w:rPr>
                <w:sz w:val="22"/>
              </w:rPr>
            </w:pPr>
            <w:r>
              <w:rPr>
                <w:sz w:val="22"/>
              </w:rPr>
              <w:t>conocimiento</w:t>
            </w:r>
          </w:p>
        </w:tc>
        <w:tc>
          <w:tcPr>
            <w:tcW w:w="1815" w:type="dxa"/>
            <w:tcBorders>
              <w:top w:val="nil"/>
              <w:bottom w:val="nil"/>
            </w:tcBorders>
          </w:tcPr>
          <w:p>
            <w:pPr>
              <w:pStyle w:val="TableParagraph"/>
              <w:spacing w:line="253" w:lineRule="exact"/>
              <w:rPr>
                <w:sz w:val="22"/>
              </w:rPr>
            </w:pPr>
            <w:r>
              <w:rPr>
                <w:sz w:val="22"/>
              </w:rPr>
              <w:t>exposición oral</w:t>
            </w:r>
          </w:p>
        </w:tc>
        <w:tc>
          <w:tcPr>
            <w:tcW w:w="1330" w:type="dxa"/>
            <w:tcBorders>
              <w:top w:val="nil"/>
              <w:bottom w:val="nil"/>
            </w:tcBorders>
          </w:tcPr>
          <w:p>
            <w:pPr/>
          </w:p>
        </w:tc>
        <w:tc>
          <w:tcPr>
            <w:tcW w:w="1416" w:type="dxa"/>
            <w:tcBorders>
              <w:top w:val="nil"/>
              <w:bottom w:val="nil"/>
            </w:tcBorders>
          </w:tcPr>
          <w:p>
            <w:pPr>
              <w:pStyle w:val="TableParagraph"/>
              <w:spacing w:line="253" w:lineRule="exact"/>
              <w:ind w:left="100"/>
              <w:rPr>
                <w:sz w:val="22"/>
              </w:rPr>
            </w:pPr>
            <w:r>
              <w:rPr>
                <w:sz w:val="22"/>
              </w:rPr>
              <w:t>electrónico</w:t>
            </w:r>
          </w:p>
        </w:tc>
        <w:tc>
          <w:tcPr>
            <w:tcW w:w="1418" w:type="dxa"/>
            <w:tcBorders>
              <w:top w:val="nil"/>
              <w:bottom w:val="nil"/>
            </w:tcBorders>
          </w:tcPr>
          <w:p>
            <w:pPr/>
          </w:p>
        </w:tc>
        <w:tc>
          <w:tcPr>
            <w:tcW w:w="1702" w:type="dxa"/>
            <w:tcBorders>
              <w:top w:val="nil"/>
              <w:bottom w:val="nil"/>
            </w:tcBorders>
          </w:tcPr>
          <w:p>
            <w:pPr>
              <w:pStyle w:val="TableParagraph"/>
              <w:spacing w:line="253" w:lineRule="exact"/>
              <w:rPr>
                <w:sz w:val="22"/>
              </w:rPr>
            </w:pPr>
            <w:r>
              <w:rPr>
                <w:sz w:val="22"/>
              </w:rPr>
              <w:t>videograbación</w:t>
            </w:r>
          </w:p>
        </w:tc>
      </w:tr>
      <w:tr>
        <w:trPr>
          <w:trHeight w:val="269" w:hRule="exact"/>
        </w:trPr>
        <w:tc>
          <w:tcPr>
            <w:tcW w:w="1815" w:type="dxa"/>
            <w:tcBorders>
              <w:top w:val="nil"/>
              <w:bottom w:val="nil"/>
            </w:tcBorders>
          </w:tcPr>
          <w:p>
            <w:pPr>
              <w:pStyle w:val="TableParagraph"/>
              <w:spacing w:line="244" w:lineRule="exact"/>
              <w:rPr>
                <w:sz w:val="22"/>
              </w:rPr>
            </w:pPr>
            <w:r>
              <w:rPr>
                <w:sz w:val="22"/>
              </w:rPr>
              <w:t>significativament</w:t>
            </w:r>
          </w:p>
        </w:tc>
        <w:tc>
          <w:tcPr>
            <w:tcW w:w="1815" w:type="dxa"/>
            <w:tcBorders>
              <w:top w:val="nil"/>
              <w:bottom w:val="nil"/>
            </w:tcBorders>
          </w:tcPr>
          <w:p>
            <w:pPr>
              <w:pStyle w:val="TableParagraph"/>
              <w:spacing w:line="253" w:lineRule="exact"/>
              <w:rPr>
                <w:sz w:val="22"/>
              </w:rPr>
            </w:pPr>
            <w:r>
              <w:rPr>
                <w:sz w:val="22"/>
              </w:rPr>
              <w:t>apoyados</w:t>
            </w:r>
          </w:p>
        </w:tc>
        <w:tc>
          <w:tcPr>
            <w:tcW w:w="1330" w:type="dxa"/>
            <w:tcBorders>
              <w:top w:val="nil"/>
              <w:bottom w:val="nil"/>
            </w:tcBorders>
          </w:tcPr>
          <w:p>
            <w:pPr/>
          </w:p>
        </w:tc>
        <w:tc>
          <w:tcPr>
            <w:tcW w:w="1416" w:type="dxa"/>
            <w:tcBorders>
              <w:top w:val="nil"/>
              <w:bottom w:val="nil"/>
            </w:tcBorders>
          </w:tcPr>
          <w:p>
            <w:pPr/>
          </w:p>
        </w:tc>
        <w:tc>
          <w:tcPr>
            <w:tcW w:w="1418" w:type="dxa"/>
            <w:tcBorders>
              <w:top w:val="nil"/>
              <w:bottom w:val="nil"/>
            </w:tcBorders>
          </w:tcPr>
          <w:p>
            <w:pPr/>
          </w:p>
        </w:tc>
        <w:tc>
          <w:tcPr>
            <w:tcW w:w="1702" w:type="dxa"/>
            <w:tcBorders>
              <w:top w:val="nil"/>
              <w:bottom w:val="nil"/>
            </w:tcBorders>
          </w:tcPr>
          <w:p>
            <w:pPr/>
          </w:p>
        </w:tc>
      </w:tr>
      <w:tr>
        <w:trPr>
          <w:trHeight w:val="268" w:hRule="exact"/>
        </w:trPr>
        <w:tc>
          <w:tcPr>
            <w:tcW w:w="1815" w:type="dxa"/>
            <w:tcBorders>
              <w:top w:val="nil"/>
              <w:bottom w:val="nil"/>
            </w:tcBorders>
          </w:tcPr>
          <w:p>
            <w:pPr>
              <w:pStyle w:val="TableParagraph"/>
              <w:spacing w:line="244" w:lineRule="exact"/>
              <w:rPr>
                <w:sz w:val="22"/>
              </w:rPr>
            </w:pPr>
            <w:r>
              <w:rPr>
                <w:sz w:val="22"/>
              </w:rPr>
              <w:t>e (aplicar,</w:t>
            </w:r>
          </w:p>
        </w:tc>
        <w:tc>
          <w:tcPr>
            <w:tcW w:w="1815" w:type="dxa"/>
            <w:tcBorders>
              <w:top w:val="nil"/>
              <w:bottom w:val="nil"/>
            </w:tcBorders>
          </w:tcPr>
          <w:p>
            <w:pPr>
              <w:pStyle w:val="TableParagraph"/>
              <w:spacing w:line="253" w:lineRule="exact"/>
              <w:rPr>
                <w:sz w:val="22"/>
              </w:rPr>
            </w:pPr>
            <w:r>
              <w:rPr>
                <w:sz w:val="22"/>
              </w:rPr>
              <w:t>visualmente de</w:t>
            </w:r>
          </w:p>
        </w:tc>
        <w:tc>
          <w:tcPr>
            <w:tcW w:w="1330" w:type="dxa"/>
            <w:tcBorders>
              <w:top w:val="nil"/>
              <w:bottom w:val="nil"/>
            </w:tcBorders>
          </w:tcPr>
          <w:p>
            <w:pPr/>
          </w:p>
        </w:tc>
        <w:tc>
          <w:tcPr>
            <w:tcW w:w="1416" w:type="dxa"/>
            <w:tcBorders>
              <w:top w:val="nil"/>
              <w:bottom w:val="nil"/>
            </w:tcBorders>
          </w:tcPr>
          <w:p>
            <w:pPr/>
          </w:p>
        </w:tc>
        <w:tc>
          <w:tcPr>
            <w:tcW w:w="1418" w:type="dxa"/>
            <w:tcBorders>
              <w:top w:val="nil"/>
              <w:bottom w:val="nil"/>
            </w:tcBorders>
          </w:tcPr>
          <w:p>
            <w:pPr/>
          </w:p>
        </w:tc>
        <w:tc>
          <w:tcPr>
            <w:tcW w:w="1702" w:type="dxa"/>
            <w:tcBorders>
              <w:top w:val="nil"/>
              <w:bottom w:val="nil"/>
            </w:tcBorders>
          </w:tcPr>
          <w:p>
            <w:pPr/>
          </w:p>
        </w:tc>
      </w:tr>
      <w:tr>
        <w:trPr>
          <w:trHeight w:val="275" w:hRule="exact"/>
        </w:trPr>
        <w:tc>
          <w:tcPr>
            <w:tcW w:w="1815" w:type="dxa"/>
            <w:tcBorders>
              <w:top w:val="nil"/>
              <w:bottom w:val="nil"/>
            </w:tcBorders>
          </w:tcPr>
          <w:p>
            <w:pPr>
              <w:pStyle w:val="TableParagraph"/>
              <w:spacing w:line="243" w:lineRule="exact"/>
              <w:rPr>
                <w:sz w:val="22"/>
              </w:rPr>
            </w:pPr>
            <w:r>
              <w:rPr>
                <w:sz w:val="22"/>
              </w:rPr>
              <w:t>transferir)</w:t>
            </w:r>
          </w:p>
        </w:tc>
        <w:tc>
          <w:tcPr>
            <w:tcW w:w="1815" w:type="dxa"/>
            <w:tcBorders>
              <w:top w:val="nil"/>
              <w:bottom w:val="nil"/>
            </w:tcBorders>
          </w:tcPr>
          <w:p>
            <w:pPr>
              <w:pStyle w:val="TableParagraph"/>
              <w:spacing w:line="255" w:lineRule="exact"/>
              <w:rPr>
                <w:sz w:val="22"/>
              </w:rPr>
            </w:pPr>
            <w:r>
              <w:rPr>
                <w:sz w:val="22"/>
              </w:rPr>
              <w:t>un power point</w:t>
            </w:r>
          </w:p>
        </w:tc>
        <w:tc>
          <w:tcPr>
            <w:tcW w:w="1330" w:type="dxa"/>
            <w:tcBorders>
              <w:top w:val="nil"/>
              <w:bottom w:val="nil"/>
            </w:tcBorders>
          </w:tcPr>
          <w:p>
            <w:pPr/>
          </w:p>
        </w:tc>
        <w:tc>
          <w:tcPr>
            <w:tcW w:w="1416" w:type="dxa"/>
            <w:tcBorders>
              <w:top w:val="nil"/>
              <w:bottom w:val="nil"/>
            </w:tcBorders>
          </w:tcPr>
          <w:p>
            <w:pPr/>
          </w:p>
        </w:tc>
        <w:tc>
          <w:tcPr>
            <w:tcW w:w="1418" w:type="dxa"/>
            <w:tcBorders>
              <w:top w:val="nil"/>
              <w:bottom w:val="nil"/>
            </w:tcBorders>
          </w:tcPr>
          <w:p>
            <w:pPr/>
          </w:p>
        </w:tc>
        <w:tc>
          <w:tcPr>
            <w:tcW w:w="1702" w:type="dxa"/>
            <w:tcBorders>
              <w:top w:val="nil"/>
              <w:bottom w:val="nil"/>
            </w:tcBorders>
          </w:tcPr>
          <w:p>
            <w:pPr/>
          </w:p>
        </w:tc>
      </w:tr>
      <w:tr>
        <w:trPr>
          <w:trHeight w:val="268" w:hRule="exact"/>
        </w:trPr>
        <w:tc>
          <w:tcPr>
            <w:tcW w:w="1815" w:type="dxa"/>
            <w:tcBorders>
              <w:top w:val="nil"/>
              <w:bottom w:val="nil"/>
            </w:tcBorders>
          </w:tcPr>
          <w:p>
            <w:pPr/>
          </w:p>
        </w:tc>
        <w:tc>
          <w:tcPr>
            <w:tcW w:w="1815" w:type="dxa"/>
            <w:tcBorders>
              <w:top w:val="nil"/>
              <w:bottom w:val="nil"/>
            </w:tcBorders>
          </w:tcPr>
          <w:p>
            <w:pPr>
              <w:pStyle w:val="TableParagraph"/>
              <w:rPr>
                <w:sz w:val="22"/>
              </w:rPr>
            </w:pPr>
            <w:r>
              <w:rPr>
                <w:sz w:val="22"/>
              </w:rPr>
              <w:t>que hable</w:t>
            </w:r>
          </w:p>
        </w:tc>
        <w:tc>
          <w:tcPr>
            <w:tcW w:w="1330" w:type="dxa"/>
            <w:tcBorders>
              <w:top w:val="nil"/>
              <w:bottom w:val="nil"/>
            </w:tcBorders>
          </w:tcPr>
          <w:p>
            <w:pPr/>
          </w:p>
        </w:tc>
        <w:tc>
          <w:tcPr>
            <w:tcW w:w="1416" w:type="dxa"/>
            <w:tcBorders>
              <w:top w:val="nil"/>
              <w:bottom w:val="nil"/>
            </w:tcBorders>
          </w:tcPr>
          <w:p>
            <w:pPr/>
          </w:p>
        </w:tc>
        <w:tc>
          <w:tcPr>
            <w:tcW w:w="1418" w:type="dxa"/>
            <w:tcBorders>
              <w:top w:val="nil"/>
              <w:bottom w:val="nil"/>
            </w:tcBorders>
          </w:tcPr>
          <w:p>
            <w:pPr/>
          </w:p>
        </w:tc>
        <w:tc>
          <w:tcPr>
            <w:tcW w:w="1702" w:type="dxa"/>
            <w:tcBorders>
              <w:top w:val="nil"/>
              <w:bottom w:val="nil"/>
            </w:tcBorders>
          </w:tcPr>
          <w:p>
            <w:pPr/>
          </w:p>
        </w:tc>
      </w:tr>
      <w:tr>
        <w:trPr>
          <w:trHeight w:val="268" w:hRule="exact"/>
        </w:trPr>
        <w:tc>
          <w:tcPr>
            <w:tcW w:w="1815" w:type="dxa"/>
            <w:tcBorders>
              <w:top w:val="nil"/>
              <w:bottom w:val="nil"/>
            </w:tcBorders>
          </w:tcPr>
          <w:p>
            <w:pPr/>
          </w:p>
        </w:tc>
        <w:tc>
          <w:tcPr>
            <w:tcW w:w="1815" w:type="dxa"/>
            <w:tcBorders>
              <w:top w:val="nil"/>
              <w:bottom w:val="nil"/>
            </w:tcBorders>
          </w:tcPr>
          <w:p>
            <w:pPr>
              <w:pStyle w:val="TableParagraph"/>
              <w:spacing w:line="247" w:lineRule="exact"/>
              <w:rPr>
                <w:sz w:val="22"/>
              </w:rPr>
            </w:pPr>
            <w:r>
              <w:rPr>
                <w:sz w:val="22"/>
              </w:rPr>
              <w:t>brevemente de</w:t>
            </w:r>
          </w:p>
        </w:tc>
        <w:tc>
          <w:tcPr>
            <w:tcW w:w="1330" w:type="dxa"/>
            <w:tcBorders>
              <w:top w:val="nil"/>
              <w:bottom w:val="nil"/>
            </w:tcBorders>
          </w:tcPr>
          <w:p>
            <w:pPr/>
          </w:p>
        </w:tc>
        <w:tc>
          <w:tcPr>
            <w:tcW w:w="1416" w:type="dxa"/>
            <w:tcBorders>
              <w:top w:val="nil"/>
              <w:bottom w:val="nil"/>
            </w:tcBorders>
          </w:tcPr>
          <w:p>
            <w:pPr/>
          </w:p>
        </w:tc>
        <w:tc>
          <w:tcPr>
            <w:tcW w:w="1418"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815" w:type="dxa"/>
            <w:tcBorders>
              <w:top w:val="nil"/>
              <w:bottom w:val="nil"/>
            </w:tcBorders>
          </w:tcPr>
          <w:p>
            <w:pPr>
              <w:pStyle w:val="TableParagraph"/>
              <w:rPr>
                <w:sz w:val="22"/>
              </w:rPr>
            </w:pPr>
            <w:r>
              <w:rPr>
                <w:sz w:val="22"/>
              </w:rPr>
              <w:t>los temas que</w:t>
            </w:r>
          </w:p>
        </w:tc>
        <w:tc>
          <w:tcPr>
            <w:tcW w:w="1330" w:type="dxa"/>
            <w:tcBorders>
              <w:top w:val="nil"/>
              <w:bottom w:val="nil"/>
            </w:tcBorders>
          </w:tcPr>
          <w:p>
            <w:pPr/>
          </w:p>
        </w:tc>
        <w:tc>
          <w:tcPr>
            <w:tcW w:w="1416" w:type="dxa"/>
            <w:tcBorders>
              <w:top w:val="nil"/>
              <w:bottom w:val="nil"/>
            </w:tcBorders>
          </w:tcPr>
          <w:p>
            <w:pPr/>
          </w:p>
        </w:tc>
        <w:tc>
          <w:tcPr>
            <w:tcW w:w="1418" w:type="dxa"/>
            <w:tcBorders>
              <w:top w:val="nil"/>
              <w:bottom w:val="nil"/>
            </w:tcBorders>
          </w:tcPr>
          <w:p>
            <w:pPr/>
          </w:p>
        </w:tc>
        <w:tc>
          <w:tcPr>
            <w:tcW w:w="1702" w:type="dxa"/>
            <w:tcBorders>
              <w:top w:val="nil"/>
              <w:bottom w:val="nil"/>
            </w:tcBorders>
          </w:tcPr>
          <w:p>
            <w:pPr/>
          </w:p>
        </w:tc>
      </w:tr>
      <w:tr>
        <w:trPr>
          <w:trHeight w:val="398" w:hRule="exact"/>
        </w:trPr>
        <w:tc>
          <w:tcPr>
            <w:tcW w:w="1815" w:type="dxa"/>
            <w:tcBorders>
              <w:top w:val="nil"/>
              <w:bottom w:val="nil"/>
            </w:tcBorders>
          </w:tcPr>
          <w:p>
            <w:pPr/>
          </w:p>
        </w:tc>
        <w:tc>
          <w:tcPr>
            <w:tcW w:w="1815" w:type="dxa"/>
            <w:tcBorders>
              <w:top w:val="nil"/>
              <w:bottom w:val="nil"/>
            </w:tcBorders>
          </w:tcPr>
          <w:p>
            <w:pPr>
              <w:pStyle w:val="TableParagraph"/>
              <w:rPr>
                <w:sz w:val="22"/>
              </w:rPr>
            </w:pPr>
            <w:r>
              <w:rPr>
                <w:sz w:val="22"/>
              </w:rPr>
              <w:t>aborda la revista.</w:t>
            </w:r>
          </w:p>
        </w:tc>
        <w:tc>
          <w:tcPr>
            <w:tcW w:w="1330" w:type="dxa"/>
            <w:tcBorders>
              <w:top w:val="nil"/>
              <w:bottom w:val="nil"/>
            </w:tcBorders>
          </w:tcPr>
          <w:p>
            <w:pPr/>
          </w:p>
        </w:tc>
        <w:tc>
          <w:tcPr>
            <w:tcW w:w="1416" w:type="dxa"/>
            <w:tcBorders>
              <w:top w:val="nil"/>
              <w:bottom w:val="nil"/>
            </w:tcBorders>
          </w:tcPr>
          <w:p>
            <w:pPr/>
          </w:p>
        </w:tc>
        <w:tc>
          <w:tcPr>
            <w:tcW w:w="1418" w:type="dxa"/>
            <w:tcBorders>
              <w:top w:val="nil"/>
              <w:bottom w:val="nil"/>
            </w:tcBorders>
          </w:tcPr>
          <w:p>
            <w:pPr/>
          </w:p>
        </w:tc>
        <w:tc>
          <w:tcPr>
            <w:tcW w:w="1702" w:type="dxa"/>
            <w:tcBorders>
              <w:top w:val="nil"/>
              <w:bottom w:val="nil"/>
            </w:tcBorders>
          </w:tcPr>
          <w:p>
            <w:pPr/>
          </w:p>
        </w:tc>
      </w:tr>
      <w:tr>
        <w:trPr>
          <w:trHeight w:val="403" w:hRule="exact"/>
        </w:trPr>
        <w:tc>
          <w:tcPr>
            <w:tcW w:w="1815" w:type="dxa"/>
            <w:tcBorders>
              <w:top w:val="nil"/>
              <w:bottom w:val="nil"/>
            </w:tcBorders>
          </w:tcPr>
          <w:p>
            <w:pPr>
              <w:pStyle w:val="TableParagraph"/>
              <w:spacing w:line="240" w:lineRule="auto" w:before="109"/>
              <w:rPr>
                <w:sz w:val="22"/>
              </w:rPr>
            </w:pPr>
            <w:r>
              <w:rPr>
                <w:sz w:val="22"/>
              </w:rPr>
              <w:t>6. Tomar</w:t>
            </w:r>
          </w:p>
        </w:tc>
        <w:tc>
          <w:tcPr>
            <w:tcW w:w="1815" w:type="dxa"/>
            <w:tcBorders>
              <w:top w:val="nil"/>
              <w:bottom w:val="nil"/>
            </w:tcBorders>
          </w:tcPr>
          <w:p>
            <w:pPr>
              <w:pStyle w:val="TableParagraph"/>
              <w:spacing w:line="240" w:lineRule="auto" w:before="119"/>
              <w:rPr>
                <w:sz w:val="22"/>
              </w:rPr>
            </w:pPr>
            <w:r>
              <w:rPr>
                <w:sz w:val="22"/>
              </w:rPr>
              <w:t>Completan la</w:t>
            </w:r>
          </w:p>
        </w:tc>
        <w:tc>
          <w:tcPr>
            <w:tcW w:w="1330" w:type="dxa"/>
            <w:tcBorders>
              <w:top w:val="nil"/>
              <w:bottom w:val="nil"/>
            </w:tcBorders>
          </w:tcPr>
          <w:p>
            <w:pPr>
              <w:pStyle w:val="TableParagraph"/>
              <w:spacing w:line="240" w:lineRule="auto" w:before="119"/>
              <w:rPr>
                <w:sz w:val="22"/>
              </w:rPr>
            </w:pPr>
            <w:r>
              <w:rPr>
                <w:sz w:val="22"/>
              </w:rPr>
              <w:t>Auto</w:t>
            </w:r>
          </w:p>
        </w:tc>
        <w:tc>
          <w:tcPr>
            <w:tcW w:w="1416" w:type="dxa"/>
            <w:tcBorders>
              <w:top w:val="nil"/>
              <w:bottom w:val="nil"/>
            </w:tcBorders>
          </w:tcPr>
          <w:p>
            <w:pPr>
              <w:pStyle w:val="TableParagraph"/>
              <w:spacing w:line="240" w:lineRule="auto" w:before="119"/>
              <w:ind w:left="100"/>
              <w:rPr>
                <w:sz w:val="22"/>
              </w:rPr>
            </w:pPr>
            <w:r>
              <w:rPr>
                <w:sz w:val="22"/>
              </w:rPr>
              <w:t>Cuadro SQA</w:t>
            </w:r>
          </w:p>
        </w:tc>
        <w:tc>
          <w:tcPr>
            <w:tcW w:w="1418" w:type="dxa"/>
            <w:tcBorders>
              <w:top w:val="nil"/>
              <w:bottom w:val="nil"/>
            </w:tcBorders>
          </w:tcPr>
          <w:p>
            <w:pPr>
              <w:pStyle w:val="TableParagraph"/>
              <w:spacing w:line="240" w:lineRule="auto" w:before="119"/>
              <w:rPr>
                <w:sz w:val="22"/>
              </w:rPr>
            </w:pPr>
            <w:r>
              <w:rPr>
                <w:sz w:val="22"/>
              </w:rPr>
              <w:t>Auto</w:t>
            </w:r>
          </w:p>
        </w:tc>
        <w:tc>
          <w:tcPr>
            <w:tcW w:w="1702" w:type="dxa"/>
            <w:tcBorders>
              <w:top w:val="nil"/>
              <w:bottom w:val="nil"/>
            </w:tcBorders>
          </w:tcPr>
          <w:p>
            <w:pPr>
              <w:pStyle w:val="TableParagraph"/>
              <w:spacing w:line="240" w:lineRule="auto" w:before="119"/>
              <w:rPr>
                <w:sz w:val="22"/>
              </w:rPr>
            </w:pPr>
            <w:r>
              <w:rPr>
                <w:sz w:val="22"/>
              </w:rPr>
              <w:t>Formatos de</w:t>
            </w:r>
          </w:p>
        </w:tc>
      </w:tr>
      <w:tr>
        <w:trPr>
          <w:trHeight w:val="269" w:hRule="exact"/>
        </w:trPr>
        <w:tc>
          <w:tcPr>
            <w:tcW w:w="1815" w:type="dxa"/>
            <w:tcBorders>
              <w:top w:val="nil"/>
              <w:bottom w:val="nil"/>
            </w:tcBorders>
          </w:tcPr>
          <w:p>
            <w:pPr>
              <w:pStyle w:val="TableParagraph"/>
              <w:spacing w:line="244" w:lineRule="exact"/>
              <w:rPr>
                <w:sz w:val="22"/>
              </w:rPr>
            </w:pPr>
            <w:r>
              <w:rPr>
                <w:sz w:val="22"/>
              </w:rPr>
              <w:t>conciencia de lo</w:t>
            </w:r>
          </w:p>
        </w:tc>
        <w:tc>
          <w:tcPr>
            <w:tcW w:w="1815" w:type="dxa"/>
            <w:tcBorders>
              <w:top w:val="nil"/>
              <w:bottom w:val="nil"/>
            </w:tcBorders>
          </w:tcPr>
          <w:p>
            <w:pPr>
              <w:pStyle w:val="TableParagraph"/>
              <w:spacing w:line="254" w:lineRule="exact"/>
              <w:rPr>
                <w:sz w:val="22"/>
              </w:rPr>
            </w:pPr>
            <w:r>
              <w:rPr>
                <w:sz w:val="22"/>
              </w:rPr>
              <w:t>tercer columna</w:t>
            </w:r>
          </w:p>
        </w:tc>
        <w:tc>
          <w:tcPr>
            <w:tcW w:w="1330" w:type="dxa"/>
            <w:tcBorders>
              <w:top w:val="nil"/>
              <w:bottom w:val="nil"/>
            </w:tcBorders>
          </w:tcPr>
          <w:p>
            <w:pPr>
              <w:pStyle w:val="TableParagraph"/>
              <w:spacing w:line="254" w:lineRule="exact"/>
              <w:rPr>
                <w:sz w:val="22"/>
              </w:rPr>
            </w:pPr>
            <w:r>
              <w:rPr>
                <w:sz w:val="22"/>
              </w:rPr>
              <w:t>evaluación</w:t>
            </w:r>
          </w:p>
        </w:tc>
        <w:tc>
          <w:tcPr>
            <w:tcW w:w="1416" w:type="dxa"/>
            <w:tcBorders>
              <w:top w:val="nil"/>
              <w:bottom w:val="nil"/>
            </w:tcBorders>
          </w:tcPr>
          <w:p>
            <w:pPr>
              <w:pStyle w:val="TableParagraph"/>
              <w:spacing w:line="254" w:lineRule="exact"/>
              <w:ind w:left="100"/>
              <w:rPr>
                <w:sz w:val="22"/>
              </w:rPr>
            </w:pPr>
            <w:r>
              <w:rPr>
                <w:sz w:val="22"/>
              </w:rPr>
              <w:t>Formato de</w:t>
            </w:r>
          </w:p>
        </w:tc>
        <w:tc>
          <w:tcPr>
            <w:tcW w:w="1418" w:type="dxa"/>
            <w:tcBorders>
              <w:top w:val="nil"/>
              <w:bottom w:val="nil"/>
            </w:tcBorders>
          </w:tcPr>
          <w:p>
            <w:pPr>
              <w:pStyle w:val="TableParagraph"/>
              <w:spacing w:line="254" w:lineRule="exact"/>
              <w:rPr>
                <w:sz w:val="22"/>
              </w:rPr>
            </w:pPr>
            <w:r>
              <w:rPr>
                <w:sz w:val="22"/>
              </w:rPr>
              <w:t>evaluación</w:t>
            </w:r>
          </w:p>
        </w:tc>
        <w:tc>
          <w:tcPr>
            <w:tcW w:w="1702" w:type="dxa"/>
            <w:tcBorders>
              <w:top w:val="nil"/>
              <w:bottom w:val="nil"/>
            </w:tcBorders>
          </w:tcPr>
          <w:p>
            <w:pPr>
              <w:pStyle w:val="TableParagraph"/>
              <w:spacing w:line="254" w:lineRule="exact"/>
              <w:rPr>
                <w:sz w:val="22"/>
              </w:rPr>
            </w:pPr>
            <w:r>
              <w:rPr>
                <w:sz w:val="22"/>
              </w:rPr>
              <w:t>autoevaluación</w:t>
            </w:r>
          </w:p>
        </w:tc>
      </w:tr>
      <w:tr>
        <w:trPr>
          <w:trHeight w:val="274" w:hRule="exact"/>
        </w:trPr>
        <w:tc>
          <w:tcPr>
            <w:tcW w:w="1815" w:type="dxa"/>
            <w:tcBorders>
              <w:top w:val="nil"/>
              <w:bottom w:val="nil"/>
            </w:tcBorders>
          </w:tcPr>
          <w:p>
            <w:pPr>
              <w:pStyle w:val="TableParagraph"/>
              <w:spacing w:line="244" w:lineRule="exact"/>
              <w:rPr>
                <w:sz w:val="22"/>
              </w:rPr>
            </w:pPr>
            <w:r>
              <w:rPr>
                <w:sz w:val="22"/>
              </w:rPr>
              <w:t>aprendido</w:t>
            </w:r>
          </w:p>
        </w:tc>
        <w:tc>
          <w:tcPr>
            <w:tcW w:w="1815" w:type="dxa"/>
            <w:tcBorders>
              <w:top w:val="nil"/>
              <w:bottom w:val="nil"/>
            </w:tcBorders>
          </w:tcPr>
          <w:p>
            <w:pPr>
              <w:pStyle w:val="TableParagraph"/>
              <w:spacing w:line="253" w:lineRule="exact"/>
              <w:rPr>
                <w:sz w:val="22"/>
              </w:rPr>
            </w:pPr>
            <w:r>
              <w:rPr>
                <w:sz w:val="22"/>
              </w:rPr>
              <w:t>del cuadro SQA,</w:t>
            </w:r>
          </w:p>
        </w:tc>
        <w:tc>
          <w:tcPr>
            <w:tcW w:w="1330" w:type="dxa"/>
            <w:tcBorders>
              <w:top w:val="nil"/>
              <w:bottom w:val="nil"/>
            </w:tcBorders>
          </w:tcPr>
          <w:p>
            <w:pPr>
              <w:pStyle w:val="TableParagraph"/>
              <w:spacing w:line="253" w:lineRule="exact"/>
              <w:rPr>
                <w:sz w:val="22"/>
              </w:rPr>
            </w:pPr>
            <w:r>
              <w:rPr>
                <w:sz w:val="22"/>
              </w:rPr>
              <w:t>Co</w:t>
            </w:r>
          </w:p>
        </w:tc>
        <w:tc>
          <w:tcPr>
            <w:tcW w:w="1416" w:type="dxa"/>
            <w:tcBorders>
              <w:top w:val="nil"/>
              <w:bottom w:val="nil"/>
            </w:tcBorders>
          </w:tcPr>
          <w:p>
            <w:pPr>
              <w:pStyle w:val="TableParagraph"/>
              <w:spacing w:line="253" w:lineRule="exact"/>
              <w:ind w:left="100"/>
              <w:rPr>
                <w:sz w:val="22"/>
              </w:rPr>
            </w:pPr>
            <w:r>
              <w:rPr>
                <w:sz w:val="22"/>
              </w:rPr>
              <w:t>coevaluación</w:t>
            </w:r>
          </w:p>
        </w:tc>
        <w:tc>
          <w:tcPr>
            <w:tcW w:w="1418" w:type="dxa"/>
            <w:tcBorders>
              <w:top w:val="nil"/>
              <w:bottom w:val="nil"/>
            </w:tcBorders>
          </w:tcPr>
          <w:p>
            <w:pPr>
              <w:pStyle w:val="TableParagraph"/>
              <w:spacing w:line="253" w:lineRule="exact"/>
              <w:rPr>
                <w:sz w:val="22"/>
              </w:rPr>
            </w:pPr>
            <w:r>
              <w:rPr>
                <w:sz w:val="22"/>
              </w:rPr>
              <w:t>Coevaluación</w:t>
            </w:r>
          </w:p>
        </w:tc>
        <w:tc>
          <w:tcPr>
            <w:tcW w:w="1702" w:type="dxa"/>
            <w:tcBorders>
              <w:top w:val="nil"/>
              <w:bottom w:val="nil"/>
            </w:tcBorders>
          </w:tcPr>
          <w:p>
            <w:pPr>
              <w:pStyle w:val="TableParagraph"/>
              <w:spacing w:line="253" w:lineRule="exact"/>
              <w:rPr>
                <w:sz w:val="22"/>
              </w:rPr>
            </w:pPr>
            <w:r>
              <w:rPr>
                <w:sz w:val="22"/>
              </w:rPr>
              <w:t>y coevaluación.</w:t>
            </w:r>
          </w:p>
        </w:tc>
      </w:tr>
      <w:tr>
        <w:trPr>
          <w:trHeight w:val="269" w:hRule="exact"/>
        </w:trPr>
        <w:tc>
          <w:tcPr>
            <w:tcW w:w="1815" w:type="dxa"/>
            <w:tcBorders>
              <w:top w:val="nil"/>
              <w:bottom w:val="nil"/>
            </w:tcBorders>
          </w:tcPr>
          <w:p>
            <w:pPr/>
          </w:p>
        </w:tc>
        <w:tc>
          <w:tcPr>
            <w:tcW w:w="1815" w:type="dxa"/>
            <w:tcBorders>
              <w:top w:val="nil"/>
              <w:bottom w:val="nil"/>
            </w:tcBorders>
          </w:tcPr>
          <w:p>
            <w:pPr>
              <w:pStyle w:val="TableParagraph"/>
              <w:rPr>
                <w:sz w:val="22"/>
              </w:rPr>
            </w:pPr>
            <w:r>
              <w:rPr>
                <w:sz w:val="22"/>
              </w:rPr>
              <w:t>autoevaluación,</w:t>
            </w:r>
          </w:p>
        </w:tc>
        <w:tc>
          <w:tcPr>
            <w:tcW w:w="1330" w:type="dxa"/>
            <w:tcBorders>
              <w:top w:val="nil"/>
              <w:bottom w:val="nil"/>
            </w:tcBorders>
          </w:tcPr>
          <w:p>
            <w:pPr>
              <w:pStyle w:val="TableParagraph"/>
              <w:rPr>
                <w:sz w:val="22"/>
              </w:rPr>
            </w:pPr>
            <w:r>
              <w:rPr>
                <w:sz w:val="22"/>
              </w:rPr>
              <w:t>evaluación</w:t>
            </w:r>
          </w:p>
        </w:tc>
        <w:tc>
          <w:tcPr>
            <w:tcW w:w="1416" w:type="dxa"/>
            <w:tcBorders>
              <w:top w:val="nil"/>
              <w:bottom w:val="nil"/>
            </w:tcBorders>
          </w:tcPr>
          <w:p>
            <w:pPr>
              <w:pStyle w:val="TableParagraph"/>
              <w:ind w:left="100"/>
              <w:rPr>
                <w:sz w:val="22"/>
              </w:rPr>
            </w:pPr>
            <w:r>
              <w:rPr>
                <w:sz w:val="22"/>
              </w:rPr>
              <w:t>y de auto</w:t>
            </w:r>
          </w:p>
        </w:tc>
        <w:tc>
          <w:tcPr>
            <w:tcW w:w="1418" w:type="dxa"/>
            <w:tcBorders>
              <w:top w:val="nil"/>
              <w:bottom w:val="nil"/>
            </w:tcBorders>
          </w:tcPr>
          <w:p>
            <w:pPr/>
          </w:p>
        </w:tc>
        <w:tc>
          <w:tcPr>
            <w:tcW w:w="1702" w:type="dxa"/>
            <w:tcBorders>
              <w:top w:val="nil"/>
              <w:bottom w:val="nil"/>
            </w:tcBorders>
          </w:tcPr>
          <w:p>
            <w:pPr/>
          </w:p>
        </w:tc>
      </w:tr>
      <w:tr>
        <w:trPr>
          <w:trHeight w:val="257" w:hRule="exact"/>
        </w:trPr>
        <w:tc>
          <w:tcPr>
            <w:tcW w:w="1815" w:type="dxa"/>
            <w:tcBorders>
              <w:top w:val="nil"/>
            </w:tcBorders>
          </w:tcPr>
          <w:p>
            <w:pPr/>
          </w:p>
        </w:tc>
        <w:tc>
          <w:tcPr>
            <w:tcW w:w="1815" w:type="dxa"/>
            <w:tcBorders>
              <w:top w:val="nil"/>
            </w:tcBorders>
          </w:tcPr>
          <w:p>
            <w:pPr>
              <w:pStyle w:val="TableParagraph"/>
              <w:rPr>
                <w:sz w:val="22"/>
              </w:rPr>
            </w:pPr>
            <w:r>
              <w:rPr>
                <w:sz w:val="22"/>
              </w:rPr>
              <w:t>coevaluación</w:t>
            </w:r>
          </w:p>
        </w:tc>
        <w:tc>
          <w:tcPr>
            <w:tcW w:w="1330" w:type="dxa"/>
            <w:tcBorders>
              <w:top w:val="nil"/>
            </w:tcBorders>
          </w:tcPr>
          <w:p>
            <w:pPr/>
          </w:p>
        </w:tc>
        <w:tc>
          <w:tcPr>
            <w:tcW w:w="1416" w:type="dxa"/>
            <w:tcBorders>
              <w:top w:val="nil"/>
            </w:tcBorders>
          </w:tcPr>
          <w:p>
            <w:pPr>
              <w:pStyle w:val="TableParagraph"/>
              <w:ind w:left="100"/>
              <w:rPr>
                <w:sz w:val="22"/>
              </w:rPr>
            </w:pPr>
            <w:r>
              <w:rPr>
                <w:sz w:val="22"/>
              </w:rPr>
              <w:t>evaluación</w:t>
            </w:r>
          </w:p>
        </w:tc>
        <w:tc>
          <w:tcPr>
            <w:tcW w:w="1418" w:type="dxa"/>
            <w:tcBorders>
              <w:top w:val="nil"/>
            </w:tcBorders>
          </w:tcPr>
          <w:p>
            <w:pPr/>
          </w:p>
        </w:tc>
        <w:tc>
          <w:tcPr>
            <w:tcW w:w="1702" w:type="dxa"/>
            <w:tcBorders>
              <w:top w:val="nil"/>
            </w:tcBorders>
          </w:tcPr>
          <w:p>
            <w:pPr/>
          </w:p>
        </w:tc>
      </w:tr>
    </w:tbl>
    <w:p>
      <w:pPr>
        <w:rPr>
          <w:sz w:val="2"/>
          <w:szCs w:val="2"/>
        </w:rPr>
      </w:pPr>
      <w:r>
        <w:rPr/>
        <w:pict>
          <v:group style="position:absolute;margin-left:505.725006pt;margin-top:734.625pt;width:35.15pt;height:57.2pt;mso-position-horizontal-relative:page;mso-position-vertical-relative:page;z-index:-162472"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p>
    <w:p>
      <w:pPr>
        <w:spacing w:after="0"/>
        <w:rPr>
          <w:sz w:val="2"/>
          <w:szCs w:val="2"/>
        </w:rPr>
        <w:sectPr>
          <w:footerReference w:type="default" r:id="rId33"/>
          <w:pgSz w:w="12240" w:h="15840"/>
          <w:pgMar w:footer="766" w:header="0" w:top="1420" w:bottom="960" w:left="1260" w:right="1260"/>
          <w:pgNumType w:start="51"/>
        </w:sectPr>
      </w:pPr>
    </w:p>
    <w:p>
      <w:pPr>
        <w:pStyle w:val="BodyText"/>
        <w:spacing w:before="54"/>
        <w:ind w:left="1273"/>
      </w:pPr>
      <w:r>
        <w:rPr/>
        <w:pict>
          <v:group style="position:absolute;margin-left:505.725006pt;margin-top:734.625pt;width:35.15pt;height:57.2pt;mso-position-horizontal-relative:page;mso-position-vertical-relative:page;z-index:1768"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t>SECUENCIA DIDÁCTICA DE LA SEGUNDA UNIDAD DE INGLÉS V</w:t>
      </w:r>
    </w:p>
    <w:p>
      <w:pPr>
        <w:pStyle w:val="BodyText"/>
        <w:spacing w:before="3"/>
        <w:rPr>
          <w:sz w:val="16"/>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3"/>
        <w:gridCol w:w="3257"/>
        <w:gridCol w:w="3130"/>
      </w:tblGrid>
      <w:tr>
        <w:trPr>
          <w:trHeight w:val="1238" w:hRule="exact"/>
        </w:trPr>
        <w:tc>
          <w:tcPr>
            <w:tcW w:w="3253" w:type="dxa"/>
          </w:tcPr>
          <w:p>
            <w:pPr>
              <w:pStyle w:val="TableParagraph"/>
              <w:spacing w:line="240" w:lineRule="auto"/>
              <w:ind w:left="0"/>
              <w:rPr>
                <w:rFonts w:ascii="Arial"/>
                <w:sz w:val="22"/>
              </w:rPr>
            </w:pPr>
          </w:p>
          <w:p>
            <w:pPr>
              <w:pStyle w:val="TableParagraph"/>
              <w:spacing w:line="240" w:lineRule="auto" w:before="5"/>
              <w:ind w:left="0"/>
              <w:rPr>
                <w:rFonts w:ascii="Arial"/>
                <w:sz w:val="19"/>
              </w:rPr>
            </w:pPr>
          </w:p>
          <w:p>
            <w:pPr>
              <w:pStyle w:val="TableParagraph"/>
              <w:spacing w:line="240" w:lineRule="auto"/>
              <w:ind w:left="739"/>
              <w:rPr>
                <w:sz w:val="22"/>
              </w:rPr>
            </w:pPr>
            <w:r>
              <w:rPr>
                <w:sz w:val="22"/>
              </w:rPr>
              <w:t>Asignatura: Inglés V</w:t>
            </w:r>
          </w:p>
        </w:tc>
        <w:tc>
          <w:tcPr>
            <w:tcW w:w="3257" w:type="dxa"/>
          </w:tcPr>
          <w:p>
            <w:pPr>
              <w:pStyle w:val="TableParagraph"/>
              <w:spacing w:line="240" w:lineRule="auto"/>
              <w:ind w:left="0"/>
              <w:rPr>
                <w:rFonts w:ascii="Arial"/>
                <w:sz w:val="22"/>
              </w:rPr>
            </w:pPr>
          </w:p>
          <w:p>
            <w:pPr>
              <w:pStyle w:val="TableParagraph"/>
              <w:spacing w:line="240" w:lineRule="auto" w:before="5"/>
              <w:ind w:left="0"/>
              <w:rPr>
                <w:rFonts w:ascii="Arial"/>
                <w:sz w:val="19"/>
              </w:rPr>
            </w:pPr>
          </w:p>
          <w:p>
            <w:pPr>
              <w:pStyle w:val="TableParagraph"/>
              <w:spacing w:line="240" w:lineRule="auto"/>
              <w:ind w:left="837"/>
              <w:rPr>
                <w:sz w:val="22"/>
              </w:rPr>
            </w:pPr>
            <w:r>
              <w:rPr>
                <w:sz w:val="22"/>
              </w:rPr>
              <w:t>Semestre: Quinto</w:t>
            </w:r>
          </w:p>
        </w:tc>
        <w:tc>
          <w:tcPr>
            <w:tcW w:w="3130" w:type="dxa"/>
          </w:tcPr>
          <w:p>
            <w:pPr>
              <w:pStyle w:val="TableParagraph"/>
              <w:spacing w:line="240" w:lineRule="auto"/>
              <w:ind w:right="101"/>
              <w:jc w:val="both"/>
              <w:rPr>
                <w:sz w:val="22"/>
              </w:rPr>
            </w:pPr>
            <w:r>
              <w:rPr>
                <w:sz w:val="22"/>
              </w:rPr>
              <w:t>Plan de Estudios: Nivel Medio Superior. Bachillerato General. Gobierno del Estado de México</w:t>
            </w:r>
          </w:p>
        </w:tc>
      </w:tr>
    </w:tbl>
    <w:p>
      <w:pPr>
        <w:pStyle w:val="BodyText"/>
        <w:rPr>
          <w:sz w:val="20"/>
        </w:rPr>
      </w:pPr>
    </w:p>
    <w:p>
      <w:pPr>
        <w:pStyle w:val="BodyText"/>
        <w:rPr>
          <w:sz w:val="19"/>
        </w:rPr>
      </w:pPr>
    </w:p>
    <w:tbl>
      <w:tblPr>
        <w:tblW w:w="0" w:type="auto"/>
        <w:jc w:val="left"/>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19"/>
        <w:gridCol w:w="4655"/>
      </w:tblGrid>
      <w:tr>
        <w:trPr>
          <w:trHeight w:val="343" w:hRule="exact"/>
        </w:trPr>
        <w:tc>
          <w:tcPr>
            <w:tcW w:w="4919" w:type="dxa"/>
          </w:tcPr>
          <w:p>
            <w:pPr>
              <w:pStyle w:val="TableParagraph"/>
              <w:spacing w:line="240" w:lineRule="auto" w:before="30"/>
              <w:ind w:left="977" w:right="43"/>
              <w:rPr>
                <w:sz w:val="22"/>
              </w:rPr>
            </w:pPr>
            <w:r>
              <w:rPr>
                <w:sz w:val="22"/>
              </w:rPr>
              <w:t>Propósito Central de Aprendizaje</w:t>
            </w:r>
          </w:p>
        </w:tc>
        <w:tc>
          <w:tcPr>
            <w:tcW w:w="4655" w:type="dxa"/>
          </w:tcPr>
          <w:p>
            <w:pPr>
              <w:pStyle w:val="TableParagraph"/>
              <w:spacing w:line="240" w:lineRule="auto" w:before="30"/>
              <w:ind w:left="1759" w:right="1757"/>
              <w:jc w:val="center"/>
              <w:rPr>
                <w:sz w:val="22"/>
              </w:rPr>
            </w:pPr>
            <w:r>
              <w:rPr>
                <w:sz w:val="22"/>
              </w:rPr>
              <w:t>Justificación</w:t>
            </w:r>
          </w:p>
        </w:tc>
      </w:tr>
      <w:tr>
        <w:trPr>
          <w:trHeight w:val="2698" w:hRule="exact"/>
        </w:trPr>
        <w:tc>
          <w:tcPr>
            <w:tcW w:w="4919" w:type="dxa"/>
          </w:tcPr>
          <w:p>
            <w:pPr>
              <w:pStyle w:val="TableParagraph"/>
              <w:spacing w:line="237" w:lineRule="auto" w:before="1"/>
              <w:ind w:right="43"/>
              <w:rPr>
                <w:sz w:val="22"/>
              </w:rPr>
            </w:pPr>
            <w:r>
              <w:rPr>
                <w:sz w:val="22"/>
              </w:rPr>
              <w:t>Analizar preguntas en una conversación y responder a éstas usando tag questions</w:t>
            </w:r>
          </w:p>
        </w:tc>
        <w:tc>
          <w:tcPr>
            <w:tcW w:w="4655" w:type="dxa"/>
          </w:tcPr>
          <w:p>
            <w:pPr>
              <w:pStyle w:val="TableParagraph"/>
              <w:spacing w:line="240" w:lineRule="auto"/>
              <w:ind w:right="100"/>
              <w:jc w:val="both"/>
              <w:rPr>
                <w:sz w:val="22"/>
              </w:rPr>
            </w:pPr>
            <w:r>
              <w:rPr>
                <w:sz w:val="22"/>
              </w:rPr>
              <w:t>El inglés como segunda lengua es una de las exigencias del mundo globalizado; el continuo y rápido avance de la ciencia y la tecnología, como medio por el cual se da a conocer el mayor  acopio de información, los cada vez más frecuentes intercambios culturales y los vínculos comerciales entre los países, como con secuencias de la globalización han incrementado la importancia del inglés y la ubican como lengua de uso</w:t>
            </w:r>
            <w:r>
              <w:rPr>
                <w:spacing w:val="-3"/>
                <w:sz w:val="22"/>
              </w:rPr>
              <w:t> </w:t>
            </w:r>
            <w:r>
              <w:rPr>
                <w:sz w:val="22"/>
              </w:rPr>
              <w:t>internacional.</w:t>
            </w:r>
          </w:p>
        </w:tc>
      </w:tr>
    </w:tbl>
    <w:p>
      <w:pPr>
        <w:pStyle w:val="BodyText"/>
        <w:rPr>
          <w:sz w:val="20"/>
        </w:rPr>
      </w:pPr>
    </w:p>
    <w:p>
      <w:pPr>
        <w:pStyle w:val="BodyText"/>
        <w:rPr>
          <w:sz w:val="19"/>
        </w:rPr>
      </w:pPr>
    </w:p>
    <w:tbl>
      <w:tblPr>
        <w:tblW w:w="0" w:type="auto"/>
        <w:jc w:val="left"/>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45"/>
        <w:gridCol w:w="4676"/>
      </w:tblGrid>
      <w:tr>
        <w:trPr>
          <w:trHeight w:val="278" w:hRule="exact"/>
        </w:trPr>
        <w:tc>
          <w:tcPr>
            <w:tcW w:w="4945" w:type="dxa"/>
          </w:tcPr>
          <w:p>
            <w:pPr>
              <w:pStyle w:val="TableParagraph"/>
              <w:spacing w:line="265" w:lineRule="exact"/>
              <w:ind w:left="698"/>
              <w:rPr>
                <w:sz w:val="22"/>
              </w:rPr>
            </w:pPr>
            <w:r>
              <w:rPr>
                <w:sz w:val="22"/>
              </w:rPr>
              <w:t>Modelo de construcción de aprendizaje</w:t>
            </w:r>
          </w:p>
        </w:tc>
        <w:tc>
          <w:tcPr>
            <w:tcW w:w="4676" w:type="dxa"/>
          </w:tcPr>
          <w:p>
            <w:pPr>
              <w:pStyle w:val="TableParagraph"/>
              <w:spacing w:line="265" w:lineRule="exact"/>
              <w:ind w:left="1303"/>
              <w:rPr>
                <w:sz w:val="22"/>
              </w:rPr>
            </w:pPr>
            <w:r>
              <w:rPr>
                <w:sz w:val="22"/>
              </w:rPr>
              <w:t>Método de enseñanza:</w:t>
            </w:r>
          </w:p>
        </w:tc>
      </w:tr>
      <w:tr>
        <w:trPr>
          <w:trHeight w:val="1354" w:hRule="exact"/>
        </w:trPr>
        <w:tc>
          <w:tcPr>
            <w:tcW w:w="4945" w:type="dxa"/>
          </w:tcPr>
          <w:p>
            <w:pPr>
              <w:pStyle w:val="TableParagraph"/>
              <w:spacing w:line="240" w:lineRule="auto"/>
              <w:ind w:right="102"/>
              <w:jc w:val="both"/>
              <w:rPr>
                <w:sz w:val="22"/>
              </w:rPr>
            </w:pPr>
            <w:r>
              <w:rPr>
                <w:sz w:val="22"/>
              </w:rPr>
              <w:t>Modelo de recepción significativa: Establece que el aprendizaje es un proceso activo de significados por parte del alumno, el cual debe suponer la comprensión de nuevos conocimientos con  ayuda de los previos.</w:t>
            </w:r>
          </w:p>
        </w:tc>
        <w:tc>
          <w:tcPr>
            <w:tcW w:w="4676" w:type="dxa"/>
          </w:tcPr>
          <w:p>
            <w:pPr>
              <w:pStyle w:val="TableParagraph"/>
              <w:spacing w:line="265" w:lineRule="exact"/>
              <w:ind w:left="100"/>
              <w:rPr>
                <w:sz w:val="22"/>
              </w:rPr>
            </w:pPr>
            <w:r>
              <w:rPr>
                <w:sz w:val="22"/>
              </w:rPr>
              <w:t>Aprendizaje Basado en Problemas (ABP)</w:t>
            </w:r>
          </w:p>
        </w:tc>
      </w:tr>
    </w:tbl>
    <w:p>
      <w:pPr>
        <w:pStyle w:val="BodyText"/>
        <w:rPr>
          <w:sz w:val="20"/>
        </w:rPr>
      </w:pPr>
    </w:p>
    <w:p>
      <w:pPr>
        <w:pStyle w:val="BodyText"/>
        <w:spacing w:before="8"/>
        <w:rPr>
          <w:sz w:val="18"/>
        </w:rPr>
      </w:pPr>
    </w:p>
    <w:p>
      <w:pPr>
        <w:spacing w:before="0"/>
        <w:ind w:left="3656" w:right="3656" w:firstLine="0"/>
        <w:jc w:val="center"/>
        <w:rPr>
          <w:rFonts w:ascii="Calibri"/>
          <w:sz w:val="22"/>
        </w:rPr>
      </w:pPr>
      <w:r>
        <w:rPr>
          <w:rFonts w:ascii="Calibri"/>
          <w:sz w:val="22"/>
        </w:rPr>
        <w:t>OBJETIVOS DE APRENDIZAJE</w:t>
      </w:r>
    </w:p>
    <w:p>
      <w:pPr>
        <w:pStyle w:val="BodyText"/>
        <w:spacing w:before="2"/>
        <w:rPr>
          <w:rFonts w:ascii="Calibri"/>
          <w:sz w:val="15"/>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04"/>
        <w:gridCol w:w="3260"/>
        <w:gridCol w:w="2979"/>
      </w:tblGrid>
      <w:tr>
        <w:trPr>
          <w:trHeight w:val="278" w:hRule="exact"/>
        </w:trPr>
        <w:tc>
          <w:tcPr>
            <w:tcW w:w="3404" w:type="dxa"/>
          </w:tcPr>
          <w:p>
            <w:pPr>
              <w:pStyle w:val="TableParagraph"/>
              <w:spacing w:line="265" w:lineRule="exact"/>
              <w:ind w:left="571"/>
              <w:rPr>
                <w:sz w:val="22"/>
              </w:rPr>
            </w:pPr>
            <w:r>
              <w:rPr>
                <w:sz w:val="22"/>
              </w:rPr>
              <w:t>Contenidos conceptuales</w:t>
            </w:r>
          </w:p>
        </w:tc>
        <w:tc>
          <w:tcPr>
            <w:tcW w:w="3260" w:type="dxa"/>
          </w:tcPr>
          <w:p>
            <w:pPr>
              <w:pStyle w:val="TableParagraph"/>
              <w:spacing w:line="265" w:lineRule="exact"/>
              <w:ind w:left="340"/>
              <w:rPr>
                <w:sz w:val="22"/>
              </w:rPr>
            </w:pPr>
            <w:r>
              <w:rPr>
                <w:sz w:val="22"/>
              </w:rPr>
              <w:t>Contenidos Procedimentales</w:t>
            </w:r>
          </w:p>
        </w:tc>
        <w:tc>
          <w:tcPr>
            <w:tcW w:w="2979" w:type="dxa"/>
          </w:tcPr>
          <w:p>
            <w:pPr>
              <w:pStyle w:val="TableParagraph"/>
              <w:spacing w:line="265" w:lineRule="exact"/>
              <w:ind w:left="367"/>
              <w:rPr>
                <w:sz w:val="22"/>
              </w:rPr>
            </w:pPr>
            <w:r>
              <w:rPr>
                <w:sz w:val="22"/>
              </w:rPr>
              <w:t>Contenidos Actitudinales</w:t>
            </w:r>
          </w:p>
        </w:tc>
      </w:tr>
      <w:tr>
        <w:trPr>
          <w:trHeight w:val="4309" w:hRule="exact"/>
        </w:trPr>
        <w:tc>
          <w:tcPr>
            <w:tcW w:w="3404" w:type="dxa"/>
          </w:tcPr>
          <w:p>
            <w:pPr>
              <w:pStyle w:val="TableParagraph"/>
              <w:numPr>
                <w:ilvl w:val="0"/>
                <w:numId w:val="17"/>
              </w:numPr>
              <w:tabs>
                <w:tab w:pos="812" w:val="left" w:leader="none"/>
              </w:tabs>
              <w:spacing w:line="240" w:lineRule="auto" w:before="0" w:after="0"/>
              <w:ind w:left="823" w:right="103" w:hanging="360"/>
              <w:jc w:val="both"/>
              <w:rPr>
                <w:sz w:val="22"/>
              </w:rPr>
            </w:pPr>
            <w:r>
              <w:rPr>
                <w:sz w:val="22"/>
              </w:rPr>
              <w:t>Producir cuestiones que afirman y reafirman</w:t>
            </w:r>
            <w:r>
              <w:rPr>
                <w:spacing w:val="-6"/>
                <w:sz w:val="22"/>
              </w:rPr>
              <w:t> </w:t>
            </w:r>
            <w:r>
              <w:rPr>
                <w:sz w:val="22"/>
              </w:rPr>
              <w:t>ideas</w:t>
            </w:r>
          </w:p>
          <w:p>
            <w:pPr>
              <w:pStyle w:val="TableParagraph"/>
              <w:numPr>
                <w:ilvl w:val="0"/>
                <w:numId w:val="17"/>
              </w:numPr>
              <w:tabs>
                <w:tab w:pos="812" w:val="left" w:leader="none"/>
              </w:tabs>
              <w:spacing w:line="240" w:lineRule="auto" w:before="0" w:after="0"/>
              <w:ind w:left="823" w:right="101" w:hanging="360"/>
              <w:jc w:val="both"/>
              <w:rPr>
                <w:sz w:val="22"/>
              </w:rPr>
            </w:pPr>
            <w:r>
              <w:rPr>
                <w:sz w:val="22"/>
              </w:rPr>
              <w:t>Reafirmar ideas mediante el uso correcto de la gramática, adecuándose al tiempo verbal que se está usando.</w:t>
            </w:r>
          </w:p>
        </w:tc>
        <w:tc>
          <w:tcPr>
            <w:tcW w:w="3260" w:type="dxa"/>
          </w:tcPr>
          <w:p>
            <w:pPr>
              <w:pStyle w:val="TableParagraph"/>
              <w:numPr>
                <w:ilvl w:val="0"/>
                <w:numId w:val="18"/>
              </w:numPr>
              <w:tabs>
                <w:tab w:pos="812" w:val="left" w:leader="none"/>
              </w:tabs>
              <w:spacing w:line="240" w:lineRule="auto" w:before="0" w:after="0"/>
              <w:ind w:left="823" w:right="98" w:hanging="360"/>
              <w:jc w:val="both"/>
              <w:rPr>
                <w:sz w:val="22"/>
              </w:rPr>
            </w:pPr>
            <w:r>
              <w:rPr>
                <w:sz w:val="22"/>
              </w:rPr>
              <w:t>Identifica lo que ya conoce y lo que le hace falta conocer para reafirmar sus</w:t>
            </w:r>
            <w:r>
              <w:rPr>
                <w:spacing w:val="-5"/>
                <w:sz w:val="22"/>
              </w:rPr>
              <w:t> </w:t>
            </w:r>
            <w:r>
              <w:rPr>
                <w:sz w:val="22"/>
              </w:rPr>
              <w:t>ideas</w:t>
            </w:r>
          </w:p>
          <w:p>
            <w:pPr>
              <w:pStyle w:val="TableParagraph"/>
              <w:numPr>
                <w:ilvl w:val="0"/>
                <w:numId w:val="18"/>
              </w:numPr>
              <w:tabs>
                <w:tab w:pos="812" w:val="left" w:leader="none"/>
                <w:tab w:pos="2807" w:val="left" w:leader="none"/>
              </w:tabs>
              <w:spacing w:line="240" w:lineRule="auto" w:before="0" w:after="0"/>
              <w:ind w:left="823" w:right="98" w:hanging="360"/>
              <w:jc w:val="both"/>
              <w:rPr>
                <w:sz w:val="22"/>
              </w:rPr>
            </w:pPr>
            <w:r>
              <w:rPr>
                <w:sz w:val="22"/>
              </w:rPr>
              <w:t>Propone estrategias de trabajo en equipo para realizar una presentación acerca de eventos extraordinarios</w:t>
              <w:tab/>
              <w:t>que causan incertidumbre, usando tag questions en su</w:t>
            </w:r>
            <w:r>
              <w:rPr>
                <w:spacing w:val="-3"/>
                <w:sz w:val="22"/>
              </w:rPr>
              <w:t> </w:t>
            </w:r>
            <w:r>
              <w:rPr>
                <w:sz w:val="22"/>
              </w:rPr>
              <w:t>información</w:t>
            </w:r>
          </w:p>
          <w:p>
            <w:pPr>
              <w:pStyle w:val="TableParagraph"/>
              <w:numPr>
                <w:ilvl w:val="0"/>
                <w:numId w:val="18"/>
              </w:numPr>
              <w:tabs>
                <w:tab w:pos="812" w:val="left" w:leader="none"/>
              </w:tabs>
              <w:spacing w:line="240" w:lineRule="auto" w:before="0" w:after="0"/>
              <w:ind w:left="823" w:right="99" w:hanging="360"/>
              <w:jc w:val="both"/>
              <w:rPr>
                <w:sz w:val="22"/>
              </w:rPr>
            </w:pPr>
            <w:r>
              <w:rPr>
                <w:sz w:val="22"/>
              </w:rPr>
              <w:t>Investiga la información necesaria para realizar su presentación.</w:t>
            </w:r>
          </w:p>
        </w:tc>
        <w:tc>
          <w:tcPr>
            <w:tcW w:w="2979" w:type="dxa"/>
          </w:tcPr>
          <w:p>
            <w:pPr>
              <w:pStyle w:val="TableParagraph"/>
              <w:numPr>
                <w:ilvl w:val="0"/>
                <w:numId w:val="19"/>
              </w:numPr>
              <w:tabs>
                <w:tab w:pos="812" w:val="left" w:leader="none"/>
              </w:tabs>
              <w:spacing w:line="265" w:lineRule="exact" w:before="0" w:after="0"/>
              <w:ind w:left="823" w:right="0" w:hanging="360"/>
              <w:jc w:val="left"/>
              <w:rPr>
                <w:sz w:val="22"/>
              </w:rPr>
            </w:pPr>
            <w:r>
              <w:rPr>
                <w:sz w:val="22"/>
              </w:rPr>
              <w:t>Asume</w:t>
            </w:r>
          </w:p>
          <w:p>
            <w:pPr>
              <w:pStyle w:val="TableParagraph"/>
              <w:tabs>
                <w:tab w:pos="1897" w:val="left" w:leader="none"/>
                <w:tab w:pos="2341" w:val="left" w:leader="none"/>
                <w:tab w:pos="2462" w:val="left" w:leader="none"/>
                <w:tab w:pos="2639" w:val="left" w:leader="none"/>
              </w:tabs>
              <w:spacing w:line="240" w:lineRule="auto"/>
              <w:ind w:left="823" w:right="101"/>
              <w:rPr>
                <w:sz w:val="22"/>
              </w:rPr>
            </w:pPr>
            <w:r>
              <w:rPr>
                <w:sz w:val="22"/>
              </w:rPr>
              <w:t>responsabilidad personal</w:t>
              <w:tab/>
              <w:tab/>
              <w:tab/>
              <w:t>para colaborar</w:t>
              <w:tab/>
              <w:t>de</w:t>
              <w:tab/>
            </w:r>
            <w:r>
              <w:rPr>
                <w:spacing w:val="-1"/>
                <w:sz w:val="22"/>
              </w:rPr>
              <w:t>modo </w:t>
            </w:r>
            <w:r>
              <w:rPr>
                <w:sz w:val="22"/>
              </w:rPr>
              <w:t>propositivo</w:t>
              <w:tab/>
              <w:tab/>
              <w:tab/>
              <w:tab/>
              <w:t>en equipos de</w:t>
            </w:r>
            <w:r>
              <w:rPr>
                <w:spacing w:val="-2"/>
                <w:sz w:val="22"/>
              </w:rPr>
              <w:t> </w:t>
            </w:r>
            <w:r>
              <w:rPr>
                <w:sz w:val="22"/>
              </w:rPr>
              <w:t>trabajo.</w:t>
            </w:r>
          </w:p>
          <w:p>
            <w:pPr>
              <w:pStyle w:val="TableParagraph"/>
              <w:numPr>
                <w:ilvl w:val="0"/>
                <w:numId w:val="19"/>
              </w:numPr>
              <w:tabs>
                <w:tab w:pos="812" w:val="left" w:leader="none"/>
              </w:tabs>
              <w:spacing w:line="240" w:lineRule="auto" w:before="0" w:after="0"/>
              <w:ind w:left="823" w:right="102" w:hanging="360"/>
              <w:jc w:val="both"/>
              <w:rPr>
                <w:sz w:val="22"/>
              </w:rPr>
            </w:pPr>
            <w:r>
              <w:rPr>
                <w:sz w:val="22"/>
              </w:rPr>
              <w:t>Reflexiona acerca de la participación propia y de sus compañeros dentro del equipo de trabajo.</w:t>
            </w:r>
          </w:p>
          <w:p>
            <w:pPr>
              <w:pStyle w:val="TableParagraph"/>
              <w:numPr>
                <w:ilvl w:val="0"/>
                <w:numId w:val="19"/>
              </w:numPr>
              <w:tabs>
                <w:tab w:pos="812" w:val="left" w:leader="none"/>
                <w:tab w:pos="1547" w:val="left" w:leader="none"/>
                <w:tab w:pos="2704" w:val="left" w:leader="none"/>
              </w:tabs>
              <w:spacing w:line="240" w:lineRule="auto" w:before="0" w:after="0"/>
              <w:ind w:left="823" w:right="101" w:hanging="360"/>
              <w:jc w:val="both"/>
              <w:rPr>
                <w:sz w:val="22"/>
              </w:rPr>
            </w:pPr>
            <w:r>
              <w:rPr>
                <w:sz w:val="22"/>
              </w:rPr>
              <w:t>Reflexiona sobre cómo se</w:t>
              <w:tab/>
              <w:t>vincula</w:t>
              <w:tab/>
              <w:t>el conocimiento previo, así como el nuevo conocimiento.</w:t>
            </w:r>
          </w:p>
        </w:tc>
      </w:tr>
    </w:tbl>
    <w:p>
      <w:pPr>
        <w:spacing w:after="0" w:line="240" w:lineRule="auto"/>
        <w:jc w:val="both"/>
        <w:rPr>
          <w:sz w:val="22"/>
        </w:rPr>
        <w:sectPr>
          <w:pgSz w:w="12240" w:h="15840"/>
          <w:pgMar w:header="0" w:footer="766" w:top="1360" w:bottom="960" w:left="1180" w:right="1180"/>
        </w:sect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04"/>
        <w:gridCol w:w="3260"/>
        <w:gridCol w:w="2979"/>
      </w:tblGrid>
      <w:tr>
        <w:trPr>
          <w:trHeight w:val="1623" w:hRule="exact"/>
        </w:trPr>
        <w:tc>
          <w:tcPr>
            <w:tcW w:w="3404" w:type="dxa"/>
          </w:tcPr>
          <w:p>
            <w:pPr/>
          </w:p>
        </w:tc>
        <w:tc>
          <w:tcPr>
            <w:tcW w:w="3260" w:type="dxa"/>
          </w:tcPr>
          <w:p>
            <w:pPr>
              <w:pStyle w:val="TableParagraph"/>
              <w:numPr>
                <w:ilvl w:val="0"/>
                <w:numId w:val="20"/>
              </w:numPr>
              <w:tabs>
                <w:tab w:pos="812" w:val="left" w:leader="none"/>
              </w:tabs>
              <w:spacing w:line="240" w:lineRule="auto" w:before="0" w:after="0"/>
              <w:ind w:left="823" w:right="99" w:hanging="360"/>
              <w:jc w:val="both"/>
              <w:rPr>
                <w:sz w:val="22"/>
              </w:rPr>
            </w:pPr>
            <w:r>
              <w:rPr>
                <w:sz w:val="22"/>
              </w:rPr>
              <w:t>Organiza la información necesaria para la presentación.</w:t>
            </w:r>
          </w:p>
          <w:p>
            <w:pPr>
              <w:pStyle w:val="TableParagraph"/>
              <w:numPr>
                <w:ilvl w:val="0"/>
                <w:numId w:val="20"/>
              </w:numPr>
              <w:tabs>
                <w:tab w:pos="812" w:val="left" w:leader="none"/>
              </w:tabs>
              <w:spacing w:line="240" w:lineRule="auto" w:before="0" w:after="0"/>
              <w:ind w:left="823" w:right="98" w:hanging="360"/>
              <w:jc w:val="both"/>
              <w:rPr>
                <w:sz w:val="22"/>
              </w:rPr>
            </w:pPr>
            <w:r>
              <w:rPr>
                <w:sz w:val="22"/>
              </w:rPr>
              <w:t>Presenta los resultados a una presentación oral  con apoyo</w:t>
            </w:r>
            <w:r>
              <w:rPr>
                <w:spacing w:val="-2"/>
                <w:sz w:val="22"/>
              </w:rPr>
              <w:t> </w:t>
            </w:r>
            <w:r>
              <w:rPr>
                <w:sz w:val="22"/>
              </w:rPr>
              <w:t>visual.</w:t>
            </w:r>
          </w:p>
        </w:tc>
        <w:tc>
          <w:tcPr>
            <w:tcW w:w="2979" w:type="dxa"/>
          </w:tcPr>
          <w:p>
            <w:pPr/>
          </w:p>
        </w:tc>
      </w:tr>
    </w:tbl>
    <w:p>
      <w:pPr>
        <w:pStyle w:val="BodyText"/>
        <w:rPr>
          <w:rFonts w:ascii="Calibri"/>
          <w:sz w:val="20"/>
        </w:rPr>
      </w:pPr>
    </w:p>
    <w:p>
      <w:pPr>
        <w:pStyle w:val="BodyText"/>
        <w:spacing w:before="4"/>
        <w:rPr>
          <w:rFonts w:ascii="Calibri"/>
          <w:sz w:val="16"/>
        </w:rPr>
      </w:pPr>
    </w:p>
    <w:p>
      <w:pPr>
        <w:spacing w:before="0"/>
        <w:ind w:left="3656" w:right="3652" w:firstLine="0"/>
        <w:jc w:val="center"/>
        <w:rPr>
          <w:rFonts w:ascii="Calibri"/>
          <w:sz w:val="22"/>
        </w:rPr>
      </w:pPr>
      <w:r>
        <w:rPr>
          <w:rFonts w:ascii="Calibri"/>
          <w:sz w:val="22"/>
        </w:rPr>
        <w:t>UNIDAD II</w:t>
      </w:r>
    </w:p>
    <w:p>
      <w:pPr>
        <w:pStyle w:val="BodyText"/>
        <w:rPr>
          <w:rFonts w:ascii="Calibri"/>
          <w:sz w:val="15"/>
        </w:rPr>
      </w:pPr>
    </w:p>
    <w:tbl>
      <w:tblPr>
        <w:tblW w:w="0" w:type="auto"/>
        <w:jc w:val="left"/>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20"/>
        <w:gridCol w:w="1580"/>
        <w:gridCol w:w="2102"/>
        <w:gridCol w:w="1894"/>
        <w:gridCol w:w="2101"/>
      </w:tblGrid>
      <w:tr>
        <w:trPr>
          <w:trHeight w:val="816" w:hRule="exact"/>
        </w:trPr>
        <w:tc>
          <w:tcPr>
            <w:tcW w:w="1820" w:type="dxa"/>
          </w:tcPr>
          <w:p>
            <w:pPr>
              <w:pStyle w:val="TableParagraph"/>
              <w:spacing w:line="268" w:lineRule="exact"/>
              <w:ind w:left="588"/>
              <w:rPr>
                <w:sz w:val="22"/>
              </w:rPr>
            </w:pPr>
            <w:r>
              <w:rPr>
                <w:sz w:val="22"/>
              </w:rPr>
              <w:t>TEMAS</w:t>
            </w:r>
          </w:p>
        </w:tc>
        <w:tc>
          <w:tcPr>
            <w:tcW w:w="1580" w:type="dxa"/>
          </w:tcPr>
          <w:p>
            <w:pPr>
              <w:pStyle w:val="TableParagraph"/>
              <w:spacing w:line="237" w:lineRule="auto" w:before="1"/>
              <w:ind w:left="326" w:right="102" w:hanging="207"/>
              <w:rPr>
                <w:sz w:val="22"/>
              </w:rPr>
            </w:pPr>
            <w:r>
              <w:rPr>
                <w:sz w:val="22"/>
              </w:rPr>
              <w:t>COMPETENCIA GÉNERICA</w:t>
            </w:r>
          </w:p>
        </w:tc>
        <w:tc>
          <w:tcPr>
            <w:tcW w:w="2102" w:type="dxa"/>
          </w:tcPr>
          <w:p>
            <w:pPr>
              <w:pStyle w:val="TableParagraph"/>
              <w:spacing w:line="237" w:lineRule="auto" w:before="1"/>
              <w:ind w:left="139" w:right="121" w:firstLine="240"/>
              <w:rPr>
                <w:sz w:val="22"/>
              </w:rPr>
            </w:pPr>
            <w:r>
              <w:rPr>
                <w:sz w:val="22"/>
              </w:rPr>
              <w:t>COMPETENCIA DISCIPLINAR BÁSICA</w:t>
            </w:r>
          </w:p>
        </w:tc>
        <w:tc>
          <w:tcPr>
            <w:tcW w:w="1894" w:type="dxa"/>
          </w:tcPr>
          <w:p>
            <w:pPr>
              <w:pStyle w:val="TableParagraph"/>
              <w:spacing w:line="240" w:lineRule="auto"/>
              <w:ind w:left="276" w:right="273"/>
              <w:jc w:val="center"/>
              <w:rPr>
                <w:sz w:val="22"/>
              </w:rPr>
            </w:pPr>
            <w:r>
              <w:rPr>
                <w:sz w:val="22"/>
              </w:rPr>
              <w:t>COMPETENCIA DISCIPLINAR EXTENDIDA</w:t>
            </w:r>
          </w:p>
        </w:tc>
        <w:tc>
          <w:tcPr>
            <w:tcW w:w="2101" w:type="dxa"/>
          </w:tcPr>
          <w:p>
            <w:pPr>
              <w:pStyle w:val="TableParagraph"/>
              <w:spacing w:line="237" w:lineRule="auto" w:before="1"/>
              <w:ind w:left="614" w:right="364" w:hanging="236"/>
              <w:rPr>
                <w:sz w:val="22"/>
              </w:rPr>
            </w:pPr>
            <w:r>
              <w:rPr>
                <w:sz w:val="22"/>
              </w:rPr>
              <w:t>COMPETENCIA DOCENTE</w:t>
            </w:r>
          </w:p>
        </w:tc>
      </w:tr>
      <w:tr>
        <w:trPr>
          <w:trHeight w:val="291" w:hRule="exact"/>
        </w:trPr>
        <w:tc>
          <w:tcPr>
            <w:tcW w:w="1820" w:type="dxa"/>
            <w:tcBorders>
              <w:bottom w:val="nil"/>
            </w:tcBorders>
          </w:tcPr>
          <w:p>
            <w:pPr>
              <w:pStyle w:val="TableParagraph"/>
              <w:spacing w:line="265" w:lineRule="exact"/>
              <w:rPr>
                <w:sz w:val="22"/>
              </w:rPr>
            </w:pPr>
            <w:r>
              <w:rPr>
                <w:sz w:val="22"/>
              </w:rPr>
              <w:t>Unit 2. Let´s</w:t>
            </w:r>
          </w:p>
        </w:tc>
        <w:tc>
          <w:tcPr>
            <w:tcW w:w="1580" w:type="dxa"/>
            <w:tcBorders>
              <w:bottom w:val="nil"/>
            </w:tcBorders>
          </w:tcPr>
          <w:p>
            <w:pPr>
              <w:pStyle w:val="TableParagraph"/>
              <w:spacing w:line="265" w:lineRule="exact"/>
              <w:ind w:left="88" w:right="88"/>
              <w:jc w:val="center"/>
              <w:rPr>
                <w:sz w:val="22"/>
              </w:rPr>
            </w:pPr>
            <w:r>
              <w:rPr>
                <w:sz w:val="22"/>
              </w:rPr>
              <w:t>Se expresa y se</w:t>
            </w:r>
          </w:p>
        </w:tc>
        <w:tc>
          <w:tcPr>
            <w:tcW w:w="2102" w:type="dxa"/>
            <w:tcBorders>
              <w:bottom w:val="nil"/>
            </w:tcBorders>
          </w:tcPr>
          <w:p>
            <w:pPr>
              <w:pStyle w:val="TableParagraph"/>
              <w:tabs>
                <w:tab w:pos="604" w:val="left" w:leader="none"/>
                <w:tab w:pos="1878" w:val="left" w:leader="none"/>
              </w:tabs>
              <w:spacing w:line="265" w:lineRule="exact"/>
              <w:ind w:left="100"/>
              <w:rPr>
                <w:sz w:val="22"/>
              </w:rPr>
            </w:pPr>
            <w:r>
              <w:rPr>
                <w:sz w:val="22"/>
              </w:rPr>
              <w:t>-</w:t>
              <w:tab/>
              <w:t>Identifica</w:t>
              <w:tab/>
              <w:t>e</w:t>
            </w:r>
          </w:p>
        </w:tc>
        <w:tc>
          <w:tcPr>
            <w:tcW w:w="1894" w:type="dxa"/>
            <w:tcBorders>
              <w:bottom w:val="nil"/>
            </w:tcBorders>
          </w:tcPr>
          <w:p>
            <w:pPr>
              <w:pStyle w:val="TableParagraph"/>
              <w:tabs>
                <w:tab w:pos="881" w:val="left" w:leader="none"/>
              </w:tabs>
              <w:spacing w:line="265" w:lineRule="exact"/>
              <w:rPr>
                <w:sz w:val="22"/>
              </w:rPr>
            </w:pPr>
            <w:r>
              <w:rPr>
                <w:sz w:val="22"/>
              </w:rPr>
              <w:t>-</w:t>
              <w:tab/>
              <w:t>Transmite</w:t>
            </w:r>
          </w:p>
        </w:tc>
        <w:tc>
          <w:tcPr>
            <w:tcW w:w="2101" w:type="dxa"/>
            <w:tcBorders>
              <w:bottom w:val="nil"/>
            </w:tcBorders>
          </w:tcPr>
          <w:p>
            <w:pPr>
              <w:pStyle w:val="TableParagraph"/>
              <w:spacing w:line="265" w:lineRule="exact"/>
              <w:ind w:right="364"/>
              <w:rPr>
                <w:sz w:val="22"/>
              </w:rPr>
            </w:pPr>
            <w:r>
              <w:rPr>
                <w:sz w:val="22"/>
              </w:rPr>
              <w:t>- Identifica los</w:t>
            </w:r>
          </w:p>
        </w:tc>
      </w:tr>
      <w:tr>
        <w:trPr>
          <w:trHeight w:val="269" w:hRule="exact"/>
        </w:trPr>
        <w:tc>
          <w:tcPr>
            <w:tcW w:w="1820" w:type="dxa"/>
            <w:tcBorders>
              <w:top w:val="nil"/>
              <w:bottom w:val="nil"/>
            </w:tcBorders>
          </w:tcPr>
          <w:p>
            <w:pPr>
              <w:pStyle w:val="TableParagraph"/>
              <w:rPr>
                <w:sz w:val="22"/>
              </w:rPr>
            </w:pPr>
            <w:r>
              <w:rPr>
                <w:sz w:val="22"/>
              </w:rPr>
              <w:t>reaffirm ideas</w:t>
            </w:r>
          </w:p>
        </w:tc>
        <w:tc>
          <w:tcPr>
            <w:tcW w:w="1580" w:type="dxa"/>
            <w:tcBorders>
              <w:top w:val="nil"/>
              <w:bottom w:val="nil"/>
            </w:tcBorders>
          </w:tcPr>
          <w:p>
            <w:pPr>
              <w:pStyle w:val="TableParagraph"/>
              <w:ind w:left="88" w:right="86"/>
              <w:jc w:val="center"/>
              <w:rPr>
                <w:sz w:val="22"/>
              </w:rPr>
            </w:pPr>
            <w:r>
              <w:rPr>
                <w:sz w:val="22"/>
              </w:rPr>
              <w:t>comunica</w:t>
            </w:r>
          </w:p>
        </w:tc>
        <w:tc>
          <w:tcPr>
            <w:tcW w:w="2102" w:type="dxa"/>
            <w:tcBorders>
              <w:top w:val="nil"/>
              <w:bottom w:val="nil"/>
            </w:tcBorders>
          </w:tcPr>
          <w:p>
            <w:pPr>
              <w:pStyle w:val="TableParagraph"/>
              <w:tabs>
                <w:tab w:pos="1230" w:val="left" w:leader="none"/>
                <w:tab w:pos="1609" w:val="left" w:leader="none"/>
              </w:tabs>
              <w:ind w:left="100"/>
              <w:rPr>
                <w:sz w:val="22"/>
              </w:rPr>
            </w:pPr>
            <w:r>
              <w:rPr>
                <w:sz w:val="22"/>
              </w:rPr>
              <w:t>interpreta</w:t>
              <w:tab/>
              <w:t>la</w:t>
              <w:tab/>
              <w:t>idea</w:t>
            </w:r>
          </w:p>
        </w:tc>
        <w:tc>
          <w:tcPr>
            <w:tcW w:w="1894" w:type="dxa"/>
            <w:tcBorders>
              <w:top w:val="nil"/>
              <w:bottom w:val="nil"/>
            </w:tcBorders>
          </w:tcPr>
          <w:p>
            <w:pPr>
              <w:pStyle w:val="TableParagraph"/>
              <w:rPr>
                <w:sz w:val="22"/>
              </w:rPr>
            </w:pPr>
            <w:r>
              <w:rPr>
                <w:sz w:val="22"/>
              </w:rPr>
              <w:t>mensajes   en  una</w:t>
            </w:r>
          </w:p>
        </w:tc>
        <w:tc>
          <w:tcPr>
            <w:tcW w:w="2101" w:type="dxa"/>
            <w:tcBorders>
              <w:top w:val="nil"/>
              <w:bottom w:val="nil"/>
            </w:tcBorders>
          </w:tcPr>
          <w:p>
            <w:pPr>
              <w:pStyle w:val="TableParagraph"/>
              <w:ind w:right="364"/>
              <w:rPr>
                <w:sz w:val="22"/>
              </w:rPr>
            </w:pPr>
            <w:r>
              <w:rPr>
                <w:sz w:val="22"/>
              </w:rPr>
              <w:t>conocimientos</w:t>
            </w: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tabs>
                <w:tab w:pos="1009" w:val="left" w:leader="none"/>
                <w:tab w:pos="1348" w:val="left" w:leader="none"/>
              </w:tabs>
              <w:ind w:left="100"/>
              <w:rPr>
                <w:sz w:val="22"/>
              </w:rPr>
            </w:pPr>
            <w:r>
              <w:rPr>
                <w:sz w:val="22"/>
              </w:rPr>
              <w:t>general</w:t>
              <w:tab/>
              <w:t>y</w:t>
              <w:tab/>
              <w:t>posible</w:t>
            </w:r>
          </w:p>
        </w:tc>
        <w:tc>
          <w:tcPr>
            <w:tcW w:w="1894" w:type="dxa"/>
            <w:tcBorders>
              <w:top w:val="nil"/>
              <w:bottom w:val="nil"/>
            </w:tcBorders>
          </w:tcPr>
          <w:p>
            <w:pPr>
              <w:pStyle w:val="TableParagraph"/>
              <w:rPr>
                <w:sz w:val="22"/>
              </w:rPr>
            </w:pPr>
            <w:r>
              <w:rPr>
                <w:sz w:val="22"/>
              </w:rPr>
              <w:t>segunda  lengua  o</w:t>
            </w:r>
          </w:p>
        </w:tc>
        <w:tc>
          <w:tcPr>
            <w:tcW w:w="2101" w:type="dxa"/>
            <w:tcBorders>
              <w:top w:val="nil"/>
              <w:bottom w:val="nil"/>
            </w:tcBorders>
          </w:tcPr>
          <w:p>
            <w:pPr>
              <w:pStyle w:val="TableParagraph"/>
              <w:ind w:right="364"/>
              <w:rPr>
                <w:sz w:val="22"/>
              </w:rPr>
            </w:pPr>
            <w:r>
              <w:rPr>
                <w:sz w:val="22"/>
              </w:rPr>
              <w:t>previos y</w:t>
            </w:r>
          </w:p>
        </w:tc>
      </w:tr>
      <w:tr>
        <w:trPr>
          <w:trHeight w:val="269" w:hRule="exact"/>
        </w:trPr>
        <w:tc>
          <w:tcPr>
            <w:tcW w:w="1820" w:type="dxa"/>
            <w:tcBorders>
              <w:top w:val="nil"/>
              <w:bottom w:val="nil"/>
            </w:tcBorders>
          </w:tcPr>
          <w:p>
            <w:pPr>
              <w:pStyle w:val="TableParagraph"/>
              <w:tabs>
                <w:tab w:pos="811" w:val="left" w:leader="none"/>
              </w:tabs>
              <w:rPr>
                <w:sz w:val="22"/>
              </w:rPr>
            </w:pPr>
            <w:r>
              <w:rPr>
                <w:sz w:val="22"/>
              </w:rPr>
              <w:t>2.1</w:t>
              <w:tab/>
              <w:t>Hard to</w:t>
            </w:r>
          </w:p>
        </w:tc>
        <w:tc>
          <w:tcPr>
            <w:tcW w:w="1580" w:type="dxa"/>
            <w:tcBorders>
              <w:top w:val="nil"/>
              <w:bottom w:val="nil"/>
            </w:tcBorders>
          </w:tcPr>
          <w:p>
            <w:pPr/>
          </w:p>
        </w:tc>
        <w:tc>
          <w:tcPr>
            <w:tcW w:w="2102" w:type="dxa"/>
            <w:tcBorders>
              <w:top w:val="nil"/>
              <w:bottom w:val="nil"/>
            </w:tcBorders>
          </w:tcPr>
          <w:p>
            <w:pPr>
              <w:pStyle w:val="TableParagraph"/>
              <w:tabs>
                <w:tab w:pos="1269" w:val="left" w:leader="none"/>
                <w:tab w:pos="1758" w:val="left" w:leader="none"/>
              </w:tabs>
              <w:ind w:left="100"/>
              <w:rPr>
                <w:sz w:val="22"/>
              </w:rPr>
            </w:pPr>
            <w:r>
              <w:rPr>
                <w:sz w:val="22"/>
              </w:rPr>
              <w:t>desarrollo</w:t>
              <w:tab/>
              <w:t>de</w:t>
              <w:tab/>
              <w:t>un</w:t>
            </w:r>
          </w:p>
        </w:tc>
        <w:tc>
          <w:tcPr>
            <w:tcW w:w="1894" w:type="dxa"/>
            <w:tcBorders>
              <w:top w:val="nil"/>
              <w:bottom w:val="nil"/>
            </w:tcBorders>
          </w:tcPr>
          <w:p>
            <w:pPr>
              <w:pStyle w:val="TableParagraph"/>
              <w:rPr>
                <w:sz w:val="22"/>
              </w:rPr>
            </w:pPr>
            <w:r>
              <w:rPr>
                <w:sz w:val="22"/>
              </w:rPr>
              <w:t>lengua   extranjera</w:t>
            </w:r>
          </w:p>
        </w:tc>
        <w:tc>
          <w:tcPr>
            <w:tcW w:w="2101" w:type="dxa"/>
            <w:tcBorders>
              <w:top w:val="nil"/>
              <w:bottom w:val="nil"/>
            </w:tcBorders>
          </w:tcPr>
          <w:p>
            <w:pPr>
              <w:pStyle w:val="TableParagraph"/>
              <w:ind w:right="364"/>
              <w:rPr>
                <w:sz w:val="22"/>
              </w:rPr>
            </w:pPr>
            <w:r>
              <w:rPr>
                <w:sz w:val="22"/>
              </w:rPr>
              <w:t>necesidades de</w:t>
            </w:r>
          </w:p>
        </w:tc>
      </w:tr>
      <w:tr>
        <w:trPr>
          <w:trHeight w:val="269" w:hRule="exact"/>
        </w:trPr>
        <w:tc>
          <w:tcPr>
            <w:tcW w:w="1820" w:type="dxa"/>
            <w:tcBorders>
              <w:top w:val="nil"/>
              <w:bottom w:val="nil"/>
            </w:tcBorders>
          </w:tcPr>
          <w:p>
            <w:pPr>
              <w:pStyle w:val="TableParagraph"/>
              <w:rPr>
                <w:sz w:val="22"/>
              </w:rPr>
            </w:pPr>
            <w:r>
              <w:rPr>
                <w:sz w:val="22"/>
              </w:rPr>
              <w:t>believe… isn´t it?</w:t>
            </w:r>
          </w:p>
        </w:tc>
        <w:tc>
          <w:tcPr>
            <w:tcW w:w="1580" w:type="dxa"/>
            <w:tcBorders>
              <w:top w:val="nil"/>
              <w:bottom w:val="nil"/>
            </w:tcBorders>
          </w:tcPr>
          <w:p>
            <w:pPr/>
          </w:p>
        </w:tc>
        <w:tc>
          <w:tcPr>
            <w:tcW w:w="2102" w:type="dxa"/>
            <w:tcBorders>
              <w:top w:val="nil"/>
              <w:bottom w:val="nil"/>
            </w:tcBorders>
          </w:tcPr>
          <w:p>
            <w:pPr>
              <w:pStyle w:val="TableParagraph"/>
              <w:tabs>
                <w:tab w:pos="1189" w:val="left" w:leader="none"/>
                <w:tab w:pos="1873" w:val="left" w:leader="none"/>
              </w:tabs>
              <w:ind w:left="100"/>
              <w:rPr>
                <w:sz w:val="22"/>
              </w:rPr>
            </w:pPr>
            <w:r>
              <w:rPr>
                <w:sz w:val="22"/>
              </w:rPr>
              <w:t>mensaje</w:t>
              <w:tab/>
              <w:t>oral</w:t>
              <w:tab/>
              <w:t>o</w:t>
            </w:r>
          </w:p>
        </w:tc>
        <w:tc>
          <w:tcPr>
            <w:tcW w:w="1894" w:type="dxa"/>
            <w:tcBorders>
              <w:top w:val="nil"/>
              <w:bottom w:val="nil"/>
            </w:tcBorders>
          </w:tcPr>
          <w:p>
            <w:pPr>
              <w:pStyle w:val="TableParagraph"/>
              <w:tabs>
                <w:tab w:pos="1540" w:val="left" w:leader="none"/>
              </w:tabs>
              <w:rPr>
                <w:sz w:val="22"/>
              </w:rPr>
            </w:pPr>
            <w:r>
              <w:rPr>
                <w:sz w:val="22"/>
              </w:rPr>
              <w:t>atendiendo </w:t>
            </w:r>
            <w:r>
              <w:rPr>
                <w:spacing w:val="2"/>
                <w:sz w:val="22"/>
              </w:rPr>
              <w:t> </w:t>
            </w:r>
            <w:r>
              <w:rPr>
                <w:sz w:val="22"/>
              </w:rPr>
              <w:t>a</w:t>
              <w:tab/>
              <w:t>las</w:t>
            </w:r>
          </w:p>
        </w:tc>
        <w:tc>
          <w:tcPr>
            <w:tcW w:w="2101" w:type="dxa"/>
            <w:tcBorders>
              <w:top w:val="nil"/>
              <w:bottom w:val="nil"/>
            </w:tcBorders>
          </w:tcPr>
          <w:p>
            <w:pPr>
              <w:pStyle w:val="TableParagraph"/>
              <w:ind w:right="364"/>
              <w:rPr>
                <w:sz w:val="22"/>
              </w:rPr>
            </w:pPr>
            <w:r>
              <w:rPr>
                <w:sz w:val="22"/>
              </w:rPr>
              <w:t>formación de los</w:t>
            </w:r>
          </w:p>
        </w:tc>
      </w:tr>
      <w:tr>
        <w:trPr>
          <w:trHeight w:val="269" w:hRule="exact"/>
        </w:trPr>
        <w:tc>
          <w:tcPr>
            <w:tcW w:w="1820" w:type="dxa"/>
            <w:tcBorders>
              <w:top w:val="nil"/>
              <w:bottom w:val="nil"/>
            </w:tcBorders>
          </w:tcPr>
          <w:p>
            <w:pPr>
              <w:pStyle w:val="TableParagraph"/>
              <w:tabs>
                <w:tab w:pos="811" w:val="left" w:leader="none"/>
              </w:tabs>
              <w:rPr>
                <w:sz w:val="22"/>
              </w:rPr>
            </w:pPr>
            <w:r>
              <w:rPr>
                <w:sz w:val="22"/>
              </w:rPr>
              <w:t>2.1.1</w:t>
              <w:tab/>
              <w:t>Tag</w:t>
            </w:r>
          </w:p>
        </w:tc>
        <w:tc>
          <w:tcPr>
            <w:tcW w:w="1580" w:type="dxa"/>
            <w:tcBorders>
              <w:top w:val="nil"/>
              <w:bottom w:val="nil"/>
            </w:tcBorders>
          </w:tcPr>
          <w:p>
            <w:pPr/>
          </w:p>
        </w:tc>
        <w:tc>
          <w:tcPr>
            <w:tcW w:w="2102" w:type="dxa"/>
            <w:tcBorders>
              <w:top w:val="nil"/>
              <w:bottom w:val="nil"/>
            </w:tcBorders>
          </w:tcPr>
          <w:p>
            <w:pPr>
              <w:pStyle w:val="TableParagraph"/>
              <w:tabs>
                <w:tab w:pos="1067" w:val="left" w:leader="none"/>
                <w:tab w:pos="1652" w:val="left" w:leader="none"/>
              </w:tabs>
              <w:ind w:left="100"/>
              <w:rPr>
                <w:sz w:val="22"/>
              </w:rPr>
            </w:pPr>
            <w:r>
              <w:rPr>
                <w:sz w:val="22"/>
              </w:rPr>
              <w:t>escrito</w:t>
              <w:tab/>
              <w:t>en</w:t>
              <w:tab/>
              <w:t>una</w:t>
            </w:r>
          </w:p>
        </w:tc>
        <w:tc>
          <w:tcPr>
            <w:tcW w:w="1894" w:type="dxa"/>
            <w:tcBorders>
              <w:top w:val="nil"/>
              <w:bottom w:val="nil"/>
            </w:tcBorders>
          </w:tcPr>
          <w:p>
            <w:pPr>
              <w:pStyle w:val="TableParagraph"/>
              <w:rPr>
                <w:sz w:val="22"/>
              </w:rPr>
            </w:pPr>
            <w:r>
              <w:rPr>
                <w:sz w:val="22"/>
              </w:rPr>
              <w:t>características   de</w:t>
            </w:r>
          </w:p>
        </w:tc>
        <w:tc>
          <w:tcPr>
            <w:tcW w:w="2101" w:type="dxa"/>
            <w:tcBorders>
              <w:top w:val="nil"/>
              <w:bottom w:val="nil"/>
            </w:tcBorders>
          </w:tcPr>
          <w:p>
            <w:pPr>
              <w:pStyle w:val="TableParagraph"/>
              <w:ind w:right="364"/>
              <w:rPr>
                <w:sz w:val="22"/>
              </w:rPr>
            </w:pPr>
            <w:r>
              <w:rPr>
                <w:sz w:val="22"/>
              </w:rPr>
              <w:t>estudiantes.</w:t>
            </w:r>
          </w:p>
        </w:tc>
      </w:tr>
      <w:tr>
        <w:trPr>
          <w:trHeight w:val="269" w:hRule="exact"/>
        </w:trPr>
        <w:tc>
          <w:tcPr>
            <w:tcW w:w="1820" w:type="dxa"/>
            <w:tcBorders>
              <w:top w:val="nil"/>
              <w:bottom w:val="nil"/>
            </w:tcBorders>
          </w:tcPr>
          <w:p>
            <w:pPr>
              <w:pStyle w:val="TableParagraph"/>
              <w:rPr>
                <w:sz w:val="22"/>
              </w:rPr>
            </w:pPr>
            <w:r>
              <w:rPr>
                <w:sz w:val="22"/>
              </w:rPr>
              <w:t>questions</w:t>
            </w:r>
          </w:p>
        </w:tc>
        <w:tc>
          <w:tcPr>
            <w:tcW w:w="1580" w:type="dxa"/>
            <w:tcBorders>
              <w:top w:val="nil"/>
              <w:bottom w:val="nil"/>
            </w:tcBorders>
          </w:tcPr>
          <w:p>
            <w:pPr/>
          </w:p>
        </w:tc>
        <w:tc>
          <w:tcPr>
            <w:tcW w:w="2102" w:type="dxa"/>
            <w:tcBorders>
              <w:top w:val="nil"/>
              <w:bottom w:val="nil"/>
            </w:tcBorders>
          </w:tcPr>
          <w:p>
            <w:pPr>
              <w:pStyle w:val="TableParagraph"/>
              <w:tabs>
                <w:tab w:pos="1334" w:val="left" w:leader="none"/>
              </w:tabs>
              <w:ind w:left="100"/>
              <w:rPr>
                <w:sz w:val="22"/>
              </w:rPr>
            </w:pPr>
            <w:r>
              <w:rPr>
                <w:sz w:val="22"/>
              </w:rPr>
              <w:t>segunda</w:t>
              <w:tab/>
              <w:t>lengua,</w:t>
            </w:r>
          </w:p>
        </w:tc>
        <w:tc>
          <w:tcPr>
            <w:tcW w:w="1894" w:type="dxa"/>
            <w:tcBorders>
              <w:top w:val="nil"/>
              <w:bottom w:val="nil"/>
            </w:tcBorders>
          </w:tcPr>
          <w:p>
            <w:pPr>
              <w:pStyle w:val="TableParagraph"/>
              <w:rPr>
                <w:sz w:val="22"/>
              </w:rPr>
            </w:pPr>
            <w:r>
              <w:rPr>
                <w:sz w:val="22"/>
              </w:rPr>
              <w:t>contextos</w:t>
            </w:r>
          </w:p>
        </w:tc>
        <w:tc>
          <w:tcPr>
            <w:tcW w:w="2101" w:type="dxa"/>
            <w:tcBorders>
              <w:top w:val="nil"/>
              <w:bottom w:val="nil"/>
            </w:tcBorders>
          </w:tcPr>
          <w:p>
            <w:pPr>
              <w:pStyle w:val="TableParagraph"/>
              <w:rPr>
                <w:sz w:val="22"/>
              </w:rPr>
            </w:pPr>
            <w:r>
              <w:rPr>
                <w:sz w:val="22"/>
              </w:rPr>
              <w:t>- Favorece entre los</w:t>
            </w:r>
          </w:p>
        </w:tc>
      </w:tr>
      <w:tr>
        <w:trPr>
          <w:trHeight w:val="269" w:hRule="exact"/>
        </w:trPr>
        <w:tc>
          <w:tcPr>
            <w:tcW w:w="1820" w:type="dxa"/>
            <w:tcBorders>
              <w:top w:val="nil"/>
              <w:bottom w:val="nil"/>
            </w:tcBorders>
          </w:tcPr>
          <w:p>
            <w:pPr>
              <w:pStyle w:val="TableParagraph"/>
              <w:rPr>
                <w:sz w:val="22"/>
              </w:rPr>
            </w:pPr>
            <w:r>
              <w:rPr>
                <w:sz w:val="22"/>
              </w:rPr>
              <w:t>2.1.1.1  To be</w:t>
            </w:r>
          </w:p>
        </w:tc>
        <w:tc>
          <w:tcPr>
            <w:tcW w:w="1580" w:type="dxa"/>
            <w:tcBorders>
              <w:top w:val="nil"/>
              <w:bottom w:val="nil"/>
            </w:tcBorders>
          </w:tcPr>
          <w:p>
            <w:pPr/>
          </w:p>
        </w:tc>
        <w:tc>
          <w:tcPr>
            <w:tcW w:w="2102" w:type="dxa"/>
            <w:tcBorders>
              <w:top w:val="nil"/>
              <w:bottom w:val="nil"/>
            </w:tcBorders>
          </w:tcPr>
          <w:p>
            <w:pPr>
              <w:pStyle w:val="TableParagraph"/>
              <w:tabs>
                <w:tab w:pos="1885" w:val="left" w:leader="none"/>
              </w:tabs>
              <w:ind w:left="100"/>
              <w:rPr>
                <w:sz w:val="22"/>
              </w:rPr>
            </w:pPr>
            <w:r>
              <w:rPr>
                <w:sz w:val="22"/>
              </w:rPr>
              <w:t>recurriendo</w:t>
              <w:tab/>
              <w:t>a</w:t>
            </w:r>
          </w:p>
        </w:tc>
        <w:tc>
          <w:tcPr>
            <w:tcW w:w="1894" w:type="dxa"/>
            <w:tcBorders>
              <w:top w:val="nil"/>
              <w:bottom w:val="nil"/>
            </w:tcBorders>
          </w:tcPr>
          <w:p>
            <w:pPr>
              <w:pStyle w:val="TableParagraph"/>
              <w:rPr>
                <w:sz w:val="22"/>
              </w:rPr>
            </w:pPr>
            <w:r>
              <w:rPr>
                <w:sz w:val="22"/>
              </w:rPr>
              <w:t>socioculturales</w:t>
            </w:r>
          </w:p>
        </w:tc>
        <w:tc>
          <w:tcPr>
            <w:tcW w:w="2101" w:type="dxa"/>
            <w:tcBorders>
              <w:top w:val="nil"/>
              <w:bottom w:val="nil"/>
            </w:tcBorders>
          </w:tcPr>
          <w:p>
            <w:pPr>
              <w:pStyle w:val="TableParagraph"/>
              <w:ind w:right="364"/>
              <w:rPr>
                <w:sz w:val="22"/>
              </w:rPr>
            </w:pPr>
            <w:r>
              <w:rPr>
                <w:sz w:val="22"/>
              </w:rPr>
              <w:t>estudiantes el</w:t>
            </w:r>
          </w:p>
        </w:tc>
      </w:tr>
      <w:tr>
        <w:trPr>
          <w:trHeight w:val="269" w:hRule="exact"/>
        </w:trPr>
        <w:tc>
          <w:tcPr>
            <w:tcW w:w="1820" w:type="dxa"/>
            <w:tcBorders>
              <w:top w:val="nil"/>
              <w:bottom w:val="nil"/>
            </w:tcBorders>
          </w:tcPr>
          <w:p>
            <w:pPr>
              <w:pStyle w:val="TableParagraph"/>
              <w:rPr>
                <w:sz w:val="22"/>
              </w:rPr>
            </w:pPr>
            <w:r>
              <w:rPr>
                <w:sz w:val="22"/>
              </w:rPr>
              <w:t>2.1.1.2 Present</w:t>
            </w:r>
          </w:p>
        </w:tc>
        <w:tc>
          <w:tcPr>
            <w:tcW w:w="1580" w:type="dxa"/>
            <w:tcBorders>
              <w:top w:val="nil"/>
              <w:bottom w:val="nil"/>
            </w:tcBorders>
          </w:tcPr>
          <w:p>
            <w:pPr/>
          </w:p>
        </w:tc>
        <w:tc>
          <w:tcPr>
            <w:tcW w:w="2102" w:type="dxa"/>
            <w:tcBorders>
              <w:top w:val="nil"/>
              <w:bottom w:val="nil"/>
            </w:tcBorders>
          </w:tcPr>
          <w:p>
            <w:pPr>
              <w:pStyle w:val="TableParagraph"/>
              <w:ind w:left="100" w:right="121"/>
              <w:rPr>
                <w:sz w:val="22"/>
              </w:rPr>
            </w:pPr>
            <w:r>
              <w:rPr>
                <w:sz w:val="22"/>
              </w:rPr>
              <w:t>conocimientos</w:t>
            </w:r>
          </w:p>
        </w:tc>
        <w:tc>
          <w:tcPr>
            <w:tcW w:w="1894" w:type="dxa"/>
            <w:tcBorders>
              <w:top w:val="nil"/>
              <w:bottom w:val="nil"/>
            </w:tcBorders>
          </w:tcPr>
          <w:p>
            <w:pPr>
              <w:pStyle w:val="TableParagraph"/>
              <w:rPr>
                <w:sz w:val="22"/>
              </w:rPr>
            </w:pPr>
            <w:r>
              <w:rPr>
                <w:sz w:val="22"/>
              </w:rPr>
              <w:t>diferentes.</w:t>
            </w:r>
          </w:p>
        </w:tc>
        <w:tc>
          <w:tcPr>
            <w:tcW w:w="2101" w:type="dxa"/>
            <w:tcBorders>
              <w:top w:val="nil"/>
              <w:bottom w:val="nil"/>
            </w:tcBorders>
          </w:tcPr>
          <w:p>
            <w:pPr>
              <w:pStyle w:val="TableParagraph"/>
              <w:rPr>
                <w:sz w:val="22"/>
              </w:rPr>
            </w:pPr>
            <w:r>
              <w:rPr>
                <w:sz w:val="22"/>
              </w:rPr>
              <w:t>autoconocimiento y</w:t>
            </w:r>
          </w:p>
        </w:tc>
      </w:tr>
      <w:tr>
        <w:trPr>
          <w:trHeight w:val="268" w:hRule="exact"/>
        </w:trPr>
        <w:tc>
          <w:tcPr>
            <w:tcW w:w="1820" w:type="dxa"/>
            <w:tcBorders>
              <w:top w:val="nil"/>
              <w:bottom w:val="nil"/>
            </w:tcBorders>
          </w:tcPr>
          <w:p>
            <w:pPr>
              <w:pStyle w:val="TableParagraph"/>
              <w:rPr>
                <w:sz w:val="22"/>
              </w:rPr>
            </w:pPr>
            <w:r>
              <w:rPr>
                <w:sz w:val="22"/>
              </w:rPr>
              <w:t>Simple</w:t>
            </w:r>
          </w:p>
        </w:tc>
        <w:tc>
          <w:tcPr>
            <w:tcW w:w="1580" w:type="dxa"/>
            <w:tcBorders>
              <w:top w:val="nil"/>
              <w:bottom w:val="nil"/>
            </w:tcBorders>
          </w:tcPr>
          <w:p>
            <w:pPr/>
          </w:p>
        </w:tc>
        <w:tc>
          <w:tcPr>
            <w:tcW w:w="2102" w:type="dxa"/>
            <w:tcBorders>
              <w:top w:val="nil"/>
              <w:bottom w:val="nil"/>
            </w:tcBorders>
          </w:tcPr>
          <w:p>
            <w:pPr>
              <w:pStyle w:val="TableParagraph"/>
              <w:tabs>
                <w:tab w:pos="1043" w:val="left" w:leader="none"/>
              </w:tabs>
              <w:ind w:left="100"/>
              <w:rPr>
                <w:sz w:val="22"/>
              </w:rPr>
            </w:pPr>
            <w:r>
              <w:rPr>
                <w:sz w:val="22"/>
              </w:rPr>
              <w:t>previos,</w:t>
              <w:tab/>
              <w:t>elementos</w:t>
            </w:r>
          </w:p>
        </w:tc>
        <w:tc>
          <w:tcPr>
            <w:tcW w:w="1894" w:type="dxa"/>
            <w:tcBorders>
              <w:top w:val="nil"/>
              <w:bottom w:val="nil"/>
            </w:tcBorders>
          </w:tcPr>
          <w:p>
            <w:pPr/>
          </w:p>
        </w:tc>
        <w:tc>
          <w:tcPr>
            <w:tcW w:w="2101" w:type="dxa"/>
            <w:tcBorders>
              <w:top w:val="nil"/>
              <w:bottom w:val="nil"/>
            </w:tcBorders>
          </w:tcPr>
          <w:p>
            <w:pPr>
              <w:pStyle w:val="TableParagraph"/>
              <w:rPr>
                <w:sz w:val="22"/>
              </w:rPr>
            </w:pPr>
            <w:r>
              <w:rPr>
                <w:sz w:val="22"/>
              </w:rPr>
              <w:t>la valoración hacia sí</w:t>
            </w:r>
          </w:p>
        </w:tc>
      </w:tr>
      <w:tr>
        <w:trPr>
          <w:trHeight w:val="268" w:hRule="exact"/>
        </w:trPr>
        <w:tc>
          <w:tcPr>
            <w:tcW w:w="1820" w:type="dxa"/>
            <w:tcBorders>
              <w:top w:val="nil"/>
              <w:bottom w:val="nil"/>
            </w:tcBorders>
          </w:tcPr>
          <w:p>
            <w:pPr>
              <w:pStyle w:val="TableParagraph"/>
              <w:spacing w:line="247" w:lineRule="exact"/>
              <w:rPr>
                <w:sz w:val="22"/>
              </w:rPr>
            </w:pPr>
            <w:r>
              <w:rPr>
                <w:sz w:val="22"/>
              </w:rPr>
              <w:t>2.1.1.3 Present</w:t>
            </w:r>
          </w:p>
        </w:tc>
        <w:tc>
          <w:tcPr>
            <w:tcW w:w="1580" w:type="dxa"/>
            <w:tcBorders>
              <w:top w:val="nil"/>
              <w:bottom w:val="nil"/>
            </w:tcBorders>
          </w:tcPr>
          <w:p>
            <w:pPr/>
          </w:p>
        </w:tc>
        <w:tc>
          <w:tcPr>
            <w:tcW w:w="2102" w:type="dxa"/>
            <w:tcBorders>
              <w:top w:val="nil"/>
              <w:bottom w:val="nil"/>
            </w:tcBorders>
          </w:tcPr>
          <w:p>
            <w:pPr>
              <w:pStyle w:val="TableParagraph"/>
              <w:tabs>
                <w:tab w:pos="733" w:val="left" w:leader="none"/>
                <w:tab w:pos="1890" w:val="left" w:leader="none"/>
              </w:tabs>
              <w:spacing w:line="247" w:lineRule="exact"/>
              <w:ind w:left="100"/>
              <w:rPr>
                <w:sz w:val="22"/>
              </w:rPr>
            </w:pPr>
            <w:r>
              <w:rPr>
                <w:sz w:val="22"/>
              </w:rPr>
              <w:t>no</w:t>
              <w:tab/>
              <w:t>verbales</w:t>
              <w:tab/>
              <w:t>y</w:t>
            </w:r>
          </w:p>
        </w:tc>
        <w:tc>
          <w:tcPr>
            <w:tcW w:w="1894" w:type="dxa"/>
            <w:tcBorders>
              <w:top w:val="nil"/>
              <w:bottom w:val="nil"/>
            </w:tcBorders>
          </w:tcPr>
          <w:p>
            <w:pPr>
              <w:pStyle w:val="TableParagraph"/>
              <w:spacing w:line="247" w:lineRule="exact"/>
              <w:rPr>
                <w:sz w:val="22"/>
              </w:rPr>
            </w:pPr>
            <w:r>
              <w:rPr>
                <w:sz w:val="22"/>
              </w:rPr>
              <w:t>-   Opina  en forma</w:t>
            </w:r>
          </w:p>
        </w:tc>
        <w:tc>
          <w:tcPr>
            <w:tcW w:w="2101" w:type="dxa"/>
            <w:tcBorders>
              <w:top w:val="nil"/>
              <w:bottom w:val="nil"/>
            </w:tcBorders>
          </w:tcPr>
          <w:p>
            <w:pPr>
              <w:pStyle w:val="TableParagraph"/>
              <w:spacing w:line="247" w:lineRule="exact"/>
              <w:ind w:right="364"/>
              <w:rPr>
                <w:sz w:val="22"/>
              </w:rPr>
            </w:pPr>
            <w:r>
              <w:rPr>
                <w:sz w:val="22"/>
              </w:rPr>
              <w:t>mismos.</w:t>
            </w:r>
          </w:p>
        </w:tc>
      </w:tr>
      <w:tr>
        <w:trPr>
          <w:trHeight w:val="269" w:hRule="exact"/>
        </w:trPr>
        <w:tc>
          <w:tcPr>
            <w:tcW w:w="1820" w:type="dxa"/>
            <w:tcBorders>
              <w:top w:val="nil"/>
              <w:bottom w:val="nil"/>
            </w:tcBorders>
          </w:tcPr>
          <w:p>
            <w:pPr>
              <w:pStyle w:val="TableParagraph"/>
              <w:rPr>
                <w:sz w:val="22"/>
              </w:rPr>
            </w:pPr>
            <w:r>
              <w:rPr>
                <w:sz w:val="22"/>
              </w:rPr>
              <w:t>Continuous</w:t>
            </w:r>
          </w:p>
        </w:tc>
        <w:tc>
          <w:tcPr>
            <w:tcW w:w="1580" w:type="dxa"/>
            <w:tcBorders>
              <w:top w:val="nil"/>
              <w:bottom w:val="nil"/>
            </w:tcBorders>
          </w:tcPr>
          <w:p>
            <w:pPr/>
          </w:p>
        </w:tc>
        <w:tc>
          <w:tcPr>
            <w:tcW w:w="2102" w:type="dxa"/>
            <w:tcBorders>
              <w:top w:val="nil"/>
              <w:bottom w:val="nil"/>
            </w:tcBorders>
          </w:tcPr>
          <w:p>
            <w:pPr>
              <w:pStyle w:val="TableParagraph"/>
              <w:ind w:left="100" w:right="121"/>
              <w:rPr>
                <w:sz w:val="22"/>
              </w:rPr>
            </w:pPr>
            <w:r>
              <w:rPr>
                <w:sz w:val="22"/>
              </w:rPr>
              <w:t>contexto cultural.</w:t>
            </w:r>
          </w:p>
        </w:tc>
        <w:tc>
          <w:tcPr>
            <w:tcW w:w="1894" w:type="dxa"/>
            <w:tcBorders>
              <w:top w:val="nil"/>
              <w:bottom w:val="nil"/>
            </w:tcBorders>
          </w:tcPr>
          <w:p>
            <w:pPr>
              <w:pStyle w:val="TableParagraph"/>
              <w:rPr>
                <w:sz w:val="22"/>
              </w:rPr>
            </w:pPr>
            <w:r>
              <w:rPr>
                <w:sz w:val="22"/>
              </w:rPr>
              <w:t>oral o escrita de la</w:t>
            </w:r>
          </w:p>
        </w:tc>
        <w:tc>
          <w:tcPr>
            <w:tcW w:w="2101" w:type="dxa"/>
            <w:tcBorders>
              <w:top w:val="nil"/>
              <w:bottom w:val="nil"/>
            </w:tcBorders>
          </w:tcPr>
          <w:p>
            <w:pPr>
              <w:pStyle w:val="TableParagraph"/>
              <w:rPr>
                <w:sz w:val="22"/>
              </w:rPr>
            </w:pPr>
            <w:r>
              <w:rPr>
                <w:sz w:val="22"/>
              </w:rPr>
              <w:t>- Comunica ideas y</w:t>
            </w:r>
          </w:p>
        </w:tc>
      </w:tr>
      <w:tr>
        <w:trPr>
          <w:trHeight w:val="269" w:hRule="exact"/>
        </w:trPr>
        <w:tc>
          <w:tcPr>
            <w:tcW w:w="1820" w:type="dxa"/>
            <w:tcBorders>
              <w:top w:val="nil"/>
              <w:bottom w:val="nil"/>
            </w:tcBorders>
          </w:tcPr>
          <w:p>
            <w:pPr>
              <w:pStyle w:val="TableParagraph"/>
              <w:rPr>
                <w:sz w:val="22"/>
              </w:rPr>
            </w:pPr>
            <w:r>
              <w:rPr>
                <w:sz w:val="22"/>
              </w:rPr>
              <w:t>2.1.1.4 Past</w:t>
            </w:r>
          </w:p>
        </w:tc>
        <w:tc>
          <w:tcPr>
            <w:tcW w:w="1580" w:type="dxa"/>
            <w:tcBorders>
              <w:top w:val="nil"/>
              <w:bottom w:val="nil"/>
            </w:tcBorders>
          </w:tcPr>
          <w:p>
            <w:pPr/>
          </w:p>
        </w:tc>
        <w:tc>
          <w:tcPr>
            <w:tcW w:w="2102" w:type="dxa"/>
            <w:tcBorders>
              <w:top w:val="nil"/>
              <w:bottom w:val="nil"/>
            </w:tcBorders>
          </w:tcPr>
          <w:p>
            <w:pPr>
              <w:pStyle w:val="TableParagraph"/>
              <w:ind w:left="100"/>
              <w:rPr>
                <w:sz w:val="22"/>
              </w:rPr>
            </w:pPr>
            <w:r>
              <w:rPr>
                <w:sz w:val="22"/>
              </w:rPr>
              <w:t>-   Se   comunica    en</w:t>
            </w:r>
          </w:p>
        </w:tc>
        <w:tc>
          <w:tcPr>
            <w:tcW w:w="1894" w:type="dxa"/>
            <w:tcBorders>
              <w:top w:val="nil"/>
              <w:bottom w:val="nil"/>
            </w:tcBorders>
          </w:tcPr>
          <w:p>
            <w:pPr>
              <w:pStyle w:val="TableParagraph"/>
              <w:rPr>
                <w:sz w:val="22"/>
              </w:rPr>
            </w:pPr>
            <w:r>
              <w:rPr>
                <w:sz w:val="22"/>
              </w:rPr>
              <w:t>historia,</w:t>
            </w:r>
          </w:p>
        </w:tc>
        <w:tc>
          <w:tcPr>
            <w:tcW w:w="2101" w:type="dxa"/>
            <w:tcBorders>
              <w:top w:val="nil"/>
              <w:bottom w:val="nil"/>
            </w:tcBorders>
          </w:tcPr>
          <w:p>
            <w:pPr>
              <w:pStyle w:val="TableParagraph"/>
              <w:ind w:right="364"/>
              <w:rPr>
                <w:sz w:val="22"/>
              </w:rPr>
            </w:pPr>
            <w:r>
              <w:rPr>
                <w:sz w:val="22"/>
              </w:rPr>
              <w:t>conceptos con</w:t>
            </w:r>
          </w:p>
        </w:tc>
      </w:tr>
      <w:tr>
        <w:trPr>
          <w:trHeight w:val="269" w:hRule="exact"/>
        </w:trPr>
        <w:tc>
          <w:tcPr>
            <w:tcW w:w="1820" w:type="dxa"/>
            <w:tcBorders>
              <w:top w:val="nil"/>
              <w:bottom w:val="nil"/>
            </w:tcBorders>
          </w:tcPr>
          <w:p>
            <w:pPr>
              <w:pStyle w:val="TableParagraph"/>
              <w:rPr>
                <w:sz w:val="22"/>
              </w:rPr>
            </w:pPr>
            <w:r>
              <w:rPr>
                <w:sz w:val="22"/>
              </w:rPr>
              <w:t>Simple</w:t>
            </w:r>
          </w:p>
        </w:tc>
        <w:tc>
          <w:tcPr>
            <w:tcW w:w="1580" w:type="dxa"/>
            <w:tcBorders>
              <w:top w:val="nil"/>
              <w:bottom w:val="nil"/>
            </w:tcBorders>
          </w:tcPr>
          <w:p>
            <w:pPr/>
          </w:p>
        </w:tc>
        <w:tc>
          <w:tcPr>
            <w:tcW w:w="2102" w:type="dxa"/>
            <w:tcBorders>
              <w:top w:val="nil"/>
              <w:bottom w:val="nil"/>
            </w:tcBorders>
          </w:tcPr>
          <w:p>
            <w:pPr>
              <w:pStyle w:val="TableParagraph"/>
              <w:tabs>
                <w:tab w:pos="1387" w:val="left" w:leader="none"/>
              </w:tabs>
              <w:ind w:left="100"/>
              <w:rPr>
                <w:sz w:val="22"/>
              </w:rPr>
            </w:pPr>
            <w:r>
              <w:rPr>
                <w:sz w:val="22"/>
              </w:rPr>
              <w:t>una</w:t>
              <w:tab/>
              <w:t>lengua</w:t>
            </w:r>
          </w:p>
        </w:tc>
        <w:tc>
          <w:tcPr>
            <w:tcW w:w="1894" w:type="dxa"/>
            <w:tcBorders>
              <w:top w:val="nil"/>
              <w:bottom w:val="nil"/>
            </w:tcBorders>
          </w:tcPr>
          <w:p>
            <w:pPr>
              <w:pStyle w:val="TableParagraph"/>
              <w:rPr>
                <w:sz w:val="22"/>
              </w:rPr>
            </w:pPr>
            <w:r>
              <w:rPr>
                <w:sz w:val="22"/>
              </w:rPr>
              <w:t>fenómenos</w:t>
            </w:r>
          </w:p>
        </w:tc>
        <w:tc>
          <w:tcPr>
            <w:tcW w:w="2101" w:type="dxa"/>
            <w:tcBorders>
              <w:top w:val="nil"/>
              <w:bottom w:val="nil"/>
            </w:tcBorders>
          </w:tcPr>
          <w:p>
            <w:pPr>
              <w:pStyle w:val="TableParagraph"/>
              <w:ind w:right="364"/>
              <w:rPr>
                <w:sz w:val="22"/>
              </w:rPr>
            </w:pPr>
            <w:r>
              <w:rPr>
                <w:sz w:val="22"/>
              </w:rPr>
              <w:t>claridad en los</w:t>
            </w:r>
          </w:p>
        </w:tc>
      </w:tr>
      <w:tr>
        <w:trPr>
          <w:trHeight w:val="269" w:hRule="exact"/>
        </w:trPr>
        <w:tc>
          <w:tcPr>
            <w:tcW w:w="1820" w:type="dxa"/>
            <w:tcBorders>
              <w:top w:val="nil"/>
              <w:bottom w:val="nil"/>
            </w:tcBorders>
          </w:tcPr>
          <w:p>
            <w:pPr>
              <w:pStyle w:val="TableParagraph"/>
              <w:rPr>
                <w:sz w:val="22"/>
              </w:rPr>
            </w:pPr>
            <w:r>
              <w:rPr>
                <w:sz w:val="22"/>
              </w:rPr>
              <w:t>2.1.1.5 Past</w:t>
            </w:r>
          </w:p>
        </w:tc>
        <w:tc>
          <w:tcPr>
            <w:tcW w:w="1580" w:type="dxa"/>
            <w:tcBorders>
              <w:top w:val="nil"/>
              <w:bottom w:val="nil"/>
            </w:tcBorders>
          </w:tcPr>
          <w:p>
            <w:pPr/>
          </w:p>
        </w:tc>
        <w:tc>
          <w:tcPr>
            <w:tcW w:w="2102" w:type="dxa"/>
            <w:tcBorders>
              <w:top w:val="nil"/>
              <w:bottom w:val="nil"/>
            </w:tcBorders>
          </w:tcPr>
          <w:p>
            <w:pPr>
              <w:pStyle w:val="TableParagraph"/>
              <w:ind w:left="100"/>
              <w:rPr>
                <w:sz w:val="22"/>
              </w:rPr>
            </w:pPr>
            <w:r>
              <w:rPr>
                <w:sz w:val="22"/>
              </w:rPr>
              <w:t>extranjera  mediante</w:t>
            </w:r>
          </w:p>
        </w:tc>
        <w:tc>
          <w:tcPr>
            <w:tcW w:w="1894" w:type="dxa"/>
            <w:tcBorders>
              <w:top w:val="nil"/>
              <w:bottom w:val="nil"/>
            </w:tcBorders>
          </w:tcPr>
          <w:p>
            <w:pPr>
              <w:pStyle w:val="TableParagraph"/>
              <w:tabs>
                <w:tab w:pos="1682" w:val="left" w:leader="none"/>
              </w:tabs>
              <w:rPr>
                <w:sz w:val="22"/>
              </w:rPr>
            </w:pPr>
            <w:r>
              <w:rPr>
                <w:sz w:val="22"/>
              </w:rPr>
              <w:t>sobrenaturales</w:t>
              <w:tab/>
              <w:t>y</w:t>
            </w:r>
          </w:p>
        </w:tc>
        <w:tc>
          <w:tcPr>
            <w:tcW w:w="2101" w:type="dxa"/>
            <w:tcBorders>
              <w:top w:val="nil"/>
              <w:bottom w:val="nil"/>
            </w:tcBorders>
          </w:tcPr>
          <w:p>
            <w:pPr>
              <w:pStyle w:val="TableParagraph"/>
              <w:ind w:right="364"/>
              <w:rPr>
                <w:sz w:val="22"/>
              </w:rPr>
            </w:pPr>
            <w:r>
              <w:rPr>
                <w:sz w:val="22"/>
              </w:rPr>
              <w:t>diferentes</w:t>
            </w:r>
          </w:p>
        </w:tc>
      </w:tr>
      <w:tr>
        <w:trPr>
          <w:trHeight w:val="269" w:hRule="exact"/>
        </w:trPr>
        <w:tc>
          <w:tcPr>
            <w:tcW w:w="1820" w:type="dxa"/>
            <w:tcBorders>
              <w:top w:val="nil"/>
              <w:bottom w:val="nil"/>
            </w:tcBorders>
          </w:tcPr>
          <w:p>
            <w:pPr>
              <w:pStyle w:val="TableParagraph"/>
              <w:rPr>
                <w:sz w:val="22"/>
              </w:rPr>
            </w:pPr>
            <w:r>
              <w:rPr>
                <w:sz w:val="22"/>
              </w:rPr>
              <w:t>Continuous</w:t>
            </w:r>
          </w:p>
        </w:tc>
        <w:tc>
          <w:tcPr>
            <w:tcW w:w="1580" w:type="dxa"/>
            <w:tcBorders>
              <w:top w:val="nil"/>
              <w:bottom w:val="nil"/>
            </w:tcBorders>
          </w:tcPr>
          <w:p>
            <w:pPr/>
          </w:p>
        </w:tc>
        <w:tc>
          <w:tcPr>
            <w:tcW w:w="2102" w:type="dxa"/>
            <w:tcBorders>
              <w:top w:val="nil"/>
              <w:bottom w:val="nil"/>
            </w:tcBorders>
          </w:tcPr>
          <w:p>
            <w:pPr>
              <w:pStyle w:val="TableParagraph"/>
              <w:ind w:left="100"/>
              <w:rPr>
                <w:sz w:val="22"/>
              </w:rPr>
            </w:pPr>
            <w:r>
              <w:rPr>
                <w:sz w:val="22"/>
              </w:rPr>
              <w:t>un   discurso   lógico,</w:t>
            </w:r>
          </w:p>
        </w:tc>
        <w:tc>
          <w:tcPr>
            <w:tcW w:w="1894" w:type="dxa"/>
            <w:tcBorders>
              <w:top w:val="nil"/>
              <w:bottom w:val="nil"/>
            </w:tcBorders>
          </w:tcPr>
          <w:p>
            <w:pPr>
              <w:pStyle w:val="TableParagraph"/>
              <w:tabs>
                <w:tab w:pos="667" w:val="left" w:leader="none"/>
                <w:tab w:pos="1161" w:val="left" w:leader="none"/>
              </w:tabs>
              <w:rPr>
                <w:sz w:val="22"/>
              </w:rPr>
            </w:pPr>
            <w:r>
              <w:rPr>
                <w:sz w:val="22"/>
              </w:rPr>
              <w:t>de</w:t>
              <w:tab/>
              <w:t>la</w:t>
              <w:tab/>
              <w:t>ciencia</w:t>
            </w:r>
          </w:p>
        </w:tc>
        <w:tc>
          <w:tcPr>
            <w:tcW w:w="2101" w:type="dxa"/>
            <w:tcBorders>
              <w:top w:val="nil"/>
              <w:bottom w:val="nil"/>
            </w:tcBorders>
          </w:tcPr>
          <w:p>
            <w:pPr>
              <w:pStyle w:val="TableParagraph"/>
              <w:ind w:right="364"/>
              <w:rPr>
                <w:sz w:val="22"/>
              </w:rPr>
            </w:pPr>
            <w:r>
              <w:rPr>
                <w:sz w:val="22"/>
              </w:rPr>
              <w:t>ambientes de</w:t>
            </w:r>
          </w:p>
        </w:tc>
      </w:tr>
      <w:tr>
        <w:trPr>
          <w:trHeight w:val="269" w:hRule="exact"/>
        </w:trPr>
        <w:tc>
          <w:tcPr>
            <w:tcW w:w="1820" w:type="dxa"/>
            <w:tcBorders>
              <w:top w:val="nil"/>
              <w:bottom w:val="nil"/>
            </w:tcBorders>
          </w:tcPr>
          <w:p>
            <w:pPr>
              <w:pStyle w:val="TableParagraph"/>
              <w:rPr>
                <w:sz w:val="22"/>
              </w:rPr>
            </w:pPr>
            <w:r>
              <w:rPr>
                <w:sz w:val="22"/>
              </w:rPr>
              <w:t>2.1.1.6 Future</w:t>
            </w:r>
          </w:p>
        </w:tc>
        <w:tc>
          <w:tcPr>
            <w:tcW w:w="1580" w:type="dxa"/>
            <w:tcBorders>
              <w:top w:val="nil"/>
              <w:bottom w:val="nil"/>
            </w:tcBorders>
          </w:tcPr>
          <w:p>
            <w:pPr/>
          </w:p>
        </w:tc>
        <w:tc>
          <w:tcPr>
            <w:tcW w:w="2102" w:type="dxa"/>
            <w:tcBorders>
              <w:top w:val="nil"/>
              <w:bottom w:val="nil"/>
            </w:tcBorders>
          </w:tcPr>
          <w:p>
            <w:pPr>
              <w:pStyle w:val="TableParagraph"/>
              <w:tabs>
                <w:tab w:pos="858" w:val="left" w:leader="none"/>
                <w:tab w:pos="1384" w:val="left" w:leader="none"/>
              </w:tabs>
              <w:ind w:left="100"/>
              <w:rPr>
                <w:sz w:val="22"/>
              </w:rPr>
            </w:pPr>
            <w:r>
              <w:rPr>
                <w:sz w:val="22"/>
              </w:rPr>
              <w:t>oral</w:t>
              <w:tab/>
              <w:t>o</w:t>
              <w:tab/>
              <w:t>escrito</w:t>
            </w:r>
          </w:p>
        </w:tc>
        <w:tc>
          <w:tcPr>
            <w:tcW w:w="1894" w:type="dxa"/>
            <w:tcBorders>
              <w:top w:val="nil"/>
              <w:bottom w:val="nil"/>
            </w:tcBorders>
          </w:tcPr>
          <w:p>
            <w:pPr>
              <w:pStyle w:val="TableParagraph"/>
              <w:rPr>
                <w:sz w:val="22"/>
              </w:rPr>
            </w:pPr>
            <w:r>
              <w:rPr>
                <w:sz w:val="22"/>
              </w:rPr>
              <w:t>contemporánea</w:t>
            </w:r>
          </w:p>
        </w:tc>
        <w:tc>
          <w:tcPr>
            <w:tcW w:w="2101" w:type="dxa"/>
            <w:tcBorders>
              <w:top w:val="nil"/>
              <w:bottom w:val="nil"/>
            </w:tcBorders>
          </w:tcPr>
          <w:p>
            <w:pPr>
              <w:pStyle w:val="TableParagraph"/>
              <w:ind w:right="364"/>
              <w:rPr>
                <w:sz w:val="22"/>
              </w:rPr>
            </w:pPr>
            <w:r>
              <w:rPr>
                <w:sz w:val="22"/>
              </w:rPr>
              <w:t>aprendizaje.</w:t>
            </w: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ind w:left="100"/>
              <w:rPr>
                <w:sz w:val="22"/>
              </w:rPr>
            </w:pPr>
            <w:r>
              <w:rPr>
                <w:sz w:val="22"/>
              </w:rPr>
              <w:t>congruente    con   la</w:t>
            </w:r>
          </w:p>
        </w:tc>
        <w:tc>
          <w:tcPr>
            <w:tcW w:w="1894" w:type="dxa"/>
            <w:tcBorders>
              <w:top w:val="nil"/>
              <w:bottom w:val="nil"/>
            </w:tcBorders>
          </w:tcPr>
          <w:p>
            <w:pPr>
              <w:pStyle w:val="TableParagraph"/>
              <w:tabs>
                <w:tab w:pos="1528" w:val="left" w:leader="none"/>
              </w:tabs>
              <w:rPr>
                <w:sz w:val="22"/>
              </w:rPr>
            </w:pPr>
            <w:r>
              <w:rPr>
                <w:sz w:val="22"/>
              </w:rPr>
              <w:t>utilizando</w:t>
              <w:tab/>
              <w:t>los</w:t>
            </w:r>
          </w:p>
        </w:tc>
        <w:tc>
          <w:tcPr>
            <w:tcW w:w="2101" w:type="dxa"/>
            <w:tcBorders>
              <w:top w:val="nil"/>
              <w:bottom w:val="nil"/>
            </w:tcBorders>
          </w:tcPr>
          <w:p>
            <w:pPr>
              <w:pStyle w:val="TableParagraph"/>
              <w:rPr>
                <w:sz w:val="22"/>
              </w:rPr>
            </w:pPr>
            <w:r>
              <w:rPr>
                <w:sz w:val="22"/>
              </w:rPr>
              <w:t>- Establece criterios</w:t>
            </w:r>
          </w:p>
        </w:tc>
      </w:tr>
      <w:tr>
        <w:trPr>
          <w:trHeight w:val="268"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ind w:left="100" w:right="121"/>
              <w:rPr>
                <w:sz w:val="22"/>
              </w:rPr>
            </w:pPr>
            <w:r>
              <w:rPr>
                <w:sz w:val="22"/>
              </w:rPr>
              <w:t>situación</w:t>
            </w:r>
          </w:p>
        </w:tc>
        <w:tc>
          <w:tcPr>
            <w:tcW w:w="1894" w:type="dxa"/>
            <w:tcBorders>
              <w:top w:val="nil"/>
              <w:bottom w:val="nil"/>
            </w:tcBorders>
          </w:tcPr>
          <w:p>
            <w:pPr>
              <w:pStyle w:val="TableParagraph"/>
              <w:tabs>
                <w:tab w:pos="1682" w:val="left" w:leader="none"/>
              </w:tabs>
              <w:rPr>
                <w:sz w:val="22"/>
              </w:rPr>
            </w:pPr>
            <w:r>
              <w:rPr>
                <w:sz w:val="22"/>
              </w:rPr>
              <w:t>tiempos</w:t>
              <w:tab/>
              <w:t>y</w:t>
            </w:r>
          </w:p>
        </w:tc>
        <w:tc>
          <w:tcPr>
            <w:tcW w:w="2101" w:type="dxa"/>
            <w:tcBorders>
              <w:top w:val="nil"/>
              <w:bottom w:val="nil"/>
            </w:tcBorders>
          </w:tcPr>
          <w:p>
            <w:pPr>
              <w:pStyle w:val="TableParagraph"/>
              <w:ind w:right="364"/>
              <w:rPr>
                <w:sz w:val="22"/>
              </w:rPr>
            </w:pPr>
            <w:r>
              <w:rPr>
                <w:sz w:val="22"/>
              </w:rPr>
              <w:t>y métodos de</w:t>
            </w:r>
          </w:p>
        </w:tc>
      </w:tr>
      <w:tr>
        <w:trPr>
          <w:trHeight w:val="268"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spacing w:line="247" w:lineRule="exact"/>
              <w:ind w:left="100" w:right="121"/>
              <w:rPr>
                <w:sz w:val="22"/>
              </w:rPr>
            </w:pPr>
            <w:r>
              <w:rPr>
                <w:sz w:val="22"/>
              </w:rPr>
              <w:t>comunicativa.</w:t>
            </w:r>
          </w:p>
        </w:tc>
        <w:tc>
          <w:tcPr>
            <w:tcW w:w="1894" w:type="dxa"/>
            <w:tcBorders>
              <w:top w:val="nil"/>
              <w:bottom w:val="nil"/>
            </w:tcBorders>
          </w:tcPr>
          <w:p>
            <w:pPr>
              <w:pStyle w:val="TableParagraph"/>
              <w:spacing w:line="247" w:lineRule="exact"/>
              <w:rPr>
                <w:sz w:val="22"/>
              </w:rPr>
            </w:pPr>
            <w:r>
              <w:rPr>
                <w:sz w:val="22"/>
              </w:rPr>
              <w:t>estructuras</w:t>
            </w:r>
          </w:p>
        </w:tc>
        <w:tc>
          <w:tcPr>
            <w:tcW w:w="2101" w:type="dxa"/>
            <w:tcBorders>
              <w:top w:val="nil"/>
              <w:bottom w:val="nil"/>
            </w:tcBorders>
          </w:tcPr>
          <w:p>
            <w:pPr>
              <w:pStyle w:val="TableParagraph"/>
              <w:spacing w:line="247" w:lineRule="exact"/>
              <w:ind w:right="364"/>
              <w:rPr>
                <w:sz w:val="22"/>
              </w:rPr>
            </w:pPr>
            <w:r>
              <w:rPr>
                <w:sz w:val="22"/>
              </w:rPr>
              <w:t>evaluación del</w:t>
            </w: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tabs>
                <w:tab w:pos="679" w:val="left" w:leader="none"/>
                <w:tab w:pos="1749" w:val="left" w:leader="none"/>
              </w:tabs>
              <w:ind w:left="100"/>
              <w:rPr>
                <w:sz w:val="22"/>
              </w:rPr>
            </w:pPr>
            <w:r>
              <w:rPr>
                <w:sz w:val="22"/>
              </w:rPr>
              <w:t>-</w:t>
              <w:tab/>
              <w:t>Utiliza</w:t>
              <w:tab/>
              <w:t>las</w:t>
            </w:r>
          </w:p>
        </w:tc>
        <w:tc>
          <w:tcPr>
            <w:tcW w:w="1894" w:type="dxa"/>
            <w:tcBorders>
              <w:top w:val="nil"/>
              <w:bottom w:val="nil"/>
            </w:tcBorders>
          </w:tcPr>
          <w:p>
            <w:pPr>
              <w:pStyle w:val="TableParagraph"/>
              <w:tabs>
                <w:tab w:pos="1084" w:val="left" w:leader="none"/>
                <w:tab w:pos="1624" w:val="left" w:leader="none"/>
              </w:tabs>
              <w:rPr>
                <w:sz w:val="22"/>
              </w:rPr>
            </w:pPr>
            <w:r>
              <w:rPr>
                <w:sz w:val="22"/>
              </w:rPr>
              <w:t>propias</w:t>
              <w:tab/>
              <w:t>de</w:t>
              <w:tab/>
              <w:t>la</w:t>
            </w:r>
          </w:p>
        </w:tc>
        <w:tc>
          <w:tcPr>
            <w:tcW w:w="2101" w:type="dxa"/>
            <w:tcBorders>
              <w:top w:val="nil"/>
              <w:bottom w:val="nil"/>
            </w:tcBorders>
          </w:tcPr>
          <w:p>
            <w:pPr>
              <w:pStyle w:val="TableParagraph"/>
              <w:ind w:right="364"/>
              <w:rPr>
                <w:sz w:val="22"/>
              </w:rPr>
            </w:pPr>
            <w:r>
              <w:rPr>
                <w:sz w:val="22"/>
              </w:rPr>
              <w:t>aprendizaje con</w:t>
            </w: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tabs>
                <w:tab w:pos="1364" w:val="left" w:leader="none"/>
                <w:tab w:pos="1834" w:val="left" w:leader="none"/>
              </w:tabs>
              <w:ind w:left="100"/>
              <w:rPr>
                <w:sz w:val="22"/>
              </w:rPr>
            </w:pPr>
            <w:r>
              <w:rPr>
                <w:sz w:val="22"/>
              </w:rPr>
              <w:t>tecnologías</w:t>
              <w:tab/>
              <w:t>de</w:t>
              <w:tab/>
              <w:t>la</w:t>
            </w:r>
          </w:p>
        </w:tc>
        <w:tc>
          <w:tcPr>
            <w:tcW w:w="1894" w:type="dxa"/>
            <w:tcBorders>
              <w:top w:val="nil"/>
              <w:bottom w:val="nil"/>
            </w:tcBorders>
          </w:tcPr>
          <w:p>
            <w:pPr>
              <w:pStyle w:val="TableParagraph"/>
              <w:rPr>
                <w:sz w:val="22"/>
              </w:rPr>
            </w:pPr>
            <w:r>
              <w:rPr>
                <w:sz w:val="22"/>
              </w:rPr>
              <w:t>lengua   en   forma</w:t>
            </w:r>
          </w:p>
        </w:tc>
        <w:tc>
          <w:tcPr>
            <w:tcW w:w="2101" w:type="dxa"/>
            <w:tcBorders>
              <w:top w:val="nil"/>
              <w:bottom w:val="nil"/>
            </w:tcBorders>
          </w:tcPr>
          <w:p>
            <w:pPr>
              <w:pStyle w:val="TableParagraph"/>
              <w:rPr>
                <w:sz w:val="22"/>
              </w:rPr>
            </w:pPr>
            <w:r>
              <w:rPr>
                <w:sz w:val="22"/>
              </w:rPr>
              <w:t>base en el enfoque</w:t>
            </w: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tabs>
                <w:tab w:pos="1890" w:val="left" w:leader="none"/>
              </w:tabs>
              <w:ind w:left="100"/>
              <w:rPr>
                <w:sz w:val="22"/>
              </w:rPr>
            </w:pPr>
            <w:r>
              <w:rPr>
                <w:sz w:val="22"/>
              </w:rPr>
              <w:t>información</w:t>
              <w:tab/>
              <w:t>y</w:t>
            </w:r>
          </w:p>
        </w:tc>
        <w:tc>
          <w:tcPr>
            <w:tcW w:w="1894" w:type="dxa"/>
            <w:tcBorders>
              <w:top w:val="nil"/>
              <w:bottom w:val="nil"/>
            </w:tcBorders>
          </w:tcPr>
          <w:p>
            <w:pPr>
              <w:pStyle w:val="TableParagraph"/>
              <w:tabs>
                <w:tab w:pos="1682" w:val="left" w:leader="none"/>
              </w:tabs>
              <w:rPr>
                <w:sz w:val="22"/>
              </w:rPr>
            </w:pPr>
            <w:r>
              <w:rPr>
                <w:sz w:val="22"/>
              </w:rPr>
              <w:t>coherente</w:t>
              <w:tab/>
              <w:t>y</w:t>
            </w:r>
          </w:p>
        </w:tc>
        <w:tc>
          <w:tcPr>
            <w:tcW w:w="2101" w:type="dxa"/>
            <w:tcBorders>
              <w:top w:val="nil"/>
              <w:bottom w:val="nil"/>
            </w:tcBorders>
          </w:tcPr>
          <w:p>
            <w:pPr>
              <w:pStyle w:val="TableParagraph"/>
              <w:ind w:right="364"/>
              <w:rPr>
                <w:sz w:val="22"/>
              </w:rPr>
            </w:pPr>
            <w:r>
              <w:rPr>
                <w:sz w:val="22"/>
              </w:rPr>
              <w:t>de competencias.</w:t>
            </w: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tabs>
                <w:tab w:pos="1588" w:val="left" w:leader="none"/>
              </w:tabs>
              <w:ind w:left="100"/>
              <w:rPr>
                <w:sz w:val="22"/>
              </w:rPr>
            </w:pPr>
            <w:r>
              <w:rPr>
                <w:sz w:val="22"/>
              </w:rPr>
              <w:t>comunicación</w:t>
              <w:tab/>
              <w:t>para</w:t>
            </w:r>
          </w:p>
        </w:tc>
        <w:tc>
          <w:tcPr>
            <w:tcW w:w="1894" w:type="dxa"/>
            <w:tcBorders>
              <w:top w:val="nil"/>
              <w:bottom w:val="nil"/>
            </w:tcBorders>
          </w:tcPr>
          <w:p>
            <w:pPr>
              <w:pStyle w:val="TableParagraph"/>
              <w:rPr>
                <w:sz w:val="22"/>
              </w:rPr>
            </w:pPr>
            <w:r>
              <w:rPr>
                <w:sz w:val="22"/>
              </w:rPr>
              <w:t>creativa.</w:t>
            </w:r>
          </w:p>
        </w:tc>
        <w:tc>
          <w:tcPr>
            <w:tcW w:w="2101" w:type="dxa"/>
            <w:tcBorders>
              <w:top w:val="nil"/>
              <w:bottom w:val="nil"/>
            </w:tcBorders>
          </w:tcPr>
          <w:p>
            <w:pP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tabs>
                <w:tab w:pos="1266" w:val="left" w:leader="none"/>
              </w:tabs>
              <w:ind w:left="100"/>
              <w:rPr>
                <w:sz w:val="22"/>
              </w:rPr>
            </w:pPr>
            <w:r>
              <w:rPr>
                <w:sz w:val="22"/>
              </w:rPr>
              <w:t>investigar,</w:t>
              <w:tab/>
              <w:t>resolver</w:t>
            </w:r>
          </w:p>
        </w:tc>
        <w:tc>
          <w:tcPr>
            <w:tcW w:w="1894" w:type="dxa"/>
            <w:tcBorders>
              <w:top w:val="nil"/>
              <w:bottom w:val="nil"/>
            </w:tcBorders>
          </w:tcPr>
          <w:p>
            <w:pPr>
              <w:pStyle w:val="TableParagraph"/>
              <w:tabs>
                <w:tab w:pos="398" w:val="left" w:leader="none"/>
                <w:tab w:pos="820" w:val="left" w:leader="none"/>
                <w:tab w:pos="1555" w:val="left" w:leader="none"/>
              </w:tabs>
              <w:rPr>
                <w:sz w:val="22"/>
              </w:rPr>
            </w:pPr>
            <w:r>
              <w:rPr>
                <w:sz w:val="22"/>
              </w:rPr>
              <w:t>-</w:t>
              <w:tab/>
              <w:t>Es</w:t>
              <w:tab/>
              <w:t>capaz</w:t>
              <w:tab/>
              <w:t>de</w:t>
            </w:r>
          </w:p>
        </w:tc>
        <w:tc>
          <w:tcPr>
            <w:tcW w:w="2101" w:type="dxa"/>
            <w:tcBorders>
              <w:top w:val="nil"/>
              <w:bottom w:val="nil"/>
            </w:tcBorders>
          </w:tcPr>
          <w:p>
            <w:pP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tabs>
                <w:tab w:pos="1230" w:val="left" w:leader="none"/>
              </w:tabs>
              <w:ind w:left="100"/>
              <w:rPr>
                <w:sz w:val="22"/>
              </w:rPr>
            </w:pPr>
            <w:r>
              <w:rPr>
                <w:sz w:val="22"/>
              </w:rPr>
              <w:t>problema,</w:t>
              <w:tab/>
              <w:t>producir</w:t>
            </w:r>
          </w:p>
        </w:tc>
        <w:tc>
          <w:tcPr>
            <w:tcW w:w="1894" w:type="dxa"/>
            <w:tcBorders>
              <w:top w:val="nil"/>
              <w:bottom w:val="nil"/>
            </w:tcBorders>
          </w:tcPr>
          <w:p>
            <w:pPr>
              <w:pStyle w:val="TableParagraph"/>
              <w:rPr>
                <w:sz w:val="22"/>
              </w:rPr>
            </w:pPr>
            <w:r>
              <w:rPr>
                <w:sz w:val="22"/>
              </w:rPr>
              <w:t>establecer</w:t>
            </w:r>
          </w:p>
        </w:tc>
        <w:tc>
          <w:tcPr>
            <w:tcW w:w="2101" w:type="dxa"/>
            <w:tcBorders>
              <w:top w:val="nil"/>
              <w:bottom w:val="nil"/>
            </w:tcBorders>
          </w:tcPr>
          <w:p>
            <w:pP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tabs>
                <w:tab w:pos="1890" w:val="left" w:leader="none"/>
              </w:tabs>
              <w:ind w:left="100"/>
              <w:rPr>
                <w:sz w:val="22"/>
              </w:rPr>
            </w:pPr>
            <w:r>
              <w:rPr>
                <w:sz w:val="22"/>
              </w:rPr>
              <w:t>materiales</w:t>
              <w:tab/>
              <w:t>y</w:t>
            </w:r>
          </w:p>
        </w:tc>
        <w:tc>
          <w:tcPr>
            <w:tcW w:w="1894" w:type="dxa"/>
            <w:tcBorders>
              <w:top w:val="nil"/>
              <w:bottom w:val="nil"/>
            </w:tcBorders>
          </w:tcPr>
          <w:p>
            <w:pPr>
              <w:pStyle w:val="TableParagraph"/>
              <w:rPr>
                <w:sz w:val="22"/>
              </w:rPr>
            </w:pPr>
            <w:r>
              <w:rPr>
                <w:sz w:val="22"/>
              </w:rPr>
              <w:t>conversaciones</w:t>
            </w:r>
          </w:p>
        </w:tc>
        <w:tc>
          <w:tcPr>
            <w:tcW w:w="2101" w:type="dxa"/>
            <w:tcBorders>
              <w:top w:val="nil"/>
              <w:bottom w:val="nil"/>
            </w:tcBorders>
          </w:tcPr>
          <w:p>
            <w:pP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ind w:left="100" w:right="121"/>
              <w:rPr>
                <w:sz w:val="22"/>
              </w:rPr>
            </w:pPr>
            <w:r>
              <w:rPr>
                <w:sz w:val="22"/>
              </w:rPr>
              <w:t>transmitir</w:t>
            </w:r>
          </w:p>
        </w:tc>
        <w:tc>
          <w:tcPr>
            <w:tcW w:w="1894" w:type="dxa"/>
            <w:tcBorders>
              <w:top w:val="nil"/>
              <w:bottom w:val="nil"/>
            </w:tcBorders>
          </w:tcPr>
          <w:p>
            <w:pPr>
              <w:pStyle w:val="TableParagraph"/>
              <w:tabs>
                <w:tab w:pos="1457" w:val="left" w:leader="none"/>
              </w:tabs>
              <w:rPr>
                <w:sz w:val="22"/>
              </w:rPr>
            </w:pPr>
            <w:r>
              <w:rPr>
                <w:sz w:val="22"/>
              </w:rPr>
              <w:t>básicas</w:t>
              <w:tab/>
              <w:t>con</w:t>
            </w:r>
          </w:p>
        </w:tc>
        <w:tc>
          <w:tcPr>
            <w:tcW w:w="2101" w:type="dxa"/>
            <w:tcBorders>
              <w:top w:val="nil"/>
              <w:bottom w:val="nil"/>
            </w:tcBorders>
          </w:tcPr>
          <w:p>
            <w:pPr/>
          </w:p>
        </w:tc>
      </w:tr>
      <w:tr>
        <w:trPr>
          <w:trHeight w:val="268"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ind w:left="100" w:right="121"/>
              <w:rPr>
                <w:sz w:val="22"/>
              </w:rPr>
            </w:pPr>
            <w:r>
              <w:rPr>
                <w:sz w:val="22"/>
              </w:rPr>
              <w:t>información.</w:t>
            </w:r>
          </w:p>
        </w:tc>
        <w:tc>
          <w:tcPr>
            <w:tcW w:w="1894" w:type="dxa"/>
            <w:tcBorders>
              <w:top w:val="nil"/>
              <w:bottom w:val="nil"/>
            </w:tcBorders>
          </w:tcPr>
          <w:p>
            <w:pPr>
              <w:pStyle w:val="TableParagraph"/>
              <w:rPr>
                <w:sz w:val="22"/>
              </w:rPr>
            </w:pPr>
            <w:r>
              <w:rPr>
                <w:sz w:val="22"/>
              </w:rPr>
              <w:t>extranjeros, que le</w:t>
            </w:r>
          </w:p>
        </w:tc>
        <w:tc>
          <w:tcPr>
            <w:tcW w:w="2101" w:type="dxa"/>
            <w:tcBorders>
              <w:top w:val="nil"/>
              <w:bottom w:val="nil"/>
            </w:tcBorders>
          </w:tcPr>
          <w:p>
            <w:pPr/>
          </w:p>
        </w:tc>
      </w:tr>
      <w:tr>
        <w:trPr>
          <w:trHeight w:val="268"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tabs>
                <w:tab w:pos="707" w:val="left" w:leader="none"/>
                <w:tab w:pos="1828" w:val="left" w:leader="none"/>
              </w:tabs>
              <w:spacing w:line="247" w:lineRule="exact"/>
              <w:ind w:left="100"/>
              <w:rPr>
                <w:sz w:val="22"/>
              </w:rPr>
            </w:pPr>
            <w:r>
              <w:rPr>
                <w:sz w:val="22"/>
              </w:rPr>
              <w:t>-</w:t>
              <w:tab/>
              <w:t>Valora</w:t>
              <w:tab/>
              <w:t>el</w:t>
            </w:r>
          </w:p>
        </w:tc>
        <w:tc>
          <w:tcPr>
            <w:tcW w:w="1894" w:type="dxa"/>
            <w:tcBorders>
              <w:top w:val="nil"/>
              <w:bottom w:val="nil"/>
            </w:tcBorders>
          </w:tcPr>
          <w:p>
            <w:pPr>
              <w:pStyle w:val="TableParagraph"/>
              <w:spacing w:line="247" w:lineRule="exact"/>
              <w:rPr>
                <w:sz w:val="22"/>
              </w:rPr>
            </w:pPr>
            <w:r>
              <w:rPr>
                <w:sz w:val="22"/>
              </w:rPr>
              <w:t>permitan</w:t>
            </w:r>
          </w:p>
        </w:tc>
        <w:tc>
          <w:tcPr>
            <w:tcW w:w="2101" w:type="dxa"/>
            <w:tcBorders>
              <w:top w:val="nil"/>
              <w:bottom w:val="nil"/>
            </w:tcBorders>
          </w:tcPr>
          <w:p>
            <w:pP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ind w:left="100"/>
              <w:rPr>
                <w:sz w:val="22"/>
              </w:rPr>
            </w:pPr>
            <w:r>
              <w:rPr>
                <w:sz w:val="22"/>
              </w:rPr>
              <w:t>pensamiento   lógico</w:t>
            </w:r>
          </w:p>
        </w:tc>
        <w:tc>
          <w:tcPr>
            <w:tcW w:w="1894" w:type="dxa"/>
            <w:tcBorders>
              <w:top w:val="nil"/>
              <w:bottom w:val="nil"/>
            </w:tcBorders>
          </w:tcPr>
          <w:p>
            <w:pPr>
              <w:pStyle w:val="TableParagraph"/>
              <w:rPr>
                <w:sz w:val="22"/>
              </w:rPr>
            </w:pPr>
            <w:r>
              <w:rPr>
                <w:sz w:val="22"/>
              </w:rPr>
              <w:t>enfrentar retos de</w:t>
            </w:r>
          </w:p>
        </w:tc>
        <w:tc>
          <w:tcPr>
            <w:tcW w:w="2101" w:type="dxa"/>
            <w:tcBorders>
              <w:top w:val="nil"/>
              <w:bottom w:val="nil"/>
            </w:tcBorders>
          </w:tcPr>
          <w:p>
            <w:pP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tabs>
                <w:tab w:pos="722" w:val="left" w:leader="none"/>
                <w:tab w:pos="1278" w:val="left" w:leader="none"/>
              </w:tabs>
              <w:ind w:left="100"/>
              <w:rPr>
                <w:sz w:val="22"/>
              </w:rPr>
            </w:pPr>
            <w:r>
              <w:rPr>
                <w:sz w:val="22"/>
              </w:rPr>
              <w:t>en</w:t>
              <w:tab/>
              <w:t>el</w:t>
              <w:tab/>
              <w:t>proceso</w:t>
            </w:r>
          </w:p>
        </w:tc>
        <w:tc>
          <w:tcPr>
            <w:tcW w:w="1894" w:type="dxa"/>
            <w:tcBorders>
              <w:top w:val="nil"/>
              <w:bottom w:val="nil"/>
            </w:tcBorders>
          </w:tcPr>
          <w:p>
            <w:pPr>
              <w:pStyle w:val="TableParagraph"/>
              <w:rPr>
                <w:sz w:val="22"/>
              </w:rPr>
            </w:pPr>
            <w:r>
              <w:rPr>
                <w:sz w:val="22"/>
              </w:rPr>
              <w:t>comunicación</w:t>
            </w:r>
          </w:p>
        </w:tc>
        <w:tc>
          <w:tcPr>
            <w:tcW w:w="2101" w:type="dxa"/>
            <w:tcBorders>
              <w:top w:val="nil"/>
              <w:bottom w:val="nil"/>
            </w:tcBorders>
          </w:tcPr>
          <w:p>
            <w:pP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ind w:left="100"/>
              <w:rPr>
                <w:sz w:val="22"/>
              </w:rPr>
            </w:pPr>
            <w:r>
              <w:rPr>
                <w:sz w:val="22"/>
              </w:rPr>
              <w:t>comunicativo   en  su</w:t>
            </w:r>
          </w:p>
        </w:tc>
        <w:tc>
          <w:tcPr>
            <w:tcW w:w="1894" w:type="dxa"/>
            <w:tcBorders>
              <w:top w:val="nil"/>
              <w:bottom w:val="nil"/>
            </w:tcBorders>
          </w:tcPr>
          <w:p>
            <w:pPr>
              <w:pStyle w:val="TableParagraph"/>
              <w:tabs>
                <w:tab w:pos="1557" w:val="left" w:leader="none"/>
              </w:tabs>
              <w:rPr>
                <w:sz w:val="22"/>
              </w:rPr>
            </w:pPr>
            <w:r>
              <w:rPr>
                <w:sz w:val="22"/>
              </w:rPr>
              <w:t>elementales</w:t>
              <w:tab/>
              <w:t>en</w:t>
            </w:r>
          </w:p>
        </w:tc>
        <w:tc>
          <w:tcPr>
            <w:tcW w:w="2101" w:type="dxa"/>
            <w:tcBorders>
              <w:top w:val="nil"/>
              <w:bottom w:val="nil"/>
            </w:tcBorders>
          </w:tcPr>
          <w:p>
            <w:pPr/>
          </w:p>
        </w:tc>
      </w:tr>
      <w:tr>
        <w:trPr>
          <w:trHeight w:val="269" w:hRule="exact"/>
        </w:trPr>
        <w:tc>
          <w:tcPr>
            <w:tcW w:w="1820" w:type="dxa"/>
            <w:tcBorders>
              <w:top w:val="nil"/>
              <w:bottom w:val="nil"/>
            </w:tcBorders>
          </w:tcPr>
          <w:p>
            <w:pPr/>
          </w:p>
        </w:tc>
        <w:tc>
          <w:tcPr>
            <w:tcW w:w="1580" w:type="dxa"/>
            <w:tcBorders>
              <w:top w:val="nil"/>
              <w:bottom w:val="nil"/>
            </w:tcBorders>
          </w:tcPr>
          <w:p>
            <w:pPr/>
          </w:p>
        </w:tc>
        <w:tc>
          <w:tcPr>
            <w:tcW w:w="2102" w:type="dxa"/>
            <w:tcBorders>
              <w:top w:val="nil"/>
              <w:bottom w:val="nil"/>
            </w:tcBorders>
          </w:tcPr>
          <w:p>
            <w:pPr>
              <w:pStyle w:val="TableParagraph"/>
              <w:tabs>
                <w:tab w:pos="767" w:val="left" w:leader="none"/>
                <w:tab w:pos="1890" w:val="left" w:leader="none"/>
              </w:tabs>
              <w:ind w:left="100"/>
              <w:rPr>
                <w:sz w:val="22"/>
              </w:rPr>
            </w:pPr>
            <w:r>
              <w:rPr>
                <w:sz w:val="22"/>
              </w:rPr>
              <w:t>vida</w:t>
              <w:tab/>
              <w:t>cotidiana</w:t>
              <w:tab/>
              <w:t>y</w:t>
            </w:r>
          </w:p>
        </w:tc>
        <w:tc>
          <w:tcPr>
            <w:tcW w:w="1894" w:type="dxa"/>
            <w:tcBorders>
              <w:top w:val="nil"/>
              <w:bottom w:val="nil"/>
            </w:tcBorders>
          </w:tcPr>
          <w:p>
            <w:pPr>
              <w:pStyle w:val="TableParagraph"/>
              <w:rPr>
                <w:sz w:val="22"/>
              </w:rPr>
            </w:pPr>
            <w:r>
              <w:rPr>
                <w:sz w:val="22"/>
              </w:rPr>
              <w:t>entornos de habla</w:t>
            </w:r>
          </w:p>
        </w:tc>
        <w:tc>
          <w:tcPr>
            <w:tcW w:w="2101" w:type="dxa"/>
            <w:tcBorders>
              <w:top w:val="nil"/>
              <w:bottom w:val="nil"/>
            </w:tcBorders>
          </w:tcPr>
          <w:p>
            <w:pPr/>
          </w:p>
        </w:tc>
      </w:tr>
      <w:tr>
        <w:trPr>
          <w:trHeight w:val="257" w:hRule="exact"/>
        </w:trPr>
        <w:tc>
          <w:tcPr>
            <w:tcW w:w="1820" w:type="dxa"/>
            <w:tcBorders>
              <w:top w:val="nil"/>
            </w:tcBorders>
          </w:tcPr>
          <w:p>
            <w:pPr/>
          </w:p>
        </w:tc>
        <w:tc>
          <w:tcPr>
            <w:tcW w:w="1580" w:type="dxa"/>
            <w:tcBorders>
              <w:top w:val="nil"/>
            </w:tcBorders>
          </w:tcPr>
          <w:p>
            <w:pPr/>
          </w:p>
        </w:tc>
        <w:tc>
          <w:tcPr>
            <w:tcW w:w="2102" w:type="dxa"/>
            <w:tcBorders>
              <w:top w:val="nil"/>
            </w:tcBorders>
          </w:tcPr>
          <w:p>
            <w:pPr>
              <w:pStyle w:val="TableParagraph"/>
              <w:ind w:left="100" w:right="121"/>
              <w:rPr>
                <w:sz w:val="22"/>
              </w:rPr>
            </w:pPr>
            <w:r>
              <w:rPr>
                <w:sz w:val="22"/>
              </w:rPr>
              <w:t>académica.</w:t>
            </w:r>
          </w:p>
        </w:tc>
        <w:tc>
          <w:tcPr>
            <w:tcW w:w="1894" w:type="dxa"/>
            <w:tcBorders>
              <w:top w:val="nil"/>
            </w:tcBorders>
          </w:tcPr>
          <w:p>
            <w:pPr>
              <w:pStyle w:val="TableParagraph"/>
              <w:rPr>
                <w:sz w:val="22"/>
              </w:rPr>
            </w:pPr>
            <w:r>
              <w:rPr>
                <w:sz w:val="22"/>
              </w:rPr>
              <w:t>inglesa.</w:t>
            </w:r>
          </w:p>
        </w:tc>
        <w:tc>
          <w:tcPr>
            <w:tcW w:w="2101" w:type="dxa"/>
            <w:tcBorders>
              <w:top w:val="nil"/>
            </w:tcBorders>
          </w:tcPr>
          <w:p>
            <w:pPr/>
          </w:p>
        </w:tc>
      </w:tr>
    </w:tbl>
    <w:p>
      <w:pPr>
        <w:spacing w:after="0"/>
        <w:sectPr>
          <w:pgSz w:w="12240" w:h="15840"/>
          <w:pgMar w:header="0" w:footer="766" w:top="1420" w:bottom="1140" w:left="1180" w:right="1180"/>
        </w:sectPr>
      </w:pPr>
    </w:p>
    <w:p>
      <w:pPr>
        <w:pStyle w:val="BodyText"/>
        <w:rPr>
          <w:rFonts w:ascii="Times New Roman"/>
          <w:sz w:val="20"/>
        </w:rPr>
      </w:pPr>
      <w:r>
        <w:rPr/>
        <w:pict>
          <v:group style="position:absolute;margin-left:505.725006pt;margin-top:734.625pt;width:35.15pt;height:57.2pt;mso-position-horizontal-relative:page;mso-position-vertical-relative:page;z-index:1792"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p>
    <w:p>
      <w:pPr>
        <w:pStyle w:val="BodyText"/>
        <w:spacing w:before="11"/>
        <w:rPr>
          <w:rFonts w:ascii="Times New Roman"/>
          <w:sz w:val="11"/>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5"/>
        <w:gridCol w:w="1585"/>
        <w:gridCol w:w="1418"/>
        <w:gridCol w:w="1416"/>
        <w:gridCol w:w="1560"/>
        <w:gridCol w:w="1702"/>
      </w:tblGrid>
      <w:tr>
        <w:trPr>
          <w:trHeight w:val="278" w:hRule="exact"/>
        </w:trPr>
        <w:tc>
          <w:tcPr>
            <w:tcW w:w="1815" w:type="dxa"/>
          </w:tcPr>
          <w:p>
            <w:pPr>
              <w:pStyle w:val="TableParagraph"/>
              <w:spacing w:line="265" w:lineRule="exact"/>
              <w:ind w:left="379"/>
              <w:rPr>
                <w:sz w:val="22"/>
              </w:rPr>
            </w:pPr>
            <w:r>
              <w:rPr>
                <w:sz w:val="22"/>
              </w:rPr>
              <w:t>PROPÓSITO</w:t>
            </w:r>
          </w:p>
        </w:tc>
        <w:tc>
          <w:tcPr>
            <w:tcW w:w="7682" w:type="dxa"/>
            <w:gridSpan w:val="5"/>
          </w:tcPr>
          <w:p>
            <w:pPr>
              <w:pStyle w:val="TableParagraph"/>
              <w:spacing w:line="265" w:lineRule="exact"/>
              <w:ind w:left="3334" w:right="3334"/>
              <w:jc w:val="center"/>
              <w:rPr>
                <w:sz w:val="22"/>
              </w:rPr>
            </w:pPr>
            <w:r>
              <w:rPr>
                <w:sz w:val="22"/>
              </w:rPr>
              <w:t>APERTURA</w:t>
            </w:r>
          </w:p>
        </w:tc>
      </w:tr>
      <w:tr>
        <w:trPr>
          <w:trHeight w:val="290" w:hRule="exact"/>
        </w:trPr>
        <w:tc>
          <w:tcPr>
            <w:tcW w:w="1815" w:type="dxa"/>
            <w:tcBorders>
              <w:bottom w:val="nil"/>
            </w:tcBorders>
          </w:tcPr>
          <w:p>
            <w:pPr/>
          </w:p>
        </w:tc>
        <w:tc>
          <w:tcPr>
            <w:tcW w:w="1585" w:type="dxa"/>
            <w:tcBorders>
              <w:bottom w:val="nil"/>
            </w:tcBorders>
          </w:tcPr>
          <w:p>
            <w:pPr>
              <w:pStyle w:val="TableParagraph"/>
              <w:spacing w:line="265" w:lineRule="exact"/>
              <w:rPr>
                <w:sz w:val="22"/>
              </w:rPr>
            </w:pPr>
            <w:r>
              <w:rPr>
                <w:sz w:val="22"/>
              </w:rPr>
              <w:t>Actividades</w:t>
            </w:r>
          </w:p>
        </w:tc>
        <w:tc>
          <w:tcPr>
            <w:tcW w:w="1418" w:type="dxa"/>
            <w:tcBorders>
              <w:bottom w:val="nil"/>
            </w:tcBorders>
          </w:tcPr>
          <w:p>
            <w:pPr>
              <w:pStyle w:val="TableParagraph"/>
              <w:spacing w:line="265" w:lineRule="exact"/>
              <w:ind w:left="100"/>
              <w:rPr>
                <w:sz w:val="22"/>
              </w:rPr>
            </w:pPr>
            <w:r>
              <w:rPr>
                <w:sz w:val="22"/>
              </w:rPr>
              <w:t>E. Enseñanza</w:t>
            </w:r>
          </w:p>
        </w:tc>
        <w:tc>
          <w:tcPr>
            <w:tcW w:w="1416" w:type="dxa"/>
            <w:tcBorders>
              <w:bottom w:val="nil"/>
            </w:tcBorders>
          </w:tcPr>
          <w:p>
            <w:pPr>
              <w:pStyle w:val="TableParagraph"/>
              <w:spacing w:line="265" w:lineRule="exact"/>
              <w:ind w:left="100"/>
              <w:rPr>
                <w:sz w:val="22"/>
              </w:rPr>
            </w:pPr>
            <w:r>
              <w:rPr>
                <w:sz w:val="22"/>
              </w:rPr>
              <w:t>Recursos</w:t>
            </w:r>
          </w:p>
        </w:tc>
        <w:tc>
          <w:tcPr>
            <w:tcW w:w="1560" w:type="dxa"/>
            <w:tcBorders>
              <w:bottom w:val="nil"/>
            </w:tcBorders>
          </w:tcPr>
          <w:p>
            <w:pPr>
              <w:pStyle w:val="TableParagraph"/>
              <w:spacing w:line="265" w:lineRule="exact"/>
              <w:rPr>
                <w:sz w:val="22"/>
              </w:rPr>
            </w:pPr>
            <w:r>
              <w:rPr>
                <w:sz w:val="22"/>
              </w:rPr>
              <w:t>Evaluación</w:t>
            </w:r>
          </w:p>
        </w:tc>
        <w:tc>
          <w:tcPr>
            <w:tcW w:w="1702" w:type="dxa"/>
            <w:tcBorders>
              <w:bottom w:val="nil"/>
            </w:tcBorders>
          </w:tcPr>
          <w:p>
            <w:pPr>
              <w:pStyle w:val="TableParagraph"/>
              <w:spacing w:line="265" w:lineRule="exact"/>
              <w:rPr>
                <w:sz w:val="22"/>
              </w:rPr>
            </w:pPr>
            <w:r>
              <w:rPr>
                <w:sz w:val="22"/>
              </w:rPr>
              <w:t>Evidencias</w:t>
            </w:r>
          </w:p>
        </w:tc>
      </w:tr>
      <w:tr>
        <w:trPr>
          <w:trHeight w:val="257" w:hRule="exact"/>
        </w:trPr>
        <w:tc>
          <w:tcPr>
            <w:tcW w:w="1815" w:type="dxa"/>
            <w:tcBorders>
              <w:top w:val="nil"/>
              <w:bottom w:val="nil"/>
            </w:tcBorders>
          </w:tcPr>
          <w:p>
            <w:pPr/>
          </w:p>
        </w:tc>
        <w:tc>
          <w:tcPr>
            <w:tcW w:w="1585" w:type="dxa"/>
            <w:tcBorders>
              <w:top w:val="nil"/>
            </w:tcBorders>
          </w:tcPr>
          <w:p>
            <w:pPr/>
          </w:p>
        </w:tc>
        <w:tc>
          <w:tcPr>
            <w:tcW w:w="1418" w:type="dxa"/>
            <w:tcBorders>
              <w:top w:val="nil"/>
            </w:tcBorders>
          </w:tcPr>
          <w:p>
            <w:pPr>
              <w:pStyle w:val="TableParagraph"/>
              <w:ind w:left="100"/>
              <w:rPr>
                <w:sz w:val="22"/>
              </w:rPr>
            </w:pPr>
            <w:r>
              <w:rPr>
                <w:sz w:val="22"/>
              </w:rPr>
              <w:t>Aprendizaje</w:t>
            </w:r>
          </w:p>
        </w:tc>
        <w:tc>
          <w:tcPr>
            <w:tcW w:w="1416" w:type="dxa"/>
            <w:tcBorders>
              <w:top w:val="nil"/>
            </w:tcBorders>
          </w:tcPr>
          <w:p>
            <w:pPr/>
          </w:p>
        </w:tc>
        <w:tc>
          <w:tcPr>
            <w:tcW w:w="1560" w:type="dxa"/>
            <w:tcBorders>
              <w:top w:val="nil"/>
            </w:tcBorders>
          </w:tcPr>
          <w:p>
            <w:pPr/>
          </w:p>
        </w:tc>
        <w:tc>
          <w:tcPr>
            <w:tcW w:w="1702" w:type="dxa"/>
            <w:tcBorders>
              <w:top w:val="nil"/>
            </w:tcBorders>
          </w:tcPr>
          <w:p>
            <w:pPr/>
          </w:p>
        </w:tc>
      </w:tr>
      <w:tr>
        <w:trPr>
          <w:trHeight w:val="286" w:hRule="exact"/>
        </w:trPr>
        <w:tc>
          <w:tcPr>
            <w:tcW w:w="1815" w:type="dxa"/>
            <w:tcBorders>
              <w:top w:val="nil"/>
              <w:bottom w:val="nil"/>
            </w:tcBorders>
          </w:tcPr>
          <w:p>
            <w:pPr/>
          </w:p>
        </w:tc>
        <w:tc>
          <w:tcPr>
            <w:tcW w:w="1585" w:type="dxa"/>
            <w:tcBorders>
              <w:bottom w:val="nil"/>
            </w:tcBorders>
          </w:tcPr>
          <w:p>
            <w:pPr>
              <w:pStyle w:val="TableParagraph"/>
              <w:spacing w:line="265" w:lineRule="exact"/>
              <w:rPr>
                <w:sz w:val="22"/>
              </w:rPr>
            </w:pPr>
            <w:r>
              <w:rPr>
                <w:sz w:val="22"/>
              </w:rPr>
              <w:t>Se presenta un</w:t>
            </w:r>
          </w:p>
        </w:tc>
        <w:tc>
          <w:tcPr>
            <w:tcW w:w="1418" w:type="dxa"/>
            <w:tcBorders>
              <w:bottom w:val="nil"/>
            </w:tcBorders>
          </w:tcPr>
          <w:p>
            <w:pPr>
              <w:pStyle w:val="TableParagraph"/>
              <w:spacing w:line="265" w:lineRule="exact"/>
              <w:ind w:left="100"/>
              <w:rPr>
                <w:sz w:val="22"/>
              </w:rPr>
            </w:pPr>
            <w:r>
              <w:rPr>
                <w:sz w:val="22"/>
              </w:rPr>
              <w:t>Preguntas</w:t>
            </w:r>
          </w:p>
        </w:tc>
        <w:tc>
          <w:tcPr>
            <w:tcW w:w="1416" w:type="dxa"/>
            <w:tcBorders>
              <w:bottom w:val="nil"/>
            </w:tcBorders>
          </w:tcPr>
          <w:p>
            <w:pPr>
              <w:pStyle w:val="TableParagraph"/>
              <w:spacing w:line="265" w:lineRule="exact"/>
              <w:ind w:left="100"/>
              <w:rPr>
                <w:sz w:val="22"/>
              </w:rPr>
            </w:pPr>
            <w:r>
              <w:rPr>
                <w:sz w:val="22"/>
              </w:rPr>
              <w:t>Pizarrón</w:t>
            </w:r>
          </w:p>
        </w:tc>
        <w:tc>
          <w:tcPr>
            <w:tcW w:w="1560" w:type="dxa"/>
            <w:tcBorders>
              <w:bottom w:val="nil"/>
            </w:tcBorders>
          </w:tcPr>
          <w:p>
            <w:pPr>
              <w:pStyle w:val="TableParagraph"/>
              <w:spacing w:line="265" w:lineRule="exact"/>
              <w:rPr>
                <w:sz w:val="22"/>
              </w:rPr>
            </w:pPr>
            <w:r>
              <w:rPr>
                <w:sz w:val="22"/>
              </w:rPr>
              <w:t>Lista de cotejo</w:t>
            </w:r>
          </w:p>
        </w:tc>
        <w:tc>
          <w:tcPr>
            <w:tcW w:w="1702" w:type="dxa"/>
            <w:tcBorders>
              <w:bottom w:val="nil"/>
            </w:tcBorders>
          </w:tcPr>
          <w:p>
            <w:pPr>
              <w:pStyle w:val="TableParagraph"/>
              <w:spacing w:line="265" w:lineRule="exact"/>
              <w:rPr>
                <w:sz w:val="22"/>
              </w:rPr>
            </w:pPr>
            <w:r>
              <w:rPr>
                <w:sz w:val="22"/>
              </w:rPr>
              <w:t>Preguntas</w:t>
            </w:r>
          </w:p>
        </w:tc>
      </w:tr>
      <w:tr>
        <w:trPr>
          <w:trHeight w:val="269" w:hRule="exact"/>
        </w:trPr>
        <w:tc>
          <w:tcPr>
            <w:tcW w:w="1815" w:type="dxa"/>
            <w:tcBorders>
              <w:top w:val="nil"/>
              <w:bottom w:val="nil"/>
            </w:tcBorders>
          </w:tcPr>
          <w:p>
            <w:pPr>
              <w:pStyle w:val="TableParagraph"/>
              <w:spacing w:line="244" w:lineRule="exact"/>
              <w:rPr>
                <w:sz w:val="22"/>
              </w:rPr>
            </w:pPr>
            <w:r>
              <w:rPr>
                <w:sz w:val="22"/>
              </w:rPr>
              <w:t>1. Recuperar</w:t>
            </w:r>
          </w:p>
        </w:tc>
        <w:tc>
          <w:tcPr>
            <w:tcW w:w="1585" w:type="dxa"/>
            <w:tcBorders>
              <w:top w:val="nil"/>
              <w:bottom w:val="nil"/>
            </w:tcBorders>
          </w:tcPr>
          <w:p>
            <w:pPr>
              <w:pStyle w:val="TableParagraph"/>
              <w:spacing w:line="253" w:lineRule="exact"/>
              <w:rPr>
                <w:sz w:val="22"/>
              </w:rPr>
            </w:pPr>
            <w:r>
              <w:rPr>
                <w:sz w:val="22"/>
              </w:rPr>
              <w:t>video clip</w:t>
            </w:r>
          </w:p>
        </w:tc>
        <w:tc>
          <w:tcPr>
            <w:tcW w:w="1418" w:type="dxa"/>
            <w:tcBorders>
              <w:top w:val="nil"/>
              <w:bottom w:val="nil"/>
            </w:tcBorders>
          </w:tcPr>
          <w:p>
            <w:pPr>
              <w:pStyle w:val="TableParagraph"/>
              <w:spacing w:line="253" w:lineRule="exact"/>
              <w:ind w:left="100"/>
              <w:rPr>
                <w:sz w:val="22"/>
              </w:rPr>
            </w:pPr>
            <w:r>
              <w:rPr>
                <w:sz w:val="22"/>
              </w:rPr>
              <w:t>generadoras</w:t>
            </w:r>
          </w:p>
        </w:tc>
        <w:tc>
          <w:tcPr>
            <w:tcW w:w="1416" w:type="dxa"/>
            <w:tcBorders>
              <w:top w:val="nil"/>
              <w:bottom w:val="nil"/>
            </w:tcBorders>
          </w:tcPr>
          <w:p>
            <w:pPr>
              <w:pStyle w:val="TableParagraph"/>
              <w:spacing w:line="253" w:lineRule="exact"/>
              <w:ind w:left="100"/>
              <w:rPr>
                <w:sz w:val="22"/>
              </w:rPr>
            </w:pPr>
            <w:r>
              <w:rPr>
                <w:sz w:val="22"/>
              </w:rPr>
              <w:t>electrónico</w:t>
            </w:r>
          </w:p>
        </w:tc>
        <w:tc>
          <w:tcPr>
            <w:tcW w:w="1560" w:type="dxa"/>
            <w:tcBorders>
              <w:top w:val="nil"/>
              <w:bottom w:val="nil"/>
            </w:tcBorders>
          </w:tcPr>
          <w:p>
            <w:pPr/>
          </w:p>
        </w:tc>
        <w:tc>
          <w:tcPr>
            <w:tcW w:w="1702" w:type="dxa"/>
            <w:tcBorders>
              <w:top w:val="nil"/>
              <w:bottom w:val="nil"/>
            </w:tcBorders>
          </w:tcPr>
          <w:p>
            <w:pPr>
              <w:pStyle w:val="TableParagraph"/>
              <w:spacing w:line="253" w:lineRule="exact"/>
              <w:rPr>
                <w:sz w:val="22"/>
              </w:rPr>
            </w:pPr>
            <w:r>
              <w:rPr>
                <w:sz w:val="22"/>
              </w:rPr>
              <w:t>contestadas</w:t>
            </w:r>
          </w:p>
        </w:tc>
      </w:tr>
      <w:tr>
        <w:trPr>
          <w:trHeight w:val="269" w:hRule="exact"/>
        </w:trPr>
        <w:tc>
          <w:tcPr>
            <w:tcW w:w="1815" w:type="dxa"/>
            <w:tcBorders>
              <w:top w:val="nil"/>
              <w:bottom w:val="nil"/>
            </w:tcBorders>
          </w:tcPr>
          <w:p>
            <w:pPr>
              <w:pStyle w:val="TableParagraph"/>
              <w:spacing w:line="244" w:lineRule="exact"/>
              <w:rPr>
                <w:sz w:val="22"/>
              </w:rPr>
            </w:pPr>
            <w:r>
              <w:rPr>
                <w:sz w:val="22"/>
              </w:rPr>
              <w:t>conocimientos</w:t>
            </w:r>
          </w:p>
        </w:tc>
        <w:tc>
          <w:tcPr>
            <w:tcW w:w="1585" w:type="dxa"/>
            <w:tcBorders>
              <w:top w:val="nil"/>
              <w:bottom w:val="nil"/>
            </w:tcBorders>
          </w:tcPr>
          <w:p>
            <w:pPr>
              <w:pStyle w:val="TableParagraph"/>
              <w:spacing w:line="253" w:lineRule="exact"/>
              <w:rPr>
                <w:sz w:val="22"/>
              </w:rPr>
            </w:pPr>
            <w:r>
              <w:rPr>
                <w:sz w:val="22"/>
              </w:rPr>
              <w:t>musical</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74" w:hRule="exact"/>
        </w:trPr>
        <w:tc>
          <w:tcPr>
            <w:tcW w:w="1815" w:type="dxa"/>
            <w:tcBorders>
              <w:top w:val="nil"/>
              <w:bottom w:val="nil"/>
            </w:tcBorders>
          </w:tcPr>
          <w:p>
            <w:pPr>
              <w:pStyle w:val="TableParagraph"/>
              <w:spacing w:line="244" w:lineRule="exact"/>
              <w:rPr>
                <w:sz w:val="22"/>
              </w:rPr>
            </w:pPr>
            <w:r>
              <w:rPr>
                <w:sz w:val="22"/>
              </w:rPr>
              <w:t>previos.</w:t>
            </w:r>
          </w:p>
        </w:tc>
        <w:tc>
          <w:tcPr>
            <w:tcW w:w="1585" w:type="dxa"/>
            <w:tcBorders>
              <w:top w:val="nil"/>
              <w:bottom w:val="nil"/>
            </w:tcBorders>
          </w:tcPr>
          <w:p>
            <w:pPr>
              <w:pStyle w:val="TableParagraph"/>
              <w:spacing w:line="253" w:lineRule="exact"/>
              <w:rPr>
                <w:sz w:val="22"/>
              </w:rPr>
            </w:pPr>
            <w:r>
              <w:rPr>
                <w:sz w:val="22"/>
              </w:rPr>
              <w:t>posterior a</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ello, se</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presentan</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algunas</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tag questions,</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que ellos</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532"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contestarán.</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536" w:hRule="exact"/>
        </w:trPr>
        <w:tc>
          <w:tcPr>
            <w:tcW w:w="1815" w:type="dxa"/>
            <w:tcBorders>
              <w:top w:val="nil"/>
              <w:bottom w:val="nil"/>
            </w:tcBorders>
          </w:tcPr>
          <w:p>
            <w:pPr>
              <w:pStyle w:val="TableParagraph"/>
              <w:spacing w:line="240" w:lineRule="auto" w:before="1"/>
              <w:ind w:left="0"/>
              <w:rPr>
                <w:rFonts w:ascii="Times New Roman"/>
                <w:sz w:val="21"/>
              </w:rPr>
            </w:pPr>
          </w:p>
          <w:p>
            <w:pPr>
              <w:pStyle w:val="TableParagraph"/>
              <w:spacing w:line="240" w:lineRule="auto"/>
              <w:rPr>
                <w:sz w:val="22"/>
              </w:rPr>
            </w:pPr>
            <w:r>
              <w:rPr>
                <w:sz w:val="22"/>
              </w:rPr>
              <w:t>2. Plantear una</w:t>
            </w:r>
          </w:p>
        </w:tc>
        <w:tc>
          <w:tcPr>
            <w:tcW w:w="1585" w:type="dxa"/>
            <w:tcBorders>
              <w:top w:val="nil"/>
              <w:bottom w:val="nil"/>
            </w:tcBorders>
          </w:tcPr>
          <w:p>
            <w:pPr>
              <w:pStyle w:val="TableParagraph"/>
              <w:spacing w:line="240" w:lineRule="auto" w:before="11"/>
              <w:ind w:left="0"/>
              <w:rPr>
                <w:rFonts w:ascii="Times New Roman"/>
                <w:sz w:val="21"/>
              </w:rPr>
            </w:pPr>
          </w:p>
          <w:p>
            <w:pPr>
              <w:pStyle w:val="TableParagraph"/>
              <w:spacing w:line="240" w:lineRule="auto"/>
              <w:rPr>
                <w:sz w:val="22"/>
              </w:rPr>
            </w:pPr>
            <w:r>
              <w:rPr>
                <w:sz w:val="22"/>
              </w:rPr>
              <w:t>Se integran en</w:t>
            </w:r>
          </w:p>
        </w:tc>
        <w:tc>
          <w:tcPr>
            <w:tcW w:w="1418" w:type="dxa"/>
            <w:tcBorders>
              <w:top w:val="nil"/>
              <w:bottom w:val="nil"/>
            </w:tcBorders>
          </w:tcPr>
          <w:p>
            <w:pPr>
              <w:pStyle w:val="TableParagraph"/>
              <w:spacing w:line="240" w:lineRule="auto" w:before="11"/>
              <w:ind w:left="0"/>
              <w:rPr>
                <w:rFonts w:ascii="Times New Roman"/>
                <w:sz w:val="21"/>
              </w:rPr>
            </w:pPr>
          </w:p>
          <w:p>
            <w:pPr>
              <w:pStyle w:val="TableParagraph"/>
              <w:spacing w:line="240" w:lineRule="auto"/>
              <w:ind w:left="100"/>
              <w:rPr>
                <w:sz w:val="22"/>
              </w:rPr>
            </w:pPr>
            <w:r>
              <w:rPr>
                <w:sz w:val="22"/>
              </w:rPr>
              <w:t>ABP</w:t>
            </w:r>
          </w:p>
        </w:tc>
        <w:tc>
          <w:tcPr>
            <w:tcW w:w="1416" w:type="dxa"/>
            <w:tcBorders>
              <w:top w:val="nil"/>
              <w:bottom w:val="nil"/>
            </w:tcBorders>
          </w:tcPr>
          <w:p>
            <w:pPr>
              <w:pStyle w:val="TableParagraph"/>
              <w:spacing w:line="240" w:lineRule="auto" w:before="11"/>
              <w:ind w:left="0"/>
              <w:rPr>
                <w:rFonts w:ascii="Times New Roman"/>
                <w:sz w:val="21"/>
              </w:rPr>
            </w:pPr>
          </w:p>
          <w:p>
            <w:pPr>
              <w:pStyle w:val="TableParagraph"/>
              <w:spacing w:line="240" w:lineRule="auto"/>
              <w:ind w:left="100"/>
              <w:rPr>
                <w:sz w:val="22"/>
              </w:rPr>
            </w:pPr>
            <w:r>
              <w:rPr>
                <w:sz w:val="22"/>
              </w:rPr>
              <w:t>Hoja de la</w:t>
            </w: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Style w:val="TableParagraph"/>
              <w:spacing w:line="244" w:lineRule="exact"/>
              <w:rPr>
                <w:sz w:val="22"/>
              </w:rPr>
            </w:pPr>
            <w:r>
              <w:rPr>
                <w:sz w:val="22"/>
              </w:rPr>
              <w:t>situación</w:t>
            </w:r>
          </w:p>
        </w:tc>
        <w:tc>
          <w:tcPr>
            <w:tcW w:w="1585" w:type="dxa"/>
            <w:tcBorders>
              <w:top w:val="nil"/>
              <w:bottom w:val="nil"/>
            </w:tcBorders>
          </w:tcPr>
          <w:p>
            <w:pPr>
              <w:pStyle w:val="TableParagraph"/>
              <w:spacing w:line="253" w:lineRule="exact"/>
              <w:rPr>
                <w:sz w:val="22"/>
              </w:rPr>
            </w:pPr>
            <w:r>
              <w:rPr>
                <w:sz w:val="22"/>
              </w:rPr>
              <w:t>equipos de 5</w:t>
            </w:r>
          </w:p>
        </w:tc>
        <w:tc>
          <w:tcPr>
            <w:tcW w:w="1418" w:type="dxa"/>
            <w:tcBorders>
              <w:top w:val="nil"/>
              <w:bottom w:val="nil"/>
            </w:tcBorders>
          </w:tcPr>
          <w:p>
            <w:pPr/>
          </w:p>
        </w:tc>
        <w:tc>
          <w:tcPr>
            <w:tcW w:w="1416" w:type="dxa"/>
            <w:tcBorders>
              <w:top w:val="nil"/>
              <w:bottom w:val="nil"/>
            </w:tcBorders>
          </w:tcPr>
          <w:p>
            <w:pPr>
              <w:pStyle w:val="TableParagraph"/>
              <w:spacing w:line="253" w:lineRule="exact"/>
              <w:ind w:left="100"/>
              <w:rPr>
                <w:sz w:val="22"/>
              </w:rPr>
            </w:pPr>
            <w:r>
              <w:rPr>
                <w:sz w:val="22"/>
              </w:rPr>
              <w:t>descripción</w:t>
            </w: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Style w:val="TableParagraph"/>
              <w:spacing w:line="244" w:lineRule="exact"/>
              <w:rPr>
                <w:sz w:val="22"/>
              </w:rPr>
            </w:pPr>
            <w:r>
              <w:rPr>
                <w:sz w:val="22"/>
              </w:rPr>
              <w:t>significativa o</w:t>
            </w:r>
          </w:p>
        </w:tc>
        <w:tc>
          <w:tcPr>
            <w:tcW w:w="1585" w:type="dxa"/>
            <w:tcBorders>
              <w:top w:val="nil"/>
              <w:bottom w:val="nil"/>
            </w:tcBorders>
          </w:tcPr>
          <w:p>
            <w:pPr>
              <w:pStyle w:val="TableParagraph"/>
              <w:spacing w:line="253" w:lineRule="exact"/>
              <w:rPr>
                <w:sz w:val="22"/>
              </w:rPr>
            </w:pPr>
            <w:r>
              <w:rPr>
                <w:sz w:val="22"/>
              </w:rPr>
              <w:t>personas. Se</w:t>
            </w:r>
          </w:p>
        </w:tc>
        <w:tc>
          <w:tcPr>
            <w:tcW w:w="1418" w:type="dxa"/>
            <w:tcBorders>
              <w:top w:val="nil"/>
              <w:bottom w:val="nil"/>
            </w:tcBorders>
          </w:tcPr>
          <w:p>
            <w:pPr/>
          </w:p>
        </w:tc>
        <w:tc>
          <w:tcPr>
            <w:tcW w:w="1416" w:type="dxa"/>
            <w:tcBorders>
              <w:top w:val="nil"/>
              <w:bottom w:val="nil"/>
            </w:tcBorders>
          </w:tcPr>
          <w:p>
            <w:pPr>
              <w:pStyle w:val="TableParagraph"/>
              <w:spacing w:line="253" w:lineRule="exact"/>
              <w:ind w:left="100"/>
              <w:rPr>
                <w:sz w:val="22"/>
              </w:rPr>
            </w:pPr>
            <w:r>
              <w:rPr>
                <w:sz w:val="22"/>
              </w:rPr>
              <w:t>del problema</w:t>
            </w: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Style w:val="TableParagraph"/>
              <w:spacing w:line="244" w:lineRule="exact"/>
              <w:rPr>
                <w:sz w:val="22"/>
              </w:rPr>
            </w:pPr>
            <w:r>
              <w:rPr>
                <w:sz w:val="22"/>
              </w:rPr>
              <w:t>funcional para el</w:t>
            </w:r>
          </w:p>
        </w:tc>
        <w:tc>
          <w:tcPr>
            <w:tcW w:w="1585" w:type="dxa"/>
            <w:tcBorders>
              <w:top w:val="nil"/>
              <w:bottom w:val="nil"/>
            </w:tcBorders>
          </w:tcPr>
          <w:p>
            <w:pPr>
              <w:pStyle w:val="TableParagraph"/>
              <w:spacing w:line="253" w:lineRule="exact"/>
              <w:rPr>
                <w:sz w:val="22"/>
              </w:rPr>
            </w:pPr>
            <w:r>
              <w:rPr>
                <w:sz w:val="22"/>
              </w:rPr>
              <w:t>les entrega</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Style w:val="TableParagraph"/>
              <w:spacing w:line="244" w:lineRule="exact"/>
              <w:rPr>
                <w:sz w:val="22"/>
              </w:rPr>
            </w:pPr>
            <w:r>
              <w:rPr>
                <w:sz w:val="22"/>
              </w:rPr>
              <w:t>estudiante, de</w:t>
            </w:r>
          </w:p>
        </w:tc>
        <w:tc>
          <w:tcPr>
            <w:tcW w:w="1585" w:type="dxa"/>
            <w:tcBorders>
              <w:top w:val="nil"/>
              <w:bottom w:val="nil"/>
            </w:tcBorders>
          </w:tcPr>
          <w:p>
            <w:pPr>
              <w:pStyle w:val="TableParagraph"/>
              <w:spacing w:line="253" w:lineRule="exact"/>
              <w:rPr>
                <w:sz w:val="22"/>
              </w:rPr>
            </w:pPr>
            <w:r>
              <w:rPr>
                <w:sz w:val="22"/>
              </w:rPr>
              <w:t>una hoja con la</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8" w:hRule="exact"/>
        </w:trPr>
        <w:tc>
          <w:tcPr>
            <w:tcW w:w="1815" w:type="dxa"/>
            <w:tcBorders>
              <w:top w:val="nil"/>
              <w:bottom w:val="nil"/>
            </w:tcBorders>
          </w:tcPr>
          <w:p>
            <w:pPr>
              <w:pStyle w:val="TableParagraph"/>
              <w:spacing w:line="244" w:lineRule="exact"/>
              <w:rPr>
                <w:sz w:val="22"/>
              </w:rPr>
            </w:pPr>
            <w:r>
              <w:rPr>
                <w:sz w:val="22"/>
              </w:rPr>
              <w:t>modo que se</w:t>
            </w:r>
          </w:p>
        </w:tc>
        <w:tc>
          <w:tcPr>
            <w:tcW w:w="1585" w:type="dxa"/>
            <w:tcBorders>
              <w:top w:val="nil"/>
              <w:bottom w:val="nil"/>
            </w:tcBorders>
          </w:tcPr>
          <w:p>
            <w:pPr>
              <w:pStyle w:val="TableParagraph"/>
              <w:spacing w:line="253" w:lineRule="exact"/>
              <w:rPr>
                <w:sz w:val="22"/>
              </w:rPr>
            </w:pPr>
            <w:r>
              <w:rPr>
                <w:sz w:val="22"/>
              </w:rPr>
              <w:t>descripción del</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Style w:val="TableParagraph"/>
              <w:spacing w:line="243" w:lineRule="exact"/>
              <w:rPr>
                <w:sz w:val="22"/>
              </w:rPr>
            </w:pPr>
            <w:r>
              <w:rPr>
                <w:sz w:val="22"/>
              </w:rPr>
              <w:t>genere conflicto</w:t>
            </w:r>
          </w:p>
        </w:tc>
        <w:tc>
          <w:tcPr>
            <w:tcW w:w="1585" w:type="dxa"/>
            <w:tcBorders>
              <w:top w:val="nil"/>
              <w:bottom w:val="nil"/>
            </w:tcBorders>
          </w:tcPr>
          <w:p>
            <w:pPr>
              <w:pStyle w:val="TableParagraph"/>
              <w:spacing w:line="255" w:lineRule="exact"/>
              <w:rPr>
                <w:sz w:val="22"/>
              </w:rPr>
            </w:pPr>
            <w:r>
              <w:rPr>
                <w:sz w:val="22"/>
              </w:rPr>
              <w:t>problema</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74" w:hRule="exact"/>
        </w:trPr>
        <w:tc>
          <w:tcPr>
            <w:tcW w:w="1815" w:type="dxa"/>
            <w:tcBorders>
              <w:top w:val="nil"/>
              <w:bottom w:val="nil"/>
            </w:tcBorders>
          </w:tcPr>
          <w:p>
            <w:pPr>
              <w:pStyle w:val="TableParagraph"/>
              <w:spacing w:line="243" w:lineRule="exact"/>
              <w:rPr>
                <w:sz w:val="22"/>
              </w:rPr>
            </w:pPr>
            <w:r>
              <w:rPr>
                <w:sz w:val="22"/>
              </w:rPr>
              <w:t>cognitivo</w:t>
            </w:r>
          </w:p>
        </w:tc>
        <w:tc>
          <w:tcPr>
            <w:tcW w:w="1585" w:type="dxa"/>
            <w:tcBorders>
              <w:top w:val="nil"/>
              <w:bottom w:val="nil"/>
            </w:tcBorders>
          </w:tcPr>
          <w:p>
            <w:pPr>
              <w:pStyle w:val="TableParagraph"/>
              <w:spacing w:line="255" w:lineRule="exact"/>
              <w:rPr>
                <w:sz w:val="22"/>
              </w:rPr>
            </w:pPr>
            <w:r>
              <w:rPr>
                <w:sz w:val="22"/>
              </w:rPr>
              <w:t>planteado por</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402" w:hRule="exact"/>
        </w:trPr>
        <w:tc>
          <w:tcPr>
            <w:tcW w:w="1815" w:type="dxa"/>
            <w:tcBorders>
              <w:top w:val="nil"/>
              <w:bottom w:val="nil"/>
            </w:tcBorders>
          </w:tcPr>
          <w:p>
            <w:pPr/>
          </w:p>
        </w:tc>
        <w:tc>
          <w:tcPr>
            <w:tcW w:w="1585" w:type="dxa"/>
            <w:tcBorders>
              <w:top w:val="nil"/>
              <w:bottom w:val="nil"/>
            </w:tcBorders>
          </w:tcPr>
          <w:p>
            <w:pPr>
              <w:pStyle w:val="TableParagraph"/>
              <w:spacing w:line="247" w:lineRule="exact"/>
              <w:rPr>
                <w:sz w:val="22"/>
              </w:rPr>
            </w:pPr>
            <w:r>
              <w:rPr>
                <w:sz w:val="22"/>
              </w:rPr>
              <w:t>la docente.</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403" w:hRule="exact"/>
        </w:trPr>
        <w:tc>
          <w:tcPr>
            <w:tcW w:w="1815" w:type="dxa"/>
            <w:tcBorders>
              <w:top w:val="nil"/>
              <w:bottom w:val="nil"/>
            </w:tcBorders>
          </w:tcPr>
          <w:p>
            <w:pPr/>
          </w:p>
        </w:tc>
        <w:tc>
          <w:tcPr>
            <w:tcW w:w="1585" w:type="dxa"/>
            <w:tcBorders>
              <w:top w:val="nil"/>
              <w:bottom w:val="nil"/>
            </w:tcBorders>
          </w:tcPr>
          <w:p>
            <w:pPr>
              <w:pStyle w:val="TableParagraph"/>
              <w:spacing w:line="240" w:lineRule="auto" w:before="114"/>
              <w:rPr>
                <w:sz w:val="22"/>
              </w:rPr>
            </w:pPr>
            <w:r>
              <w:rPr>
                <w:sz w:val="22"/>
              </w:rPr>
              <w:t>Mediante</w:t>
            </w:r>
          </w:p>
        </w:tc>
        <w:tc>
          <w:tcPr>
            <w:tcW w:w="1418" w:type="dxa"/>
            <w:tcBorders>
              <w:top w:val="nil"/>
              <w:bottom w:val="nil"/>
            </w:tcBorders>
          </w:tcPr>
          <w:p>
            <w:pPr>
              <w:pStyle w:val="TableParagraph"/>
              <w:spacing w:line="240" w:lineRule="auto" w:before="114"/>
              <w:ind w:left="100"/>
              <w:rPr>
                <w:sz w:val="22"/>
              </w:rPr>
            </w:pPr>
            <w:r>
              <w:rPr>
                <w:sz w:val="22"/>
              </w:rPr>
              <w:t>Lluvia de</w:t>
            </w:r>
          </w:p>
        </w:tc>
        <w:tc>
          <w:tcPr>
            <w:tcW w:w="1416" w:type="dxa"/>
            <w:tcBorders>
              <w:top w:val="nil"/>
              <w:bottom w:val="nil"/>
            </w:tcBorders>
          </w:tcPr>
          <w:p>
            <w:pPr>
              <w:pStyle w:val="TableParagraph"/>
              <w:spacing w:line="240" w:lineRule="auto" w:before="114"/>
              <w:ind w:left="100"/>
              <w:rPr>
                <w:sz w:val="22"/>
              </w:rPr>
            </w:pPr>
            <w:r>
              <w:rPr>
                <w:sz w:val="22"/>
              </w:rPr>
              <w:t>Pizarrón</w:t>
            </w: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lluvia de ideas</w:t>
            </w:r>
          </w:p>
        </w:tc>
        <w:tc>
          <w:tcPr>
            <w:tcW w:w="1418" w:type="dxa"/>
            <w:tcBorders>
              <w:top w:val="nil"/>
              <w:bottom w:val="nil"/>
            </w:tcBorders>
          </w:tcPr>
          <w:p>
            <w:pPr>
              <w:pStyle w:val="TableParagraph"/>
              <w:ind w:left="100"/>
              <w:rPr>
                <w:sz w:val="22"/>
              </w:rPr>
            </w:pPr>
            <w:r>
              <w:rPr>
                <w:sz w:val="22"/>
              </w:rPr>
              <w:t>ideas</w:t>
            </w:r>
          </w:p>
        </w:tc>
        <w:tc>
          <w:tcPr>
            <w:tcW w:w="1416" w:type="dxa"/>
            <w:tcBorders>
              <w:top w:val="nil"/>
              <w:bottom w:val="nil"/>
            </w:tcBorders>
          </w:tcPr>
          <w:p>
            <w:pPr>
              <w:pStyle w:val="TableParagraph"/>
              <w:ind w:left="100"/>
              <w:rPr>
                <w:sz w:val="22"/>
              </w:rPr>
            </w:pPr>
            <w:r>
              <w:rPr>
                <w:sz w:val="22"/>
              </w:rPr>
              <w:t>tradicional</w:t>
            </w: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proponen vías</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de solución.</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Una vez</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determinada la</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940"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vía de solución</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940" w:hRule="exact"/>
        </w:trPr>
        <w:tc>
          <w:tcPr>
            <w:tcW w:w="1815" w:type="dxa"/>
            <w:tcBorders>
              <w:top w:val="nil"/>
              <w:bottom w:val="nil"/>
            </w:tcBorders>
          </w:tcPr>
          <w:p>
            <w:pPr/>
          </w:p>
        </w:tc>
        <w:tc>
          <w:tcPr>
            <w:tcW w:w="1585" w:type="dxa"/>
            <w:tcBorders>
              <w:top w:val="nil"/>
              <w:bottom w:val="nil"/>
            </w:tcBorders>
          </w:tcPr>
          <w:p>
            <w:pPr/>
          </w:p>
        </w:tc>
        <w:tc>
          <w:tcPr>
            <w:tcW w:w="1418" w:type="dxa"/>
            <w:tcBorders>
              <w:top w:val="nil"/>
              <w:bottom w:val="nil"/>
            </w:tcBorders>
          </w:tcPr>
          <w:p>
            <w:pPr>
              <w:pStyle w:val="TableParagraph"/>
              <w:spacing w:line="240" w:lineRule="auto"/>
              <w:ind w:left="0"/>
              <w:rPr>
                <w:rFonts w:ascii="Times New Roman"/>
                <w:sz w:val="22"/>
              </w:rPr>
            </w:pPr>
          </w:p>
          <w:p>
            <w:pPr>
              <w:pStyle w:val="TableParagraph"/>
              <w:spacing w:line="240" w:lineRule="auto"/>
              <w:ind w:left="0"/>
              <w:rPr>
                <w:rFonts w:ascii="Times New Roman"/>
                <w:sz w:val="22"/>
              </w:rPr>
            </w:pPr>
          </w:p>
          <w:p>
            <w:pPr>
              <w:pStyle w:val="TableParagraph"/>
              <w:spacing w:line="240" w:lineRule="auto" w:before="145"/>
              <w:ind w:left="100"/>
              <w:rPr>
                <w:sz w:val="22"/>
              </w:rPr>
            </w:pPr>
            <w:r>
              <w:rPr>
                <w:sz w:val="22"/>
              </w:rPr>
              <w:t>Cuadro SQA</w:t>
            </w:r>
          </w:p>
        </w:tc>
        <w:tc>
          <w:tcPr>
            <w:tcW w:w="1416" w:type="dxa"/>
            <w:tcBorders>
              <w:top w:val="nil"/>
              <w:bottom w:val="nil"/>
            </w:tcBorders>
          </w:tcPr>
          <w:p>
            <w:pPr>
              <w:pStyle w:val="TableParagraph"/>
              <w:spacing w:line="240" w:lineRule="auto"/>
              <w:ind w:left="0"/>
              <w:rPr>
                <w:rFonts w:ascii="Times New Roman"/>
                <w:sz w:val="22"/>
              </w:rPr>
            </w:pPr>
          </w:p>
          <w:p>
            <w:pPr>
              <w:pStyle w:val="TableParagraph"/>
              <w:spacing w:line="240" w:lineRule="auto"/>
              <w:ind w:left="0"/>
              <w:rPr>
                <w:rFonts w:ascii="Times New Roman"/>
                <w:sz w:val="22"/>
              </w:rPr>
            </w:pPr>
          </w:p>
          <w:p>
            <w:pPr>
              <w:pStyle w:val="TableParagraph"/>
              <w:spacing w:line="240" w:lineRule="auto" w:before="145"/>
              <w:ind w:left="100"/>
              <w:rPr>
                <w:sz w:val="22"/>
              </w:rPr>
            </w:pPr>
            <w:r>
              <w:rPr>
                <w:sz w:val="22"/>
              </w:rPr>
              <w:t>En cuaderno</w:t>
            </w: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Se les solicita</w:t>
            </w:r>
          </w:p>
        </w:tc>
        <w:tc>
          <w:tcPr>
            <w:tcW w:w="1418" w:type="dxa"/>
            <w:tcBorders>
              <w:top w:val="nil"/>
              <w:bottom w:val="nil"/>
            </w:tcBorders>
          </w:tcPr>
          <w:p>
            <w:pPr>
              <w:pStyle w:val="TableParagraph"/>
              <w:ind w:left="100"/>
              <w:rPr>
                <w:sz w:val="22"/>
              </w:rPr>
            </w:pPr>
            <w:r>
              <w:rPr>
                <w:sz w:val="22"/>
              </w:rPr>
              <w:t>y trabajo</w:t>
            </w:r>
          </w:p>
        </w:tc>
        <w:tc>
          <w:tcPr>
            <w:tcW w:w="1416" w:type="dxa"/>
            <w:tcBorders>
              <w:top w:val="nil"/>
              <w:bottom w:val="nil"/>
            </w:tcBorders>
          </w:tcPr>
          <w:p>
            <w:pPr>
              <w:pStyle w:val="TableParagraph"/>
              <w:ind w:left="100"/>
              <w:rPr>
                <w:sz w:val="22"/>
              </w:rPr>
            </w:pPr>
            <w:r>
              <w:rPr>
                <w:sz w:val="22"/>
              </w:rPr>
              <w:t>de apuntes</w:t>
            </w: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en equipos</w:t>
            </w:r>
          </w:p>
        </w:tc>
        <w:tc>
          <w:tcPr>
            <w:tcW w:w="1418" w:type="dxa"/>
            <w:tcBorders>
              <w:top w:val="nil"/>
              <w:bottom w:val="nil"/>
            </w:tcBorders>
          </w:tcPr>
          <w:p>
            <w:pPr>
              <w:pStyle w:val="TableParagraph"/>
              <w:ind w:left="100"/>
              <w:rPr>
                <w:sz w:val="22"/>
              </w:rPr>
            </w:pPr>
            <w:r>
              <w:rPr>
                <w:sz w:val="22"/>
              </w:rPr>
              <w:t>colaborativo</w:t>
            </w:r>
          </w:p>
        </w:tc>
        <w:tc>
          <w:tcPr>
            <w:tcW w:w="1416" w:type="dxa"/>
            <w:tcBorders>
              <w:top w:val="nil"/>
              <w:bottom w:val="nil"/>
            </w:tcBorders>
          </w:tcPr>
          <w:p>
            <w:pPr>
              <w:pStyle w:val="TableParagraph"/>
              <w:ind w:left="100"/>
              <w:rPr>
                <w:sz w:val="22"/>
              </w:rPr>
            </w:pPr>
            <w:r>
              <w:rPr>
                <w:sz w:val="22"/>
              </w:rPr>
              <w:t>cuadro SQA</w:t>
            </w:r>
          </w:p>
        </w:tc>
        <w:tc>
          <w:tcPr>
            <w:tcW w:w="1560" w:type="dxa"/>
            <w:tcBorders>
              <w:top w:val="nil"/>
              <w:bottom w:val="nil"/>
            </w:tcBorders>
          </w:tcPr>
          <w:p>
            <w:pPr/>
          </w:p>
        </w:tc>
        <w:tc>
          <w:tcPr>
            <w:tcW w:w="1702" w:type="dxa"/>
            <w:tcBorders>
              <w:top w:val="nil"/>
              <w:bottom w:val="nil"/>
            </w:tcBorders>
          </w:tcPr>
          <w:p>
            <w:pPr>
              <w:pStyle w:val="TableParagraph"/>
              <w:rPr>
                <w:sz w:val="22"/>
              </w:rPr>
            </w:pPr>
            <w:r>
              <w:rPr>
                <w:sz w:val="22"/>
              </w:rPr>
              <w:t>Cuadro SQA</w:t>
            </w: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reflexionar un</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8"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poco y</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8" w:hRule="exact"/>
        </w:trPr>
        <w:tc>
          <w:tcPr>
            <w:tcW w:w="1815" w:type="dxa"/>
            <w:tcBorders>
              <w:top w:val="nil"/>
              <w:bottom w:val="nil"/>
            </w:tcBorders>
          </w:tcPr>
          <w:p>
            <w:pPr/>
          </w:p>
        </w:tc>
        <w:tc>
          <w:tcPr>
            <w:tcW w:w="1585" w:type="dxa"/>
            <w:tcBorders>
              <w:top w:val="nil"/>
              <w:bottom w:val="nil"/>
            </w:tcBorders>
          </w:tcPr>
          <w:p>
            <w:pPr>
              <w:pStyle w:val="TableParagraph"/>
              <w:spacing w:line="247" w:lineRule="exact"/>
              <w:rPr>
                <w:sz w:val="22"/>
              </w:rPr>
            </w:pPr>
            <w:r>
              <w:rPr>
                <w:sz w:val="22"/>
              </w:rPr>
              <w:t>elaborar un</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cuadro SQA,</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69" w:hRule="exact"/>
        </w:trPr>
        <w:tc>
          <w:tcPr>
            <w:tcW w:w="1815" w:type="dxa"/>
            <w:tcBorders>
              <w:top w:val="nil"/>
              <w:bottom w:val="nil"/>
            </w:tcBorders>
          </w:tcPr>
          <w:p>
            <w:pPr/>
          </w:p>
        </w:tc>
        <w:tc>
          <w:tcPr>
            <w:tcW w:w="1585" w:type="dxa"/>
            <w:tcBorders>
              <w:top w:val="nil"/>
              <w:bottom w:val="nil"/>
            </w:tcBorders>
          </w:tcPr>
          <w:p>
            <w:pPr>
              <w:pStyle w:val="TableParagraph"/>
              <w:rPr>
                <w:sz w:val="22"/>
              </w:rPr>
            </w:pPr>
            <w:r>
              <w:rPr>
                <w:sz w:val="22"/>
              </w:rPr>
              <w:t>para definir lo</w:t>
            </w:r>
          </w:p>
        </w:tc>
        <w:tc>
          <w:tcPr>
            <w:tcW w:w="1418" w:type="dxa"/>
            <w:tcBorders>
              <w:top w:val="nil"/>
              <w:bottom w:val="nil"/>
            </w:tcBorders>
          </w:tcPr>
          <w:p>
            <w:pPr/>
          </w:p>
        </w:tc>
        <w:tc>
          <w:tcPr>
            <w:tcW w:w="1416" w:type="dxa"/>
            <w:tcBorders>
              <w:top w:val="nil"/>
              <w:bottom w:val="nil"/>
            </w:tcBorders>
          </w:tcPr>
          <w:p>
            <w:pPr/>
          </w:p>
        </w:tc>
        <w:tc>
          <w:tcPr>
            <w:tcW w:w="1560" w:type="dxa"/>
            <w:tcBorders>
              <w:top w:val="nil"/>
              <w:bottom w:val="nil"/>
            </w:tcBorders>
          </w:tcPr>
          <w:p>
            <w:pPr/>
          </w:p>
        </w:tc>
        <w:tc>
          <w:tcPr>
            <w:tcW w:w="1702" w:type="dxa"/>
            <w:tcBorders>
              <w:top w:val="nil"/>
              <w:bottom w:val="nil"/>
            </w:tcBorders>
          </w:tcPr>
          <w:p>
            <w:pPr/>
          </w:p>
        </w:tc>
      </w:tr>
      <w:tr>
        <w:trPr>
          <w:trHeight w:val="257" w:hRule="exact"/>
        </w:trPr>
        <w:tc>
          <w:tcPr>
            <w:tcW w:w="1815" w:type="dxa"/>
            <w:tcBorders>
              <w:top w:val="nil"/>
            </w:tcBorders>
          </w:tcPr>
          <w:p>
            <w:pPr/>
          </w:p>
        </w:tc>
        <w:tc>
          <w:tcPr>
            <w:tcW w:w="1585" w:type="dxa"/>
            <w:tcBorders>
              <w:top w:val="nil"/>
            </w:tcBorders>
          </w:tcPr>
          <w:p>
            <w:pPr>
              <w:pStyle w:val="TableParagraph"/>
              <w:rPr>
                <w:sz w:val="22"/>
              </w:rPr>
            </w:pPr>
            <w:r>
              <w:rPr>
                <w:sz w:val="22"/>
              </w:rPr>
              <w:t>que saben</w:t>
            </w:r>
          </w:p>
        </w:tc>
        <w:tc>
          <w:tcPr>
            <w:tcW w:w="1418" w:type="dxa"/>
            <w:tcBorders>
              <w:top w:val="nil"/>
            </w:tcBorders>
          </w:tcPr>
          <w:p>
            <w:pPr/>
          </w:p>
        </w:tc>
        <w:tc>
          <w:tcPr>
            <w:tcW w:w="1416" w:type="dxa"/>
            <w:tcBorders>
              <w:top w:val="nil"/>
            </w:tcBorders>
          </w:tcPr>
          <w:p>
            <w:pPr/>
          </w:p>
        </w:tc>
        <w:tc>
          <w:tcPr>
            <w:tcW w:w="1560" w:type="dxa"/>
            <w:tcBorders>
              <w:top w:val="nil"/>
            </w:tcBorders>
          </w:tcPr>
          <w:p>
            <w:pPr/>
          </w:p>
        </w:tc>
        <w:tc>
          <w:tcPr>
            <w:tcW w:w="1702" w:type="dxa"/>
            <w:tcBorders>
              <w:top w:val="nil"/>
            </w:tcBorders>
          </w:tcPr>
          <w:p>
            <w:pPr/>
          </w:p>
        </w:tc>
      </w:tr>
    </w:tbl>
    <w:p>
      <w:pPr>
        <w:spacing w:after="0"/>
        <w:sectPr>
          <w:pgSz w:w="12240" w:h="15840"/>
          <w:pgMar w:header="0" w:footer="766" w:top="1500" w:bottom="960" w:left="1260" w:right="1260"/>
        </w:sectPr>
      </w:pP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5"/>
        <w:gridCol w:w="1585"/>
        <w:gridCol w:w="1418"/>
        <w:gridCol w:w="1416"/>
        <w:gridCol w:w="1560"/>
        <w:gridCol w:w="1702"/>
      </w:tblGrid>
      <w:tr>
        <w:trPr>
          <w:trHeight w:val="1889" w:hRule="exact"/>
        </w:trPr>
        <w:tc>
          <w:tcPr>
            <w:tcW w:w="1815" w:type="dxa"/>
          </w:tcPr>
          <w:p>
            <w:pPr/>
          </w:p>
        </w:tc>
        <w:tc>
          <w:tcPr>
            <w:tcW w:w="1585" w:type="dxa"/>
          </w:tcPr>
          <w:p>
            <w:pPr>
              <w:pStyle w:val="TableParagraph"/>
              <w:spacing w:line="240" w:lineRule="auto"/>
              <w:ind w:right="122"/>
              <w:rPr>
                <w:sz w:val="22"/>
              </w:rPr>
            </w:pPr>
            <w:r>
              <w:rPr>
                <w:sz w:val="22"/>
              </w:rPr>
              <w:t>para resolver el problema, lo que necesitan saber y al final lo que aprendieron.</w:t>
            </w:r>
          </w:p>
        </w:tc>
        <w:tc>
          <w:tcPr>
            <w:tcW w:w="1418" w:type="dxa"/>
          </w:tcPr>
          <w:p>
            <w:pPr/>
          </w:p>
        </w:tc>
        <w:tc>
          <w:tcPr>
            <w:tcW w:w="1416" w:type="dxa"/>
          </w:tcPr>
          <w:p>
            <w:pPr/>
          </w:p>
        </w:tc>
        <w:tc>
          <w:tcPr>
            <w:tcW w:w="1560" w:type="dxa"/>
          </w:tcPr>
          <w:p>
            <w:pPr/>
          </w:p>
        </w:tc>
        <w:tc>
          <w:tcPr>
            <w:tcW w:w="1702" w:type="dxa"/>
          </w:tcPr>
          <w:p>
            <w:pPr/>
          </w:p>
        </w:tc>
      </w:tr>
    </w:tbl>
    <w:p>
      <w:pPr>
        <w:pStyle w:val="BodyText"/>
        <w:rPr>
          <w:rFonts w:ascii="Times New Roman"/>
          <w:sz w:val="20"/>
        </w:rPr>
      </w:pPr>
      <w:r>
        <w:rPr/>
        <w:pict>
          <v:group style="position:absolute;margin-left:505.725006pt;margin-top:734.625pt;width:35.15pt;height:57.2pt;mso-position-horizontal-relative:page;mso-position-vertical-relative:page;z-index:1816"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p>
    <w:p>
      <w:pPr>
        <w:pStyle w:val="BodyText"/>
        <w:spacing w:before="1"/>
        <w:rPr>
          <w:rFonts w:ascii="Times New Roman"/>
          <w:sz w:val="19"/>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9"/>
        <w:gridCol w:w="1589"/>
        <w:gridCol w:w="1589"/>
        <w:gridCol w:w="1589"/>
        <w:gridCol w:w="1589"/>
        <w:gridCol w:w="1589"/>
      </w:tblGrid>
      <w:tr>
        <w:trPr>
          <w:trHeight w:val="278" w:hRule="exact"/>
        </w:trPr>
        <w:tc>
          <w:tcPr>
            <w:tcW w:w="1589" w:type="dxa"/>
          </w:tcPr>
          <w:p>
            <w:pPr>
              <w:pStyle w:val="TableParagraph"/>
              <w:spacing w:line="265" w:lineRule="exact"/>
              <w:ind w:left="266"/>
              <w:rPr>
                <w:sz w:val="22"/>
              </w:rPr>
            </w:pPr>
            <w:r>
              <w:rPr>
                <w:sz w:val="22"/>
              </w:rPr>
              <w:t>PROPÓSITO</w:t>
            </w:r>
          </w:p>
        </w:tc>
        <w:tc>
          <w:tcPr>
            <w:tcW w:w="7946" w:type="dxa"/>
            <w:gridSpan w:val="5"/>
          </w:tcPr>
          <w:p>
            <w:pPr>
              <w:pStyle w:val="TableParagraph"/>
              <w:spacing w:line="265" w:lineRule="exact"/>
              <w:ind w:left="3355" w:right="3354"/>
              <w:jc w:val="center"/>
              <w:rPr>
                <w:sz w:val="22"/>
              </w:rPr>
            </w:pPr>
            <w:r>
              <w:rPr>
                <w:sz w:val="22"/>
              </w:rPr>
              <w:t>DESARROLLO</w:t>
            </w:r>
          </w:p>
        </w:tc>
      </w:tr>
      <w:tr>
        <w:trPr>
          <w:trHeight w:val="278" w:hRule="exact"/>
        </w:trPr>
        <w:tc>
          <w:tcPr>
            <w:tcW w:w="1589" w:type="dxa"/>
            <w:tcBorders>
              <w:bottom w:val="nil"/>
            </w:tcBorders>
          </w:tcPr>
          <w:p>
            <w:pPr/>
          </w:p>
        </w:tc>
        <w:tc>
          <w:tcPr>
            <w:tcW w:w="1589" w:type="dxa"/>
          </w:tcPr>
          <w:p>
            <w:pPr>
              <w:pStyle w:val="TableParagraph"/>
              <w:spacing w:line="265" w:lineRule="exact"/>
              <w:rPr>
                <w:sz w:val="22"/>
              </w:rPr>
            </w:pPr>
            <w:r>
              <w:rPr>
                <w:sz w:val="22"/>
              </w:rPr>
              <w:t>E. Aprendizaje</w:t>
            </w:r>
          </w:p>
        </w:tc>
        <w:tc>
          <w:tcPr>
            <w:tcW w:w="1589" w:type="dxa"/>
          </w:tcPr>
          <w:p>
            <w:pPr>
              <w:pStyle w:val="TableParagraph"/>
              <w:spacing w:line="265" w:lineRule="exact"/>
              <w:rPr>
                <w:sz w:val="22"/>
              </w:rPr>
            </w:pPr>
            <w:r>
              <w:rPr>
                <w:sz w:val="22"/>
              </w:rPr>
              <w:t>E. Enseñanza</w:t>
            </w:r>
          </w:p>
        </w:tc>
        <w:tc>
          <w:tcPr>
            <w:tcW w:w="1589" w:type="dxa"/>
          </w:tcPr>
          <w:p>
            <w:pPr>
              <w:pStyle w:val="TableParagraph"/>
              <w:spacing w:line="265" w:lineRule="exact"/>
              <w:rPr>
                <w:sz w:val="22"/>
              </w:rPr>
            </w:pPr>
            <w:r>
              <w:rPr>
                <w:sz w:val="22"/>
              </w:rPr>
              <w:t>Recursos</w:t>
            </w:r>
          </w:p>
        </w:tc>
        <w:tc>
          <w:tcPr>
            <w:tcW w:w="1589" w:type="dxa"/>
          </w:tcPr>
          <w:p>
            <w:pPr>
              <w:pStyle w:val="TableParagraph"/>
              <w:spacing w:line="265" w:lineRule="exact"/>
              <w:rPr>
                <w:sz w:val="22"/>
              </w:rPr>
            </w:pPr>
            <w:r>
              <w:rPr>
                <w:sz w:val="22"/>
              </w:rPr>
              <w:t>Evaluación</w:t>
            </w:r>
          </w:p>
        </w:tc>
        <w:tc>
          <w:tcPr>
            <w:tcW w:w="1589" w:type="dxa"/>
          </w:tcPr>
          <w:p>
            <w:pPr>
              <w:pStyle w:val="TableParagraph"/>
              <w:spacing w:line="265" w:lineRule="exact"/>
              <w:rPr>
                <w:sz w:val="22"/>
              </w:rPr>
            </w:pPr>
            <w:r>
              <w:rPr>
                <w:sz w:val="22"/>
              </w:rPr>
              <w:t>Evidencias</w:t>
            </w:r>
          </w:p>
        </w:tc>
      </w:tr>
      <w:tr>
        <w:trPr>
          <w:trHeight w:val="554" w:hRule="exact"/>
        </w:trPr>
        <w:tc>
          <w:tcPr>
            <w:tcW w:w="1589" w:type="dxa"/>
            <w:tcBorders>
              <w:top w:val="nil"/>
              <w:bottom w:val="nil"/>
            </w:tcBorders>
          </w:tcPr>
          <w:p>
            <w:pPr>
              <w:pStyle w:val="TableParagraph"/>
              <w:spacing w:line="240" w:lineRule="auto" w:before="7"/>
              <w:ind w:left="0"/>
              <w:rPr>
                <w:rFonts w:ascii="Times New Roman"/>
                <w:sz w:val="22"/>
              </w:rPr>
            </w:pPr>
          </w:p>
          <w:p>
            <w:pPr>
              <w:pStyle w:val="TableParagraph"/>
              <w:spacing w:line="240" w:lineRule="auto" w:before="1"/>
              <w:rPr>
                <w:sz w:val="22"/>
              </w:rPr>
            </w:pPr>
            <w:r>
              <w:rPr>
                <w:sz w:val="22"/>
              </w:rPr>
              <w:t>3.  Organizar  e</w:t>
            </w:r>
          </w:p>
        </w:tc>
        <w:tc>
          <w:tcPr>
            <w:tcW w:w="1589" w:type="dxa"/>
            <w:tcBorders>
              <w:bottom w:val="nil"/>
            </w:tcBorders>
          </w:tcPr>
          <w:p>
            <w:pPr>
              <w:pStyle w:val="TableParagraph"/>
              <w:spacing w:line="240" w:lineRule="auto" w:before="1"/>
              <w:ind w:left="0"/>
              <w:rPr>
                <w:rFonts w:ascii="Times New Roman"/>
                <w:sz w:val="23"/>
              </w:rPr>
            </w:pPr>
          </w:p>
          <w:p>
            <w:pPr>
              <w:pStyle w:val="TableParagraph"/>
              <w:spacing w:line="240" w:lineRule="auto"/>
              <w:rPr>
                <w:sz w:val="22"/>
              </w:rPr>
            </w:pPr>
            <w:r>
              <w:rPr>
                <w:sz w:val="22"/>
              </w:rPr>
              <w:t>Investigar la</w:t>
            </w:r>
          </w:p>
        </w:tc>
        <w:tc>
          <w:tcPr>
            <w:tcW w:w="1589" w:type="dxa"/>
            <w:tcBorders>
              <w:bottom w:val="nil"/>
            </w:tcBorders>
          </w:tcPr>
          <w:p>
            <w:pPr>
              <w:pStyle w:val="TableParagraph"/>
              <w:spacing w:line="240" w:lineRule="auto" w:before="1"/>
              <w:ind w:left="0"/>
              <w:rPr>
                <w:rFonts w:ascii="Times New Roman"/>
                <w:sz w:val="23"/>
              </w:rPr>
            </w:pPr>
          </w:p>
          <w:p>
            <w:pPr>
              <w:pStyle w:val="TableParagraph"/>
              <w:spacing w:line="240" w:lineRule="auto"/>
              <w:rPr>
                <w:sz w:val="22"/>
              </w:rPr>
            </w:pPr>
            <w:r>
              <w:rPr>
                <w:sz w:val="22"/>
              </w:rPr>
              <w:t>ABP</w:t>
            </w:r>
          </w:p>
        </w:tc>
        <w:tc>
          <w:tcPr>
            <w:tcW w:w="1589" w:type="dxa"/>
            <w:tcBorders>
              <w:bottom w:val="nil"/>
            </w:tcBorders>
          </w:tcPr>
          <w:p>
            <w:pPr>
              <w:pStyle w:val="TableParagraph"/>
              <w:spacing w:line="240" w:lineRule="auto" w:before="1"/>
              <w:ind w:left="0"/>
              <w:rPr>
                <w:rFonts w:ascii="Times New Roman"/>
                <w:sz w:val="23"/>
              </w:rPr>
            </w:pPr>
          </w:p>
          <w:p>
            <w:pPr>
              <w:pStyle w:val="TableParagraph"/>
              <w:spacing w:line="240" w:lineRule="auto"/>
              <w:rPr>
                <w:sz w:val="22"/>
              </w:rPr>
            </w:pPr>
            <w:r>
              <w:rPr>
                <w:sz w:val="22"/>
              </w:rPr>
              <w:t>Las</w:t>
            </w:r>
          </w:p>
        </w:tc>
        <w:tc>
          <w:tcPr>
            <w:tcW w:w="1589" w:type="dxa"/>
            <w:tcBorders>
              <w:bottom w:val="nil"/>
            </w:tcBorders>
          </w:tcPr>
          <w:p>
            <w:pPr>
              <w:pStyle w:val="TableParagraph"/>
              <w:spacing w:line="240" w:lineRule="auto" w:before="1"/>
              <w:ind w:left="0"/>
              <w:rPr>
                <w:rFonts w:ascii="Times New Roman"/>
                <w:sz w:val="23"/>
              </w:rPr>
            </w:pPr>
          </w:p>
          <w:p>
            <w:pPr>
              <w:pStyle w:val="TableParagraph"/>
              <w:spacing w:line="240" w:lineRule="auto"/>
              <w:rPr>
                <w:sz w:val="22"/>
              </w:rPr>
            </w:pPr>
            <w:r>
              <w:rPr>
                <w:sz w:val="22"/>
              </w:rPr>
              <w:t>Lista de cotejo</w:t>
            </w:r>
          </w:p>
        </w:tc>
        <w:tc>
          <w:tcPr>
            <w:tcW w:w="1589" w:type="dxa"/>
            <w:tcBorders>
              <w:bottom w:val="nil"/>
            </w:tcBorders>
          </w:tcPr>
          <w:p>
            <w:pPr>
              <w:pStyle w:val="TableParagraph"/>
              <w:spacing w:line="240" w:lineRule="auto" w:before="1"/>
              <w:ind w:left="0"/>
              <w:rPr>
                <w:rFonts w:ascii="Times New Roman"/>
                <w:sz w:val="23"/>
              </w:rPr>
            </w:pPr>
          </w:p>
          <w:p>
            <w:pPr>
              <w:pStyle w:val="TableParagraph"/>
              <w:spacing w:line="240" w:lineRule="auto"/>
              <w:rPr>
                <w:sz w:val="22"/>
              </w:rPr>
            </w:pPr>
            <w:r>
              <w:rPr>
                <w:sz w:val="22"/>
              </w:rPr>
              <w:t>Investigaciones</w:t>
            </w:r>
          </w:p>
        </w:tc>
      </w:tr>
      <w:tr>
        <w:trPr>
          <w:trHeight w:val="269" w:hRule="exact"/>
        </w:trPr>
        <w:tc>
          <w:tcPr>
            <w:tcW w:w="1589" w:type="dxa"/>
            <w:tcBorders>
              <w:top w:val="nil"/>
              <w:bottom w:val="nil"/>
            </w:tcBorders>
          </w:tcPr>
          <w:p>
            <w:pPr>
              <w:pStyle w:val="TableParagraph"/>
              <w:tabs>
                <w:tab w:pos="1322" w:val="left" w:leader="none"/>
              </w:tabs>
              <w:spacing w:line="244" w:lineRule="exact"/>
              <w:rPr>
                <w:sz w:val="22"/>
              </w:rPr>
            </w:pPr>
            <w:r>
              <w:rPr>
                <w:sz w:val="22"/>
              </w:rPr>
              <w:t>integrar</w:t>
              <w:tab/>
              <w:t>la</w:t>
            </w:r>
          </w:p>
        </w:tc>
        <w:tc>
          <w:tcPr>
            <w:tcW w:w="1589" w:type="dxa"/>
            <w:tcBorders>
              <w:top w:val="nil"/>
              <w:bottom w:val="nil"/>
            </w:tcBorders>
          </w:tcPr>
          <w:p>
            <w:pPr>
              <w:pStyle w:val="TableParagraph"/>
              <w:spacing w:line="253" w:lineRule="exact"/>
              <w:rPr>
                <w:sz w:val="22"/>
              </w:rPr>
            </w:pPr>
            <w:r>
              <w:rPr>
                <w:sz w:val="22"/>
              </w:rPr>
              <w:t>información</w:t>
            </w:r>
          </w:p>
        </w:tc>
        <w:tc>
          <w:tcPr>
            <w:tcW w:w="1589" w:type="dxa"/>
            <w:tcBorders>
              <w:top w:val="nil"/>
              <w:bottom w:val="nil"/>
            </w:tcBorders>
          </w:tcPr>
          <w:p>
            <w:pPr/>
          </w:p>
        </w:tc>
        <w:tc>
          <w:tcPr>
            <w:tcW w:w="1589" w:type="dxa"/>
            <w:tcBorders>
              <w:top w:val="nil"/>
              <w:bottom w:val="nil"/>
            </w:tcBorders>
          </w:tcPr>
          <w:p>
            <w:pPr>
              <w:pStyle w:val="TableParagraph"/>
              <w:spacing w:line="253" w:lineRule="exact"/>
              <w:rPr>
                <w:sz w:val="22"/>
              </w:rPr>
            </w:pPr>
            <w:r>
              <w:rPr>
                <w:sz w:val="22"/>
              </w:rPr>
              <w:t>investigaciones</w:t>
            </w:r>
          </w:p>
        </w:tc>
        <w:tc>
          <w:tcPr>
            <w:tcW w:w="1589" w:type="dxa"/>
            <w:tcBorders>
              <w:top w:val="nil"/>
              <w:bottom w:val="nil"/>
            </w:tcBorders>
          </w:tcPr>
          <w:p>
            <w:pPr/>
          </w:p>
        </w:tc>
        <w:tc>
          <w:tcPr>
            <w:tcW w:w="1589" w:type="dxa"/>
            <w:tcBorders>
              <w:top w:val="nil"/>
              <w:bottom w:val="nil"/>
            </w:tcBorders>
          </w:tcPr>
          <w:p>
            <w:pPr/>
          </w:p>
        </w:tc>
      </w:tr>
      <w:tr>
        <w:trPr>
          <w:trHeight w:val="274" w:hRule="exact"/>
        </w:trPr>
        <w:tc>
          <w:tcPr>
            <w:tcW w:w="1589" w:type="dxa"/>
            <w:tcBorders>
              <w:top w:val="nil"/>
              <w:bottom w:val="nil"/>
            </w:tcBorders>
          </w:tcPr>
          <w:p>
            <w:pPr>
              <w:pStyle w:val="TableParagraph"/>
              <w:spacing w:line="244" w:lineRule="exact"/>
              <w:rPr>
                <w:sz w:val="22"/>
              </w:rPr>
            </w:pPr>
            <w:r>
              <w:rPr>
                <w:sz w:val="22"/>
              </w:rPr>
              <w:t>información</w:t>
            </w:r>
          </w:p>
        </w:tc>
        <w:tc>
          <w:tcPr>
            <w:tcW w:w="1589" w:type="dxa"/>
            <w:tcBorders>
              <w:top w:val="nil"/>
              <w:bottom w:val="nil"/>
            </w:tcBorders>
          </w:tcPr>
          <w:p>
            <w:pPr>
              <w:pStyle w:val="TableParagraph"/>
              <w:spacing w:line="254" w:lineRule="exact"/>
              <w:rPr>
                <w:sz w:val="22"/>
              </w:rPr>
            </w:pPr>
            <w:r>
              <w:rPr>
                <w:sz w:val="22"/>
              </w:rPr>
              <w:t>necesaria para</w:t>
            </w:r>
          </w:p>
        </w:tc>
        <w:tc>
          <w:tcPr>
            <w:tcW w:w="1589" w:type="dxa"/>
            <w:tcBorders>
              <w:top w:val="nil"/>
              <w:bottom w:val="nil"/>
            </w:tcBorders>
          </w:tcPr>
          <w:p>
            <w:pPr/>
          </w:p>
        </w:tc>
        <w:tc>
          <w:tcPr>
            <w:tcW w:w="1589" w:type="dxa"/>
            <w:tcBorders>
              <w:top w:val="nil"/>
              <w:bottom w:val="nil"/>
            </w:tcBorders>
          </w:tcPr>
          <w:p>
            <w:pPr>
              <w:pStyle w:val="TableParagraph"/>
              <w:spacing w:line="254" w:lineRule="exact"/>
              <w:rPr>
                <w:sz w:val="22"/>
              </w:rPr>
            </w:pPr>
            <w:r>
              <w:rPr>
                <w:sz w:val="22"/>
              </w:rPr>
              <w:t>generadas.</w:t>
            </w:r>
          </w:p>
        </w:tc>
        <w:tc>
          <w:tcPr>
            <w:tcW w:w="1589" w:type="dxa"/>
            <w:tcBorders>
              <w:top w:val="nil"/>
              <w:bottom w:val="nil"/>
            </w:tcBorders>
          </w:tcPr>
          <w:p>
            <w:pPr/>
          </w:p>
        </w:tc>
        <w:tc>
          <w:tcPr>
            <w:tcW w:w="1589" w:type="dxa"/>
            <w:tcBorders>
              <w:top w:val="nil"/>
              <w:bottom w:val="nil"/>
            </w:tcBorders>
          </w:tcPr>
          <w:p>
            <w:pPr/>
          </w:p>
        </w:tc>
      </w:tr>
      <w:tr>
        <w:trPr>
          <w:trHeight w:val="269" w:hRule="exact"/>
        </w:trPr>
        <w:tc>
          <w:tcPr>
            <w:tcW w:w="1589" w:type="dxa"/>
            <w:tcBorders>
              <w:top w:val="nil"/>
              <w:bottom w:val="nil"/>
            </w:tcBorders>
          </w:tcPr>
          <w:p>
            <w:pPr/>
          </w:p>
        </w:tc>
        <w:tc>
          <w:tcPr>
            <w:tcW w:w="1589" w:type="dxa"/>
            <w:tcBorders>
              <w:top w:val="nil"/>
              <w:bottom w:val="nil"/>
            </w:tcBorders>
          </w:tcPr>
          <w:p>
            <w:pPr>
              <w:pStyle w:val="TableParagraph"/>
              <w:rPr>
                <w:sz w:val="22"/>
              </w:rPr>
            </w:pPr>
            <w:r>
              <w:rPr>
                <w:sz w:val="22"/>
              </w:rPr>
              <w:t>resolver su</w:t>
            </w:r>
          </w:p>
        </w:tc>
        <w:tc>
          <w:tcPr>
            <w:tcW w:w="1589" w:type="dxa"/>
            <w:tcBorders>
              <w:top w:val="nil"/>
              <w:bottom w:val="nil"/>
            </w:tcBorders>
          </w:tcPr>
          <w:p>
            <w:pPr/>
          </w:p>
        </w:tc>
        <w:tc>
          <w:tcPr>
            <w:tcW w:w="1589" w:type="dxa"/>
            <w:tcBorders>
              <w:top w:val="nil"/>
              <w:bottom w:val="nil"/>
            </w:tcBorders>
          </w:tcPr>
          <w:p>
            <w:pPr>
              <w:pStyle w:val="TableParagraph"/>
              <w:rPr>
                <w:sz w:val="22"/>
              </w:rPr>
            </w:pPr>
            <w:r>
              <w:rPr>
                <w:sz w:val="22"/>
              </w:rPr>
              <w:t>Ejercicios</w:t>
            </w:r>
          </w:p>
        </w:tc>
        <w:tc>
          <w:tcPr>
            <w:tcW w:w="1589" w:type="dxa"/>
            <w:tcBorders>
              <w:top w:val="nil"/>
              <w:bottom w:val="nil"/>
            </w:tcBorders>
          </w:tcPr>
          <w:p>
            <w:pPr/>
          </w:p>
        </w:tc>
        <w:tc>
          <w:tcPr>
            <w:tcW w:w="1589" w:type="dxa"/>
            <w:tcBorders>
              <w:top w:val="nil"/>
              <w:bottom w:val="nil"/>
            </w:tcBorders>
          </w:tcPr>
          <w:p>
            <w:pPr/>
          </w:p>
        </w:tc>
      </w:tr>
      <w:tr>
        <w:trPr>
          <w:trHeight w:val="269" w:hRule="exact"/>
        </w:trPr>
        <w:tc>
          <w:tcPr>
            <w:tcW w:w="1589" w:type="dxa"/>
            <w:tcBorders>
              <w:top w:val="nil"/>
              <w:bottom w:val="nil"/>
            </w:tcBorders>
          </w:tcPr>
          <w:p>
            <w:pPr/>
          </w:p>
        </w:tc>
        <w:tc>
          <w:tcPr>
            <w:tcW w:w="1589" w:type="dxa"/>
            <w:tcBorders>
              <w:top w:val="nil"/>
              <w:bottom w:val="nil"/>
            </w:tcBorders>
          </w:tcPr>
          <w:p>
            <w:pPr>
              <w:pStyle w:val="TableParagraph"/>
              <w:rPr>
                <w:sz w:val="22"/>
              </w:rPr>
            </w:pPr>
            <w:r>
              <w:rPr>
                <w:sz w:val="22"/>
              </w:rPr>
              <w:t>problema de</w:t>
            </w:r>
          </w:p>
        </w:tc>
        <w:tc>
          <w:tcPr>
            <w:tcW w:w="1589" w:type="dxa"/>
            <w:tcBorders>
              <w:top w:val="nil"/>
              <w:bottom w:val="nil"/>
            </w:tcBorders>
          </w:tcPr>
          <w:p>
            <w:pPr/>
          </w:p>
        </w:tc>
        <w:tc>
          <w:tcPr>
            <w:tcW w:w="1589" w:type="dxa"/>
            <w:tcBorders>
              <w:top w:val="nil"/>
              <w:bottom w:val="nil"/>
            </w:tcBorders>
          </w:tcPr>
          <w:p>
            <w:pPr>
              <w:pStyle w:val="TableParagraph"/>
              <w:rPr>
                <w:sz w:val="22"/>
              </w:rPr>
            </w:pPr>
            <w:r>
              <w:rPr>
                <w:sz w:val="22"/>
              </w:rPr>
              <w:t>gramaticales</w:t>
            </w:r>
          </w:p>
        </w:tc>
        <w:tc>
          <w:tcPr>
            <w:tcW w:w="1589" w:type="dxa"/>
            <w:tcBorders>
              <w:top w:val="nil"/>
              <w:bottom w:val="nil"/>
            </w:tcBorders>
          </w:tcPr>
          <w:p>
            <w:pPr/>
          </w:p>
        </w:tc>
        <w:tc>
          <w:tcPr>
            <w:tcW w:w="1589" w:type="dxa"/>
            <w:tcBorders>
              <w:top w:val="nil"/>
              <w:bottom w:val="nil"/>
            </w:tcBorders>
          </w:tcPr>
          <w:p>
            <w:pPr/>
          </w:p>
        </w:tc>
      </w:tr>
      <w:tr>
        <w:trPr>
          <w:trHeight w:val="268" w:hRule="exact"/>
        </w:trPr>
        <w:tc>
          <w:tcPr>
            <w:tcW w:w="1589" w:type="dxa"/>
            <w:tcBorders>
              <w:top w:val="nil"/>
              <w:bottom w:val="nil"/>
            </w:tcBorders>
          </w:tcPr>
          <w:p>
            <w:pPr/>
          </w:p>
        </w:tc>
        <w:tc>
          <w:tcPr>
            <w:tcW w:w="1589" w:type="dxa"/>
            <w:tcBorders>
              <w:top w:val="nil"/>
              <w:bottom w:val="nil"/>
            </w:tcBorders>
          </w:tcPr>
          <w:p>
            <w:pPr>
              <w:pStyle w:val="TableParagraph"/>
              <w:rPr>
                <w:sz w:val="22"/>
              </w:rPr>
            </w:pPr>
            <w:r>
              <w:rPr>
                <w:sz w:val="22"/>
              </w:rPr>
              <w:t>acuerdo a la</w:t>
            </w: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r>
      <w:tr>
        <w:trPr>
          <w:trHeight w:val="268" w:hRule="exact"/>
        </w:trPr>
        <w:tc>
          <w:tcPr>
            <w:tcW w:w="1589" w:type="dxa"/>
            <w:tcBorders>
              <w:top w:val="nil"/>
              <w:bottom w:val="nil"/>
            </w:tcBorders>
          </w:tcPr>
          <w:p>
            <w:pPr/>
          </w:p>
        </w:tc>
        <w:tc>
          <w:tcPr>
            <w:tcW w:w="1589" w:type="dxa"/>
            <w:tcBorders>
              <w:top w:val="nil"/>
              <w:bottom w:val="nil"/>
            </w:tcBorders>
          </w:tcPr>
          <w:p>
            <w:pPr>
              <w:pStyle w:val="TableParagraph"/>
              <w:spacing w:line="247" w:lineRule="exact"/>
              <w:rPr>
                <w:sz w:val="22"/>
              </w:rPr>
            </w:pPr>
            <w:r>
              <w:rPr>
                <w:sz w:val="22"/>
              </w:rPr>
              <w:t>organización</w:t>
            </w: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r>
      <w:tr>
        <w:trPr>
          <w:trHeight w:val="269" w:hRule="exact"/>
        </w:trPr>
        <w:tc>
          <w:tcPr>
            <w:tcW w:w="1589" w:type="dxa"/>
            <w:tcBorders>
              <w:top w:val="nil"/>
              <w:bottom w:val="nil"/>
            </w:tcBorders>
          </w:tcPr>
          <w:p>
            <w:pPr/>
          </w:p>
        </w:tc>
        <w:tc>
          <w:tcPr>
            <w:tcW w:w="1589" w:type="dxa"/>
            <w:tcBorders>
              <w:top w:val="nil"/>
              <w:bottom w:val="nil"/>
            </w:tcBorders>
          </w:tcPr>
          <w:p>
            <w:pPr>
              <w:pStyle w:val="TableParagraph"/>
              <w:rPr>
                <w:sz w:val="22"/>
              </w:rPr>
            </w:pPr>
            <w:r>
              <w:rPr>
                <w:sz w:val="22"/>
              </w:rPr>
              <w:t>en equipos.</w:t>
            </w: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r>
      <w:tr>
        <w:trPr>
          <w:trHeight w:val="269" w:hRule="exact"/>
        </w:trPr>
        <w:tc>
          <w:tcPr>
            <w:tcW w:w="1589" w:type="dxa"/>
            <w:tcBorders>
              <w:top w:val="nil"/>
              <w:bottom w:val="nil"/>
            </w:tcBorders>
          </w:tcPr>
          <w:p>
            <w:pPr/>
          </w:p>
        </w:tc>
        <w:tc>
          <w:tcPr>
            <w:tcW w:w="1589" w:type="dxa"/>
            <w:tcBorders>
              <w:top w:val="nil"/>
              <w:bottom w:val="nil"/>
            </w:tcBorders>
          </w:tcPr>
          <w:p>
            <w:pPr>
              <w:pStyle w:val="TableParagraph"/>
              <w:rPr>
                <w:sz w:val="22"/>
              </w:rPr>
            </w:pPr>
            <w:r>
              <w:rPr>
                <w:sz w:val="22"/>
              </w:rPr>
              <w:t>Organizar la</w:t>
            </w: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r>
      <w:tr>
        <w:trPr>
          <w:trHeight w:val="403" w:hRule="exact"/>
        </w:trPr>
        <w:tc>
          <w:tcPr>
            <w:tcW w:w="1589" w:type="dxa"/>
            <w:tcBorders>
              <w:top w:val="nil"/>
              <w:bottom w:val="nil"/>
            </w:tcBorders>
          </w:tcPr>
          <w:p>
            <w:pPr/>
          </w:p>
        </w:tc>
        <w:tc>
          <w:tcPr>
            <w:tcW w:w="1589" w:type="dxa"/>
            <w:tcBorders>
              <w:top w:val="nil"/>
              <w:bottom w:val="nil"/>
            </w:tcBorders>
          </w:tcPr>
          <w:p>
            <w:pPr>
              <w:pStyle w:val="TableParagraph"/>
              <w:rPr>
                <w:sz w:val="22"/>
              </w:rPr>
            </w:pPr>
            <w:r>
              <w:rPr>
                <w:sz w:val="22"/>
              </w:rPr>
              <w:t>información.</w:t>
            </w: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r>
      <w:tr>
        <w:trPr>
          <w:trHeight w:val="403" w:hRule="exact"/>
        </w:trPr>
        <w:tc>
          <w:tcPr>
            <w:tcW w:w="1589" w:type="dxa"/>
            <w:tcBorders>
              <w:top w:val="nil"/>
              <w:bottom w:val="nil"/>
            </w:tcBorders>
          </w:tcPr>
          <w:p>
            <w:pPr/>
          </w:p>
        </w:tc>
        <w:tc>
          <w:tcPr>
            <w:tcW w:w="1589" w:type="dxa"/>
            <w:tcBorders>
              <w:top w:val="nil"/>
              <w:bottom w:val="nil"/>
            </w:tcBorders>
          </w:tcPr>
          <w:p>
            <w:pPr>
              <w:pStyle w:val="TableParagraph"/>
              <w:spacing w:line="240" w:lineRule="auto" w:before="114"/>
              <w:rPr>
                <w:sz w:val="22"/>
              </w:rPr>
            </w:pPr>
            <w:r>
              <w:rPr>
                <w:sz w:val="22"/>
              </w:rPr>
              <w:t>Empezar a</w:t>
            </w: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r>
      <w:tr>
        <w:trPr>
          <w:trHeight w:val="269" w:hRule="exact"/>
        </w:trPr>
        <w:tc>
          <w:tcPr>
            <w:tcW w:w="1589" w:type="dxa"/>
            <w:tcBorders>
              <w:top w:val="nil"/>
              <w:bottom w:val="nil"/>
            </w:tcBorders>
          </w:tcPr>
          <w:p>
            <w:pPr/>
          </w:p>
        </w:tc>
        <w:tc>
          <w:tcPr>
            <w:tcW w:w="1589" w:type="dxa"/>
            <w:tcBorders>
              <w:top w:val="nil"/>
              <w:bottom w:val="nil"/>
            </w:tcBorders>
          </w:tcPr>
          <w:p>
            <w:pPr>
              <w:pStyle w:val="TableParagraph"/>
              <w:rPr>
                <w:sz w:val="22"/>
              </w:rPr>
            </w:pPr>
            <w:r>
              <w:rPr>
                <w:sz w:val="22"/>
              </w:rPr>
              <w:t>redactar el</w:t>
            </w: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r>
      <w:tr>
        <w:trPr>
          <w:trHeight w:val="269" w:hRule="exact"/>
        </w:trPr>
        <w:tc>
          <w:tcPr>
            <w:tcW w:w="1589" w:type="dxa"/>
            <w:tcBorders>
              <w:top w:val="nil"/>
              <w:bottom w:val="nil"/>
            </w:tcBorders>
          </w:tcPr>
          <w:p>
            <w:pPr/>
          </w:p>
        </w:tc>
        <w:tc>
          <w:tcPr>
            <w:tcW w:w="1589" w:type="dxa"/>
            <w:tcBorders>
              <w:top w:val="nil"/>
              <w:bottom w:val="nil"/>
            </w:tcBorders>
          </w:tcPr>
          <w:p>
            <w:pPr>
              <w:pStyle w:val="TableParagraph"/>
              <w:rPr>
                <w:sz w:val="22"/>
              </w:rPr>
            </w:pPr>
            <w:r>
              <w:rPr>
                <w:sz w:val="22"/>
              </w:rPr>
              <w:t>contenido de</w:t>
            </w: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r>
      <w:tr>
        <w:trPr>
          <w:trHeight w:val="269" w:hRule="exact"/>
        </w:trPr>
        <w:tc>
          <w:tcPr>
            <w:tcW w:w="1589" w:type="dxa"/>
            <w:tcBorders>
              <w:top w:val="nil"/>
              <w:bottom w:val="nil"/>
            </w:tcBorders>
          </w:tcPr>
          <w:p>
            <w:pPr/>
          </w:p>
        </w:tc>
        <w:tc>
          <w:tcPr>
            <w:tcW w:w="1589" w:type="dxa"/>
            <w:tcBorders>
              <w:top w:val="nil"/>
              <w:bottom w:val="nil"/>
            </w:tcBorders>
          </w:tcPr>
          <w:p>
            <w:pPr>
              <w:pStyle w:val="TableParagraph"/>
              <w:rPr>
                <w:sz w:val="22"/>
              </w:rPr>
            </w:pPr>
            <w:r>
              <w:rPr>
                <w:sz w:val="22"/>
              </w:rPr>
              <w:t>su</w:t>
            </w: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r>
      <w:tr>
        <w:trPr>
          <w:trHeight w:val="666" w:hRule="exact"/>
        </w:trPr>
        <w:tc>
          <w:tcPr>
            <w:tcW w:w="1589" w:type="dxa"/>
            <w:tcBorders>
              <w:top w:val="nil"/>
              <w:bottom w:val="nil"/>
            </w:tcBorders>
          </w:tcPr>
          <w:p>
            <w:pPr/>
          </w:p>
        </w:tc>
        <w:tc>
          <w:tcPr>
            <w:tcW w:w="1589" w:type="dxa"/>
            <w:tcBorders>
              <w:top w:val="nil"/>
              <w:bottom w:val="nil"/>
            </w:tcBorders>
          </w:tcPr>
          <w:p>
            <w:pPr>
              <w:pStyle w:val="TableParagraph"/>
              <w:rPr>
                <w:sz w:val="22"/>
              </w:rPr>
            </w:pPr>
            <w:r>
              <w:rPr>
                <w:sz w:val="22"/>
              </w:rPr>
              <w:t>presentación</w:t>
            </w: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c>
          <w:tcPr>
            <w:tcW w:w="1589" w:type="dxa"/>
            <w:tcBorders>
              <w:top w:val="nil"/>
              <w:bottom w:val="nil"/>
            </w:tcBorders>
          </w:tcPr>
          <w:p>
            <w:pPr/>
          </w:p>
        </w:tc>
      </w:tr>
      <w:tr>
        <w:trPr>
          <w:trHeight w:val="671" w:hRule="exact"/>
        </w:trPr>
        <w:tc>
          <w:tcPr>
            <w:tcW w:w="1589" w:type="dxa"/>
            <w:tcBorders>
              <w:top w:val="nil"/>
              <w:bottom w:val="nil"/>
            </w:tcBorders>
          </w:tcPr>
          <w:p>
            <w:pPr>
              <w:pStyle w:val="TableParagraph"/>
              <w:spacing w:line="240" w:lineRule="auto" w:before="9"/>
              <w:ind w:left="0"/>
              <w:rPr>
                <w:rFonts w:ascii="Times New Roman"/>
                <w:sz w:val="32"/>
              </w:rPr>
            </w:pPr>
          </w:p>
          <w:p>
            <w:pPr>
              <w:pStyle w:val="TableParagraph"/>
              <w:spacing w:line="240" w:lineRule="auto"/>
              <w:rPr>
                <w:sz w:val="22"/>
              </w:rPr>
            </w:pPr>
            <w:r>
              <w:rPr>
                <w:sz w:val="22"/>
              </w:rPr>
              <w:t>4.   Extender  y</w:t>
            </w:r>
          </w:p>
        </w:tc>
        <w:tc>
          <w:tcPr>
            <w:tcW w:w="1589" w:type="dxa"/>
            <w:tcBorders>
              <w:top w:val="nil"/>
              <w:bottom w:val="nil"/>
            </w:tcBorders>
          </w:tcPr>
          <w:p>
            <w:pPr>
              <w:pStyle w:val="TableParagraph"/>
              <w:spacing w:line="240" w:lineRule="auto"/>
              <w:ind w:left="0"/>
              <w:rPr>
                <w:rFonts w:ascii="Times New Roman"/>
                <w:sz w:val="22"/>
              </w:rPr>
            </w:pPr>
          </w:p>
          <w:p>
            <w:pPr>
              <w:pStyle w:val="TableParagraph"/>
              <w:spacing w:line="240" w:lineRule="auto" w:before="134"/>
              <w:rPr>
                <w:sz w:val="22"/>
              </w:rPr>
            </w:pPr>
            <w:r>
              <w:rPr>
                <w:sz w:val="22"/>
              </w:rPr>
              <w:t>Presentar su</w:t>
            </w:r>
          </w:p>
        </w:tc>
        <w:tc>
          <w:tcPr>
            <w:tcW w:w="1589" w:type="dxa"/>
            <w:tcBorders>
              <w:top w:val="nil"/>
              <w:bottom w:val="nil"/>
            </w:tcBorders>
          </w:tcPr>
          <w:p>
            <w:pPr/>
          </w:p>
        </w:tc>
        <w:tc>
          <w:tcPr>
            <w:tcW w:w="1589" w:type="dxa"/>
            <w:tcBorders>
              <w:top w:val="nil"/>
              <w:bottom w:val="nil"/>
            </w:tcBorders>
          </w:tcPr>
          <w:p>
            <w:pPr>
              <w:pStyle w:val="TableParagraph"/>
              <w:spacing w:line="240" w:lineRule="auto"/>
              <w:ind w:left="0"/>
              <w:rPr>
                <w:rFonts w:ascii="Times New Roman"/>
                <w:sz w:val="22"/>
              </w:rPr>
            </w:pPr>
          </w:p>
          <w:p>
            <w:pPr>
              <w:pStyle w:val="TableParagraph"/>
              <w:spacing w:line="240" w:lineRule="auto" w:before="134"/>
              <w:rPr>
                <w:sz w:val="22"/>
              </w:rPr>
            </w:pPr>
            <w:r>
              <w:rPr>
                <w:sz w:val="22"/>
              </w:rPr>
              <w:t>Borrador de la</w:t>
            </w:r>
          </w:p>
        </w:tc>
        <w:tc>
          <w:tcPr>
            <w:tcW w:w="1589" w:type="dxa"/>
            <w:tcBorders>
              <w:top w:val="nil"/>
              <w:bottom w:val="nil"/>
            </w:tcBorders>
          </w:tcPr>
          <w:p>
            <w:pPr>
              <w:pStyle w:val="TableParagraph"/>
              <w:spacing w:line="240" w:lineRule="auto"/>
              <w:ind w:left="0"/>
              <w:rPr>
                <w:rFonts w:ascii="Times New Roman"/>
                <w:sz w:val="22"/>
              </w:rPr>
            </w:pPr>
          </w:p>
          <w:p>
            <w:pPr>
              <w:pStyle w:val="TableParagraph"/>
              <w:spacing w:line="240" w:lineRule="auto" w:before="134"/>
              <w:rPr>
                <w:sz w:val="22"/>
              </w:rPr>
            </w:pPr>
            <w:r>
              <w:rPr>
                <w:sz w:val="22"/>
              </w:rPr>
              <w:t>Rúbrica</w:t>
            </w:r>
          </w:p>
        </w:tc>
        <w:tc>
          <w:tcPr>
            <w:tcW w:w="1589" w:type="dxa"/>
            <w:tcBorders>
              <w:top w:val="nil"/>
              <w:bottom w:val="nil"/>
            </w:tcBorders>
          </w:tcPr>
          <w:p>
            <w:pPr>
              <w:pStyle w:val="TableParagraph"/>
              <w:spacing w:line="240" w:lineRule="auto"/>
              <w:ind w:left="0"/>
              <w:rPr>
                <w:rFonts w:ascii="Times New Roman"/>
                <w:sz w:val="22"/>
              </w:rPr>
            </w:pPr>
          </w:p>
          <w:p>
            <w:pPr>
              <w:pStyle w:val="TableParagraph"/>
              <w:spacing w:line="240" w:lineRule="auto" w:before="134"/>
              <w:rPr>
                <w:sz w:val="22"/>
              </w:rPr>
            </w:pPr>
            <w:r>
              <w:rPr>
                <w:sz w:val="22"/>
              </w:rPr>
              <w:t>Guion de la</w:t>
            </w:r>
          </w:p>
        </w:tc>
      </w:tr>
      <w:tr>
        <w:trPr>
          <w:trHeight w:val="269" w:hRule="exact"/>
        </w:trPr>
        <w:tc>
          <w:tcPr>
            <w:tcW w:w="1589" w:type="dxa"/>
            <w:tcBorders>
              <w:top w:val="nil"/>
              <w:bottom w:val="nil"/>
            </w:tcBorders>
          </w:tcPr>
          <w:p>
            <w:pPr>
              <w:pStyle w:val="TableParagraph"/>
              <w:tabs>
                <w:tab w:pos="1317" w:val="left" w:leader="none"/>
              </w:tabs>
              <w:spacing w:line="244" w:lineRule="exact"/>
              <w:rPr>
                <w:sz w:val="22"/>
              </w:rPr>
            </w:pPr>
            <w:r>
              <w:rPr>
                <w:sz w:val="22"/>
              </w:rPr>
              <w:t>reflejar</w:t>
              <w:tab/>
              <w:t>el</w:t>
            </w:r>
          </w:p>
        </w:tc>
        <w:tc>
          <w:tcPr>
            <w:tcW w:w="1589" w:type="dxa"/>
            <w:tcBorders>
              <w:top w:val="nil"/>
              <w:bottom w:val="nil"/>
            </w:tcBorders>
          </w:tcPr>
          <w:p>
            <w:pPr>
              <w:pStyle w:val="TableParagraph"/>
              <w:spacing w:line="253" w:lineRule="exact"/>
              <w:rPr>
                <w:sz w:val="22"/>
              </w:rPr>
            </w:pPr>
            <w:r>
              <w:rPr>
                <w:sz w:val="22"/>
              </w:rPr>
              <w:t>borrador</w:t>
            </w:r>
          </w:p>
        </w:tc>
        <w:tc>
          <w:tcPr>
            <w:tcW w:w="1589" w:type="dxa"/>
            <w:tcBorders>
              <w:top w:val="nil"/>
              <w:bottom w:val="nil"/>
            </w:tcBorders>
          </w:tcPr>
          <w:p>
            <w:pPr/>
          </w:p>
        </w:tc>
        <w:tc>
          <w:tcPr>
            <w:tcW w:w="1589" w:type="dxa"/>
            <w:tcBorders>
              <w:top w:val="nil"/>
              <w:bottom w:val="nil"/>
            </w:tcBorders>
          </w:tcPr>
          <w:p>
            <w:pPr>
              <w:pStyle w:val="TableParagraph"/>
              <w:spacing w:line="253" w:lineRule="exact"/>
              <w:rPr>
                <w:sz w:val="22"/>
              </w:rPr>
            </w:pPr>
            <w:r>
              <w:rPr>
                <w:sz w:val="22"/>
              </w:rPr>
              <w:t>presentación</w:t>
            </w:r>
          </w:p>
        </w:tc>
        <w:tc>
          <w:tcPr>
            <w:tcW w:w="1589" w:type="dxa"/>
            <w:tcBorders>
              <w:top w:val="nil"/>
              <w:bottom w:val="nil"/>
            </w:tcBorders>
          </w:tcPr>
          <w:p>
            <w:pPr/>
          </w:p>
        </w:tc>
        <w:tc>
          <w:tcPr>
            <w:tcW w:w="1589" w:type="dxa"/>
            <w:tcBorders>
              <w:top w:val="nil"/>
              <w:bottom w:val="nil"/>
            </w:tcBorders>
          </w:tcPr>
          <w:p>
            <w:pPr>
              <w:pStyle w:val="TableParagraph"/>
              <w:spacing w:line="253" w:lineRule="exact"/>
              <w:rPr>
                <w:sz w:val="22"/>
              </w:rPr>
            </w:pPr>
            <w:r>
              <w:rPr>
                <w:sz w:val="22"/>
              </w:rPr>
              <w:t>presentación</w:t>
            </w:r>
          </w:p>
        </w:tc>
      </w:tr>
      <w:tr>
        <w:trPr>
          <w:trHeight w:val="274" w:hRule="exact"/>
        </w:trPr>
        <w:tc>
          <w:tcPr>
            <w:tcW w:w="1589" w:type="dxa"/>
            <w:tcBorders>
              <w:top w:val="nil"/>
              <w:bottom w:val="nil"/>
            </w:tcBorders>
          </w:tcPr>
          <w:p>
            <w:pPr>
              <w:pStyle w:val="TableParagraph"/>
              <w:spacing w:line="244" w:lineRule="exact"/>
              <w:rPr>
                <w:sz w:val="22"/>
              </w:rPr>
            </w:pPr>
            <w:r>
              <w:rPr>
                <w:sz w:val="22"/>
              </w:rPr>
              <w:t>conocimiento.</w:t>
            </w:r>
          </w:p>
        </w:tc>
        <w:tc>
          <w:tcPr>
            <w:tcW w:w="1589" w:type="dxa"/>
            <w:tcBorders>
              <w:top w:val="nil"/>
              <w:bottom w:val="nil"/>
            </w:tcBorders>
          </w:tcPr>
          <w:p>
            <w:pPr>
              <w:pStyle w:val="TableParagraph"/>
              <w:spacing w:line="253" w:lineRule="exact"/>
              <w:rPr>
                <w:sz w:val="22"/>
              </w:rPr>
            </w:pPr>
            <w:r>
              <w:rPr>
                <w:sz w:val="22"/>
              </w:rPr>
              <w:t>escrito de la</w:t>
            </w:r>
          </w:p>
        </w:tc>
        <w:tc>
          <w:tcPr>
            <w:tcW w:w="1589" w:type="dxa"/>
            <w:tcBorders>
              <w:top w:val="nil"/>
              <w:bottom w:val="nil"/>
            </w:tcBorders>
          </w:tcPr>
          <w:p>
            <w:pPr/>
          </w:p>
        </w:tc>
        <w:tc>
          <w:tcPr>
            <w:tcW w:w="1589" w:type="dxa"/>
            <w:tcBorders>
              <w:top w:val="nil"/>
              <w:bottom w:val="nil"/>
            </w:tcBorders>
          </w:tcPr>
          <w:p>
            <w:pPr>
              <w:pStyle w:val="TableParagraph"/>
              <w:spacing w:line="253" w:lineRule="exact"/>
              <w:rPr>
                <w:sz w:val="22"/>
              </w:rPr>
            </w:pPr>
            <w:r>
              <w:rPr>
                <w:sz w:val="22"/>
              </w:rPr>
              <w:t>en escrito</w:t>
            </w:r>
          </w:p>
        </w:tc>
        <w:tc>
          <w:tcPr>
            <w:tcW w:w="1589" w:type="dxa"/>
            <w:tcBorders>
              <w:top w:val="nil"/>
              <w:bottom w:val="nil"/>
            </w:tcBorders>
          </w:tcPr>
          <w:p>
            <w:pPr/>
          </w:p>
        </w:tc>
        <w:tc>
          <w:tcPr>
            <w:tcW w:w="1589" w:type="dxa"/>
            <w:tcBorders>
              <w:top w:val="nil"/>
              <w:bottom w:val="nil"/>
            </w:tcBorders>
          </w:tcPr>
          <w:p>
            <w:pPr>
              <w:pStyle w:val="TableParagraph"/>
              <w:spacing w:line="253" w:lineRule="exact"/>
              <w:rPr>
                <w:sz w:val="22"/>
              </w:rPr>
            </w:pPr>
            <w:r>
              <w:rPr>
                <w:sz w:val="22"/>
              </w:rPr>
              <w:t>por escrito</w:t>
            </w:r>
          </w:p>
        </w:tc>
      </w:tr>
      <w:tr>
        <w:trPr>
          <w:trHeight w:val="794" w:hRule="exact"/>
        </w:trPr>
        <w:tc>
          <w:tcPr>
            <w:tcW w:w="1589" w:type="dxa"/>
            <w:tcBorders>
              <w:top w:val="nil"/>
            </w:tcBorders>
          </w:tcPr>
          <w:p>
            <w:pPr/>
          </w:p>
        </w:tc>
        <w:tc>
          <w:tcPr>
            <w:tcW w:w="1589" w:type="dxa"/>
            <w:tcBorders>
              <w:top w:val="nil"/>
            </w:tcBorders>
          </w:tcPr>
          <w:p>
            <w:pPr>
              <w:pStyle w:val="TableParagraph"/>
              <w:rPr>
                <w:sz w:val="22"/>
              </w:rPr>
            </w:pPr>
            <w:r>
              <w:rPr>
                <w:sz w:val="22"/>
              </w:rPr>
              <w:t>presentación</w:t>
            </w:r>
          </w:p>
        </w:tc>
        <w:tc>
          <w:tcPr>
            <w:tcW w:w="1589" w:type="dxa"/>
            <w:tcBorders>
              <w:top w:val="nil"/>
            </w:tcBorders>
          </w:tcPr>
          <w:p>
            <w:pPr/>
          </w:p>
        </w:tc>
        <w:tc>
          <w:tcPr>
            <w:tcW w:w="1589" w:type="dxa"/>
            <w:tcBorders>
              <w:top w:val="nil"/>
            </w:tcBorders>
          </w:tcPr>
          <w:p>
            <w:pPr/>
          </w:p>
        </w:tc>
        <w:tc>
          <w:tcPr>
            <w:tcW w:w="1589" w:type="dxa"/>
            <w:tcBorders>
              <w:top w:val="nil"/>
            </w:tcBorders>
          </w:tcPr>
          <w:p>
            <w:pPr/>
          </w:p>
        </w:tc>
        <w:tc>
          <w:tcPr>
            <w:tcW w:w="1589" w:type="dxa"/>
            <w:tcBorders>
              <w:top w:val="nil"/>
            </w:tcBorders>
          </w:tcPr>
          <w:p>
            <w:pPr/>
          </w:p>
        </w:tc>
      </w:tr>
    </w:tbl>
    <w:p>
      <w:pPr>
        <w:spacing w:after="0"/>
        <w:sectPr>
          <w:pgSz w:w="12240" w:h="15840"/>
          <w:pgMar w:header="0" w:footer="766" w:top="1420" w:bottom="960" w:left="1240" w:right="124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5"/>
        <w:gridCol w:w="1815"/>
        <w:gridCol w:w="1469"/>
        <w:gridCol w:w="1419"/>
        <w:gridCol w:w="1416"/>
        <w:gridCol w:w="1561"/>
      </w:tblGrid>
      <w:tr>
        <w:trPr>
          <w:trHeight w:val="278" w:hRule="exact"/>
        </w:trPr>
        <w:tc>
          <w:tcPr>
            <w:tcW w:w="1815" w:type="dxa"/>
          </w:tcPr>
          <w:p>
            <w:pPr>
              <w:pStyle w:val="TableParagraph"/>
              <w:spacing w:line="265" w:lineRule="exact"/>
              <w:ind w:left="379"/>
              <w:rPr>
                <w:sz w:val="22"/>
              </w:rPr>
            </w:pPr>
            <w:r>
              <w:rPr>
                <w:sz w:val="22"/>
              </w:rPr>
              <w:t>PROPÓSITO</w:t>
            </w:r>
          </w:p>
        </w:tc>
        <w:tc>
          <w:tcPr>
            <w:tcW w:w="7679" w:type="dxa"/>
            <w:gridSpan w:val="5"/>
          </w:tcPr>
          <w:p>
            <w:pPr>
              <w:pStyle w:val="TableParagraph"/>
              <w:spacing w:line="265" w:lineRule="exact"/>
              <w:ind w:left="3502" w:right="3501"/>
              <w:jc w:val="center"/>
              <w:rPr>
                <w:sz w:val="22"/>
              </w:rPr>
            </w:pPr>
            <w:r>
              <w:rPr>
                <w:sz w:val="22"/>
              </w:rPr>
              <w:t>CIERRE</w:t>
            </w:r>
          </w:p>
        </w:tc>
      </w:tr>
      <w:tr>
        <w:trPr>
          <w:trHeight w:val="279" w:hRule="exact"/>
        </w:trPr>
        <w:tc>
          <w:tcPr>
            <w:tcW w:w="1815" w:type="dxa"/>
            <w:tcBorders>
              <w:bottom w:val="nil"/>
            </w:tcBorders>
          </w:tcPr>
          <w:p>
            <w:pPr/>
          </w:p>
        </w:tc>
        <w:tc>
          <w:tcPr>
            <w:tcW w:w="1815" w:type="dxa"/>
          </w:tcPr>
          <w:p>
            <w:pPr>
              <w:pStyle w:val="TableParagraph"/>
              <w:spacing w:line="266" w:lineRule="exact"/>
              <w:rPr>
                <w:sz w:val="22"/>
              </w:rPr>
            </w:pPr>
            <w:r>
              <w:rPr>
                <w:sz w:val="22"/>
              </w:rPr>
              <w:t>E. Aprendizaje</w:t>
            </w:r>
          </w:p>
        </w:tc>
        <w:tc>
          <w:tcPr>
            <w:tcW w:w="1469" w:type="dxa"/>
          </w:tcPr>
          <w:p>
            <w:pPr>
              <w:pStyle w:val="TableParagraph"/>
              <w:spacing w:line="266" w:lineRule="exact"/>
              <w:ind w:left="100"/>
              <w:rPr>
                <w:sz w:val="22"/>
              </w:rPr>
            </w:pPr>
            <w:r>
              <w:rPr>
                <w:sz w:val="22"/>
              </w:rPr>
              <w:t>E. Enseñanza</w:t>
            </w:r>
          </w:p>
        </w:tc>
        <w:tc>
          <w:tcPr>
            <w:tcW w:w="1419" w:type="dxa"/>
          </w:tcPr>
          <w:p>
            <w:pPr>
              <w:pStyle w:val="TableParagraph"/>
              <w:spacing w:line="266" w:lineRule="exact"/>
              <w:rPr>
                <w:sz w:val="22"/>
              </w:rPr>
            </w:pPr>
            <w:r>
              <w:rPr>
                <w:sz w:val="22"/>
              </w:rPr>
              <w:t>Recursos</w:t>
            </w:r>
          </w:p>
        </w:tc>
        <w:tc>
          <w:tcPr>
            <w:tcW w:w="1416" w:type="dxa"/>
          </w:tcPr>
          <w:p>
            <w:pPr>
              <w:pStyle w:val="TableParagraph"/>
              <w:spacing w:line="266" w:lineRule="exact"/>
              <w:rPr>
                <w:sz w:val="22"/>
              </w:rPr>
            </w:pPr>
            <w:r>
              <w:rPr>
                <w:sz w:val="22"/>
              </w:rPr>
              <w:t>Evaluación</w:t>
            </w:r>
          </w:p>
        </w:tc>
        <w:tc>
          <w:tcPr>
            <w:tcW w:w="1561" w:type="dxa"/>
          </w:tcPr>
          <w:p>
            <w:pPr>
              <w:pStyle w:val="TableParagraph"/>
              <w:spacing w:line="266" w:lineRule="exact"/>
              <w:rPr>
                <w:sz w:val="22"/>
              </w:rPr>
            </w:pPr>
            <w:r>
              <w:rPr>
                <w:sz w:val="22"/>
              </w:rPr>
              <w:t>Evidencias</w:t>
            </w:r>
          </w:p>
        </w:tc>
      </w:tr>
      <w:tr>
        <w:trPr>
          <w:trHeight w:val="554" w:hRule="exact"/>
        </w:trPr>
        <w:tc>
          <w:tcPr>
            <w:tcW w:w="1815" w:type="dxa"/>
            <w:tcBorders>
              <w:top w:val="nil"/>
              <w:bottom w:val="nil"/>
            </w:tcBorders>
          </w:tcPr>
          <w:p>
            <w:pPr>
              <w:pStyle w:val="TableParagraph"/>
              <w:spacing w:line="240" w:lineRule="auto" w:before="7"/>
              <w:ind w:left="0"/>
              <w:rPr>
                <w:rFonts w:ascii="Times New Roman"/>
                <w:sz w:val="22"/>
              </w:rPr>
            </w:pPr>
          </w:p>
          <w:p>
            <w:pPr>
              <w:pStyle w:val="TableParagraph"/>
              <w:spacing w:line="240" w:lineRule="auto" w:before="1"/>
              <w:rPr>
                <w:sz w:val="22"/>
              </w:rPr>
            </w:pPr>
            <w:r>
              <w:rPr>
                <w:sz w:val="22"/>
              </w:rPr>
              <w:t>5. Utilizar el</w:t>
            </w:r>
          </w:p>
        </w:tc>
        <w:tc>
          <w:tcPr>
            <w:tcW w:w="1815" w:type="dxa"/>
            <w:tcBorders>
              <w:bottom w:val="nil"/>
            </w:tcBorders>
          </w:tcPr>
          <w:p>
            <w:pPr>
              <w:pStyle w:val="TableParagraph"/>
              <w:spacing w:line="240" w:lineRule="auto" w:before="1"/>
              <w:ind w:left="0"/>
              <w:rPr>
                <w:rFonts w:ascii="Times New Roman"/>
                <w:sz w:val="23"/>
              </w:rPr>
            </w:pPr>
          </w:p>
          <w:p>
            <w:pPr>
              <w:pStyle w:val="TableParagraph"/>
              <w:spacing w:line="240" w:lineRule="auto"/>
              <w:rPr>
                <w:sz w:val="22"/>
              </w:rPr>
            </w:pPr>
            <w:r>
              <w:rPr>
                <w:sz w:val="22"/>
              </w:rPr>
              <w:t>Mediante una</w:t>
            </w:r>
          </w:p>
        </w:tc>
        <w:tc>
          <w:tcPr>
            <w:tcW w:w="1469" w:type="dxa"/>
            <w:tcBorders>
              <w:bottom w:val="nil"/>
            </w:tcBorders>
          </w:tcPr>
          <w:p>
            <w:pPr>
              <w:pStyle w:val="TableParagraph"/>
              <w:spacing w:line="240" w:lineRule="auto" w:before="1"/>
              <w:ind w:left="0"/>
              <w:rPr>
                <w:rFonts w:ascii="Times New Roman"/>
                <w:sz w:val="23"/>
              </w:rPr>
            </w:pPr>
          </w:p>
          <w:p>
            <w:pPr>
              <w:pStyle w:val="TableParagraph"/>
              <w:spacing w:line="240" w:lineRule="auto"/>
              <w:ind w:left="100"/>
              <w:rPr>
                <w:sz w:val="22"/>
              </w:rPr>
            </w:pPr>
            <w:r>
              <w:rPr>
                <w:sz w:val="22"/>
              </w:rPr>
              <w:t>ABP</w:t>
            </w:r>
          </w:p>
        </w:tc>
        <w:tc>
          <w:tcPr>
            <w:tcW w:w="1419" w:type="dxa"/>
            <w:tcBorders>
              <w:bottom w:val="nil"/>
            </w:tcBorders>
          </w:tcPr>
          <w:p>
            <w:pPr>
              <w:pStyle w:val="TableParagraph"/>
              <w:spacing w:line="240" w:lineRule="auto" w:before="1"/>
              <w:ind w:left="0"/>
              <w:rPr>
                <w:rFonts w:ascii="Times New Roman"/>
                <w:sz w:val="23"/>
              </w:rPr>
            </w:pPr>
          </w:p>
          <w:p>
            <w:pPr>
              <w:pStyle w:val="TableParagraph"/>
              <w:spacing w:line="240" w:lineRule="auto"/>
              <w:rPr>
                <w:sz w:val="22"/>
              </w:rPr>
            </w:pPr>
            <w:r>
              <w:rPr>
                <w:sz w:val="22"/>
              </w:rPr>
              <w:t>Pizarrón</w:t>
            </w:r>
          </w:p>
        </w:tc>
        <w:tc>
          <w:tcPr>
            <w:tcW w:w="1416" w:type="dxa"/>
            <w:tcBorders>
              <w:bottom w:val="nil"/>
            </w:tcBorders>
          </w:tcPr>
          <w:p>
            <w:pPr>
              <w:pStyle w:val="TableParagraph"/>
              <w:spacing w:line="240" w:lineRule="auto" w:before="1"/>
              <w:ind w:left="0"/>
              <w:rPr>
                <w:rFonts w:ascii="Times New Roman"/>
                <w:sz w:val="23"/>
              </w:rPr>
            </w:pPr>
          </w:p>
          <w:p>
            <w:pPr>
              <w:pStyle w:val="TableParagraph"/>
              <w:spacing w:line="240" w:lineRule="auto"/>
              <w:rPr>
                <w:sz w:val="22"/>
              </w:rPr>
            </w:pPr>
            <w:r>
              <w:rPr>
                <w:sz w:val="22"/>
              </w:rPr>
              <w:t>Rúbrica</w:t>
            </w:r>
          </w:p>
        </w:tc>
        <w:tc>
          <w:tcPr>
            <w:tcW w:w="1561" w:type="dxa"/>
            <w:tcBorders>
              <w:bottom w:val="nil"/>
            </w:tcBorders>
          </w:tcPr>
          <w:p>
            <w:pPr>
              <w:pStyle w:val="TableParagraph"/>
              <w:spacing w:line="240" w:lineRule="auto" w:before="1"/>
              <w:ind w:left="0"/>
              <w:rPr>
                <w:rFonts w:ascii="Times New Roman"/>
                <w:sz w:val="23"/>
              </w:rPr>
            </w:pPr>
          </w:p>
          <w:p>
            <w:pPr>
              <w:pStyle w:val="TableParagraph"/>
              <w:spacing w:line="240" w:lineRule="auto"/>
              <w:rPr>
                <w:sz w:val="22"/>
              </w:rPr>
            </w:pPr>
            <w:r>
              <w:rPr>
                <w:sz w:val="22"/>
              </w:rPr>
              <w:t>Exposición</w:t>
            </w:r>
          </w:p>
        </w:tc>
      </w:tr>
      <w:tr>
        <w:trPr>
          <w:trHeight w:val="269" w:hRule="exact"/>
        </w:trPr>
        <w:tc>
          <w:tcPr>
            <w:tcW w:w="1815" w:type="dxa"/>
            <w:tcBorders>
              <w:top w:val="nil"/>
              <w:bottom w:val="nil"/>
            </w:tcBorders>
          </w:tcPr>
          <w:p>
            <w:pPr>
              <w:pStyle w:val="TableParagraph"/>
              <w:spacing w:line="244" w:lineRule="exact"/>
              <w:rPr>
                <w:sz w:val="22"/>
              </w:rPr>
            </w:pPr>
            <w:r>
              <w:rPr>
                <w:sz w:val="22"/>
              </w:rPr>
              <w:t>conocimiento</w:t>
            </w:r>
          </w:p>
        </w:tc>
        <w:tc>
          <w:tcPr>
            <w:tcW w:w="1815" w:type="dxa"/>
            <w:tcBorders>
              <w:top w:val="nil"/>
              <w:bottom w:val="nil"/>
            </w:tcBorders>
          </w:tcPr>
          <w:p>
            <w:pPr>
              <w:pStyle w:val="TableParagraph"/>
              <w:spacing w:line="253" w:lineRule="exact"/>
              <w:rPr>
                <w:sz w:val="22"/>
              </w:rPr>
            </w:pPr>
            <w:r>
              <w:rPr>
                <w:sz w:val="22"/>
              </w:rPr>
              <w:t>exposición oral</w:t>
            </w:r>
          </w:p>
        </w:tc>
        <w:tc>
          <w:tcPr>
            <w:tcW w:w="1469" w:type="dxa"/>
            <w:tcBorders>
              <w:top w:val="nil"/>
              <w:bottom w:val="nil"/>
            </w:tcBorders>
          </w:tcPr>
          <w:p>
            <w:pPr/>
          </w:p>
        </w:tc>
        <w:tc>
          <w:tcPr>
            <w:tcW w:w="1419" w:type="dxa"/>
            <w:tcBorders>
              <w:top w:val="nil"/>
              <w:bottom w:val="nil"/>
            </w:tcBorders>
          </w:tcPr>
          <w:p>
            <w:pPr>
              <w:pStyle w:val="TableParagraph"/>
              <w:spacing w:line="253" w:lineRule="exact"/>
              <w:rPr>
                <w:sz w:val="22"/>
              </w:rPr>
            </w:pPr>
            <w:r>
              <w:rPr>
                <w:sz w:val="22"/>
              </w:rPr>
              <w:t>electrónico</w:t>
            </w:r>
          </w:p>
        </w:tc>
        <w:tc>
          <w:tcPr>
            <w:tcW w:w="1416" w:type="dxa"/>
            <w:tcBorders>
              <w:top w:val="nil"/>
              <w:bottom w:val="nil"/>
            </w:tcBorders>
          </w:tcPr>
          <w:p>
            <w:pPr/>
          </w:p>
        </w:tc>
        <w:tc>
          <w:tcPr>
            <w:tcW w:w="1561" w:type="dxa"/>
            <w:tcBorders>
              <w:top w:val="nil"/>
              <w:bottom w:val="nil"/>
            </w:tcBorders>
          </w:tcPr>
          <w:p>
            <w:pPr>
              <w:pStyle w:val="TableParagraph"/>
              <w:spacing w:line="253" w:lineRule="exact"/>
              <w:rPr>
                <w:sz w:val="22"/>
              </w:rPr>
            </w:pPr>
            <w:r>
              <w:rPr>
                <w:sz w:val="22"/>
              </w:rPr>
              <w:t>Oral</w:t>
            </w:r>
          </w:p>
        </w:tc>
      </w:tr>
      <w:tr>
        <w:trPr>
          <w:trHeight w:val="269" w:hRule="exact"/>
        </w:trPr>
        <w:tc>
          <w:tcPr>
            <w:tcW w:w="1815" w:type="dxa"/>
            <w:tcBorders>
              <w:top w:val="nil"/>
              <w:bottom w:val="nil"/>
            </w:tcBorders>
          </w:tcPr>
          <w:p>
            <w:pPr>
              <w:pStyle w:val="TableParagraph"/>
              <w:spacing w:line="244" w:lineRule="exact"/>
              <w:rPr>
                <w:sz w:val="22"/>
              </w:rPr>
            </w:pPr>
            <w:r>
              <w:rPr>
                <w:sz w:val="22"/>
              </w:rPr>
              <w:t>significativament</w:t>
            </w:r>
          </w:p>
        </w:tc>
        <w:tc>
          <w:tcPr>
            <w:tcW w:w="1815" w:type="dxa"/>
            <w:tcBorders>
              <w:top w:val="nil"/>
              <w:bottom w:val="nil"/>
            </w:tcBorders>
          </w:tcPr>
          <w:p>
            <w:pPr>
              <w:pStyle w:val="TableParagraph"/>
              <w:spacing w:line="253" w:lineRule="exact"/>
              <w:rPr>
                <w:sz w:val="22"/>
              </w:rPr>
            </w:pPr>
            <w:r>
              <w:rPr>
                <w:sz w:val="22"/>
              </w:rPr>
              <w:t>apoyados</w:t>
            </w:r>
          </w:p>
        </w:tc>
        <w:tc>
          <w:tcPr>
            <w:tcW w:w="1469" w:type="dxa"/>
            <w:tcBorders>
              <w:top w:val="nil"/>
              <w:bottom w:val="nil"/>
            </w:tcBorders>
          </w:tcPr>
          <w:p>
            <w:pPr/>
          </w:p>
        </w:tc>
        <w:tc>
          <w:tcPr>
            <w:tcW w:w="1419" w:type="dxa"/>
            <w:tcBorders>
              <w:top w:val="nil"/>
              <w:bottom w:val="nil"/>
            </w:tcBorders>
          </w:tcPr>
          <w:p>
            <w:pPr/>
          </w:p>
        </w:tc>
        <w:tc>
          <w:tcPr>
            <w:tcW w:w="1416" w:type="dxa"/>
            <w:tcBorders>
              <w:top w:val="nil"/>
              <w:bottom w:val="nil"/>
            </w:tcBorders>
          </w:tcPr>
          <w:p>
            <w:pPr/>
          </w:p>
        </w:tc>
        <w:tc>
          <w:tcPr>
            <w:tcW w:w="1561" w:type="dxa"/>
            <w:tcBorders>
              <w:top w:val="nil"/>
              <w:bottom w:val="nil"/>
            </w:tcBorders>
          </w:tcPr>
          <w:p>
            <w:pPr/>
          </w:p>
        </w:tc>
      </w:tr>
      <w:tr>
        <w:trPr>
          <w:trHeight w:val="268" w:hRule="exact"/>
        </w:trPr>
        <w:tc>
          <w:tcPr>
            <w:tcW w:w="1815" w:type="dxa"/>
            <w:tcBorders>
              <w:top w:val="nil"/>
              <w:bottom w:val="nil"/>
            </w:tcBorders>
          </w:tcPr>
          <w:p>
            <w:pPr>
              <w:pStyle w:val="TableParagraph"/>
              <w:spacing w:line="244" w:lineRule="exact"/>
              <w:rPr>
                <w:sz w:val="22"/>
              </w:rPr>
            </w:pPr>
            <w:r>
              <w:rPr>
                <w:sz w:val="22"/>
              </w:rPr>
              <w:t>e (aplicar,</w:t>
            </w:r>
          </w:p>
        </w:tc>
        <w:tc>
          <w:tcPr>
            <w:tcW w:w="1815" w:type="dxa"/>
            <w:tcBorders>
              <w:top w:val="nil"/>
              <w:bottom w:val="nil"/>
            </w:tcBorders>
          </w:tcPr>
          <w:p>
            <w:pPr>
              <w:pStyle w:val="TableParagraph"/>
              <w:spacing w:line="253" w:lineRule="exact"/>
              <w:rPr>
                <w:sz w:val="22"/>
              </w:rPr>
            </w:pPr>
            <w:r>
              <w:rPr>
                <w:sz w:val="22"/>
              </w:rPr>
              <w:t>visualmente de</w:t>
            </w:r>
          </w:p>
        </w:tc>
        <w:tc>
          <w:tcPr>
            <w:tcW w:w="1469" w:type="dxa"/>
            <w:tcBorders>
              <w:top w:val="nil"/>
              <w:bottom w:val="nil"/>
            </w:tcBorders>
          </w:tcPr>
          <w:p>
            <w:pPr/>
          </w:p>
        </w:tc>
        <w:tc>
          <w:tcPr>
            <w:tcW w:w="1419" w:type="dxa"/>
            <w:tcBorders>
              <w:top w:val="nil"/>
              <w:bottom w:val="nil"/>
            </w:tcBorders>
          </w:tcPr>
          <w:p>
            <w:pPr/>
          </w:p>
        </w:tc>
        <w:tc>
          <w:tcPr>
            <w:tcW w:w="1416" w:type="dxa"/>
            <w:tcBorders>
              <w:top w:val="nil"/>
              <w:bottom w:val="nil"/>
            </w:tcBorders>
          </w:tcPr>
          <w:p>
            <w:pPr/>
          </w:p>
        </w:tc>
        <w:tc>
          <w:tcPr>
            <w:tcW w:w="1561" w:type="dxa"/>
            <w:tcBorders>
              <w:top w:val="nil"/>
              <w:bottom w:val="nil"/>
            </w:tcBorders>
          </w:tcPr>
          <w:p>
            <w:pPr/>
          </w:p>
        </w:tc>
      </w:tr>
      <w:tr>
        <w:trPr>
          <w:trHeight w:val="275" w:hRule="exact"/>
        </w:trPr>
        <w:tc>
          <w:tcPr>
            <w:tcW w:w="1815" w:type="dxa"/>
            <w:tcBorders>
              <w:top w:val="nil"/>
              <w:bottom w:val="nil"/>
            </w:tcBorders>
          </w:tcPr>
          <w:p>
            <w:pPr>
              <w:pStyle w:val="TableParagraph"/>
              <w:spacing w:line="243" w:lineRule="exact"/>
              <w:rPr>
                <w:sz w:val="22"/>
              </w:rPr>
            </w:pPr>
            <w:r>
              <w:rPr>
                <w:sz w:val="22"/>
              </w:rPr>
              <w:t>transferir)</w:t>
            </w:r>
          </w:p>
        </w:tc>
        <w:tc>
          <w:tcPr>
            <w:tcW w:w="1815" w:type="dxa"/>
            <w:tcBorders>
              <w:top w:val="nil"/>
              <w:bottom w:val="nil"/>
            </w:tcBorders>
          </w:tcPr>
          <w:p>
            <w:pPr>
              <w:pStyle w:val="TableParagraph"/>
              <w:spacing w:line="255" w:lineRule="exact"/>
              <w:rPr>
                <w:sz w:val="22"/>
              </w:rPr>
            </w:pPr>
            <w:r>
              <w:rPr>
                <w:sz w:val="22"/>
              </w:rPr>
              <w:t>un power point</w:t>
            </w:r>
          </w:p>
        </w:tc>
        <w:tc>
          <w:tcPr>
            <w:tcW w:w="1469" w:type="dxa"/>
            <w:tcBorders>
              <w:top w:val="nil"/>
              <w:bottom w:val="nil"/>
            </w:tcBorders>
          </w:tcPr>
          <w:p>
            <w:pPr/>
          </w:p>
        </w:tc>
        <w:tc>
          <w:tcPr>
            <w:tcW w:w="1419" w:type="dxa"/>
            <w:tcBorders>
              <w:top w:val="nil"/>
              <w:bottom w:val="nil"/>
            </w:tcBorders>
          </w:tcPr>
          <w:p>
            <w:pPr/>
          </w:p>
        </w:tc>
        <w:tc>
          <w:tcPr>
            <w:tcW w:w="1416" w:type="dxa"/>
            <w:tcBorders>
              <w:top w:val="nil"/>
              <w:bottom w:val="nil"/>
            </w:tcBorders>
          </w:tcPr>
          <w:p>
            <w:pPr/>
          </w:p>
        </w:tc>
        <w:tc>
          <w:tcPr>
            <w:tcW w:w="1561" w:type="dxa"/>
            <w:tcBorders>
              <w:top w:val="nil"/>
              <w:bottom w:val="nil"/>
            </w:tcBorders>
          </w:tcPr>
          <w:p>
            <w:pPr/>
          </w:p>
        </w:tc>
      </w:tr>
      <w:tr>
        <w:trPr>
          <w:trHeight w:val="268" w:hRule="exact"/>
        </w:trPr>
        <w:tc>
          <w:tcPr>
            <w:tcW w:w="1815" w:type="dxa"/>
            <w:tcBorders>
              <w:top w:val="nil"/>
              <w:bottom w:val="nil"/>
            </w:tcBorders>
          </w:tcPr>
          <w:p>
            <w:pPr/>
          </w:p>
        </w:tc>
        <w:tc>
          <w:tcPr>
            <w:tcW w:w="1815" w:type="dxa"/>
            <w:tcBorders>
              <w:top w:val="nil"/>
              <w:bottom w:val="nil"/>
            </w:tcBorders>
          </w:tcPr>
          <w:p>
            <w:pPr>
              <w:pStyle w:val="TableParagraph"/>
              <w:rPr>
                <w:sz w:val="22"/>
              </w:rPr>
            </w:pPr>
            <w:r>
              <w:rPr>
                <w:sz w:val="22"/>
              </w:rPr>
              <w:t>llevan a cabo su</w:t>
            </w:r>
          </w:p>
        </w:tc>
        <w:tc>
          <w:tcPr>
            <w:tcW w:w="1469" w:type="dxa"/>
            <w:tcBorders>
              <w:top w:val="nil"/>
              <w:bottom w:val="nil"/>
            </w:tcBorders>
          </w:tcPr>
          <w:p>
            <w:pPr/>
          </w:p>
        </w:tc>
        <w:tc>
          <w:tcPr>
            <w:tcW w:w="1419" w:type="dxa"/>
            <w:tcBorders>
              <w:top w:val="nil"/>
              <w:bottom w:val="nil"/>
            </w:tcBorders>
          </w:tcPr>
          <w:p>
            <w:pPr/>
          </w:p>
        </w:tc>
        <w:tc>
          <w:tcPr>
            <w:tcW w:w="1416" w:type="dxa"/>
            <w:tcBorders>
              <w:top w:val="nil"/>
              <w:bottom w:val="nil"/>
            </w:tcBorders>
          </w:tcPr>
          <w:p>
            <w:pPr/>
          </w:p>
        </w:tc>
        <w:tc>
          <w:tcPr>
            <w:tcW w:w="1561" w:type="dxa"/>
            <w:tcBorders>
              <w:top w:val="nil"/>
              <w:bottom w:val="nil"/>
            </w:tcBorders>
          </w:tcPr>
          <w:p>
            <w:pPr/>
          </w:p>
        </w:tc>
      </w:tr>
      <w:tr>
        <w:trPr>
          <w:trHeight w:val="536" w:hRule="exact"/>
        </w:trPr>
        <w:tc>
          <w:tcPr>
            <w:tcW w:w="1815" w:type="dxa"/>
            <w:tcBorders>
              <w:top w:val="nil"/>
              <w:bottom w:val="nil"/>
            </w:tcBorders>
          </w:tcPr>
          <w:p>
            <w:pPr/>
          </w:p>
        </w:tc>
        <w:tc>
          <w:tcPr>
            <w:tcW w:w="1815" w:type="dxa"/>
            <w:tcBorders>
              <w:top w:val="nil"/>
              <w:bottom w:val="nil"/>
            </w:tcBorders>
          </w:tcPr>
          <w:p>
            <w:pPr>
              <w:pStyle w:val="TableParagraph"/>
              <w:spacing w:line="247" w:lineRule="exact"/>
              <w:rPr>
                <w:sz w:val="22"/>
              </w:rPr>
            </w:pPr>
            <w:r>
              <w:rPr>
                <w:sz w:val="22"/>
              </w:rPr>
              <w:t>presentación</w:t>
            </w:r>
          </w:p>
        </w:tc>
        <w:tc>
          <w:tcPr>
            <w:tcW w:w="1469" w:type="dxa"/>
            <w:tcBorders>
              <w:top w:val="nil"/>
              <w:bottom w:val="nil"/>
            </w:tcBorders>
          </w:tcPr>
          <w:p>
            <w:pPr/>
          </w:p>
        </w:tc>
        <w:tc>
          <w:tcPr>
            <w:tcW w:w="1419" w:type="dxa"/>
            <w:tcBorders>
              <w:top w:val="nil"/>
              <w:bottom w:val="nil"/>
            </w:tcBorders>
          </w:tcPr>
          <w:p>
            <w:pPr/>
          </w:p>
        </w:tc>
        <w:tc>
          <w:tcPr>
            <w:tcW w:w="1416" w:type="dxa"/>
            <w:tcBorders>
              <w:top w:val="nil"/>
              <w:bottom w:val="nil"/>
            </w:tcBorders>
          </w:tcPr>
          <w:p>
            <w:pPr/>
          </w:p>
        </w:tc>
        <w:tc>
          <w:tcPr>
            <w:tcW w:w="1561" w:type="dxa"/>
            <w:tcBorders>
              <w:top w:val="nil"/>
              <w:bottom w:val="nil"/>
            </w:tcBorders>
          </w:tcPr>
          <w:p>
            <w:pPr/>
          </w:p>
        </w:tc>
      </w:tr>
      <w:tr>
        <w:trPr>
          <w:trHeight w:val="533" w:hRule="exact"/>
        </w:trPr>
        <w:tc>
          <w:tcPr>
            <w:tcW w:w="1815" w:type="dxa"/>
            <w:tcBorders>
              <w:top w:val="nil"/>
              <w:bottom w:val="nil"/>
            </w:tcBorders>
          </w:tcPr>
          <w:p>
            <w:pPr/>
          </w:p>
        </w:tc>
        <w:tc>
          <w:tcPr>
            <w:tcW w:w="1815" w:type="dxa"/>
            <w:tcBorders>
              <w:top w:val="nil"/>
              <w:bottom w:val="nil"/>
            </w:tcBorders>
          </w:tcPr>
          <w:p>
            <w:pPr>
              <w:pStyle w:val="TableParagraph"/>
              <w:spacing w:line="240" w:lineRule="auto" w:before="7"/>
              <w:ind w:left="0"/>
              <w:rPr>
                <w:rFonts w:ascii="Times New Roman"/>
                <w:sz w:val="21"/>
              </w:rPr>
            </w:pPr>
          </w:p>
          <w:p>
            <w:pPr>
              <w:pStyle w:val="TableParagraph"/>
              <w:spacing w:line="240" w:lineRule="auto"/>
              <w:rPr>
                <w:sz w:val="22"/>
              </w:rPr>
            </w:pPr>
            <w:r>
              <w:rPr>
                <w:sz w:val="22"/>
              </w:rPr>
              <w:t>Completan la</w:t>
            </w:r>
          </w:p>
        </w:tc>
        <w:tc>
          <w:tcPr>
            <w:tcW w:w="1469" w:type="dxa"/>
            <w:tcBorders>
              <w:top w:val="nil"/>
              <w:bottom w:val="nil"/>
            </w:tcBorders>
          </w:tcPr>
          <w:p>
            <w:pPr/>
          </w:p>
        </w:tc>
        <w:tc>
          <w:tcPr>
            <w:tcW w:w="1419" w:type="dxa"/>
            <w:tcBorders>
              <w:top w:val="nil"/>
              <w:bottom w:val="nil"/>
            </w:tcBorders>
          </w:tcPr>
          <w:p>
            <w:pPr/>
          </w:p>
        </w:tc>
        <w:tc>
          <w:tcPr>
            <w:tcW w:w="1416" w:type="dxa"/>
            <w:tcBorders>
              <w:top w:val="nil"/>
              <w:bottom w:val="nil"/>
            </w:tcBorders>
          </w:tcPr>
          <w:p>
            <w:pPr/>
          </w:p>
        </w:tc>
        <w:tc>
          <w:tcPr>
            <w:tcW w:w="1561" w:type="dxa"/>
            <w:tcBorders>
              <w:top w:val="nil"/>
              <w:bottom w:val="nil"/>
            </w:tcBorders>
          </w:tcPr>
          <w:p>
            <w:pPr/>
          </w:p>
        </w:tc>
      </w:tr>
      <w:tr>
        <w:trPr>
          <w:trHeight w:val="269" w:hRule="exact"/>
        </w:trPr>
        <w:tc>
          <w:tcPr>
            <w:tcW w:w="1815" w:type="dxa"/>
            <w:tcBorders>
              <w:top w:val="nil"/>
              <w:bottom w:val="nil"/>
            </w:tcBorders>
          </w:tcPr>
          <w:p>
            <w:pPr>
              <w:pStyle w:val="TableParagraph"/>
              <w:spacing w:line="244" w:lineRule="exact"/>
              <w:rPr>
                <w:sz w:val="22"/>
              </w:rPr>
            </w:pPr>
            <w:r>
              <w:rPr>
                <w:sz w:val="22"/>
              </w:rPr>
              <w:t>6. Tomar</w:t>
            </w:r>
          </w:p>
        </w:tc>
        <w:tc>
          <w:tcPr>
            <w:tcW w:w="1815" w:type="dxa"/>
            <w:tcBorders>
              <w:top w:val="nil"/>
              <w:bottom w:val="nil"/>
            </w:tcBorders>
          </w:tcPr>
          <w:p>
            <w:pPr>
              <w:pStyle w:val="TableParagraph"/>
              <w:spacing w:line="253" w:lineRule="exact"/>
              <w:rPr>
                <w:sz w:val="22"/>
              </w:rPr>
            </w:pPr>
            <w:r>
              <w:rPr>
                <w:sz w:val="22"/>
              </w:rPr>
              <w:t>tercer columna</w:t>
            </w:r>
          </w:p>
        </w:tc>
        <w:tc>
          <w:tcPr>
            <w:tcW w:w="1469" w:type="dxa"/>
            <w:tcBorders>
              <w:top w:val="nil"/>
              <w:bottom w:val="nil"/>
            </w:tcBorders>
          </w:tcPr>
          <w:p>
            <w:pPr>
              <w:pStyle w:val="TableParagraph"/>
              <w:spacing w:line="253" w:lineRule="exact"/>
              <w:ind w:left="100"/>
              <w:rPr>
                <w:sz w:val="22"/>
              </w:rPr>
            </w:pPr>
            <w:r>
              <w:rPr>
                <w:sz w:val="22"/>
              </w:rPr>
              <w:t>Auto</w:t>
            </w:r>
          </w:p>
        </w:tc>
        <w:tc>
          <w:tcPr>
            <w:tcW w:w="1419" w:type="dxa"/>
            <w:tcBorders>
              <w:top w:val="nil"/>
              <w:bottom w:val="nil"/>
            </w:tcBorders>
          </w:tcPr>
          <w:p>
            <w:pPr>
              <w:pStyle w:val="TableParagraph"/>
              <w:spacing w:line="253" w:lineRule="exact"/>
              <w:rPr>
                <w:sz w:val="22"/>
              </w:rPr>
            </w:pPr>
            <w:r>
              <w:rPr>
                <w:sz w:val="22"/>
              </w:rPr>
              <w:t>Cuadro SQA</w:t>
            </w:r>
          </w:p>
        </w:tc>
        <w:tc>
          <w:tcPr>
            <w:tcW w:w="1416" w:type="dxa"/>
            <w:tcBorders>
              <w:top w:val="nil"/>
              <w:bottom w:val="nil"/>
            </w:tcBorders>
          </w:tcPr>
          <w:p>
            <w:pPr>
              <w:pStyle w:val="TableParagraph"/>
              <w:spacing w:line="253" w:lineRule="exact"/>
              <w:rPr>
                <w:sz w:val="22"/>
              </w:rPr>
            </w:pPr>
            <w:r>
              <w:rPr>
                <w:sz w:val="22"/>
              </w:rPr>
              <w:t>Auto</w:t>
            </w:r>
          </w:p>
        </w:tc>
        <w:tc>
          <w:tcPr>
            <w:tcW w:w="1561" w:type="dxa"/>
            <w:tcBorders>
              <w:top w:val="nil"/>
              <w:bottom w:val="nil"/>
            </w:tcBorders>
          </w:tcPr>
          <w:p>
            <w:pPr>
              <w:pStyle w:val="TableParagraph"/>
              <w:spacing w:line="253" w:lineRule="exact"/>
              <w:rPr>
                <w:sz w:val="22"/>
              </w:rPr>
            </w:pPr>
            <w:r>
              <w:rPr>
                <w:sz w:val="22"/>
              </w:rPr>
              <w:t>Formatos de</w:t>
            </w:r>
          </w:p>
        </w:tc>
      </w:tr>
      <w:tr>
        <w:trPr>
          <w:trHeight w:val="269" w:hRule="exact"/>
        </w:trPr>
        <w:tc>
          <w:tcPr>
            <w:tcW w:w="1815" w:type="dxa"/>
            <w:tcBorders>
              <w:top w:val="nil"/>
              <w:bottom w:val="nil"/>
            </w:tcBorders>
          </w:tcPr>
          <w:p>
            <w:pPr>
              <w:pStyle w:val="TableParagraph"/>
              <w:spacing w:line="244" w:lineRule="exact"/>
              <w:rPr>
                <w:sz w:val="22"/>
              </w:rPr>
            </w:pPr>
            <w:r>
              <w:rPr>
                <w:sz w:val="22"/>
              </w:rPr>
              <w:t>conciencia de lo</w:t>
            </w:r>
          </w:p>
        </w:tc>
        <w:tc>
          <w:tcPr>
            <w:tcW w:w="1815" w:type="dxa"/>
            <w:tcBorders>
              <w:top w:val="nil"/>
              <w:bottom w:val="nil"/>
            </w:tcBorders>
          </w:tcPr>
          <w:p>
            <w:pPr>
              <w:pStyle w:val="TableParagraph"/>
              <w:spacing w:line="254" w:lineRule="exact"/>
              <w:rPr>
                <w:sz w:val="22"/>
              </w:rPr>
            </w:pPr>
            <w:r>
              <w:rPr>
                <w:sz w:val="22"/>
              </w:rPr>
              <w:t>del cuadro SQA,</w:t>
            </w:r>
          </w:p>
        </w:tc>
        <w:tc>
          <w:tcPr>
            <w:tcW w:w="1469" w:type="dxa"/>
            <w:tcBorders>
              <w:top w:val="nil"/>
              <w:bottom w:val="nil"/>
            </w:tcBorders>
          </w:tcPr>
          <w:p>
            <w:pPr>
              <w:pStyle w:val="TableParagraph"/>
              <w:spacing w:line="254" w:lineRule="exact"/>
              <w:ind w:left="100"/>
              <w:rPr>
                <w:sz w:val="22"/>
              </w:rPr>
            </w:pPr>
            <w:r>
              <w:rPr>
                <w:sz w:val="22"/>
              </w:rPr>
              <w:t>evaluación</w:t>
            </w:r>
          </w:p>
        </w:tc>
        <w:tc>
          <w:tcPr>
            <w:tcW w:w="1419" w:type="dxa"/>
            <w:tcBorders>
              <w:top w:val="nil"/>
              <w:bottom w:val="nil"/>
            </w:tcBorders>
          </w:tcPr>
          <w:p>
            <w:pPr>
              <w:pStyle w:val="TableParagraph"/>
              <w:spacing w:line="254" w:lineRule="exact"/>
              <w:rPr>
                <w:sz w:val="22"/>
              </w:rPr>
            </w:pPr>
            <w:r>
              <w:rPr>
                <w:sz w:val="22"/>
              </w:rPr>
              <w:t>Formato de</w:t>
            </w:r>
          </w:p>
        </w:tc>
        <w:tc>
          <w:tcPr>
            <w:tcW w:w="1416" w:type="dxa"/>
            <w:tcBorders>
              <w:top w:val="nil"/>
              <w:bottom w:val="nil"/>
            </w:tcBorders>
          </w:tcPr>
          <w:p>
            <w:pPr>
              <w:pStyle w:val="TableParagraph"/>
              <w:spacing w:line="254" w:lineRule="exact"/>
              <w:rPr>
                <w:sz w:val="22"/>
              </w:rPr>
            </w:pPr>
            <w:r>
              <w:rPr>
                <w:sz w:val="22"/>
              </w:rPr>
              <w:t>evaluación</w:t>
            </w:r>
          </w:p>
        </w:tc>
        <w:tc>
          <w:tcPr>
            <w:tcW w:w="1561" w:type="dxa"/>
            <w:tcBorders>
              <w:top w:val="nil"/>
              <w:bottom w:val="nil"/>
            </w:tcBorders>
          </w:tcPr>
          <w:p>
            <w:pPr>
              <w:pStyle w:val="TableParagraph"/>
              <w:spacing w:line="254" w:lineRule="exact"/>
              <w:rPr>
                <w:sz w:val="22"/>
              </w:rPr>
            </w:pPr>
            <w:r>
              <w:rPr>
                <w:sz w:val="22"/>
              </w:rPr>
              <w:t>auto</w:t>
            </w:r>
          </w:p>
        </w:tc>
      </w:tr>
      <w:tr>
        <w:trPr>
          <w:trHeight w:val="274" w:hRule="exact"/>
        </w:trPr>
        <w:tc>
          <w:tcPr>
            <w:tcW w:w="1815" w:type="dxa"/>
            <w:tcBorders>
              <w:top w:val="nil"/>
              <w:bottom w:val="nil"/>
            </w:tcBorders>
          </w:tcPr>
          <w:p>
            <w:pPr>
              <w:pStyle w:val="TableParagraph"/>
              <w:spacing w:line="244" w:lineRule="exact"/>
              <w:rPr>
                <w:sz w:val="22"/>
              </w:rPr>
            </w:pPr>
            <w:r>
              <w:rPr>
                <w:sz w:val="22"/>
              </w:rPr>
              <w:t>aprendido</w:t>
            </w:r>
          </w:p>
        </w:tc>
        <w:tc>
          <w:tcPr>
            <w:tcW w:w="1815" w:type="dxa"/>
            <w:tcBorders>
              <w:top w:val="nil"/>
              <w:bottom w:val="nil"/>
            </w:tcBorders>
          </w:tcPr>
          <w:p>
            <w:pPr>
              <w:pStyle w:val="TableParagraph"/>
              <w:spacing w:line="253" w:lineRule="exact"/>
              <w:rPr>
                <w:sz w:val="22"/>
              </w:rPr>
            </w:pPr>
            <w:r>
              <w:rPr>
                <w:sz w:val="22"/>
              </w:rPr>
              <w:t>autoevaluación,</w:t>
            </w:r>
          </w:p>
        </w:tc>
        <w:tc>
          <w:tcPr>
            <w:tcW w:w="1469" w:type="dxa"/>
            <w:tcBorders>
              <w:top w:val="nil"/>
              <w:bottom w:val="nil"/>
            </w:tcBorders>
          </w:tcPr>
          <w:p>
            <w:pPr>
              <w:pStyle w:val="TableParagraph"/>
              <w:spacing w:line="253" w:lineRule="exact"/>
              <w:ind w:left="100"/>
              <w:rPr>
                <w:sz w:val="22"/>
              </w:rPr>
            </w:pPr>
            <w:r>
              <w:rPr>
                <w:sz w:val="22"/>
              </w:rPr>
              <w:t>Coevaluación</w:t>
            </w:r>
          </w:p>
        </w:tc>
        <w:tc>
          <w:tcPr>
            <w:tcW w:w="1419" w:type="dxa"/>
            <w:tcBorders>
              <w:top w:val="nil"/>
              <w:bottom w:val="nil"/>
            </w:tcBorders>
          </w:tcPr>
          <w:p>
            <w:pPr>
              <w:pStyle w:val="TableParagraph"/>
              <w:spacing w:line="253" w:lineRule="exact"/>
              <w:rPr>
                <w:sz w:val="22"/>
              </w:rPr>
            </w:pPr>
            <w:r>
              <w:rPr>
                <w:sz w:val="22"/>
              </w:rPr>
              <w:t>coevaluación</w:t>
            </w:r>
          </w:p>
        </w:tc>
        <w:tc>
          <w:tcPr>
            <w:tcW w:w="1416" w:type="dxa"/>
            <w:tcBorders>
              <w:top w:val="nil"/>
              <w:bottom w:val="nil"/>
            </w:tcBorders>
          </w:tcPr>
          <w:p>
            <w:pPr>
              <w:pStyle w:val="TableParagraph"/>
              <w:spacing w:line="253" w:lineRule="exact"/>
              <w:rPr>
                <w:sz w:val="22"/>
              </w:rPr>
            </w:pPr>
            <w:r>
              <w:rPr>
                <w:sz w:val="22"/>
              </w:rPr>
              <w:t>Coevaluación</w:t>
            </w:r>
          </w:p>
        </w:tc>
        <w:tc>
          <w:tcPr>
            <w:tcW w:w="1561" w:type="dxa"/>
            <w:tcBorders>
              <w:top w:val="nil"/>
              <w:bottom w:val="nil"/>
            </w:tcBorders>
          </w:tcPr>
          <w:p>
            <w:pPr>
              <w:pStyle w:val="TableParagraph"/>
              <w:spacing w:line="253" w:lineRule="exact"/>
              <w:rPr>
                <w:sz w:val="22"/>
              </w:rPr>
            </w:pPr>
            <w:r>
              <w:rPr>
                <w:sz w:val="22"/>
              </w:rPr>
              <w:t>evaluación y</w:t>
            </w:r>
          </w:p>
        </w:tc>
      </w:tr>
      <w:tr>
        <w:trPr>
          <w:trHeight w:val="269" w:hRule="exact"/>
        </w:trPr>
        <w:tc>
          <w:tcPr>
            <w:tcW w:w="1815" w:type="dxa"/>
            <w:tcBorders>
              <w:top w:val="nil"/>
              <w:bottom w:val="nil"/>
            </w:tcBorders>
          </w:tcPr>
          <w:p>
            <w:pPr/>
          </w:p>
        </w:tc>
        <w:tc>
          <w:tcPr>
            <w:tcW w:w="1815" w:type="dxa"/>
            <w:tcBorders>
              <w:top w:val="nil"/>
              <w:bottom w:val="nil"/>
            </w:tcBorders>
          </w:tcPr>
          <w:p>
            <w:pPr>
              <w:pStyle w:val="TableParagraph"/>
              <w:rPr>
                <w:sz w:val="22"/>
              </w:rPr>
            </w:pPr>
            <w:r>
              <w:rPr>
                <w:sz w:val="22"/>
              </w:rPr>
              <w:t>coevaluación</w:t>
            </w:r>
          </w:p>
        </w:tc>
        <w:tc>
          <w:tcPr>
            <w:tcW w:w="1469" w:type="dxa"/>
            <w:tcBorders>
              <w:top w:val="nil"/>
              <w:bottom w:val="nil"/>
            </w:tcBorders>
          </w:tcPr>
          <w:p>
            <w:pPr/>
          </w:p>
        </w:tc>
        <w:tc>
          <w:tcPr>
            <w:tcW w:w="1419" w:type="dxa"/>
            <w:tcBorders>
              <w:top w:val="nil"/>
              <w:bottom w:val="nil"/>
            </w:tcBorders>
          </w:tcPr>
          <w:p>
            <w:pPr>
              <w:pStyle w:val="TableParagraph"/>
              <w:rPr>
                <w:sz w:val="22"/>
              </w:rPr>
            </w:pPr>
            <w:r>
              <w:rPr>
                <w:sz w:val="22"/>
              </w:rPr>
              <w:t>y de auto</w:t>
            </w:r>
          </w:p>
        </w:tc>
        <w:tc>
          <w:tcPr>
            <w:tcW w:w="1416" w:type="dxa"/>
            <w:tcBorders>
              <w:top w:val="nil"/>
              <w:bottom w:val="nil"/>
            </w:tcBorders>
          </w:tcPr>
          <w:p>
            <w:pPr/>
          </w:p>
        </w:tc>
        <w:tc>
          <w:tcPr>
            <w:tcW w:w="1561" w:type="dxa"/>
            <w:tcBorders>
              <w:top w:val="nil"/>
              <w:bottom w:val="nil"/>
            </w:tcBorders>
          </w:tcPr>
          <w:p>
            <w:pPr>
              <w:pStyle w:val="TableParagraph"/>
              <w:rPr>
                <w:sz w:val="22"/>
              </w:rPr>
            </w:pPr>
            <w:r>
              <w:rPr>
                <w:sz w:val="22"/>
              </w:rPr>
              <w:t>coevaluación.</w:t>
            </w:r>
          </w:p>
        </w:tc>
      </w:tr>
      <w:tr>
        <w:trPr>
          <w:trHeight w:val="257" w:hRule="exact"/>
        </w:trPr>
        <w:tc>
          <w:tcPr>
            <w:tcW w:w="1815" w:type="dxa"/>
            <w:tcBorders>
              <w:top w:val="nil"/>
            </w:tcBorders>
          </w:tcPr>
          <w:p>
            <w:pPr/>
          </w:p>
        </w:tc>
        <w:tc>
          <w:tcPr>
            <w:tcW w:w="1815" w:type="dxa"/>
            <w:tcBorders>
              <w:top w:val="nil"/>
            </w:tcBorders>
          </w:tcPr>
          <w:p>
            <w:pPr/>
          </w:p>
        </w:tc>
        <w:tc>
          <w:tcPr>
            <w:tcW w:w="1469" w:type="dxa"/>
            <w:tcBorders>
              <w:top w:val="nil"/>
            </w:tcBorders>
          </w:tcPr>
          <w:p>
            <w:pPr/>
          </w:p>
        </w:tc>
        <w:tc>
          <w:tcPr>
            <w:tcW w:w="1419" w:type="dxa"/>
            <w:tcBorders>
              <w:top w:val="nil"/>
            </w:tcBorders>
          </w:tcPr>
          <w:p>
            <w:pPr>
              <w:pStyle w:val="TableParagraph"/>
              <w:rPr>
                <w:sz w:val="22"/>
              </w:rPr>
            </w:pPr>
            <w:r>
              <w:rPr>
                <w:sz w:val="22"/>
              </w:rPr>
              <w:t>evaluación</w:t>
            </w:r>
          </w:p>
        </w:tc>
        <w:tc>
          <w:tcPr>
            <w:tcW w:w="1416" w:type="dxa"/>
            <w:tcBorders>
              <w:top w:val="nil"/>
            </w:tcBorders>
          </w:tcPr>
          <w:p>
            <w:pPr/>
          </w:p>
        </w:tc>
        <w:tc>
          <w:tcPr>
            <w:tcW w:w="1561" w:type="dxa"/>
            <w:tcBorders>
              <w:top w:val="nil"/>
            </w:tcBorders>
          </w:tcPr>
          <w:p>
            <w:pPr/>
          </w:p>
        </w:tc>
      </w:tr>
    </w:tbl>
    <w:p>
      <w:pPr>
        <w:rPr>
          <w:sz w:val="2"/>
          <w:szCs w:val="2"/>
        </w:rPr>
      </w:pPr>
      <w:r>
        <w:rPr/>
        <w:pict>
          <v:group style="position:absolute;margin-left:505.725006pt;margin-top:734.625pt;width:35.15pt;height:57.2pt;mso-position-horizontal-relative:page;mso-position-vertical-relative:page;z-index:1840"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p>
    <w:p>
      <w:pPr>
        <w:spacing w:after="0"/>
        <w:rPr>
          <w:sz w:val="2"/>
          <w:szCs w:val="2"/>
        </w:rPr>
        <w:sectPr>
          <w:pgSz w:w="12240" w:h="15840"/>
          <w:pgMar w:header="0" w:footer="766" w:top="1420" w:bottom="960" w:left="1200" w:right="1320"/>
        </w:sectPr>
      </w:pPr>
    </w:p>
    <w:p>
      <w:pPr>
        <w:pStyle w:val="BodyText"/>
        <w:spacing w:before="54"/>
        <w:ind w:left="1300"/>
      </w:pPr>
      <w:r>
        <w:rPr/>
        <w:pict>
          <v:group style="position:absolute;margin-left:505.725006pt;margin-top:734.625pt;width:35.15pt;height:57.2pt;mso-position-horizontal-relative:page;mso-position-vertical-relative:page;z-index:1864"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t>SECUENCIA DIDÁCTICA DE LA PRIMER UNIDAD DE INGLÉS V</w:t>
      </w:r>
    </w:p>
    <w:p>
      <w:pPr>
        <w:pStyle w:val="BodyText"/>
        <w:spacing w:before="3"/>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3"/>
        <w:gridCol w:w="3195"/>
        <w:gridCol w:w="3070"/>
      </w:tblGrid>
      <w:tr>
        <w:trPr>
          <w:trHeight w:val="850" w:hRule="exact"/>
        </w:trPr>
        <w:tc>
          <w:tcPr>
            <w:tcW w:w="3193" w:type="dxa"/>
          </w:tcPr>
          <w:p>
            <w:pPr>
              <w:pStyle w:val="TableParagraph"/>
              <w:spacing w:line="240" w:lineRule="auto" w:before="6"/>
              <w:ind w:left="0"/>
              <w:rPr>
                <w:rFonts w:ascii="Arial"/>
                <w:sz w:val="24"/>
              </w:rPr>
            </w:pPr>
          </w:p>
          <w:p>
            <w:pPr>
              <w:pStyle w:val="TableParagraph"/>
              <w:spacing w:line="240" w:lineRule="auto"/>
              <w:ind w:left="707"/>
              <w:rPr>
                <w:sz w:val="22"/>
              </w:rPr>
            </w:pPr>
            <w:r>
              <w:rPr>
                <w:sz w:val="22"/>
              </w:rPr>
              <w:t>Asignatura: Inglés V</w:t>
            </w:r>
          </w:p>
        </w:tc>
        <w:tc>
          <w:tcPr>
            <w:tcW w:w="3195" w:type="dxa"/>
          </w:tcPr>
          <w:p>
            <w:pPr>
              <w:pStyle w:val="TableParagraph"/>
              <w:spacing w:line="240" w:lineRule="auto" w:before="6"/>
              <w:ind w:left="0"/>
              <w:rPr>
                <w:rFonts w:ascii="Arial"/>
                <w:sz w:val="24"/>
              </w:rPr>
            </w:pPr>
          </w:p>
          <w:p>
            <w:pPr>
              <w:pStyle w:val="TableParagraph"/>
              <w:spacing w:line="240" w:lineRule="auto"/>
              <w:ind w:left="806"/>
              <w:rPr>
                <w:sz w:val="22"/>
              </w:rPr>
            </w:pPr>
            <w:r>
              <w:rPr>
                <w:sz w:val="22"/>
              </w:rPr>
              <w:t>Semestre: Quinto</w:t>
            </w:r>
          </w:p>
        </w:tc>
        <w:tc>
          <w:tcPr>
            <w:tcW w:w="3070" w:type="dxa"/>
          </w:tcPr>
          <w:p>
            <w:pPr>
              <w:pStyle w:val="TableParagraph"/>
              <w:spacing w:line="240" w:lineRule="auto"/>
              <w:ind w:left="100" w:right="100"/>
              <w:jc w:val="both"/>
              <w:rPr>
                <w:sz w:val="22"/>
              </w:rPr>
            </w:pPr>
            <w:r>
              <w:rPr>
                <w:sz w:val="22"/>
              </w:rPr>
              <w:t>Plan de Estudios: Nivel Medio Superior. Bachillerato General. Gobierno del Estado de México.</w:t>
            </w:r>
          </w:p>
        </w:tc>
      </w:tr>
    </w:tbl>
    <w:p>
      <w:pPr>
        <w:pStyle w:val="BodyText"/>
        <w:rPr>
          <w:sz w:val="20"/>
        </w:rPr>
      </w:pPr>
    </w:p>
    <w:p>
      <w:pPr>
        <w:pStyle w:val="BodyText"/>
        <w:rPr>
          <w:sz w:val="19"/>
        </w:rPr>
      </w:pPr>
    </w:p>
    <w:tbl>
      <w:tblPr>
        <w:tblW w:w="0" w:type="auto"/>
        <w:jc w:val="left"/>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72"/>
        <w:gridCol w:w="4652"/>
      </w:tblGrid>
      <w:tr>
        <w:trPr>
          <w:trHeight w:val="314" w:hRule="exact"/>
        </w:trPr>
        <w:tc>
          <w:tcPr>
            <w:tcW w:w="4772" w:type="dxa"/>
          </w:tcPr>
          <w:p>
            <w:pPr>
              <w:pStyle w:val="TableParagraph"/>
              <w:spacing w:line="240" w:lineRule="auto" w:before="16"/>
              <w:ind w:left="904"/>
              <w:rPr>
                <w:sz w:val="22"/>
              </w:rPr>
            </w:pPr>
            <w:r>
              <w:rPr>
                <w:sz w:val="22"/>
              </w:rPr>
              <w:t>Propósito Central de Aprendizaje</w:t>
            </w:r>
          </w:p>
        </w:tc>
        <w:tc>
          <w:tcPr>
            <w:tcW w:w="4652" w:type="dxa"/>
          </w:tcPr>
          <w:p>
            <w:pPr>
              <w:pStyle w:val="TableParagraph"/>
              <w:spacing w:line="240" w:lineRule="auto" w:before="16"/>
              <w:ind w:left="1757" w:right="1757"/>
              <w:jc w:val="center"/>
              <w:rPr>
                <w:sz w:val="22"/>
              </w:rPr>
            </w:pPr>
            <w:r>
              <w:rPr>
                <w:sz w:val="22"/>
              </w:rPr>
              <w:t>Justificación</w:t>
            </w:r>
          </w:p>
        </w:tc>
      </w:tr>
      <w:tr>
        <w:trPr>
          <w:trHeight w:val="2696" w:hRule="exact"/>
        </w:trPr>
        <w:tc>
          <w:tcPr>
            <w:tcW w:w="4772" w:type="dxa"/>
          </w:tcPr>
          <w:p>
            <w:pPr>
              <w:pStyle w:val="TableParagraph"/>
              <w:spacing w:line="240" w:lineRule="auto"/>
              <w:rPr>
                <w:sz w:val="22"/>
              </w:rPr>
            </w:pPr>
            <w:r>
              <w:rPr>
                <w:sz w:val="22"/>
              </w:rPr>
              <w:t>Utilizar la voz pasiva para expresarse en diversos contextos.</w:t>
            </w:r>
          </w:p>
        </w:tc>
        <w:tc>
          <w:tcPr>
            <w:tcW w:w="4652" w:type="dxa"/>
          </w:tcPr>
          <w:p>
            <w:pPr>
              <w:pStyle w:val="TableParagraph"/>
              <w:spacing w:line="240" w:lineRule="auto"/>
              <w:ind w:right="100"/>
              <w:jc w:val="both"/>
              <w:rPr>
                <w:sz w:val="22"/>
              </w:rPr>
            </w:pPr>
            <w:r>
              <w:rPr>
                <w:sz w:val="22"/>
              </w:rPr>
              <w:t>El inglés como segunda lengua es una de las exigencias del mundo globalizado; el continuo y rápido avance de la ciencia y la tecnología, como medio por el cual se da a conocer el mayor  acopio de información, los cada vez más frecuentes intercambios culturales y los vínculos comerciales entre los países, como con secuencias de la globalización han incrementado la importancia del inglés y la ubican como lengua de uso</w:t>
            </w:r>
            <w:r>
              <w:rPr>
                <w:spacing w:val="-3"/>
                <w:sz w:val="22"/>
              </w:rPr>
              <w:t> </w:t>
            </w:r>
            <w:r>
              <w:rPr>
                <w:sz w:val="22"/>
              </w:rPr>
              <w:t>internacional.</w:t>
            </w:r>
          </w:p>
        </w:tc>
      </w:tr>
    </w:tbl>
    <w:p>
      <w:pPr>
        <w:pStyle w:val="BodyText"/>
        <w:rPr>
          <w:sz w:val="20"/>
        </w:rPr>
      </w:pPr>
    </w:p>
    <w:p>
      <w:pPr>
        <w:pStyle w:val="BodyText"/>
        <w:spacing w:before="2"/>
        <w:rPr>
          <w:sz w:val="19"/>
        </w:rPr>
      </w:pPr>
    </w:p>
    <w:tbl>
      <w:tblPr>
        <w:tblW w:w="0" w:type="auto"/>
        <w:jc w:val="left"/>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67"/>
        <w:gridCol w:w="4647"/>
      </w:tblGrid>
      <w:tr>
        <w:trPr>
          <w:trHeight w:val="278" w:hRule="exact"/>
        </w:trPr>
        <w:tc>
          <w:tcPr>
            <w:tcW w:w="4767" w:type="dxa"/>
          </w:tcPr>
          <w:p>
            <w:pPr>
              <w:pStyle w:val="TableParagraph"/>
              <w:spacing w:line="265" w:lineRule="exact"/>
              <w:ind w:left="609"/>
              <w:rPr>
                <w:sz w:val="22"/>
              </w:rPr>
            </w:pPr>
            <w:r>
              <w:rPr>
                <w:sz w:val="22"/>
              </w:rPr>
              <w:t>Modelo de construcción de aprendizaje</w:t>
            </w:r>
          </w:p>
        </w:tc>
        <w:tc>
          <w:tcPr>
            <w:tcW w:w="4647" w:type="dxa"/>
          </w:tcPr>
          <w:p>
            <w:pPr>
              <w:pStyle w:val="TableParagraph"/>
              <w:spacing w:line="265" w:lineRule="exact"/>
              <w:ind w:left="1291"/>
              <w:rPr>
                <w:sz w:val="22"/>
              </w:rPr>
            </w:pPr>
            <w:r>
              <w:rPr>
                <w:sz w:val="22"/>
              </w:rPr>
              <w:t>Método de enseñanza:</w:t>
            </w:r>
          </w:p>
        </w:tc>
      </w:tr>
      <w:tr>
        <w:trPr>
          <w:trHeight w:val="1354" w:hRule="exact"/>
        </w:trPr>
        <w:tc>
          <w:tcPr>
            <w:tcW w:w="4767" w:type="dxa"/>
          </w:tcPr>
          <w:p>
            <w:pPr>
              <w:pStyle w:val="TableParagraph"/>
              <w:spacing w:line="240" w:lineRule="auto"/>
              <w:ind w:right="102"/>
              <w:jc w:val="both"/>
              <w:rPr>
                <w:sz w:val="22"/>
              </w:rPr>
            </w:pPr>
            <w:r>
              <w:rPr>
                <w:sz w:val="22"/>
              </w:rPr>
              <w:t>Modelo de recepción significativa: Establece que  el aprendizaje es un proceso activo de significados por parte del alumno, el cual debe suponer la comprensión de nuevos conocimientos con ayuda de los</w:t>
            </w:r>
            <w:r>
              <w:rPr>
                <w:spacing w:val="-6"/>
                <w:sz w:val="22"/>
              </w:rPr>
              <w:t> </w:t>
            </w:r>
            <w:r>
              <w:rPr>
                <w:sz w:val="22"/>
              </w:rPr>
              <w:t>previos.</w:t>
            </w:r>
          </w:p>
        </w:tc>
        <w:tc>
          <w:tcPr>
            <w:tcW w:w="4647" w:type="dxa"/>
          </w:tcPr>
          <w:p>
            <w:pPr>
              <w:pStyle w:val="TableParagraph"/>
              <w:spacing w:line="265" w:lineRule="exact"/>
              <w:rPr>
                <w:sz w:val="22"/>
              </w:rPr>
            </w:pPr>
            <w:r>
              <w:rPr>
                <w:sz w:val="22"/>
              </w:rPr>
              <w:t>Aprendizaje Basado en Problemas (ABP)</w:t>
            </w:r>
          </w:p>
        </w:tc>
      </w:tr>
    </w:tbl>
    <w:p>
      <w:pPr>
        <w:pStyle w:val="BodyText"/>
        <w:rPr>
          <w:sz w:val="20"/>
        </w:rPr>
      </w:pPr>
    </w:p>
    <w:p>
      <w:pPr>
        <w:pStyle w:val="BodyText"/>
        <w:spacing w:before="9"/>
        <w:rPr>
          <w:sz w:val="18"/>
        </w:rPr>
      </w:pPr>
    </w:p>
    <w:p>
      <w:pPr>
        <w:spacing w:before="0"/>
        <w:ind w:left="3556" w:right="3556" w:firstLine="0"/>
        <w:jc w:val="center"/>
        <w:rPr>
          <w:rFonts w:ascii="Calibri"/>
          <w:sz w:val="22"/>
        </w:rPr>
      </w:pPr>
      <w:r>
        <w:rPr>
          <w:rFonts w:ascii="Calibri"/>
          <w:sz w:val="22"/>
        </w:rPr>
        <w:t>OBJETIVOS DE APRENDIZAJE</w:t>
      </w:r>
    </w:p>
    <w:p>
      <w:pPr>
        <w:pStyle w:val="BodyText"/>
        <w:spacing w:before="2"/>
        <w:rPr>
          <w:rFonts w:ascii="Calibri"/>
          <w:sz w:val="15"/>
        </w:rPr>
      </w:pPr>
    </w:p>
    <w:tbl>
      <w:tblPr>
        <w:tblW w:w="0" w:type="auto"/>
        <w:jc w:val="left"/>
        <w:tblInd w:w="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13"/>
        <w:gridCol w:w="3262"/>
        <w:gridCol w:w="2977"/>
      </w:tblGrid>
      <w:tr>
        <w:trPr>
          <w:trHeight w:val="278" w:hRule="exact"/>
        </w:trPr>
        <w:tc>
          <w:tcPr>
            <w:tcW w:w="3113" w:type="dxa"/>
          </w:tcPr>
          <w:p>
            <w:pPr>
              <w:pStyle w:val="TableParagraph"/>
              <w:spacing w:line="265" w:lineRule="exact"/>
              <w:ind w:left="427"/>
              <w:rPr>
                <w:sz w:val="22"/>
              </w:rPr>
            </w:pPr>
            <w:r>
              <w:rPr>
                <w:sz w:val="22"/>
              </w:rPr>
              <w:t>Contenidos conceptuales</w:t>
            </w:r>
          </w:p>
        </w:tc>
        <w:tc>
          <w:tcPr>
            <w:tcW w:w="3262" w:type="dxa"/>
          </w:tcPr>
          <w:p>
            <w:pPr>
              <w:pStyle w:val="TableParagraph"/>
              <w:spacing w:line="265" w:lineRule="exact"/>
              <w:ind w:left="340"/>
              <w:rPr>
                <w:sz w:val="22"/>
              </w:rPr>
            </w:pPr>
            <w:r>
              <w:rPr>
                <w:sz w:val="22"/>
              </w:rPr>
              <w:t>Contenidos Procedimentales</w:t>
            </w:r>
          </w:p>
        </w:tc>
        <w:tc>
          <w:tcPr>
            <w:tcW w:w="2977" w:type="dxa"/>
          </w:tcPr>
          <w:p>
            <w:pPr>
              <w:pStyle w:val="TableParagraph"/>
              <w:spacing w:line="265" w:lineRule="exact"/>
              <w:ind w:left="364"/>
              <w:rPr>
                <w:sz w:val="22"/>
              </w:rPr>
            </w:pPr>
            <w:r>
              <w:rPr>
                <w:sz w:val="22"/>
              </w:rPr>
              <w:t>Contenidos Actitudinales</w:t>
            </w:r>
          </w:p>
        </w:tc>
      </w:tr>
      <w:tr>
        <w:trPr>
          <w:trHeight w:val="4844" w:hRule="exact"/>
        </w:trPr>
        <w:tc>
          <w:tcPr>
            <w:tcW w:w="3113" w:type="dxa"/>
          </w:tcPr>
          <w:p>
            <w:pPr>
              <w:pStyle w:val="TableParagraph"/>
              <w:spacing w:line="240" w:lineRule="auto"/>
              <w:ind w:left="823" w:right="99" w:hanging="360"/>
              <w:jc w:val="both"/>
              <w:rPr>
                <w:sz w:val="22"/>
              </w:rPr>
            </w:pPr>
            <w:r>
              <w:rPr>
                <w:sz w:val="22"/>
              </w:rPr>
              <w:t>1. Identificar y manejar la voz pasiva en  presente y pasado en un  contexto de inventos y descubrimientos.</w:t>
            </w:r>
          </w:p>
        </w:tc>
        <w:tc>
          <w:tcPr>
            <w:tcW w:w="3262" w:type="dxa"/>
          </w:tcPr>
          <w:p>
            <w:pPr>
              <w:pStyle w:val="TableParagraph"/>
              <w:numPr>
                <w:ilvl w:val="0"/>
                <w:numId w:val="21"/>
              </w:numPr>
              <w:tabs>
                <w:tab w:pos="812" w:val="left" w:leader="none"/>
              </w:tabs>
              <w:spacing w:line="240" w:lineRule="auto" w:before="0" w:after="0"/>
              <w:ind w:left="823" w:right="101" w:hanging="360"/>
              <w:jc w:val="both"/>
              <w:rPr>
                <w:sz w:val="22"/>
              </w:rPr>
            </w:pPr>
            <w:r>
              <w:rPr>
                <w:sz w:val="22"/>
              </w:rPr>
              <w:t>Identifica lo que ya conoce y lo que le hace falta conocer para expresarse haciendo uso de la voz</w:t>
            </w:r>
            <w:r>
              <w:rPr>
                <w:spacing w:val="-5"/>
                <w:sz w:val="22"/>
              </w:rPr>
              <w:t> </w:t>
            </w:r>
            <w:r>
              <w:rPr>
                <w:sz w:val="22"/>
              </w:rPr>
              <w:t>pasiva.</w:t>
            </w:r>
          </w:p>
          <w:p>
            <w:pPr>
              <w:pStyle w:val="TableParagraph"/>
              <w:numPr>
                <w:ilvl w:val="0"/>
                <w:numId w:val="21"/>
              </w:numPr>
              <w:tabs>
                <w:tab w:pos="812" w:val="left" w:leader="none"/>
              </w:tabs>
              <w:spacing w:line="240" w:lineRule="auto" w:before="0" w:after="0"/>
              <w:ind w:left="823" w:right="102" w:hanging="360"/>
              <w:jc w:val="both"/>
              <w:rPr>
                <w:sz w:val="22"/>
              </w:rPr>
            </w:pPr>
            <w:r>
              <w:rPr>
                <w:sz w:val="22"/>
              </w:rPr>
              <w:t>Propone estrategias de trabajo en equipo para realizar un video acerca de algún invento o descubrimiento a través de la voz</w:t>
            </w:r>
            <w:r>
              <w:rPr>
                <w:spacing w:val="-5"/>
                <w:sz w:val="22"/>
              </w:rPr>
              <w:t> </w:t>
            </w:r>
            <w:r>
              <w:rPr>
                <w:sz w:val="22"/>
              </w:rPr>
              <w:t>pasiva.</w:t>
            </w:r>
          </w:p>
          <w:p>
            <w:pPr>
              <w:pStyle w:val="TableParagraph"/>
              <w:numPr>
                <w:ilvl w:val="0"/>
                <w:numId w:val="21"/>
              </w:numPr>
              <w:tabs>
                <w:tab w:pos="812" w:val="left" w:leader="none"/>
              </w:tabs>
              <w:spacing w:line="240" w:lineRule="auto" w:before="0" w:after="0"/>
              <w:ind w:left="823" w:right="101" w:hanging="360"/>
              <w:jc w:val="both"/>
              <w:rPr>
                <w:sz w:val="22"/>
              </w:rPr>
            </w:pPr>
            <w:r>
              <w:rPr>
                <w:sz w:val="22"/>
              </w:rPr>
              <w:t>Investiga la información necesaria para  elaborar su</w:t>
            </w:r>
            <w:r>
              <w:rPr>
                <w:spacing w:val="-2"/>
                <w:sz w:val="22"/>
              </w:rPr>
              <w:t> </w:t>
            </w:r>
            <w:r>
              <w:rPr>
                <w:sz w:val="22"/>
              </w:rPr>
              <w:t>video.</w:t>
            </w:r>
          </w:p>
          <w:p>
            <w:pPr>
              <w:pStyle w:val="TableParagraph"/>
              <w:numPr>
                <w:ilvl w:val="0"/>
                <w:numId w:val="21"/>
              </w:numPr>
              <w:tabs>
                <w:tab w:pos="812" w:val="left" w:leader="none"/>
              </w:tabs>
              <w:spacing w:line="240" w:lineRule="auto" w:before="0" w:after="0"/>
              <w:ind w:left="823" w:right="101" w:hanging="360"/>
              <w:jc w:val="both"/>
              <w:rPr>
                <w:sz w:val="22"/>
              </w:rPr>
            </w:pPr>
            <w:r>
              <w:rPr>
                <w:sz w:val="22"/>
              </w:rPr>
              <w:t>Organiza la información necesaria para la elaboración de su</w:t>
            </w:r>
            <w:r>
              <w:rPr>
                <w:spacing w:val="-4"/>
                <w:sz w:val="22"/>
              </w:rPr>
              <w:t> </w:t>
            </w:r>
            <w:r>
              <w:rPr>
                <w:sz w:val="22"/>
              </w:rPr>
              <w:t>video.</w:t>
            </w:r>
          </w:p>
          <w:p>
            <w:pPr>
              <w:pStyle w:val="TableParagraph"/>
              <w:numPr>
                <w:ilvl w:val="0"/>
                <w:numId w:val="21"/>
              </w:numPr>
              <w:tabs>
                <w:tab w:pos="812" w:val="left" w:leader="none"/>
              </w:tabs>
              <w:spacing w:line="240" w:lineRule="auto" w:before="0" w:after="0"/>
              <w:ind w:left="811" w:right="0" w:hanging="348"/>
              <w:jc w:val="left"/>
              <w:rPr>
                <w:sz w:val="22"/>
              </w:rPr>
            </w:pPr>
            <w:r>
              <w:rPr>
                <w:sz w:val="22"/>
              </w:rPr>
              <w:t>Presenta los</w:t>
            </w:r>
            <w:r>
              <w:rPr>
                <w:spacing w:val="-5"/>
                <w:sz w:val="22"/>
              </w:rPr>
              <w:t> </w:t>
            </w:r>
            <w:r>
              <w:rPr>
                <w:sz w:val="22"/>
              </w:rPr>
              <w:t>resultados.</w:t>
            </w:r>
          </w:p>
        </w:tc>
        <w:tc>
          <w:tcPr>
            <w:tcW w:w="2977" w:type="dxa"/>
          </w:tcPr>
          <w:p>
            <w:pPr>
              <w:pStyle w:val="TableParagraph"/>
              <w:numPr>
                <w:ilvl w:val="0"/>
                <w:numId w:val="22"/>
              </w:numPr>
              <w:tabs>
                <w:tab w:pos="809" w:val="left" w:leader="none"/>
              </w:tabs>
              <w:spacing w:line="265" w:lineRule="exact" w:before="0" w:after="0"/>
              <w:ind w:left="820" w:right="0" w:hanging="360"/>
              <w:jc w:val="left"/>
              <w:rPr>
                <w:sz w:val="22"/>
              </w:rPr>
            </w:pPr>
            <w:r>
              <w:rPr>
                <w:sz w:val="22"/>
              </w:rPr>
              <w:t>Asume</w:t>
            </w:r>
          </w:p>
          <w:p>
            <w:pPr>
              <w:pStyle w:val="TableParagraph"/>
              <w:tabs>
                <w:tab w:pos="1895" w:val="left" w:leader="none"/>
                <w:tab w:pos="2339" w:val="left" w:leader="none"/>
                <w:tab w:pos="2459" w:val="left" w:leader="none"/>
                <w:tab w:pos="2637" w:val="left" w:leader="none"/>
              </w:tabs>
              <w:spacing w:line="240" w:lineRule="auto"/>
              <w:ind w:left="820" w:right="101"/>
              <w:rPr>
                <w:sz w:val="22"/>
              </w:rPr>
            </w:pPr>
            <w:r>
              <w:rPr>
                <w:sz w:val="22"/>
              </w:rPr>
              <w:t>responsabilidad personal</w:t>
              <w:tab/>
              <w:tab/>
              <w:tab/>
              <w:t>para colaborar</w:t>
              <w:tab/>
              <w:t>de</w:t>
              <w:tab/>
            </w:r>
            <w:r>
              <w:rPr>
                <w:spacing w:val="-1"/>
                <w:sz w:val="22"/>
              </w:rPr>
              <w:t>modo </w:t>
            </w:r>
            <w:r>
              <w:rPr>
                <w:sz w:val="22"/>
              </w:rPr>
              <w:t>propositivo</w:t>
              <w:tab/>
              <w:tab/>
              <w:tab/>
              <w:tab/>
              <w:t>en equipos de</w:t>
            </w:r>
            <w:r>
              <w:rPr>
                <w:spacing w:val="-2"/>
                <w:sz w:val="22"/>
              </w:rPr>
              <w:t> </w:t>
            </w:r>
            <w:r>
              <w:rPr>
                <w:sz w:val="22"/>
              </w:rPr>
              <w:t>trabajo.</w:t>
            </w:r>
          </w:p>
          <w:p>
            <w:pPr>
              <w:pStyle w:val="TableParagraph"/>
              <w:numPr>
                <w:ilvl w:val="0"/>
                <w:numId w:val="22"/>
              </w:numPr>
              <w:tabs>
                <w:tab w:pos="809" w:val="left" w:leader="none"/>
              </w:tabs>
              <w:spacing w:line="240" w:lineRule="auto" w:before="0" w:after="0"/>
              <w:ind w:left="820" w:right="102" w:hanging="360"/>
              <w:jc w:val="both"/>
              <w:rPr>
                <w:sz w:val="22"/>
              </w:rPr>
            </w:pPr>
            <w:r>
              <w:rPr>
                <w:sz w:val="22"/>
              </w:rPr>
              <w:t>Reflexiona acerca de la participación propia y de sus compañeros dentro del equipo de trabajo.</w:t>
            </w:r>
          </w:p>
          <w:p>
            <w:pPr>
              <w:pStyle w:val="TableParagraph"/>
              <w:numPr>
                <w:ilvl w:val="0"/>
                <w:numId w:val="22"/>
              </w:numPr>
              <w:tabs>
                <w:tab w:pos="809" w:val="left" w:leader="none"/>
                <w:tab w:pos="1545" w:val="left" w:leader="none"/>
                <w:tab w:pos="2701" w:val="left" w:leader="none"/>
              </w:tabs>
              <w:spacing w:line="240" w:lineRule="auto" w:before="0" w:after="0"/>
              <w:ind w:left="820" w:right="102" w:hanging="360"/>
              <w:jc w:val="both"/>
              <w:rPr>
                <w:sz w:val="22"/>
              </w:rPr>
            </w:pPr>
            <w:r>
              <w:rPr>
                <w:sz w:val="22"/>
              </w:rPr>
              <w:t>Reflexiona sobre cómo se</w:t>
              <w:tab/>
              <w:t>vincula</w:t>
              <w:tab/>
              <w:t>el conocimiento previo, así como el nuevo conocimiento.</w:t>
            </w:r>
          </w:p>
        </w:tc>
      </w:tr>
    </w:tbl>
    <w:p>
      <w:pPr>
        <w:spacing w:after="0" w:line="240" w:lineRule="auto"/>
        <w:jc w:val="both"/>
        <w:rPr>
          <w:sz w:val="22"/>
        </w:rPr>
        <w:sectPr>
          <w:pgSz w:w="12240" w:h="15840"/>
          <w:pgMar w:header="0" w:footer="766" w:top="1360" w:bottom="960" w:left="1280" w:right="1280"/>
        </w:sectPr>
      </w:pPr>
    </w:p>
    <w:p>
      <w:pPr>
        <w:spacing w:before="35"/>
        <w:ind w:left="4426" w:right="4441" w:firstLine="0"/>
        <w:jc w:val="center"/>
        <w:rPr>
          <w:rFonts w:ascii="Calibri"/>
          <w:sz w:val="22"/>
        </w:rPr>
      </w:pPr>
      <w:r>
        <w:rPr>
          <w:rFonts w:ascii="Calibri"/>
          <w:sz w:val="22"/>
        </w:rPr>
        <w:t>UNIDAD III</w:t>
      </w:r>
    </w:p>
    <w:p>
      <w:pPr>
        <w:pStyle w:val="BodyText"/>
        <w:rPr>
          <w:rFonts w:ascii="Calibri"/>
          <w:sz w:val="15"/>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0"/>
        <w:gridCol w:w="1894"/>
        <w:gridCol w:w="1896"/>
        <w:gridCol w:w="1934"/>
        <w:gridCol w:w="2026"/>
      </w:tblGrid>
      <w:tr>
        <w:trPr>
          <w:trHeight w:val="816" w:hRule="exact"/>
        </w:trPr>
        <w:tc>
          <w:tcPr>
            <w:tcW w:w="1870" w:type="dxa"/>
          </w:tcPr>
          <w:p>
            <w:pPr>
              <w:pStyle w:val="TableParagraph"/>
              <w:spacing w:line="265" w:lineRule="exact"/>
              <w:ind w:left="614"/>
              <w:rPr>
                <w:sz w:val="22"/>
              </w:rPr>
            </w:pPr>
            <w:r>
              <w:rPr>
                <w:sz w:val="22"/>
              </w:rPr>
              <w:t>TEMAS</w:t>
            </w:r>
          </w:p>
        </w:tc>
        <w:tc>
          <w:tcPr>
            <w:tcW w:w="1894" w:type="dxa"/>
          </w:tcPr>
          <w:p>
            <w:pPr>
              <w:pStyle w:val="TableParagraph"/>
              <w:spacing w:line="240" w:lineRule="auto"/>
              <w:ind w:left="484" w:right="260" w:hanging="209"/>
              <w:rPr>
                <w:sz w:val="22"/>
              </w:rPr>
            </w:pPr>
            <w:r>
              <w:rPr>
                <w:sz w:val="22"/>
              </w:rPr>
              <w:t>COMPETENCIA GÉNERICA</w:t>
            </w:r>
          </w:p>
        </w:tc>
        <w:tc>
          <w:tcPr>
            <w:tcW w:w="1896" w:type="dxa"/>
          </w:tcPr>
          <w:p>
            <w:pPr>
              <w:pStyle w:val="TableParagraph"/>
              <w:spacing w:line="240" w:lineRule="auto"/>
              <w:ind w:left="273" w:right="274"/>
              <w:jc w:val="center"/>
              <w:rPr>
                <w:sz w:val="22"/>
              </w:rPr>
            </w:pPr>
            <w:r>
              <w:rPr>
                <w:sz w:val="22"/>
              </w:rPr>
              <w:t>COMPETENCIA DISCIPLINAR BÁSICA</w:t>
            </w:r>
          </w:p>
        </w:tc>
        <w:tc>
          <w:tcPr>
            <w:tcW w:w="1934" w:type="dxa"/>
          </w:tcPr>
          <w:p>
            <w:pPr>
              <w:pStyle w:val="TableParagraph"/>
              <w:spacing w:line="240" w:lineRule="auto"/>
              <w:ind w:left="295" w:right="295"/>
              <w:jc w:val="center"/>
              <w:rPr>
                <w:sz w:val="22"/>
              </w:rPr>
            </w:pPr>
            <w:r>
              <w:rPr>
                <w:sz w:val="22"/>
              </w:rPr>
              <w:t>COMPETENCIA DISCIPLINAR EXTENDIDA</w:t>
            </w:r>
          </w:p>
        </w:tc>
        <w:tc>
          <w:tcPr>
            <w:tcW w:w="2026" w:type="dxa"/>
          </w:tcPr>
          <w:p>
            <w:pPr>
              <w:pStyle w:val="TableParagraph"/>
              <w:spacing w:line="240" w:lineRule="auto"/>
              <w:ind w:left="576" w:right="324" w:hanging="233"/>
              <w:rPr>
                <w:sz w:val="22"/>
              </w:rPr>
            </w:pPr>
            <w:r>
              <w:rPr>
                <w:sz w:val="22"/>
              </w:rPr>
              <w:t>COMPETENCIA DOCENTE</w:t>
            </w:r>
          </w:p>
        </w:tc>
      </w:tr>
      <w:tr>
        <w:trPr>
          <w:trHeight w:val="290" w:hRule="exact"/>
        </w:trPr>
        <w:tc>
          <w:tcPr>
            <w:tcW w:w="1870" w:type="dxa"/>
            <w:tcBorders>
              <w:bottom w:val="nil"/>
            </w:tcBorders>
          </w:tcPr>
          <w:p>
            <w:pPr>
              <w:pStyle w:val="TableParagraph"/>
              <w:spacing w:line="265" w:lineRule="exact"/>
              <w:rPr>
                <w:sz w:val="22"/>
              </w:rPr>
            </w:pPr>
            <w:r>
              <w:rPr>
                <w:sz w:val="22"/>
              </w:rPr>
              <w:t>Unit 3. The time</w:t>
            </w:r>
          </w:p>
        </w:tc>
        <w:tc>
          <w:tcPr>
            <w:tcW w:w="1894" w:type="dxa"/>
            <w:tcBorders>
              <w:bottom w:val="nil"/>
            </w:tcBorders>
          </w:tcPr>
          <w:p>
            <w:pPr>
              <w:pStyle w:val="TableParagraph"/>
              <w:spacing w:line="265" w:lineRule="exact"/>
              <w:ind w:left="245" w:right="245"/>
              <w:jc w:val="center"/>
              <w:rPr>
                <w:sz w:val="22"/>
              </w:rPr>
            </w:pPr>
            <w:r>
              <w:rPr>
                <w:sz w:val="22"/>
              </w:rPr>
              <w:t>Se expresa y se</w:t>
            </w:r>
          </w:p>
        </w:tc>
        <w:tc>
          <w:tcPr>
            <w:tcW w:w="1896" w:type="dxa"/>
            <w:tcBorders>
              <w:bottom w:val="nil"/>
            </w:tcBorders>
          </w:tcPr>
          <w:p>
            <w:pPr>
              <w:pStyle w:val="TableParagraph"/>
              <w:tabs>
                <w:tab w:pos="503" w:val="left" w:leader="none"/>
                <w:tab w:pos="1672" w:val="left" w:leader="none"/>
              </w:tabs>
              <w:spacing w:line="265" w:lineRule="exact"/>
              <w:rPr>
                <w:sz w:val="22"/>
              </w:rPr>
            </w:pPr>
            <w:r>
              <w:rPr>
                <w:sz w:val="22"/>
              </w:rPr>
              <w:t>-</w:t>
              <w:tab/>
              <w:t>Identifica</w:t>
              <w:tab/>
              <w:t>e</w:t>
            </w:r>
          </w:p>
        </w:tc>
        <w:tc>
          <w:tcPr>
            <w:tcW w:w="1934" w:type="dxa"/>
            <w:tcBorders>
              <w:bottom w:val="nil"/>
            </w:tcBorders>
          </w:tcPr>
          <w:p>
            <w:pPr>
              <w:pStyle w:val="TableParagraph"/>
              <w:tabs>
                <w:tab w:pos="921" w:val="left" w:leader="none"/>
              </w:tabs>
              <w:spacing w:line="265" w:lineRule="exact"/>
              <w:ind w:left="100"/>
              <w:rPr>
                <w:sz w:val="22"/>
              </w:rPr>
            </w:pPr>
            <w:r>
              <w:rPr>
                <w:sz w:val="22"/>
              </w:rPr>
              <w:t>-</w:t>
              <w:tab/>
              <w:t>Transmite</w:t>
            </w:r>
          </w:p>
        </w:tc>
        <w:tc>
          <w:tcPr>
            <w:tcW w:w="2026" w:type="dxa"/>
            <w:tcBorders>
              <w:bottom w:val="nil"/>
            </w:tcBorders>
          </w:tcPr>
          <w:p>
            <w:pPr>
              <w:pStyle w:val="TableParagraph"/>
              <w:spacing w:line="265" w:lineRule="exact"/>
              <w:ind w:right="325"/>
              <w:rPr>
                <w:sz w:val="22"/>
              </w:rPr>
            </w:pPr>
            <w:r>
              <w:rPr>
                <w:sz w:val="22"/>
              </w:rPr>
              <w:t>- Identifica los</w:t>
            </w:r>
          </w:p>
        </w:tc>
      </w:tr>
      <w:tr>
        <w:trPr>
          <w:trHeight w:val="269" w:hRule="exact"/>
        </w:trPr>
        <w:tc>
          <w:tcPr>
            <w:tcW w:w="1870" w:type="dxa"/>
            <w:tcBorders>
              <w:top w:val="nil"/>
              <w:bottom w:val="nil"/>
            </w:tcBorders>
          </w:tcPr>
          <w:p>
            <w:pPr>
              <w:pStyle w:val="TableParagraph"/>
              <w:rPr>
                <w:sz w:val="22"/>
              </w:rPr>
            </w:pPr>
            <w:r>
              <w:rPr>
                <w:sz w:val="22"/>
              </w:rPr>
              <w:t>machine</w:t>
            </w:r>
          </w:p>
        </w:tc>
        <w:tc>
          <w:tcPr>
            <w:tcW w:w="1894" w:type="dxa"/>
            <w:tcBorders>
              <w:top w:val="nil"/>
              <w:bottom w:val="nil"/>
            </w:tcBorders>
          </w:tcPr>
          <w:p>
            <w:pPr>
              <w:pStyle w:val="TableParagraph"/>
              <w:ind w:left="245" w:right="245"/>
              <w:jc w:val="center"/>
              <w:rPr>
                <w:sz w:val="22"/>
              </w:rPr>
            </w:pPr>
            <w:r>
              <w:rPr>
                <w:sz w:val="22"/>
              </w:rPr>
              <w:t>comunica</w:t>
            </w:r>
          </w:p>
        </w:tc>
        <w:tc>
          <w:tcPr>
            <w:tcW w:w="1896" w:type="dxa"/>
            <w:tcBorders>
              <w:top w:val="nil"/>
              <w:bottom w:val="nil"/>
            </w:tcBorders>
          </w:tcPr>
          <w:p>
            <w:pPr>
              <w:pStyle w:val="TableParagraph"/>
              <w:rPr>
                <w:sz w:val="22"/>
              </w:rPr>
            </w:pPr>
            <w:r>
              <w:rPr>
                <w:sz w:val="22"/>
              </w:rPr>
              <w:t>interpreta  la  idea</w:t>
            </w:r>
          </w:p>
        </w:tc>
        <w:tc>
          <w:tcPr>
            <w:tcW w:w="1934" w:type="dxa"/>
            <w:tcBorders>
              <w:top w:val="nil"/>
              <w:bottom w:val="nil"/>
            </w:tcBorders>
          </w:tcPr>
          <w:p>
            <w:pPr>
              <w:pStyle w:val="TableParagraph"/>
              <w:ind w:left="100"/>
              <w:rPr>
                <w:sz w:val="22"/>
              </w:rPr>
            </w:pPr>
            <w:r>
              <w:rPr>
                <w:sz w:val="22"/>
              </w:rPr>
              <w:t>mensajes   en   una</w:t>
            </w:r>
          </w:p>
        </w:tc>
        <w:tc>
          <w:tcPr>
            <w:tcW w:w="2026" w:type="dxa"/>
            <w:tcBorders>
              <w:top w:val="nil"/>
              <w:bottom w:val="nil"/>
            </w:tcBorders>
          </w:tcPr>
          <w:p>
            <w:pPr>
              <w:pStyle w:val="TableParagraph"/>
              <w:ind w:right="325"/>
              <w:rPr>
                <w:sz w:val="22"/>
              </w:rPr>
            </w:pPr>
            <w:r>
              <w:rPr>
                <w:sz w:val="22"/>
              </w:rPr>
              <w:t>conocimientos</w:t>
            </w: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general   y  posible</w:t>
            </w:r>
          </w:p>
        </w:tc>
        <w:tc>
          <w:tcPr>
            <w:tcW w:w="1934" w:type="dxa"/>
            <w:tcBorders>
              <w:top w:val="nil"/>
              <w:bottom w:val="nil"/>
            </w:tcBorders>
          </w:tcPr>
          <w:p>
            <w:pPr>
              <w:pStyle w:val="TableParagraph"/>
              <w:ind w:left="100"/>
              <w:rPr>
                <w:sz w:val="22"/>
              </w:rPr>
            </w:pPr>
            <w:r>
              <w:rPr>
                <w:sz w:val="22"/>
              </w:rPr>
              <w:t>segunda   lengua  o</w:t>
            </w:r>
          </w:p>
        </w:tc>
        <w:tc>
          <w:tcPr>
            <w:tcW w:w="2026" w:type="dxa"/>
            <w:tcBorders>
              <w:top w:val="nil"/>
              <w:bottom w:val="nil"/>
            </w:tcBorders>
          </w:tcPr>
          <w:p>
            <w:pPr>
              <w:pStyle w:val="TableParagraph"/>
              <w:ind w:right="325"/>
              <w:rPr>
                <w:sz w:val="22"/>
              </w:rPr>
            </w:pPr>
            <w:r>
              <w:rPr>
                <w:sz w:val="22"/>
              </w:rPr>
              <w:t>previos y</w:t>
            </w:r>
          </w:p>
        </w:tc>
      </w:tr>
      <w:tr>
        <w:trPr>
          <w:trHeight w:val="269" w:hRule="exact"/>
        </w:trPr>
        <w:tc>
          <w:tcPr>
            <w:tcW w:w="1870" w:type="dxa"/>
            <w:tcBorders>
              <w:top w:val="nil"/>
              <w:bottom w:val="nil"/>
            </w:tcBorders>
          </w:tcPr>
          <w:p>
            <w:pPr>
              <w:pStyle w:val="TableParagraph"/>
              <w:rPr>
                <w:sz w:val="22"/>
              </w:rPr>
            </w:pPr>
            <w:r>
              <w:rPr>
                <w:sz w:val="22"/>
              </w:rPr>
              <w:t>3.1 Discoveries,</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desarrollo   de   un</w:t>
            </w:r>
          </w:p>
        </w:tc>
        <w:tc>
          <w:tcPr>
            <w:tcW w:w="1934" w:type="dxa"/>
            <w:tcBorders>
              <w:top w:val="nil"/>
              <w:bottom w:val="nil"/>
            </w:tcBorders>
          </w:tcPr>
          <w:p>
            <w:pPr>
              <w:pStyle w:val="TableParagraph"/>
              <w:ind w:left="100"/>
              <w:rPr>
                <w:sz w:val="22"/>
              </w:rPr>
            </w:pPr>
            <w:r>
              <w:rPr>
                <w:sz w:val="22"/>
              </w:rPr>
              <w:t>lengua   extranjera</w:t>
            </w:r>
          </w:p>
        </w:tc>
        <w:tc>
          <w:tcPr>
            <w:tcW w:w="2026" w:type="dxa"/>
            <w:tcBorders>
              <w:top w:val="nil"/>
              <w:bottom w:val="nil"/>
            </w:tcBorders>
          </w:tcPr>
          <w:p>
            <w:pPr>
              <w:pStyle w:val="TableParagraph"/>
              <w:ind w:right="325"/>
              <w:rPr>
                <w:sz w:val="22"/>
              </w:rPr>
            </w:pPr>
            <w:r>
              <w:rPr>
                <w:sz w:val="22"/>
              </w:rPr>
              <w:t>necesidades de</w:t>
            </w:r>
          </w:p>
        </w:tc>
      </w:tr>
      <w:tr>
        <w:trPr>
          <w:trHeight w:val="269" w:hRule="exact"/>
        </w:trPr>
        <w:tc>
          <w:tcPr>
            <w:tcW w:w="1870" w:type="dxa"/>
            <w:tcBorders>
              <w:top w:val="nil"/>
              <w:bottom w:val="nil"/>
            </w:tcBorders>
          </w:tcPr>
          <w:p>
            <w:pPr>
              <w:pStyle w:val="TableParagraph"/>
              <w:rPr>
                <w:sz w:val="22"/>
              </w:rPr>
            </w:pPr>
            <w:r>
              <w:rPr>
                <w:sz w:val="22"/>
              </w:rPr>
              <w:t>inventions and</w:t>
            </w:r>
          </w:p>
        </w:tc>
        <w:tc>
          <w:tcPr>
            <w:tcW w:w="1894" w:type="dxa"/>
            <w:tcBorders>
              <w:top w:val="nil"/>
              <w:bottom w:val="nil"/>
            </w:tcBorders>
          </w:tcPr>
          <w:p>
            <w:pPr/>
          </w:p>
        </w:tc>
        <w:tc>
          <w:tcPr>
            <w:tcW w:w="1896" w:type="dxa"/>
            <w:tcBorders>
              <w:top w:val="nil"/>
              <w:bottom w:val="nil"/>
            </w:tcBorders>
          </w:tcPr>
          <w:p>
            <w:pPr>
              <w:pStyle w:val="TableParagraph"/>
              <w:tabs>
                <w:tab w:pos="1086" w:val="left" w:leader="none"/>
                <w:tab w:pos="1664" w:val="left" w:leader="none"/>
              </w:tabs>
              <w:rPr>
                <w:sz w:val="22"/>
              </w:rPr>
            </w:pPr>
            <w:r>
              <w:rPr>
                <w:sz w:val="22"/>
              </w:rPr>
              <w:t>mensaje</w:t>
              <w:tab/>
              <w:t>oral</w:t>
              <w:tab/>
              <w:t>o</w:t>
            </w:r>
          </w:p>
        </w:tc>
        <w:tc>
          <w:tcPr>
            <w:tcW w:w="1934" w:type="dxa"/>
            <w:tcBorders>
              <w:top w:val="nil"/>
              <w:bottom w:val="nil"/>
            </w:tcBorders>
          </w:tcPr>
          <w:p>
            <w:pPr>
              <w:pStyle w:val="TableParagraph"/>
              <w:tabs>
                <w:tab w:pos="1580" w:val="left" w:leader="none"/>
              </w:tabs>
              <w:ind w:left="100"/>
              <w:rPr>
                <w:sz w:val="22"/>
              </w:rPr>
            </w:pPr>
            <w:r>
              <w:rPr>
                <w:sz w:val="22"/>
              </w:rPr>
              <w:t>atendiendo </w:t>
            </w:r>
            <w:r>
              <w:rPr>
                <w:spacing w:val="16"/>
                <w:sz w:val="22"/>
              </w:rPr>
              <w:t> </w:t>
            </w:r>
            <w:r>
              <w:rPr>
                <w:sz w:val="22"/>
              </w:rPr>
              <w:t>a</w:t>
              <w:tab/>
              <w:t>las</w:t>
            </w:r>
          </w:p>
        </w:tc>
        <w:tc>
          <w:tcPr>
            <w:tcW w:w="2026" w:type="dxa"/>
            <w:tcBorders>
              <w:top w:val="nil"/>
              <w:bottom w:val="nil"/>
            </w:tcBorders>
          </w:tcPr>
          <w:p>
            <w:pPr>
              <w:pStyle w:val="TableParagraph"/>
              <w:ind w:right="325"/>
              <w:rPr>
                <w:sz w:val="22"/>
              </w:rPr>
            </w:pPr>
            <w:r>
              <w:rPr>
                <w:sz w:val="22"/>
              </w:rPr>
              <w:t>formación de los</w:t>
            </w:r>
          </w:p>
        </w:tc>
      </w:tr>
      <w:tr>
        <w:trPr>
          <w:trHeight w:val="269" w:hRule="exact"/>
        </w:trPr>
        <w:tc>
          <w:tcPr>
            <w:tcW w:w="1870" w:type="dxa"/>
            <w:tcBorders>
              <w:top w:val="nil"/>
              <w:bottom w:val="nil"/>
            </w:tcBorders>
          </w:tcPr>
          <w:p>
            <w:pPr>
              <w:pStyle w:val="TableParagraph"/>
              <w:rPr>
                <w:sz w:val="22"/>
              </w:rPr>
            </w:pPr>
            <w:r>
              <w:rPr>
                <w:sz w:val="22"/>
              </w:rPr>
              <w:t>contemporary</w:t>
            </w:r>
          </w:p>
        </w:tc>
        <w:tc>
          <w:tcPr>
            <w:tcW w:w="1894" w:type="dxa"/>
            <w:tcBorders>
              <w:top w:val="nil"/>
              <w:bottom w:val="nil"/>
            </w:tcBorders>
          </w:tcPr>
          <w:p>
            <w:pPr/>
          </w:p>
        </w:tc>
        <w:tc>
          <w:tcPr>
            <w:tcW w:w="1896" w:type="dxa"/>
            <w:tcBorders>
              <w:top w:val="nil"/>
              <w:bottom w:val="nil"/>
            </w:tcBorders>
          </w:tcPr>
          <w:p>
            <w:pPr>
              <w:pStyle w:val="TableParagraph"/>
              <w:tabs>
                <w:tab w:pos="964" w:val="left" w:leader="none"/>
                <w:tab w:pos="1443" w:val="left" w:leader="none"/>
              </w:tabs>
              <w:rPr>
                <w:sz w:val="22"/>
              </w:rPr>
            </w:pPr>
            <w:r>
              <w:rPr>
                <w:sz w:val="22"/>
              </w:rPr>
              <w:t>escrito</w:t>
              <w:tab/>
              <w:t>en</w:t>
              <w:tab/>
              <w:t>una</w:t>
            </w:r>
          </w:p>
        </w:tc>
        <w:tc>
          <w:tcPr>
            <w:tcW w:w="1934" w:type="dxa"/>
            <w:tcBorders>
              <w:top w:val="nil"/>
              <w:bottom w:val="nil"/>
            </w:tcBorders>
          </w:tcPr>
          <w:p>
            <w:pPr>
              <w:pStyle w:val="TableParagraph"/>
              <w:tabs>
                <w:tab w:pos="1597" w:val="left" w:leader="none"/>
              </w:tabs>
              <w:ind w:left="100"/>
              <w:rPr>
                <w:sz w:val="22"/>
              </w:rPr>
            </w:pPr>
            <w:r>
              <w:rPr>
                <w:sz w:val="22"/>
              </w:rPr>
              <w:t>características</w:t>
              <w:tab/>
              <w:t>de</w:t>
            </w:r>
          </w:p>
        </w:tc>
        <w:tc>
          <w:tcPr>
            <w:tcW w:w="2026" w:type="dxa"/>
            <w:tcBorders>
              <w:top w:val="nil"/>
              <w:bottom w:val="nil"/>
            </w:tcBorders>
          </w:tcPr>
          <w:p>
            <w:pPr>
              <w:pStyle w:val="TableParagraph"/>
              <w:ind w:right="325"/>
              <w:rPr>
                <w:sz w:val="22"/>
              </w:rPr>
            </w:pPr>
            <w:r>
              <w:rPr>
                <w:sz w:val="22"/>
              </w:rPr>
              <w:t>estudiantes.</w:t>
            </w:r>
          </w:p>
        </w:tc>
      </w:tr>
      <w:tr>
        <w:trPr>
          <w:trHeight w:val="269" w:hRule="exact"/>
        </w:trPr>
        <w:tc>
          <w:tcPr>
            <w:tcW w:w="1870" w:type="dxa"/>
            <w:tcBorders>
              <w:top w:val="nil"/>
              <w:bottom w:val="nil"/>
            </w:tcBorders>
          </w:tcPr>
          <w:p>
            <w:pPr>
              <w:pStyle w:val="TableParagraph"/>
              <w:rPr>
                <w:sz w:val="22"/>
              </w:rPr>
            </w:pPr>
            <w:r>
              <w:rPr>
                <w:sz w:val="22"/>
              </w:rPr>
              <w:t>problems</w:t>
            </w:r>
          </w:p>
        </w:tc>
        <w:tc>
          <w:tcPr>
            <w:tcW w:w="1894" w:type="dxa"/>
            <w:tcBorders>
              <w:top w:val="nil"/>
              <w:bottom w:val="nil"/>
            </w:tcBorders>
          </w:tcPr>
          <w:p>
            <w:pPr/>
          </w:p>
        </w:tc>
        <w:tc>
          <w:tcPr>
            <w:tcW w:w="1896" w:type="dxa"/>
            <w:tcBorders>
              <w:top w:val="nil"/>
              <w:bottom w:val="nil"/>
            </w:tcBorders>
          </w:tcPr>
          <w:p>
            <w:pPr>
              <w:pStyle w:val="TableParagraph"/>
              <w:tabs>
                <w:tab w:pos="1125" w:val="left" w:leader="none"/>
              </w:tabs>
              <w:rPr>
                <w:sz w:val="22"/>
              </w:rPr>
            </w:pPr>
            <w:r>
              <w:rPr>
                <w:sz w:val="22"/>
              </w:rPr>
              <w:t>segunda</w:t>
              <w:tab/>
              <w:t>lengua,</w:t>
            </w:r>
          </w:p>
        </w:tc>
        <w:tc>
          <w:tcPr>
            <w:tcW w:w="1934" w:type="dxa"/>
            <w:tcBorders>
              <w:top w:val="nil"/>
              <w:bottom w:val="nil"/>
            </w:tcBorders>
          </w:tcPr>
          <w:p>
            <w:pPr>
              <w:pStyle w:val="TableParagraph"/>
              <w:ind w:left="100"/>
              <w:rPr>
                <w:sz w:val="22"/>
              </w:rPr>
            </w:pPr>
            <w:r>
              <w:rPr>
                <w:sz w:val="22"/>
              </w:rPr>
              <w:t>contextos</w:t>
            </w:r>
          </w:p>
        </w:tc>
        <w:tc>
          <w:tcPr>
            <w:tcW w:w="2026" w:type="dxa"/>
            <w:tcBorders>
              <w:top w:val="nil"/>
              <w:bottom w:val="nil"/>
            </w:tcBorders>
          </w:tcPr>
          <w:p>
            <w:pPr>
              <w:pStyle w:val="TableParagraph"/>
              <w:rPr>
                <w:sz w:val="22"/>
              </w:rPr>
            </w:pPr>
            <w:r>
              <w:rPr>
                <w:sz w:val="22"/>
              </w:rPr>
              <w:t>- Favorece entre los</w:t>
            </w:r>
          </w:p>
        </w:tc>
      </w:tr>
      <w:tr>
        <w:trPr>
          <w:trHeight w:val="268" w:hRule="exact"/>
        </w:trPr>
        <w:tc>
          <w:tcPr>
            <w:tcW w:w="1870" w:type="dxa"/>
            <w:tcBorders>
              <w:top w:val="nil"/>
              <w:bottom w:val="nil"/>
            </w:tcBorders>
          </w:tcPr>
          <w:p>
            <w:pPr>
              <w:pStyle w:val="TableParagraph"/>
              <w:tabs>
                <w:tab w:pos="811" w:val="left" w:leader="none"/>
              </w:tabs>
              <w:rPr>
                <w:sz w:val="22"/>
              </w:rPr>
            </w:pPr>
            <w:r>
              <w:rPr>
                <w:sz w:val="22"/>
              </w:rPr>
              <w:t>3.1.1</w:t>
              <w:tab/>
              <w:t>Passive</w:t>
            </w:r>
          </w:p>
        </w:tc>
        <w:tc>
          <w:tcPr>
            <w:tcW w:w="1894" w:type="dxa"/>
            <w:tcBorders>
              <w:top w:val="nil"/>
              <w:bottom w:val="nil"/>
            </w:tcBorders>
          </w:tcPr>
          <w:p>
            <w:pPr/>
          </w:p>
        </w:tc>
        <w:tc>
          <w:tcPr>
            <w:tcW w:w="1896" w:type="dxa"/>
            <w:tcBorders>
              <w:top w:val="nil"/>
              <w:bottom w:val="nil"/>
            </w:tcBorders>
          </w:tcPr>
          <w:p>
            <w:pPr>
              <w:pStyle w:val="TableParagraph"/>
              <w:tabs>
                <w:tab w:pos="1677" w:val="left" w:leader="none"/>
              </w:tabs>
              <w:rPr>
                <w:sz w:val="22"/>
              </w:rPr>
            </w:pPr>
            <w:r>
              <w:rPr>
                <w:sz w:val="22"/>
              </w:rPr>
              <w:t>recurriendo</w:t>
              <w:tab/>
              <w:t>a</w:t>
            </w:r>
          </w:p>
        </w:tc>
        <w:tc>
          <w:tcPr>
            <w:tcW w:w="1934" w:type="dxa"/>
            <w:tcBorders>
              <w:top w:val="nil"/>
              <w:bottom w:val="nil"/>
            </w:tcBorders>
          </w:tcPr>
          <w:p>
            <w:pPr>
              <w:pStyle w:val="TableParagraph"/>
              <w:ind w:left="100"/>
              <w:rPr>
                <w:sz w:val="22"/>
              </w:rPr>
            </w:pPr>
            <w:r>
              <w:rPr>
                <w:sz w:val="22"/>
              </w:rPr>
              <w:t>socioculturales</w:t>
            </w:r>
          </w:p>
        </w:tc>
        <w:tc>
          <w:tcPr>
            <w:tcW w:w="2026" w:type="dxa"/>
            <w:tcBorders>
              <w:top w:val="nil"/>
              <w:bottom w:val="nil"/>
            </w:tcBorders>
          </w:tcPr>
          <w:p>
            <w:pPr>
              <w:pStyle w:val="TableParagraph"/>
              <w:ind w:right="325"/>
              <w:rPr>
                <w:sz w:val="22"/>
              </w:rPr>
            </w:pPr>
            <w:r>
              <w:rPr>
                <w:sz w:val="22"/>
              </w:rPr>
              <w:t>estudiantes el</w:t>
            </w:r>
          </w:p>
        </w:tc>
      </w:tr>
      <w:tr>
        <w:trPr>
          <w:trHeight w:val="268" w:hRule="exact"/>
        </w:trPr>
        <w:tc>
          <w:tcPr>
            <w:tcW w:w="1870" w:type="dxa"/>
            <w:tcBorders>
              <w:top w:val="nil"/>
              <w:bottom w:val="nil"/>
            </w:tcBorders>
          </w:tcPr>
          <w:p>
            <w:pPr>
              <w:pStyle w:val="TableParagraph"/>
              <w:spacing w:line="247" w:lineRule="exact"/>
              <w:rPr>
                <w:sz w:val="22"/>
              </w:rPr>
            </w:pPr>
            <w:r>
              <w:rPr>
                <w:sz w:val="22"/>
              </w:rPr>
              <w:t>Voice</w:t>
            </w:r>
          </w:p>
        </w:tc>
        <w:tc>
          <w:tcPr>
            <w:tcW w:w="1894" w:type="dxa"/>
            <w:tcBorders>
              <w:top w:val="nil"/>
              <w:bottom w:val="nil"/>
            </w:tcBorders>
          </w:tcPr>
          <w:p>
            <w:pPr/>
          </w:p>
        </w:tc>
        <w:tc>
          <w:tcPr>
            <w:tcW w:w="1896" w:type="dxa"/>
            <w:tcBorders>
              <w:top w:val="nil"/>
              <w:bottom w:val="nil"/>
            </w:tcBorders>
          </w:tcPr>
          <w:p>
            <w:pPr>
              <w:pStyle w:val="TableParagraph"/>
              <w:spacing w:line="247" w:lineRule="exact"/>
              <w:rPr>
                <w:sz w:val="22"/>
              </w:rPr>
            </w:pPr>
            <w:r>
              <w:rPr>
                <w:sz w:val="22"/>
              </w:rPr>
              <w:t>conocimientos</w:t>
            </w:r>
          </w:p>
        </w:tc>
        <w:tc>
          <w:tcPr>
            <w:tcW w:w="1934" w:type="dxa"/>
            <w:tcBorders>
              <w:top w:val="nil"/>
              <w:bottom w:val="nil"/>
            </w:tcBorders>
          </w:tcPr>
          <w:p>
            <w:pPr>
              <w:pStyle w:val="TableParagraph"/>
              <w:spacing w:line="247" w:lineRule="exact"/>
              <w:ind w:left="100"/>
              <w:rPr>
                <w:sz w:val="22"/>
              </w:rPr>
            </w:pPr>
            <w:r>
              <w:rPr>
                <w:sz w:val="22"/>
              </w:rPr>
              <w:t>diferentes.</w:t>
            </w:r>
          </w:p>
        </w:tc>
        <w:tc>
          <w:tcPr>
            <w:tcW w:w="2026" w:type="dxa"/>
            <w:tcBorders>
              <w:top w:val="nil"/>
              <w:bottom w:val="nil"/>
            </w:tcBorders>
          </w:tcPr>
          <w:p>
            <w:pPr>
              <w:pStyle w:val="TableParagraph"/>
              <w:spacing w:line="247" w:lineRule="exact"/>
              <w:rPr>
                <w:sz w:val="22"/>
              </w:rPr>
            </w:pPr>
            <w:r>
              <w:rPr>
                <w:sz w:val="22"/>
              </w:rPr>
              <w:t>autoconocimiento y</w:t>
            </w:r>
          </w:p>
        </w:tc>
      </w:tr>
      <w:tr>
        <w:trPr>
          <w:trHeight w:val="269" w:hRule="exact"/>
        </w:trPr>
        <w:tc>
          <w:tcPr>
            <w:tcW w:w="1870" w:type="dxa"/>
            <w:tcBorders>
              <w:top w:val="nil"/>
              <w:bottom w:val="nil"/>
            </w:tcBorders>
          </w:tcPr>
          <w:p>
            <w:pPr>
              <w:pStyle w:val="TableParagraph"/>
              <w:rPr>
                <w:sz w:val="22"/>
              </w:rPr>
            </w:pPr>
            <w:r>
              <w:rPr>
                <w:sz w:val="22"/>
              </w:rPr>
              <w:t>3.1.1.1 Present</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previos,</w:t>
            </w:r>
          </w:p>
        </w:tc>
        <w:tc>
          <w:tcPr>
            <w:tcW w:w="1934" w:type="dxa"/>
            <w:tcBorders>
              <w:top w:val="nil"/>
              <w:bottom w:val="nil"/>
            </w:tcBorders>
          </w:tcPr>
          <w:p>
            <w:pPr/>
          </w:p>
        </w:tc>
        <w:tc>
          <w:tcPr>
            <w:tcW w:w="2026" w:type="dxa"/>
            <w:tcBorders>
              <w:top w:val="nil"/>
              <w:bottom w:val="nil"/>
            </w:tcBorders>
          </w:tcPr>
          <w:p>
            <w:pPr>
              <w:pStyle w:val="TableParagraph"/>
              <w:rPr>
                <w:sz w:val="22"/>
              </w:rPr>
            </w:pPr>
            <w:r>
              <w:rPr>
                <w:sz w:val="22"/>
              </w:rPr>
              <w:t>la valoración hacia</w:t>
            </w:r>
          </w:p>
        </w:tc>
      </w:tr>
      <w:tr>
        <w:trPr>
          <w:trHeight w:val="269" w:hRule="exact"/>
        </w:trPr>
        <w:tc>
          <w:tcPr>
            <w:tcW w:w="1870" w:type="dxa"/>
            <w:tcBorders>
              <w:top w:val="nil"/>
              <w:bottom w:val="nil"/>
            </w:tcBorders>
          </w:tcPr>
          <w:p>
            <w:pPr>
              <w:pStyle w:val="TableParagraph"/>
              <w:rPr>
                <w:sz w:val="22"/>
              </w:rPr>
            </w:pPr>
            <w:r>
              <w:rPr>
                <w:sz w:val="22"/>
              </w:rPr>
              <w:t>Tense</w:t>
            </w:r>
          </w:p>
        </w:tc>
        <w:tc>
          <w:tcPr>
            <w:tcW w:w="1894" w:type="dxa"/>
            <w:tcBorders>
              <w:top w:val="nil"/>
              <w:bottom w:val="nil"/>
            </w:tcBorders>
          </w:tcPr>
          <w:p>
            <w:pPr/>
          </w:p>
        </w:tc>
        <w:tc>
          <w:tcPr>
            <w:tcW w:w="1896" w:type="dxa"/>
            <w:tcBorders>
              <w:top w:val="nil"/>
              <w:bottom w:val="nil"/>
            </w:tcBorders>
          </w:tcPr>
          <w:p>
            <w:pPr>
              <w:pStyle w:val="TableParagraph"/>
              <w:tabs>
                <w:tab w:pos="1552" w:val="left" w:leader="none"/>
              </w:tabs>
              <w:rPr>
                <w:sz w:val="22"/>
              </w:rPr>
            </w:pPr>
            <w:r>
              <w:rPr>
                <w:sz w:val="22"/>
              </w:rPr>
              <w:t>elementos</w:t>
              <w:tab/>
              <w:t>no</w:t>
            </w:r>
          </w:p>
        </w:tc>
        <w:tc>
          <w:tcPr>
            <w:tcW w:w="1934" w:type="dxa"/>
            <w:tcBorders>
              <w:top w:val="nil"/>
              <w:bottom w:val="nil"/>
            </w:tcBorders>
          </w:tcPr>
          <w:p>
            <w:pPr>
              <w:pStyle w:val="TableParagraph"/>
              <w:ind w:left="100"/>
              <w:rPr>
                <w:sz w:val="22"/>
              </w:rPr>
            </w:pPr>
            <w:r>
              <w:rPr>
                <w:sz w:val="22"/>
              </w:rPr>
              <w:t>-    Opina  en forma</w:t>
            </w:r>
          </w:p>
        </w:tc>
        <w:tc>
          <w:tcPr>
            <w:tcW w:w="2026" w:type="dxa"/>
            <w:tcBorders>
              <w:top w:val="nil"/>
              <w:bottom w:val="nil"/>
            </w:tcBorders>
          </w:tcPr>
          <w:p>
            <w:pPr>
              <w:pStyle w:val="TableParagraph"/>
              <w:ind w:right="325"/>
              <w:rPr>
                <w:sz w:val="22"/>
              </w:rPr>
            </w:pPr>
            <w:r>
              <w:rPr>
                <w:sz w:val="22"/>
              </w:rPr>
              <w:t>sí mismos.</w:t>
            </w:r>
          </w:p>
        </w:tc>
      </w:tr>
      <w:tr>
        <w:trPr>
          <w:trHeight w:val="269" w:hRule="exact"/>
        </w:trPr>
        <w:tc>
          <w:tcPr>
            <w:tcW w:w="1870" w:type="dxa"/>
            <w:tcBorders>
              <w:top w:val="nil"/>
              <w:bottom w:val="nil"/>
            </w:tcBorders>
          </w:tcPr>
          <w:p>
            <w:pPr>
              <w:pStyle w:val="TableParagraph"/>
              <w:rPr>
                <w:sz w:val="22"/>
              </w:rPr>
            </w:pPr>
            <w:r>
              <w:rPr>
                <w:sz w:val="22"/>
              </w:rPr>
              <w:t>3.1.1.2 Past</w:t>
            </w:r>
          </w:p>
        </w:tc>
        <w:tc>
          <w:tcPr>
            <w:tcW w:w="1894" w:type="dxa"/>
            <w:tcBorders>
              <w:top w:val="nil"/>
              <w:bottom w:val="nil"/>
            </w:tcBorders>
          </w:tcPr>
          <w:p>
            <w:pPr/>
          </w:p>
        </w:tc>
        <w:tc>
          <w:tcPr>
            <w:tcW w:w="1896" w:type="dxa"/>
            <w:tcBorders>
              <w:top w:val="nil"/>
              <w:bottom w:val="nil"/>
            </w:tcBorders>
          </w:tcPr>
          <w:p>
            <w:pPr>
              <w:pStyle w:val="TableParagraph"/>
              <w:tabs>
                <w:tab w:pos="1682" w:val="left" w:leader="none"/>
              </w:tabs>
              <w:rPr>
                <w:sz w:val="22"/>
              </w:rPr>
            </w:pPr>
            <w:r>
              <w:rPr>
                <w:sz w:val="22"/>
              </w:rPr>
              <w:t>verbales</w:t>
              <w:tab/>
              <w:t>y</w:t>
            </w:r>
          </w:p>
        </w:tc>
        <w:tc>
          <w:tcPr>
            <w:tcW w:w="1934" w:type="dxa"/>
            <w:tcBorders>
              <w:top w:val="nil"/>
              <w:bottom w:val="nil"/>
            </w:tcBorders>
          </w:tcPr>
          <w:p>
            <w:pPr>
              <w:pStyle w:val="TableParagraph"/>
              <w:ind w:left="100"/>
              <w:rPr>
                <w:sz w:val="22"/>
              </w:rPr>
            </w:pPr>
            <w:r>
              <w:rPr>
                <w:sz w:val="22"/>
              </w:rPr>
              <w:t>oral o escrita de  la</w:t>
            </w:r>
          </w:p>
        </w:tc>
        <w:tc>
          <w:tcPr>
            <w:tcW w:w="2026" w:type="dxa"/>
            <w:tcBorders>
              <w:top w:val="nil"/>
              <w:bottom w:val="nil"/>
            </w:tcBorders>
          </w:tcPr>
          <w:p>
            <w:pPr>
              <w:pStyle w:val="TableParagraph"/>
              <w:rPr>
                <w:sz w:val="22"/>
              </w:rPr>
            </w:pPr>
            <w:r>
              <w:rPr>
                <w:sz w:val="22"/>
              </w:rPr>
              <w:t>- Comunica ideas y</w:t>
            </w:r>
          </w:p>
        </w:tc>
      </w:tr>
      <w:tr>
        <w:trPr>
          <w:trHeight w:val="269" w:hRule="exact"/>
        </w:trPr>
        <w:tc>
          <w:tcPr>
            <w:tcW w:w="1870" w:type="dxa"/>
            <w:tcBorders>
              <w:top w:val="nil"/>
              <w:bottom w:val="nil"/>
            </w:tcBorders>
          </w:tcPr>
          <w:p>
            <w:pPr>
              <w:pStyle w:val="TableParagraph"/>
              <w:rPr>
                <w:sz w:val="22"/>
              </w:rPr>
            </w:pPr>
            <w:r>
              <w:rPr>
                <w:sz w:val="22"/>
              </w:rPr>
              <w:t>Tense</w:t>
            </w: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contexto cultural.</w:t>
            </w:r>
          </w:p>
        </w:tc>
        <w:tc>
          <w:tcPr>
            <w:tcW w:w="1934" w:type="dxa"/>
            <w:tcBorders>
              <w:top w:val="nil"/>
              <w:bottom w:val="nil"/>
            </w:tcBorders>
          </w:tcPr>
          <w:p>
            <w:pPr>
              <w:pStyle w:val="TableParagraph"/>
              <w:ind w:left="100"/>
              <w:rPr>
                <w:sz w:val="22"/>
              </w:rPr>
            </w:pPr>
            <w:r>
              <w:rPr>
                <w:sz w:val="22"/>
              </w:rPr>
              <w:t>historia,</w:t>
            </w:r>
          </w:p>
        </w:tc>
        <w:tc>
          <w:tcPr>
            <w:tcW w:w="2026" w:type="dxa"/>
            <w:tcBorders>
              <w:top w:val="nil"/>
              <w:bottom w:val="nil"/>
            </w:tcBorders>
          </w:tcPr>
          <w:p>
            <w:pPr>
              <w:pStyle w:val="TableParagraph"/>
              <w:ind w:right="325"/>
              <w:rPr>
                <w:sz w:val="22"/>
              </w:rPr>
            </w:pPr>
            <w:r>
              <w:rPr>
                <w:sz w:val="22"/>
              </w:rPr>
              <w:t>conceptos con</w:t>
            </w: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  Se  comunica  en</w:t>
            </w:r>
          </w:p>
        </w:tc>
        <w:tc>
          <w:tcPr>
            <w:tcW w:w="1934" w:type="dxa"/>
            <w:tcBorders>
              <w:top w:val="nil"/>
              <w:bottom w:val="nil"/>
            </w:tcBorders>
          </w:tcPr>
          <w:p>
            <w:pPr>
              <w:pStyle w:val="TableParagraph"/>
              <w:ind w:left="100"/>
              <w:rPr>
                <w:sz w:val="22"/>
              </w:rPr>
            </w:pPr>
            <w:r>
              <w:rPr>
                <w:sz w:val="22"/>
              </w:rPr>
              <w:t>fenómenos</w:t>
            </w:r>
          </w:p>
        </w:tc>
        <w:tc>
          <w:tcPr>
            <w:tcW w:w="2026" w:type="dxa"/>
            <w:tcBorders>
              <w:top w:val="nil"/>
              <w:bottom w:val="nil"/>
            </w:tcBorders>
          </w:tcPr>
          <w:p>
            <w:pPr>
              <w:pStyle w:val="TableParagraph"/>
              <w:ind w:right="325"/>
              <w:rPr>
                <w:sz w:val="22"/>
              </w:rPr>
            </w:pPr>
            <w:r>
              <w:rPr>
                <w:sz w:val="22"/>
              </w:rPr>
              <w:t>claridad en los</w:t>
            </w: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tabs>
                <w:tab w:pos="1180" w:val="left" w:leader="none"/>
              </w:tabs>
              <w:rPr>
                <w:sz w:val="22"/>
              </w:rPr>
            </w:pPr>
            <w:r>
              <w:rPr>
                <w:sz w:val="22"/>
              </w:rPr>
              <w:t>una</w:t>
              <w:tab/>
              <w:t>lengua</w:t>
            </w:r>
          </w:p>
        </w:tc>
        <w:tc>
          <w:tcPr>
            <w:tcW w:w="1934" w:type="dxa"/>
            <w:tcBorders>
              <w:top w:val="nil"/>
              <w:bottom w:val="nil"/>
            </w:tcBorders>
          </w:tcPr>
          <w:p>
            <w:pPr>
              <w:pStyle w:val="TableParagraph"/>
              <w:tabs>
                <w:tab w:pos="1722" w:val="left" w:leader="none"/>
              </w:tabs>
              <w:ind w:left="100"/>
              <w:rPr>
                <w:sz w:val="22"/>
              </w:rPr>
            </w:pPr>
            <w:r>
              <w:rPr>
                <w:sz w:val="22"/>
              </w:rPr>
              <w:t>sobrenaturales</w:t>
              <w:tab/>
              <w:t>y</w:t>
            </w:r>
          </w:p>
        </w:tc>
        <w:tc>
          <w:tcPr>
            <w:tcW w:w="2026" w:type="dxa"/>
            <w:tcBorders>
              <w:top w:val="nil"/>
              <w:bottom w:val="nil"/>
            </w:tcBorders>
          </w:tcPr>
          <w:p>
            <w:pPr>
              <w:pStyle w:val="TableParagraph"/>
              <w:ind w:right="325"/>
              <w:rPr>
                <w:sz w:val="22"/>
              </w:rPr>
            </w:pPr>
            <w:r>
              <w:rPr>
                <w:sz w:val="22"/>
              </w:rPr>
              <w:t>diferentes</w:t>
            </w: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extranjera</w:t>
            </w:r>
          </w:p>
        </w:tc>
        <w:tc>
          <w:tcPr>
            <w:tcW w:w="1934" w:type="dxa"/>
            <w:tcBorders>
              <w:top w:val="nil"/>
              <w:bottom w:val="nil"/>
            </w:tcBorders>
          </w:tcPr>
          <w:p>
            <w:pPr>
              <w:pStyle w:val="TableParagraph"/>
              <w:tabs>
                <w:tab w:pos="686" w:val="left" w:leader="none"/>
                <w:tab w:pos="1201" w:val="left" w:leader="none"/>
              </w:tabs>
              <w:ind w:left="100"/>
              <w:rPr>
                <w:sz w:val="22"/>
              </w:rPr>
            </w:pPr>
            <w:r>
              <w:rPr>
                <w:sz w:val="22"/>
              </w:rPr>
              <w:t>de</w:t>
              <w:tab/>
              <w:t>la</w:t>
              <w:tab/>
              <w:t>ciencia</w:t>
            </w:r>
          </w:p>
        </w:tc>
        <w:tc>
          <w:tcPr>
            <w:tcW w:w="2026" w:type="dxa"/>
            <w:tcBorders>
              <w:top w:val="nil"/>
              <w:bottom w:val="nil"/>
            </w:tcBorders>
          </w:tcPr>
          <w:p>
            <w:pPr>
              <w:pStyle w:val="TableParagraph"/>
              <w:ind w:right="325"/>
              <w:rPr>
                <w:sz w:val="22"/>
              </w:rPr>
            </w:pPr>
            <w:r>
              <w:rPr>
                <w:sz w:val="22"/>
              </w:rPr>
              <w:t>ambientes de</w:t>
            </w: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tabs>
                <w:tab w:pos="1549" w:val="left" w:leader="none"/>
              </w:tabs>
              <w:rPr>
                <w:sz w:val="22"/>
              </w:rPr>
            </w:pPr>
            <w:r>
              <w:rPr>
                <w:sz w:val="22"/>
              </w:rPr>
              <w:t>mediante</w:t>
              <w:tab/>
              <w:t>un</w:t>
            </w:r>
          </w:p>
        </w:tc>
        <w:tc>
          <w:tcPr>
            <w:tcW w:w="1934" w:type="dxa"/>
            <w:tcBorders>
              <w:top w:val="nil"/>
              <w:bottom w:val="nil"/>
            </w:tcBorders>
          </w:tcPr>
          <w:p>
            <w:pPr>
              <w:pStyle w:val="TableParagraph"/>
              <w:ind w:left="100"/>
              <w:rPr>
                <w:sz w:val="22"/>
              </w:rPr>
            </w:pPr>
            <w:r>
              <w:rPr>
                <w:sz w:val="22"/>
              </w:rPr>
              <w:t>contemporánea</w:t>
            </w:r>
          </w:p>
        </w:tc>
        <w:tc>
          <w:tcPr>
            <w:tcW w:w="2026" w:type="dxa"/>
            <w:tcBorders>
              <w:top w:val="nil"/>
              <w:bottom w:val="nil"/>
            </w:tcBorders>
          </w:tcPr>
          <w:p>
            <w:pPr>
              <w:pStyle w:val="TableParagraph"/>
              <w:ind w:right="325"/>
              <w:rPr>
                <w:sz w:val="22"/>
              </w:rPr>
            </w:pPr>
            <w:r>
              <w:rPr>
                <w:sz w:val="22"/>
              </w:rPr>
              <w:t>aprendizaje.</w:t>
            </w:r>
          </w:p>
        </w:tc>
      </w:tr>
      <w:tr>
        <w:trPr>
          <w:trHeight w:val="268"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tabs>
                <w:tab w:pos="1199" w:val="left" w:leader="none"/>
              </w:tabs>
              <w:rPr>
                <w:sz w:val="22"/>
              </w:rPr>
            </w:pPr>
            <w:r>
              <w:rPr>
                <w:sz w:val="22"/>
              </w:rPr>
              <w:t>discurso</w:t>
              <w:tab/>
              <w:t>lógico,</w:t>
            </w:r>
          </w:p>
        </w:tc>
        <w:tc>
          <w:tcPr>
            <w:tcW w:w="1934" w:type="dxa"/>
            <w:tcBorders>
              <w:top w:val="nil"/>
              <w:bottom w:val="nil"/>
            </w:tcBorders>
          </w:tcPr>
          <w:p>
            <w:pPr>
              <w:pStyle w:val="TableParagraph"/>
              <w:tabs>
                <w:tab w:pos="1569" w:val="left" w:leader="none"/>
              </w:tabs>
              <w:ind w:left="100"/>
              <w:rPr>
                <w:sz w:val="22"/>
              </w:rPr>
            </w:pPr>
            <w:r>
              <w:rPr>
                <w:sz w:val="22"/>
              </w:rPr>
              <w:t>utilizando</w:t>
              <w:tab/>
              <w:t>los</w:t>
            </w:r>
          </w:p>
        </w:tc>
        <w:tc>
          <w:tcPr>
            <w:tcW w:w="2026" w:type="dxa"/>
            <w:tcBorders>
              <w:top w:val="nil"/>
              <w:bottom w:val="nil"/>
            </w:tcBorders>
          </w:tcPr>
          <w:p>
            <w:pPr>
              <w:pStyle w:val="TableParagraph"/>
              <w:rPr>
                <w:sz w:val="22"/>
              </w:rPr>
            </w:pPr>
            <w:r>
              <w:rPr>
                <w:sz w:val="22"/>
              </w:rPr>
              <w:t>- Establece criterios</w:t>
            </w:r>
          </w:p>
        </w:tc>
      </w:tr>
      <w:tr>
        <w:trPr>
          <w:trHeight w:val="268"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tabs>
                <w:tab w:pos="755" w:val="left" w:leader="none"/>
                <w:tab w:pos="1177" w:val="left" w:leader="none"/>
              </w:tabs>
              <w:spacing w:line="247" w:lineRule="exact"/>
              <w:rPr>
                <w:sz w:val="22"/>
              </w:rPr>
            </w:pPr>
            <w:r>
              <w:rPr>
                <w:sz w:val="22"/>
              </w:rPr>
              <w:t>oral</w:t>
              <w:tab/>
              <w:t>o</w:t>
              <w:tab/>
              <w:t>escrito</w:t>
            </w:r>
          </w:p>
        </w:tc>
        <w:tc>
          <w:tcPr>
            <w:tcW w:w="1934" w:type="dxa"/>
            <w:tcBorders>
              <w:top w:val="nil"/>
              <w:bottom w:val="nil"/>
            </w:tcBorders>
          </w:tcPr>
          <w:p>
            <w:pPr>
              <w:pStyle w:val="TableParagraph"/>
              <w:tabs>
                <w:tab w:pos="1722" w:val="left" w:leader="none"/>
              </w:tabs>
              <w:spacing w:line="247" w:lineRule="exact"/>
              <w:ind w:left="100"/>
              <w:rPr>
                <w:sz w:val="22"/>
              </w:rPr>
            </w:pPr>
            <w:r>
              <w:rPr>
                <w:sz w:val="22"/>
              </w:rPr>
              <w:t>tiempos</w:t>
              <w:tab/>
              <w:t>y</w:t>
            </w:r>
          </w:p>
        </w:tc>
        <w:tc>
          <w:tcPr>
            <w:tcW w:w="2026" w:type="dxa"/>
            <w:tcBorders>
              <w:top w:val="nil"/>
              <w:bottom w:val="nil"/>
            </w:tcBorders>
          </w:tcPr>
          <w:p>
            <w:pPr>
              <w:pStyle w:val="TableParagraph"/>
              <w:spacing w:line="247" w:lineRule="exact"/>
              <w:ind w:right="325"/>
              <w:rPr>
                <w:sz w:val="22"/>
              </w:rPr>
            </w:pPr>
            <w:r>
              <w:rPr>
                <w:sz w:val="22"/>
              </w:rPr>
              <w:t>y métodos de</w:t>
            </w: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congruente  con la</w:t>
            </w:r>
          </w:p>
        </w:tc>
        <w:tc>
          <w:tcPr>
            <w:tcW w:w="1934" w:type="dxa"/>
            <w:tcBorders>
              <w:top w:val="nil"/>
              <w:bottom w:val="nil"/>
            </w:tcBorders>
          </w:tcPr>
          <w:p>
            <w:pPr>
              <w:pStyle w:val="TableParagraph"/>
              <w:ind w:left="100"/>
              <w:rPr>
                <w:sz w:val="22"/>
              </w:rPr>
            </w:pPr>
            <w:r>
              <w:rPr>
                <w:sz w:val="22"/>
              </w:rPr>
              <w:t>estructuras</w:t>
            </w:r>
          </w:p>
        </w:tc>
        <w:tc>
          <w:tcPr>
            <w:tcW w:w="2026" w:type="dxa"/>
            <w:tcBorders>
              <w:top w:val="nil"/>
              <w:bottom w:val="nil"/>
            </w:tcBorders>
          </w:tcPr>
          <w:p>
            <w:pPr>
              <w:pStyle w:val="TableParagraph"/>
              <w:ind w:right="325"/>
              <w:rPr>
                <w:sz w:val="22"/>
              </w:rPr>
            </w:pPr>
            <w:r>
              <w:rPr>
                <w:sz w:val="22"/>
              </w:rPr>
              <w:t>evaluación del</w:t>
            </w: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situación</w:t>
            </w:r>
          </w:p>
        </w:tc>
        <w:tc>
          <w:tcPr>
            <w:tcW w:w="1934" w:type="dxa"/>
            <w:tcBorders>
              <w:top w:val="nil"/>
              <w:bottom w:val="nil"/>
            </w:tcBorders>
          </w:tcPr>
          <w:p>
            <w:pPr>
              <w:pStyle w:val="TableParagraph"/>
              <w:tabs>
                <w:tab w:pos="1103" w:val="left" w:leader="none"/>
                <w:tab w:pos="1665" w:val="left" w:leader="none"/>
              </w:tabs>
              <w:ind w:left="100"/>
              <w:rPr>
                <w:sz w:val="22"/>
              </w:rPr>
            </w:pPr>
            <w:r>
              <w:rPr>
                <w:sz w:val="22"/>
              </w:rPr>
              <w:t>propias</w:t>
              <w:tab/>
              <w:t>de</w:t>
              <w:tab/>
              <w:t>la</w:t>
            </w:r>
          </w:p>
        </w:tc>
        <w:tc>
          <w:tcPr>
            <w:tcW w:w="2026" w:type="dxa"/>
            <w:tcBorders>
              <w:top w:val="nil"/>
              <w:bottom w:val="nil"/>
            </w:tcBorders>
          </w:tcPr>
          <w:p>
            <w:pPr>
              <w:pStyle w:val="TableParagraph"/>
              <w:ind w:right="325"/>
              <w:rPr>
                <w:sz w:val="22"/>
              </w:rPr>
            </w:pPr>
            <w:r>
              <w:rPr>
                <w:sz w:val="22"/>
              </w:rPr>
              <w:t>aprendizaje con</w:t>
            </w: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comunicativa.</w:t>
            </w:r>
          </w:p>
        </w:tc>
        <w:tc>
          <w:tcPr>
            <w:tcW w:w="1934" w:type="dxa"/>
            <w:tcBorders>
              <w:top w:val="nil"/>
              <w:bottom w:val="nil"/>
            </w:tcBorders>
          </w:tcPr>
          <w:p>
            <w:pPr>
              <w:pStyle w:val="TableParagraph"/>
              <w:ind w:left="100"/>
              <w:rPr>
                <w:sz w:val="22"/>
              </w:rPr>
            </w:pPr>
            <w:r>
              <w:rPr>
                <w:sz w:val="22"/>
              </w:rPr>
              <w:t>lengua    en   forma</w:t>
            </w:r>
          </w:p>
        </w:tc>
        <w:tc>
          <w:tcPr>
            <w:tcW w:w="2026" w:type="dxa"/>
            <w:tcBorders>
              <w:top w:val="nil"/>
              <w:bottom w:val="nil"/>
            </w:tcBorders>
          </w:tcPr>
          <w:p>
            <w:pPr>
              <w:pStyle w:val="TableParagraph"/>
              <w:rPr>
                <w:sz w:val="22"/>
              </w:rPr>
            </w:pPr>
            <w:r>
              <w:rPr>
                <w:sz w:val="22"/>
              </w:rPr>
              <w:t>base en el enfoque</w:t>
            </w: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tabs>
                <w:tab w:pos="575" w:val="left" w:leader="none"/>
                <w:tab w:pos="1540" w:val="left" w:leader="none"/>
              </w:tabs>
              <w:rPr>
                <w:sz w:val="22"/>
              </w:rPr>
            </w:pPr>
            <w:r>
              <w:rPr>
                <w:sz w:val="22"/>
              </w:rPr>
              <w:t>-</w:t>
              <w:tab/>
              <w:t>Utiliza</w:t>
              <w:tab/>
              <w:t>las</w:t>
            </w:r>
          </w:p>
        </w:tc>
        <w:tc>
          <w:tcPr>
            <w:tcW w:w="1934" w:type="dxa"/>
            <w:tcBorders>
              <w:top w:val="nil"/>
              <w:bottom w:val="nil"/>
            </w:tcBorders>
          </w:tcPr>
          <w:p>
            <w:pPr>
              <w:pStyle w:val="TableParagraph"/>
              <w:tabs>
                <w:tab w:pos="1722" w:val="left" w:leader="none"/>
              </w:tabs>
              <w:ind w:left="100"/>
              <w:rPr>
                <w:sz w:val="22"/>
              </w:rPr>
            </w:pPr>
            <w:r>
              <w:rPr>
                <w:sz w:val="22"/>
              </w:rPr>
              <w:t>coherente</w:t>
              <w:tab/>
              <w:t>y</w:t>
            </w:r>
          </w:p>
        </w:tc>
        <w:tc>
          <w:tcPr>
            <w:tcW w:w="2026" w:type="dxa"/>
            <w:tcBorders>
              <w:top w:val="nil"/>
              <w:bottom w:val="nil"/>
            </w:tcBorders>
          </w:tcPr>
          <w:p>
            <w:pPr>
              <w:pStyle w:val="TableParagraph"/>
              <w:rPr>
                <w:sz w:val="22"/>
              </w:rPr>
            </w:pPr>
            <w:r>
              <w:rPr>
                <w:sz w:val="22"/>
              </w:rPr>
              <w:t>de competencias.</w:t>
            </w: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tecnologías   de  la</w:t>
            </w:r>
          </w:p>
        </w:tc>
        <w:tc>
          <w:tcPr>
            <w:tcW w:w="1934" w:type="dxa"/>
            <w:tcBorders>
              <w:top w:val="nil"/>
              <w:bottom w:val="nil"/>
            </w:tcBorders>
          </w:tcPr>
          <w:p>
            <w:pPr>
              <w:pStyle w:val="TableParagraph"/>
              <w:ind w:left="100"/>
              <w:rPr>
                <w:sz w:val="22"/>
              </w:rPr>
            </w:pPr>
            <w:r>
              <w:rPr>
                <w:sz w:val="22"/>
              </w:rPr>
              <w:t>creativa.</w:t>
            </w:r>
          </w:p>
        </w:tc>
        <w:tc>
          <w:tcPr>
            <w:tcW w:w="2026" w:type="dxa"/>
            <w:tcBorders>
              <w:top w:val="nil"/>
              <w:bottom w:val="nil"/>
            </w:tcBorders>
          </w:tcPr>
          <w:p>
            <w:pP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tabs>
                <w:tab w:pos="1681" w:val="left" w:leader="none"/>
              </w:tabs>
              <w:rPr>
                <w:sz w:val="22"/>
              </w:rPr>
            </w:pPr>
            <w:r>
              <w:rPr>
                <w:sz w:val="22"/>
              </w:rPr>
              <w:t>información</w:t>
              <w:tab/>
              <w:t>y</w:t>
            </w:r>
          </w:p>
        </w:tc>
        <w:tc>
          <w:tcPr>
            <w:tcW w:w="1934" w:type="dxa"/>
            <w:tcBorders>
              <w:top w:val="nil"/>
              <w:bottom w:val="nil"/>
            </w:tcBorders>
          </w:tcPr>
          <w:p>
            <w:pPr/>
          </w:p>
        </w:tc>
        <w:tc>
          <w:tcPr>
            <w:tcW w:w="2026" w:type="dxa"/>
            <w:tcBorders>
              <w:top w:val="nil"/>
              <w:bottom w:val="nil"/>
            </w:tcBorders>
          </w:tcPr>
          <w:p>
            <w:pP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comunicación</w:t>
            </w:r>
          </w:p>
        </w:tc>
        <w:tc>
          <w:tcPr>
            <w:tcW w:w="1934" w:type="dxa"/>
            <w:tcBorders>
              <w:top w:val="nil"/>
              <w:bottom w:val="nil"/>
            </w:tcBorders>
          </w:tcPr>
          <w:p>
            <w:pPr>
              <w:pStyle w:val="TableParagraph"/>
              <w:tabs>
                <w:tab w:pos="410" w:val="left" w:leader="none"/>
                <w:tab w:pos="846" w:val="left" w:leader="none"/>
                <w:tab w:pos="1595" w:val="left" w:leader="none"/>
              </w:tabs>
              <w:ind w:left="100"/>
              <w:rPr>
                <w:sz w:val="22"/>
              </w:rPr>
            </w:pPr>
            <w:r>
              <w:rPr>
                <w:sz w:val="22"/>
              </w:rPr>
              <w:t>-</w:t>
              <w:tab/>
              <w:t>Es</w:t>
              <w:tab/>
              <w:t>capaz</w:t>
              <w:tab/>
              <w:t>de</w:t>
            </w:r>
          </w:p>
        </w:tc>
        <w:tc>
          <w:tcPr>
            <w:tcW w:w="2026" w:type="dxa"/>
            <w:tcBorders>
              <w:top w:val="nil"/>
              <w:bottom w:val="nil"/>
            </w:tcBorders>
          </w:tcPr>
          <w:p>
            <w:pP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tabs>
                <w:tab w:pos="856" w:val="left" w:leader="none"/>
              </w:tabs>
              <w:rPr>
                <w:sz w:val="22"/>
              </w:rPr>
            </w:pPr>
            <w:r>
              <w:rPr>
                <w:sz w:val="22"/>
              </w:rPr>
              <w:t>para</w:t>
              <w:tab/>
              <w:t>investigar,</w:t>
            </w:r>
          </w:p>
        </w:tc>
        <w:tc>
          <w:tcPr>
            <w:tcW w:w="1934" w:type="dxa"/>
            <w:tcBorders>
              <w:top w:val="nil"/>
              <w:bottom w:val="nil"/>
            </w:tcBorders>
          </w:tcPr>
          <w:p>
            <w:pPr>
              <w:pStyle w:val="TableParagraph"/>
              <w:ind w:left="100"/>
              <w:rPr>
                <w:sz w:val="22"/>
              </w:rPr>
            </w:pPr>
            <w:r>
              <w:rPr>
                <w:sz w:val="22"/>
              </w:rPr>
              <w:t>establecer</w:t>
            </w:r>
          </w:p>
        </w:tc>
        <w:tc>
          <w:tcPr>
            <w:tcW w:w="2026" w:type="dxa"/>
            <w:tcBorders>
              <w:top w:val="nil"/>
              <w:bottom w:val="nil"/>
            </w:tcBorders>
          </w:tcPr>
          <w:p>
            <w:pPr/>
          </w:p>
        </w:tc>
      </w:tr>
      <w:tr>
        <w:trPr>
          <w:trHeight w:val="268"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resolver</w:t>
            </w:r>
          </w:p>
        </w:tc>
        <w:tc>
          <w:tcPr>
            <w:tcW w:w="1934" w:type="dxa"/>
            <w:tcBorders>
              <w:top w:val="nil"/>
              <w:bottom w:val="nil"/>
            </w:tcBorders>
          </w:tcPr>
          <w:p>
            <w:pPr>
              <w:pStyle w:val="TableParagraph"/>
              <w:ind w:left="100"/>
              <w:rPr>
                <w:sz w:val="22"/>
              </w:rPr>
            </w:pPr>
            <w:r>
              <w:rPr>
                <w:sz w:val="22"/>
              </w:rPr>
              <w:t>conversaciones</w:t>
            </w:r>
          </w:p>
        </w:tc>
        <w:tc>
          <w:tcPr>
            <w:tcW w:w="2026" w:type="dxa"/>
            <w:tcBorders>
              <w:top w:val="nil"/>
              <w:bottom w:val="nil"/>
            </w:tcBorders>
          </w:tcPr>
          <w:p>
            <w:pPr/>
          </w:p>
        </w:tc>
      </w:tr>
      <w:tr>
        <w:trPr>
          <w:trHeight w:val="268"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spacing w:line="247" w:lineRule="exact"/>
              <w:rPr>
                <w:sz w:val="22"/>
              </w:rPr>
            </w:pPr>
            <w:r>
              <w:rPr>
                <w:sz w:val="22"/>
              </w:rPr>
              <w:t>problema,</w:t>
            </w:r>
          </w:p>
        </w:tc>
        <w:tc>
          <w:tcPr>
            <w:tcW w:w="1934" w:type="dxa"/>
            <w:tcBorders>
              <w:top w:val="nil"/>
              <w:bottom w:val="nil"/>
            </w:tcBorders>
          </w:tcPr>
          <w:p>
            <w:pPr>
              <w:pStyle w:val="TableParagraph"/>
              <w:tabs>
                <w:tab w:pos="1497" w:val="left" w:leader="none"/>
              </w:tabs>
              <w:spacing w:line="247" w:lineRule="exact"/>
              <w:ind w:left="100"/>
              <w:rPr>
                <w:sz w:val="22"/>
              </w:rPr>
            </w:pPr>
            <w:r>
              <w:rPr>
                <w:sz w:val="22"/>
              </w:rPr>
              <w:t>básicas</w:t>
              <w:tab/>
              <w:t>con</w:t>
            </w:r>
          </w:p>
        </w:tc>
        <w:tc>
          <w:tcPr>
            <w:tcW w:w="2026" w:type="dxa"/>
            <w:tcBorders>
              <w:top w:val="nil"/>
              <w:bottom w:val="nil"/>
            </w:tcBorders>
          </w:tcPr>
          <w:p>
            <w:pP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producir</w:t>
            </w:r>
          </w:p>
        </w:tc>
        <w:tc>
          <w:tcPr>
            <w:tcW w:w="1934" w:type="dxa"/>
            <w:tcBorders>
              <w:top w:val="nil"/>
              <w:bottom w:val="nil"/>
            </w:tcBorders>
          </w:tcPr>
          <w:p>
            <w:pPr>
              <w:pStyle w:val="TableParagraph"/>
              <w:ind w:left="100"/>
              <w:rPr>
                <w:sz w:val="22"/>
              </w:rPr>
            </w:pPr>
            <w:r>
              <w:rPr>
                <w:sz w:val="22"/>
              </w:rPr>
              <w:t>extranjeros, que le</w:t>
            </w:r>
          </w:p>
        </w:tc>
        <w:tc>
          <w:tcPr>
            <w:tcW w:w="2026" w:type="dxa"/>
            <w:tcBorders>
              <w:top w:val="nil"/>
              <w:bottom w:val="nil"/>
            </w:tcBorders>
          </w:tcPr>
          <w:p>
            <w:pP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tabs>
                <w:tab w:pos="1681" w:val="left" w:leader="none"/>
              </w:tabs>
              <w:rPr>
                <w:sz w:val="22"/>
              </w:rPr>
            </w:pPr>
            <w:r>
              <w:rPr>
                <w:sz w:val="22"/>
              </w:rPr>
              <w:t>materiales</w:t>
              <w:tab/>
              <w:t>y</w:t>
            </w:r>
          </w:p>
        </w:tc>
        <w:tc>
          <w:tcPr>
            <w:tcW w:w="1934" w:type="dxa"/>
            <w:tcBorders>
              <w:top w:val="nil"/>
              <w:bottom w:val="nil"/>
            </w:tcBorders>
          </w:tcPr>
          <w:p>
            <w:pPr>
              <w:pStyle w:val="TableParagraph"/>
              <w:ind w:left="100"/>
              <w:rPr>
                <w:sz w:val="22"/>
              </w:rPr>
            </w:pPr>
            <w:r>
              <w:rPr>
                <w:sz w:val="22"/>
              </w:rPr>
              <w:t>permitan</w:t>
            </w:r>
          </w:p>
        </w:tc>
        <w:tc>
          <w:tcPr>
            <w:tcW w:w="2026" w:type="dxa"/>
            <w:tcBorders>
              <w:top w:val="nil"/>
              <w:bottom w:val="nil"/>
            </w:tcBorders>
          </w:tcPr>
          <w:p>
            <w:pP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transmitir</w:t>
            </w:r>
          </w:p>
        </w:tc>
        <w:tc>
          <w:tcPr>
            <w:tcW w:w="1934" w:type="dxa"/>
            <w:tcBorders>
              <w:top w:val="nil"/>
              <w:bottom w:val="nil"/>
            </w:tcBorders>
          </w:tcPr>
          <w:p>
            <w:pPr>
              <w:pStyle w:val="TableParagraph"/>
              <w:ind w:left="100"/>
              <w:rPr>
                <w:sz w:val="22"/>
              </w:rPr>
            </w:pPr>
            <w:r>
              <w:rPr>
                <w:sz w:val="22"/>
              </w:rPr>
              <w:t>enfrentar  retos de</w:t>
            </w:r>
          </w:p>
        </w:tc>
        <w:tc>
          <w:tcPr>
            <w:tcW w:w="2026" w:type="dxa"/>
            <w:tcBorders>
              <w:top w:val="nil"/>
              <w:bottom w:val="nil"/>
            </w:tcBorders>
          </w:tcPr>
          <w:p>
            <w:pP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información</w:t>
            </w:r>
          </w:p>
        </w:tc>
        <w:tc>
          <w:tcPr>
            <w:tcW w:w="1934" w:type="dxa"/>
            <w:tcBorders>
              <w:top w:val="nil"/>
              <w:bottom w:val="nil"/>
            </w:tcBorders>
          </w:tcPr>
          <w:p>
            <w:pPr>
              <w:pStyle w:val="TableParagraph"/>
              <w:ind w:left="100"/>
              <w:rPr>
                <w:sz w:val="22"/>
              </w:rPr>
            </w:pPr>
            <w:r>
              <w:rPr>
                <w:sz w:val="22"/>
              </w:rPr>
              <w:t>comunicación</w:t>
            </w:r>
          </w:p>
        </w:tc>
        <w:tc>
          <w:tcPr>
            <w:tcW w:w="2026" w:type="dxa"/>
            <w:tcBorders>
              <w:top w:val="nil"/>
              <w:bottom w:val="nil"/>
            </w:tcBorders>
          </w:tcPr>
          <w:p>
            <w:pP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tabs>
                <w:tab w:pos="607" w:val="left" w:leader="none"/>
                <w:tab w:pos="1621" w:val="left" w:leader="none"/>
              </w:tabs>
              <w:rPr>
                <w:sz w:val="22"/>
              </w:rPr>
            </w:pPr>
            <w:r>
              <w:rPr>
                <w:sz w:val="22"/>
              </w:rPr>
              <w:t>-</w:t>
              <w:tab/>
              <w:t>Valora</w:t>
              <w:tab/>
              <w:t>el</w:t>
            </w:r>
          </w:p>
        </w:tc>
        <w:tc>
          <w:tcPr>
            <w:tcW w:w="1934" w:type="dxa"/>
            <w:tcBorders>
              <w:top w:val="nil"/>
              <w:bottom w:val="nil"/>
            </w:tcBorders>
          </w:tcPr>
          <w:p>
            <w:pPr>
              <w:pStyle w:val="TableParagraph"/>
              <w:tabs>
                <w:tab w:pos="1597" w:val="left" w:leader="none"/>
              </w:tabs>
              <w:ind w:left="100"/>
              <w:rPr>
                <w:sz w:val="22"/>
              </w:rPr>
            </w:pPr>
            <w:r>
              <w:rPr>
                <w:sz w:val="22"/>
              </w:rPr>
              <w:t>elementales</w:t>
              <w:tab/>
              <w:t>en</w:t>
            </w:r>
          </w:p>
        </w:tc>
        <w:tc>
          <w:tcPr>
            <w:tcW w:w="2026" w:type="dxa"/>
            <w:tcBorders>
              <w:top w:val="nil"/>
              <w:bottom w:val="nil"/>
            </w:tcBorders>
          </w:tcPr>
          <w:p>
            <w:pP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pensamiento</w:t>
            </w:r>
          </w:p>
        </w:tc>
        <w:tc>
          <w:tcPr>
            <w:tcW w:w="1934" w:type="dxa"/>
            <w:tcBorders>
              <w:top w:val="nil"/>
              <w:bottom w:val="nil"/>
            </w:tcBorders>
          </w:tcPr>
          <w:p>
            <w:pPr>
              <w:pStyle w:val="TableParagraph"/>
              <w:ind w:left="100"/>
              <w:rPr>
                <w:sz w:val="22"/>
              </w:rPr>
            </w:pPr>
            <w:r>
              <w:rPr>
                <w:sz w:val="22"/>
              </w:rPr>
              <w:t>entornos  de habla</w:t>
            </w:r>
          </w:p>
        </w:tc>
        <w:tc>
          <w:tcPr>
            <w:tcW w:w="2026" w:type="dxa"/>
            <w:tcBorders>
              <w:top w:val="nil"/>
              <w:bottom w:val="nil"/>
            </w:tcBorders>
          </w:tcPr>
          <w:p>
            <w:pP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tabs>
                <w:tab w:pos="1014" w:val="left" w:leader="none"/>
                <w:tab w:pos="1621" w:val="left" w:leader="none"/>
              </w:tabs>
              <w:rPr>
                <w:sz w:val="22"/>
              </w:rPr>
            </w:pPr>
            <w:r>
              <w:rPr>
                <w:sz w:val="22"/>
              </w:rPr>
              <w:t>lógico</w:t>
              <w:tab/>
              <w:t>en</w:t>
              <w:tab/>
              <w:t>el</w:t>
            </w:r>
          </w:p>
        </w:tc>
        <w:tc>
          <w:tcPr>
            <w:tcW w:w="1934" w:type="dxa"/>
            <w:tcBorders>
              <w:top w:val="nil"/>
              <w:bottom w:val="nil"/>
            </w:tcBorders>
          </w:tcPr>
          <w:p>
            <w:pPr>
              <w:pStyle w:val="TableParagraph"/>
              <w:ind w:left="100"/>
              <w:rPr>
                <w:sz w:val="22"/>
              </w:rPr>
            </w:pPr>
            <w:r>
              <w:rPr>
                <w:sz w:val="22"/>
              </w:rPr>
              <w:t>inglesa</w:t>
            </w:r>
          </w:p>
        </w:tc>
        <w:tc>
          <w:tcPr>
            <w:tcW w:w="2026" w:type="dxa"/>
            <w:tcBorders>
              <w:top w:val="nil"/>
              <w:bottom w:val="nil"/>
            </w:tcBorders>
          </w:tcPr>
          <w:p>
            <w:pPr/>
          </w:p>
        </w:tc>
      </w:tr>
      <w:tr>
        <w:trPr>
          <w:trHeight w:val="269"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rPr>
                <w:sz w:val="22"/>
              </w:rPr>
            </w:pPr>
            <w:r>
              <w:rPr>
                <w:sz w:val="22"/>
              </w:rPr>
              <w:t>proceso</w:t>
            </w:r>
          </w:p>
        </w:tc>
        <w:tc>
          <w:tcPr>
            <w:tcW w:w="1934" w:type="dxa"/>
            <w:tcBorders>
              <w:top w:val="nil"/>
              <w:bottom w:val="nil"/>
            </w:tcBorders>
          </w:tcPr>
          <w:p>
            <w:pPr/>
          </w:p>
        </w:tc>
        <w:tc>
          <w:tcPr>
            <w:tcW w:w="2026" w:type="dxa"/>
            <w:tcBorders>
              <w:top w:val="nil"/>
              <w:bottom w:val="nil"/>
            </w:tcBorders>
          </w:tcPr>
          <w:p>
            <w:pPr/>
          </w:p>
        </w:tc>
      </w:tr>
      <w:tr>
        <w:trPr>
          <w:trHeight w:val="268"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tabs>
                <w:tab w:pos="1557" w:val="left" w:leader="none"/>
              </w:tabs>
              <w:rPr>
                <w:sz w:val="22"/>
              </w:rPr>
            </w:pPr>
            <w:r>
              <w:rPr>
                <w:sz w:val="22"/>
              </w:rPr>
              <w:t>comunicativo</w:t>
              <w:tab/>
              <w:t>en</w:t>
            </w:r>
          </w:p>
        </w:tc>
        <w:tc>
          <w:tcPr>
            <w:tcW w:w="1934" w:type="dxa"/>
            <w:tcBorders>
              <w:top w:val="nil"/>
              <w:bottom w:val="nil"/>
            </w:tcBorders>
          </w:tcPr>
          <w:p>
            <w:pPr/>
          </w:p>
        </w:tc>
        <w:tc>
          <w:tcPr>
            <w:tcW w:w="2026" w:type="dxa"/>
            <w:tcBorders>
              <w:top w:val="nil"/>
              <w:bottom w:val="nil"/>
            </w:tcBorders>
          </w:tcPr>
          <w:p>
            <w:pPr/>
          </w:p>
        </w:tc>
      </w:tr>
      <w:tr>
        <w:trPr>
          <w:trHeight w:val="268" w:hRule="exact"/>
        </w:trPr>
        <w:tc>
          <w:tcPr>
            <w:tcW w:w="1870" w:type="dxa"/>
            <w:tcBorders>
              <w:top w:val="nil"/>
              <w:bottom w:val="nil"/>
            </w:tcBorders>
          </w:tcPr>
          <w:p>
            <w:pPr/>
          </w:p>
        </w:tc>
        <w:tc>
          <w:tcPr>
            <w:tcW w:w="1894" w:type="dxa"/>
            <w:tcBorders>
              <w:top w:val="nil"/>
              <w:bottom w:val="nil"/>
            </w:tcBorders>
          </w:tcPr>
          <w:p>
            <w:pPr/>
          </w:p>
        </w:tc>
        <w:tc>
          <w:tcPr>
            <w:tcW w:w="1896" w:type="dxa"/>
            <w:tcBorders>
              <w:top w:val="nil"/>
              <w:bottom w:val="nil"/>
            </w:tcBorders>
          </w:tcPr>
          <w:p>
            <w:pPr>
              <w:pStyle w:val="TableParagraph"/>
              <w:spacing w:line="247" w:lineRule="exact"/>
              <w:rPr>
                <w:sz w:val="22"/>
              </w:rPr>
            </w:pPr>
            <w:r>
              <w:rPr>
                <w:sz w:val="22"/>
              </w:rPr>
              <w:t>su vida cotidiana y</w:t>
            </w:r>
          </w:p>
        </w:tc>
        <w:tc>
          <w:tcPr>
            <w:tcW w:w="1934" w:type="dxa"/>
            <w:tcBorders>
              <w:top w:val="nil"/>
              <w:bottom w:val="nil"/>
            </w:tcBorders>
          </w:tcPr>
          <w:p>
            <w:pPr/>
          </w:p>
        </w:tc>
        <w:tc>
          <w:tcPr>
            <w:tcW w:w="2026" w:type="dxa"/>
            <w:tcBorders>
              <w:top w:val="nil"/>
              <w:bottom w:val="nil"/>
            </w:tcBorders>
          </w:tcPr>
          <w:p>
            <w:pPr/>
          </w:p>
        </w:tc>
      </w:tr>
      <w:tr>
        <w:trPr>
          <w:trHeight w:val="526" w:hRule="exact"/>
        </w:trPr>
        <w:tc>
          <w:tcPr>
            <w:tcW w:w="1870" w:type="dxa"/>
            <w:tcBorders>
              <w:top w:val="nil"/>
            </w:tcBorders>
          </w:tcPr>
          <w:p>
            <w:pPr/>
          </w:p>
        </w:tc>
        <w:tc>
          <w:tcPr>
            <w:tcW w:w="1894" w:type="dxa"/>
            <w:tcBorders>
              <w:top w:val="nil"/>
            </w:tcBorders>
          </w:tcPr>
          <w:p>
            <w:pPr/>
          </w:p>
        </w:tc>
        <w:tc>
          <w:tcPr>
            <w:tcW w:w="1896" w:type="dxa"/>
            <w:tcBorders>
              <w:top w:val="nil"/>
            </w:tcBorders>
          </w:tcPr>
          <w:p>
            <w:pPr>
              <w:pStyle w:val="TableParagraph"/>
              <w:rPr>
                <w:sz w:val="22"/>
              </w:rPr>
            </w:pPr>
            <w:r>
              <w:rPr>
                <w:sz w:val="22"/>
              </w:rPr>
              <w:t>académica.</w:t>
            </w:r>
          </w:p>
        </w:tc>
        <w:tc>
          <w:tcPr>
            <w:tcW w:w="1934" w:type="dxa"/>
            <w:tcBorders>
              <w:top w:val="nil"/>
            </w:tcBorders>
          </w:tcPr>
          <w:p>
            <w:pPr/>
          </w:p>
        </w:tc>
        <w:tc>
          <w:tcPr>
            <w:tcW w:w="2026" w:type="dxa"/>
            <w:tcBorders>
              <w:top w:val="nil"/>
            </w:tcBorders>
          </w:tcPr>
          <w:p>
            <w:pPr/>
          </w:p>
        </w:tc>
      </w:tr>
    </w:tbl>
    <w:p>
      <w:pPr>
        <w:spacing w:after="0"/>
        <w:sectPr>
          <w:pgSz w:w="12240" w:h="15840"/>
          <w:pgMar w:header="0" w:footer="766" w:top="1380" w:bottom="1140" w:left="1200" w:right="1180"/>
        </w:sect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0"/>
        <w:gridCol w:w="1990"/>
        <w:gridCol w:w="1558"/>
        <w:gridCol w:w="1419"/>
        <w:gridCol w:w="1560"/>
        <w:gridCol w:w="1347"/>
      </w:tblGrid>
      <w:tr>
        <w:trPr>
          <w:trHeight w:val="278" w:hRule="exact"/>
        </w:trPr>
        <w:tc>
          <w:tcPr>
            <w:tcW w:w="1550" w:type="dxa"/>
          </w:tcPr>
          <w:p>
            <w:pPr>
              <w:pStyle w:val="TableParagraph"/>
              <w:spacing w:line="265" w:lineRule="exact"/>
              <w:ind w:left="244"/>
              <w:rPr>
                <w:sz w:val="22"/>
              </w:rPr>
            </w:pPr>
            <w:r>
              <w:rPr>
                <w:sz w:val="22"/>
              </w:rPr>
              <w:t>PROPÓSITO</w:t>
            </w:r>
          </w:p>
        </w:tc>
        <w:tc>
          <w:tcPr>
            <w:tcW w:w="7874" w:type="dxa"/>
            <w:gridSpan w:val="5"/>
          </w:tcPr>
          <w:p>
            <w:pPr>
              <w:pStyle w:val="TableParagraph"/>
              <w:spacing w:line="265" w:lineRule="exact"/>
              <w:ind w:left="3429" w:right="3431"/>
              <w:jc w:val="center"/>
              <w:rPr>
                <w:sz w:val="22"/>
              </w:rPr>
            </w:pPr>
            <w:r>
              <w:rPr>
                <w:sz w:val="22"/>
              </w:rPr>
              <w:t>APERTURA</w:t>
            </w:r>
          </w:p>
        </w:tc>
      </w:tr>
      <w:tr>
        <w:trPr>
          <w:trHeight w:val="291" w:hRule="exact"/>
        </w:trPr>
        <w:tc>
          <w:tcPr>
            <w:tcW w:w="1550" w:type="dxa"/>
            <w:tcBorders>
              <w:bottom w:val="nil"/>
            </w:tcBorders>
          </w:tcPr>
          <w:p>
            <w:pPr/>
          </w:p>
        </w:tc>
        <w:tc>
          <w:tcPr>
            <w:tcW w:w="1990" w:type="dxa"/>
            <w:tcBorders>
              <w:bottom w:val="nil"/>
            </w:tcBorders>
          </w:tcPr>
          <w:p>
            <w:pPr>
              <w:pStyle w:val="TableParagraph"/>
              <w:spacing w:line="266" w:lineRule="exact"/>
              <w:ind w:left="100"/>
              <w:rPr>
                <w:sz w:val="22"/>
              </w:rPr>
            </w:pPr>
            <w:r>
              <w:rPr>
                <w:sz w:val="22"/>
              </w:rPr>
              <w:t>Actividades</w:t>
            </w:r>
          </w:p>
        </w:tc>
        <w:tc>
          <w:tcPr>
            <w:tcW w:w="1558" w:type="dxa"/>
            <w:tcBorders>
              <w:bottom w:val="nil"/>
            </w:tcBorders>
          </w:tcPr>
          <w:p>
            <w:pPr>
              <w:pStyle w:val="TableParagraph"/>
              <w:spacing w:line="266" w:lineRule="exact"/>
              <w:rPr>
                <w:sz w:val="22"/>
              </w:rPr>
            </w:pPr>
            <w:r>
              <w:rPr>
                <w:sz w:val="22"/>
              </w:rPr>
              <w:t>E. Enseñanza</w:t>
            </w:r>
          </w:p>
        </w:tc>
        <w:tc>
          <w:tcPr>
            <w:tcW w:w="1419" w:type="dxa"/>
            <w:tcBorders>
              <w:bottom w:val="nil"/>
            </w:tcBorders>
          </w:tcPr>
          <w:p>
            <w:pPr>
              <w:pStyle w:val="TableParagraph"/>
              <w:spacing w:line="266" w:lineRule="exact"/>
              <w:rPr>
                <w:sz w:val="22"/>
              </w:rPr>
            </w:pPr>
            <w:r>
              <w:rPr>
                <w:sz w:val="22"/>
              </w:rPr>
              <w:t>Recursos</w:t>
            </w:r>
          </w:p>
        </w:tc>
        <w:tc>
          <w:tcPr>
            <w:tcW w:w="1560" w:type="dxa"/>
            <w:tcBorders>
              <w:bottom w:val="nil"/>
            </w:tcBorders>
          </w:tcPr>
          <w:p>
            <w:pPr>
              <w:pStyle w:val="TableParagraph"/>
              <w:spacing w:line="266" w:lineRule="exact"/>
              <w:rPr>
                <w:sz w:val="22"/>
              </w:rPr>
            </w:pPr>
            <w:r>
              <w:rPr>
                <w:sz w:val="22"/>
              </w:rPr>
              <w:t>Evaluación</w:t>
            </w:r>
          </w:p>
        </w:tc>
        <w:tc>
          <w:tcPr>
            <w:tcW w:w="1347" w:type="dxa"/>
            <w:tcBorders>
              <w:bottom w:val="nil"/>
            </w:tcBorders>
          </w:tcPr>
          <w:p>
            <w:pPr>
              <w:pStyle w:val="TableParagraph"/>
              <w:spacing w:line="266" w:lineRule="exact"/>
              <w:rPr>
                <w:sz w:val="22"/>
              </w:rPr>
            </w:pPr>
            <w:r>
              <w:rPr>
                <w:sz w:val="22"/>
              </w:rPr>
              <w:t>Evidencias</w:t>
            </w:r>
          </w:p>
        </w:tc>
      </w:tr>
      <w:tr>
        <w:trPr>
          <w:trHeight w:val="497" w:hRule="exact"/>
        </w:trPr>
        <w:tc>
          <w:tcPr>
            <w:tcW w:w="1550" w:type="dxa"/>
            <w:tcBorders>
              <w:top w:val="nil"/>
              <w:bottom w:val="nil"/>
            </w:tcBorders>
          </w:tcPr>
          <w:p>
            <w:pPr/>
          </w:p>
        </w:tc>
        <w:tc>
          <w:tcPr>
            <w:tcW w:w="1990" w:type="dxa"/>
            <w:tcBorders>
              <w:top w:val="nil"/>
            </w:tcBorders>
          </w:tcPr>
          <w:p>
            <w:pPr/>
          </w:p>
        </w:tc>
        <w:tc>
          <w:tcPr>
            <w:tcW w:w="1558" w:type="dxa"/>
            <w:tcBorders>
              <w:top w:val="nil"/>
            </w:tcBorders>
          </w:tcPr>
          <w:p>
            <w:pPr>
              <w:pStyle w:val="TableParagraph"/>
              <w:rPr>
                <w:sz w:val="22"/>
              </w:rPr>
            </w:pPr>
            <w:r>
              <w:rPr>
                <w:sz w:val="22"/>
              </w:rPr>
              <w:t>Aprendizaje</w:t>
            </w:r>
          </w:p>
        </w:tc>
        <w:tc>
          <w:tcPr>
            <w:tcW w:w="1419" w:type="dxa"/>
            <w:tcBorders>
              <w:top w:val="nil"/>
            </w:tcBorders>
          </w:tcPr>
          <w:p>
            <w:pPr/>
          </w:p>
        </w:tc>
        <w:tc>
          <w:tcPr>
            <w:tcW w:w="1560" w:type="dxa"/>
            <w:tcBorders>
              <w:top w:val="nil"/>
            </w:tcBorders>
          </w:tcPr>
          <w:p>
            <w:pPr/>
          </w:p>
        </w:tc>
        <w:tc>
          <w:tcPr>
            <w:tcW w:w="1347" w:type="dxa"/>
            <w:tcBorders>
              <w:top w:val="nil"/>
            </w:tcBorders>
          </w:tcPr>
          <w:p>
            <w:pPr/>
          </w:p>
        </w:tc>
      </w:tr>
      <w:tr>
        <w:trPr>
          <w:trHeight w:val="300" w:hRule="exact"/>
        </w:trPr>
        <w:tc>
          <w:tcPr>
            <w:tcW w:w="1550" w:type="dxa"/>
            <w:tcBorders>
              <w:top w:val="nil"/>
              <w:bottom w:val="nil"/>
            </w:tcBorders>
          </w:tcPr>
          <w:p>
            <w:pPr>
              <w:pStyle w:val="TableParagraph"/>
              <w:spacing w:line="240" w:lineRule="auto" w:before="21"/>
              <w:rPr>
                <w:sz w:val="22"/>
              </w:rPr>
            </w:pPr>
            <w:r>
              <w:rPr>
                <w:sz w:val="22"/>
              </w:rPr>
              <w:t>1. Recuperar</w:t>
            </w:r>
          </w:p>
        </w:tc>
        <w:tc>
          <w:tcPr>
            <w:tcW w:w="1990" w:type="dxa"/>
            <w:tcBorders>
              <w:bottom w:val="nil"/>
            </w:tcBorders>
          </w:tcPr>
          <w:p>
            <w:pPr>
              <w:pStyle w:val="TableParagraph"/>
              <w:spacing w:line="265" w:lineRule="exact"/>
              <w:ind w:left="100"/>
              <w:rPr>
                <w:sz w:val="22"/>
              </w:rPr>
            </w:pPr>
            <w:r>
              <w:rPr>
                <w:sz w:val="22"/>
              </w:rPr>
              <w:t>Se les proyecta un</w:t>
            </w:r>
          </w:p>
        </w:tc>
        <w:tc>
          <w:tcPr>
            <w:tcW w:w="1558" w:type="dxa"/>
            <w:tcBorders>
              <w:bottom w:val="nil"/>
            </w:tcBorders>
          </w:tcPr>
          <w:p>
            <w:pPr>
              <w:pStyle w:val="TableParagraph"/>
              <w:spacing w:line="265" w:lineRule="exact"/>
              <w:rPr>
                <w:sz w:val="22"/>
              </w:rPr>
            </w:pPr>
            <w:r>
              <w:rPr>
                <w:sz w:val="22"/>
              </w:rPr>
              <w:t>Preguntas</w:t>
            </w:r>
          </w:p>
        </w:tc>
        <w:tc>
          <w:tcPr>
            <w:tcW w:w="1419" w:type="dxa"/>
            <w:tcBorders>
              <w:bottom w:val="nil"/>
            </w:tcBorders>
          </w:tcPr>
          <w:p>
            <w:pPr>
              <w:pStyle w:val="TableParagraph"/>
              <w:spacing w:line="265" w:lineRule="exact"/>
              <w:rPr>
                <w:sz w:val="22"/>
              </w:rPr>
            </w:pPr>
            <w:r>
              <w:rPr>
                <w:sz w:val="22"/>
              </w:rPr>
              <w:t>Pizarrón</w:t>
            </w:r>
          </w:p>
        </w:tc>
        <w:tc>
          <w:tcPr>
            <w:tcW w:w="1560" w:type="dxa"/>
            <w:tcBorders>
              <w:bottom w:val="nil"/>
            </w:tcBorders>
          </w:tcPr>
          <w:p>
            <w:pPr>
              <w:pStyle w:val="TableParagraph"/>
              <w:spacing w:line="265" w:lineRule="exact"/>
              <w:rPr>
                <w:sz w:val="22"/>
              </w:rPr>
            </w:pPr>
            <w:r>
              <w:rPr>
                <w:sz w:val="22"/>
              </w:rPr>
              <w:t>Lista de cotejo</w:t>
            </w:r>
          </w:p>
        </w:tc>
        <w:tc>
          <w:tcPr>
            <w:tcW w:w="1347" w:type="dxa"/>
            <w:tcBorders>
              <w:bottom w:val="nil"/>
            </w:tcBorders>
          </w:tcPr>
          <w:p>
            <w:pPr>
              <w:pStyle w:val="TableParagraph"/>
              <w:spacing w:line="265" w:lineRule="exact"/>
              <w:rPr>
                <w:sz w:val="22"/>
              </w:rPr>
            </w:pPr>
            <w:r>
              <w:rPr>
                <w:sz w:val="22"/>
              </w:rPr>
              <w:t>Preguntas</w:t>
            </w:r>
          </w:p>
        </w:tc>
      </w:tr>
      <w:tr>
        <w:trPr>
          <w:trHeight w:val="269" w:hRule="exact"/>
        </w:trPr>
        <w:tc>
          <w:tcPr>
            <w:tcW w:w="1550" w:type="dxa"/>
            <w:tcBorders>
              <w:top w:val="nil"/>
              <w:bottom w:val="nil"/>
            </w:tcBorders>
          </w:tcPr>
          <w:p>
            <w:pPr>
              <w:pStyle w:val="TableParagraph"/>
              <w:spacing w:line="258" w:lineRule="exact"/>
              <w:rPr>
                <w:sz w:val="22"/>
              </w:rPr>
            </w:pPr>
            <w:r>
              <w:rPr>
                <w:sz w:val="22"/>
              </w:rPr>
              <w:t>conocimientos</w:t>
            </w:r>
          </w:p>
        </w:tc>
        <w:tc>
          <w:tcPr>
            <w:tcW w:w="1990" w:type="dxa"/>
            <w:tcBorders>
              <w:top w:val="nil"/>
              <w:bottom w:val="nil"/>
            </w:tcBorders>
          </w:tcPr>
          <w:p>
            <w:pPr>
              <w:pStyle w:val="TableParagraph"/>
              <w:spacing w:line="239" w:lineRule="exact"/>
              <w:ind w:left="100"/>
              <w:rPr>
                <w:sz w:val="22"/>
              </w:rPr>
            </w:pPr>
            <w:r>
              <w:rPr>
                <w:sz w:val="22"/>
              </w:rPr>
              <w:t>breve corto acerca</w:t>
            </w:r>
          </w:p>
        </w:tc>
        <w:tc>
          <w:tcPr>
            <w:tcW w:w="1558" w:type="dxa"/>
            <w:tcBorders>
              <w:top w:val="nil"/>
              <w:bottom w:val="nil"/>
            </w:tcBorders>
          </w:tcPr>
          <w:p>
            <w:pPr>
              <w:pStyle w:val="TableParagraph"/>
              <w:spacing w:line="239" w:lineRule="exact"/>
              <w:rPr>
                <w:sz w:val="22"/>
              </w:rPr>
            </w:pPr>
            <w:r>
              <w:rPr>
                <w:sz w:val="22"/>
              </w:rPr>
              <w:t>generadoras</w:t>
            </w:r>
          </w:p>
        </w:tc>
        <w:tc>
          <w:tcPr>
            <w:tcW w:w="1419" w:type="dxa"/>
            <w:tcBorders>
              <w:top w:val="nil"/>
              <w:bottom w:val="nil"/>
            </w:tcBorders>
          </w:tcPr>
          <w:p>
            <w:pPr>
              <w:pStyle w:val="TableParagraph"/>
              <w:spacing w:line="239" w:lineRule="exact"/>
              <w:rPr>
                <w:sz w:val="22"/>
              </w:rPr>
            </w:pPr>
            <w:r>
              <w:rPr>
                <w:sz w:val="22"/>
              </w:rPr>
              <w:t>electrónico</w:t>
            </w:r>
          </w:p>
        </w:tc>
        <w:tc>
          <w:tcPr>
            <w:tcW w:w="1560" w:type="dxa"/>
            <w:tcBorders>
              <w:top w:val="nil"/>
              <w:bottom w:val="nil"/>
            </w:tcBorders>
          </w:tcPr>
          <w:p>
            <w:pPr/>
          </w:p>
        </w:tc>
        <w:tc>
          <w:tcPr>
            <w:tcW w:w="1347" w:type="dxa"/>
            <w:tcBorders>
              <w:top w:val="nil"/>
              <w:bottom w:val="nil"/>
            </w:tcBorders>
          </w:tcPr>
          <w:p>
            <w:pPr>
              <w:pStyle w:val="TableParagraph"/>
              <w:spacing w:line="239" w:lineRule="exact"/>
              <w:rPr>
                <w:sz w:val="22"/>
              </w:rPr>
            </w:pPr>
            <w:r>
              <w:rPr>
                <w:sz w:val="22"/>
              </w:rPr>
              <w:t>contestadas</w:t>
            </w:r>
          </w:p>
        </w:tc>
      </w:tr>
      <w:tr>
        <w:trPr>
          <w:trHeight w:val="269" w:hRule="exact"/>
        </w:trPr>
        <w:tc>
          <w:tcPr>
            <w:tcW w:w="1550" w:type="dxa"/>
            <w:tcBorders>
              <w:top w:val="nil"/>
              <w:bottom w:val="nil"/>
            </w:tcBorders>
          </w:tcPr>
          <w:p>
            <w:pPr>
              <w:pStyle w:val="TableParagraph"/>
              <w:spacing w:line="258" w:lineRule="exact"/>
              <w:rPr>
                <w:sz w:val="22"/>
              </w:rPr>
            </w:pPr>
            <w:r>
              <w:rPr>
                <w:sz w:val="22"/>
              </w:rPr>
              <w:t>previos.</w:t>
            </w:r>
          </w:p>
        </w:tc>
        <w:tc>
          <w:tcPr>
            <w:tcW w:w="1990" w:type="dxa"/>
            <w:tcBorders>
              <w:top w:val="nil"/>
              <w:bottom w:val="nil"/>
            </w:tcBorders>
          </w:tcPr>
          <w:p>
            <w:pPr>
              <w:pStyle w:val="TableParagraph"/>
              <w:spacing w:line="239" w:lineRule="exact"/>
              <w:ind w:left="100"/>
              <w:rPr>
                <w:sz w:val="22"/>
              </w:rPr>
            </w:pPr>
            <w:r>
              <w:rPr>
                <w:sz w:val="22"/>
              </w:rPr>
              <w:t>de la invención del</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392" w:hRule="exact"/>
        </w:trPr>
        <w:tc>
          <w:tcPr>
            <w:tcW w:w="1550" w:type="dxa"/>
            <w:tcBorders>
              <w:top w:val="nil"/>
              <w:bottom w:val="nil"/>
            </w:tcBorders>
          </w:tcPr>
          <w:p>
            <w:pPr/>
          </w:p>
        </w:tc>
        <w:tc>
          <w:tcPr>
            <w:tcW w:w="1990" w:type="dxa"/>
            <w:tcBorders>
              <w:top w:val="nil"/>
              <w:bottom w:val="nil"/>
            </w:tcBorders>
          </w:tcPr>
          <w:p>
            <w:pPr>
              <w:pStyle w:val="TableParagraph"/>
              <w:spacing w:line="239" w:lineRule="exact"/>
              <w:ind w:left="100"/>
              <w:rPr>
                <w:sz w:val="22"/>
              </w:rPr>
            </w:pPr>
            <w:r>
              <w:rPr>
                <w:sz w:val="22"/>
              </w:rPr>
              <w:t>teléfono</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412" w:hRule="exact"/>
        </w:trPr>
        <w:tc>
          <w:tcPr>
            <w:tcW w:w="1550" w:type="dxa"/>
            <w:tcBorders>
              <w:top w:val="nil"/>
              <w:bottom w:val="nil"/>
            </w:tcBorders>
          </w:tcPr>
          <w:p>
            <w:pPr>
              <w:pStyle w:val="TableParagraph"/>
              <w:spacing w:line="240" w:lineRule="auto" w:before="132"/>
              <w:rPr>
                <w:sz w:val="22"/>
              </w:rPr>
            </w:pPr>
            <w:r>
              <w:rPr>
                <w:sz w:val="22"/>
              </w:rPr>
              <w:t>2. Plantear</w:t>
            </w:r>
          </w:p>
        </w:tc>
        <w:tc>
          <w:tcPr>
            <w:tcW w:w="1990" w:type="dxa"/>
            <w:tcBorders>
              <w:top w:val="nil"/>
              <w:bottom w:val="nil"/>
            </w:tcBorders>
          </w:tcPr>
          <w:p>
            <w:pPr>
              <w:pStyle w:val="TableParagraph"/>
              <w:spacing w:line="240" w:lineRule="auto" w:before="113"/>
              <w:ind w:left="100"/>
              <w:rPr>
                <w:sz w:val="22"/>
              </w:rPr>
            </w:pPr>
            <w:r>
              <w:rPr>
                <w:sz w:val="22"/>
              </w:rPr>
              <w:t>Se integran en</w:t>
            </w:r>
          </w:p>
        </w:tc>
        <w:tc>
          <w:tcPr>
            <w:tcW w:w="1558" w:type="dxa"/>
            <w:tcBorders>
              <w:top w:val="nil"/>
              <w:bottom w:val="nil"/>
            </w:tcBorders>
          </w:tcPr>
          <w:p>
            <w:pPr>
              <w:pStyle w:val="TableParagraph"/>
              <w:spacing w:line="240" w:lineRule="auto" w:before="113"/>
              <w:rPr>
                <w:sz w:val="22"/>
              </w:rPr>
            </w:pPr>
            <w:r>
              <w:rPr>
                <w:sz w:val="22"/>
              </w:rPr>
              <w:t>ABP</w:t>
            </w:r>
          </w:p>
        </w:tc>
        <w:tc>
          <w:tcPr>
            <w:tcW w:w="1419" w:type="dxa"/>
            <w:tcBorders>
              <w:top w:val="nil"/>
              <w:bottom w:val="nil"/>
            </w:tcBorders>
          </w:tcPr>
          <w:p>
            <w:pPr>
              <w:pStyle w:val="TableParagraph"/>
              <w:spacing w:line="240" w:lineRule="auto" w:before="113"/>
              <w:rPr>
                <w:sz w:val="22"/>
              </w:rPr>
            </w:pPr>
            <w:r>
              <w:rPr>
                <w:sz w:val="22"/>
              </w:rPr>
              <w:t>Hoja de la</w:t>
            </w: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Style w:val="TableParagraph"/>
              <w:spacing w:line="258" w:lineRule="exact"/>
              <w:rPr>
                <w:sz w:val="22"/>
              </w:rPr>
            </w:pPr>
            <w:r>
              <w:rPr>
                <w:sz w:val="22"/>
              </w:rPr>
              <w:t>una situación</w:t>
            </w:r>
          </w:p>
        </w:tc>
        <w:tc>
          <w:tcPr>
            <w:tcW w:w="1990" w:type="dxa"/>
            <w:tcBorders>
              <w:top w:val="nil"/>
              <w:bottom w:val="nil"/>
            </w:tcBorders>
          </w:tcPr>
          <w:p>
            <w:pPr>
              <w:pStyle w:val="TableParagraph"/>
              <w:spacing w:line="239" w:lineRule="exact"/>
              <w:ind w:left="100"/>
              <w:rPr>
                <w:sz w:val="22"/>
              </w:rPr>
            </w:pPr>
            <w:r>
              <w:rPr>
                <w:sz w:val="22"/>
              </w:rPr>
              <w:t>equipos de 5</w:t>
            </w:r>
          </w:p>
        </w:tc>
        <w:tc>
          <w:tcPr>
            <w:tcW w:w="1558" w:type="dxa"/>
            <w:tcBorders>
              <w:top w:val="nil"/>
              <w:bottom w:val="nil"/>
            </w:tcBorders>
          </w:tcPr>
          <w:p>
            <w:pPr/>
          </w:p>
        </w:tc>
        <w:tc>
          <w:tcPr>
            <w:tcW w:w="1419" w:type="dxa"/>
            <w:tcBorders>
              <w:top w:val="nil"/>
              <w:bottom w:val="nil"/>
            </w:tcBorders>
          </w:tcPr>
          <w:p>
            <w:pPr>
              <w:pStyle w:val="TableParagraph"/>
              <w:spacing w:line="239" w:lineRule="exact"/>
              <w:rPr>
                <w:sz w:val="22"/>
              </w:rPr>
            </w:pPr>
            <w:r>
              <w:rPr>
                <w:sz w:val="22"/>
              </w:rPr>
              <w:t>descripción</w:t>
            </w: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Style w:val="TableParagraph"/>
              <w:spacing w:line="258" w:lineRule="exact"/>
              <w:rPr>
                <w:sz w:val="22"/>
              </w:rPr>
            </w:pPr>
            <w:r>
              <w:rPr>
                <w:sz w:val="22"/>
              </w:rPr>
              <w:t>significativa o</w:t>
            </w:r>
          </w:p>
        </w:tc>
        <w:tc>
          <w:tcPr>
            <w:tcW w:w="1990" w:type="dxa"/>
            <w:tcBorders>
              <w:top w:val="nil"/>
              <w:bottom w:val="nil"/>
            </w:tcBorders>
          </w:tcPr>
          <w:p>
            <w:pPr>
              <w:pStyle w:val="TableParagraph"/>
              <w:spacing w:line="239" w:lineRule="exact"/>
              <w:ind w:left="100"/>
              <w:rPr>
                <w:sz w:val="22"/>
              </w:rPr>
            </w:pPr>
            <w:r>
              <w:rPr>
                <w:sz w:val="22"/>
              </w:rPr>
              <w:t>personas.  Se les</w:t>
            </w:r>
          </w:p>
        </w:tc>
        <w:tc>
          <w:tcPr>
            <w:tcW w:w="1558" w:type="dxa"/>
            <w:tcBorders>
              <w:top w:val="nil"/>
              <w:bottom w:val="nil"/>
            </w:tcBorders>
          </w:tcPr>
          <w:p>
            <w:pPr/>
          </w:p>
        </w:tc>
        <w:tc>
          <w:tcPr>
            <w:tcW w:w="1419" w:type="dxa"/>
            <w:tcBorders>
              <w:top w:val="nil"/>
              <w:bottom w:val="nil"/>
            </w:tcBorders>
          </w:tcPr>
          <w:p>
            <w:pPr>
              <w:pStyle w:val="TableParagraph"/>
              <w:spacing w:line="239" w:lineRule="exact"/>
              <w:rPr>
                <w:sz w:val="22"/>
              </w:rPr>
            </w:pPr>
            <w:r>
              <w:rPr>
                <w:sz w:val="22"/>
              </w:rPr>
              <w:t>del problema</w:t>
            </w: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Style w:val="TableParagraph"/>
              <w:spacing w:line="258" w:lineRule="exact"/>
              <w:rPr>
                <w:sz w:val="22"/>
              </w:rPr>
            </w:pPr>
            <w:r>
              <w:rPr>
                <w:sz w:val="22"/>
              </w:rPr>
              <w:t>funcional para</w:t>
            </w:r>
          </w:p>
        </w:tc>
        <w:tc>
          <w:tcPr>
            <w:tcW w:w="1990" w:type="dxa"/>
            <w:tcBorders>
              <w:top w:val="nil"/>
              <w:bottom w:val="nil"/>
            </w:tcBorders>
          </w:tcPr>
          <w:p>
            <w:pPr>
              <w:pStyle w:val="TableParagraph"/>
              <w:spacing w:line="239" w:lineRule="exact"/>
              <w:ind w:left="100"/>
              <w:rPr>
                <w:sz w:val="22"/>
              </w:rPr>
            </w:pPr>
            <w:r>
              <w:rPr>
                <w:sz w:val="22"/>
              </w:rPr>
              <w:t>entrega una hoja</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Style w:val="TableParagraph"/>
              <w:spacing w:line="258" w:lineRule="exact"/>
              <w:rPr>
                <w:sz w:val="22"/>
              </w:rPr>
            </w:pPr>
            <w:r>
              <w:rPr>
                <w:sz w:val="22"/>
              </w:rPr>
              <w:t>el estudiante,</w:t>
            </w:r>
          </w:p>
        </w:tc>
        <w:tc>
          <w:tcPr>
            <w:tcW w:w="1990" w:type="dxa"/>
            <w:tcBorders>
              <w:top w:val="nil"/>
              <w:bottom w:val="nil"/>
            </w:tcBorders>
          </w:tcPr>
          <w:p>
            <w:pPr>
              <w:pStyle w:val="TableParagraph"/>
              <w:spacing w:line="239" w:lineRule="exact"/>
              <w:ind w:left="100"/>
              <w:rPr>
                <w:sz w:val="22"/>
              </w:rPr>
            </w:pPr>
            <w:r>
              <w:rPr>
                <w:sz w:val="22"/>
              </w:rPr>
              <w:t>con la descripción</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Style w:val="TableParagraph"/>
              <w:spacing w:line="259" w:lineRule="exact"/>
              <w:rPr>
                <w:sz w:val="22"/>
              </w:rPr>
            </w:pPr>
            <w:r>
              <w:rPr>
                <w:sz w:val="22"/>
              </w:rPr>
              <w:t>de modo que</w:t>
            </w:r>
          </w:p>
        </w:tc>
        <w:tc>
          <w:tcPr>
            <w:tcW w:w="1990" w:type="dxa"/>
            <w:tcBorders>
              <w:top w:val="nil"/>
              <w:bottom w:val="nil"/>
            </w:tcBorders>
          </w:tcPr>
          <w:p>
            <w:pPr>
              <w:pStyle w:val="TableParagraph"/>
              <w:spacing w:line="239" w:lineRule="exact"/>
              <w:ind w:left="100"/>
              <w:rPr>
                <w:sz w:val="22"/>
              </w:rPr>
            </w:pPr>
            <w:r>
              <w:rPr>
                <w:sz w:val="22"/>
              </w:rPr>
              <w:t>del problema</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Style w:val="TableParagraph"/>
              <w:spacing w:line="258" w:lineRule="exact"/>
              <w:rPr>
                <w:sz w:val="22"/>
              </w:rPr>
            </w:pPr>
            <w:r>
              <w:rPr>
                <w:sz w:val="22"/>
              </w:rPr>
              <w:t>se genere</w:t>
            </w:r>
          </w:p>
        </w:tc>
        <w:tc>
          <w:tcPr>
            <w:tcW w:w="1990" w:type="dxa"/>
            <w:tcBorders>
              <w:top w:val="nil"/>
              <w:bottom w:val="nil"/>
            </w:tcBorders>
          </w:tcPr>
          <w:p>
            <w:pPr>
              <w:pStyle w:val="TableParagraph"/>
              <w:spacing w:line="239" w:lineRule="exact"/>
              <w:ind w:left="100"/>
              <w:rPr>
                <w:sz w:val="22"/>
              </w:rPr>
            </w:pPr>
            <w:r>
              <w:rPr>
                <w:sz w:val="22"/>
              </w:rPr>
              <w:t>planteado por la</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77" w:hRule="exact"/>
        </w:trPr>
        <w:tc>
          <w:tcPr>
            <w:tcW w:w="1550" w:type="dxa"/>
            <w:tcBorders>
              <w:top w:val="nil"/>
              <w:bottom w:val="nil"/>
            </w:tcBorders>
          </w:tcPr>
          <w:p>
            <w:pPr>
              <w:pStyle w:val="TableParagraph"/>
              <w:spacing w:line="258" w:lineRule="exact"/>
              <w:rPr>
                <w:sz w:val="22"/>
              </w:rPr>
            </w:pPr>
            <w:r>
              <w:rPr>
                <w:sz w:val="22"/>
              </w:rPr>
              <w:t>conflicto</w:t>
            </w:r>
          </w:p>
        </w:tc>
        <w:tc>
          <w:tcPr>
            <w:tcW w:w="1990" w:type="dxa"/>
            <w:tcBorders>
              <w:top w:val="nil"/>
              <w:bottom w:val="nil"/>
            </w:tcBorders>
          </w:tcPr>
          <w:p>
            <w:pPr>
              <w:pStyle w:val="TableParagraph"/>
              <w:spacing w:line="239" w:lineRule="exact"/>
              <w:ind w:left="100"/>
              <w:rPr>
                <w:sz w:val="22"/>
              </w:rPr>
            </w:pPr>
            <w:r>
              <w:rPr>
                <w:sz w:val="22"/>
              </w:rPr>
              <w:t>docente.</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59" w:hRule="exact"/>
        </w:trPr>
        <w:tc>
          <w:tcPr>
            <w:tcW w:w="1550" w:type="dxa"/>
            <w:tcBorders>
              <w:top w:val="nil"/>
              <w:bottom w:val="nil"/>
            </w:tcBorders>
          </w:tcPr>
          <w:p>
            <w:pPr>
              <w:pStyle w:val="TableParagraph"/>
              <w:spacing w:line="247" w:lineRule="exact"/>
              <w:rPr>
                <w:sz w:val="22"/>
              </w:rPr>
            </w:pPr>
            <w:r>
              <w:rPr>
                <w:sz w:val="22"/>
              </w:rPr>
              <w:t>cognitivo</w:t>
            </w:r>
          </w:p>
        </w:tc>
        <w:tc>
          <w:tcPr>
            <w:tcW w:w="1990" w:type="dxa"/>
            <w:tcBorders>
              <w:top w:val="nil"/>
              <w:bottom w:val="nil"/>
            </w:tcBorders>
          </w:tcPr>
          <w:p>
            <w:pP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59" w:hRule="exact"/>
        </w:trPr>
        <w:tc>
          <w:tcPr>
            <w:tcW w:w="1550" w:type="dxa"/>
            <w:tcBorders>
              <w:top w:val="nil"/>
              <w:bottom w:val="nil"/>
            </w:tcBorders>
          </w:tcPr>
          <w:p>
            <w:pPr/>
          </w:p>
        </w:tc>
        <w:tc>
          <w:tcPr>
            <w:tcW w:w="1990" w:type="dxa"/>
            <w:tcBorders>
              <w:top w:val="nil"/>
              <w:bottom w:val="nil"/>
            </w:tcBorders>
          </w:tcPr>
          <w:p>
            <w:pPr>
              <w:pStyle w:val="TableParagraph"/>
              <w:spacing w:line="240" w:lineRule="exact"/>
              <w:ind w:left="100"/>
              <w:rPr>
                <w:sz w:val="22"/>
              </w:rPr>
            </w:pPr>
            <w:r>
              <w:rPr>
                <w:sz w:val="22"/>
              </w:rPr>
              <w:t>Mediante lluvia de</w:t>
            </w:r>
          </w:p>
        </w:tc>
        <w:tc>
          <w:tcPr>
            <w:tcW w:w="1558" w:type="dxa"/>
            <w:tcBorders>
              <w:top w:val="nil"/>
              <w:bottom w:val="nil"/>
            </w:tcBorders>
          </w:tcPr>
          <w:p>
            <w:pPr>
              <w:pStyle w:val="TableParagraph"/>
              <w:spacing w:line="240" w:lineRule="exact"/>
              <w:rPr>
                <w:sz w:val="22"/>
              </w:rPr>
            </w:pPr>
            <w:r>
              <w:rPr>
                <w:sz w:val="22"/>
              </w:rPr>
              <w:t>Lluvia de ideas</w:t>
            </w:r>
          </w:p>
        </w:tc>
        <w:tc>
          <w:tcPr>
            <w:tcW w:w="1419" w:type="dxa"/>
            <w:tcBorders>
              <w:top w:val="nil"/>
              <w:bottom w:val="nil"/>
            </w:tcBorders>
          </w:tcPr>
          <w:p>
            <w:pPr>
              <w:pStyle w:val="TableParagraph"/>
              <w:spacing w:line="240" w:lineRule="exact"/>
              <w:rPr>
                <w:sz w:val="22"/>
              </w:rPr>
            </w:pPr>
            <w:r>
              <w:rPr>
                <w:sz w:val="22"/>
              </w:rPr>
              <w:t>Pizarrón</w:t>
            </w:r>
          </w:p>
        </w:tc>
        <w:tc>
          <w:tcPr>
            <w:tcW w:w="1560" w:type="dxa"/>
            <w:tcBorders>
              <w:top w:val="nil"/>
              <w:bottom w:val="nil"/>
            </w:tcBorders>
          </w:tcPr>
          <w:p>
            <w:pPr/>
          </w:p>
        </w:tc>
        <w:tc>
          <w:tcPr>
            <w:tcW w:w="1347" w:type="dxa"/>
            <w:tcBorders>
              <w:top w:val="nil"/>
              <w:bottom w:val="nil"/>
            </w:tcBorders>
          </w:tcPr>
          <w:p>
            <w:pPr/>
          </w:p>
        </w:tc>
      </w:tr>
      <w:tr>
        <w:trPr>
          <w:trHeight w:val="268" w:hRule="exact"/>
        </w:trPr>
        <w:tc>
          <w:tcPr>
            <w:tcW w:w="1550" w:type="dxa"/>
            <w:tcBorders>
              <w:top w:val="nil"/>
              <w:bottom w:val="nil"/>
            </w:tcBorders>
          </w:tcPr>
          <w:p>
            <w:pPr/>
          </w:p>
        </w:tc>
        <w:tc>
          <w:tcPr>
            <w:tcW w:w="1990" w:type="dxa"/>
            <w:tcBorders>
              <w:top w:val="nil"/>
              <w:bottom w:val="nil"/>
            </w:tcBorders>
          </w:tcPr>
          <w:p>
            <w:pPr>
              <w:pStyle w:val="TableParagraph"/>
              <w:spacing w:line="247" w:lineRule="exact"/>
              <w:ind w:left="100"/>
              <w:rPr>
                <w:sz w:val="22"/>
              </w:rPr>
            </w:pPr>
            <w:r>
              <w:rPr>
                <w:sz w:val="22"/>
              </w:rPr>
              <w:t>ideas proponen</w:t>
            </w:r>
          </w:p>
        </w:tc>
        <w:tc>
          <w:tcPr>
            <w:tcW w:w="1558" w:type="dxa"/>
            <w:tcBorders>
              <w:top w:val="nil"/>
              <w:bottom w:val="nil"/>
            </w:tcBorders>
          </w:tcPr>
          <w:p>
            <w:pPr/>
          </w:p>
        </w:tc>
        <w:tc>
          <w:tcPr>
            <w:tcW w:w="1419" w:type="dxa"/>
            <w:tcBorders>
              <w:top w:val="nil"/>
              <w:bottom w:val="nil"/>
            </w:tcBorders>
          </w:tcPr>
          <w:p>
            <w:pPr>
              <w:pStyle w:val="TableParagraph"/>
              <w:spacing w:line="247" w:lineRule="exact"/>
              <w:rPr>
                <w:sz w:val="22"/>
              </w:rPr>
            </w:pPr>
            <w:r>
              <w:rPr>
                <w:sz w:val="22"/>
              </w:rPr>
              <w:t>tradicional</w:t>
            </w: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
        </w:tc>
        <w:tc>
          <w:tcPr>
            <w:tcW w:w="1990" w:type="dxa"/>
            <w:tcBorders>
              <w:top w:val="nil"/>
              <w:bottom w:val="nil"/>
            </w:tcBorders>
          </w:tcPr>
          <w:p>
            <w:pPr>
              <w:pStyle w:val="TableParagraph"/>
              <w:ind w:left="100"/>
              <w:rPr>
                <w:sz w:val="22"/>
              </w:rPr>
            </w:pPr>
            <w:r>
              <w:rPr>
                <w:sz w:val="22"/>
              </w:rPr>
              <w:t>vías de solución.</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
        </w:tc>
        <w:tc>
          <w:tcPr>
            <w:tcW w:w="1990" w:type="dxa"/>
            <w:tcBorders>
              <w:top w:val="nil"/>
              <w:bottom w:val="nil"/>
            </w:tcBorders>
          </w:tcPr>
          <w:p>
            <w:pPr>
              <w:pStyle w:val="TableParagraph"/>
              <w:ind w:left="100"/>
              <w:rPr>
                <w:sz w:val="22"/>
              </w:rPr>
            </w:pPr>
            <w:r>
              <w:rPr>
                <w:sz w:val="22"/>
              </w:rPr>
              <w:t>Una vez</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
        </w:tc>
        <w:tc>
          <w:tcPr>
            <w:tcW w:w="1990" w:type="dxa"/>
            <w:tcBorders>
              <w:top w:val="nil"/>
              <w:bottom w:val="nil"/>
            </w:tcBorders>
          </w:tcPr>
          <w:p>
            <w:pPr>
              <w:pStyle w:val="TableParagraph"/>
              <w:ind w:left="100"/>
              <w:rPr>
                <w:sz w:val="22"/>
              </w:rPr>
            </w:pPr>
            <w:r>
              <w:rPr>
                <w:sz w:val="22"/>
              </w:rPr>
              <w:t>determinada la vía</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403" w:hRule="exact"/>
        </w:trPr>
        <w:tc>
          <w:tcPr>
            <w:tcW w:w="1550" w:type="dxa"/>
            <w:tcBorders>
              <w:top w:val="nil"/>
              <w:bottom w:val="nil"/>
            </w:tcBorders>
          </w:tcPr>
          <w:p>
            <w:pPr/>
          </w:p>
        </w:tc>
        <w:tc>
          <w:tcPr>
            <w:tcW w:w="1990" w:type="dxa"/>
            <w:tcBorders>
              <w:top w:val="nil"/>
              <w:bottom w:val="nil"/>
            </w:tcBorders>
          </w:tcPr>
          <w:p>
            <w:pPr>
              <w:pStyle w:val="TableParagraph"/>
              <w:ind w:left="100"/>
              <w:rPr>
                <w:sz w:val="22"/>
              </w:rPr>
            </w:pPr>
            <w:r>
              <w:rPr>
                <w:sz w:val="22"/>
              </w:rPr>
              <w:t>de solución</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403" w:hRule="exact"/>
        </w:trPr>
        <w:tc>
          <w:tcPr>
            <w:tcW w:w="1550" w:type="dxa"/>
            <w:tcBorders>
              <w:top w:val="nil"/>
              <w:bottom w:val="nil"/>
            </w:tcBorders>
          </w:tcPr>
          <w:p>
            <w:pPr/>
          </w:p>
        </w:tc>
        <w:tc>
          <w:tcPr>
            <w:tcW w:w="1990" w:type="dxa"/>
            <w:tcBorders>
              <w:top w:val="nil"/>
              <w:bottom w:val="nil"/>
            </w:tcBorders>
          </w:tcPr>
          <w:p>
            <w:pPr>
              <w:pStyle w:val="TableParagraph"/>
              <w:spacing w:line="240" w:lineRule="auto" w:before="114"/>
              <w:ind w:left="100"/>
              <w:rPr>
                <w:sz w:val="22"/>
              </w:rPr>
            </w:pPr>
            <w:r>
              <w:rPr>
                <w:sz w:val="22"/>
              </w:rPr>
              <w:t>Se les solicita en</w:t>
            </w:r>
          </w:p>
        </w:tc>
        <w:tc>
          <w:tcPr>
            <w:tcW w:w="1558" w:type="dxa"/>
            <w:tcBorders>
              <w:top w:val="nil"/>
              <w:bottom w:val="nil"/>
            </w:tcBorders>
          </w:tcPr>
          <w:p>
            <w:pPr>
              <w:pStyle w:val="TableParagraph"/>
              <w:spacing w:line="240" w:lineRule="auto" w:before="114"/>
              <w:rPr>
                <w:sz w:val="22"/>
              </w:rPr>
            </w:pPr>
            <w:r>
              <w:rPr>
                <w:sz w:val="22"/>
              </w:rPr>
              <w:t>Cuadro SQA y</w:t>
            </w:r>
          </w:p>
        </w:tc>
        <w:tc>
          <w:tcPr>
            <w:tcW w:w="1419" w:type="dxa"/>
            <w:tcBorders>
              <w:top w:val="nil"/>
              <w:bottom w:val="nil"/>
            </w:tcBorders>
          </w:tcPr>
          <w:p>
            <w:pPr>
              <w:pStyle w:val="TableParagraph"/>
              <w:spacing w:line="240" w:lineRule="auto" w:before="114"/>
              <w:rPr>
                <w:sz w:val="22"/>
              </w:rPr>
            </w:pPr>
            <w:r>
              <w:rPr>
                <w:sz w:val="22"/>
              </w:rPr>
              <w:t>En cuaderno</w:t>
            </w:r>
          </w:p>
        </w:tc>
        <w:tc>
          <w:tcPr>
            <w:tcW w:w="1560" w:type="dxa"/>
            <w:tcBorders>
              <w:top w:val="nil"/>
              <w:bottom w:val="nil"/>
            </w:tcBorders>
          </w:tcPr>
          <w:p>
            <w:pPr/>
          </w:p>
        </w:tc>
        <w:tc>
          <w:tcPr>
            <w:tcW w:w="1347" w:type="dxa"/>
            <w:tcBorders>
              <w:top w:val="nil"/>
              <w:bottom w:val="nil"/>
            </w:tcBorders>
          </w:tcPr>
          <w:p>
            <w:pPr>
              <w:pStyle w:val="TableParagraph"/>
              <w:spacing w:line="240" w:lineRule="auto" w:before="114"/>
              <w:rPr>
                <w:sz w:val="22"/>
              </w:rPr>
            </w:pPr>
            <w:r>
              <w:rPr>
                <w:sz w:val="22"/>
              </w:rPr>
              <w:t>Cuadro SQA</w:t>
            </w:r>
          </w:p>
        </w:tc>
      </w:tr>
      <w:tr>
        <w:trPr>
          <w:trHeight w:val="269" w:hRule="exact"/>
        </w:trPr>
        <w:tc>
          <w:tcPr>
            <w:tcW w:w="1550" w:type="dxa"/>
            <w:tcBorders>
              <w:top w:val="nil"/>
              <w:bottom w:val="nil"/>
            </w:tcBorders>
          </w:tcPr>
          <w:p>
            <w:pPr/>
          </w:p>
        </w:tc>
        <w:tc>
          <w:tcPr>
            <w:tcW w:w="1990" w:type="dxa"/>
            <w:tcBorders>
              <w:top w:val="nil"/>
              <w:bottom w:val="nil"/>
            </w:tcBorders>
          </w:tcPr>
          <w:p>
            <w:pPr>
              <w:pStyle w:val="TableParagraph"/>
              <w:ind w:left="100"/>
              <w:rPr>
                <w:sz w:val="22"/>
              </w:rPr>
            </w:pPr>
            <w:r>
              <w:rPr>
                <w:sz w:val="22"/>
              </w:rPr>
              <w:t>equipos reflexionar</w:t>
            </w:r>
          </w:p>
        </w:tc>
        <w:tc>
          <w:tcPr>
            <w:tcW w:w="1558" w:type="dxa"/>
            <w:tcBorders>
              <w:top w:val="nil"/>
              <w:bottom w:val="nil"/>
            </w:tcBorders>
          </w:tcPr>
          <w:p>
            <w:pPr>
              <w:pStyle w:val="TableParagraph"/>
              <w:rPr>
                <w:sz w:val="22"/>
              </w:rPr>
            </w:pPr>
            <w:r>
              <w:rPr>
                <w:sz w:val="22"/>
              </w:rPr>
              <w:t>trabajo</w:t>
            </w:r>
          </w:p>
        </w:tc>
        <w:tc>
          <w:tcPr>
            <w:tcW w:w="1419" w:type="dxa"/>
            <w:tcBorders>
              <w:top w:val="nil"/>
              <w:bottom w:val="nil"/>
            </w:tcBorders>
          </w:tcPr>
          <w:p>
            <w:pPr>
              <w:pStyle w:val="TableParagraph"/>
              <w:rPr>
                <w:sz w:val="22"/>
              </w:rPr>
            </w:pPr>
            <w:r>
              <w:rPr>
                <w:sz w:val="22"/>
              </w:rPr>
              <w:t>de apuntes</w:t>
            </w: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
        </w:tc>
        <w:tc>
          <w:tcPr>
            <w:tcW w:w="1990" w:type="dxa"/>
            <w:tcBorders>
              <w:top w:val="nil"/>
              <w:bottom w:val="nil"/>
            </w:tcBorders>
          </w:tcPr>
          <w:p>
            <w:pPr>
              <w:pStyle w:val="TableParagraph"/>
              <w:ind w:left="100"/>
              <w:rPr>
                <w:sz w:val="22"/>
              </w:rPr>
            </w:pPr>
            <w:r>
              <w:rPr>
                <w:sz w:val="22"/>
              </w:rPr>
              <w:t>un poco y elabora</w:t>
            </w:r>
          </w:p>
        </w:tc>
        <w:tc>
          <w:tcPr>
            <w:tcW w:w="1558" w:type="dxa"/>
            <w:tcBorders>
              <w:top w:val="nil"/>
              <w:bottom w:val="nil"/>
            </w:tcBorders>
          </w:tcPr>
          <w:p>
            <w:pPr>
              <w:pStyle w:val="TableParagraph"/>
              <w:rPr>
                <w:sz w:val="22"/>
              </w:rPr>
            </w:pPr>
            <w:r>
              <w:rPr>
                <w:sz w:val="22"/>
              </w:rPr>
              <w:t>colaborativo</w:t>
            </w:r>
          </w:p>
        </w:tc>
        <w:tc>
          <w:tcPr>
            <w:tcW w:w="1419" w:type="dxa"/>
            <w:tcBorders>
              <w:top w:val="nil"/>
              <w:bottom w:val="nil"/>
            </w:tcBorders>
          </w:tcPr>
          <w:p>
            <w:pPr>
              <w:pStyle w:val="TableParagraph"/>
              <w:rPr>
                <w:sz w:val="22"/>
              </w:rPr>
            </w:pPr>
            <w:r>
              <w:rPr>
                <w:sz w:val="22"/>
              </w:rPr>
              <w:t>cuadro SQA</w:t>
            </w:r>
          </w:p>
        </w:tc>
        <w:tc>
          <w:tcPr>
            <w:tcW w:w="1560" w:type="dxa"/>
            <w:tcBorders>
              <w:top w:val="nil"/>
              <w:bottom w:val="nil"/>
            </w:tcBorders>
          </w:tcPr>
          <w:p>
            <w:pPr/>
          </w:p>
        </w:tc>
        <w:tc>
          <w:tcPr>
            <w:tcW w:w="1347" w:type="dxa"/>
            <w:tcBorders>
              <w:top w:val="nil"/>
              <w:bottom w:val="nil"/>
            </w:tcBorders>
          </w:tcPr>
          <w:p>
            <w:pPr/>
          </w:p>
        </w:tc>
      </w:tr>
      <w:tr>
        <w:trPr>
          <w:trHeight w:val="268" w:hRule="exact"/>
        </w:trPr>
        <w:tc>
          <w:tcPr>
            <w:tcW w:w="1550" w:type="dxa"/>
            <w:tcBorders>
              <w:top w:val="nil"/>
              <w:bottom w:val="nil"/>
            </w:tcBorders>
          </w:tcPr>
          <w:p>
            <w:pPr/>
          </w:p>
        </w:tc>
        <w:tc>
          <w:tcPr>
            <w:tcW w:w="1990" w:type="dxa"/>
            <w:tcBorders>
              <w:top w:val="nil"/>
              <w:bottom w:val="nil"/>
            </w:tcBorders>
          </w:tcPr>
          <w:p>
            <w:pPr>
              <w:pStyle w:val="TableParagraph"/>
              <w:ind w:left="100"/>
              <w:rPr>
                <w:sz w:val="22"/>
              </w:rPr>
            </w:pPr>
            <w:r>
              <w:rPr>
                <w:sz w:val="22"/>
              </w:rPr>
              <w:t>un cuadro SQA,</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68" w:hRule="exact"/>
        </w:trPr>
        <w:tc>
          <w:tcPr>
            <w:tcW w:w="1550" w:type="dxa"/>
            <w:tcBorders>
              <w:top w:val="nil"/>
              <w:bottom w:val="nil"/>
            </w:tcBorders>
          </w:tcPr>
          <w:p>
            <w:pPr/>
          </w:p>
        </w:tc>
        <w:tc>
          <w:tcPr>
            <w:tcW w:w="1990" w:type="dxa"/>
            <w:tcBorders>
              <w:top w:val="nil"/>
              <w:bottom w:val="nil"/>
            </w:tcBorders>
          </w:tcPr>
          <w:p>
            <w:pPr>
              <w:pStyle w:val="TableParagraph"/>
              <w:spacing w:line="247" w:lineRule="exact"/>
              <w:ind w:left="100"/>
              <w:rPr>
                <w:sz w:val="22"/>
              </w:rPr>
            </w:pPr>
            <w:r>
              <w:rPr>
                <w:sz w:val="22"/>
              </w:rPr>
              <w:t>para definir lo que</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
        </w:tc>
        <w:tc>
          <w:tcPr>
            <w:tcW w:w="1990" w:type="dxa"/>
            <w:tcBorders>
              <w:top w:val="nil"/>
              <w:bottom w:val="nil"/>
            </w:tcBorders>
          </w:tcPr>
          <w:p>
            <w:pPr>
              <w:pStyle w:val="TableParagraph"/>
              <w:ind w:left="100"/>
              <w:rPr>
                <w:sz w:val="22"/>
              </w:rPr>
            </w:pPr>
            <w:r>
              <w:rPr>
                <w:sz w:val="22"/>
              </w:rPr>
              <w:t>saben para resolver</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
        </w:tc>
        <w:tc>
          <w:tcPr>
            <w:tcW w:w="1990" w:type="dxa"/>
            <w:tcBorders>
              <w:top w:val="nil"/>
              <w:bottom w:val="nil"/>
            </w:tcBorders>
          </w:tcPr>
          <w:p>
            <w:pPr>
              <w:pStyle w:val="TableParagraph"/>
              <w:ind w:left="100"/>
              <w:rPr>
                <w:sz w:val="22"/>
              </w:rPr>
            </w:pPr>
            <w:r>
              <w:rPr>
                <w:sz w:val="22"/>
              </w:rPr>
              <w:t>el problema, lo que</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
        </w:tc>
        <w:tc>
          <w:tcPr>
            <w:tcW w:w="1990" w:type="dxa"/>
            <w:tcBorders>
              <w:top w:val="nil"/>
              <w:bottom w:val="nil"/>
            </w:tcBorders>
          </w:tcPr>
          <w:p>
            <w:pPr>
              <w:pStyle w:val="TableParagraph"/>
              <w:ind w:left="100"/>
              <w:rPr>
                <w:sz w:val="22"/>
              </w:rPr>
            </w:pPr>
            <w:r>
              <w:rPr>
                <w:sz w:val="22"/>
              </w:rPr>
              <w:t>necesitan saber y al</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269" w:hRule="exact"/>
        </w:trPr>
        <w:tc>
          <w:tcPr>
            <w:tcW w:w="1550" w:type="dxa"/>
            <w:tcBorders>
              <w:top w:val="nil"/>
              <w:bottom w:val="nil"/>
            </w:tcBorders>
          </w:tcPr>
          <w:p>
            <w:pPr/>
          </w:p>
        </w:tc>
        <w:tc>
          <w:tcPr>
            <w:tcW w:w="1990" w:type="dxa"/>
            <w:tcBorders>
              <w:top w:val="nil"/>
              <w:bottom w:val="nil"/>
            </w:tcBorders>
          </w:tcPr>
          <w:p>
            <w:pPr>
              <w:pStyle w:val="TableParagraph"/>
              <w:ind w:left="100"/>
              <w:rPr>
                <w:sz w:val="22"/>
              </w:rPr>
            </w:pPr>
            <w:r>
              <w:rPr>
                <w:sz w:val="22"/>
              </w:rPr>
              <w:t>final lo que</w:t>
            </w:r>
          </w:p>
        </w:tc>
        <w:tc>
          <w:tcPr>
            <w:tcW w:w="1558" w:type="dxa"/>
            <w:tcBorders>
              <w:top w:val="nil"/>
              <w:bottom w:val="nil"/>
            </w:tcBorders>
          </w:tcPr>
          <w:p>
            <w:pPr/>
          </w:p>
        </w:tc>
        <w:tc>
          <w:tcPr>
            <w:tcW w:w="1419" w:type="dxa"/>
            <w:tcBorders>
              <w:top w:val="nil"/>
              <w:bottom w:val="nil"/>
            </w:tcBorders>
          </w:tcPr>
          <w:p>
            <w:pPr/>
          </w:p>
        </w:tc>
        <w:tc>
          <w:tcPr>
            <w:tcW w:w="1560" w:type="dxa"/>
            <w:tcBorders>
              <w:top w:val="nil"/>
              <w:bottom w:val="nil"/>
            </w:tcBorders>
          </w:tcPr>
          <w:p>
            <w:pPr/>
          </w:p>
        </w:tc>
        <w:tc>
          <w:tcPr>
            <w:tcW w:w="1347" w:type="dxa"/>
            <w:tcBorders>
              <w:top w:val="nil"/>
              <w:bottom w:val="nil"/>
            </w:tcBorders>
          </w:tcPr>
          <w:p>
            <w:pPr/>
          </w:p>
        </w:tc>
      </w:tr>
      <w:tr>
        <w:trPr>
          <w:trHeight w:val="1390" w:hRule="exact"/>
        </w:trPr>
        <w:tc>
          <w:tcPr>
            <w:tcW w:w="1550" w:type="dxa"/>
            <w:tcBorders>
              <w:top w:val="nil"/>
            </w:tcBorders>
          </w:tcPr>
          <w:p>
            <w:pPr/>
          </w:p>
        </w:tc>
        <w:tc>
          <w:tcPr>
            <w:tcW w:w="1990" w:type="dxa"/>
            <w:tcBorders>
              <w:top w:val="nil"/>
            </w:tcBorders>
          </w:tcPr>
          <w:p>
            <w:pPr>
              <w:pStyle w:val="TableParagraph"/>
              <w:ind w:left="100"/>
              <w:rPr>
                <w:sz w:val="22"/>
              </w:rPr>
            </w:pPr>
            <w:r>
              <w:rPr>
                <w:sz w:val="22"/>
              </w:rPr>
              <w:t>aprendieron.</w:t>
            </w:r>
          </w:p>
        </w:tc>
        <w:tc>
          <w:tcPr>
            <w:tcW w:w="1558" w:type="dxa"/>
            <w:tcBorders>
              <w:top w:val="nil"/>
            </w:tcBorders>
          </w:tcPr>
          <w:p>
            <w:pPr/>
          </w:p>
        </w:tc>
        <w:tc>
          <w:tcPr>
            <w:tcW w:w="1419" w:type="dxa"/>
            <w:tcBorders>
              <w:top w:val="nil"/>
            </w:tcBorders>
          </w:tcPr>
          <w:p>
            <w:pPr/>
          </w:p>
        </w:tc>
        <w:tc>
          <w:tcPr>
            <w:tcW w:w="1560" w:type="dxa"/>
            <w:tcBorders>
              <w:top w:val="nil"/>
            </w:tcBorders>
          </w:tcPr>
          <w:p>
            <w:pPr/>
          </w:p>
        </w:tc>
        <w:tc>
          <w:tcPr>
            <w:tcW w:w="1347" w:type="dxa"/>
            <w:tcBorders>
              <w:top w:val="nil"/>
            </w:tcBorders>
          </w:tcPr>
          <w:p>
            <w:pPr/>
          </w:p>
        </w:tc>
      </w:tr>
    </w:tbl>
    <w:p>
      <w:pPr>
        <w:rPr>
          <w:sz w:val="2"/>
          <w:szCs w:val="2"/>
        </w:rPr>
      </w:pPr>
      <w:r>
        <w:rPr/>
        <w:pict>
          <v:group style="position:absolute;margin-left:505.725006pt;margin-top:734.625pt;width:35.15pt;height:57.2pt;mso-position-horizontal-relative:page;mso-position-vertical-relative:page;z-index:1888"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p>
    <w:p>
      <w:pPr>
        <w:spacing w:after="0"/>
        <w:rPr>
          <w:sz w:val="2"/>
          <w:szCs w:val="2"/>
        </w:rPr>
        <w:sectPr>
          <w:pgSz w:w="12240" w:h="15840"/>
          <w:pgMar w:header="0" w:footer="766" w:top="1420" w:bottom="960" w:left="1300" w:right="1280"/>
        </w:sect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5"/>
        <w:gridCol w:w="1565"/>
        <w:gridCol w:w="1402"/>
        <w:gridCol w:w="1985"/>
        <w:gridCol w:w="1277"/>
        <w:gridCol w:w="1592"/>
      </w:tblGrid>
      <w:tr>
        <w:trPr>
          <w:trHeight w:val="278" w:hRule="exact"/>
        </w:trPr>
        <w:tc>
          <w:tcPr>
            <w:tcW w:w="1565" w:type="dxa"/>
          </w:tcPr>
          <w:p>
            <w:pPr>
              <w:pStyle w:val="TableParagraph"/>
              <w:spacing w:line="265" w:lineRule="exact"/>
              <w:ind w:left="254"/>
              <w:rPr>
                <w:sz w:val="22"/>
              </w:rPr>
            </w:pPr>
            <w:r>
              <w:rPr>
                <w:sz w:val="22"/>
              </w:rPr>
              <w:t>PROPÓSITO</w:t>
            </w:r>
          </w:p>
        </w:tc>
        <w:tc>
          <w:tcPr>
            <w:tcW w:w="7821" w:type="dxa"/>
            <w:gridSpan w:val="5"/>
          </w:tcPr>
          <w:p>
            <w:pPr>
              <w:pStyle w:val="TableParagraph"/>
              <w:spacing w:line="265" w:lineRule="exact"/>
              <w:ind w:left="3292" w:right="3291"/>
              <w:jc w:val="center"/>
              <w:rPr>
                <w:sz w:val="22"/>
              </w:rPr>
            </w:pPr>
            <w:r>
              <w:rPr>
                <w:sz w:val="22"/>
              </w:rPr>
              <w:t>DESARROLLO</w:t>
            </w:r>
          </w:p>
        </w:tc>
      </w:tr>
      <w:tr>
        <w:trPr>
          <w:trHeight w:val="279" w:hRule="exact"/>
        </w:trPr>
        <w:tc>
          <w:tcPr>
            <w:tcW w:w="1565" w:type="dxa"/>
            <w:tcBorders>
              <w:bottom w:val="nil"/>
            </w:tcBorders>
          </w:tcPr>
          <w:p>
            <w:pPr/>
          </w:p>
        </w:tc>
        <w:tc>
          <w:tcPr>
            <w:tcW w:w="1565" w:type="dxa"/>
          </w:tcPr>
          <w:p>
            <w:pPr>
              <w:pStyle w:val="TableParagraph"/>
              <w:spacing w:line="266" w:lineRule="exact"/>
              <w:rPr>
                <w:sz w:val="22"/>
              </w:rPr>
            </w:pPr>
            <w:r>
              <w:rPr>
                <w:sz w:val="22"/>
              </w:rPr>
              <w:t>E. Aprendizaje</w:t>
            </w:r>
          </w:p>
        </w:tc>
        <w:tc>
          <w:tcPr>
            <w:tcW w:w="1402" w:type="dxa"/>
          </w:tcPr>
          <w:p>
            <w:pPr>
              <w:pStyle w:val="TableParagraph"/>
              <w:spacing w:line="266" w:lineRule="exact"/>
              <w:ind w:left="100"/>
              <w:rPr>
                <w:sz w:val="22"/>
              </w:rPr>
            </w:pPr>
            <w:r>
              <w:rPr>
                <w:sz w:val="22"/>
              </w:rPr>
              <w:t>E. Enseñanza</w:t>
            </w:r>
          </w:p>
        </w:tc>
        <w:tc>
          <w:tcPr>
            <w:tcW w:w="1985" w:type="dxa"/>
          </w:tcPr>
          <w:p>
            <w:pPr>
              <w:pStyle w:val="TableParagraph"/>
              <w:spacing w:line="266" w:lineRule="exact"/>
              <w:rPr>
                <w:sz w:val="22"/>
              </w:rPr>
            </w:pPr>
            <w:r>
              <w:rPr>
                <w:sz w:val="22"/>
              </w:rPr>
              <w:t>Recursos</w:t>
            </w:r>
          </w:p>
        </w:tc>
        <w:tc>
          <w:tcPr>
            <w:tcW w:w="1277" w:type="dxa"/>
          </w:tcPr>
          <w:p>
            <w:pPr>
              <w:pStyle w:val="TableParagraph"/>
              <w:spacing w:line="266" w:lineRule="exact"/>
              <w:rPr>
                <w:sz w:val="22"/>
              </w:rPr>
            </w:pPr>
            <w:r>
              <w:rPr>
                <w:sz w:val="22"/>
              </w:rPr>
              <w:t>Evaluación</w:t>
            </w:r>
          </w:p>
        </w:tc>
        <w:tc>
          <w:tcPr>
            <w:tcW w:w="1592" w:type="dxa"/>
          </w:tcPr>
          <w:p>
            <w:pPr>
              <w:pStyle w:val="TableParagraph"/>
              <w:spacing w:line="266" w:lineRule="exact"/>
              <w:rPr>
                <w:sz w:val="22"/>
              </w:rPr>
            </w:pPr>
            <w:r>
              <w:rPr>
                <w:sz w:val="22"/>
              </w:rPr>
              <w:t>Evidencias</w:t>
            </w:r>
          </w:p>
        </w:tc>
      </w:tr>
      <w:tr>
        <w:trPr>
          <w:trHeight w:val="554" w:hRule="exact"/>
        </w:trPr>
        <w:tc>
          <w:tcPr>
            <w:tcW w:w="1565" w:type="dxa"/>
            <w:tcBorders>
              <w:top w:val="nil"/>
              <w:bottom w:val="nil"/>
            </w:tcBorders>
          </w:tcPr>
          <w:p>
            <w:pPr>
              <w:pStyle w:val="TableParagraph"/>
              <w:spacing w:line="240" w:lineRule="auto" w:before="4"/>
              <w:ind w:left="0"/>
              <w:rPr>
                <w:sz w:val="21"/>
              </w:rPr>
            </w:pPr>
          </w:p>
          <w:p>
            <w:pPr>
              <w:pStyle w:val="TableParagraph"/>
              <w:spacing w:line="240" w:lineRule="auto"/>
              <w:rPr>
                <w:sz w:val="22"/>
              </w:rPr>
            </w:pPr>
            <w:r>
              <w:rPr>
                <w:sz w:val="22"/>
              </w:rPr>
              <w:t>3.  Organizar  e</w:t>
            </w:r>
          </w:p>
        </w:tc>
        <w:tc>
          <w:tcPr>
            <w:tcW w:w="1565"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Investigar la</w:t>
            </w:r>
          </w:p>
        </w:tc>
        <w:tc>
          <w:tcPr>
            <w:tcW w:w="1402" w:type="dxa"/>
            <w:tcBorders>
              <w:bottom w:val="nil"/>
            </w:tcBorders>
          </w:tcPr>
          <w:p>
            <w:pPr>
              <w:pStyle w:val="TableParagraph"/>
              <w:spacing w:line="240" w:lineRule="auto" w:before="9"/>
              <w:ind w:left="0"/>
              <w:rPr>
                <w:sz w:val="21"/>
              </w:rPr>
            </w:pPr>
          </w:p>
          <w:p>
            <w:pPr>
              <w:pStyle w:val="TableParagraph"/>
              <w:spacing w:line="240" w:lineRule="auto"/>
              <w:ind w:left="100"/>
              <w:rPr>
                <w:sz w:val="22"/>
              </w:rPr>
            </w:pPr>
            <w:r>
              <w:rPr>
                <w:sz w:val="22"/>
              </w:rPr>
              <w:t>ABP</w:t>
            </w:r>
          </w:p>
        </w:tc>
        <w:tc>
          <w:tcPr>
            <w:tcW w:w="1985"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Las investigaciones</w:t>
            </w:r>
          </w:p>
        </w:tc>
        <w:tc>
          <w:tcPr>
            <w:tcW w:w="1277"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Lista de</w:t>
            </w:r>
          </w:p>
        </w:tc>
        <w:tc>
          <w:tcPr>
            <w:tcW w:w="1592"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Investigaciones</w:t>
            </w:r>
          </w:p>
        </w:tc>
      </w:tr>
      <w:tr>
        <w:trPr>
          <w:trHeight w:val="269" w:hRule="exact"/>
        </w:trPr>
        <w:tc>
          <w:tcPr>
            <w:tcW w:w="1565" w:type="dxa"/>
            <w:tcBorders>
              <w:top w:val="nil"/>
              <w:bottom w:val="nil"/>
            </w:tcBorders>
          </w:tcPr>
          <w:p>
            <w:pPr>
              <w:pStyle w:val="TableParagraph"/>
              <w:tabs>
                <w:tab w:pos="1295" w:val="left" w:leader="none"/>
              </w:tabs>
              <w:spacing w:line="244" w:lineRule="exact"/>
              <w:rPr>
                <w:sz w:val="22"/>
              </w:rPr>
            </w:pPr>
            <w:r>
              <w:rPr>
                <w:sz w:val="22"/>
              </w:rPr>
              <w:t>integrar</w:t>
              <w:tab/>
              <w:t>la</w:t>
            </w:r>
          </w:p>
        </w:tc>
        <w:tc>
          <w:tcPr>
            <w:tcW w:w="1565" w:type="dxa"/>
            <w:tcBorders>
              <w:top w:val="nil"/>
              <w:bottom w:val="nil"/>
            </w:tcBorders>
          </w:tcPr>
          <w:p>
            <w:pPr>
              <w:pStyle w:val="TableParagraph"/>
              <w:spacing w:line="253" w:lineRule="exact"/>
              <w:rPr>
                <w:sz w:val="22"/>
              </w:rPr>
            </w:pPr>
            <w:r>
              <w:rPr>
                <w:sz w:val="22"/>
              </w:rPr>
              <w:t>información</w:t>
            </w:r>
          </w:p>
        </w:tc>
        <w:tc>
          <w:tcPr>
            <w:tcW w:w="1402" w:type="dxa"/>
            <w:tcBorders>
              <w:top w:val="nil"/>
              <w:bottom w:val="nil"/>
            </w:tcBorders>
          </w:tcPr>
          <w:p>
            <w:pPr/>
          </w:p>
        </w:tc>
        <w:tc>
          <w:tcPr>
            <w:tcW w:w="1985" w:type="dxa"/>
            <w:tcBorders>
              <w:top w:val="nil"/>
              <w:bottom w:val="nil"/>
            </w:tcBorders>
          </w:tcPr>
          <w:p>
            <w:pPr>
              <w:pStyle w:val="TableParagraph"/>
              <w:spacing w:line="253" w:lineRule="exact"/>
              <w:rPr>
                <w:sz w:val="22"/>
              </w:rPr>
            </w:pPr>
            <w:r>
              <w:rPr>
                <w:sz w:val="22"/>
              </w:rPr>
              <w:t>generadas y un</w:t>
            </w:r>
          </w:p>
        </w:tc>
        <w:tc>
          <w:tcPr>
            <w:tcW w:w="1277" w:type="dxa"/>
            <w:tcBorders>
              <w:top w:val="nil"/>
              <w:bottom w:val="nil"/>
            </w:tcBorders>
          </w:tcPr>
          <w:p>
            <w:pPr>
              <w:pStyle w:val="TableParagraph"/>
              <w:spacing w:line="253" w:lineRule="exact"/>
              <w:rPr>
                <w:sz w:val="22"/>
              </w:rPr>
            </w:pPr>
            <w:r>
              <w:rPr>
                <w:sz w:val="22"/>
              </w:rPr>
              <w:t>cotejo</w:t>
            </w:r>
          </w:p>
        </w:tc>
        <w:tc>
          <w:tcPr>
            <w:tcW w:w="1592" w:type="dxa"/>
            <w:tcBorders>
              <w:top w:val="nil"/>
              <w:bottom w:val="nil"/>
            </w:tcBorders>
          </w:tcPr>
          <w:p>
            <w:pPr/>
          </w:p>
        </w:tc>
      </w:tr>
      <w:tr>
        <w:trPr>
          <w:trHeight w:val="274" w:hRule="exact"/>
        </w:trPr>
        <w:tc>
          <w:tcPr>
            <w:tcW w:w="1565" w:type="dxa"/>
            <w:tcBorders>
              <w:top w:val="nil"/>
              <w:bottom w:val="nil"/>
            </w:tcBorders>
          </w:tcPr>
          <w:p>
            <w:pPr>
              <w:pStyle w:val="TableParagraph"/>
              <w:spacing w:line="244" w:lineRule="exact"/>
              <w:rPr>
                <w:sz w:val="22"/>
              </w:rPr>
            </w:pPr>
            <w:r>
              <w:rPr>
                <w:sz w:val="22"/>
              </w:rPr>
              <w:t>información</w:t>
            </w:r>
          </w:p>
        </w:tc>
        <w:tc>
          <w:tcPr>
            <w:tcW w:w="1565" w:type="dxa"/>
            <w:tcBorders>
              <w:top w:val="nil"/>
              <w:bottom w:val="nil"/>
            </w:tcBorders>
          </w:tcPr>
          <w:p>
            <w:pPr>
              <w:pStyle w:val="TableParagraph"/>
              <w:spacing w:line="253" w:lineRule="exact"/>
              <w:rPr>
                <w:sz w:val="22"/>
              </w:rPr>
            </w:pPr>
            <w:r>
              <w:rPr>
                <w:sz w:val="22"/>
              </w:rPr>
              <w:t>necesaria para</w:t>
            </w:r>
          </w:p>
        </w:tc>
        <w:tc>
          <w:tcPr>
            <w:tcW w:w="1402" w:type="dxa"/>
            <w:tcBorders>
              <w:top w:val="nil"/>
              <w:bottom w:val="nil"/>
            </w:tcBorders>
          </w:tcPr>
          <w:p>
            <w:pPr/>
          </w:p>
        </w:tc>
        <w:tc>
          <w:tcPr>
            <w:tcW w:w="1985" w:type="dxa"/>
            <w:tcBorders>
              <w:top w:val="nil"/>
              <w:bottom w:val="nil"/>
            </w:tcBorders>
          </w:tcPr>
          <w:p>
            <w:pPr>
              <w:pStyle w:val="TableParagraph"/>
              <w:spacing w:line="253" w:lineRule="exact"/>
              <w:rPr>
                <w:sz w:val="22"/>
              </w:rPr>
            </w:pPr>
            <w:r>
              <w:rPr>
                <w:sz w:val="22"/>
              </w:rPr>
              <w:t>cuaderno de</w:t>
            </w:r>
          </w:p>
        </w:tc>
        <w:tc>
          <w:tcPr>
            <w:tcW w:w="1277" w:type="dxa"/>
            <w:tcBorders>
              <w:top w:val="nil"/>
              <w:bottom w:val="nil"/>
            </w:tcBorders>
          </w:tcPr>
          <w:p>
            <w:pPr/>
          </w:p>
        </w:tc>
        <w:tc>
          <w:tcPr>
            <w:tcW w:w="1592" w:type="dxa"/>
            <w:tcBorders>
              <w:top w:val="nil"/>
              <w:bottom w:val="nil"/>
            </w:tcBorders>
          </w:tcPr>
          <w:p>
            <w:pPr/>
          </w:p>
        </w:tc>
      </w:tr>
      <w:tr>
        <w:trPr>
          <w:trHeight w:val="269" w:hRule="exact"/>
        </w:trPr>
        <w:tc>
          <w:tcPr>
            <w:tcW w:w="1565" w:type="dxa"/>
            <w:tcBorders>
              <w:top w:val="nil"/>
              <w:bottom w:val="nil"/>
            </w:tcBorders>
          </w:tcPr>
          <w:p>
            <w:pPr/>
          </w:p>
        </w:tc>
        <w:tc>
          <w:tcPr>
            <w:tcW w:w="1565" w:type="dxa"/>
            <w:tcBorders>
              <w:top w:val="nil"/>
              <w:bottom w:val="nil"/>
            </w:tcBorders>
          </w:tcPr>
          <w:p>
            <w:pPr>
              <w:pStyle w:val="TableParagraph"/>
              <w:rPr>
                <w:sz w:val="22"/>
              </w:rPr>
            </w:pPr>
            <w:r>
              <w:rPr>
                <w:sz w:val="22"/>
              </w:rPr>
              <w:t>resolver su</w:t>
            </w:r>
          </w:p>
        </w:tc>
        <w:tc>
          <w:tcPr>
            <w:tcW w:w="1402" w:type="dxa"/>
            <w:tcBorders>
              <w:top w:val="nil"/>
              <w:bottom w:val="nil"/>
            </w:tcBorders>
          </w:tcPr>
          <w:p>
            <w:pPr/>
          </w:p>
        </w:tc>
        <w:tc>
          <w:tcPr>
            <w:tcW w:w="1985" w:type="dxa"/>
            <w:tcBorders>
              <w:top w:val="nil"/>
              <w:bottom w:val="nil"/>
            </w:tcBorders>
          </w:tcPr>
          <w:p>
            <w:pPr>
              <w:pStyle w:val="TableParagraph"/>
              <w:rPr>
                <w:sz w:val="22"/>
              </w:rPr>
            </w:pPr>
            <w:r>
              <w:rPr>
                <w:sz w:val="22"/>
              </w:rPr>
              <w:t>apuntes donde van</w:t>
            </w:r>
          </w:p>
        </w:tc>
        <w:tc>
          <w:tcPr>
            <w:tcW w:w="1277" w:type="dxa"/>
            <w:tcBorders>
              <w:top w:val="nil"/>
              <w:bottom w:val="nil"/>
            </w:tcBorders>
          </w:tcPr>
          <w:p>
            <w:pPr/>
          </w:p>
        </w:tc>
        <w:tc>
          <w:tcPr>
            <w:tcW w:w="1592" w:type="dxa"/>
            <w:tcBorders>
              <w:top w:val="nil"/>
              <w:bottom w:val="nil"/>
            </w:tcBorders>
          </w:tcPr>
          <w:p>
            <w:pPr/>
          </w:p>
        </w:tc>
      </w:tr>
      <w:tr>
        <w:trPr>
          <w:trHeight w:val="269" w:hRule="exact"/>
        </w:trPr>
        <w:tc>
          <w:tcPr>
            <w:tcW w:w="1565" w:type="dxa"/>
            <w:tcBorders>
              <w:top w:val="nil"/>
              <w:bottom w:val="nil"/>
            </w:tcBorders>
          </w:tcPr>
          <w:p>
            <w:pPr/>
          </w:p>
        </w:tc>
        <w:tc>
          <w:tcPr>
            <w:tcW w:w="1565" w:type="dxa"/>
            <w:tcBorders>
              <w:top w:val="nil"/>
              <w:bottom w:val="nil"/>
            </w:tcBorders>
          </w:tcPr>
          <w:p>
            <w:pPr>
              <w:pStyle w:val="TableParagraph"/>
              <w:rPr>
                <w:sz w:val="22"/>
              </w:rPr>
            </w:pPr>
            <w:r>
              <w:rPr>
                <w:sz w:val="22"/>
              </w:rPr>
              <w:t>problema de</w:t>
            </w:r>
          </w:p>
        </w:tc>
        <w:tc>
          <w:tcPr>
            <w:tcW w:w="1402" w:type="dxa"/>
            <w:tcBorders>
              <w:top w:val="nil"/>
              <w:bottom w:val="nil"/>
            </w:tcBorders>
          </w:tcPr>
          <w:p>
            <w:pPr/>
          </w:p>
        </w:tc>
        <w:tc>
          <w:tcPr>
            <w:tcW w:w="1985" w:type="dxa"/>
            <w:tcBorders>
              <w:top w:val="nil"/>
              <w:bottom w:val="nil"/>
            </w:tcBorders>
          </w:tcPr>
          <w:p>
            <w:pPr>
              <w:pStyle w:val="TableParagraph"/>
              <w:rPr>
                <w:sz w:val="22"/>
              </w:rPr>
            </w:pPr>
            <w:r>
              <w:rPr>
                <w:sz w:val="22"/>
              </w:rPr>
              <w:t>redactando sus</w:t>
            </w:r>
          </w:p>
        </w:tc>
        <w:tc>
          <w:tcPr>
            <w:tcW w:w="1277" w:type="dxa"/>
            <w:tcBorders>
              <w:top w:val="nil"/>
              <w:bottom w:val="nil"/>
            </w:tcBorders>
          </w:tcPr>
          <w:p>
            <w:pPr/>
          </w:p>
        </w:tc>
        <w:tc>
          <w:tcPr>
            <w:tcW w:w="1592" w:type="dxa"/>
            <w:tcBorders>
              <w:top w:val="nil"/>
              <w:bottom w:val="nil"/>
            </w:tcBorders>
          </w:tcPr>
          <w:p>
            <w:pPr/>
          </w:p>
        </w:tc>
      </w:tr>
      <w:tr>
        <w:trPr>
          <w:trHeight w:val="268" w:hRule="exact"/>
        </w:trPr>
        <w:tc>
          <w:tcPr>
            <w:tcW w:w="1565" w:type="dxa"/>
            <w:tcBorders>
              <w:top w:val="nil"/>
              <w:bottom w:val="nil"/>
            </w:tcBorders>
          </w:tcPr>
          <w:p>
            <w:pPr/>
          </w:p>
        </w:tc>
        <w:tc>
          <w:tcPr>
            <w:tcW w:w="1565" w:type="dxa"/>
            <w:tcBorders>
              <w:top w:val="nil"/>
              <w:bottom w:val="nil"/>
            </w:tcBorders>
          </w:tcPr>
          <w:p>
            <w:pPr>
              <w:pStyle w:val="TableParagraph"/>
              <w:rPr>
                <w:sz w:val="22"/>
              </w:rPr>
            </w:pPr>
            <w:r>
              <w:rPr>
                <w:sz w:val="22"/>
              </w:rPr>
              <w:t>acuerdo a la</w:t>
            </w:r>
          </w:p>
        </w:tc>
        <w:tc>
          <w:tcPr>
            <w:tcW w:w="1402" w:type="dxa"/>
            <w:tcBorders>
              <w:top w:val="nil"/>
              <w:bottom w:val="nil"/>
            </w:tcBorders>
          </w:tcPr>
          <w:p>
            <w:pPr/>
          </w:p>
        </w:tc>
        <w:tc>
          <w:tcPr>
            <w:tcW w:w="1985" w:type="dxa"/>
            <w:tcBorders>
              <w:top w:val="nil"/>
              <w:bottom w:val="nil"/>
            </w:tcBorders>
          </w:tcPr>
          <w:p>
            <w:pPr>
              <w:pStyle w:val="TableParagraph"/>
              <w:rPr>
                <w:sz w:val="22"/>
              </w:rPr>
            </w:pPr>
            <w:r>
              <w:rPr>
                <w:sz w:val="22"/>
              </w:rPr>
              <w:t>artículos para la</w:t>
            </w:r>
          </w:p>
        </w:tc>
        <w:tc>
          <w:tcPr>
            <w:tcW w:w="1277" w:type="dxa"/>
            <w:tcBorders>
              <w:top w:val="nil"/>
              <w:bottom w:val="nil"/>
            </w:tcBorders>
          </w:tcPr>
          <w:p>
            <w:pPr/>
          </w:p>
        </w:tc>
        <w:tc>
          <w:tcPr>
            <w:tcW w:w="1592" w:type="dxa"/>
            <w:tcBorders>
              <w:top w:val="nil"/>
              <w:bottom w:val="nil"/>
            </w:tcBorders>
          </w:tcPr>
          <w:p>
            <w:pPr/>
          </w:p>
        </w:tc>
      </w:tr>
      <w:tr>
        <w:trPr>
          <w:trHeight w:val="268" w:hRule="exact"/>
        </w:trPr>
        <w:tc>
          <w:tcPr>
            <w:tcW w:w="1565" w:type="dxa"/>
            <w:tcBorders>
              <w:top w:val="nil"/>
              <w:bottom w:val="nil"/>
            </w:tcBorders>
          </w:tcPr>
          <w:p>
            <w:pPr/>
          </w:p>
        </w:tc>
        <w:tc>
          <w:tcPr>
            <w:tcW w:w="1565" w:type="dxa"/>
            <w:tcBorders>
              <w:top w:val="nil"/>
              <w:bottom w:val="nil"/>
            </w:tcBorders>
          </w:tcPr>
          <w:p>
            <w:pPr>
              <w:pStyle w:val="TableParagraph"/>
              <w:spacing w:line="247" w:lineRule="exact"/>
              <w:rPr>
                <w:sz w:val="22"/>
              </w:rPr>
            </w:pPr>
            <w:r>
              <w:rPr>
                <w:sz w:val="22"/>
              </w:rPr>
              <w:t>organización</w:t>
            </w:r>
          </w:p>
        </w:tc>
        <w:tc>
          <w:tcPr>
            <w:tcW w:w="1402" w:type="dxa"/>
            <w:tcBorders>
              <w:top w:val="nil"/>
              <w:bottom w:val="nil"/>
            </w:tcBorders>
          </w:tcPr>
          <w:p>
            <w:pPr/>
          </w:p>
        </w:tc>
        <w:tc>
          <w:tcPr>
            <w:tcW w:w="1985" w:type="dxa"/>
            <w:tcBorders>
              <w:top w:val="nil"/>
              <w:bottom w:val="nil"/>
            </w:tcBorders>
          </w:tcPr>
          <w:p>
            <w:pPr>
              <w:pStyle w:val="TableParagraph"/>
              <w:spacing w:line="247" w:lineRule="exact"/>
              <w:rPr>
                <w:sz w:val="22"/>
              </w:rPr>
            </w:pPr>
            <w:r>
              <w:rPr>
                <w:sz w:val="22"/>
              </w:rPr>
              <w:t>revista</w:t>
            </w:r>
          </w:p>
        </w:tc>
        <w:tc>
          <w:tcPr>
            <w:tcW w:w="1277" w:type="dxa"/>
            <w:tcBorders>
              <w:top w:val="nil"/>
              <w:bottom w:val="nil"/>
            </w:tcBorders>
          </w:tcPr>
          <w:p>
            <w:pPr/>
          </w:p>
        </w:tc>
        <w:tc>
          <w:tcPr>
            <w:tcW w:w="1592" w:type="dxa"/>
            <w:tcBorders>
              <w:top w:val="nil"/>
              <w:bottom w:val="nil"/>
            </w:tcBorders>
          </w:tcPr>
          <w:p>
            <w:pPr/>
          </w:p>
        </w:tc>
      </w:tr>
      <w:tr>
        <w:trPr>
          <w:trHeight w:val="269" w:hRule="exact"/>
        </w:trPr>
        <w:tc>
          <w:tcPr>
            <w:tcW w:w="1565" w:type="dxa"/>
            <w:tcBorders>
              <w:top w:val="nil"/>
              <w:bottom w:val="nil"/>
            </w:tcBorders>
          </w:tcPr>
          <w:p>
            <w:pPr/>
          </w:p>
        </w:tc>
        <w:tc>
          <w:tcPr>
            <w:tcW w:w="1565" w:type="dxa"/>
            <w:tcBorders>
              <w:top w:val="nil"/>
              <w:bottom w:val="nil"/>
            </w:tcBorders>
          </w:tcPr>
          <w:p>
            <w:pPr>
              <w:pStyle w:val="TableParagraph"/>
              <w:rPr>
                <w:sz w:val="22"/>
              </w:rPr>
            </w:pPr>
            <w:r>
              <w:rPr>
                <w:sz w:val="22"/>
              </w:rPr>
              <w:t>en equipos.</w:t>
            </w:r>
          </w:p>
        </w:tc>
        <w:tc>
          <w:tcPr>
            <w:tcW w:w="1402" w:type="dxa"/>
            <w:tcBorders>
              <w:top w:val="nil"/>
              <w:bottom w:val="nil"/>
            </w:tcBorders>
          </w:tcPr>
          <w:p>
            <w:pPr/>
          </w:p>
        </w:tc>
        <w:tc>
          <w:tcPr>
            <w:tcW w:w="1985" w:type="dxa"/>
            <w:tcBorders>
              <w:top w:val="nil"/>
              <w:bottom w:val="nil"/>
            </w:tcBorders>
          </w:tcPr>
          <w:p>
            <w:pPr/>
          </w:p>
        </w:tc>
        <w:tc>
          <w:tcPr>
            <w:tcW w:w="1277" w:type="dxa"/>
            <w:tcBorders>
              <w:top w:val="nil"/>
              <w:bottom w:val="nil"/>
            </w:tcBorders>
          </w:tcPr>
          <w:p>
            <w:pPr/>
          </w:p>
        </w:tc>
        <w:tc>
          <w:tcPr>
            <w:tcW w:w="1592" w:type="dxa"/>
            <w:tcBorders>
              <w:top w:val="nil"/>
              <w:bottom w:val="nil"/>
            </w:tcBorders>
          </w:tcPr>
          <w:p>
            <w:pPr/>
          </w:p>
        </w:tc>
      </w:tr>
      <w:tr>
        <w:trPr>
          <w:trHeight w:val="269" w:hRule="exact"/>
        </w:trPr>
        <w:tc>
          <w:tcPr>
            <w:tcW w:w="1565" w:type="dxa"/>
            <w:tcBorders>
              <w:top w:val="nil"/>
              <w:bottom w:val="nil"/>
            </w:tcBorders>
          </w:tcPr>
          <w:p>
            <w:pPr/>
          </w:p>
        </w:tc>
        <w:tc>
          <w:tcPr>
            <w:tcW w:w="1565" w:type="dxa"/>
            <w:tcBorders>
              <w:top w:val="nil"/>
              <w:bottom w:val="nil"/>
            </w:tcBorders>
          </w:tcPr>
          <w:p>
            <w:pPr>
              <w:pStyle w:val="TableParagraph"/>
              <w:rPr>
                <w:sz w:val="22"/>
              </w:rPr>
            </w:pPr>
            <w:r>
              <w:rPr>
                <w:sz w:val="22"/>
              </w:rPr>
              <w:t>Organizar la</w:t>
            </w:r>
          </w:p>
        </w:tc>
        <w:tc>
          <w:tcPr>
            <w:tcW w:w="1402" w:type="dxa"/>
            <w:tcBorders>
              <w:top w:val="nil"/>
              <w:bottom w:val="nil"/>
            </w:tcBorders>
          </w:tcPr>
          <w:p>
            <w:pPr/>
          </w:p>
        </w:tc>
        <w:tc>
          <w:tcPr>
            <w:tcW w:w="1985" w:type="dxa"/>
            <w:tcBorders>
              <w:top w:val="nil"/>
              <w:bottom w:val="nil"/>
            </w:tcBorders>
          </w:tcPr>
          <w:p>
            <w:pPr/>
          </w:p>
        </w:tc>
        <w:tc>
          <w:tcPr>
            <w:tcW w:w="1277" w:type="dxa"/>
            <w:tcBorders>
              <w:top w:val="nil"/>
              <w:bottom w:val="nil"/>
            </w:tcBorders>
          </w:tcPr>
          <w:p>
            <w:pPr/>
          </w:p>
        </w:tc>
        <w:tc>
          <w:tcPr>
            <w:tcW w:w="1592" w:type="dxa"/>
            <w:tcBorders>
              <w:top w:val="nil"/>
              <w:bottom w:val="nil"/>
            </w:tcBorders>
          </w:tcPr>
          <w:p>
            <w:pPr/>
          </w:p>
        </w:tc>
      </w:tr>
      <w:tr>
        <w:trPr>
          <w:trHeight w:val="404" w:hRule="exact"/>
        </w:trPr>
        <w:tc>
          <w:tcPr>
            <w:tcW w:w="1565" w:type="dxa"/>
            <w:tcBorders>
              <w:top w:val="nil"/>
              <w:bottom w:val="nil"/>
            </w:tcBorders>
          </w:tcPr>
          <w:p>
            <w:pPr/>
          </w:p>
        </w:tc>
        <w:tc>
          <w:tcPr>
            <w:tcW w:w="1565" w:type="dxa"/>
            <w:tcBorders>
              <w:top w:val="nil"/>
              <w:bottom w:val="nil"/>
            </w:tcBorders>
          </w:tcPr>
          <w:p>
            <w:pPr>
              <w:pStyle w:val="TableParagraph"/>
              <w:rPr>
                <w:sz w:val="22"/>
              </w:rPr>
            </w:pPr>
            <w:r>
              <w:rPr>
                <w:sz w:val="22"/>
              </w:rPr>
              <w:t>información.</w:t>
            </w:r>
          </w:p>
        </w:tc>
        <w:tc>
          <w:tcPr>
            <w:tcW w:w="1402" w:type="dxa"/>
            <w:tcBorders>
              <w:top w:val="nil"/>
              <w:bottom w:val="nil"/>
            </w:tcBorders>
          </w:tcPr>
          <w:p>
            <w:pPr/>
          </w:p>
        </w:tc>
        <w:tc>
          <w:tcPr>
            <w:tcW w:w="1985" w:type="dxa"/>
            <w:tcBorders>
              <w:top w:val="nil"/>
              <w:bottom w:val="nil"/>
            </w:tcBorders>
          </w:tcPr>
          <w:p>
            <w:pPr/>
          </w:p>
        </w:tc>
        <w:tc>
          <w:tcPr>
            <w:tcW w:w="1277" w:type="dxa"/>
            <w:tcBorders>
              <w:top w:val="nil"/>
              <w:bottom w:val="nil"/>
            </w:tcBorders>
          </w:tcPr>
          <w:p>
            <w:pPr/>
          </w:p>
        </w:tc>
        <w:tc>
          <w:tcPr>
            <w:tcW w:w="1592" w:type="dxa"/>
            <w:tcBorders>
              <w:top w:val="nil"/>
              <w:bottom w:val="nil"/>
            </w:tcBorders>
          </w:tcPr>
          <w:p>
            <w:pPr/>
          </w:p>
        </w:tc>
      </w:tr>
      <w:tr>
        <w:trPr>
          <w:trHeight w:val="403" w:hRule="exact"/>
        </w:trPr>
        <w:tc>
          <w:tcPr>
            <w:tcW w:w="1565" w:type="dxa"/>
            <w:tcBorders>
              <w:top w:val="nil"/>
              <w:bottom w:val="nil"/>
            </w:tcBorders>
          </w:tcPr>
          <w:p>
            <w:pPr/>
          </w:p>
        </w:tc>
        <w:tc>
          <w:tcPr>
            <w:tcW w:w="1565" w:type="dxa"/>
            <w:tcBorders>
              <w:top w:val="nil"/>
              <w:bottom w:val="nil"/>
            </w:tcBorders>
          </w:tcPr>
          <w:p>
            <w:pPr>
              <w:pStyle w:val="TableParagraph"/>
              <w:spacing w:line="240" w:lineRule="auto" w:before="115"/>
              <w:rPr>
                <w:sz w:val="22"/>
              </w:rPr>
            </w:pPr>
            <w:r>
              <w:rPr>
                <w:sz w:val="22"/>
              </w:rPr>
              <w:t>Empezar a el</w:t>
            </w:r>
          </w:p>
        </w:tc>
        <w:tc>
          <w:tcPr>
            <w:tcW w:w="1402" w:type="dxa"/>
            <w:tcBorders>
              <w:top w:val="nil"/>
              <w:bottom w:val="nil"/>
            </w:tcBorders>
          </w:tcPr>
          <w:p>
            <w:pPr/>
          </w:p>
        </w:tc>
        <w:tc>
          <w:tcPr>
            <w:tcW w:w="1985" w:type="dxa"/>
            <w:tcBorders>
              <w:top w:val="nil"/>
              <w:bottom w:val="nil"/>
            </w:tcBorders>
          </w:tcPr>
          <w:p>
            <w:pPr/>
          </w:p>
        </w:tc>
        <w:tc>
          <w:tcPr>
            <w:tcW w:w="1277" w:type="dxa"/>
            <w:tcBorders>
              <w:top w:val="nil"/>
              <w:bottom w:val="nil"/>
            </w:tcBorders>
          </w:tcPr>
          <w:p>
            <w:pPr/>
          </w:p>
        </w:tc>
        <w:tc>
          <w:tcPr>
            <w:tcW w:w="1592" w:type="dxa"/>
            <w:tcBorders>
              <w:top w:val="nil"/>
              <w:bottom w:val="nil"/>
            </w:tcBorders>
          </w:tcPr>
          <w:p>
            <w:pPr/>
          </w:p>
        </w:tc>
      </w:tr>
      <w:tr>
        <w:trPr>
          <w:trHeight w:val="269" w:hRule="exact"/>
        </w:trPr>
        <w:tc>
          <w:tcPr>
            <w:tcW w:w="1565" w:type="dxa"/>
            <w:tcBorders>
              <w:top w:val="nil"/>
              <w:bottom w:val="nil"/>
            </w:tcBorders>
          </w:tcPr>
          <w:p>
            <w:pPr/>
          </w:p>
        </w:tc>
        <w:tc>
          <w:tcPr>
            <w:tcW w:w="1565" w:type="dxa"/>
            <w:tcBorders>
              <w:top w:val="nil"/>
              <w:bottom w:val="nil"/>
            </w:tcBorders>
          </w:tcPr>
          <w:p>
            <w:pPr>
              <w:pStyle w:val="TableParagraph"/>
              <w:rPr>
                <w:sz w:val="22"/>
              </w:rPr>
            </w:pPr>
            <w:r>
              <w:rPr>
                <w:sz w:val="22"/>
              </w:rPr>
              <w:t>guión para</w:t>
            </w:r>
          </w:p>
        </w:tc>
        <w:tc>
          <w:tcPr>
            <w:tcW w:w="1402" w:type="dxa"/>
            <w:tcBorders>
              <w:top w:val="nil"/>
              <w:bottom w:val="nil"/>
            </w:tcBorders>
          </w:tcPr>
          <w:p>
            <w:pPr/>
          </w:p>
        </w:tc>
        <w:tc>
          <w:tcPr>
            <w:tcW w:w="1985" w:type="dxa"/>
            <w:tcBorders>
              <w:top w:val="nil"/>
              <w:bottom w:val="nil"/>
            </w:tcBorders>
          </w:tcPr>
          <w:p>
            <w:pPr/>
          </w:p>
        </w:tc>
        <w:tc>
          <w:tcPr>
            <w:tcW w:w="1277" w:type="dxa"/>
            <w:tcBorders>
              <w:top w:val="nil"/>
              <w:bottom w:val="nil"/>
            </w:tcBorders>
          </w:tcPr>
          <w:p>
            <w:pPr/>
          </w:p>
        </w:tc>
        <w:tc>
          <w:tcPr>
            <w:tcW w:w="1592" w:type="dxa"/>
            <w:tcBorders>
              <w:top w:val="nil"/>
              <w:bottom w:val="nil"/>
            </w:tcBorders>
          </w:tcPr>
          <w:p>
            <w:pPr/>
          </w:p>
        </w:tc>
      </w:tr>
      <w:tr>
        <w:trPr>
          <w:trHeight w:val="397" w:hRule="exact"/>
        </w:trPr>
        <w:tc>
          <w:tcPr>
            <w:tcW w:w="1565" w:type="dxa"/>
            <w:tcBorders>
              <w:top w:val="nil"/>
              <w:bottom w:val="nil"/>
            </w:tcBorders>
          </w:tcPr>
          <w:p>
            <w:pPr/>
          </w:p>
        </w:tc>
        <w:tc>
          <w:tcPr>
            <w:tcW w:w="1565" w:type="dxa"/>
            <w:tcBorders>
              <w:top w:val="nil"/>
              <w:bottom w:val="nil"/>
            </w:tcBorders>
          </w:tcPr>
          <w:p>
            <w:pPr>
              <w:pStyle w:val="TableParagraph"/>
              <w:rPr>
                <w:sz w:val="22"/>
              </w:rPr>
            </w:pPr>
            <w:r>
              <w:rPr>
                <w:sz w:val="22"/>
              </w:rPr>
              <w:t>hacer su video</w:t>
            </w:r>
          </w:p>
        </w:tc>
        <w:tc>
          <w:tcPr>
            <w:tcW w:w="1402" w:type="dxa"/>
            <w:tcBorders>
              <w:top w:val="nil"/>
              <w:bottom w:val="nil"/>
            </w:tcBorders>
          </w:tcPr>
          <w:p>
            <w:pPr/>
          </w:p>
        </w:tc>
        <w:tc>
          <w:tcPr>
            <w:tcW w:w="1985" w:type="dxa"/>
            <w:tcBorders>
              <w:top w:val="nil"/>
              <w:bottom w:val="nil"/>
            </w:tcBorders>
          </w:tcPr>
          <w:p>
            <w:pPr/>
          </w:p>
        </w:tc>
        <w:tc>
          <w:tcPr>
            <w:tcW w:w="1277" w:type="dxa"/>
            <w:tcBorders>
              <w:top w:val="nil"/>
              <w:bottom w:val="nil"/>
            </w:tcBorders>
          </w:tcPr>
          <w:p>
            <w:pPr/>
          </w:p>
        </w:tc>
        <w:tc>
          <w:tcPr>
            <w:tcW w:w="1592" w:type="dxa"/>
            <w:tcBorders>
              <w:top w:val="nil"/>
              <w:bottom w:val="nil"/>
            </w:tcBorders>
          </w:tcPr>
          <w:p>
            <w:pPr/>
          </w:p>
        </w:tc>
      </w:tr>
      <w:tr>
        <w:trPr>
          <w:trHeight w:val="402" w:hRule="exact"/>
        </w:trPr>
        <w:tc>
          <w:tcPr>
            <w:tcW w:w="1565" w:type="dxa"/>
            <w:tcBorders>
              <w:top w:val="nil"/>
              <w:bottom w:val="nil"/>
            </w:tcBorders>
          </w:tcPr>
          <w:p>
            <w:pPr>
              <w:pStyle w:val="TableParagraph"/>
              <w:spacing w:line="240" w:lineRule="auto" w:before="108"/>
              <w:rPr>
                <w:sz w:val="22"/>
              </w:rPr>
            </w:pPr>
            <w:r>
              <w:rPr>
                <w:sz w:val="22"/>
              </w:rPr>
              <w:t>4.   Extender  y</w:t>
            </w:r>
          </w:p>
        </w:tc>
        <w:tc>
          <w:tcPr>
            <w:tcW w:w="1565" w:type="dxa"/>
            <w:tcBorders>
              <w:top w:val="nil"/>
              <w:bottom w:val="nil"/>
            </w:tcBorders>
          </w:tcPr>
          <w:p>
            <w:pPr>
              <w:pStyle w:val="TableParagraph"/>
              <w:spacing w:line="240" w:lineRule="auto" w:before="118"/>
              <w:rPr>
                <w:sz w:val="22"/>
              </w:rPr>
            </w:pPr>
            <w:r>
              <w:rPr>
                <w:sz w:val="22"/>
              </w:rPr>
              <w:t>Presentan</w:t>
            </w:r>
          </w:p>
        </w:tc>
        <w:tc>
          <w:tcPr>
            <w:tcW w:w="1402" w:type="dxa"/>
            <w:tcBorders>
              <w:top w:val="nil"/>
              <w:bottom w:val="nil"/>
            </w:tcBorders>
          </w:tcPr>
          <w:p>
            <w:pPr/>
          </w:p>
        </w:tc>
        <w:tc>
          <w:tcPr>
            <w:tcW w:w="1985" w:type="dxa"/>
            <w:tcBorders>
              <w:top w:val="nil"/>
              <w:bottom w:val="nil"/>
            </w:tcBorders>
          </w:tcPr>
          <w:p>
            <w:pPr>
              <w:pStyle w:val="TableParagraph"/>
              <w:spacing w:line="240" w:lineRule="auto" w:before="118"/>
              <w:rPr>
                <w:sz w:val="22"/>
              </w:rPr>
            </w:pPr>
            <w:r>
              <w:rPr>
                <w:sz w:val="22"/>
              </w:rPr>
              <w:t>Guión del Video</w:t>
            </w:r>
          </w:p>
        </w:tc>
        <w:tc>
          <w:tcPr>
            <w:tcW w:w="1277" w:type="dxa"/>
            <w:tcBorders>
              <w:top w:val="nil"/>
              <w:bottom w:val="nil"/>
            </w:tcBorders>
          </w:tcPr>
          <w:p>
            <w:pPr>
              <w:pStyle w:val="TableParagraph"/>
              <w:spacing w:line="240" w:lineRule="auto" w:before="118"/>
              <w:rPr>
                <w:sz w:val="22"/>
              </w:rPr>
            </w:pPr>
            <w:r>
              <w:rPr>
                <w:sz w:val="22"/>
              </w:rPr>
              <w:t>Rúbrica</w:t>
            </w:r>
          </w:p>
        </w:tc>
        <w:tc>
          <w:tcPr>
            <w:tcW w:w="1592" w:type="dxa"/>
            <w:tcBorders>
              <w:top w:val="nil"/>
              <w:bottom w:val="nil"/>
            </w:tcBorders>
          </w:tcPr>
          <w:p>
            <w:pPr>
              <w:pStyle w:val="TableParagraph"/>
              <w:spacing w:line="240" w:lineRule="auto" w:before="118"/>
              <w:rPr>
                <w:sz w:val="22"/>
              </w:rPr>
            </w:pPr>
            <w:r>
              <w:rPr>
                <w:sz w:val="22"/>
              </w:rPr>
              <w:t>Guión del</w:t>
            </w:r>
          </w:p>
        </w:tc>
      </w:tr>
      <w:tr>
        <w:trPr>
          <w:trHeight w:val="269" w:hRule="exact"/>
        </w:trPr>
        <w:tc>
          <w:tcPr>
            <w:tcW w:w="1565" w:type="dxa"/>
            <w:tcBorders>
              <w:top w:val="nil"/>
              <w:bottom w:val="nil"/>
            </w:tcBorders>
          </w:tcPr>
          <w:p>
            <w:pPr>
              <w:pStyle w:val="TableParagraph"/>
              <w:tabs>
                <w:tab w:pos="1293" w:val="left" w:leader="none"/>
              </w:tabs>
              <w:spacing w:line="244" w:lineRule="exact"/>
              <w:rPr>
                <w:sz w:val="22"/>
              </w:rPr>
            </w:pPr>
            <w:r>
              <w:rPr>
                <w:sz w:val="22"/>
              </w:rPr>
              <w:t>reflejar</w:t>
              <w:tab/>
              <w:t>el</w:t>
            </w:r>
          </w:p>
        </w:tc>
        <w:tc>
          <w:tcPr>
            <w:tcW w:w="1565" w:type="dxa"/>
            <w:tcBorders>
              <w:top w:val="nil"/>
              <w:bottom w:val="nil"/>
            </w:tcBorders>
          </w:tcPr>
          <w:p>
            <w:pPr>
              <w:pStyle w:val="TableParagraph"/>
              <w:spacing w:line="253" w:lineRule="exact"/>
              <w:rPr>
                <w:sz w:val="22"/>
              </w:rPr>
            </w:pPr>
            <w:r>
              <w:rPr>
                <w:sz w:val="22"/>
              </w:rPr>
              <w:t>guión del</w:t>
            </w:r>
          </w:p>
        </w:tc>
        <w:tc>
          <w:tcPr>
            <w:tcW w:w="1402" w:type="dxa"/>
            <w:tcBorders>
              <w:top w:val="nil"/>
              <w:bottom w:val="nil"/>
            </w:tcBorders>
          </w:tcPr>
          <w:p>
            <w:pPr/>
          </w:p>
        </w:tc>
        <w:tc>
          <w:tcPr>
            <w:tcW w:w="1985" w:type="dxa"/>
            <w:tcBorders>
              <w:top w:val="nil"/>
              <w:bottom w:val="nil"/>
            </w:tcBorders>
          </w:tcPr>
          <w:p>
            <w:pPr/>
          </w:p>
        </w:tc>
        <w:tc>
          <w:tcPr>
            <w:tcW w:w="1277" w:type="dxa"/>
            <w:tcBorders>
              <w:top w:val="nil"/>
              <w:bottom w:val="nil"/>
            </w:tcBorders>
          </w:tcPr>
          <w:p>
            <w:pPr/>
          </w:p>
        </w:tc>
        <w:tc>
          <w:tcPr>
            <w:tcW w:w="1592" w:type="dxa"/>
            <w:tcBorders>
              <w:top w:val="nil"/>
              <w:bottom w:val="nil"/>
            </w:tcBorders>
          </w:tcPr>
          <w:p>
            <w:pPr>
              <w:pStyle w:val="TableParagraph"/>
              <w:spacing w:line="253" w:lineRule="exact"/>
              <w:rPr>
                <w:sz w:val="22"/>
              </w:rPr>
            </w:pPr>
            <w:r>
              <w:rPr>
                <w:sz w:val="22"/>
              </w:rPr>
              <w:t>Video</w:t>
            </w:r>
          </w:p>
        </w:tc>
      </w:tr>
      <w:tr>
        <w:trPr>
          <w:trHeight w:val="1068" w:hRule="exact"/>
        </w:trPr>
        <w:tc>
          <w:tcPr>
            <w:tcW w:w="1565" w:type="dxa"/>
            <w:tcBorders>
              <w:top w:val="nil"/>
            </w:tcBorders>
          </w:tcPr>
          <w:p>
            <w:pPr>
              <w:pStyle w:val="TableParagraph"/>
              <w:spacing w:line="244" w:lineRule="exact"/>
              <w:rPr>
                <w:sz w:val="22"/>
              </w:rPr>
            </w:pPr>
            <w:r>
              <w:rPr>
                <w:sz w:val="22"/>
              </w:rPr>
              <w:t>conocimiento.</w:t>
            </w:r>
          </w:p>
        </w:tc>
        <w:tc>
          <w:tcPr>
            <w:tcW w:w="1565" w:type="dxa"/>
            <w:tcBorders>
              <w:top w:val="nil"/>
            </w:tcBorders>
          </w:tcPr>
          <w:p>
            <w:pPr>
              <w:pStyle w:val="TableParagraph"/>
              <w:spacing w:line="253" w:lineRule="exact"/>
              <w:rPr>
                <w:sz w:val="22"/>
              </w:rPr>
            </w:pPr>
            <w:r>
              <w:rPr>
                <w:sz w:val="22"/>
              </w:rPr>
              <w:t>video</w:t>
            </w:r>
          </w:p>
        </w:tc>
        <w:tc>
          <w:tcPr>
            <w:tcW w:w="1402" w:type="dxa"/>
            <w:tcBorders>
              <w:top w:val="nil"/>
            </w:tcBorders>
          </w:tcPr>
          <w:p>
            <w:pPr/>
          </w:p>
        </w:tc>
        <w:tc>
          <w:tcPr>
            <w:tcW w:w="1985" w:type="dxa"/>
            <w:tcBorders>
              <w:top w:val="nil"/>
            </w:tcBorders>
          </w:tcPr>
          <w:p>
            <w:pPr/>
          </w:p>
        </w:tc>
        <w:tc>
          <w:tcPr>
            <w:tcW w:w="1277" w:type="dxa"/>
            <w:tcBorders>
              <w:top w:val="nil"/>
            </w:tcBorders>
          </w:tcPr>
          <w:p>
            <w:pPr/>
          </w:p>
        </w:tc>
        <w:tc>
          <w:tcPr>
            <w:tcW w:w="1592" w:type="dxa"/>
            <w:tcBorders>
              <w:top w:val="nil"/>
            </w:tcBorders>
          </w:tcPr>
          <w:p>
            <w:pPr/>
          </w:p>
        </w:tc>
      </w:tr>
    </w:tbl>
    <w:p>
      <w:pPr>
        <w:pStyle w:val="BodyText"/>
        <w:rPr>
          <w:rFonts w:ascii="Calibri"/>
          <w:sz w:val="20"/>
        </w:rPr>
      </w:pPr>
      <w:r>
        <w:rPr/>
        <w:pict>
          <v:group style="position:absolute;margin-left:505.725006pt;margin-top:734.625pt;width:35.15pt;height:57.2pt;mso-position-horizontal-relative:page;mso-position-vertical-relative:page;z-index:-162304"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p>
    <w:p>
      <w:pPr>
        <w:pStyle w:val="BodyText"/>
        <w:spacing w:before="7"/>
        <w:rPr>
          <w:rFonts w:ascii="Calibri"/>
          <w:sz w:val="16"/>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0"/>
        <w:gridCol w:w="1417"/>
        <w:gridCol w:w="1301"/>
        <w:gridCol w:w="1568"/>
        <w:gridCol w:w="1385"/>
        <w:gridCol w:w="1750"/>
      </w:tblGrid>
      <w:tr>
        <w:trPr>
          <w:trHeight w:val="283" w:hRule="exact"/>
        </w:trPr>
        <w:tc>
          <w:tcPr>
            <w:tcW w:w="1980" w:type="dxa"/>
          </w:tcPr>
          <w:p>
            <w:pPr>
              <w:pStyle w:val="TableParagraph"/>
              <w:spacing w:line="240" w:lineRule="auto" w:before="1"/>
              <w:ind w:left="460"/>
              <w:rPr>
                <w:sz w:val="22"/>
              </w:rPr>
            </w:pPr>
            <w:r>
              <w:rPr>
                <w:sz w:val="22"/>
              </w:rPr>
              <w:t>PROPÓSITO</w:t>
            </w:r>
          </w:p>
        </w:tc>
        <w:tc>
          <w:tcPr>
            <w:tcW w:w="7420" w:type="dxa"/>
            <w:gridSpan w:val="5"/>
          </w:tcPr>
          <w:p>
            <w:pPr>
              <w:pStyle w:val="TableParagraph"/>
              <w:spacing w:line="240" w:lineRule="auto" w:before="1"/>
              <w:ind w:left="3372" w:right="3371"/>
              <w:jc w:val="center"/>
              <w:rPr>
                <w:sz w:val="22"/>
              </w:rPr>
            </w:pPr>
            <w:r>
              <w:rPr>
                <w:sz w:val="22"/>
              </w:rPr>
              <w:t>CIERRE</w:t>
            </w:r>
          </w:p>
        </w:tc>
      </w:tr>
      <w:tr>
        <w:trPr>
          <w:trHeight w:val="292" w:hRule="exact"/>
        </w:trPr>
        <w:tc>
          <w:tcPr>
            <w:tcW w:w="1980" w:type="dxa"/>
            <w:tcBorders>
              <w:bottom w:val="nil"/>
            </w:tcBorders>
          </w:tcPr>
          <w:p>
            <w:pPr/>
          </w:p>
        </w:tc>
        <w:tc>
          <w:tcPr>
            <w:tcW w:w="1417" w:type="dxa"/>
            <w:tcBorders>
              <w:bottom w:val="nil"/>
            </w:tcBorders>
          </w:tcPr>
          <w:p>
            <w:pPr>
              <w:pStyle w:val="TableParagraph"/>
              <w:spacing w:line="268" w:lineRule="exact"/>
              <w:rPr>
                <w:sz w:val="22"/>
              </w:rPr>
            </w:pPr>
            <w:r>
              <w:rPr>
                <w:sz w:val="22"/>
              </w:rPr>
              <w:t>E.</w:t>
            </w:r>
          </w:p>
        </w:tc>
        <w:tc>
          <w:tcPr>
            <w:tcW w:w="1301" w:type="dxa"/>
            <w:tcBorders>
              <w:bottom w:val="nil"/>
            </w:tcBorders>
          </w:tcPr>
          <w:p>
            <w:pPr>
              <w:pStyle w:val="TableParagraph"/>
              <w:spacing w:line="268" w:lineRule="exact"/>
              <w:rPr>
                <w:sz w:val="22"/>
              </w:rPr>
            </w:pPr>
            <w:r>
              <w:rPr>
                <w:sz w:val="22"/>
              </w:rPr>
              <w:t>E.</w:t>
            </w:r>
          </w:p>
        </w:tc>
        <w:tc>
          <w:tcPr>
            <w:tcW w:w="1568" w:type="dxa"/>
            <w:tcBorders>
              <w:bottom w:val="nil"/>
            </w:tcBorders>
          </w:tcPr>
          <w:p>
            <w:pPr>
              <w:pStyle w:val="TableParagraph"/>
              <w:spacing w:line="268" w:lineRule="exact"/>
              <w:rPr>
                <w:sz w:val="22"/>
              </w:rPr>
            </w:pPr>
            <w:r>
              <w:rPr>
                <w:sz w:val="22"/>
              </w:rPr>
              <w:t>Recursos</w:t>
            </w:r>
          </w:p>
        </w:tc>
        <w:tc>
          <w:tcPr>
            <w:tcW w:w="1385" w:type="dxa"/>
            <w:tcBorders>
              <w:bottom w:val="nil"/>
            </w:tcBorders>
          </w:tcPr>
          <w:p>
            <w:pPr>
              <w:pStyle w:val="TableParagraph"/>
              <w:spacing w:line="268" w:lineRule="exact"/>
              <w:rPr>
                <w:sz w:val="22"/>
              </w:rPr>
            </w:pPr>
            <w:r>
              <w:rPr>
                <w:sz w:val="22"/>
              </w:rPr>
              <w:t>Evaluación</w:t>
            </w:r>
          </w:p>
        </w:tc>
        <w:tc>
          <w:tcPr>
            <w:tcW w:w="1750" w:type="dxa"/>
            <w:tcBorders>
              <w:bottom w:val="nil"/>
            </w:tcBorders>
          </w:tcPr>
          <w:p>
            <w:pPr>
              <w:pStyle w:val="TableParagraph"/>
              <w:spacing w:line="268" w:lineRule="exact"/>
              <w:rPr>
                <w:sz w:val="22"/>
              </w:rPr>
            </w:pPr>
            <w:r>
              <w:rPr>
                <w:sz w:val="22"/>
              </w:rPr>
              <w:t>Evidencias</w:t>
            </w:r>
          </w:p>
        </w:tc>
      </w:tr>
      <w:tr>
        <w:trPr>
          <w:trHeight w:val="256" w:hRule="exact"/>
        </w:trPr>
        <w:tc>
          <w:tcPr>
            <w:tcW w:w="1980" w:type="dxa"/>
            <w:tcBorders>
              <w:top w:val="nil"/>
              <w:bottom w:val="nil"/>
            </w:tcBorders>
          </w:tcPr>
          <w:p>
            <w:pPr/>
          </w:p>
        </w:tc>
        <w:tc>
          <w:tcPr>
            <w:tcW w:w="1417" w:type="dxa"/>
            <w:tcBorders>
              <w:top w:val="nil"/>
            </w:tcBorders>
          </w:tcPr>
          <w:p>
            <w:pPr>
              <w:pStyle w:val="TableParagraph"/>
              <w:spacing w:line="247" w:lineRule="exact"/>
              <w:rPr>
                <w:sz w:val="22"/>
              </w:rPr>
            </w:pPr>
            <w:r>
              <w:rPr>
                <w:sz w:val="22"/>
              </w:rPr>
              <w:t>Aprendizaje</w:t>
            </w:r>
          </w:p>
        </w:tc>
        <w:tc>
          <w:tcPr>
            <w:tcW w:w="1301" w:type="dxa"/>
            <w:tcBorders>
              <w:top w:val="nil"/>
            </w:tcBorders>
          </w:tcPr>
          <w:p>
            <w:pPr>
              <w:pStyle w:val="TableParagraph"/>
              <w:spacing w:line="247" w:lineRule="exact"/>
              <w:rPr>
                <w:sz w:val="22"/>
              </w:rPr>
            </w:pPr>
            <w:r>
              <w:rPr>
                <w:sz w:val="22"/>
              </w:rPr>
              <w:t>Enseñanza</w:t>
            </w:r>
          </w:p>
        </w:tc>
        <w:tc>
          <w:tcPr>
            <w:tcW w:w="1568" w:type="dxa"/>
            <w:tcBorders>
              <w:top w:val="nil"/>
            </w:tcBorders>
          </w:tcPr>
          <w:p>
            <w:pPr/>
          </w:p>
        </w:tc>
        <w:tc>
          <w:tcPr>
            <w:tcW w:w="1385" w:type="dxa"/>
            <w:tcBorders>
              <w:top w:val="nil"/>
            </w:tcBorders>
          </w:tcPr>
          <w:p>
            <w:pPr/>
          </w:p>
        </w:tc>
        <w:tc>
          <w:tcPr>
            <w:tcW w:w="1750" w:type="dxa"/>
            <w:tcBorders>
              <w:top w:val="nil"/>
            </w:tcBorders>
          </w:tcPr>
          <w:p>
            <w:pPr/>
          </w:p>
        </w:tc>
      </w:tr>
      <w:tr>
        <w:trPr>
          <w:trHeight w:val="554" w:hRule="exact"/>
        </w:trPr>
        <w:tc>
          <w:tcPr>
            <w:tcW w:w="1980" w:type="dxa"/>
            <w:tcBorders>
              <w:top w:val="nil"/>
              <w:bottom w:val="nil"/>
            </w:tcBorders>
          </w:tcPr>
          <w:p>
            <w:pPr>
              <w:pStyle w:val="TableParagraph"/>
              <w:spacing w:line="240" w:lineRule="auto" w:before="4"/>
              <w:ind w:left="0"/>
              <w:rPr>
                <w:sz w:val="21"/>
              </w:rPr>
            </w:pPr>
          </w:p>
          <w:p>
            <w:pPr>
              <w:pStyle w:val="TableParagraph"/>
              <w:spacing w:line="240" w:lineRule="auto"/>
              <w:rPr>
                <w:sz w:val="22"/>
              </w:rPr>
            </w:pPr>
            <w:r>
              <w:rPr>
                <w:sz w:val="22"/>
              </w:rPr>
              <w:t>5. Utilizar el</w:t>
            </w:r>
          </w:p>
        </w:tc>
        <w:tc>
          <w:tcPr>
            <w:tcW w:w="1417"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Se lleva a</w:t>
            </w:r>
          </w:p>
        </w:tc>
        <w:tc>
          <w:tcPr>
            <w:tcW w:w="1301"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ABP</w:t>
            </w:r>
          </w:p>
        </w:tc>
        <w:tc>
          <w:tcPr>
            <w:tcW w:w="1568"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Pizarrón</w:t>
            </w:r>
          </w:p>
        </w:tc>
        <w:tc>
          <w:tcPr>
            <w:tcW w:w="1385"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Rúbrica</w:t>
            </w:r>
          </w:p>
        </w:tc>
        <w:tc>
          <w:tcPr>
            <w:tcW w:w="1750" w:type="dxa"/>
            <w:tcBorders>
              <w:bottom w:val="nil"/>
            </w:tcBorders>
          </w:tcPr>
          <w:p>
            <w:pPr>
              <w:pStyle w:val="TableParagraph"/>
              <w:spacing w:line="240" w:lineRule="auto" w:before="9"/>
              <w:ind w:left="0"/>
              <w:rPr>
                <w:sz w:val="21"/>
              </w:rPr>
            </w:pPr>
          </w:p>
          <w:p>
            <w:pPr>
              <w:pStyle w:val="TableParagraph"/>
              <w:spacing w:line="240" w:lineRule="auto"/>
              <w:rPr>
                <w:sz w:val="22"/>
              </w:rPr>
            </w:pPr>
            <w:r>
              <w:rPr>
                <w:sz w:val="22"/>
              </w:rPr>
              <w:t>Exposición Oral</w:t>
            </w:r>
          </w:p>
        </w:tc>
      </w:tr>
      <w:tr>
        <w:trPr>
          <w:trHeight w:val="269" w:hRule="exact"/>
        </w:trPr>
        <w:tc>
          <w:tcPr>
            <w:tcW w:w="1980" w:type="dxa"/>
            <w:tcBorders>
              <w:top w:val="nil"/>
              <w:bottom w:val="nil"/>
            </w:tcBorders>
          </w:tcPr>
          <w:p>
            <w:pPr>
              <w:pStyle w:val="TableParagraph"/>
              <w:spacing w:line="244" w:lineRule="exact"/>
              <w:rPr>
                <w:sz w:val="22"/>
              </w:rPr>
            </w:pPr>
            <w:r>
              <w:rPr>
                <w:sz w:val="22"/>
              </w:rPr>
              <w:t>conocimiento</w:t>
            </w:r>
          </w:p>
        </w:tc>
        <w:tc>
          <w:tcPr>
            <w:tcW w:w="1417" w:type="dxa"/>
            <w:tcBorders>
              <w:top w:val="nil"/>
              <w:bottom w:val="nil"/>
            </w:tcBorders>
          </w:tcPr>
          <w:p>
            <w:pPr>
              <w:pStyle w:val="TableParagraph"/>
              <w:spacing w:line="253" w:lineRule="exact"/>
              <w:rPr>
                <w:sz w:val="22"/>
              </w:rPr>
            </w:pPr>
            <w:r>
              <w:rPr>
                <w:sz w:val="22"/>
              </w:rPr>
              <w:t>cabo el</w:t>
            </w:r>
          </w:p>
        </w:tc>
        <w:tc>
          <w:tcPr>
            <w:tcW w:w="1301" w:type="dxa"/>
            <w:tcBorders>
              <w:top w:val="nil"/>
              <w:bottom w:val="nil"/>
            </w:tcBorders>
          </w:tcPr>
          <w:p>
            <w:pPr/>
          </w:p>
        </w:tc>
        <w:tc>
          <w:tcPr>
            <w:tcW w:w="1568" w:type="dxa"/>
            <w:tcBorders>
              <w:top w:val="nil"/>
              <w:bottom w:val="nil"/>
            </w:tcBorders>
          </w:tcPr>
          <w:p>
            <w:pPr>
              <w:pStyle w:val="TableParagraph"/>
              <w:spacing w:line="253" w:lineRule="exact"/>
              <w:rPr>
                <w:sz w:val="22"/>
              </w:rPr>
            </w:pPr>
            <w:r>
              <w:rPr>
                <w:sz w:val="22"/>
              </w:rPr>
              <w:t>electrónico</w:t>
            </w:r>
          </w:p>
        </w:tc>
        <w:tc>
          <w:tcPr>
            <w:tcW w:w="1385" w:type="dxa"/>
            <w:tcBorders>
              <w:top w:val="nil"/>
              <w:bottom w:val="nil"/>
            </w:tcBorders>
          </w:tcPr>
          <w:p>
            <w:pPr/>
          </w:p>
        </w:tc>
        <w:tc>
          <w:tcPr>
            <w:tcW w:w="1750" w:type="dxa"/>
            <w:tcBorders>
              <w:top w:val="nil"/>
              <w:bottom w:val="nil"/>
            </w:tcBorders>
          </w:tcPr>
          <w:p>
            <w:pPr>
              <w:pStyle w:val="TableParagraph"/>
              <w:spacing w:line="253" w:lineRule="exact"/>
              <w:rPr>
                <w:sz w:val="22"/>
              </w:rPr>
            </w:pPr>
            <w:r>
              <w:rPr>
                <w:sz w:val="22"/>
              </w:rPr>
              <w:t>videograbación</w:t>
            </w:r>
          </w:p>
        </w:tc>
      </w:tr>
      <w:tr>
        <w:trPr>
          <w:trHeight w:val="269" w:hRule="exact"/>
        </w:trPr>
        <w:tc>
          <w:tcPr>
            <w:tcW w:w="1980" w:type="dxa"/>
            <w:tcBorders>
              <w:top w:val="nil"/>
              <w:bottom w:val="nil"/>
            </w:tcBorders>
          </w:tcPr>
          <w:p>
            <w:pPr>
              <w:pStyle w:val="TableParagraph"/>
              <w:spacing w:line="244" w:lineRule="exact"/>
              <w:rPr>
                <w:sz w:val="22"/>
              </w:rPr>
            </w:pPr>
            <w:r>
              <w:rPr>
                <w:sz w:val="22"/>
              </w:rPr>
              <w:t>significativamente</w:t>
            </w:r>
          </w:p>
        </w:tc>
        <w:tc>
          <w:tcPr>
            <w:tcW w:w="1417" w:type="dxa"/>
            <w:tcBorders>
              <w:top w:val="nil"/>
              <w:bottom w:val="nil"/>
            </w:tcBorders>
          </w:tcPr>
          <w:p>
            <w:pPr>
              <w:pStyle w:val="TableParagraph"/>
              <w:spacing w:line="253" w:lineRule="exact"/>
              <w:rPr>
                <w:sz w:val="22"/>
              </w:rPr>
            </w:pPr>
            <w:r>
              <w:rPr>
                <w:sz w:val="22"/>
              </w:rPr>
              <w:t>video, se</w:t>
            </w:r>
          </w:p>
        </w:tc>
        <w:tc>
          <w:tcPr>
            <w:tcW w:w="1301" w:type="dxa"/>
            <w:tcBorders>
              <w:top w:val="nil"/>
              <w:bottom w:val="nil"/>
            </w:tcBorders>
          </w:tcPr>
          <w:p>
            <w:pPr/>
          </w:p>
        </w:tc>
        <w:tc>
          <w:tcPr>
            <w:tcW w:w="1568" w:type="dxa"/>
            <w:tcBorders>
              <w:top w:val="nil"/>
              <w:bottom w:val="nil"/>
            </w:tcBorders>
          </w:tcPr>
          <w:p>
            <w:pPr/>
          </w:p>
        </w:tc>
        <w:tc>
          <w:tcPr>
            <w:tcW w:w="1385" w:type="dxa"/>
            <w:tcBorders>
              <w:top w:val="nil"/>
              <w:bottom w:val="nil"/>
            </w:tcBorders>
          </w:tcPr>
          <w:p>
            <w:pPr/>
          </w:p>
        </w:tc>
        <w:tc>
          <w:tcPr>
            <w:tcW w:w="1750" w:type="dxa"/>
            <w:tcBorders>
              <w:top w:val="nil"/>
              <w:bottom w:val="nil"/>
            </w:tcBorders>
          </w:tcPr>
          <w:p>
            <w:pPr/>
          </w:p>
        </w:tc>
      </w:tr>
      <w:tr>
        <w:trPr>
          <w:trHeight w:val="274" w:hRule="exact"/>
        </w:trPr>
        <w:tc>
          <w:tcPr>
            <w:tcW w:w="1980" w:type="dxa"/>
            <w:tcBorders>
              <w:top w:val="nil"/>
              <w:bottom w:val="nil"/>
            </w:tcBorders>
          </w:tcPr>
          <w:p>
            <w:pPr>
              <w:pStyle w:val="TableParagraph"/>
              <w:spacing w:line="244" w:lineRule="exact"/>
              <w:rPr>
                <w:sz w:val="22"/>
              </w:rPr>
            </w:pPr>
            <w:r>
              <w:rPr>
                <w:sz w:val="22"/>
              </w:rPr>
              <w:t>(aplicar, transferir)</w:t>
            </w:r>
          </w:p>
        </w:tc>
        <w:tc>
          <w:tcPr>
            <w:tcW w:w="1417" w:type="dxa"/>
            <w:tcBorders>
              <w:top w:val="nil"/>
              <w:bottom w:val="nil"/>
            </w:tcBorders>
          </w:tcPr>
          <w:p>
            <w:pPr>
              <w:pStyle w:val="TableParagraph"/>
              <w:spacing w:line="253" w:lineRule="exact"/>
              <w:rPr>
                <w:sz w:val="22"/>
              </w:rPr>
            </w:pPr>
            <w:r>
              <w:rPr>
                <w:sz w:val="22"/>
              </w:rPr>
              <w:t>sube a</w:t>
            </w:r>
          </w:p>
        </w:tc>
        <w:tc>
          <w:tcPr>
            <w:tcW w:w="1301" w:type="dxa"/>
            <w:tcBorders>
              <w:top w:val="nil"/>
              <w:bottom w:val="nil"/>
            </w:tcBorders>
          </w:tcPr>
          <w:p>
            <w:pPr/>
          </w:p>
        </w:tc>
        <w:tc>
          <w:tcPr>
            <w:tcW w:w="1568" w:type="dxa"/>
            <w:tcBorders>
              <w:top w:val="nil"/>
              <w:bottom w:val="nil"/>
            </w:tcBorders>
          </w:tcPr>
          <w:p>
            <w:pPr/>
          </w:p>
        </w:tc>
        <w:tc>
          <w:tcPr>
            <w:tcW w:w="1385" w:type="dxa"/>
            <w:tcBorders>
              <w:top w:val="nil"/>
              <w:bottom w:val="nil"/>
            </w:tcBorders>
          </w:tcPr>
          <w:p>
            <w:pPr/>
          </w:p>
        </w:tc>
        <w:tc>
          <w:tcPr>
            <w:tcW w:w="1750" w:type="dxa"/>
            <w:tcBorders>
              <w:top w:val="nil"/>
              <w:bottom w:val="nil"/>
            </w:tcBorders>
          </w:tcPr>
          <w:p>
            <w:pPr/>
          </w:p>
        </w:tc>
      </w:tr>
      <w:tr>
        <w:trPr>
          <w:trHeight w:val="269" w:hRule="exact"/>
        </w:trPr>
        <w:tc>
          <w:tcPr>
            <w:tcW w:w="1980" w:type="dxa"/>
            <w:tcBorders>
              <w:top w:val="nil"/>
              <w:bottom w:val="nil"/>
            </w:tcBorders>
          </w:tcPr>
          <w:p>
            <w:pPr/>
          </w:p>
        </w:tc>
        <w:tc>
          <w:tcPr>
            <w:tcW w:w="1417" w:type="dxa"/>
            <w:tcBorders>
              <w:top w:val="nil"/>
              <w:bottom w:val="nil"/>
            </w:tcBorders>
          </w:tcPr>
          <w:p>
            <w:pPr>
              <w:pStyle w:val="TableParagraph"/>
              <w:rPr>
                <w:sz w:val="22"/>
              </w:rPr>
            </w:pPr>
            <w:r>
              <w:rPr>
                <w:sz w:val="22"/>
              </w:rPr>
              <w:t>YouTube y</w:t>
            </w:r>
          </w:p>
        </w:tc>
        <w:tc>
          <w:tcPr>
            <w:tcW w:w="1301" w:type="dxa"/>
            <w:tcBorders>
              <w:top w:val="nil"/>
              <w:bottom w:val="nil"/>
            </w:tcBorders>
          </w:tcPr>
          <w:p>
            <w:pPr/>
          </w:p>
        </w:tc>
        <w:tc>
          <w:tcPr>
            <w:tcW w:w="1568" w:type="dxa"/>
            <w:tcBorders>
              <w:top w:val="nil"/>
              <w:bottom w:val="nil"/>
            </w:tcBorders>
          </w:tcPr>
          <w:p>
            <w:pPr/>
          </w:p>
        </w:tc>
        <w:tc>
          <w:tcPr>
            <w:tcW w:w="1385" w:type="dxa"/>
            <w:tcBorders>
              <w:top w:val="nil"/>
              <w:bottom w:val="nil"/>
            </w:tcBorders>
          </w:tcPr>
          <w:p>
            <w:pPr/>
          </w:p>
        </w:tc>
        <w:tc>
          <w:tcPr>
            <w:tcW w:w="1750" w:type="dxa"/>
            <w:tcBorders>
              <w:top w:val="nil"/>
              <w:bottom w:val="nil"/>
            </w:tcBorders>
          </w:tcPr>
          <w:p>
            <w:pPr/>
          </w:p>
        </w:tc>
      </w:tr>
      <w:tr>
        <w:trPr>
          <w:trHeight w:val="269" w:hRule="exact"/>
        </w:trPr>
        <w:tc>
          <w:tcPr>
            <w:tcW w:w="1980" w:type="dxa"/>
            <w:tcBorders>
              <w:top w:val="nil"/>
              <w:bottom w:val="nil"/>
            </w:tcBorders>
          </w:tcPr>
          <w:p>
            <w:pPr/>
          </w:p>
        </w:tc>
        <w:tc>
          <w:tcPr>
            <w:tcW w:w="1417" w:type="dxa"/>
            <w:tcBorders>
              <w:top w:val="nil"/>
              <w:bottom w:val="nil"/>
            </w:tcBorders>
          </w:tcPr>
          <w:p>
            <w:pPr>
              <w:pStyle w:val="TableParagraph"/>
              <w:rPr>
                <w:sz w:val="22"/>
              </w:rPr>
            </w:pPr>
            <w:r>
              <w:rPr>
                <w:sz w:val="22"/>
              </w:rPr>
              <w:t>desde ahí se</w:t>
            </w:r>
          </w:p>
        </w:tc>
        <w:tc>
          <w:tcPr>
            <w:tcW w:w="1301" w:type="dxa"/>
            <w:tcBorders>
              <w:top w:val="nil"/>
              <w:bottom w:val="nil"/>
            </w:tcBorders>
          </w:tcPr>
          <w:p>
            <w:pPr/>
          </w:p>
        </w:tc>
        <w:tc>
          <w:tcPr>
            <w:tcW w:w="1568" w:type="dxa"/>
            <w:tcBorders>
              <w:top w:val="nil"/>
              <w:bottom w:val="nil"/>
            </w:tcBorders>
          </w:tcPr>
          <w:p>
            <w:pPr/>
          </w:p>
        </w:tc>
        <w:tc>
          <w:tcPr>
            <w:tcW w:w="1385" w:type="dxa"/>
            <w:tcBorders>
              <w:top w:val="nil"/>
              <w:bottom w:val="nil"/>
            </w:tcBorders>
          </w:tcPr>
          <w:p>
            <w:pPr/>
          </w:p>
        </w:tc>
        <w:tc>
          <w:tcPr>
            <w:tcW w:w="1750" w:type="dxa"/>
            <w:tcBorders>
              <w:top w:val="nil"/>
              <w:bottom w:val="nil"/>
            </w:tcBorders>
          </w:tcPr>
          <w:p>
            <w:pPr/>
          </w:p>
        </w:tc>
      </w:tr>
      <w:tr>
        <w:trPr>
          <w:trHeight w:val="269" w:hRule="exact"/>
        </w:trPr>
        <w:tc>
          <w:tcPr>
            <w:tcW w:w="1980" w:type="dxa"/>
            <w:tcBorders>
              <w:top w:val="nil"/>
              <w:bottom w:val="nil"/>
            </w:tcBorders>
          </w:tcPr>
          <w:p>
            <w:pPr/>
          </w:p>
        </w:tc>
        <w:tc>
          <w:tcPr>
            <w:tcW w:w="1417" w:type="dxa"/>
            <w:tcBorders>
              <w:top w:val="nil"/>
              <w:bottom w:val="nil"/>
            </w:tcBorders>
          </w:tcPr>
          <w:p>
            <w:pPr>
              <w:pStyle w:val="TableParagraph"/>
              <w:rPr>
                <w:sz w:val="22"/>
              </w:rPr>
            </w:pPr>
            <w:r>
              <w:rPr>
                <w:sz w:val="22"/>
              </w:rPr>
              <w:t>presenta al</w:t>
            </w:r>
          </w:p>
        </w:tc>
        <w:tc>
          <w:tcPr>
            <w:tcW w:w="1301" w:type="dxa"/>
            <w:tcBorders>
              <w:top w:val="nil"/>
              <w:bottom w:val="nil"/>
            </w:tcBorders>
          </w:tcPr>
          <w:p>
            <w:pPr/>
          </w:p>
        </w:tc>
        <w:tc>
          <w:tcPr>
            <w:tcW w:w="1568" w:type="dxa"/>
            <w:tcBorders>
              <w:top w:val="nil"/>
              <w:bottom w:val="nil"/>
            </w:tcBorders>
          </w:tcPr>
          <w:p>
            <w:pPr/>
          </w:p>
        </w:tc>
        <w:tc>
          <w:tcPr>
            <w:tcW w:w="1385" w:type="dxa"/>
            <w:tcBorders>
              <w:top w:val="nil"/>
              <w:bottom w:val="nil"/>
            </w:tcBorders>
          </w:tcPr>
          <w:p>
            <w:pPr/>
          </w:p>
        </w:tc>
        <w:tc>
          <w:tcPr>
            <w:tcW w:w="1750" w:type="dxa"/>
            <w:tcBorders>
              <w:top w:val="nil"/>
              <w:bottom w:val="nil"/>
            </w:tcBorders>
          </w:tcPr>
          <w:p>
            <w:pPr/>
          </w:p>
        </w:tc>
      </w:tr>
      <w:tr>
        <w:trPr>
          <w:trHeight w:val="397" w:hRule="exact"/>
        </w:trPr>
        <w:tc>
          <w:tcPr>
            <w:tcW w:w="1980" w:type="dxa"/>
            <w:tcBorders>
              <w:top w:val="nil"/>
              <w:bottom w:val="nil"/>
            </w:tcBorders>
          </w:tcPr>
          <w:p>
            <w:pPr/>
          </w:p>
        </w:tc>
        <w:tc>
          <w:tcPr>
            <w:tcW w:w="1417" w:type="dxa"/>
            <w:tcBorders>
              <w:top w:val="nil"/>
              <w:bottom w:val="nil"/>
            </w:tcBorders>
          </w:tcPr>
          <w:p>
            <w:pPr>
              <w:pStyle w:val="TableParagraph"/>
              <w:rPr>
                <w:sz w:val="22"/>
              </w:rPr>
            </w:pPr>
            <w:r>
              <w:rPr>
                <w:sz w:val="22"/>
              </w:rPr>
              <w:t>grupo.</w:t>
            </w:r>
          </w:p>
        </w:tc>
        <w:tc>
          <w:tcPr>
            <w:tcW w:w="1301" w:type="dxa"/>
            <w:tcBorders>
              <w:top w:val="nil"/>
              <w:bottom w:val="nil"/>
            </w:tcBorders>
          </w:tcPr>
          <w:p>
            <w:pPr/>
          </w:p>
        </w:tc>
        <w:tc>
          <w:tcPr>
            <w:tcW w:w="1568" w:type="dxa"/>
            <w:tcBorders>
              <w:top w:val="nil"/>
              <w:bottom w:val="nil"/>
            </w:tcBorders>
          </w:tcPr>
          <w:p>
            <w:pPr/>
          </w:p>
        </w:tc>
        <w:tc>
          <w:tcPr>
            <w:tcW w:w="1385" w:type="dxa"/>
            <w:tcBorders>
              <w:top w:val="nil"/>
              <w:bottom w:val="nil"/>
            </w:tcBorders>
          </w:tcPr>
          <w:p>
            <w:pPr/>
          </w:p>
        </w:tc>
        <w:tc>
          <w:tcPr>
            <w:tcW w:w="1750" w:type="dxa"/>
            <w:tcBorders>
              <w:top w:val="nil"/>
              <w:bottom w:val="nil"/>
            </w:tcBorders>
          </w:tcPr>
          <w:p>
            <w:pPr/>
          </w:p>
        </w:tc>
      </w:tr>
      <w:tr>
        <w:trPr>
          <w:trHeight w:val="402" w:hRule="exact"/>
        </w:trPr>
        <w:tc>
          <w:tcPr>
            <w:tcW w:w="1980" w:type="dxa"/>
            <w:tcBorders>
              <w:top w:val="nil"/>
              <w:bottom w:val="nil"/>
            </w:tcBorders>
          </w:tcPr>
          <w:p>
            <w:pPr>
              <w:pStyle w:val="TableParagraph"/>
              <w:spacing w:line="240" w:lineRule="auto" w:before="108"/>
              <w:rPr>
                <w:sz w:val="22"/>
              </w:rPr>
            </w:pPr>
            <w:r>
              <w:rPr>
                <w:sz w:val="22"/>
              </w:rPr>
              <w:t>6. Tomar</w:t>
            </w:r>
          </w:p>
        </w:tc>
        <w:tc>
          <w:tcPr>
            <w:tcW w:w="1417" w:type="dxa"/>
            <w:tcBorders>
              <w:top w:val="nil"/>
              <w:bottom w:val="nil"/>
            </w:tcBorders>
          </w:tcPr>
          <w:p>
            <w:pPr>
              <w:pStyle w:val="TableParagraph"/>
              <w:spacing w:line="240" w:lineRule="auto" w:before="118"/>
              <w:rPr>
                <w:sz w:val="22"/>
              </w:rPr>
            </w:pPr>
            <w:r>
              <w:rPr>
                <w:sz w:val="22"/>
              </w:rPr>
              <w:t>Completan la</w:t>
            </w:r>
          </w:p>
        </w:tc>
        <w:tc>
          <w:tcPr>
            <w:tcW w:w="1301" w:type="dxa"/>
            <w:tcBorders>
              <w:top w:val="nil"/>
              <w:bottom w:val="nil"/>
            </w:tcBorders>
          </w:tcPr>
          <w:p>
            <w:pPr>
              <w:pStyle w:val="TableParagraph"/>
              <w:spacing w:line="240" w:lineRule="auto" w:before="118"/>
              <w:rPr>
                <w:sz w:val="22"/>
              </w:rPr>
            </w:pPr>
            <w:r>
              <w:rPr>
                <w:sz w:val="22"/>
              </w:rPr>
              <w:t>Auto-</w:t>
            </w:r>
          </w:p>
        </w:tc>
        <w:tc>
          <w:tcPr>
            <w:tcW w:w="1568" w:type="dxa"/>
            <w:tcBorders>
              <w:top w:val="nil"/>
              <w:bottom w:val="nil"/>
            </w:tcBorders>
          </w:tcPr>
          <w:p>
            <w:pPr>
              <w:pStyle w:val="TableParagraph"/>
              <w:spacing w:line="240" w:lineRule="auto" w:before="118"/>
              <w:rPr>
                <w:sz w:val="22"/>
              </w:rPr>
            </w:pPr>
            <w:r>
              <w:rPr>
                <w:sz w:val="22"/>
              </w:rPr>
              <w:t>Cuadro SQA</w:t>
            </w:r>
          </w:p>
        </w:tc>
        <w:tc>
          <w:tcPr>
            <w:tcW w:w="1385" w:type="dxa"/>
            <w:tcBorders>
              <w:top w:val="nil"/>
              <w:bottom w:val="nil"/>
            </w:tcBorders>
          </w:tcPr>
          <w:p>
            <w:pPr>
              <w:pStyle w:val="TableParagraph"/>
              <w:spacing w:line="240" w:lineRule="auto" w:before="118"/>
              <w:rPr>
                <w:sz w:val="22"/>
              </w:rPr>
            </w:pPr>
            <w:r>
              <w:rPr>
                <w:sz w:val="22"/>
              </w:rPr>
              <w:t>Auto</w:t>
            </w:r>
          </w:p>
        </w:tc>
        <w:tc>
          <w:tcPr>
            <w:tcW w:w="1750" w:type="dxa"/>
            <w:tcBorders>
              <w:top w:val="nil"/>
              <w:bottom w:val="nil"/>
            </w:tcBorders>
          </w:tcPr>
          <w:p>
            <w:pPr/>
          </w:p>
        </w:tc>
      </w:tr>
      <w:tr>
        <w:trPr>
          <w:trHeight w:val="269" w:hRule="exact"/>
        </w:trPr>
        <w:tc>
          <w:tcPr>
            <w:tcW w:w="1980" w:type="dxa"/>
            <w:tcBorders>
              <w:top w:val="nil"/>
              <w:bottom w:val="nil"/>
            </w:tcBorders>
          </w:tcPr>
          <w:p>
            <w:pPr>
              <w:pStyle w:val="TableParagraph"/>
              <w:spacing w:line="244" w:lineRule="exact"/>
              <w:rPr>
                <w:sz w:val="22"/>
              </w:rPr>
            </w:pPr>
            <w:r>
              <w:rPr>
                <w:sz w:val="22"/>
              </w:rPr>
              <w:t>conciencia de lo</w:t>
            </w:r>
          </w:p>
        </w:tc>
        <w:tc>
          <w:tcPr>
            <w:tcW w:w="1417" w:type="dxa"/>
            <w:tcBorders>
              <w:top w:val="nil"/>
              <w:bottom w:val="nil"/>
            </w:tcBorders>
          </w:tcPr>
          <w:p>
            <w:pPr>
              <w:pStyle w:val="TableParagraph"/>
              <w:spacing w:line="254" w:lineRule="exact"/>
              <w:rPr>
                <w:sz w:val="22"/>
              </w:rPr>
            </w:pPr>
            <w:r>
              <w:rPr>
                <w:sz w:val="22"/>
              </w:rPr>
              <w:t>tercer</w:t>
            </w:r>
          </w:p>
        </w:tc>
        <w:tc>
          <w:tcPr>
            <w:tcW w:w="1301" w:type="dxa"/>
            <w:tcBorders>
              <w:top w:val="nil"/>
              <w:bottom w:val="nil"/>
            </w:tcBorders>
          </w:tcPr>
          <w:p>
            <w:pPr>
              <w:pStyle w:val="TableParagraph"/>
              <w:spacing w:line="254" w:lineRule="exact"/>
              <w:rPr>
                <w:sz w:val="22"/>
              </w:rPr>
            </w:pPr>
            <w:r>
              <w:rPr>
                <w:sz w:val="22"/>
              </w:rPr>
              <w:t>evaluación</w:t>
            </w:r>
          </w:p>
        </w:tc>
        <w:tc>
          <w:tcPr>
            <w:tcW w:w="1568" w:type="dxa"/>
            <w:tcBorders>
              <w:top w:val="nil"/>
              <w:bottom w:val="nil"/>
            </w:tcBorders>
          </w:tcPr>
          <w:p>
            <w:pPr>
              <w:pStyle w:val="TableParagraph"/>
              <w:spacing w:line="254" w:lineRule="exact"/>
              <w:rPr>
                <w:sz w:val="22"/>
              </w:rPr>
            </w:pPr>
            <w:r>
              <w:rPr>
                <w:sz w:val="22"/>
              </w:rPr>
              <w:t>Formato de</w:t>
            </w:r>
          </w:p>
        </w:tc>
        <w:tc>
          <w:tcPr>
            <w:tcW w:w="1385" w:type="dxa"/>
            <w:tcBorders>
              <w:top w:val="nil"/>
              <w:bottom w:val="nil"/>
            </w:tcBorders>
          </w:tcPr>
          <w:p>
            <w:pPr>
              <w:pStyle w:val="TableParagraph"/>
              <w:spacing w:line="254" w:lineRule="exact"/>
              <w:rPr>
                <w:sz w:val="22"/>
              </w:rPr>
            </w:pPr>
            <w:r>
              <w:rPr>
                <w:sz w:val="22"/>
              </w:rPr>
              <w:t>evaluación</w:t>
            </w:r>
          </w:p>
        </w:tc>
        <w:tc>
          <w:tcPr>
            <w:tcW w:w="1750" w:type="dxa"/>
            <w:tcBorders>
              <w:top w:val="nil"/>
              <w:bottom w:val="nil"/>
            </w:tcBorders>
          </w:tcPr>
          <w:p>
            <w:pPr>
              <w:pStyle w:val="TableParagraph"/>
              <w:spacing w:line="254" w:lineRule="exact"/>
              <w:rPr>
                <w:sz w:val="22"/>
              </w:rPr>
            </w:pPr>
            <w:r>
              <w:rPr>
                <w:sz w:val="22"/>
              </w:rPr>
              <w:t>Formatos de</w:t>
            </w:r>
          </w:p>
        </w:tc>
      </w:tr>
      <w:tr>
        <w:trPr>
          <w:trHeight w:val="274" w:hRule="exact"/>
        </w:trPr>
        <w:tc>
          <w:tcPr>
            <w:tcW w:w="1980" w:type="dxa"/>
            <w:tcBorders>
              <w:top w:val="nil"/>
              <w:bottom w:val="nil"/>
            </w:tcBorders>
          </w:tcPr>
          <w:p>
            <w:pPr>
              <w:pStyle w:val="TableParagraph"/>
              <w:spacing w:line="244" w:lineRule="exact"/>
              <w:rPr>
                <w:sz w:val="22"/>
              </w:rPr>
            </w:pPr>
            <w:r>
              <w:rPr>
                <w:sz w:val="22"/>
              </w:rPr>
              <w:t>aprendido</w:t>
            </w:r>
          </w:p>
        </w:tc>
        <w:tc>
          <w:tcPr>
            <w:tcW w:w="1417" w:type="dxa"/>
            <w:tcBorders>
              <w:top w:val="nil"/>
              <w:bottom w:val="nil"/>
            </w:tcBorders>
          </w:tcPr>
          <w:p>
            <w:pPr>
              <w:pStyle w:val="TableParagraph"/>
              <w:spacing w:line="253" w:lineRule="exact"/>
              <w:rPr>
                <w:sz w:val="22"/>
              </w:rPr>
            </w:pPr>
            <w:r>
              <w:rPr>
                <w:sz w:val="22"/>
              </w:rPr>
              <w:t>columna del</w:t>
            </w:r>
          </w:p>
        </w:tc>
        <w:tc>
          <w:tcPr>
            <w:tcW w:w="1301" w:type="dxa"/>
            <w:tcBorders>
              <w:top w:val="nil"/>
              <w:bottom w:val="nil"/>
            </w:tcBorders>
          </w:tcPr>
          <w:p>
            <w:pPr>
              <w:pStyle w:val="TableParagraph"/>
              <w:spacing w:line="253" w:lineRule="exact"/>
              <w:rPr>
                <w:sz w:val="22"/>
              </w:rPr>
            </w:pPr>
            <w:r>
              <w:rPr>
                <w:sz w:val="22"/>
              </w:rPr>
              <w:t>Co-</w:t>
            </w:r>
          </w:p>
        </w:tc>
        <w:tc>
          <w:tcPr>
            <w:tcW w:w="1568" w:type="dxa"/>
            <w:tcBorders>
              <w:top w:val="nil"/>
              <w:bottom w:val="nil"/>
            </w:tcBorders>
          </w:tcPr>
          <w:p>
            <w:pPr>
              <w:pStyle w:val="TableParagraph"/>
              <w:spacing w:line="253" w:lineRule="exact"/>
              <w:rPr>
                <w:sz w:val="22"/>
              </w:rPr>
            </w:pPr>
            <w:r>
              <w:rPr>
                <w:sz w:val="22"/>
              </w:rPr>
              <w:t>coevaluación y</w:t>
            </w:r>
          </w:p>
        </w:tc>
        <w:tc>
          <w:tcPr>
            <w:tcW w:w="1385" w:type="dxa"/>
            <w:tcBorders>
              <w:top w:val="nil"/>
              <w:bottom w:val="nil"/>
            </w:tcBorders>
          </w:tcPr>
          <w:p>
            <w:pPr>
              <w:pStyle w:val="TableParagraph"/>
              <w:spacing w:line="253" w:lineRule="exact"/>
              <w:rPr>
                <w:sz w:val="22"/>
              </w:rPr>
            </w:pPr>
            <w:r>
              <w:rPr>
                <w:sz w:val="22"/>
              </w:rPr>
              <w:t>Co-</w:t>
            </w:r>
          </w:p>
        </w:tc>
        <w:tc>
          <w:tcPr>
            <w:tcW w:w="1750" w:type="dxa"/>
            <w:tcBorders>
              <w:top w:val="nil"/>
              <w:bottom w:val="nil"/>
            </w:tcBorders>
          </w:tcPr>
          <w:p>
            <w:pPr>
              <w:pStyle w:val="TableParagraph"/>
              <w:spacing w:line="253" w:lineRule="exact"/>
              <w:rPr>
                <w:sz w:val="22"/>
              </w:rPr>
            </w:pPr>
            <w:r>
              <w:rPr>
                <w:sz w:val="22"/>
              </w:rPr>
              <w:t>auto-</w:t>
            </w:r>
          </w:p>
        </w:tc>
      </w:tr>
      <w:tr>
        <w:trPr>
          <w:trHeight w:val="269" w:hRule="exact"/>
        </w:trPr>
        <w:tc>
          <w:tcPr>
            <w:tcW w:w="1980" w:type="dxa"/>
            <w:tcBorders>
              <w:top w:val="nil"/>
              <w:bottom w:val="nil"/>
            </w:tcBorders>
          </w:tcPr>
          <w:p>
            <w:pPr/>
          </w:p>
        </w:tc>
        <w:tc>
          <w:tcPr>
            <w:tcW w:w="1417" w:type="dxa"/>
            <w:tcBorders>
              <w:top w:val="nil"/>
              <w:bottom w:val="nil"/>
            </w:tcBorders>
          </w:tcPr>
          <w:p>
            <w:pPr>
              <w:pStyle w:val="TableParagraph"/>
              <w:rPr>
                <w:sz w:val="22"/>
              </w:rPr>
            </w:pPr>
            <w:r>
              <w:rPr>
                <w:sz w:val="22"/>
              </w:rPr>
              <w:t>cuadro SQA,</w:t>
            </w:r>
          </w:p>
        </w:tc>
        <w:tc>
          <w:tcPr>
            <w:tcW w:w="1301" w:type="dxa"/>
            <w:tcBorders>
              <w:top w:val="nil"/>
              <w:bottom w:val="nil"/>
            </w:tcBorders>
          </w:tcPr>
          <w:p>
            <w:pPr>
              <w:pStyle w:val="TableParagraph"/>
              <w:rPr>
                <w:sz w:val="22"/>
              </w:rPr>
            </w:pPr>
            <w:r>
              <w:rPr>
                <w:sz w:val="22"/>
              </w:rPr>
              <w:t>evaluación</w:t>
            </w:r>
          </w:p>
        </w:tc>
        <w:tc>
          <w:tcPr>
            <w:tcW w:w="1568" w:type="dxa"/>
            <w:tcBorders>
              <w:top w:val="nil"/>
              <w:bottom w:val="nil"/>
            </w:tcBorders>
          </w:tcPr>
          <w:p>
            <w:pPr>
              <w:pStyle w:val="TableParagraph"/>
              <w:rPr>
                <w:sz w:val="22"/>
              </w:rPr>
            </w:pPr>
            <w:r>
              <w:rPr>
                <w:sz w:val="22"/>
              </w:rPr>
              <w:t>de auto-</w:t>
            </w:r>
          </w:p>
        </w:tc>
        <w:tc>
          <w:tcPr>
            <w:tcW w:w="1385" w:type="dxa"/>
            <w:tcBorders>
              <w:top w:val="nil"/>
              <w:bottom w:val="nil"/>
            </w:tcBorders>
          </w:tcPr>
          <w:p>
            <w:pPr>
              <w:pStyle w:val="TableParagraph"/>
              <w:rPr>
                <w:sz w:val="22"/>
              </w:rPr>
            </w:pPr>
            <w:r>
              <w:rPr>
                <w:sz w:val="22"/>
              </w:rPr>
              <w:t>evaluación.</w:t>
            </w:r>
          </w:p>
        </w:tc>
        <w:tc>
          <w:tcPr>
            <w:tcW w:w="1750" w:type="dxa"/>
            <w:tcBorders>
              <w:top w:val="nil"/>
              <w:bottom w:val="nil"/>
            </w:tcBorders>
          </w:tcPr>
          <w:p>
            <w:pPr>
              <w:pStyle w:val="TableParagraph"/>
              <w:rPr>
                <w:sz w:val="22"/>
              </w:rPr>
            </w:pPr>
            <w:r>
              <w:rPr>
                <w:sz w:val="22"/>
              </w:rPr>
              <w:t>evaluación y</w:t>
            </w:r>
          </w:p>
        </w:tc>
      </w:tr>
      <w:tr>
        <w:trPr>
          <w:trHeight w:val="269" w:hRule="exact"/>
        </w:trPr>
        <w:tc>
          <w:tcPr>
            <w:tcW w:w="1980" w:type="dxa"/>
            <w:tcBorders>
              <w:top w:val="nil"/>
              <w:bottom w:val="nil"/>
            </w:tcBorders>
          </w:tcPr>
          <w:p>
            <w:pPr/>
          </w:p>
        </w:tc>
        <w:tc>
          <w:tcPr>
            <w:tcW w:w="1417" w:type="dxa"/>
            <w:tcBorders>
              <w:top w:val="nil"/>
              <w:bottom w:val="nil"/>
            </w:tcBorders>
          </w:tcPr>
          <w:p>
            <w:pPr>
              <w:pStyle w:val="TableParagraph"/>
              <w:rPr>
                <w:sz w:val="22"/>
              </w:rPr>
            </w:pPr>
            <w:r>
              <w:rPr>
                <w:sz w:val="22"/>
              </w:rPr>
              <w:t>auto-</w:t>
            </w:r>
          </w:p>
        </w:tc>
        <w:tc>
          <w:tcPr>
            <w:tcW w:w="1301" w:type="dxa"/>
            <w:tcBorders>
              <w:top w:val="nil"/>
              <w:bottom w:val="nil"/>
            </w:tcBorders>
          </w:tcPr>
          <w:p>
            <w:pPr/>
          </w:p>
        </w:tc>
        <w:tc>
          <w:tcPr>
            <w:tcW w:w="1568" w:type="dxa"/>
            <w:tcBorders>
              <w:top w:val="nil"/>
              <w:bottom w:val="nil"/>
            </w:tcBorders>
          </w:tcPr>
          <w:p>
            <w:pPr>
              <w:pStyle w:val="TableParagraph"/>
              <w:rPr>
                <w:sz w:val="22"/>
              </w:rPr>
            </w:pPr>
            <w:r>
              <w:rPr>
                <w:sz w:val="22"/>
              </w:rPr>
              <w:t>Evaluación.</w:t>
            </w:r>
          </w:p>
        </w:tc>
        <w:tc>
          <w:tcPr>
            <w:tcW w:w="1385" w:type="dxa"/>
            <w:tcBorders>
              <w:top w:val="nil"/>
              <w:bottom w:val="nil"/>
            </w:tcBorders>
          </w:tcPr>
          <w:p>
            <w:pPr/>
          </w:p>
        </w:tc>
        <w:tc>
          <w:tcPr>
            <w:tcW w:w="1750" w:type="dxa"/>
            <w:tcBorders>
              <w:top w:val="nil"/>
              <w:bottom w:val="nil"/>
            </w:tcBorders>
          </w:tcPr>
          <w:p>
            <w:pPr>
              <w:pStyle w:val="TableParagraph"/>
              <w:rPr>
                <w:sz w:val="22"/>
              </w:rPr>
            </w:pPr>
            <w:r>
              <w:rPr>
                <w:sz w:val="22"/>
              </w:rPr>
              <w:t>coevaluación.</w:t>
            </w:r>
          </w:p>
        </w:tc>
      </w:tr>
      <w:tr>
        <w:trPr>
          <w:trHeight w:val="269" w:hRule="exact"/>
        </w:trPr>
        <w:tc>
          <w:tcPr>
            <w:tcW w:w="1980" w:type="dxa"/>
            <w:tcBorders>
              <w:top w:val="nil"/>
              <w:bottom w:val="nil"/>
            </w:tcBorders>
          </w:tcPr>
          <w:p>
            <w:pPr/>
          </w:p>
        </w:tc>
        <w:tc>
          <w:tcPr>
            <w:tcW w:w="1417" w:type="dxa"/>
            <w:tcBorders>
              <w:top w:val="nil"/>
              <w:bottom w:val="nil"/>
            </w:tcBorders>
          </w:tcPr>
          <w:p>
            <w:pPr>
              <w:pStyle w:val="TableParagraph"/>
              <w:rPr>
                <w:sz w:val="22"/>
              </w:rPr>
            </w:pPr>
            <w:r>
              <w:rPr>
                <w:sz w:val="22"/>
              </w:rPr>
              <w:t>evaluación,</w:t>
            </w:r>
          </w:p>
        </w:tc>
        <w:tc>
          <w:tcPr>
            <w:tcW w:w="1301" w:type="dxa"/>
            <w:tcBorders>
              <w:top w:val="nil"/>
              <w:bottom w:val="nil"/>
            </w:tcBorders>
          </w:tcPr>
          <w:p>
            <w:pPr/>
          </w:p>
        </w:tc>
        <w:tc>
          <w:tcPr>
            <w:tcW w:w="1568" w:type="dxa"/>
            <w:tcBorders>
              <w:top w:val="nil"/>
              <w:bottom w:val="nil"/>
            </w:tcBorders>
          </w:tcPr>
          <w:p>
            <w:pPr/>
          </w:p>
        </w:tc>
        <w:tc>
          <w:tcPr>
            <w:tcW w:w="1385" w:type="dxa"/>
            <w:tcBorders>
              <w:top w:val="nil"/>
              <w:bottom w:val="nil"/>
            </w:tcBorders>
          </w:tcPr>
          <w:p>
            <w:pPr/>
          </w:p>
        </w:tc>
        <w:tc>
          <w:tcPr>
            <w:tcW w:w="1750" w:type="dxa"/>
            <w:tcBorders>
              <w:top w:val="nil"/>
              <w:bottom w:val="nil"/>
            </w:tcBorders>
          </w:tcPr>
          <w:p>
            <w:pPr/>
          </w:p>
        </w:tc>
      </w:tr>
      <w:tr>
        <w:trPr>
          <w:trHeight w:val="269" w:hRule="exact"/>
        </w:trPr>
        <w:tc>
          <w:tcPr>
            <w:tcW w:w="1980" w:type="dxa"/>
            <w:tcBorders>
              <w:top w:val="nil"/>
              <w:bottom w:val="nil"/>
            </w:tcBorders>
          </w:tcPr>
          <w:p>
            <w:pPr/>
          </w:p>
        </w:tc>
        <w:tc>
          <w:tcPr>
            <w:tcW w:w="1417" w:type="dxa"/>
            <w:tcBorders>
              <w:top w:val="nil"/>
              <w:bottom w:val="nil"/>
            </w:tcBorders>
          </w:tcPr>
          <w:p>
            <w:pPr>
              <w:pStyle w:val="TableParagraph"/>
              <w:rPr>
                <w:sz w:val="22"/>
              </w:rPr>
            </w:pPr>
            <w:r>
              <w:rPr>
                <w:sz w:val="22"/>
              </w:rPr>
              <w:t>co-</w:t>
            </w:r>
          </w:p>
        </w:tc>
        <w:tc>
          <w:tcPr>
            <w:tcW w:w="1301" w:type="dxa"/>
            <w:tcBorders>
              <w:top w:val="nil"/>
              <w:bottom w:val="nil"/>
            </w:tcBorders>
          </w:tcPr>
          <w:p>
            <w:pPr/>
          </w:p>
        </w:tc>
        <w:tc>
          <w:tcPr>
            <w:tcW w:w="1568" w:type="dxa"/>
            <w:tcBorders>
              <w:top w:val="nil"/>
              <w:bottom w:val="nil"/>
            </w:tcBorders>
          </w:tcPr>
          <w:p>
            <w:pPr/>
          </w:p>
        </w:tc>
        <w:tc>
          <w:tcPr>
            <w:tcW w:w="1385" w:type="dxa"/>
            <w:tcBorders>
              <w:top w:val="nil"/>
              <w:bottom w:val="nil"/>
            </w:tcBorders>
          </w:tcPr>
          <w:p>
            <w:pPr/>
          </w:p>
        </w:tc>
        <w:tc>
          <w:tcPr>
            <w:tcW w:w="1750" w:type="dxa"/>
            <w:tcBorders>
              <w:top w:val="nil"/>
              <w:bottom w:val="nil"/>
            </w:tcBorders>
          </w:tcPr>
          <w:p>
            <w:pPr/>
          </w:p>
        </w:tc>
      </w:tr>
      <w:tr>
        <w:trPr>
          <w:trHeight w:val="257" w:hRule="exact"/>
        </w:trPr>
        <w:tc>
          <w:tcPr>
            <w:tcW w:w="1980" w:type="dxa"/>
            <w:tcBorders>
              <w:top w:val="nil"/>
            </w:tcBorders>
          </w:tcPr>
          <w:p>
            <w:pPr/>
          </w:p>
        </w:tc>
        <w:tc>
          <w:tcPr>
            <w:tcW w:w="1417" w:type="dxa"/>
            <w:tcBorders>
              <w:top w:val="nil"/>
            </w:tcBorders>
          </w:tcPr>
          <w:p>
            <w:pPr>
              <w:pStyle w:val="TableParagraph"/>
              <w:rPr>
                <w:sz w:val="22"/>
              </w:rPr>
            </w:pPr>
            <w:r>
              <w:rPr>
                <w:sz w:val="22"/>
              </w:rPr>
              <w:t>evaluación.</w:t>
            </w:r>
          </w:p>
        </w:tc>
        <w:tc>
          <w:tcPr>
            <w:tcW w:w="1301" w:type="dxa"/>
            <w:tcBorders>
              <w:top w:val="nil"/>
            </w:tcBorders>
          </w:tcPr>
          <w:p>
            <w:pPr/>
          </w:p>
        </w:tc>
        <w:tc>
          <w:tcPr>
            <w:tcW w:w="1568" w:type="dxa"/>
            <w:tcBorders>
              <w:top w:val="nil"/>
            </w:tcBorders>
          </w:tcPr>
          <w:p>
            <w:pPr/>
          </w:p>
        </w:tc>
        <w:tc>
          <w:tcPr>
            <w:tcW w:w="1385" w:type="dxa"/>
            <w:tcBorders>
              <w:top w:val="nil"/>
            </w:tcBorders>
          </w:tcPr>
          <w:p>
            <w:pPr/>
          </w:p>
        </w:tc>
        <w:tc>
          <w:tcPr>
            <w:tcW w:w="1750" w:type="dxa"/>
            <w:tcBorders>
              <w:top w:val="nil"/>
            </w:tcBorders>
          </w:tcPr>
          <w:p>
            <w:pPr/>
          </w:p>
        </w:tc>
      </w:tr>
    </w:tbl>
    <w:p>
      <w:pPr>
        <w:spacing w:after="0"/>
        <w:sectPr>
          <w:footerReference w:type="default" r:id="rId34"/>
          <w:pgSz w:w="12240" w:h="15840"/>
          <w:pgMar w:footer="766" w:header="0" w:top="1420" w:bottom="960" w:left="1300" w:right="1300"/>
        </w:sectPr>
      </w:pPr>
    </w:p>
    <w:p>
      <w:pPr>
        <w:pStyle w:val="Heading1"/>
        <w:ind w:left="1444" w:right="1445"/>
        <w:jc w:val="center"/>
      </w:pPr>
      <w:r>
        <w:rPr/>
        <w:pict>
          <v:group style="position:absolute;margin-left:505.725006pt;margin-top:734.625pt;width:35.15pt;height:57.2pt;mso-position-horizontal-relative:page;mso-position-vertical-relative:page;z-index:-162280"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bookmarkStart w:name="_TOC_250005" w:id="22"/>
      <w:bookmarkEnd w:id="22"/>
      <w:r>
        <w:rPr/>
        <w:t>CAPÍTULO IV</w:t>
      </w:r>
    </w:p>
    <w:p>
      <w:pPr>
        <w:pStyle w:val="BodyText"/>
        <w:spacing w:before="10"/>
        <w:rPr>
          <w:b/>
          <w:sz w:val="25"/>
        </w:rPr>
      </w:pPr>
    </w:p>
    <w:p>
      <w:pPr>
        <w:pStyle w:val="Heading1"/>
        <w:spacing w:before="0"/>
        <w:ind w:left="1444" w:right="1445"/>
        <w:jc w:val="center"/>
      </w:pPr>
      <w:bookmarkStart w:name="_TOC_250004" w:id="23"/>
      <w:bookmarkEnd w:id="23"/>
      <w:r>
        <w:rPr/>
        <w:t>EVALUACIÓN DEL MÓDELO DE INTERVENCIÓN</w:t>
      </w:r>
    </w:p>
    <w:p>
      <w:pPr>
        <w:pStyle w:val="BodyText"/>
        <w:spacing w:before="10"/>
        <w:rPr>
          <w:b/>
          <w:sz w:val="25"/>
        </w:rPr>
      </w:pPr>
    </w:p>
    <w:p>
      <w:pPr>
        <w:pStyle w:val="Heading1"/>
        <w:numPr>
          <w:ilvl w:val="1"/>
          <w:numId w:val="23"/>
        </w:numPr>
        <w:tabs>
          <w:tab w:pos="522" w:val="left" w:leader="none"/>
        </w:tabs>
        <w:spacing w:line="240" w:lineRule="auto" w:before="0" w:after="0"/>
        <w:ind w:left="521" w:right="0" w:hanging="403"/>
        <w:jc w:val="both"/>
      </w:pPr>
      <w:bookmarkStart w:name="_TOC_250003" w:id="24"/>
      <w:r>
        <w:rPr/>
        <w:t>El proceso de</w:t>
      </w:r>
      <w:r>
        <w:rPr>
          <w:spacing w:val="-9"/>
        </w:rPr>
        <w:t> </w:t>
      </w:r>
      <w:bookmarkEnd w:id="24"/>
      <w:r>
        <w:rPr/>
        <w:t>evaluación</w:t>
      </w:r>
    </w:p>
    <w:p>
      <w:pPr>
        <w:pStyle w:val="BodyText"/>
        <w:spacing w:before="10"/>
        <w:rPr>
          <w:b/>
          <w:sz w:val="25"/>
        </w:rPr>
      </w:pPr>
    </w:p>
    <w:p>
      <w:pPr>
        <w:pStyle w:val="BodyText"/>
        <w:spacing w:line="360" w:lineRule="auto"/>
        <w:ind w:left="118" w:right="116"/>
        <w:jc w:val="both"/>
      </w:pPr>
      <w:r>
        <w:rPr/>
        <w:t>Durante el proceso de esta investigación, observe y reflexione acerca de mi práctica docente, este análisis se llevó a cabo través de la metodología de investigación-acción que sustenta este trabajo de investigación.</w:t>
      </w:r>
    </w:p>
    <w:p>
      <w:pPr>
        <w:pStyle w:val="BodyText"/>
        <w:spacing w:line="360" w:lineRule="auto" w:before="163"/>
        <w:ind w:left="118" w:right="116"/>
        <w:jc w:val="both"/>
      </w:pPr>
      <w:r>
        <w:rPr/>
        <w:t>Confirme que no es suficiente con tener el dominio de los conocimientos propios de la asignatura que como docente se imparte, sino que hace falta también contar con conocimiento y dominio de aspectos didácticos que ayuden a propiciar el ambiente de aprendizaje más idóneo para los estudiantes con sus particulares características e intereses, en cada grupo y según sea necesario en cada asignatura.</w:t>
      </w:r>
    </w:p>
    <w:p>
      <w:pPr>
        <w:pStyle w:val="BodyText"/>
        <w:spacing w:line="360" w:lineRule="auto" w:before="166"/>
        <w:ind w:left="118" w:right="122"/>
        <w:jc w:val="both"/>
      </w:pPr>
      <w:r>
        <w:rPr/>
        <w:t>El continuo ejercicio de observación y reflexión, llevado a cabo a través de diarios del alumno y docente así como video grabaciones me permitieron darme cuenta de las deficiencias específicas que mi desempeño docente estaba teniendo y así actuar en consecuencia logrando implementar en la clase de inglés el ABP como estrategia de mejora de mi práctica docente.</w:t>
      </w:r>
    </w:p>
    <w:p>
      <w:pPr>
        <w:pStyle w:val="BodyText"/>
        <w:spacing w:line="360" w:lineRule="auto" w:before="166"/>
        <w:ind w:left="118" w:right="116"/>
        <w:jc w:val="both"/>
      </w:pPr>
      <w:r>
        <w:rPr/>
        <w:t>En la metodología de investigación-acción, la fase de evaluación de acuerdo con Kemmis y Mc Taggart (1988) consiste en analizar, sintetizar, interpretar, explicar y sacar conclusiones. Esto se refiere a revisar logros y áreas de oportunidad de las acciones llevadas a cabo, reflexionar y comparar los logros con lo planeado.</w:t>
      </w:r>
    </w:p>
    <w:p>
      <w:pPr>
        <w:pStyle w:val="BodyText"/>
        <w:spacing w:line="360" w:lineRule="auto" w:before="163"/>
        <w:ind w:left="118" w:right="114"/>
        <w:jc w:val="both"/>
      </w:pPr>
      <w:r>
        <w:rPr/>
        <w:t>Por lo tanto, nuevamente en este capítulo retomo el supuesto de acción: Es posible a través del Aprendizaje Basado en Problemas (ABP), propiciar la motivación e interés de los estudiantes en la clase de inglés para lograr que ellos aprendan de manera significativa.</w:t>
      </w:r>
    </w:p>
    <w:p>
      <w:pPr>
        <w:pStyle w:val="BodyText"/>
        <w:spacing w:line="360" w:lineRule="auto" w:before="163"/>
        <w:ind w:left="118" w:right="114"/>
        <w:jc w:val="both"/>
      </w:pPr>
      <w:r>
        <w:rPr/>
        <w:t>Para presentar los resultados de la aplicación del modelo de intervención en mi  práctica, para hacer evidentes los cambios y ajustes que fui haciendo a lo largo de ésta investigación en favor de mi desempeño</w:t>
      </w:r>
      <w:r>
        <w:rPr>
          <w:spacing w:val="-19"/>
        </w:rPr>
        <w:t> </w:t>
      </w:r>
      <w:r>
        <w:rPr/>
        <w:t>docente.</w:t>
      </w:r>
    </w:p>
    <w:p>
      <w:pPr>
        <w:spacing w:after="0" w:line="360" w:lineRule="auto"/>
        <w:jc w:val="both"/>
        <w:sectPr>
          <w:footerReference w:type="default" r:id="rId35"/>
          <w:pgSz w:w="12240" w:h="15840"/>
          <w:pgMar w:footer="766" w:header="0" w:top="1360" w:bottom="960" w:left="1300" w:right="1300"/>
          <w:pgNumType w:start="61"/>
        </w:sectPr>
      </w:pPr>
    </w:p>
    <w:p>
      <w:pPr>
        <w:pStyle w:val="BodyText"/>
        <w:spacing w:line="360" w:lineRule="auto" w:before="56"/>
        <w:ind w:left="218" w:right="196"/>
      </w:pPr>
      <w:r>
        <w:rPr/>
        <w:t>A continuación se presenta un cuadro con el análisis de la implementación del modelo de intervención.</w:t>
      </w:r>
    </w:p>
    <w:p>
      <w:pPr>
        <w:pStyle w:val="BodyText"/>
        <w:spacing w:before="163"/>
        <w:ind w:left="1310" w:right="196"/>
      </w:pPr>
      <w:r>
        <w:rPr/>
        <w:t>Cuadro 4. Análisis de la implementación del modelo de intervención</w:t>
      </w:r>
    </w:p>
    <w:p>
      <w:pPr>
        <w:pStyle w:val="BodyText"/>
        <w:spacing w:before="2" w:after="1"/>
        <w:rPr>
          <w:sz w:val="26"/>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4"/>
        <w:gridCol w:w="2245"/>
        <w:gridCol w:w="2424"/>
        <w:gridCol w:w="2693"/>
      </w:tblGrid>
      <w:tr>
        <w:trPr>
          <w:trHeight w:val="1411" w:hRule="exact"/>
        </w:trPr>
        <w:tc>
          <w:tcPr>
            <w:tcW w:w="2244" w:type="dxa"/>
          </w:tcPr>
          <w:p>
            <w:pPr>
              <w:pStyle w:val="TableParagraph"/>
              <w:spacing w:line="360" w:lineRule="auto" w:before="204"/>
              <w:ind w:left="710" w:right="378" w:hanging="315"/>
              <w:rPr>
                <w:rFonts w:ascii="Arial"/>
                <w:sz w:val="24"/>
              </w:rPr>
            </w:pPr>
            <w:r>
              <w:rPr>
                <w:rFonts w:ascii="Arial"/>
                <w:sz w:val="24"/>
              </w:rPr>
              <w:t>Indicadores a mejorar</w:t>
            </w:r>
          </w:p>
        </w:tc>
        <w:tc>
          <w:tcPr>
            <w:tcW w:w="2245" w:type="dxa"/>
          </w:tcPr>
          <w:p>
            <w:pPr>
              <w:pStyle w:val="TableParagraph"/>
              <w:spacing w:line="240" w:lineRule="auto" w:before="8"/>
              <w:ind w:left="0"/>
              <w:rPr>
                <w:rFonts w:ascii="Arial"/>
                <w:sz w:val="35"/>
              </w:rPr>
            </w:pPr>
          </w:p>
          <w:p>
            <w:pPr>
              <w:pStyle w:val="TableParagraph"/>
              <w:spacing w:line="240" w:lineRule="auto"/>
              <w:ind w:left="677" w:right="101"/>
              <w:rPr>
                <w:rFonts w:ascii="Arial"/>
                <w:sz w:val="24"/>
              </w:rPr>
            </w:pPr>
            <w:r>
              <w:rPr>
                <w:rFonts w:ascii="Arial"/>
                <w:sz w:val="24"/>
              </w:rPr>
              <w:t>Objetivo</w:t>
            </w:r>
          </w:p>
        </w:tc>
        <w:tc>
          <w:tcPr>
            <w:tcW w:w="2424" w:type="dxa"/>
          </w:tcPr>
          <w:p>
            <w:pPr>
              <w:pStyle w:val="TableParagraph"/>
              <w:spacing w:line="360" w:lineRule="auto"/>
              <w:ind w:left="117" w:right="120"/>
              <w:jc w:val="center"/>
              <w:rPr>
                <w:rFonts w:ascii="Arial" w:hAnsi="Arial"/>
                <w:sz w:val="24"/>
              </w:rPr>
            </w:pPr>
            <w:r>
              <w:rPr>
                <w:rFonts w:ascii="Arial" w:hAnsi="Arial"/>
                <w:sz w:val="24"/>
              </w:rPr>
              <w:t>Acción implementada por el docente</w:t>
            </w:r>
          </w:p>
        </w:tc>
        <w:tc>
          <w:tcPr>
            <w:tcW w:w="2693" w:type="dxa"/>
          </w:tcPr>
          <w:p>
            <w:pPr>
              <w:pStyle w:val="TableParagraph"/>
              <w:spacing w:line="360" w:lineRule="auto" w:before="204"/>
              <w:ind w:left="727" w:right="430" w:hanging="281"/>
              <w:rPr>
                <w:rFonts w:ascii="Arial"/>
                <w:sz w:val="24"/>
              </w:rPr>
            </w:pPr>
            <w:r>
              <w:rPr>
                <w:rFonts w:ascii="Arial"/>
                <w:sz w:val="24"/>
              </w:rPr>
              <w:t>Resultado en los estudiantes</w:t>
            </w:r>
          </w:p>
        </w:tc>
      </w:tr>
      <w:tr>
        <w:trPr>
          <w:trHeight w:val="3068" w:hRule="exact"/>
        </w:trPr>
        <w:tc>
          <w:tcPr>
            <w:tcW w:w="2244" w:type="dxa"/>
          </w:tcPr>
          <w:p>
            <w:pPr>
              <w:pStyle w:val="TableParagraph"/>
              <w:spacing w:line="240" w:lineRule="auto"/>
              <w:ind w:left="0"/>
              <w:rPr>
                <w:rFonts w:ascii="Arial"/>
                <w:sz w:val="24"/>
              </w:rPr>
            </w:pPr>
          </w:p>
          <w:p>
            <w:pPr>
              <w:pStyle w:val="TableParagraph"/>
              <w:spacing w:line="240" w:lineRule="auto"/>
              <w:ind w:left="0"/>
              <w:rPr>
                <w:rFonts w:ascii="Arial"/>
                <w:sz w:val="24"/>
              </w:rPr>
            </w:pPr>
          </w:p>
          <w:p>
            <w:pPr>
              <w:pStyle w:val="TableParagraph"/>
              <w:spacing w:line="240" w:lineRule="auto" w:before="10"/>
              <w:ind w:left="0"/>
              <w:rPr>
                <w:rFonts w:ascii="Arial"/>
                <w:sz w:val="23"/>
              </w:rPr>
            </w:pPr>
          </w:p>
          <w:p>
            <w:pPr>
              <w:pStyle w:val="TableParagraph"/>
              <w:spacing w:line="360" w:lineRule="auto"/>
              <w:ind w:left="497" w:right="476" w:firstLine="146"/>
              <w:rPr>
                <w:rFonts w:ascii="Arial"/>
                <w:sz w:val="24"/>
              </w:rPr>
            </w:pPr>
            <w:r>
              <w:rPr>
                <w:rFonts w:ascii="Arial"/>
                <w:sz w:val="24"/>
              </w:rPr>
              <w:t>Propiciar aprendizaje significativo</w:t>
            </w:r>
          </w:p>
        </w:tc>
        <w:tc>
          <w:tcPr>
            <w:tcW w:w="2245" w:type="dxa"/>
          </w:tcPr>
          <w:p>
            <w:pPr>
              <w:pStyle w:val="TableParagraph"/>
              <w:tabs>
                <w:tab w:pos="1112" w:val="left" w:leader="none"/>
                <w:tab w:pos="1863" w:val="left" w:leader="none"/>
              </w:tabs>
              <w:spacing w:line="360" w:lineRule="auto"/>
              <w:ind w:right="101"/>
              <w:rPr>
                <w:rFonts w:ascii="Arial"/>
                <w:sz w:val="24"/>
              </w:rPr>
            </w:pPr>
            <w:r>
              <w:rPr>
                <w:rFonts w:ascii="Arial"/>
                <w:sz w:val="24"/>
              </w:rPr>
              <w:t>Propiciar que cada alumno</w:t>
              <w:tab/>
              <w:t>logre</w:t>
              <w:tab/>
              <w:t>un aprendizaje significativo</w:t>
            </w:r>
          </w:p>
        </w:tc>
        <w:tc>
          <w:tcPr>
            <w:tcW w:w="2424" w:type="dxa"/>
          </w:tcPr>
          <w:p>
            <w:pPr>
              <w:pStyle w:val="TableParagraph"/>
              <w:tabs>
                <w:tab w:pos="2043" w:val="left" w:leader="none"/>
              </w:tabs>
              <w:spacing w:line="360" w:lineRule="auto"/>
              <w:ind w:right="101"/>
              <w:jc w:val="both"/>
              <w:rPr>
                <w:rFonts w:ascii="Arial" w:hAnsi="Arial"/>
                <w:sz w:val="24"/>
              </w:rPr>
            </w:pPr>
            <w:r>
              <w:rPr>
                <w:rFonts w:ascii="Arial" w:hAnsi="Arial"/>
                <w:sz w:val="24"/>
              </w:rPr>
              <w:t>Aplique la estrategia del ABP la cual generó conflicto cognitivo y los motivo para la resolución</w:t>
              <w:tab/>
              <w:t>de problemas.</w:t>
            </w:r>
          </w:p>
        </w:tc>
        <w:tc>
          <w:tcPr>
            <w:tcW w:w="2693" w:type="dxa"/>
          </w:tcPr>
          <w:p>
            <w:pPr>
              <w:pStyle w:val="TableParagraph"/>
              <w:tabs>
                <w:tab w:pos="1355" w:val="left" w:leader="none"/>
              </w:tabs>
              <w:spacing w:line="360" w:lineRule="auto"/>
              <w:ind w:right="101"/>
              <w:jc w:val="both"/>
              <w:rPr>
                <w:rFonts w:ascii="Arial" w:hAnsi="Arial"/>
                <w:sz w:val="24"/>
              </w:rPr>
            </w:pPr>
            <w:r>
              <w:rPr>
                <w:rFonts w:ascii="Arial" w:hAnsi="Arial"/>
                <w:sz w:val="24"/>
              </w:rPr>
              <w:t>Los</w:t>
              <w:tab/>
            </w:r>
            <w:r>
              <w:rPr>
                <w:rFonts w:ascii="Arial" w:hAnsi="Arial"/>
                <w:spacing w:val="-1"/>
                <w:sz w:val="24"/>
              </w:rPr>
              <w:t>estudiantes </w:t>
            </w:r>
            <w:r>
              <w:rPr>
                <w:rFonts w:ascii="Arial" w:hAnsi="Arial"/>
                <w:sz w:val="24"/>
              </w:rPr>
              <w:t>motivados construyen su aprendizaje en equipos reconociendo la aplicabilidad de los conocimientos, con el docente como</w:t>
            </w:r>
            <w:r>
              <w:rPr>
                <w:rFonts w:ascii="Arial" w:hAnsi="Arial"/>
                <w:spacing w:val="-8"/>
                <w:sz w:val="24"/>
              </w:rPr>
              <w:t> </w:t>
            </w:r>
            <w:r>
              <w:rPr>
                <w:rFonts w:ascii="Arial" w:hAnsi="Arial"/>
                <w:sz w:val="24"/>
              </w:rPr>
              <w:t>guía.</w:t>
            </w:r>
          </w:p>
        </w:tc>
      </w:tr>
      <w:tr>
        <w:trPr>
          <w:trHeight w:val="5552" w:hRule="exact"/>
        </w:trPr>
        <w:tc>
          <w:tcPr>
            <w:tcW w:w="2244" w:type="dxa"/>
          </w:tcPr>
          <w:p>
            <w:pPr>
              <w:pStyle w:val="TableParagraph"/>
              <w:spacing w:line="240" w:lineRule="auto"/>
              <w:ind w:left="0"/>
              <w:rPr>
                <w:rFonts w:ascii="Arial"/>
                <w:sz w:val="24"/>
              </w:rPr>
            </w:pPr>
          </w:p>
          <w:p>
            <w:pPr>
              <w:pStyle w:val="TableParagraph"/>
              <w:spacing w:line="240" w:lineRule="auto"/>
              <w:ind w:left="0"/>
              <w:rPr>
                <w:rFonts w:ascii="Arial"/>
                <w:sz w:val="24"/>
              </w:rPr>
            </w:pPr>
          </w:p>
          <w:p>
            <w:pPr>
              <w:pStyle w:val="TableParagraph"/>
              <w:spacing w:line="240" w:lineRule="auto"/>
              <w:ind w:left="0"/>
              <w:rPr>
                <w:rFonts w:ascii="Arial"/>
                <w:sz w:val="24"/>
              </w:rPr>
            </w:pPr>
          </w:p>
          <w:p>
            <w:pPr>
              <w:pStyle w:val="TableParagraph"/>
              <w:spacing w:line="240" w:lineRule="auto"/>
              <w:ind w:left="0"/>
              <w:rPr>
                <w:rFonts w:ascii="Arial"/>
                <w:sz w:val="24"/>
              </w:rPr>
            </w:pPr>
          </w:p>
          <w:p>
            <w:pPr>
              <w:pStyle w:val="TableParagraph"/>
              <w:spacing w:line="240" w:lineRule="auto"/>
              <w:ind w:left="0"/>
              <w:rPr>
                <w:rFonts w:ascii="Arial"/>
                <w:sz w:val="24"/>
              </w:rPr>
            </w:pPr>
          </w:p>
          <w:p>
            <w:pPr>
              <w:pStyle w:val="TableParagraph"/>
              <w:spacing w:line="240" w:lineRule="auto"/>
              <w:ind w:left="0"/>
              <w:rPr>
                <w:rFonts w:ascii="Arial"/>
                <w:sz w:val="24"/>
              </w:rPr>
            </w:pPr>
          </w:p>
          <w:p>
            <w:pPr>
              <w:pStyle w:val="TableParagraph"/>
              <w:spacing w:line="240" w:lineRule="auto"/>
              <w:ind w:left="0"/>
              <w:rPr>
                <w:rFonts w:ascii="Arial"/>
                <w:sz w:val="24"/>
              </w:rPr>
            </w:pPr>
          </w:p>
          <w:p>
            <w:pPr>
              <w:pStyle w:val="TableParagraph"/>
              <w:spacing w:line="240" w:lineRule="auto"/>
              <w:ind w:left="0"/>
              <w:rPr>
                <w:rFonts w:ascii="Arial"/>
                <w:sz w:val="24"/>
              </w:rPr>
            </w:pPr>
          </w:p>
          <w:p>
            <w:pPr>
              <w:pStyle w:val="TableParagraph"/>
              <w:spacing w:line="240" w:lineRule="auto" w:before="10"/>
              <w:ind w:left="0"/>
              <w:rPr>
                <w:rFonts w:ascii="Arial"/>
                <w:sz w:val="23"/>
              </w:rPr>
            </w:pPr>
          </w:p>
          <w:p>
            <w:pPr>
              <w:pStyle w:val="TableParagraph"/>
              <w:spacing w:line="240" w:lineRule="auto"/>
              <w:ind w:left="176" w:right="177"/>
              <w:jc w:val="center"/>
              <w:rPr>
                <w:rFonts w:ascii="Arial"/>
                <w:sz w:val="24"/>
              </w:rPr>
            </w:pPr>
            <w:r>
              <w:rPr>
                <w:rFonts w:ascii="Arial"/>
                <w:sz w:val="24"/>
              </w:rPr>
              <w:t>Control de Grupo</w:t>
            </w:r>
          </w:p>
        </w:tc>
        <w:tc>
          <w:tcPr>
            <w:tcW w:w="2245" w:type="dxa"/>
          </w:tcPr>
          <w:p>
            <w:pPr>
              <w:pStyle w:val="TableParagraph"/>
              <w:spacing w:line="360" w:lineRule="auto"/>
              <w:ind w:right="100"/>
              <w:jc w:val="both"/>
              <w:rPr>
                <w:rFonts w:ascii="Arial"/>
                <w:sz w:val="24"/>
              </w:rPr>
            </w:pPr>
            <w:r>
              <w:rPr>
                <w:rFonts w:ascii="Arial"/>
                <w:sz w:val="24"/>
              </w:rPr>
              <w:t>Crear un ambiente propicio para el aprendizaje</w:t>
            </w:r>
          </w:p>
        </w:tc>
        <w:tc>
          <w:tcPr>
            <w:tcW w:w="2424" w:type="dxa"/>
          </w:tcPr>
          <w:p>
            <w:pPr>
              <w:pStyle w:val="TableParagraph"/>
              <w:spacing w:line="360" w:lineRule="auto"/>
              <w:ind w:right="101"/>
              <w:jc w:val="both"/>
              <w:rPr>
                <w:rFonts w:ascii="Arial"/>
                <w:sz w:val="24"/>
              </w:rPr>
            </w:pPr>
            <w:r>
              <w:rPr>
                <w:rFonts w:ascii="Arial"/>
                <w:sz w:val="24"/>
              </w:rPr>
              <w:t>Se implementaron actividades         que</w:t>
            </w:r>
          </w:p>
          <w:p>
            <w:pPr>
              <w:pStyle w:val="TableParagraph"/>
              <w:tabs>
                <w:tab w:pos="2125" w:val="left" w:leader="none"/>
              </w:tabs>
              <w:spacing w:line="360" w:lineRule="auto" w:before="2"/>
              <w:ind w:right="100"/>
              <w:jc w:val="both"/>
              <w:rPr>
                <w:rFonts w:ascii="Arial" w:hAnsi="Arial"/>
                <w:sz w:val="24"/>
              </w:rPr>
            </w:pPr>
            <w:r>
              <w:rPr>
                <w:rFonts w:ascii="Arial" w:hAnsi="Arial"/>
                <w:sz w:val="24"/>
              </w:rPr>
              <w:t>propiciaron</w:t>
              <w:tab/>
              <w:t>la inclusión de los estudiantes para llevarlas a cabo, ante ello mostraron interés y disposición para el trabajo realizado durante la clase y así se logró una autorregulación de su</w:t>
            </w:r>
            <w:r>
              <w:rPr>
                <w:rFonts w:ascii="Arial" w:hAnsi="Arial"/>
                <w:spacing w:val="-5"/>
                <w:sz w:val="24"/>
              </w:rPr>
              <w:t> </w:t>
            </w:r>
            <w:r>
              <w:rPr>
                <w:rFonts w:ascii="Arial" w:hAnsi="Arial"/>
                <w:sz w:val="24"/>
              </w:rPr>
              <w:t>conducta.</w:t>
            </w:r>
          </w:p>
        </w:tc>
        <w:tc>
          <w:tcPr>
            <w:tcW w:w="2693" w:type="dxa"/>
          </w:tcPr>
          <w:p>
            <w:pPr>
              <w:pStyle w:val="TableParagraph"/>
              <w:tabs>
                <w:tab w:pos="589" w:val="left" w:leader="none"/>
                <w:tab w:pos="1069" w:val="left" w:leader="none"/>
                <w:tab w:pos="1208" w:val="left" w:leader="none"/>
                <w:tab w:pos="1762" w:val="left" w:leader="none"/>
                <w:tab w:pos="1796" w:val="left" w:leader="none"/>
                <w:tab w:pos="1853" w:val="left" w:leader="none"/>
                <w:tab w:pos="2276" w:val="left" w:leader="none"/>
                <w:tab w:pos="2328" w:val="left" w:leader="none"/>
                <w:tab w:pos="2392" w:val="left" w:leader="none"/>
              </w:tabs>
              <w:spacing w:line="360" w:lineRule="auto"/>
              <w:ind w:right="100"/>
              <w:rPr>
                <w:rFonts w:ascii="Arial" w:hAnsi="Arial"/>
                <w:sz w:val="24"/>
              </w:rPr>
            </w:pPr>
            <w:r>
              <w:rPr>
                <w:rFonts w:ascii="Arial" w:hAnsi="Arial"/>
                <w:sz w:val="24"/>
              </w:rPr>
              <w:t>El</w:t>
              <w:tab/>
              <w:t>ambiente</w:t>
              <w:tab/>
              <w:tab/>
              <w:tab/>
              <w:t>de</w:t>
              <w:tab/>
              <w:tab/>
              <w:tab/>
              <w:t>la clase</w:t>
              <w:tab/>
              <w:t>mejoro,</w:t>
              <w:tab/>
            </w:r>
            <w:r>
              <w:rPr>
                <w:rFonts w:ascii="Arial" w:hAnsi="Arial"/>
                <w:w w:val="95"/>
                <w:sz w:val="24"/>
              </w:rPr>
              <w:t>los </w:t>
            </w:r>
            <w:r>
              <w:rPr>
                <w:rFonts w:ascii="Arial" w:hAnsi="Arial"/>
                <w:sz w:val="24"/>
              </w:rPr>
              <w:t>estudiantes participaron de manera entusiasta, se hicieron responsables</w:t>
              <w:tab/>
              <w:tab/>
              <w:t>de</w:t>
              <w:tab/>
              <w:tab/>
              <w:t>su intervención</w:t>
              <w:tab/>
              <w:t>en</w:t>
              <w:tab/>
              <w:tab/>
              <w:tab/>
              <w:t>el trabajo</w:t>
              <w:tab/>
              <w:tab/>
              <w:t>durante</w:t>
              <w:tab/>
              <w:tab/>
              <w:tab/>
              <w:t>la clase así como en el trabajo</w:t>
            </w:r>
            <w:r>
              <w:rPr>
                <w:rFonts w:ascii="Arial" w:hAnsi="Arial"/>
                <w:spacing w:val="-7"/>
                <w:sz w:val="24"/>
              </w:rPr>
              <w:t> </w:t>
            </w:r>
            <w:r>
              <w:rPr>
                <w:rFonts w:ascii="Arial" w:hAnsi="Arial"/>
                <w:sz w:val="24"/>
              </w:rPr>
              <w:t>colaborativo.</w:t>
            </w:r>
          </w:p>
        </w:tc>
      </w:tr>
      <w:tr>
        <w:trPr>
          <w:trHeight w:val="1253" w:hRule="exact"/>
        </w:trPr>
        <w:tc>
          <w:tcPr>
            <w:tcW w:w="2244" w:type="dxa"/>
          </w:tcPr>
          <w:p>
            <w:pPr>
              <w:pStyle w:val="TableParagraph"/>
              <w:spacing w:line="240" w:lineRule="auto"/>
              <w:ind w:left="0"/>
              <w:rPr>
                <w:rFonts w:ascii="Arial"/>
                <w:sz w:val="29"/>
              </w:rPr>
            </w:pPr>
          </w:p>
          <w:p>
            <w:pPr>
              <w:pStyle w:val="TableParagraph"/>
              <w:spacing w:line="240" w:lineRule="auto"/>
              <w:ind w:left="176" w:right="177"/>
              <w:jc w:val="center"/>
              <w:rPr>
                <w:rFonts w:ascii="Arial" w:hAnsi="Arial"/>
                <w:sz w:val="24"/>
              </w:rPr>
            </w:pPr>
            <w:r>
              <w:rPr>
                <w:rFonts w:ascii="Arial" w:hAnsi="Arial"/>
                <w:sz w:val="24"/>
              </w:rPr>
              <w:t>Motivación</w:t>
            </w:r>
          </w:p>
        </w:tc>
        <w:tc>
          <w:tcPr>
            <w:tcW w:w="2245" w:type="dxa"/>
          </w:tcPr>
          <w:p>
            <w:pPr>
              <w:pStyle w:val="TableParagraph"/>
              <w:spacing w:line="360" w:lineRule="auto"/>
              <w:ind w:right="101"/>
              <w:jc w:val="both"/>
              <w:rPr>
                <w:rFonts w:ascii="Arial" w:hAnsi="Arial"/>
                <w:sz w:val="24"/>
              </w:rPr>
            </w:pPr>
            <w:r>
              <w:rPr>
                <w:rFonts w:ascii="Arial" w:hAnsi="Arial"/>
                <w:sz w:val="24"/>
              </w:rPr>
              <w:t>Fomentar en los estudiantes la motivación    </w:t>
            </w:r>
            <w:r>
              <w:rPr>
                <w:rFonts w:ascii="Arial" w:hAnsi="Arial"/>
                <w:spacing w:val="63"/>
                <w:sz w:val="24"/>
              </w:rPr>
              <w:t> </w:t>
            </w:r>
            <w:r>
              <w:rPr>
                <w:rFonts w:ascii="Arial" w:hAnsi="Arial"/>
                <w:sz w:val="24"/>
              </w:rPr>
              <w:t>para</w:t>
            </w:r>
          </w:p>
        </w:tc>
        <w:tc>
          <w:tcPr>
            <w:tcW w:w="2424" w:type="dxa"/>
          </w:tcPr>
          <w:p>
            <w:pPr>
              <w:pStyle w:val="TableParagraph"/>
              <w:tabs>
                <w:tab w:pos="1909" w:val="left" w:leader="none"/>
              </w:tabs>
              <w:spacing w:line="274" w:lineRule="exact"/>
              <w:rPr>
                <w:rFonts w:ascii="Arial" w:hAnsi="Arial"/>
                <w:sz w:val="24"/>
              </w:rPr>
            </w:pPr>
            <w:r>
              <w:rPr>
                <w:rFonts w:ascii="Arial" w:hAnsi="Arial"/>
                <w:sz w:val="24"/>
              </w:rPr>
              <w:t>Desarrollé</w:t>
              <w:tab/>
              <w:t>una</w:t>
            </w:r>
          </w:p>
          <w:p>
            <w:pPr>
              <w:pStyle w:val="TableParagraph"/>
              <w:tabs>
                <w:tab w:pos="1925" w:val="left" w:leader="none"/>
              </w:tabs>
              <w:spacing w:line="360" w:lineRule="auto" w:before="139"/>
              <w:ind w:right="101"/>
              <w:rPr>
                <w:rFonts w:ascii="Arial" w:hAnsi="Arial"/>
                <w:sz w:val="24"/>
              </w:rPr>
            </w:pPr>
            <w:r>
              <w:rPr>
                <w:rFonts w:ascii="Arial" w:hAnsi="Arial"/>
                <w:sz w:val="24"/>
              </w:rPr>
              <w:t>planeación</w:t>
              <w:tab/>
              <w:t>con</w:t>
            </w:r>
            <w:r>
              <w:rPr>
                <w:rFonts w:ascii="Arial" w:hAnsi="Arial"/>
                <w:w w:val="99"/>
                <w:sz w:val="24"/>
              </w:rPr>
              <w:t> </w:t>
            </w:r>
            <w:r>
              <w:rPr>
                <w:rFonts w:ascii="Arial" w:hAnsi="Arial"/>
                <w:sz w:val="24"/>
              </w:rPr>
              <w:t>escenarios</w:t>
            </w:r>
          </w:p>
        </w:tc>
        <w:tc>
          <w:tcPr>
            <w:tcW w:w="2693" w:type="dxa"/>
          </w:tcPr>
          <w:p>
            <w:pPr>
              <w:pStyle w:val="TableParagraph"/>
              <w:tabs>
                <w:tab w:pos="2460" w:val="left" w:leader="none"/>
              </w:tabs>
              <w:spacing w:line="360" w:lineRule="auto"/>
              <w:ind w:right="100"/>
              <w:jc w:val="both"/>
              <w:rPr>
                <w:rFonts w:ascii="Arial"/>
                <w:sz w:val="24"/>
              </w:rPr>
            </w:pPr>
            <w:r>
              <w:rPr>
                <w:rFonts w:ascii="Arial"/>
                <w:sz w:val="24"/>
              </w:rPr>
              <w:t>Estudiantes activos, participativos</w:t>
              <w:tab/>
              <w:t>y propositivos      en    </w:t>
            </w:r>
            <w:r>
              <w:rPr>
                <w:rFonts w:ascii="Arial"/>
                <w:spacing w:val="3"/>
                <w:sz w:val="24"/>
              </w:rPr>
              <w:t> </w:t>
            </w:r>
            <w:r>
              <w:rPr>
                <w:rFonts w:ascii="Arial"/>
                <w:sz w:val="24"/>
              </w:rPr>
              <w:t>la</w:t>
            </w:r>
          </w:p>
        </w:tc>
      </w:tr>
    </w:tbl>
    <w:p>
      <w:pPr>
        <w:spacing w:after="0" w:line="360" w:lineRule="auto"/>
        <w:jc w:val="both"/>
        <w:rPr>
          <w:rFonts w:ascii="Arial"/>
          <w:sz w:val="24"/>
        </w:rPr>
        <w:sectPr>
          <w:pgSz w:w="12240" w:h="15840"/>
          <w:pgMar w:header="0" w:footer="766" w:top="1360" w:bottom="1140" w:left="1200" w:right="1200"/>
        </w:sect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4"/>
        <w:gridCol w:w="2245"/>
        <w:gridCol w:w="2424"/>
        <w:gridCol w:w="2693"/>
      </w:tblGrid>
      <w:tr>
        <w:trPr>
          <w:trHeight w:val="360" w:hRule="exact"/>
        </w:trPr>
        <w:tc>
          <w:tcPr>
            <w:tcW w:w="2244" w:type="dxa"/>
            <w:vMerge w:val="restart"/>
          </w:tcPr>
          <w:p>
            <w:pPr/>
          </w:p>
        </w:tc>
        <w:tc>
          <w:tcPr>
            <w:tcW w:w="2245" w:type="dxa"/>
            <w:tcBorders>
              <w:bottom w:val="nil"/>
            </w:tcBorders>
          </w:tcPr>
          <w:p>
            <w:pPr>
              <w:pStyle w:val="TableParagraph"/>
              <w:tabs>
                <w:tab w:pos="1396" w:val="left" w:leader="none"/>
              </w:tabs>
              <w:spacing w:line="274" w:lineRule="exact"/>
              <w:rPr>
                <w:rFonts w:ascii="Arial"/>
                <w:sz w:val="24"/>
              </w:rPr>
            </w:pPr>
            <w:r>
              <w:rPr>
                <w:rFonts w:ascii="Arial"/>
                <w:sz w:val="24"/>
              </w:rPr>
              <w:t>que</w:t>
              <w:tab/>
              <w:t>tengan</w:t>
            </w:r>
          </w:p>
        </w:tc>
        <w:tc>
          <w:tcPr>
            <w:tcW w:w="2424" w:type="dxa"/>
            <w:tcBorders>
              <w:bottom w:val="nil"/>
            </w:tcBorders>
          </w:tcPr>
          <w:p>
            <w:pPr>
              <w:pStyle w:val="TableParagraph"/>
              <w:spacing w:line="274" w:lineRule="exact"/>
              <w:rPr>
                <w:rFonts w:ascii="Arial" w:hAnsi="Arial"/>
                <w:sz w:val="24"/>
              </w:rPr>
            </w:pPr>
            <w:r>
              <w:rPr>
                <w:rFonts w:ascii="Arial" w:hAnsi="Arial"/>
                <w:sz w:val="24"/>
              </w:rPr>
              <w:t>didácticos atractivos</w:t>
            </w:r>
          </w:p>
        </w:tc>
        <w:tc>
          <w:tcPr>
            <w:tcW w:w="2693" w:type="dxa"/>
            <w:tcBorders>
              <w:bottom w:val="nil"/>
            </w:tcBorders>
          </w:tcPr>
          <w:p>
            <w:pPr>
              <w:pStyle w:val="TableParagraph"/>
              <w:spacing w:line="274" w:lineRule="exact"/>
              <w:rPr>
                <w:rFonts w:ascii="Arial"/>
                <w:sz w:val="24"/>
              </w:rPr>
            </w:pPr>
            <w:r>
              <w:rPr>
                <w:rFonts w:ascii="Arial"/>
                <w:sz w:val="24"/>
              </w:rPr>
              <w:t>clase y en el desarrollo</w:t>
            </w:r>
          </w:p>
        </w:tc>
      </w:tr>
      <w:tr>
        <w:trPr>
          <w:trHeight w:val="414" w:hRule="exact"/>
        </w:trPr>
        <w:tc>
          <w:tcPr>
            <w:tcW w:w="2244" w:type="dxa"/>
            <w:vMerge/>
          </w:tcPr>
          <w:p>
            <w:pPr/>
          </w:p>
        </w:tc>
        <w:tc>
          <w:tcPr>
            <w:tcW w:w="2245" w:type="dxa"/>
            <w:tcBorders>
              <w:top w:val="nil"/>
              <w:bottom w:val="nil"/>
            </w:tcBorders>
          </w:tcPr>
          <w:p>
            <w:pPr>
              <w:pStyle w:val="TableParagraph"/>
              <w:spacing w:line="240" w:lineRule="auto" w:before="56"/>
              <w:ind w:right="101"/>
              <w:rPr>
                <w:rFonts w:ascii="Arial" w:hAnsi="Arial"/>
                <w:sz w:val="24"/>
              </w:rPr>
            </w:pPr>
            <w:r>
              <w:rPr>
                <w:rFonts w:ascii="Arial" w:hAnsi="Arial"/>
                <w:sz w:val="24"/>
              </w:rPr>
              <w:t>disposición para el</w:t>
            </w:r>
          </w:p>
        </w:tc>
        <w:tc>
          <w:tcPr>
            <w:tcW w:w="2424" w:type="dxa"/>
            <w:tcBorders>
              <w:top w:val="nil"/>
              <w:bottom w:val="nil"/>
            </w:tcBorders>
          </w:tcPr>
          <w:p>
            <w:pPr>
              <w:pStyle w:val="TableParagraph"/>
              <w:tabs>
                <w:tab w:pos="1373" w:val="left" w:leader="none"/>
                <w:tab w:pos="2124" w:val="left" w:leader="none"/>
              </w:tabs>
              <w:spacing w:line="240" w:lineRule="auto" w:before="56"/>
              <w:rPr>
                <w:rFonts w:ascii="Arial"/>
                <w:sz w:val="24"/>
              </w:rPr>
            </w:pPr>
            <w:r>
              <w:rPr>
                <w:rFonts w:ascii="Arial"/>
                <w:sz w:val="24"/>
              </w:rPr>
              <w:t>basada</w:t>
              <w:tab/>
              <w:t>en</w:t>
              <w:tab/>
              <w:t>la</w:t>
            </w:r>
          </w:p>
        </w:tc>
        <w:tc>
          <w:tcPr>
            <w:tcW w:w="2693" w:type="dxa"/>
            <w:tcBorders>
              <w:top w:val="nil"/>
              <w:bottom w:val="nil"/>
            </w:tcBorders>
          </w:tcPr>
          <w:p>
            <w:pPr>
              <w:pStyle w:val="TableParagraph"/>
              <w:tabs>
                <w:tab w:pos="724" w:val="left" w:leader="none"/>
                <w:tab w:pos="1381" w:val="left" w:leader="none"/>
              </w:tabs>
              <w:spacing w:line="240" w:lineRule="auto" w:before="56"/>
              <w:rPr>
                <w:rFonts w:ascii="Arial"/>
                <w:sz w:val="24"/>
              </w:rPr>
            </w:pPr>
            <w:r>
              <w:rPr>
                <w:rFonts w:ascii="Arial"/>
                <w:sz w:val="24"/>
              </w:rPr>
              <w:t>de</w:t>
              <w:tab/>
              <w:t>las</w:t>
              <w:tab/>
              <w:t>actividades</w:t>
            </w:r>
          </w:p>
        </w:tc>
      </w:tr>
      <w:tr>
        <w:trPr>
          <w:trHeight w:val="414" w:hRule="exact"/>
        </w:trPr>
        <w:tc>
          <w:tcPr>
            <w:tcW w:w="2244" w:type="dxa"/>
            <w:vMerge/>
          </w:tcPr>
          <w:p>
            <w:pPr/>
          </w:p>
        </w:tc>
        <w:tc>
          <w:tcPr>
            <w:tcW w:w="2245" w:type="dxa"/>
            <w:tcBorders>
              <w:top w:val="nil"/>
              <w:bottom w:val="nil"/>
            </w:tcBorders>
          </w:tcPr>
          <w:p>
            <w:pPr>
              <w:pStyle w:val="TableParagraph"/>
              <w:spacing w:line="240" w:lineRule="auto" w:before="57"/>
              <w:ind w:right="101"/>
              <w:rPr>
                <w:rFonts w:ascii="Arial"/>
                <w:sz w:val="24"/>
              </w:rPr>
            </w:pPr>
            <w:r>
              <w:rPr>
                <w:rFonts w:ascii="Arial"/>
                <w:sz w:val="24"/>
              </w:rPr>
              <w:t>aprendizaje</w:t>
            </w:r>
          </w:p>
        </w:tc>
        <w:tc>
          <w:tcPr>
            <w:tcW w:w="2424" w:type="dxa"/>
            <w:tcBorders>
              <w:top w:val="nil"/>
              <w:bottom w:val="nil"/>
            </w:tcBorders>
          </w:tcPr>
          <w:p>
            <w:pPr>
              <w:pStyle w:val="TableParagraph"/>
              <w:tabs>
                <w:tab w:pos="1829" w:val="left" w:leader="none"/>
              </w:tabs>
              <w:spacing w:line="240" w:lineRule="auto" w:before="57"/>
              <w:rPr>
                <w:rFonts w:ascii="Arial" w:hAnsi="Arial"/>
                <w:sz w:val="24"/>
              </w:rPr>
            </w:pPr>
            <w:r>
              <w:rPr>
                <w:rFonts w:ascii="Arial" w:hAnsi="Arial"/>
                <w:sz w:val="24"/>
              </w:rPr>
              <w:t>aplicación</w:t>
            </w:r>
            <w:r>
              <w:rPr>
                <w:rFonts w:ascii="Arial" w:hAnsi="Arial"/>
                <w:spacing w:val="45"/>
                <w:sz w:val="24"/>
              </w:rPr>
              <w:t> </w:t>
            </w:r>
            <w:r>
              <w:rPr>
                <w:rFonts w:ascii="Arial" w:hAnsi="Arial"/>
                <w:sz w:val="24"/>
              </w:rPr>
              <w:t>del</w:t>
              <w:tab/>
              <w:t>ABP</w:t>
            </w:r>
          </w:p>
        </w:tc>
        <w:tc>
          <w:tcPr>
            <w:tcW w:w="2693" w:type="dxa"/>
            <w:tcBorders>
              <w:top w:val="nil"/>
              <w:bottom w:val="nil"/>
            </w:tcBorders>
          </w:tcPr>
          <w:p>
            <w:pPr>
              <w:pStyle w:val="TableParagraph"/>
              <w:tabs>
                <w:tab w:pos="1776" w:val="left" w:leader="none"/>
                <w:tab w:pos="2275" w:val="left" w:leader="none"/>
              </w:tabs>
              <w:spacing w:line="240" w:lineRule="auto" w:before="57"/>
              <w:rPr>
                <w:rFonts w:ascii="Arial"/>
                <w:sz w:val="24"/>
              </w:rPr>
            </w:pPr>
            <w:r>
              <w:rPr>
                <w:rFonts w:ascii="Arial"/>
                <w:sz w:val="24"/>
              </w:rPr>
              <w:t>desarrolladas</w:t>
              <w:tab/>
              <w:t>en</w:t>
              <w:tab/>
              <w:t>las</w:t>
            </w:r>
          </w:p>
        </w:tc>
      </w:tr>
      <w:tr>
        <w:trPr>
          <w:trHeight w:val="414" w:hRule="exact"/>
        </w:trPr>
        <w:tc>
          <w:tcPr>
            <w:tcW w:w="2244" w:type="dxa"/>
            <w:vMerge/>
          </w:tcPr>
          <w:p>
            <w:pPr/>
          </w:p>
        </w:tc>
        <w:tc>
          <w:tcPr>
            <w:tcW w:w="2245" w:type="dxa"/>
            <w:tcBorders>
              <w:top w:val="nil"/>
              <w:bottom w:val="nil"/>
            </w:tcBorders>
          </w:tcPr>
          <w:p>
            <w:pPr/>
          </w:p>
        </w:tc>
        <w:tc>
          <w:tcPr>
            <w:tcW w:w="2424" w:type="dxa"/>
            <w:tcBorders>
              <w:top w:val="nil"/>
              <w:bottom w:val="nil"/>
            </w:tcBorders>
          </w:tcPr>
          <w:p>
            <w:pPr>
              <w:pStyle w:val="TableParagraph"/>
              <w:spacing w:line="240" w:lineRule="auto" w:before="55"/>
              <w:rPr>
                <w:rFonts w:ascii="Arial"/>
                <w:sz w:val="24"/>
              </w:rPr>
            </w:pPr>
            <w:r>
              <w:rPr>
                <w:rFonts w:ascii="Arial"/>
                <w:sz w:val="24"/>
              </w:rPr>
              <w:t>como  estrategia  de</w:t>
            </w:r>
          </w:p>
        </w:tc>
        <w:tc>
          <w:tcPr>
            <w:tcW w:w="2693" w:type="dxa"/>
            <w:tcBorders>
              <w:top w:val="nil"/>
              <w:bottom w:val="nil"/>
            </w:tcBorders>
          </w:tcPr>
          <w:p>
            <w:pPr>
              <w:pStyle w:val="TableParagraph"/>
              <w:spacing w:line="240" w:lineRule="auto" w:before="55"/>
              <w:rPr>
                <w:rFonts w:ascii="Arial" w:hAnsi="Arial"/>
                <w:sz w:val="24"/>
              </w:rPr>
            </w:pPr>
            <w:r>
              <w:rPr>
                <w:rFonts w:ascii="Arial" w:hAnsi="Arial"/>
                <w:sz w:val="24"/>
              </w:rPr>
              <w:t>que  se  implementó</w:t>
            </w:r>
            <w:r>
              <w:rPr>
                <w:rFonts w:ascii="Arial" w:hAnsi="Arial"/>
                <w:spacing w:val="54"/>
                <w:sz w:val="24"/>
              </w:rPr>
              <w:t> </w:t>
            </w:r>
            <w:r>
              <w:rPr>
                <w:rFonts w:ascii="Arial" w:hAnsi="Arial"/>
                <w:sz w:val="24"/>
              </w:rPr>
              <w:t>el</w:t>
            </w:r>
          </w:p>
        </w:tc>
      </w:tr>
      <w:tr>
        <w:trPr>
          <w:trHeight w:val="414" w:hRule="exact"/>
        </w:trPr>
        <w:tc>
          <w:tcPr>
            <w:tcW w:w="2244" w:type="dxa"/>
            <w:vMerge/>
          </w:tcPr>
          <w:p>
            <w:pPr/>
          </w:p>
        </w:tc>
        <w:tc>
          <w:tcPr>
            <w:tcW w:w="2245" w:type="dxa"/>
            <w:tcBorders>
              <w:top w:val="nil"/>
              <w:bottom w:val="nil"/>
            </w:tcBorders>
          </w:tcPr>
          <w:p>
            <w:pPr/>
          </w:p>
        </w:tc>
        <w:tc>
          <w:tcPr>
            <w:tcW w:w="2424" w:type="dxa"/>
            <w:tcBorders>
              <w:top w:val="nil"/>
              <w:bottom w:val="nil"/>
            </w:tcBorders>
          </w:tcPr>
          <w:p>
            <w:pPr>
              <w:pStyle w:val="TableParagraph"/>
              <w:spacing w:line="240" w:lineRule="auto" w:before="57"/>
              <w:rPr>
                <w:rFonts w:ascii="Arial" w:hAnsi="Arial"/>
                <w:sz w:val="24"/>
              </w:rPr>
            </w:pPr>
            <w:r>
              <w:rPr>
                <w:rFonts w:ascii="Arial" w:hAnsi="Arial"/>
                <w:sz w:val="24"/>
              </w:rPr>
              <w:t>enseñanza-</w:t>
            </w:r>
          </w:p>
        </w:tc>
        <w:tc>
          <w:tcPr>
            <w:tcW w:w="2693" w:type="dxa"/>
            <w:tcBorders>
              <w:top w:val="nil"/>
              <w:bottom w:val="nil"/>
            </w:tcBorders>
          </w:tcPr>
          <w:p>
            <w:pPr>
              <w:pStyle w:val="TableParagraph"/>
              <w:tabs>
                <w:tab w:pos="2315" w:val="left" w:leader="none"/>
              </w:tabs>
              <w:spacing w:line="240" w:lineRule="auto" w:before="57"/>
              <w:rPr>
                <w:rFonts w:ascii="Arial"/>
                <w:sz w:val="24"/>
              </w:rPr>
            </w:pPr>
            <w:r>
              <w:rPr>
                <w:rFonts w:ascii="Arial"/>
                <w:sz w:val="24"/>
              </w:rPr>
              <w:t>modelo</w:t>
              <w:tab/>
              <w:t>de</w:t>
            </w:r>
          </w:p>
        </w:tc>
      </w:tr>
      <w:tr>
        <w:trPr>
          <w:trHeight w:val="638" w:hRule="exact"/>
        </w:trPr>
        <w:tc>
          <w:tcPr>
            <w:tcW w:w="2244" w:type="dxa"/>
            <w:vMerge/>
          </w:tcPr>
          <w:p>
            <w:pPr/>
          </w:p>
        </w:tc>
        <w:tc>
          <w:tcPr>
            <w:tcW w:w="2245" w:type="dxa"/>
            <w:tcBorders>
              <w:top w:val="nil"/>
            </w:tcBorders>
          </w:tcPr>
          <w:p>
            <w:pPr/>
          </w:p>
        </w:tc>
        <w:tc>
          <w:tcPr>
            <w:tcW w:w="2424" w:type="dxa"/>
            <w:tcBorders>
              <w:top w:val="nil"/>
            </w:tcBorders>
          </w:tcPr>
          <w:p>
            <w:pPr>
              <w:pStyle w:val="TableParagraph"/>
              <w:spacing w:line="240" w:lineRule="auto" w:before="55"/>
              <w:rPr>
                <w:rFonts w:ascii="Arial"/>
                <w:sz w:val="24"/>
              </w:rPr>
            </w:pPr>
            <w:r>
              <w:rPr>
                <w:rFonts w:ascii="Arial"/>
                <w:sz w:val="24"/>
              </w:rPr>
              <w:t>aprendizaje.</w:t>
            </w:r>
          </w:p>
        </w:tc>
        <w:tc>
          <w:tcPr>
            <w:tcW w:w="2693" w:type="dxa"/>
            <w:tcBorders>
              <w:top w:val="nil"/>
            </w:tcBorders>
          </w:tcPr>
          <w:p>
            <w:pPr>
              <w:pStyle w:val="TableParagraph"/>
              <w:spacing w:line="240" w:lineRule="auto" w:before="55"/>
              <w:ind w:right="430"/>
              <w:rPr>
                <w:rFonts w:ascii="Arial" w:hAnsi="Arial"/>
                <w:sz w:val="24"/>
              </w:rPr>
            </w:pPr>
            <w:r>
              <w:rPr>
                <w:rFonts w:ascii="Arial" w:hAnsi="Arial"/>
                <w:sz w:val="24"/>
              </w:rPr>
              <w:t>intervención.</w:t>
            </w:r>
          </w:p>
        </w:tc>
      </w:tr>
    </w:tbl>
    <w:p>
      <w:pPr>
        <w:pStyle w:val="BodyText"/>
        <w:spacing w:line="272" w:lineRule="exact"/>
        <w:ind w:left="218"/>
        <w:jc w:val="both"/>
      </w:pPr>
      <w:r>
        <w:rPr/>
        <w:t>Fuente: Elaboración Propia (2015)</w:t>
      </w:r>
    </w:p>
    <w:p>
      <w:pPr>
        <w:pStyle w:val="BodyText"/>
        <w:spacing w:before="10"/>
        <w:rPr>
          <w:sz w:val="25"/>
        </w:rPr>
      </w:pPr>
    </w:p>
    <w:p>
      <w:pPr>
        <w:pStyle w:val="BodyText"/>
        <w:spacing w:line="360" w:lineRule="auto"/>
        <w:ind w:left="218" w:right="216"/>
        <w:jc w:val="both"/>
      </w:pPr>
      <w:r>
        <w:rPr/>
        <w:t>Al reflexionar sobre los resultados obtenidos después aplicar mi modelo de intervención puedo decir que aprendí, como dice Cecilia Fierro que el docente es quien mejor puede conocer su práctica docente y nadie más que nosotros podemos transformarla.</w:t>
      </w:r>
    </w:p>
    <w:p>
      <w:pPr>
        <w:pStyle w:val="BodyText"/>
        <w:spacing w:line="360" w:lineRule="auto" w:before="163"/>
        <w:ind w:left="218" w:right="224"/>
        <w:jc w:val="both"/>
      </w:pPr>
      <w:r>
        <w:rPr/>
        <w:t>De acuerdo con los diarios reflexivos aplicados a los estudiantes durante la aplicación del modelo de intervención, encuentro los siguientes resultados</w:t>
      </w:r>
    </w:p>
    <w:p>
      <w:pPr>
        <w:pStyle w:val="ListParagraph"/>
        <w:numPr>
          <w:ilvl w:val="2"/>
          <w:numId w:val="23"/>
        </w:numPr>
        <w:tabs>
          <w:tab w:pos="927" w:val="left" w:leader="none"/>
        </w:tabs>
        <w:spacing w:line="360" w:lineRule="auto" w:before="163" w:after="0"/>
        <w:ind w:left="938" w:right="223" w:hanging="360"/>
        <w:jc w:val="both"/>
        <w:rPr>
          <w:sz w:val="24"/>
        </w:rPr>
      </w:pPr>
      <w:r>
        <w:rPr>
          <w:sz w:val="24"/>
        </w:rPr>
        <w:t>Referente a la metodología: los estudiantes expresan que se sienten bien, que la clase es amena e interesante, aunque la estrategia no les parece tan familiar, pero ahora que ya la conocen no les parece mal y que además es aplicable  hasta en las situaciones</w:t>
      </w:r>
      <w:r>
        <w:rPr>
          <w:spacing w:val="-7"/>
          <w:sz w:val="24"/>
        </w:rPr>
        <w:t> </w:t>
      </w:r>
      <w:r>
        <w:rPr>
          <w:sz w:val="24"/>
        </w:rPr>
        <w:t>cotidianas.</w:t>
      </w:r>
    </w:p>
    <w:p>
      <w:pPr>
        <w:pStyle w:val="ListParagraph"/>
        <w:numPr>
          <w:ilvl w:val="2"/>
          <w:numId w:val="23"/>
        </w:numPr>
        <w:tabs>
          <w:tab w:pos="927" w:val="left" w:leader="none"/>
        </w:tabs>
        <w:spacing w:line="360" w:lineRule="auto" w:before="164" w:after="0"/>
        <w:ind w:left="938" w:right="223" w:hanging="360"/>
        <w:jc w:val="both"/>
        <w:rPr>
          <w:sz w:val="24"/>
        </w:rPr>
      </w:pPr>
      <w:r>
        <w:rPr>
          <w:sz w:val="24"/>
        </w:rPr>
        <w:t>Referente a la maestra: Se comenta que es accesible y que tiene disposición para explicarles cuando no han entendido, dicen sentirse a</w:t>
      </w:r>
      <w:r>
        <w:rPr>
          <w:spacing w:val="-22"/>
          <w:sz w:val="24"/>
        </w:rPr>
        <w:t> </w:t>
      </w:r>
      <w:r>
        <w:rPr>
          <w:sz w:val="24"/>
        </w:rPr>
        <w:t>gusto.</w:t>
      </w:r>
    </w:p>
    <w:p>
      <w:pPr>
        <w:pStyle w:val="ListParagraph"/>
        <w:numPr>
          <w:ilvl w:val="2"/>
          <w:numId w:val="23"/>
        </w:numPr>
        <w:tabs>
          <w:tab w:pos="927" w:val="left" w:leader="none"/>
        </w:tabs>
        <w:spacing w:line="360" w:lineRule="auto" w:before="163" w:after="0"/>
        <w:ind w:left="938" w:right="220" w:hanging="360"/>
        <w:jc w:val="both"/>
        <w:rPr>
          <w:sz w:val="24"/>
        </w:rPr>
      </w:pPr>
      <w:r>
        <w:rPr>
          <w:sz w:val="24"/>
        </w:rPr>
        <w:t>Referente a la motivación: Los estudiantes se encuentran resolviendo problemas en equipo, participan, investigan y aportan ideas, opiniones, llegan a acuerdos. Proponen ideas para solucionar los problemas y presentar posteriormente los resultados.</w:t>
      </w:r>
    </w:p>
    <w:p>
      <w:pPr>
        <w:pStyle w:val="ListParagraph"/>
        <w:numPr>
          <w:ilvl w:val="2"/>
          <w:numId w:val="23"/>
        </w:numPr>
        <w:tabs>
          <w:tab w:pos="927" w:val="left" w:leader="none"/>
        </w:tabs>
        <w:spacing w:line="360" w:lineRule="auto" w:before="166" w:after="0"/>
        <w:ind w:left="938" w:right="218" w:hanging="360"/>
        <w:jc w:val="both"/>
        <w:rPr>
          <w:sz w:val="24"/>
        </w:rPr>
      </w:pPr>
      <w:r>
        <w:rPr>
          <w:sz w:val="24"/>
        </w:rPr>
        <w:t>Referente al aprendizaje significativo: A los estudiantes les interesa la clase, la mayoría pone atención, hacen la tarea, resuelven los ejercicios en clase, reconocen lo que van aprendiendo, relacionan su conocimiento previo con el nuevo conocimiento, son críticos de su aprendizaje, de su participación y de la  de sus compañeros, reconocen sus fortalezas y</w:t>
      </w:r>
      <w:r>
        <w:rPr>
          <w:spacing w:val="-17"/>
          <w:sz w:val="24"/>
        </w:rPr>
        <w:t> </w:t>
      </w:r>
      <w:r>
        <w:rPr>
          <w:sz w:val="24"/>
        </w:rPr>
        <w:t>debilidades.</w:t>
      </w:r>
    </w:p>
    <w:p>
      <w:pPr>
        <w:spacing w:after="0" w:line="360" w:lineRule="auto"/>
        <w:jc w:val="both"/>
        <w:rPr>
          <w:sz w:val="24"/>
        </w:rPr>
        <w:sectPr>
          <w:pgSz w:w="12240" w:h="15840"/>
          <w:pgMar w:header="0" w:footer="766" w:top="1420" w:bottom="1140" w:left="1200" w:right="1200"/>
        </w:sectPr>
      </w:pPr>
    </w:p>
    <w:p>
      <w:pPr>
        <w:pStyle w:val="ListParagraph"/>
        <w:numPr>
          <w:ilvl w:val="2"/>
          <w:numId w:val="23"/>
        </w:numPr>
        <w:tabs>
          <w:tab w:pos="827" w:val="left" w:leader="none"/>
        </w:tabs>
        <w:spacing w:line="360" w:lineRule="auto" w:before="56" w:after="0"/>
        <w:ind w:left="838" w:right="122" w:hanging="360"/>
        <w:jc w:val="both"/>
        <w:rPr>
          <w:sz w:val="24"/>
        </w:rPr>
      </w:pPr>
      <w:r>
        <w:rPr>
          <w:sz w:val="24"/>
        </w:rPr>
        <w:t>Referente al control de grupo: Aun hay estudiantes que muestran desorden como el uso de celular en momentos inadecuados, estar de pie, platicando de cosas ajenas a la clase, pero a pesar de ello la mayoría está haciendo su</w:t>
      </w:r>
      <w:r>
        <w:rPr>
          <w:spacing w:val="-25"/>
          <w:sz w:val="24"/>
        </w:rPr>
        <w:t> </w:t>
      </w:r>
      <w:r>
        <w:rPr>
          <w:sz w:val="24"/>
        </w:rPr>
        <w:t>trabajo.</w:t>
      </w:r>
    </w:p>
    <w:p>
      <w:pPr>
        <w:pStyle w:val="BodyText"/>
        <w:spacing w:line="360" w:lineRule="auto" w:before="163"/>
        <w:ind w:left="118" w:right="123"/>
        <w:jc w:val="both"/>
      </w:pPr>
      <w:r>
        <w:rPr/>
        <w:t>Cuadro comparativo que explica mi actuar docente antes y después de la intervención educativa.</w:t>
      </w:r>
    </w:p>
    <w:p>
      <w:pPr>
        <w:pStyle w:val="BodyText"/>
        <w:spacing w:before="166"/>
        <w:ind w:left="3280" w:right="2367"/>
      </w:pPr>
      <w:r>
        <w:rPr/>
        <w:t>Cuadro 5. Elaboración Propia</w:t>
      </w:r>
    </w:p>
    <w:p>
      <w:pPr>
        <w:pStyle w:val="BodyText"/>
        <w:rPr>
          <w:sz w:val="20"/>
        </w:rPr>
      </w:pPr>
    </w:p>
    <w:p>
      <w:pPr>
        <w:pStyle w:val="BodyText"/>
        <w:spacing w:before="6"/>
        <w:rPr>
          <w:sz w:val="27"/>
        </w:rPr>
      </w:pPr>
    </w:p>
    <w:tbl>
      <w:tblPr>
        <w:tblW w:w="0" w:type="auto"/>
        <w:jc w:val="left"/>
        <w:tblInd w:w="7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7"/>
        <w:gridCol w:w="2837"/>
        <w:gridCol w:w="2835"/>
      </w:tblGrid>
      <w:tr>
        <w:trPr>
          <w:trHeight w:val="550" w:hRule="exact"/>
        </w:trPr>
        <w:tc>
          <w:tcPr>
            <w:tcW w:w="2547" w:type="dxa"/>
          </w:tcPr>
          <w:p>
            <w:pPr>
              <w:pStyle w:val="TableParagraph"/>
              <w:spacing w:line="248" w:lineRule="exact"/>
              <w:ind w:left="184" w:right="184"/>
              <w:jc w:val="center"/>
              <w:rPr>
                <w:rFonts w:ascii="Arial"/>
                <w:sz w:val="22"/>
              </w:rPr>
            </w:pPr>
            <w:r>
              <w:rPr>
                <w:rFonts w:ascii="Arial"/>
                <w:sz w:val="22"/>
              </w:rPr>
              <w:t>Indicadores a mejorar</w:t>
            </w:r>
          </w:p>
        </w:tc>
        <w:tc>
          <w:tcPr>
            <w:tcW w:w="2837" w:type="dxa"/>
          </w:tcPr>
          <w:p>
            <w:pPr>
              <w:pStyle w:val="TableParagraph"/>
              <w:spacing w:line="248" w:lineRule="exact"/>
              <w:ind w:left="1112" w:right="1113"/>
              <w:jc w:val="center"/>
              <w:rPr>
                <w:rFonts w:ascii="Arial"/>
                <w:sz w:val="22"/>
              </w:rPr>
            </w:pPr>
            <w:r>
              <w:rPr>
                <w:rFonts w:ascii="Arial"/>
                <w:sz w:val="22"/>
              </w:rPr>
              <w:t>Antes</w:t>
            </w:r>
          </w:p>
        </w:tc>
        <w:tc>
          <w:tcPr>
            <w:tcW w:w="2835" w:type="dxa"/>
          </w:tcPr>
          <w:p>
            <w:pPr>
              <w:pStyle w:val="TableParagraph"/>
              <w:spacing w:line="248" w:lineRule="exact"/>
              <w:ind w:left="958" w:right="958"/>
              <w:jc w:val="center"/>
              <w:rPr>
                <w:rFonts w:ascii="Arial" w:hAnsi="Arial"/>
                <w:sz w:val="22"/>
              </w:rPr>
            </w:pPr>
            <w:r>
              <w:rPr>
                <w:rFonts w:ascii="Arial" w:hAnsi="Arial"/>
                <w:sz w:val="22"/>
              </w:rPr>
              <w:t>Después</w:t>
            </w:r>
          </w:p>
        </w:tc>
      </w:tr>
      <w:tr>
        <w:trPr>
          <w:trHeight w:val="2067" w:hRule="exact"/>
        </w:trPr>
        <w:tc>
          <w:tcPr>
            <w:tcW w:w="2547" w:type="dxa"/>
          </w:tcPr>
          <w:p>
            <w:pPr>
              <w:pStyle w:val="TableParagraph"/>
              <w:spacing w:line="240" w:lineRule="auto"/>
              <w:ind w:left="0"/>
              <w:rPr>
                <w:rFonts w:ascii="Arial"/>
                <w:sz w:val="22"/>
              </w:rPr>
            </w:pPr>
          </w:p>
          <w:p>
            <w:pPr>
              <w:pStyle w:val="TableParagraph"/>
              <w:spacing w:line="240" w:lineRule="auto"/>
              <w:ind w:left="0"/>
              <w:rPr>
                <w:rFonts w:ascii="Arial"/>
                <w:sz w:val="22"/>
              </w:rPr>
            </w:pPr>
          </w:p>
          <w:p>
            <w:pPr>
              <w:pStyle w:val="TableParagraph"/>
              <w:spacing w:line="240" w:lineRule="auto" w:before="6"/>
              <w:ind w:left="0"/>
              <w:rPr>
                <w:rFonts w:ascii="Arial"/>
                <w:sz w:val="21"/>
              </w:rPr>
            </w:pPr>
          </w:p>
          <w:p>
            <w:pPr>
              <w:pStyle w:val="TableParagraph"/>
              <w:spacing w:line="240" w:lineRule="auto" w:before="1"/>
              <w:ind w:left="184" w:right="183"/>
              <w:jc w:val="center"/>
              <w:rPr>
                <w:rFonts w:ascii="Arial"/>
                <w:sz w:val="22"/>
              </w:rPr>
            </w:pPr>
            <w:r>
              <w:rPr>
                <w:rFonts w:ascii="Arial"/>
                <w:sz w:val="22"/>
              </w:rPr>
              <w:t>Control de grupo</w:t>
            </w:r>
          </w:p>
        </w:tc>
        <w:tc>
          <w:tcPr>
            <w:tcW w:w="2837" w:type="dxa"/>
          </w:tcPr>
          <w:p>
            <w:pPr>
              <w:pStyle w:val="TableParagraph"/>
              <w:tabs>
                <w:tab w:pos="1941" w:val="left" w:leader="none"/>
              </w:tabs>
              <w:spacing w:line="360" w:lineRule="auto"/>
              <w:ind w:right="102"/>
              <w:jc w:val="both"/>
              <w:rPr>
                <w:rFonts w:ascii="Arial" w:hAnsi="Arial"/>
                <w:sz w:val="22"/>
              </w:rPr>
            </w:pPr>
            <w:r>
              <w:rPr>
                <w:rFonts w:ascii="Arial" w:hAnsi="Arial"/>
                <w:sz w:val="22"/>
              </w:rPr>
              <w:t>Era deficiente, los estudiantes</w:t>
              <w:tab/>
            </w:r>
            <w:r>
              <w:rPr>
                <w:rFonts w:ascii="Arial" w:hAnsi="Arial"/>
                <w:spacing w:val="-1"/>
                <w:sz w:val="22"/>
              </w:rPr>
              <w:t>estaban </w:t>
            </w:r>
            <w:r>
              <w:rPr>
                <w:rFonts w:ascii="Arial" w:hAnsi="Arial"/>
                <w:sz w:val="22"/>
              </w:rPr>
              <w:t>distraídos, hablan mucho en clase de temas ajenos  a</w:t>
            </w:r>
            <w:r>
              <w:rPr>
                <w:rFonts w:ascii="Arial" w:hAnsi="Arial"/>
                <w:spacing w:val="-2"/>
                <w:sz w:val="22"/>
              </w:rPr>
              <w:t> </w:t>
            </w:r>
            <w:r>
              <w:rPr>
                <w:rFonts w:ascii="Arial" w:hAnsi="Arial"/>
                <w:sz w:val="22"/>
              </w:rPr>
              <w:t>ella.</w:t>
            </w:r>
          </w:p>
        </w:tc>
        <w:tc>
          <w:tcPr>
            <w:tcW w:w="2835" w:type="dxa"/>
          </w:tcPr>
          <w:p>
            <w:pPr>
              <w:pStyle w:val="TableParagraph"/>
              <w:spacing w:line="360" w:lineRule="auto"/>
              <w:ind w:right="100"/>
              <w:jc w:val="both"/>
              <w:rPr>
                <w:rFonts w:ascii="Arial" w:hAnsi="Arial"/>
                <w:sz w:val="22"/>
              </w:rPr>
            </w:pPr>
            <w:r>
              <w:rPr>
                <w:rFonts w:ascii="Arial" w:hAnsi="Arial"/>
                <w:sz w:val="22"/>
              </w:rPr>
              <w:t>Se nota mayor control de grupo, aunque aún hay aspectos que se pueden mejorar.</w:t>
            </w:r>
          </w:p>
        </w:tc>
      </w:tr>
      <w:tr>
        <w:trPr>
          <w:trHeight w:val="2069" w:hRule="exact"/>
        </w:trPr>
        <w:tc>
          <w:tcPr>
            <w:tcW w:w="2547" w:type="dxa"/>
          </w:tcPr>
          <w:p>
            <w:pPr>
              <w:pStyle w:val="TableParagraph"/>
              <w:spacing w:line="240" w:lineRule="auto"/>
              <w:ind w:left="0"/>
              <w:rPr>
                <w:rFonts w:ascii="Arial"/>
                <w:sz w:val="22"/>
              </w:rPr>
            </w:pPr>
          </w:p>
          <w:p>
            <w:pPr>
              <w:pStyle w:val="TableParagraph"/>
              <w:spacing w:line="240" w:lineRule="auto" w:before="5"/>
              <w:ind w:left="0"/>
              <w:rPr>
                <w:rFonts w:ascii="Arial"/>
                <w:sz w:val="27"/>
              </w:rPr>
            </w:pPr>
          </w:p>
          <w:p>
            <w:pPr>
              <w:pStyle w:val="TableParagraph"/>
              <w:spacing w:line="357" w:lineRule="auto"/>
              <w:ind w:left="698" w:right="669" w:hanging="12"/>
              <w:rPr>
                <w:rFonts w:ascii="Arial"/>
                <w:sz w:val="22"/>
              </w:rPr>
            </w:pPr>
            <w:r>
              <w:rPr>
                <w:rFonts w:ascii="Arial"/>
                <w:sz w:val="22"/>
              </w:rPr>
              <w:t>Aprendizaje significativo</w:t>
            </w:r>
          </w:p>
        </w:tc>
        <w:tc>
          <w:tcPr>
            <w:tcW w:w="2837" w:type="dxa"/>
          </w:tcPr>
          <w:p>
            <w:pPr>
              <w:pStyle w:val="TableParagraph"/>
              <w:spacing w:line="360" w:lineRule="auto"/>
              <w:ind w:right="102"/>
              <w:jc w:val="both"/>
              <w:rPr>
                <w:rFonts w:ascii="Arial" w:hAnsi="Arial"/>
                <w:sz w:val="22"/>
              </w:rPr>
            </w:pPr>
            <w:r>
              <w:rPr>
                <w:rFonts w:ascii="Arial" w:hAnsi="Arial"/>
                <w:sz w:val="22"/>
              </w:rPr>
              <w:t>Era deficiente, los estudiantes no aprendían bien, no entendían los temas, ni la utilidad de los mismos.</w:t>
            </w:r>
          </w:p>
        </w:tc>
        <w:tc>
          <w:tcPr>
            <w:tcW w:w="2835" w:type="dxa"/>
          </w:tcPr>
          <w:p>
            <w:pPr>
              <w:pStyle w:val="TableParagraph"/>
              <w:tabs>
                <w:tab w:pos="1598" w:val="left" w:leader="none"/>
              </w:tabs>
              <w:spacing w:line="360" w:lineRule="auto"/>
              <w:ind w:right="99"/>
              <w:jc w:val="both"/>
              <w:rPr>
                <w:rFonts w:ascii="Arial"/>
                <w:sz w:val="22"/>
              </w:rPr>
            </w:pPr>
            <w:r>
              <w:rPr>
                <w:rFonts w:ascii="Arial"/>
                <w:sz w:val="22"/>
              </w:rPr>
              <w:t>Los</w:t>
              <w:tab/>
            </w:r>
            <w:r>
              <w:rPr>
                <w:rFonts w:ascii="Arial"/>
                <w:spacing w:val="-1"/>
                <w:sz w:val="22"/>
              </w:rPr>
              <w:t>estudiantes </w:t>
            </w:r>
            <w:r>
              <w:rPr>
                <w:rFonts w:ascii="Arial"/>
                <w:sz w:val="22"/>
              </w:rPr>
              <w:t>reconocen su aprendizaje y la utilidad del mismo. Reconocen lo que han aprendido.</w:t>
            </w:r>
          </w:p>
        </w:tc>
      </w:tr>
      <w:tr>
        <w:trPr>
          <w:trHeight w:val="1308" w:hRule="exact"/>
        </w:trPr>
        <w:tc>
          <w:tcPr>
            <w:tcW w:w="2547" w:type="dxa"/>
          </w:tcPr>
          <w:p>
            <w:pPr>
              <w:pStyle w:val="TableParagraph"/>
              <w:spacing w:line="240" w:lineRule="auto" w:before="6"/>
              <w:ind w:left="0"/>
              <w:rPr>
                <w:rFonts w:ascii="Arial"/>
                <w:sz w:val="32"/>
              </w:rPr>
            </w:pPr>
          </w:p>
          <w:p>
            <w:pPr>
              <w:pStyle w:val="TableParagraph"/>
              <w:spacing w:line="240" w:lineRule="auto"/>
              <w:ind w:left="182" w:right="184"/>
              <w:jc w:val="center"/>
              <w:rPr>
                <w:rFonts w:ascii="Arial" w:hAnsi="Arial"/>
                <w:sz w:val="22"/>
              </w:rPr>
            </w:pPr>
            <w:r>
              <w:rPr>
                <w:rFonts w:ascii="Arial" w:hAnsi="Arial"/>
                <w:sz w:val="22"/>
              </w:rPr>
              <w:t>Motivación</w:t>
            </w:r>
          </w:p>
        </w:tc>
        <w:tc>
          <w:tcPr>
            <w:tcW w:w="2837" w:type="dxa"/>
          </w:tcPr>
          <w:p>
            <w:pPr>
              <w:pStyle w:val="TableParagraph"/>
              <w:spacing w:line="357" w:lineRule="auto"/>
              <w:ind w:right="102"/>
              <w:jc w:val="both"/>
              <w:rPr>
                <w:rFonts w:ascii="Arial" w:hAnsi="Arial"/>
                <w:sz w:val="22"/>
              </w:rPr>
            </w:pPr>
            <w:r>
              <w:rPr>
                <w:rFonts w:ascii="Arial" w:hAnsi="Arial"/>
                <w:sz w:val="22"/>
              </w:rPr>
              <w:t>Había poca motivación, la clase se percibía como aburrida.</w:t>
            </w:r>
          </w:p>
        </w:tc>
        <w:tc>
          <w:tcPr>
            <w:tcW w:w="2835" w:type="dxa"/>
          </w:tcPr>
          <w:p>
            <w:pPr>
              <w:pStyle w:val="TableParagraph"/>
              <w:spacing w:line="357" w:lineRule="auto"/>
              <w:ind w:right="100"/>
              <w:jc w:val="both"/>
              <w:rPr>
                <w:rFonts w:ascii="Arial" w:hAnsi="Arial"/>
                <w:sz w:val="22"/>
              </w:rPr>
            </w:pPr>
            <w:r>
              <w:rPr>
                <w:rFonts w:ascii="Arial" w:hAnsi="Arial"/>
                <w:sz w:val="22"/>
              </w:rPr>
              <w:t>La clase es  percibida como interesante y dinámica.</w:t>
            </w:r>
          </w:p>
        </w:tc>
      </w:tr>
    </w:tbl>
    <w:p>
      <w:pPr>
        <w:pStyle w:val="BodyText"/>
      </w:pPr>
    </w:p>
    <w:p>
      <w:pPr>
        <w:pStyle w:val="BodyText"/>
        <w:spacing w:before="4"/>
        <w:rPr>
          <w:sz w:val="31"/>
        </w:rPr>
      </w:pPr>
    </w:p>
    <w:p>
      <w:pPr>
        <w:pStyle w:val="BodyText"/>
        <w:spacing w:line="360" w:lineRule="auto"/>
        <w:ind w:left="118" w:right="117"/>
        <w:jc w:val="both"/>
      </w:pPr>
      <w:r>
        <w:rPr/>
        <w:t>La tabla anterior hace referencia a la reflexión de que mi práctica o la forma en que me desempeño como docente inciden directamente en la respuesta de los estudiantes.</w:t>
      </w:r>
    </w:p>
    <w:p>
      <w:pPr>
        <w:pStyle w:val="BodyText"/>
        <w:spacing w:line="360" w:lineRule="auto" w:before="164"/>
        <w:ind w:left="118" w:right="123" w:firstLine="67"/>
        <w:jc w:val="both"/>
      </w:pPr>
      <w:r>
        <w:rPr/>
        <w:t>Antes de emprender esta experiencia el auto concepto que tenía de mi clase era que así como era estaba bien, pero en realidad no me estaba dando la oportunidad de conocer las necesidades de mis estudiantes ni de la asignatura que imparto para lograr con ello que los resultados de mi desempeño fueran eficientes.</w:t>
      </w:r>
    </w:p>
    <w:p>
      <w:pPr>
        <w:spacing w:after="0" w:line="360" w:lineRule="auto"/>
        <w:jc w:val="both"/>
        <w:sectPr>
          <w:pgSz w:w="12240" w:h="15840"/>
          <w:pgMar w:header="0" w:footer="766" w:top="1360" w:bottom="1140" w:left="1300" w:right="1300"/>
        </w:sectPr>
      </w:pPr>
    </w:p>
    <w:p>
      <w:pPr>
        <w:pStyle w:val="BodyText"/>
        <w:spacing w:line="360" w:lineRule="auto" w:before="56"/>
        <w:ind w:left="118" w:right="112"/>
        <w:jc w:val="both"/>
      </w:pPr>
      <w:r>
        <w:rPr/>
        <w:t>Esta oportunidad me la dio el conocer la metodología de investigación-acción, por  medio de ella pude hacer un alto en mi desempeño docente, reflexionar, observar, investigar, planear, actuar y volver a reflexionar, para darme cuenta que al conocer y analizar las diferentes estrategias de enseñanza-aprendizaje y llevarlas a cabo durante el programa de Maestría en Práctica Docente, desarrolle habilidad y seguridad para aplicarlas en el salón de clases, en consecuencia mejorar la calidad de mi desempeño, logrando así que los estudiantes con los que trabaje comprendieran mejor los temas abordados, estuvieran motivados e interesados por aprender y poner en práctica la utilidad del conocimiento, de este modo autorregularon su conducta durante las clases y ellos lograron mejorar su</w:t>
      </w:r>
      <w:r>
        <w:rPr>
          <w:spacing w:val="-9"/>
        </w:rPr>
        <w:t> </w:t>
      </w:r>
      <w:r>
        <w:rPr/>
        <w:t>calificaciones.</w:t>
      </w:r>
    </w:p>
    <w:p>
      <w:pPr>
        <w:pStyle w:val="BodyText"/>
        <w:spacing w:line="360" w:lineRule="auto" w:before="163"/>
        <w:ind w:left="118" w:right="114"/>
        <w:jc w:val="both"/>
      </w:pPr>
      <w:r>
        <w:rPr/>
        <w:t>Comprendí que este trabajo de investigación no concluye aquí, este solo es el inicio del constante proceso de investigación-acción que como docente haré todo el tiempo que desempeñe esta labor, porque cada estudiante y cada grupo, tiene diferentes necesidades respecto a su proceso de aprendizaje, esto me da nuevos retos para buscar nuevas formas de desempeñarme brindar atención a esas necesidades.</w:t>
      </w:r>
    </w:p>
    <w:p>
      <w:pPr>
        <w:pStyle w:val="BodyText"/>
        <w:spacing w:line="360" w:lineRule="auto" w:before="163"/>
        <w:ind w:left="118" w:right="123"/>
        <w:jc w:val="both"/>
      </w:pPr>
      <w:r>
        <w:rPr/>
        <w:t>Lo cual también me dará la oportunidad de continuar investigando y aprendiendo, para lograr mejorar cada vez un poco más mi práctica docente.</w:t>
      </w:r>
    </w:p>
    <w:p>
      <w:pPr>
        <w:spacing w:after="0" w:line="360" w:lineRule="auto"/>
        <w:jc w:val="both"/>
        <w:sectPr>
          <w:pgSz w:w="12240" w:h="15840"/>
          <w:pgMar w:header="0" w:footer="766" w:top="1360" w:bottom="1140" w:left="1300" w:right="1300"/>
        </w:sectPr>
      </w:pPr>
    </w:p>
    <w:p>
      <w:pPr>
        <w:pStyle w:val="Heading1"/>
        <w:ind w:left="118"/>
      </w:pPr>
      <w:bookmarkStart w:name="_TOC_250002" w:id="25"/>
      <w:bookmarkEnd w:id="25"/>
      <w:r>
        <w:rPr/>
        <w:t>CONCLUSIONES</w:t>
      </w:r>
    </w:p>
    <w:p>
      <w:pPr>
        <w:pStyle w:val="BodyText"/>
        <w:spacing w:before="10"/>
        <w:rPr>
          <w:b/>
          <w:sz w:val="25"/>
        </w:rPr>
      </w:pPr>
    </w:p>
    <w:p>
      <w:pPr>
        <w:pStyle w:val="BodyText"/>
        <w:spacing w:line="360" w:lineRule="auto"/>
        <w:ind w:left="118" w:right="120"/>
        <w:jc w:val="both"/>
      </w:pPr>
      <w:r>
        <w:rPr/>
        <w:t>El ejercicio docente no es una tarea fácil y menos aún se puede dar por obvia. La investigación-acción tiene como objetivo que el propio docente analice su actuar, creencias, actitudes, costumbres, y logre reconocer las necesidades de mejora que su desempeño demanda, para dar respuesta positiva a tales necesidades.</w:t>
      </w:r>
    </w:p>
    <w:p>
      <w:pPr>
        <w:pStyle w:val="BodyText"/>
        <w:spacing w:line="360" w:lineRule="auto" w:before="166"/>
        <w:ind w:left="118" w:right="117"/>
        <w:jc w:val="both"/>
      </w:pPr>
      <w:r>
        <w:rPr/>
        <w:t>Hay que arriesgarse, a proponer y probar nuevas cosas, nuevas formas que nos permitan propiciar el interés y la motivación de los estudiantes para que logren construir su aprendizaje y que este sea significativo.</w:t>
      </w:r>
    </w:p>
    <w:p>
      <w:pPr>
        <w:pStyle w:val="BodyText"/>
        <w:spacing w:line="360" w:lineRule="auto" w:before="164"/>
        <w:ind w:left="118" w:right="123"/>
        <w:jc w:val="both"/>
      </w:pPr>
      <w:r>
        <w:rPr/>
        <w:t>Así al integrar la teoría y la práctica se desarrollan habilidades de observación, reflexión, autoevaluación, que nos den la oportunidad de modificar lo que de cotidiano hacemos y requiere</w:t>
      </w:r>
      <w:r>
        <w:rPr>
          <w:spacing w:val="-8"/>
        </w:rPr>
        <w:t> </w:t>
      </w:r>
      <w:r>
        <w:rPr/>
        <w:t>mejorarse.</w:t>
      </w:r>
    </w:p>
    <w:p>
      <w:pPr>
        <w:pStyle w:val="BodyText"/>
        <w:spacing w:line="360" w:lineRule="auto" w:before="163"/>
        <w:ind w:left="118" w:right="114"/>
        <w:jc w:val="both"/>
      </w:pPr>
      <w:r>
        <w:rPr/>
        <w:t>El Aprendizaje Basado en Problemas es una estrategia completa, ya que ayuda a propiciar la motivación e interés de los estudiantes en el proceso de aprendizaje, ya que les da la oportunidad de involucrarse totalmente al buscar la manera de solucionar el problema planteado, les da la oportunidad de trabajar de manera colaborativa y cooperativa, lo cual resulta enriquecedor porque como se dice: dos cabezas piensan mejor que una, así se tiene la posibilidad compartir con los otros y ver oportunidades que no se había visto; permite que los estudiantes pongan en juego todas sus habilidades y destrezas para solucionar el problema así como expresar su creatividad, da libertad de trabajo, de opinión a los estudiantes.</w:t>
      </w:r>
    </w:p>
    <w:p>
      <w:pPr>
        <w:pStyle w:val="BodyText"/>
        <w:spacing w:line="360" w:lineRule="auto" w:before="163"/>
        <w:ind w:left="118" w:right="121"/>
        <w:jc w:val="both"/>
      </w:pPr>
      <w:r>
        <w:rPr/>
        <w:t>Además les permite ir descubriendo la utilidad de los aprendizajes que van adquiriendo, ya que esta es una demanda constante de los estudiantes, quienes muchas veces opinan que para que estudiar ciertas materias si no se piensan dedicar a ello o que no les encuentran el sentido. Al ABP les permite cambiar esa concepción del conocimiento.</w:t>
      </w:r>
    </w:p>
    <w:p>
      <w:pPr>
        <w:pStyle w:val="BodyText"/>
        <w:spacing w:line="360" w:lineRule="auto" w:before="164"/>
        <w:ind w:left="118" w:right="120"/>
        <w:jc w:val="both"/>
      </w:pPr>
      <w:r>
        <w:rPr/>
        <w:t>Como docente implementar esta estrategia en la clase de inglés, me deja también el ejercicio de creatividad, de involucramiento en el aprendizaje con los estudiantes, al buscar no solo los contenidos sino la forma, digamos el pretexto para los estudiantes logren hacer que su aprendizaje sea significativo.</w:t>
      </w:r>
    </w:p>
    <w:p>
      <w:pPr>
        <w:spacing w:after="0" w:line="360" w:lineRule="auto"/>
        <w:jc w:val="both"/>
        <w:sectPr>
          <w:pgSz w:w="12240" w:h="15840"/>
          <w:pgMar w:header="0" w:footer="766" w:top="1360" w:bottom="1140" w:left="1300" w:right="1300"/>
        </w:sectPr>
      </w:pPr>
    </w:p>
    <w:p>
      <w:pPr>
        <w:pStyle w:val="BodyText"/>
        <w:spacing w:line="360" w:lineRule="auto" w:before="56"/>
        <w:ind w:left="118" w:right="117"/>
        <w:jc w:val="both"/>
      </w:pPr>
      <w:r>
        <w:rPr/>
        <w:t>Sé que aún hay muchas estrategias más como docente puedo explorar para hacer que mi desempeño tenga más y mejor calidad, por ello continuare observando, reflexionando y actuando en mi práctica docente, para seguir creciendo y atendiendo las necesidades que en el caminar, vallan</w:t>
      </w:r>
      <w:r>
        <w:rPr>
          <w:spacing w:val="-20"/>
        </w:rPr>
        <w:t> </w:t>
      </w:r>
      <w:r>
        <w:rPr/>
        <w:t>surgiendo.</w:t>
      </w:r>
    </w:p>
    <w:p>
      <w:pPr>
        <w:pStyle w:val="BodyText"/>
        <w:spacing w:line="360" w:lineRule="auto" w:before="163"/>
        <w:ind w:left="118" w:right="121"/>
        <w:jc w:val="both"/>
      </w:pPr>
      <w:r>
        <w:rPr/>
        <w:t>Esto es lo que me deja esta experiencia vivida durante este programa de Maestría en Práctica Docente. Haber aprendido que el docente es quien debe ser sensible y flexible ante las necesidades de aprendizaje de los estudiantes, buscar la manera de que el aprendizaje sea accesible a ellos y no sólo compartir lo que se sabe sin siquiera preocuparse y ocuparse por saber si el estudiante tuvo una comprensión de los temas.</w:t>
      </w:r>
    </w:p>
    <w:p>
      <w:pPr>
        <w:spacing w:after="0" w:line="360" w:lineRule="auto"/>
        <w:jc w:val="both"/>
        <w:sectPr>
          <w:pgSz w:w="12240" w:h="15840"/>
          <w:pgMar w:header="0" w:footer="766" w:top="1360" w:bottom="1140" w:left="1300" w:right="1300"/>
        </w:sectPr>
      </w:pPr>
    </w:p>
    <w:p>
      <w:pPr>
        <w:pStyle w:val="Heading1"/>
        <w:ind w:left="2893" w:right="2367"/>
        <w:jc w:val="left"/>
      </w:pPr>
      <w:bookmarkStart w:name="_TOC_250001" w:id="26"/>
      <w:bookmarkEnd w:id="26"/>
      <w:r>
        <w:rPr/>
        <w:t>REFERENCIAS BIBLIOGRÁFICAS</w:t>
      </w:r>
    </w:p>
    <w:p>
      <w:pPr>
        <w:pStyle w:val="BodyText"/>
        <w:spacing w:before="10"/>
        <w:rPr>
          <w:b/>
          <w:sz w:val="25"/>
        </w:rPr>
      </w:pPr>
    </w:p>
    <w:p>
      <w:pPr>
        <w:pStyle w:val="BodyText"/>
        <w:spacing w:line="360" w:lineRule="auto"/>
        <w:ind w:left="118" w:right="122"/>
        <w:jc w:val="both"/>
      </w:pPr>
      <w:r>
        <w:rPr/>
        <w:t>Alonso Tapía, Jesús. (2000). Motivación y aprendizaje en el aula. Como enseñar a pensar. España: Santillana, S.A.</w:t>
      </w:r>
    </w:p>
    <w:p>
      <w:pPr>
        <w:pStyle w:val="BodyText"/>
        <w:spacing w:line="360" w:lineRule="auto" w:before="166"/>
        <w:ind w:left="118" w:right="115"/>
        <w:jc w:val="both"/>
      </w:pPr>
      <w:r>
        <w:rPr/>
        <w:t>De Miguel, M. (coord.). Metodologías de enseñanza para el desarrollo de competencias. Orientaciones para el profesorado universitario ante el Espacio Europeo de Educación Superior. Madrid: Alianza.</w:t>
      </w:r>
    </w:p>
    <w:p>
      <w:pPr>
        <w:pStyle w:val="BodyText"/>
        <w:spacing w:line="360" w:lineRule="auto" w:before="163"/>
        <w:ind w:left="118" w:right="123"/>
        <w:jc w:val="both"/>
      </w:pPr>
      <w:r>
        <w:rPr/>
        <w:t>Díaz B. y Hernández R. (2002). Estrategias docentes para un aprendizaje significativo: una interpretación constructivista. México:McGraw-Hill.</w:t>
      </w:r>
    </w:p>
    <w:p>
      <w:pPr>
        <w:pStyle w:val="BodyText"/>
        <w:spacing w:line="360" w:lineRule="auto" w:before="164"/>
        <w:ind w:left="118" w:right="114"/>
        <w:jc w:val="both"/>
      </w:pPr>
      <w:r>
        <w:rPr/>
        <w:t>Dirección General de Educación Media Superior del Estado de México. Departamento de Bachillerato General (2009). Programa de Estudios de la materia Inglés V. Quinto Semestre</w:t>
      </w:r>
    </w:p>
    <w:p>
      <w:pPr>
        <w:pStyle w:val="BodyText"/>
        <w:spacing w:line="360" w:lineRule="auto" w:before="166"/>
        <w:ind w:left="118" w:right="337"/>
      </w:pPr>
      <w:r>
        <w:rPr/>
        <w:t>Dirección General de Educación Media Superior del Gobierno del Estado de México (2009). Material “Reforma curricular de la educación media superior”</w:t>
      </w:r>
    </w:p>
    <w:p>
      <w:pPr>
        <w:pStyle w:val="BodyText"/>
        <w:spacing w:before="163"/>
        <w:ind w:left="118"/>
        <w:jc w:val="both"/>
      </w:pPr>
      <w:r>
        <w:rPr/>
        <w:t>Elliot, J. (1993). El cambio educativo desde la investigación-acción, Madrid: Morata.</w:t>
      </w:r>
    </w:p>
    <w:p>
      <w:pPr>
        <w:pStyle w:val="BodyText"/>
        <w:spacing w:before="10"/>
        <w:rPr>
          <w:sz w:val="25"/>
        </w:rPr>
      </w:pPr>
    </w:p>
    <w:p>
      <w:pPr>
        <w:pStyle w:val="BodyText"/>
        <w:spacing w:line="362" w:lineRule="auto"/>
        <w:ind w:left="118" w:right="123"/>
        <w:jc w:val="both"/>
      </w:pPr>
      <w:r>
        <w:rPr/>
        <w:t>Exley, K. y Dennick, R. (2007) Enseñanza en Pequeños grupos en Educación Superior. Madrid: Narcea.</w:t>
      </w:r>
    </w:p>
    <w:p>
      <w:pPr>
        <w:pStyle w:val="BodyText"/>
        <w:spacing w:line="360" w:lineRule="auto" w:before="161"/>
        <w:ind w:left="118" w:right="116"/>
        <w:jc w:val="both"/>
      </w:pPr>
      <w:r>
        <w:rPr/>
        <w:t>Fierro, C. (1999). Transformando la práctica docente. Una propuesta basada en la investigación-acción. D.F., México: Paidós.</w:t>
      </w:r>
    </w:p>
    <w:p>
      <w:pPr>
        <w:pStyle w:val="BodyText"/>
        <w:spacing w:line="360" w:lineRule="auto" w:before="166"/>
        <w:ind w:left="118" w:right="123"/>
        <w:jc w:val="both"/>
      </w:pPr>
      <w:r>
        <w:rPr/>
        <w:t>Fierro, C. Fortoul, B. y Rosas, L. (2012). Transformando la práctica docente. España: Paidós.</w:t>
      </w:r>
    </w:p>
    <w:p>
      <w:pPr>
        <w:pStyle w:val="BodyText"/>
        <w:spacing w:line="360" w:lineRule="auto" w:before="163"/>
        <w:ind w:left="118" w:right="123"/>
        <w:jc w:val="both"/>
      </w:pPr>
      <w:r>
        <w:rPr/>
        <w:t>García, J. (2008). El Aprendizaje Basado en Problemas en la enseñanza universitaria. España: Universidad de Murcia.</w:t>
      </w:r>
    </w:p>
    <w:p>
      <w:pPr>
        <w:pStyle w:val="BodyText"/>
        <w:spacing w:line="360" w:lineRule="auto" w:before="164"/>
        <w:ind w:left="118" w:right="120"/>
        <w:jc w:val="both"/>
      </w:pPr>
      <w:r>
        <w:rPr/>
        <w:t>Imbernón, F. (coord.) (2007). La investigación educativa como herramienta del formación del profesorado. Reflexión y experiencias de investigación educativa. Barcelona, España: Gráo.</w:t>
      </w:r>
    </w:p>
    <w:p>
      <w:pPr>
        <w:pStyle w:val="BodyText"/>
        <w:spacing w:line="360" w:lineRule="auto" w:before="163"/>
        <w:ind w:left="118" w:right="114"/>
        <w:jc w:val="both"/>
      </w:pPr>
      <w:r>
        <w:rPr/>
        <w:t>Kemmis, S. y McTaggart, R. (1988). Cómo planificar la investigación-acción, Barcelona: Laertes.</w:t>
      </w:r>
    </w:p>
    <w:p>
      <w:pPr>
        <w:spacing w:after="0" w:line="360" w:lineRule="auto"/>
        <w:jc w:val="both"/>
        <w:sectPr>
          <w:pgSz w:w="12240" w:h="15840"/>
          <w:pgMar w:header="0" w:footer="766" w:top="1360" w:bottom="1140" w:left="1300" w:right="1300"/>
        </w:sectPr>
      </w:pPr>
    </w:p>
    <w:p>
      <w:pPr>
        <w:pStyle w:val="BodyText"/>
        <w:spacing w:line="360" w:lineRule="auto" w:before="56"/>
        <w:ind w:left="118" w:right="118"/>
        <w:jc w:val="both"/>
      </w:pPr>
      <w:r>
        <w:rPr/>
        <w:t>Latorre, A. (2003). La investigación-acción. Conocer y cambiar la práctica educativa. Barcelona, España: GRÁO.</w:t>
      </w:r>
    </w:p>
    <w:p>
      <w:pPr>
        <w:pStyle w:val="BodyText"/>
        <w:spacing w:line="501" w:lineRule="auto" w:before="163"/>
        <w:ind w:left="118" w:right="898"/>
      </w:pPr>
      <w:r>
        <w:rPr/>
        <w:t>McKernan, J. (2001). Investigación-acción y curriculum. Madrid, España: Morata. Stenhouse, L. (1984). Investigación y desarrollo del currículo, Madrid: Morata.</w:t>
      </w:r>
    </w:p>
    <w:p>
      <w:pPr>
        <w:pStyle w:val="BodyText"/>
      </w:pPr>
    </w:p>
    <w:p>
      <w:pPr>
        <w:pStyle w:val="BodyText"/>
        <w:spacing w:before="4"/>
        <w:rPr>
          <w:sz w:val="26"/>
        </w:rPr>
      </w:pPr>
    </w:p>
    <w:p>
      <w:pPr>
        <w:pStyle w:val="Heading1"/>
        <w:spacing w:before="0"/>
        <w:ind w:left="118"/>
      </w:pPr>
      <w:bookmarkStart w:name="_TOC_250000" w:id="27"/>
      <w:bookmarkEnd w:id="27"/>
      <w:r>
        <w:rPr/>
        <w:t>REFERENCIAS ELECTRÓNICAS</w:t>
      </w:r>
    </w:p>
    <w:p>
      <w:pPr>
        <w:pStyle w:val="BodyText"/>
        <w:spacing w:before="10"/>
        <w:rPr>
          <w:b/>
          <w:sz w:val="25"/>
        </w:rPr>
      </w:pPr>
    </w:p>
    <w:p>
      <w:pPr>
        <w:pStyle w:val="BodyText"/>
        <w:spacing w:line="360" w:lineRule="auto"/>
        <w:ind w:left="118" w:right="122"/>
        <w:jc w:val="both"/>
      </w:pPr>
      <w:r>
        <w:rPr/>
        <w:t>García, B., Loredo, J. y Carranza, G. (2008). Análisis de la práctica educativa de los docentes: pensamiento, interacción y reflexión. Revista Electrónica de Investigación Educativa, Especial. Consultado el 06 de noviembre de 2014, en: </w:t>
      </w:r>
      <w:hyperlink r:id="rId36">
        <w:r>
          <w:rPr>
            <w:color w:val="0462C1"/>
            <w:u w:val="single" w:color="0462C1"/>
          </w:rPr>
          <w:t>http://redie.uabc.mx/NumEsp1/contenido-garcialoredocarranza.html</w:t>
        </w:r>
      </w:hyperlink>
    </w:p>
    <w:p>
      <w:pPr>
        <w:pStyle w:val="BodyText"/>
        <w:spacing w:line="360" w:lineRule="auto" w:before="163"/>
        <w:ind w:left="118" w:right="117"/>
        <w:jc w:val="both"/>
      </w:pPr>
      <w:r>
        <w:rPr/>
        <w:t>Instituto Tecnológico y de Estudios Superiores de Monterrey (2004). El Aprendizaje Basado en Problemas como técnica didáctica. [En línea] Recuperado el: 13 de abril de 2015. </w:t>
      </w:r>
      <w:hyperlink r:id="rId37">
        <w:r>
          <w:rPr>
            <w:color w:val="0462C1"/>
            <w:u w:val="single" w:color="0462C1"/>
          </w:rPr>
          <w:t>http://www.sitios.itesm.mx/va/dide/documentos/inf-doc/abp.pdf</w:t>
        </w:r>
      </w:hyperlink>
    </w:p>
    <w:p>
      <w:pPr>
        <w:pStyle w:val="BodyText"/>
        <w:spacing w:line="360" w:lineRule="auto" w:before="163"/>
        <w:ind w:left="118" w:right="113"/>
        <w:jc w:val="both"/>
      </w:pPr>
      <w:r>
        <w:rPr/>
        <w:t>Navarrete, Ruíz de Clavijo B. (2009). “La motivación en el aula. Funciones del profesor para mejorar la motivación en el aprendizaje”. Innovación y experiencias educativas.  [En línea]. Recuperado el: 09 de noviembre de 2015. </w:t>
      </w:r>
      <w:hyperlink r:id="rId38">
        <w:r>
          <w:rPr>
            <w:color w:val="0462C1"/>
            <w:u w:val="single" w:color="0462C1"/>
          </w:rPr>
          <w:t>http://www.csi-</w:t>
        </w:r>
      </w:hyperlink>
      <w:r>
        <w:rPr>
          <w:color w:val="0462C1"/>
          <w:u w:val="single" w:color="0462C1"/>
        </w:rPr>
        <w:t> </w:t>
      </w:r>
      <w:hyperlink r:id="rId38">
        <w:r>
          <w:rPr>
            <w:color w:val="0462C1"/>
            <w:u w:val="single" w:color="0462C1"/>
          </w:rPr>
          <w:t>csif.es/andalucia/modules/mod_ense/revista/pdf/Numero_15/BELEN_NAVARRETE_1.p</w:t>
        </w:r>
      </w:hyperlink>
      <w:r>
        <w:rPr>
          <w:color w:val="0462C1"/>
          <w:u w:val="single" w:color="0462C1"/>
        </w:rPr>
        <w:t> </w:t>
      </w:r>
      <w:hyperlink r:id="rId38">
        <w:r>
          <w:rPr>
            <w:color w:val="0462C1"/>
            <w:u w:val="single" w:color="0462C1"/>
          </w:rPr>
          <w:t>df</w:t>
        </w:r>
      </w:hyperlink>
    </w:p>
    <w:p>
      <w:pPr>
        <w:pStyle w:val="BodyText"/>
        <w:spacing w:before="163"/>
        <w:ind w:left="118"/>
      </w:pPr>
      <w:r>
        <w:rPr/>
        <w:t>Morales, P. &amp; Landa, V. (2004). Aprendizaje Basado en Problemas. Theoria, 13(1)</w:t>
      </w:r>
      <w:r>
        <w:rPr>
          <w:spacing w:val="66"/>
        </w:rPr>
        <w:t> </w:t>
      </w:r>
      <w:r>
        <w:rPr/>
        <w:t>145-</w:t>
      </w:r>
    </w:p>
    <w:p>
      <w:pPr>
        <w:pStyle w:val="BodyText"/>
        <w:tabs>
          <w:tab w:pos="1077" w:val="left" w:leader="none"/>
          <w:tab w:pos="1926" w:val="left" w:leader="none"/>
          <w:tab w:pos="3000" w:val="left" w:leader="none"/>
          <w:tab w:pos="4799" w:val="left" w:leader="none"/>
          <w:tab w:pos="5541" w:val="left" w:leader="none"/>
          <w:tab w:pos="6298" w:val="left" w:leader="none"/>
          <w:tab w:pos="7056" w:val="left" w:leader="none"/>
          <w:tab w:pos="8159" w:val="left" w:leader="none"/>
          <w:tab w:pos="8917" w:val="left" w:leader="none"/>
        </w:tabs>
        <w:spacing w:line="360" w:lineRule="auto" w:before="137"/>
        <w:ind w:left="118" w:right="121"/>
      </w:pPr>
      <w:r>
        <w:rPr/>
        <w:t>157.</w:t>
        <w:tab/>
        <w:t>[En</w:t>
        <w:tab/>
        <w:t>línea]</w:t>
        <w:tab/>
        <w:t>Recuperado</w:t>
        <w:tab/>
        <w:t>el:</w:t>
        <w:tab/>
        <w:t>21</w:t>
        <w:tab/>
        <w:t>de</w:t>
        <w:tab/>
        <w:t>enero</w:t>
        <w:tab/>
        <w:t>de</w:t>
        <w:tab/>
      </w:r>
      <w:r>
        <w:rPr>
          <w:spacing w:val="-1"/>
        </w:rPr>
        <w:t>2015. </w:t>
      </w:r>
      <w:hyperlink r:id="rId39">
        <w:r>
          <w:rPr>
            <w:color w:val="0462C1"/>
            <w:u w:val="single" w:color="0462C1"/>
          </w:rPr>
          <w:t>http://www.redalyc.org/articulo.oa?id=29901314</w:t>
        </w:r>
      </w:hyperlink>
    </w:p>
    <w:p>
      <w:pPr>
        <w:pStyle w:val="BodyText"/>
        <w:spacing w:line="360" w:lineRule="auto" w:before="163"/>
        <w:ind w:left="118" w:right="112"/>
        <w:jc w:val="both"/>
      </w:pPr>
      <w:r>
        <w:rPr/>
        <w:t>Oliveira, V. y Waldenez, M. (2010) “Trayectorias de investigación acción: concepciones, objetivos y planteamientos”, en Revista Iberoamericana de Educación, nº 53/5. [En línea]. Recuperado el: 10 de noviembre de 2014. </w:t>
      </w:r>
      <w:hyperlink r:id="rId40">
        <w:r>
          <w:rPr>
            <w:color w:val="0462C1"/>
            <w:u w:val="single" w:color="0462C1"/>
          </w:rPr>
          <w:t>http://www.rieoei.org/deloslectores/3390Oliveira.pdf</w:t>
        </w:r>
      </w:hyperlink>
    </w:p>
    <w:p>
      <w:pPr>
        <w:spacing w:after="0" w:line="360" w:lineRule="auto"/>
        <w:jc w:val="both"/>
        <w:sectPr>
          <w:pgSz w:w="12240" w:h="15840"/>
          <w:pgMar w:header="0" w:footer="766" w:top="1360" w:bottom="1140" w:left="1300" w:right="1300"/>
        </w:sectPr>
      </w:pPr>
    </w:p>
    <w:p>
      <w:pPr>
        <w:pStyle w:val="BodyText"/>
        <w:tabs>
          <w:tab w:pos="2390" w:val="left" w:leader="none"/>
          <w:tab w:pos="3604" w:val="left" w:leader="none"/>
          <w:tab w:pos="4834" w:val="left" w:leader="none"/>
          <w:tab w:pos="6063" w:val="left" w:leader="none"/>
          <w:tab w:pos="7691" w:val="left" w:leader="none"/>
          <w:tab w:pos="8922" w:val="left" w:leader="none"/>
        </w:tabs>
        <w:spacing w:line="360" w:lineRule="auto" w:before="56"/>
        <w:ind w:left="118" w:right="118"/>
        <w:jc w:val="both"/>
      </w:pPr>
      <w:r>
        <w:rPr/>
        <w:t>Servicio de Innovación Educativa de la Universidad Politécnica de Madrid (2008). Aprendizaje Basado en Problemas. Guía rápida sobre nuevas tecnologías. [En línea]. Recuperado</w:t>
        <w:tab/>
        <w:t>el:</w:t>
        <w:tab/>
        <w:t>25</w:t>
        <w:tab/>
        <w:t>de</w:t>
        <w:tab/>
        <w:t>marzo</w:t>
        <w:tab/>
        <w:t>de</w:t>
        <w:tab/>
      </w:r>
      <w:r>
        <w:rPr>
          <w:spacing w:val="-1"/>
        </w:rPr>
        <w:t>2015. </w:t>
      </w:r>
      <w:hyperlink r:id="rId42">
        <w:r>
          <w:rPr>
            <w:color w:val="0462C1"/>
            <w:u w:val="single" w:color="0462C1"/>
          </w:rPr>
          <w:t>http://innovacioneducativa.upm.es/guias/Aprendizaje_basado_en_problemas.pdf</w:t>
        </w:r>
      </w:hyperlink>
    </w:p>
    <w:p>
      <w:pPr>
        <w:pStyle w:val="BodyText"/>
        <w:spacing w:line="360" w:lineRule="auto" w:before="163"/>
        <w:ind w:left="118" w:right="113"/>
        <w:jc w:val="both"/>
      </w:pPr>
      <w:r>
        <w:rPr/>
        <w:t>Suárez Pazos, M. (2002). Algunas reflexiones sobre la Investigación-acción colaboradora en la Educación. Revista Electrónica de enseñanza de las Ciencias. Vol. 1 Nº 1. Facultad de Ciencias de la Educación. Universidad de de Vigo. Campus de Ourense. [En Línea] Recuperado el 14 de octubre de 2015 </w:t>
      </w:r>
      <w:hyperlink r:id="rId43">
        <w:r>
          <w:rPr>
            <w:color w:val="0462C1"/>
            <w:u w:val="single" w:color="0462C1"/>
          </w:rPr>
          <w:t>http://saum.uvigo.es/reec/volumenes/volumen1/Numero1/Art3.pdf</w:t>
        </w:r>
      </w:hyperlink>
    </w:p>
    <w:p>
      <w:pPr>
        <w:spacing w:after="0" w:line="360" w:lineRule="auto"/>
        <w:jc w:val="both"/>
        <w:sectPr>
          <w:footerReference w:type="default" r:id="rId41"/>
          <w:pgSz w:w="12240" w:h="15840"/>
          <w:pgMar w:footer="948" w:header="0" w:top="1360" w:bottom="1140" w:left="1300" w:right="1300"/>
        </w:sectPr>
      </w:pPr>
    </w:p>
    <w:p>
      <w:pPr>
        <w:pStyle w:val="BodyText"/>
        <w:rPr>
          <w:sz w:val="20"/>
        </w:rPr>
      </w:pPr>
      <w:r>
        <w:rPr/>
        <w:pict>
          <v:group style="position:absolute;margin-left:505.725006pt;margin-top:734.625pt;width:35.15pt;height:57.2pt;mso-position-horizontal-relative:page;mso-position-vertical-relative:page;z-index:-162256"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p>
      <w:pPr>
        <w:spacing w:line="1572" w:lineRule="exact" w:before="0"/>
        <w:ind w:left="1038" w:right="0" w:firstLine="0"/>
        <w:jc w:val="left"/>
        <w:rPr>
          <w:b/>
          <w:sz w:val="144"/>
        </w:rPr>
      </w:pPr>
      <w:r>
        <w:rPr>
          <w:b/>
          <w:sz w:val="144"/>
        </w:rPr>
        <w:t>A N E X O</w:t>
      </w:r>
    </w:p>
    <w:p>
      <w:pPr>
        <w:spacing w:after="0" w:line="1572" w:lineRule="exact"/>
        <w:jc w:val="left"/>
        <w:rPr>
          <w:sz w:val="144"/>
        </w:rPr>
        <w:sectPr>
          <w:footerReference w:type="default" r:id="rId44"/>
          <w:pgSz w:w="12240" w:h="15840"/>
          <w:pgMar w:footer="766" w:header="0" w:top="1500" w:bottom="960" w:left="1720" w:right="1320"/>
          <w:pgNumType w:start="71"/>
        </w:sectPr>
      </w:pPr>
    </w:p>
    <w:p>
      <w:pPr>
        <w:pStyle w:val="BodyText"/>
        <w:spacing w:before="54"/>
        <w:ind w:left="1938" w:right="337"/>
      </w:pPr>
      <w:r>
        <w:rPr/>
        <w:t>Diarios de Clases del alumno Antes de la Intervención</w:t>
      </w:r>
    </w:p>
    <w:p>
      <w:pPr>
        <w:pStyle w:val="BodyText"/>
        <w:spacing w:before="6"/>
        <w:rPr>
          <w:sz w:val="12"/>
        </w:rPr>
      </w:pPr>
      <w:r>
        <w:rPr/>
        <w:drawing>
          <wp:anchor distT="0" distB="0" distL="0" distR="0" allowOverlap="1" layoutInCell="1" locked="0" behindDoc="0" simplePos="0" relativeHeight="1984">
            <wp:simplePos x="0" y="0"/>
            <wp:positionH relativeFrom="page">
              <wp:posOffset>900430</wp:posOffset>
            </wp:positionH>
            <wp:positionV relativeFrom="paragraph">
              <wp:posOffset>116802</wp:posOffset>
            </wp:positionV>
            <wp:extent cx="5881274" cy="7593520"/>
            <wp:effectExtent l="0" t="0" r="0" b="0"/>
            <wp:wrapTopAndBottom/>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45" cstate="print"/>
                    <a:stretch>
                      <a:fillRect/>
                    </a:stretch>
                  </pic:blipFill>
                  <pic:spPr>
                    <a:xfrm>
                      <a:off x="0" y="0"/>
                      <a:ext cx="5881274" cy="7593520"/>
                    </a:xfrm>
                    <a:prstGeom prst="rect">
                      <a:avLst/>
                    </a:prstGeom>
                  </pic:spPr>
                </pic:pic>
              </a:graphicData>
            </a:graphic>
          </wp:anchor>
        </w:drawing>
      </w:r>
    </w:p>
    <w:p>
      <w:pPr>
        <w:spacing w:after="0"/>
        <w:rPr>
          <w:sz w:val="12"/>
        </w:rPr>
        <w:sectPr>
          <w:pgSz w:w="12240" w:h="15840"/>
          <w:pgMar w:header="0" w:footer="766" w:top="1360" w:bottom="1140" w:left="1300" w:right="1300"/>
        </w:sectPr>
      </w:pPr>
    </w:p>
    <w:p>
      <w:pPr>
        <w:pStyle w:val="BodyText"/>
        <w:ind w:left="118"/>
        <w:rPr>
          <w:sz w:val="20"/>
        </w:rPr>
      </w:pPr>
      <w:r>
        <w:rPr/>
        <w:pict>
          <v:group style="position:absolute;margin-left:505.725006pt;margin-top:734.625pt;width:35.15pt;height:57.2pt;mso-position-horizontal-relative:page;mso-position-vertical-relative:page;z-index:2008"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sz w:val="20"/>
        </w:rPr>
        <w:drawing>
          <wp:inline distT="0" distB="0" distL="0" distR="0">
            <wp:extent cx="5703677" cy="7245381"/>
            <wp:effectExtent l="0" t="0" r="0" b="0"/>
            <wp:docPr id="37" name="image19.jpeg" descr=""/>
            <wp:cNvGraphicFramePr>
              <a:graphicFrameLocks noChangeAspect="1"/>
            </wp:cNvGraphicFramePr>
            <a:graphic>
              <a:graphicData uri="http://schemas.openxmlformats.org/drawingml/2006/picture">
                <pic:pic>
                  <pic:nvPicPr>
                    <pic:cNvPr id="38" name="image19.jpeg"/>
                    <pic:cNvPicPr/>
                  </pic:nvPicPr>
                  <pic:blipFill>
                    <a:blip r:embed="rId46" cstate="print"/>
                    <a:stretch>
                      <a:fillRect/>
                    </a:stretch>
                  </pic:blipFill>
                  <pic:spPr>
                    <a:xfrm>
                      <a:off x="0" y="0"/>
                      <a:ext cx="5703677" cy="7245381"/>
                    </a:xfrm>
                    <a:prstGeom prst="rect">
                      <a:avLst/>
                    </a:prstGeom>
                  </pic:spPr>
                </pic:pic>
              </a:graphicData>
            </a:graphic>
          </wp:inline>
        </w:drawing>
      </w:r>
      <w:r>
        <w:rPr>
          <w:sz w:val="20"/>
        </w:rPr>
      </w:r>
    </w:p>
    <w:p>
      <w:pPr>
        <w:spacing w:after="0"/>
        <w:rPr>
          <w:sz w:val="20"/>
        </w:rPr>
        <w:sectPr>
          <w:pgSz w:w="12240" w:h="15840"/>
          <w:pgMar w:header="0" w:footer="766" w:top="1420" w:bottom="960" w:left="1300" w:right="1320"/>
        </w:sectPr>
      </w:pPr>
    </w:p>
    <w:p>
      <w:pPr>
        <w:pStyle w:val="BodyText"/>
        <w:spacing w:before="54"/>
        <w:ind w:left="1878"/>
      </w:pPr>
      <w:r>
        <w:rPr/>
        <w:pict>
          <v:group style="position:absolute;margin-left:505.725006pt;margin-top:734.625pt;width:35.15pt;height:57.2pt;mso-position-horizontal-relative:page;mso-position-vertical-relative:page;z-index:2056"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t>Diarios de clase del alumno después de la Intervención</w:t>
      </w:r>
    </w:p>
    <w:p>
      <w:pPr>
        <w:pStyle w:val="BodyText"/>
        <w:spacing w:before="6"/>
        <w:rPr>
          <w:sz w:val="12"/>
        </w:rPr>
      </w:pPr>
      <w:r>
        <w:rPr/>
        <w:drawing>
          <wp:anchor distT="0" distB="0" distL="0" distR="0" allowOverlap="1" layoutInCell="1" locked="0" behindDoc="0" simplePos="0" relativeHeight="2032">
            <wp:simplePos x="0" y="0"/>
            <wp:positionH relativeFrom="page">
              <wp:posOffset>900430</wp:posOffset>
            </wp:positionH>
            <wp:positionV relativeFrom="paragraph">
              <wp:posOffset>116802</wp:posOffset>
            </wp:positionV>
            <wp:extent cx="5695794" cy="7347775"/>
            <wp:effectExtent l="0" t="0" r="0" b="0"/>
            <wp:wrapTopAndBottom/>
            <wp:docPr id="39" name="image20.jpeg" descr=""/>
            <wp:cNvGraphicFramePr>
              <a:graphicFrameLocks noChangeAspect="1"/>
            </wp:cNvGraphicFramePr>
            <a:graphic>
              <a:graphicData uri="http://schemas.openxmlformats.org/drawingml/2006/picture">
                <pic:pic>
                  <pic:nvPicPr>
                    <pic:cNvPr id="40" name="image20.jpeg"/>
                    <pic:cNvPicPr/>
                  </pic:nvPicPr>
                  <pic:blipFill>
                    <a:blip r:embed="rId47" cstate="print"/>
                    <a:stretch>
                      <a:fillRect/>
                    </a:stretch>
                  </pic:blipFill>
                  <pic:spPr>
                    <a:xfrm>
                      <a:off x="0" y="0"/>
                      <a:ext cx="5695794" cy="7347775"/>
                    </a:xfrm>
                    <a:prstGeom prst="rect">
                      <a:avLst/>
                    </a:prstGeom>
                  </pic:spPr>
                </pic:pic>
              </a:graphicData>
            </a:graphic>
          </wp:anchor>
        </w:drawing>
      </w:r>
    </w:p>
    <w:p>
      <w:pPr>
        <w:spacing w:after="0"/>
        <w:rPr>
          <w:sz w:val="12"/>
        </w:rPr>
        <w:sectPr>
          <w:pgSz w:w="12240" w:h="15840"/>
          <w:pgMar w:header="0" w:footer="766" w:top="1360" w:bottom="960" w:left="1300" w:right="1320"/>
        </w:sectPr>
      </w:pPr>
    </w:p>
    <w:p>
      <w:pPr>
        <w:pStyle w:val="BodyText"/>
        <w:ind w:left="118"/>
        <w:rPr>
          <w:sz w:val="20"/>
        </w:rPr>
      </w:pPr>
      <w:r>
        <w:rPr/>
        <w:pict>
          <v:group style="position:absolute;margin-left:505.725006pt;margin-top:734.625pt;width:35.15pt;height:57.2pt;mso-position-horizontal-relative:page;mso-position-vertical-relative:page;z-index:2080"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sz w:val="20"/>
        </w:rPr>
        <w:drawing>
          <wp:inline distT="0" distB="0" distL="0" distR="0">
            <wp:extent cx="5765309" cy="7360062"/>
            <wp:effectExtent l="0" t="0" r="0" b="0"/>
            <wp:docPr id="41" name="image21.jpeg" descr=""/>
            <wp:cNvGraphicFramePr>
              <a:graphicFrameLocks noChangeAspect="1"/>
            </wp:cNvGraphicFramePr>
            <a:graphic>
              <a:graphicData uri="http://schemas.openxmlformats.org/drawingml/2006/picture">
                <pic:pic>
                  <pic:nvPicPr>
                    <pic:cNvPr id="42" name="image21.jpeg"/>
                    <pic:cNvPicPr/>
                  </pic:nvPicPr>
                  <pic:blipFill>
                    <a:blip r:embed="rId48" cstate="print"/>
                    <a:stretch>
                      <a:fillRect/>
                    </a:stretch>
                  </pic:blipFill>
                  <pic:spPr>
                    <a:xfrm>
                      <a:off x="0" y="0"/>
                      <a:ext cx="5765309" cy="7360062"/>
                    </a:xfrm>
                    <a:prstGeom prst="rect">
                      <a:avLst/>
                    </a:prstGeom>
                  </pic:spPr>
                </pic:pic>
              </a:graphicData>
            </a:graphic>
          </wp:inline>
        </w:drawing>
      </w:r>
      <w:r>
        <w:rPr>
          <w:sz w:val="20"/>
        </w:rPr>
      </w:r>
    </w:p>
    <w:p>
      <w:pPr>
        <w:spacing w:after="0"/>
        <w:rPr>
          <w:sz w:val="20"/>
        </w:rPr>
        <w:sectPr>
          <w:pgSz w:w="12240" w:h="15840"/>
          <w:pgMar w:header="0" w:footer="766" w:top="1420" w:bottom="960" w:left="1300" w:right="1320"/>
        </w:sectPr>
      </w:pPr>
    </w:p>
    <w:p>
      <w:pPr>
        <w:pStyle w:val="BodyText"/>
        <w:ind w:left="118"/>
        <w:rPr>
          <w:sz w:val="20"/>
        </w:rPr>
      </w:pPr>
      <w:r>
        <w:rPr/>
        <w:pict>
          <v:group style="position:absolute;margin-left:505.725006pt;margin-top:734.625pt;width:35.15pt;height:57.2pt;mso-position-horizontal-relative:page;mso-position-vertical-relative:page;z-index:2104"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sz w:val="20"/>
        </w:rPr>
        <w:drawing>
          <wp:inline distT="0" distB="0" distL="0" distR="0">
            <wp:extent cx="5703377" cy="7384637"/>
            <wp:effectExtent l="0" t="0" r="0" b="0"/>
            <wp:docPr id="43" name="image22.jpeg" descr=""/>
            <wp:cNvGraphicFramePr>
              <a:graphicFrameLocks noChangeAspect="1"/>
            </wp:cNvGraphicFramePr>
            <a:graphic>
              <a:graphicData uri="http://schemas.openxmlformats.org/drawingml/2006/picture">
                <pic:pic>
                  <pic:nvPicPr>
                    <pic:cNvPr id="44" name="image22.jpeg"/>
                    <pic:cNvPicPr/>
                  </pic:nvPicPr>
                  <pic:blipFill>
                    <a:blip r:embed="rId49" cstate="print"/>
                    <a:stretch>
                      <a:fillRect/>
                    </a:stretch>
                  </pic:blipFill>
                  <pic:spPr>
                    <a:xfrm>
                      <a:off x="0" y="0"/>
                      <a:ext cx="5703377" cy="7384637"/>
                    </a:xfrm>
                    <a:prstGeom prst="rect">
                      <a:avLst/>
                    </a:prstGeom>
                  </pic:spPr>
                </pic:pic>
              </a:graphicData>
            </a:graphic>
          </wp:inline>
        </w:drawing>
      </w:r>
      <w:r>
        <w:rPr>
          <w:sz w:val="20"/>
        </w:rPr>
      </w:r>
    </w:p>
    <w:p>
      <w:pPr>
        <w:spacing w:after="0"/>
        <w:rPr>
          <w:sz w:val="20"/>
        </w:rPr>
        <w:sectPr>
          <w:pgSz w:w="12240" w:h="15840"/>
          <w:pgMar w:header="0" w:footer="766" w:top="1420" w:bottom="960" w:left="1300" w:right="1320"/>
        </w:sectPr>
      </w:pPr>
    </w:p>
    <w:p>
      <w:pPr>
        <w:pStyle w:val="BodyText"/>
        <w:ind w:left="118"/>
        <w:rPr>
          <w:sz w:val="20"/>
        </w:rPr>
      </w:pPr>
      <w:r>
        <w:rPr/>
        <w:pict>
          <v:group style="position:absolute;margin-left:505.725006pt;margin-top:734.625pt;width:35.15pt;height:57.2pt;mso-position-horizontal-relative:page;mso-position-vertical-relative:page;z-index:2128"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sz w:val="20"/>
        </w:rPr>
        <w:drawing>
          <wp:inline distT="0" distB="0" distL="0" distR="0">
            <wp:extent cx="5893084" cy="7536180"/>
            <wp:effectExtent l="0" t="0" r="0" b="0"/>
            <wp:docPr id="45" name="image23.jpeg" descr=""/>
            <wp:cNvGraphicFramePr>
              <a:graphicFrameLocks noChangeAspect="1"/>
            </wp:cNvGraphicFramePr>
            <a:graphic>
              <a:graphicData uri="http://schemas.openxmlformats.org/drawingml/2006/picture">
                <pic:pic>
                  <pic:nvPicPr>
                    <pic:cNvPr id="46" name="image23.jpeg"/>
                    <pic:cNvPicPr/>
                  </pic:nvPicPr>
                  <pic:blipFill>
                    <a:blip r:embed="rId50" cstate="print"/>
                    <a:stretch>
                      <a:fillRect/>
                    </a:stretch>
                  </pic:blipFill>
                  <pic:spPr>
                    <a:xfrm>
                      <a:off x="0" y="0"/>
                      <a:ext cx="5893084" cy="7536180"/>
                    </a:xfrm>
                    <a:prstGeom prst="rect">
                      <a:avLst/>
                    </a:prstGeom>
                  </pic:spPr>
                </pic:pic>
              </a:graphicData>
            </a:graphic>
          </wp:inline>
        </w:drawing>
      </w:r>
      <w:r>
        <w:rPr>
          <w:sz w:val="20"/>
        </w:rPr>
      </w:r>
    </w:p>
    <w:sectPr>
      <w:pgSz w:w="12240" w:h="15840"/>
      <w:pgMar w:header="0" w:footer="766" w:top="1420" w:bottom="96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3192"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type id="_x0000_t202" o:spt="202" coordsize="21600,21600" path="m,l,21600r21600,l21600,xe">
          <v:stroke joinstyle="miter"/>
          <v:path gradientshapeok="t" o:connecttype="rect"/>
        </v:shapetype>
        <v:shape style="position:absolute;margin-left:519.380005pt;margin-top:739.705994pt;width:8.1pt;height:10.050pt;mso-position-horizontal-relative:page;mso-position-vertical-relative:page;z-index:-16316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w w:val="100"/>
                    <w:sz w:val="16"/>
                  </w:rPr>
                  <w:instrText> PAGE </w:instrText>
                </w:r>
                <w:r>
                  <w:rPr/>
                  <w:fldChar w:fldCharType="separate"/>
                </w:r>
                <w:r>
                  <w:rPr/>
                  <w:t>6</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2760"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8.340027pt;margin-top:739.705994pt;width:10.2pt;height:10.050pt;mso-position-horizontal-relative:page;mso-position-vertical-relative:page;z-index:-162736" type="#_x0000_t202" filled="false" stroked="false">
          <v:textbox inset="0,0,0,0">
            <w:txbxContent>
              <w:p>
                <w:pPr>
                  <w:spacing w:line="184" w:lineRule="exact" w:before="0"/>
                  <w:ind w:left="20" w:right="0" w:firstLine="0"/>
                  <w:jc w:val="left"/>
                  <w:rPr>
                    <w:rFonts w:ascii="Calibri"/>
                    <w:sz w:val="16"/>
                  </w:rPr>
                </w:pPr>
                <w:r>
                  <w:rPr>
                    <w:rFonts w:ascii="Calibri"/>
                    <w:sz w:val="16"/>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2712"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7.340027pt;margin-top:739.705994pt;width:12.2pt;height:10.050pt;mso-position-horizontal-relative:page;mso-position-vertical-relative:page;z-index:-16268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2664"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8.340027pt;margin-top:739.705994pt;width:10.2pt;height:10.050pt;mso-position-horizontal-relative:page;mso-position-vertical-relative:page;z-index:-162640" type="#_x0000_t202" filled="false" stroked="false">
          <v:textbox inset="0,0,0,0">
            <w:txbxContent>
              <w:p>
                <w:pPr>
                  <w:spacing w:line="184" w:lineRule="exact" w:before="0"/>
                  <w:ind w:left="20" w:right="0" w:firstLine="0"/>
                  <w:jc w:val="left"/>
                  <w:rPr>
                    <w:rFonts w:ascii="Calibri"/>
                    <w:sz w:val="16"/>
                  </w:rPr>
                </w:pPr>
                <w:r>
                  <w:rPr>
                    <w:rFonts w:ascii="Calibri"/>
                    <w:sz w:val="16"/>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2616"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7.340027pt;margin-top:739.705994pt;width:12.2pt;height:10.050pt;mso-position-horizontal-relative:page;mso-position-vertical-relative:page;z-index:-1625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2568"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8.340027pt;margin-top:739.705994pt;width:10.2pt;height:10.050pt;mso-position-horizontal-relative:page;mso-position-vertical-relative:page;z-index:-162544" type="#_x0000_t202" filled="false" stroked="false">
          <v:textbox inset="0,0,0,0">
            <w:txbxContent>
              <w:p>
                <w:pPr>
                  <w:spacing w:line="184" w:lineRule="exact" w:before="0"/>
                  <w:ind w:left="20" w:right="0" w:firstLine="0"/>
                  <w:jc w:val="left"/>
                  <w:rPr>
                    <w:rFonts w:ascii="Calibri"/>
                    <w:sz w:val="16"/>
                  </w:rPr>
                </w:pPr>
                <w:r>
                  <w:rPr>
                    <w:rFonts w:ascii="Calibri"/>
                    <w:sz w:val="16"/>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2520"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7.340027pt;margin-top:739.705994pt;width:12.2pt;height:10.050pt;mso-position-horizontal-relative:page;mso-position-vertical-relative:page;z-index:-1624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3144"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8.340027pt;margin-top:739.705994pt;width:10.2pt;height:10.050pt;mso-position-horizontal-relative:page;mso-position-vertical-relative:page;z-index:-163120" type="#_x0000_t202" filled="false" stroked="false">
          <v:textbox inset="0,0,0,0">
            <w:txbxContent>
              <w:p>
                <w:pPr>
                  <w:spacing w:line="184" w:lineRule="exact" w:before="0"/>
                  <w:ind w:left="20" w:right="0" w:firstLine="0"/>
                  <w:jc w:val="left"/>
                  <w:rPr>
                    <w:rFonts w:ascii="Calibri"/>
                    <w:sz w:val="16"/>
                  </w:rPr>
                </w:pPr>
                <w:r>
                  <w:rPr>
                    <w:rFonts w:ascii="Calibri"/>
                    <w:sz w:val="16"/>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3096"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7.340027pt;margin-top:739.705994pt;width:12.2pt;height:10.050pt;mso-position-horizontal-relative:page;mso-position-vertical-relative:page;z-index:-1630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3048"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8.340027pt;margin-top:739.705994pt;width:10.2pt;height:10.050pt;mso-position-horizontal-relative:page;mso-position-vertical-relative:page;z-index:-163024" type="#_x0000_t202" filled="false" stroked="false">
          <v:textbox inset="0,0,0,0">
            <w:txbxContent>
              <w:p>
                <w:pPr>
                  <w:spacing w:line="184" w:lineRule="exact" w:before="0"/>
                  <w:ind w:left="20" w:right="0" w:firstLine="0"/>
                  <w:jc w:val="left"/>
                  <w:rPr>
                    <w:rFonts w:ascii="Calibri"/>
                    <w:sz w:val="16"/>
                  </w:rPr>
                </w:pPr>
                <w:r>
                  <w:rPr>
                    <w:rFonts w:ascii="Calibri"/>
                    <w:sz w:val="16"/>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3000"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7.340027pt;margin-top:739.705994pt;width:12.2pt;height:10.050pt;mso-position-horizontal-relative:page;mso-position-vertical-relative:page;z-index:-16297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2952"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8.340027pt;margin-top:739.705994pt;width:10.2pt;height:10.050pt;mso-position-horizontal-relative:page;mso-position-vertical-relative:page;z-index:-162928" type="#_x0000_t202" filled="false" stroked="false">
          <v:textbox inset="0,0,0,0">
            <w:txbxContent>
              <w:p>
                <w:pPr>
                  <w:spacing w:line="184" w:lineRule="exact" w:before="0"/>
                  <w:ind w:left="20" w:right="0" w:firstLine="0"/>
                  <w:jc w:val="left"/>
                  <w:rPr>
                    <w:rFonts w:ascii="Calibri"/>
                    <w:sz w:val="16"/>
                  </w:rPr>
                </w:pPr>
                <w:r>
                  <w:rPr>
                    <w:rFonts w:ascii="Calibri"/>
                    <w:sz w:val="16"/>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2904"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7.340027pt;margin-top:739.705994pt;width:12.2pt;height:10.050pt;mso-position-horizontal-relative:page;mso-position-vertical-relative:page;z-index:-16288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2856"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8.340027pt;margin-top:739.705994pt;width:10.2pt;height:10.050pt;mso-position-horizontal-relative:page;mso-position-vertical-relative:page;z-index:-162832" type="#_x0000_t202" filled="false" stroked="false">
          <v:textbox inset="0,0,0,0">
            <w:txbxContent>
              <w:p>
                <w:pPr>
                  <w:spacing w:line="184" w:lineRule="exact" w:before="0"/>
                  <w:ind w:left="20" w:right="0" w:firstLine="0"/>
                  <w:jc w:val="left"/>
                  <w:rPr>
                    <w:rFonts w:ascii="Calibri"/>
                    <w:sz w:val="16"/>
                  </w:rPr>
                </w:pPr>
                <w:r>
                  <w:rPr>
                    <w:rFonts w:ascii="Calibri"/>
                    <w:sz w:val="16"/>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725006pt;margin-top:734.625pt;width:35.15pt;height:57.2pt;mso-position-horizontal-relative:page;mso-position-vertical-relative:page;z-index:-162808" coordorigin="10115,14693" coordsize="703,1144">
          <v:line style="position:absolute" from="10490,15829" to="10490,15388" stroked="true" strokeweight=".75pt" strokecolor="#7e7e7e"/>
          <v:rect style="position:absolute;left:10122;top:14700;width:688;height:688" filled="false" stroked="true" strokeweight=".75pt" strokecolor="#7e7e7e"/>
          <w10:wrap type="none"/>
        </v:group>
      </w:pict>
    </w:r>
    <w:r>
      <w:rPr/>
      <w:pict>
        <v:shape style="position:absolute;margin-left:517.340027pt;margin-top:739.705994pt;width:12.2pt;height:10.050pt;mso-position-horizontal-relative:page;mso-position-vertical-relative:page;z-index:-16278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49</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4"/>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b/>
        <w:bCs/>
        <w:w w:val="99"/>
        <w:sz w:val="24"/>
        <w:szCs w:val="24"/>
      </w:rPr>
    </w:lvl>
    <w:lvl w:ilvl="2">
      <w:start w:val="1"/>
      <w:numFmt w:val="lowerLetter"/>
      <w:lvlText w:val="%3."/>
      <w:lvlJc w:val="left"/>
      <w:pPr>
        <w:ind w:left="938" w:hanging="348"/>
        <w:jc w:val="right"/>
      </w:pPr>
      <w:rPr>
        <w:rFonts w:hint="default" w:ascii="Arial" w:hAnsi="Arial" w:eastAsia="Arial" w:cs="Arial"/>
        <w:spacing w:val="-33"/>
        <w:w w:val="99"/>
        <w:sz w:val="24"/>
        <w:szCs w:val="24"/>
      </w:rPr>
    </w:lvl>
    <w:lvl w:ilvl="3">
      <w:start w:val="1"/>
      <w:numFmt w:val="bullet"/>
      <w:lvlText w:val="•"/>
      <w:lvlJc w:val="left"/>
      <w:pPr>
        <w:ind w:left="2873" w:hanging="348"/>
      </w:pPr>
      <w:rPr>
        <w:rFonts w:hint="default"/>
      </w:rPr>
    </w:lvl>
    <w:lvl w:ilvl="4">
      <w:start w:val="1"/>
      <w:numFmt w:val="bullet"/>
      <w:lvlText w:val="•"/>
      <w:lvlJc w:val="left"/>
      <w:pPr>
        <w:ind w:left="3840" w:hanging="348"/>
      </w:pPr>
      <w:rPr>
        <w:rFonts w:hint="default"/>
      </w:rPr>
    </w:lvl>
    <w:lvl w:ilvl="5">
      <w:start w:val="1"/>
      <w:numFmt w:val="bullet"/>
      <w:lvlText w:val="•"/>
      <w:lvlJc w:val="left"/>
      <w:pPr>
        <w:ind w:left="4806" w:hanging="348"/>
      </w:pPr>
      <w:rPr>
        <w:rFonts w:hint="default"/>
      </w:rPr>
    </w:lvl>
    <w:lvl w:ilvl="6">
      <w:start w:val="1"/>
      <w:numFmt w:val="bullet"/>
      <w:lvlText w:val="•"/>
      <w:lvlJc w:val="left"/>
      <w:pPr>
        <w:ind w:left="5773" w:hanging="348"/>
      </w:pPr>
      <w:rPr>
        <w:rFonts w:hint="default"/>
      </w:rPr>
    </w:lvl>
    <w:lvl w:ilvl="7">
      <w:start w:val="1"/>
      <w:numFmt w:val="bullet"/>
      <w:lvlText w:val="•"/>
      <w:lvlJc w:val="left"/>
      <w:pPr>
        <w:ind w:left="6740" w:hanging="348"/>
      </w:pPr>
      <w:rPr>
        <w:rFonts w:hint="default"/>
      </w:rPr>
    </w:lvl>
    <w:lvl w:ilvl="8">
      <w:start w:val="1"/>
      <w:numFmt w:val="bullet"/>
      <w:lvlText w:val="•"/>
      <w:lvlJc w:val="left"/>
      <w:pPr>
        <w:ind w:left="7706" w:hanging="348"/>
      </w:pPr>
      <w:rPr>
        <w:rFonts w:hint="default"/>
      </w:rPr>
    </w:lvl>
  </w:abstractNum>
  <w:abstractNum w:abstractNumId="21">
    <w:multiLevelType w:val="hybridMultilevel"/>
    <w:lvl w:ilvl="0">
      <w:start w:val="1"/>
      <w:numFmt w:val="decimal"/>
      <w:lvlText w:val="%1."/>
      <w:lvlJc w:val="left"/>
      <w:pPr>
        <w:ind w:left="820" w:hanging="348"/>
        <w:jc w:val="left"/>
      </w:pPr>
      <w:rPr>
        <w:rFonts w:hint="default" w:ascii="Calibri" w:hAnsi="Calibri" w:eastAsia="Calibri" w:cs="Calibri"/>
        <w:w w:val="100"/>
        <w:sz w:val="22"/>
        <w:szCs w:val="22"/>
      </w:rPr>
    </w:lvl>
    <w:lvl w:ilvl="1">
      <w:start w:val="1"/>
      <w:numFmt w:val="bullet"/>
      <w:lvlText w:val="•"/>
      <w:lvlJc w:val="left"/>
      <w:pPr>
        <w:ind w:left="1034" w:hanging="348"/>
      </w:pPr>
      <w:rPr>
        <w:rFonts w:hint="default"/>
      </w:rPr>
    </w:lvl>
    <w:lvl w:ilvl="2">
      <w:start w:val="1"/>
      <w:numFmt w:val="bullet"/>
      <w:lvlText w:val="•"/>
      <w:lvlJc w:val="left"/>
      <w:pPr>
        <w:ind w:left="1249" w:hanging="348"/>
      </w:pPr>
      <w:rPr>
        <w:rFonts w:hint="default"/>
      </w:rPr>
    </w:lvl>
    <w:lvl w:ilvl="3">
      <w:start w:val="1"/>
      <w:numFmt w:val="bullet"/>
      <w:lvlText w:val="•"/>
      <w:lvlJc w:val="left"/>
      <w:pPr>
        <w:ind w:left="1464" w:hanging="348"/>
      </w:pPr>
      <w:rPr>
        <w:rFonts w:hint="default"/>
      </w:rPr>
    </w:lvl>
    <w:lvl w:ilvl="4">
      <w:start w:val="1"/>
      <w:numFmt w:val="bullet"/>
      <w:lvlText w:val="•"/>
      <w:lvlJc w:val="left"/>
      <w:pPr>
        <w:ind w:left="1678" w:hanging="348"/>
      </w:pPr>
      <w:rPr>
        <w:rFonts w:hint="default"/>
      </w:rPr>
    </w:lvl>
    <w:lvl w:ilvl="5">
      <w:start w:val="1"/>
      <w:numFmt w:val="bullet"/>
      <w:lvlText w:val="•"/>
      <w:lvlJc w:val="left"/>
      <w:pPr>
        <w:ind w:left="1893" w:hanging="348"/>
      </w:pPr>
      <w:rPr>
        <w:rFonts w:hint="default"/>
      </w:rPr>
    </w:lvl>
    <w:lvl w:ilvl="6">
      <w:start w:val="1"/>
      <w:numFmt w:val="bullet"/>
      <w:lvlText w:val="•"/>
      <w:lvlJc w:val="left"/>
      <w:pPr>
        <w:ind w:left="2108" w:hanging="348"/>
      </w:pPr>
      <w:rPr>
        <w:rFonts w:hint="default"/>
      </w:rPr>
    </w:lvl>
    <w:lvl w:ilvl="7">
      <w:start w:val="1"/>
      <w:numFmt w:val="bullet"/>
      <w:lvlText w:val="•"/>
      <w:lvlJc w:val="left"/>
      <w:pPr>
        <w:ind w:left="2322" w:hanging="348"/>
      </w:pPr>
      <w:rPr>
        <w:rFonts w:hint="default"/>
      </w:rPr>
    </w:lvl>
    <w:lvl w:ilvl="8">
      <w:start w:val="1"/>
      <w:numFmt w:val="bullet"/>
      <w:lvlText w:val="•"/>
      <w:lvlJc w:val="left"/>
      <w:pPr>
        <w:ind w:left="2537" w:hanging="348"/>
      </w:pPr>
      <w:rPr>
        <w:rFonts w:hint="default"/>
      </w:rPr>
    </w:lvl>
  </w:abstractNum>
  <w:abstractNum w:abstractNumId="20">
    <w:multiLevelType w:val="hybridMultilevel"/>
    <w:lvl w:ilvl="0">
      <w:start w:val="1"/>
      <w:numFmt w:val="decimal"/>
      <w:lvlText w:val="%1."/>
      <w:lvlJc w:val="left"/>
      <w:pPr>
        <w:ind w:left="823" w:hanging="348"/>
        <w:jc w:val="left"/>
      </w:pPr>
      <w:rPr>
        <w:rFonts w:hint="default" w:ascii="Calibri" w:hAnsi="Calibri" w:eastAsia="Calibri" w:cs="Calibri"/>
        <w:w w:val="100"/>
        <w:sz w:val="22"/>
        <w:szCs w:val="22"/>
      </w:rPr>
    </w:lvl>
    <w:lvl w:ilvl="1">
      <w:start w:val="1"/>
      <w:numFmt w:val="bullet"/>
      <w:lvlText w:val="•"/>
      <w:lvlJc w:val="left"/>
      <w:pPr>
        <w:ind w:left="1063" w:hanging="348"/>
      </w:pPr>
      <w:rPr>
        <w:rFonts w:hint="default"/>
      </w:rPr>
    </w:lvl>
    <w:lvl w:ilvl="2">
      <w:start w:val="1"/>
      <w:numFmt w:val="bullet"/>
      <w:lvlText w:val="•"/>
      <w:lvlJc w:val="left"/>
      <w:pPr>
        <w:ind w:left="1306" w:hanging="348"/>
      </w:pPr>
      <w:rPr>
        <w:rFonts w:hint="default"/>
      </w:rPr>
    </w:lvl>
    <w:lvl w:ilvl="3">
      <w:start w:val="1"/>
      <w:numFmt w:val="bullet"/>
      <w:lvlText w:val="•"/>
      <w:lvlJc w:val="left"/>
      <w:pPr>
        <w:ind w:left="1549" w:hanging="348"/>
      </w:pPr>
      <w:rPr>
        <w:rFonts w:hint="default"/>
      </w:rPr>
    </w:lvl>
    <w:lvl w:ilvl="4">
      <w:start w:val="1"/>
      <w:numFmt w:val="bullet"/>
      <w:lvlText w:val="•"/>
      <w:lvlJc w:val="left"/>
      <w:pPr>
        <w:ind w:left="1792" w:hanging="348"/>
      </w:pPr>
      <w:rPr>
        <w:rFonts w:hint="default"/>
      </w:rPr>
    </w:lvl>
    <w:lvl w:ilvl="5">
      <w:start w:val="1"/>
      <w:numFmt w:val="bullet"/>
      <w:lvlText w:val="•"/>
      <w:lvlJc w:val="left"/>
      <w:pPr>
        <w:ind w:left="2036" w:hanging="348"/>
      </w:pPr>
      <w:rPr>
        <w:rFonts w:hint="default"/>
      </w:rPr>
    </w:lvl>
    <w:lvl w:ilvl="6">
      <w:start w:val="1"/>
      <w:numFmt w:val="bullet"/>
      <w:lvlText w:val="•"/>
      <w:lvlJc w:val="left"/>
      <w:pPr>
        <w:ind w:left="2279" w:hanging="348"/>
      </w:pPr>
      <w:rPr>
        <w:rFonts w:hint="default"/>
      </w:rPr>
    </w:lvl>
    <w:lvl w:ilvl="7">
      <w:start w:val="1"/>
      <w:numFmt w:val="bullet"/>
      <w:lvlText w:val="•"/>
      <w:lvlJc w:val="left"/>
      <w:pPr>
        <w:ind w:left="2522" w:hanging="348"/>
      </w:pPr>
      <w:rPr>
        <w:rFonts w:hint="default"/>
      </w:rPr>
    </w:lvl>
    <w:lvl w:ilvl="8">
      <w:start w:val="1"/>
      <w:numFmt w:val="bullet"/>
      <w:lvlText w:val="•"/>
      <w:lvlJc w:val="left"/>
      <w:pPr>
        <w:ind w:left="2765" w:hanging="348"/>
      </w:pPr>
      <w:rPr>
        <w:rFonts w:hint="default"/>
      </w:rPr>
    </w:lvl>
  </w:abstractNum>
  <w:abstractNum w:abstractNumId="19">
    <w:multiLevelType w:val="hybridMultilevel"/>
    <w:lvl w:ilvl="0">
      <w:start w:val="4"/>
      <w:numFmt w:val="decimal"/>
      <w:lvlText w:val="%1."/>
      <w:lvlJc w:val="left"/>
      <w:pPr>
        <w:ind w:left="823" w:hanging="348"/>
        <w:jc w:val="left"/>
      </w:pPr>
      <w:rPr>
        <w:rFonts w:hint="default" w:ascii="Calibri" w:hAnsi="Calibri" w:eastAsia="Calibri" w:cs="Calibri"/>
        <w:w w:val="100"/>
        <w:sz w:val="22"/>
        <w:szCs w:val="22"/>
      </w:rPr>
    </w:lvl>
    <w:lvl w:ilvl="1">
      <w:start w:val="1"/>
      <w:numFmt w:val="bullet"/>
      <w:lvlText w:val="•"/>
      <w:lvlJc w:val="left"/>
      <w:pPr>
        <w:ind w:left="1063" w:hanging="348"/>
      </w:pPr>
      <w:rPr>
        <w:rFonts w:hint="default"/>
      </w:rPr>
    </w:lvl>
    <w:lvl w:ilvl="2">
      <w:start w:val="1"/>
      <w:numFmt w:val="bullet"/>
      <w:lvlText w:val="•"/>
      <w:lvlJc w:val="left"/>
      <w:pPr>
        <w:ind w:left="1306" w:hanging="348"/>
      </w:pPr>
      <w:rPr>
        <w:rFonts w:hint="default"/>
      </w:rPr>
    </w:lvl>
    <w:lvl w:ilvl="3">
      <w:start w:val="1"/>
      <w:numFmt w:val="bullet"/>
      <w:lvlText w:val="•"/>
      <w:lvlJc w:val="left"/>
      <w:pPr>
        <w:ind w:left="1549" w:hanging="348"/>
      </w:pPr>
      <w:rPr>
        <w:rFonts w:hint="default"/>
      </w:rPr>
    </w:lvl>
    <w:lvl w:ilvl="4">
      <w:start w:val="1"/>
      <w:numFmt w:val="bullet"/>
      <w:lvlText w:val="•"/>
      <w:lvlJc w:val="left"/>
      <w:pPr>
        <w:ind w:left="1792" w:hanging="348"/>
      </w:pPr>
      <w:rPr>
        <w:rFonts w:hint="default"/>
      </w:rPr>
    </w:lvl>
    <w:lvl w:ilvl="5">
      <w:start w:val="1"/>
      <w:numFmt w:val="bullet"/>
      <w:lvlText w:val="•"/>
      <w:lvlJc w:val="left"/>
      <w:pPr>
        <w:ind w:left="2035" w:hanging="348"/>
      </w:pPr>
      <w:rPr>
        <w:rFonts w:hint="default"/>
      </w:rPr>
    </w:lvl>
    <w:lvl w:ilvl="6">
      <w:start w:val="1"/>
      <w:numFmt w:val="bullet"/>
      <w:lvlText w:val="•"/>
      <w:lvlJc w:val="left"/>
      <w:pPr>
        <w:ind w:left="2278" w:hanging="348"/>
      </w:pPr>
      <w:rPr>
        <w:rFonts w:hint="default"/>
      </w:rPr>
    </w:lvl>
    <w:lvl w:ilvl="7">
      <w:start w:val="1"/>
      <w:numFmt w:val="bullet"/>
      <w:lvlText w:val="•"/>
      <w:lvlJc w:val="left"/>
      <w:pPr>
        <w:ind w:left="2521" w:hanging="348"/>
      </w:pPr>
      <w:rPr>
        <w:rFonts w:hint="default"/>
      </w:rPr>
    </w:lvl>
    <w:lvl w:ilvl="8">
      <w:start w:val="1"/>
      <w:numFmt w:val="bullet"/>
      <w:lvlText w:val="•"/>
      <w:lvlJc w:val="left"/>
      <w:pPr>
        <w:ind w:left="2764" w:hanging="348"/>
      </w:pPr>
      <w:rPr>
        <w:rFonts w:hint="default"/>
      </w:rPr>
    </w:lvl>
  </w:abstractNum>
  <w:abstractNum w:abstractNumId="18">
    <w:multiLevelType w:val="hybridMultilevel"/>
    <w:lvl w:ilvl="0">
      <w:start w:val="1"/>
      <w:numFmt w:val="decimal"/>
      <w:lvlText w:val="%1."/>
      <w:lvlJc w:val="left"/>
      <w:pPr>
        <w:ind w:left="823" w:hanging="348"/>
        <w:jc w:val="left"/>
      </w:pPr>
      <w:rPr>
        <w:rFonts w:hint="default" w:ascii="Calibri" w:hAnsi="Calibri" w:eastAsia="Calibri" w:cs="Calibri"/>
        <w:w w:val="100"/>
        <w:sz w:val="22"/>
        <w:szCs w:val="22"/>
      </w:rPr>
    </w:lvl>
    <w:lvl w:ilvl="1">
      <w:start w:val="1"/>
      <w:numFmt w:val="bullet"/>
      <w:lvlText w:val="•"/>
      <w:lvlJc w:val="left"/>
      <w:pPr>
        <w:ind w:left="1034" w:hanging="348"/>
      </w:pPr>
      <w:rPr>
        <w:rFonts w:hint="default"/>
      </w:rPr>
    </w:lvl>
    <w:lvl w:ilvl="2">
      <w:start w:val="1"/>
      <w:numFmt w:val="bullet"/>
      <w:lvlText w:val="•"/>
      <w:lvlJc w:val="left"/>
      <w:pPr>
        <w:ind w:left="1249" w:hanging="348"/>
      </w:pPr>
      <w:rPr>
        <w:rFonts w:hint="default"/>
      </w:rPr>
    </w:lvl>
    <w:lvl w:ilvl="3">
      <w:start w:val="1"/>
      <w:numFmt w:val="bullet"/>
      <w:lvlText w:val="•"/>
      <w:lvlJc w:val="left"/>
      <w:pPr>
        <w:ind w:left="1464" w:hanging="348"/>
      </w:pPr>
      <w:rPr>
        <w:rFonts w:hint="default"/>
      </w:rPr>
    </w:lvl>
    <w:lvl w:ilvl="4">
      <w:start w:val="1"/>
      <w:numFmt w:val="bullet"/>
      <w:lvlText w:val="•"/>
      <w:lvlJc w:val="left"/>
      <w:pPr>
        <w:ind w:left="1679" w:hanging="348"/>
      </w:pPr>
      <w:rPr>
        <w:rFonts w:hint="default"/>
      </w:rPr>
    </w:lvl>
    <w:lvl w:ilvl="5">
      <w:start w:val="1"/>
      <w:numFmt w:val="bullet"/>
      <w:lvlText w:val="•"/>
      <w:lvlJc w:val="left"/>
      <w:pPr>
        <w:ind w:left="1894" w:hanging="348"/>
      </w:pPr>
      <w:rPr>
        <w:rFonts w:hint="default"/>
      </w:rPr>
    </w:lvl>
    <w:lvl w:ilvl="6">
      <w:start w:val="1"/>
      <w:numFmt w:val="bullet"/>
      <w:lvlText w:val="•"/>
      <w:lvlJc w:val="left"/>
      <w:pPr>
        <w:ind w:left="2109" w:hanging="348"/>
      </w:pPr>
      <w:rPr>
        <w:rFonts w:hint="default"/>
      </w:rPr>
    </w:lvl>
    <w:lvl w:ilvl="7">
      <w:start w:val="1"/>
      <w:numFmt w:val="bullet"/>
      <w:lvlText w:val="•"/>
      <w:lvlJc w:val="left"/>
      <w:pPr>
        <w:ind w:left="2324" w:hanging="348"/>
      </w:pPr>
      <w:rPr>
        <w:rFonts w:hint="default"/>
      </w:rPr>
    </w:lvl>
    <w:lvl w:ilvl="8">
      <w:start w:val="1"/>
      <w:numFmt w:val="bullet"/>
      <w:lvlText w:val="•"/>
      <w:lvlJc w:val="left"/>
      <w:pPr>
        <w:ind w:left="2539" w:hanging="348"/>
      </w:pPr>
      <w:rPr>
        <w:rFonts w:hint="default"/>
      </w:rPr>
    </w:lvl>
  </w:abstractNum>
  <w:abstractNum w:abstractNumId="17">
    <w:multiLevelType w:val="hybridMultilevel"/>
    <w:lvl w:ilvl="0">
      <w:start w:val="1"/>
      <w:numFmt w:val="decimal"/>
      <w:lvlText w:val="%1."/>
      <w:lvlJc w:val="left"/>
      <w:pPr>
        <w:ind w:left="823" w:hanging="348"/>
        <w:jc w:val="left"/>
      </w:pPr>
      <w:rPr>
        <w:rFonts w:hint="default" w:ascii="Calibri" w:hAnsi="Calibri" w:eastAsia="Calibri" w:cs="Calibri"/>
        <w:w w:val="100"/>
        <w:sz w:val="22"/>
        <w:szCs w:val="22"/>
      </w:rPr>
    </w:lvl>
    <w:lvl w:ilvl="1">
      <w:start w:val="1"/>
      <w:numFmt w:val="bullet"/>
      <w:lvlText w:val="•"/>
      <w:lvlJc w:val="left"/>
      <w:pPr>
        <w:ind w:left="1063" w:hanging="348"/>
      </w:pPr>
      <w:rPr>
        <w:rFonts w:hint="default"/>
      </w:rPr>
    </w:lvl>
    <w:lvl w:ilvl="2">
      <w:start w:val="1"/>
      <w:numFmt w:val="bullet"/>
      <w:lvlText w:val="•"/>
      <w:lvlJc w:val="left"/>
      <w:pPr>
        <w:ind w:left="1306" w:hanging="348"/>
      </w:pPr>
      <w:rPr>
        <w:rFonts w:hint="default"/>
      </w:rPr>
    </w:lvl>
    <w:lvl w:ilvl="3">
      <w:start w:val="1"/>
      <w:numFmt w:val="bullet"/>
      <w:lvlText w:val="•"/>
      <w:lvlJc w:val="left"/>
      <w:pPr>
        <w:ind w:left="1549" w:hanging="348"/>
      </w:pPr>
      <w:rPr>
        <w:rFonts w:hint="default"/>
      </w:rPr>
    </w:lvl>
    <w:lvl w:ilvl="4">
      <w:start w:val="1"/>
      <w:numFmt w:val="bullet"/>
      <w:lvlText w:val="•"/>
      <w:lvlJc w:val="left"/>
      <w:pPr>
        <w:ind w:left="1792" w:hanging="348"/>
      </w:pPr>
      <w:rPr>
        <w:rFonts w:hint="default"/>
      </w:rPr>
    </w:lvl>
    <w:lvl w:ilvl="5">
      <w:start w:val="1"/>
      <w:numFmt w:val="bullet"/>
      <w:lvlText w:val="•"/>
      <w:lvlJc w:val="left"/>
      <w:pPr>
        <w:ind w:left="2035" w:hanging="348"/>
      </w:pPr>
      <w:rPr>
        <w:rFonts w:hint="default"/>
      </w:rPr>
    </w:lvl>
    <w:lvl w:ilvl="6">
      <w:start w:val="1"/>
      <w:numFmt w:val="bullet"/>
      <w:lvlText w:val="•"/>
      <w:lvlJc w:val="left"/>
      <w:pPr>
        <w:ind w:left="2278" w:hanging="348"/>
      </w:pPr>
      <w:rPr>
        <w:rFonts w:hint="default"/>
      </w:rPr>
    </w:lvl>
    <w:lvl w:ilvl="7">
      <w:start w:val="1"/>
      <w:numFmt w:val="bullet"/>
      <w:lvlText w:val="•"/>
      <w:lvlJc w:val="left"/>
      <w:pPr>
        <w:ind w:left="2521" w:hanging="348"/>
      </w:pPr>
      <w:rPr>
        <w:rFonts w:hint="default"/>
      </w:rPr>
    </w:lvl>
    <w:lvl w:ilvl="8">
      <w:start w:val="1"/>
      <w:numFmt w:val="bullet"/>
      <w:lvlText w:val="•"/>
      <w:lvlJc w:val="left"/>
      <w:pPr>
        <w:ind w:left="2764" w:hanging="348"/>
      </w:pPr>
      <w:rPr>
        <w:rFonts w:hint="default"/>
      </w:rPr>
    </w:lvl>
  </w:abstractNum>
  <w:abstractNum w:abstractNumId="16">
    <w:multiLevelType w:val="hybridMultilevel"/>
    <w:lvl w:ilvl="0">
      <w:start w:val="1"/>
      <w:numFmt w:val="decimal"/>
      <w:lvlText w:val="%1."/>
      <w:lvlJc w:val="left"/>
      <w:pPr>
        <w:ind w:left="823" w:hanging="348"/>
        <w:jc w:val="left"/>
      </w:pPr>
      <w:rPr>
        <w:rFonts w:hint="default" w:ascii="Calibri" w:hAnsi="Calibri" w:eastAsia="Calibri" w:cs="Calibri"/>
        <w:w w:val="100"/>
        <w:sz w:val="22"/>
        <w:szCs w:val="22"/>
      </w:rPr>
    </w:lvl>
    <w:lvl w:ilvl="1">
      <w:start w:val="1"/>
      <w:numFmt w:val="bullet"/>
      <w:lvlText w:val="•"/>
      <w:lvlJc w:val="left"/>
      <w:pPr>
        <w:ind w:left="1077" w:hanging="348"/>
      </w:pPr>
      <w:rPr>
        <w:rFonts w:hint="default"/>
      </w:rPr>
    </w:lvl>
    <w:lvl w:ilvl="2">
      <w:start w:val="1"/>
      <w:numFmt w:val="bullet"/>
      <w:lvlText w:val="•"/>
      <w:lvlJc w:val="left"/>
      <w:pPr>
        <w:ind w:left="1334" w:hanging="348"/>
      </w:pPr>
      <w:rPr>
        <w:rFonts w:hint="default"/>
      </w:rPr>
    </w:lvl>
    <w:lvl w:ilvl="3">
      <w:start w:val="1"/>
      <w:numFmt w:val="bullet"/>
      <w:lvlText w:val="•"/>
      <w:lvlJc w:val="left"/>
      <w:pPr>
        <w:ind w:left="1592" w:hanging="348"/>
      </w:pPr>
      <w:rPr>
        <w:rFonts w:hint="default"/>
      </w:rPr>
    </w:lvl>
    <w:lvl w:ilvl="4">
      <w:start w:val="1"/>
      <w:numFmt w:val="bullet"/>
      <w:lvlText w:val="•"/>
      <w:lvlJc w:val="left"/>
      <w:pPr>
        <w:ind w:left="1849" w:hanging="348"/>
      </w:pPr>
      <w:rPr>
        <w:rFonts w:hint="default"/>
      </w:rPr>
    </w:lvl>
    <w:lvl w:ilvl="5">
      <w:start w:val="1"/>
      <w:numFmt w:val="bullet"/>
      <w:lvlText w:val="•"/>
      <w:lvlJc w:val="left"/>
      <w:pPr>
        <w:ind w:left="2107" w:hanging="348"/>
      </w:pPr>
      <w:rPr>
        <w:rFonts w:hint="default"/>
      </w:rPr>
    </w:lvl>
    <w:lvl w:ilvl="6">
      <w:start w:val="1"/>
      <w:numFmt w:val="bullet"/>
      <w:lvlText w:val="•"/>
      <w:lvlJc w:val="left"/>
      <w:pPr>
        <w:ind w:left="2364" w:hanging="348"/>
      </w:pPr>
      <w:rPr>
        <w:rFonts w:hint="default"/>
      </w:rPr>
    </w:lvl>
    <w:lvl w:ilvl="7">
      <w:start w:val="1"/>
      <w:numFmt w:val="bullet"/>
      <w:lvlText w:val="•"/>
      <w:lvlJc w:val="left"/>
      <w:pPr>
        <w:ind w:left="2622" w:hanging="348"/>
      </w:pPr>
      <w:rPr>
        <w:rFonts w:hint="default"/>
      </w:rPr>
    </w:lvl>
    <w:lvl w:ilvl="8">
      <w:start w:val="1"/>
      <w:numFmt w:val="bullet"/>
      <w:lvlText w:val="•"/>
      <w:lvlJc w:val="left"/>
      <w:pPr>
        <w:ind w:left="2879" w:hanging="348"/>
      </w:pPr>
      <w:rPr>
        <w:rFonts w:hint="default"/>
      </w:rPr>
    </w:lvl>
  </w:abstractNum>
  <w:abstractNum w:abstractNumId="15">
    <w:multiLevelType w:val="hybridMultilevel"/>
    <w:lvl w:ilvl="0">
      <w:start w:val="3"/>
      <w:numFmt w:val="decimal"/>
      <w:lvlText w:val="%1."/>
      <w:lvlJc w:val="left"/>
      <w:pPr>
        <w:ind w:left="823" w:hanging="348"/>
        <w:jc w:val="left"/>
      </w:pPr>
      <w:rPr>
        <w:rFonts w:hint="default" w:ascii="Calibri" w:hAnsi="Calibri" w:eastAsia="Calibri" w:cs="Calibri"/>
        <w:w w:val="100"/>
        <w:sz w:val="22"/>
        <w:szCs w:val="22"/>
      </w:rPr>
    </w:lvl>
    <w:lvl w:ilvl="1">
      <w:start w:val="1"/>
      <w:numFmt w:val="bullet"/>
      <w:lvlText w:val="•"/>
      <w:lvlJc w:val="left"/>
      <w:pPr>
        <w:ind w:left="1049" w:hanging="348"/>
      </w:pPr>
      <w:rPr>
        <w:rFonts w:hint="default"/>
      </w:rPr>
    </w:lvl>
    <w:lvl w:ilvl="2">
      <w:start w:val="1"/>
      <w:numFmt w:val="bullet"/>
      <w:lvlText w:val="•"/>
      <w:lvlJc w:val="left"/>
      <w:pPr>
        <w:ind w:left="1278" w:hanging="348"/>
      </w:pPr>
      <w:rPr>
        <w:rFonts w:hint="default"/>
      </w:rPr>
    </w:lvl>
    <w:lvl w:ilvl="3">
      <w:start w:val="1"/>
      <w:numFmt w:val="bullet"/>
      <w:lvlText w:val="•"/>
      <w:lvlJc w:val="left"/>
      <w:pPr>
        <w:ind w:left="1507" w:hanging="348"/>
      </w:pPr>
      <w:rPr>
        <w:rFonts w:hint="default"/>
      </w:rPr>
    </w:lvl>
    <w:lvl w:ilvl="4">
      <w:start w:val="1"/>
      <w:numFmt w:val="bullet"/>
      <w:lvlText w:val="•"/>
      <w:lvlJc w:val="left"/>
      <w:pPr>
        <w:ind w:left="1736" w:hanging="348"/>
      </w:pPr>
      <w:rPr>
        <w:rFonts w:hint="default"/>
      </w:rPr>
    </w:lvl>
    <w:lvl w:ilvl="5">
      <w:start w:val="1"/>
      <w:numFmt w:val="bullet"/>
      <w:lvlText w:val="•"/>
      <w:lvlJc w:val="left"/>
      <w:pPr>
        <w:ind w:left="1965" w:hanging="348"/>
      </w:pPr>
      <w:rPr>
        <w:rFonts w:hint="default"/>
      </w:rPr>
    </w:lvl>
    <w:lvl w:ilvl="6">
      <w:start w:val="1"/>
      <w:numFmt w:val="bullet"/>
      <w:lvlText w:val="•"/>
      <w:lvlJc w:val="left"/>
      <w:pPr>
        <w:ind w:left="2194" w:hanging="348"/>
      </w:pPr>
      <w:rPr>
        <w:rFonts w:hint="default"/>
      </w:rPr>
    </w:lvl>
    <w:lvl w:ilvl="7">
      <w:start w:val="1"/>
      <w:numFmt w:val="bullet"/>
      <w:lvlText w:val="•"/>
      <w:lvlJc w:val="left"/>
      <w:pPr>
        <w:ind w:left="2423" w:hanging="348"/>
      </w:pPr>
      <w:rPr>
        <w:rFonts w:hint="default"/>
      </w:rPr>
    </w:lvl>
    <w:lvl w:ilvl="8">
      <w:start w:val="1"/>
      <w:numFmt w:val="bullet"/>
      <w:lvlText w:val="•"/>
      <w:lvlJc w:val="left"/>
      <w:pPr>
        <w:ind w:left="2652" w:hanging="348"/>
      </w:pPr>
      <w:rPr>
        <w:rFonts w:hint="default"/>
      </w:rPr>
    </w:lvl>
  </w:abstractNum>
  <w:abstractNum w:abstractNumId="14">
    <w:multiLevelType w:val="hybridMultilevel"/>
    <w:lvl w:ilvl="0">
      <w:start w:val="1"/>
      <w:numFmt w:val="decimal"/>
      <w:lvlText w:val="%1."/>
      <w:lvlJc w:val="left"/>
      <w:pPr>
        <w:ind w:left="823" w:hanging="348"/>
        <w:jc w:val="left"/>
      </w:pPr>
      <w:rPr>
        <w:rFonts w:hint="default" w:ascii="Calibri" w:hAnsi="Calibri" w:eastAsia="Calibri" w:cs="Calibri"/>
        <w:w w:val="100"/>
        <w:sz w:val="22"/>
        <w:szCs w:val="22"/>
      </w:rPr>
    </w:lvl>
    <w:lvl w:ilvl="1">
      <w:start w:val="1"/>
      <w:numFmt w:val="bullet"/>
      <w:lvlText w:val="•"/>
      <w:lvlJc w:val="left"/>
      <w:pPr>
        <w:ind w:left="1020" w:hanging="348"/>
      </w:pPr>
      <w:rPr>
        <w:rFonts w:hint="default"/>
      </w:rPr>
    </w:lvl>
    <w:lvl w:ilvl="2">
      <w:start w:val="1"/>
      <w:numFmt w:val="bullet"/>
      <w:lvlText w:val="•"/>
      <w:lvlJc w:val="left"/>
      <w:pPr>
        <w:ind w:left="1221" w:hanging="348"/>
      </w:pPr>
      <w:rPr>
        <w:rFonts w:hint="default"/>
      </w:rPr>
    </w:lvl>
    <w:lvl w:ilvl="3">
      <w:start w:val="1"/>
      <w:numFmt w:val="bullet"/>
      <w:lvlText w:val="•"/>
      <w:lvlJc w:val="left"/>
      <w:pPr>
        <w:ind w:left="1421" w:hanging="348"/>
      </w:pPr>
      <w:rPr>
        <w:rFonts w:hint="default"/>
      </w:rPr>
    </w:lvl>
    <w:lvl w:ilvl="4">
      <w:start w:val="1"/>
      <w:numFmt w:val="bullet"/>
      <w:lvlText w:val="•"/>
      <w:lvlJc w:val="left"/>
      <w:pPr>
        <w:ind w:left="1622" w:hanging="348"/>
      </w:pPr>
      <w:rPr>
        <w:rFonts w:hint="default"/>
      </w:rPr>
    </w:lvl>
    <w:lvl w:ilvl="5">
      <w:start w:val="1"/>
      <w:numFmt w:val="bullet"/>
      <w:lvlText w:val="•"/>
      <w:lvlJc w:val="left"/>
      <w:pPr>
        <w:ind w:left="1822" w:hanging="348"/>
      </w:pPr>
      <w:rPr>
        <w:rFonts w:hint="default"/>
      </w:rPr>
    </w:lvl>
    <w:lvl w:ilvl="6">
      <w:start w:val="1"/>
      <w:numFmt w:val="bullet"/>
      <w:lvlText w:val="•"/>
      <w:lvlJc w:val="left"/>
      <w:pPr>
        <w:ind w:left="2023" w:hanging="348"/>
      </w:pPr>
      <w:rPr>
        <w:rFonts w:hint="default"/>
      </w:rPr>
    </w:lvl>
    <w:lvl w:ilvl="7">
      <w:start w:val="1"/>
      <w:numFmt w:val="bullet"/>
      <w:lvlText w:val="•"/>
      <w:lvlJc w:val="left"/>
      <w:pPr>
        <w:ind w:left="2223" w:hanging="348"/>
      </w:pPr>
      <w:rPr>
        <w:rFonts w:hint="default"/>
      </w:rPr>
    </w:lvl>
    <w:lvl w:ilvl="8">
      <w:start w:val="1"/>
      <w:numFmt w:val="bullet"/>
      <w:lvlText w:val="•"/>
      <w:lvlJc w:val="left"/>
      <w:pPr>
        <w:ind w:left="2424" w:hanging="348"/>
      </w:pPr>
      <w:rPr>
        <w:rFonts w:hint="default"/>
      </w:rPr>
    </w:lvl>
  </w:abstractNum>
  <w:abstractNum w:abstractNumId="13">
    <w:multiLevelType w:val="hybridMultilevel"/>
    <w:lvl w:ilvl="0">
      <w:start w:val="1"/>
      <w:numFmt w:val="decimal"/>
      <w:lvlText w:val="%1."/>
      <w:lvlJc w:val="left"/>
      <w:pPr>
        <w:ind w:left="823" w:hanging="348"/>
        <w:jc w:val="left"/>
      </w:pPr>
      <w:rPr>
        <w:rFonts w:hint="default" w:ascii="Calibri" w:hAnsi="Calibri" w:eastAsia="Calibri" w:cs="Calibri"/>
        <w:w w:val="100"/>
        <w:sz w:val="22"/>
        <w:szCs w:val="22"/>
      </w:rPr>
    </w:lvl>
    <w:lvl w:ilvl="1">
      <w:start w:val="1"/>
      <w:numFmt w:val="bullet"/>
      <w:lvlText w:val="•"/>
      <w:lvlJc w:val="left"/>
      <w:pPr>
        <w:ind w:left="1049" w:hanging="348"/>
      </w:pPr>
      <w:rPr>
        <w:rFonts w:hint="default"/>
      </w:rPr>
    </w:lvl>
    <w:lvl w:ilvl="2">
      <w:start w:val="1"/>
      <w:numFmt w:val="bullet"/>
      <w:lvlText w:val="•"/>
      <w:lvlJc w:val="left"/>
      <w:pPr>
        <w:ind w:left="1278" w:hanging="348"/>
      </w:pPr>
      <w:rPr>
        <w:rFonts w:hint="default"/>
      </w:rPr>
    </w:lvl>
    <w:lvl w:ilvl="3">
      <w:start w:val="1"/>
      <w:numFmt w:val="bullet"/>
      <w:lvlText w:val="•"/>
      <w:lvlJc w:val="left"/>
      <w:pPr>
        <w:ind w:left="1507" w:hanging="348"/>
      </w:pPr>
      <w:rPr>
        <w:rFonts w:hint="default"/>
      </w:rPr>
    </w:lvl>
    <w:lvl w:ilvl="4">
      <w:start w:val="1"/>
      <w:numFmt w:val="bullet"/>
      <w:lvlText w:val="•"/>
      <w:lvlJc w:val="left"/>
      <w:pPr>
        <w:ind w:left="1736" w:hanging="348"/>
      </w:pPr>
      <w:rPr>
        <w:rFonts w:hint="default"/>
      </w:rPr>
    </w:lvl>
    <w:lvl w:ilvl="5">
      <w:start w:val="1"/>
      <w:numFmt w:val="bullet"/>
      <w:lvlText w:val="•"/>
      <w:lvlJc w:val="left"/>
      <w:pPr>
        <w:ind w:left="1965" w:hanging="348"/>
      </w:pPr>
      <w:rPr>
        <w:rFonts w:hint="default"/>
      </w:rPr>
    </w:lvl>
    <w:lvl w:ilvl="6">
      <w:start w:val="1"/>
      <w:numFmt w:val="bullet"/>
      <w:lvlText w:val="•"/>
      <w:lvlJc w:val="left"/>
      <w:pPr>
        <w:ind w:left="2194" w:hanging="348"/>
      </w:pPr>
      <w:rPr>
        <w:rFonts w:hint="default"/>
      </w:rPr>
    </w:lvl>
    <w:lvl w:ilvl="7">
      <w:start w:val="1"/>
      <w:numFmt w:val="bullet"/>
      <w:lvlText w:val="•"/>
      <w:lvlJc w:val="left"/>
      <w:pPr>
        <w:ind w:left="2423" w:hanging="348"/>
      </w:pPr>
      <w:rPr>
        <w:rFonts w:hint="default"/>
      </w:rPr>
    </w:lvl>
    <w:lvl w:ilvl="8">
      <w:start w:val="1"/>
      <w:numFmt w:val="bullet"/>
      <w:lvlText w:val="•"/>
      <w:lvlJc w:val="left"/>
      <w:pPr>
        <w:ind w:left="2652" w:hanging="348"/>
      </w:pPr>
      <w:rPr>
        <w:rFonts w:hint="default"/>
      </w:rPr>
    </w:lvl>
  </w:abstractNum>
  <w:abstractNum w:abstractNumId="12">
    <w:multiLevelType w:val="hybridMultilevel"/>
    <w:lvl w:ilvl="0">
      <w:start w:val="1"/>
      <w:numFmt w:val="decimal"/>
      <w:lvlText w:val="%1."/>
      <w:lvlJc w:val="left"/>
      <w:pPr>
        <w:ind w:left="823" w:hanging="348"/>
        <w:jc w:val="left"/>
      </w:pPr>
      <w:rPr>
        <w:rFonts w:hint="default" w:ascii="Calibri" w:hAnsi="Calibri" w:eastAsia="Calibri" w:cs="Calibri"/>
        <w:w w:val="100"/>
        <w:sz w:val="22"/>
        <w:szCs w:val="22"/>
      </w:rPr>
    </w:lvl>
    <w:lvl w:ilvl="1">
      <w:start w:val="1"/>
      <w:numFmt w:val="bullet"/>
      <w:lvlText w:val="•"/>
      <w:lvlJc w:val="left"/>
      <w:pPr>
        <w:ind w:left="1076" w:hanging="348"/>
      </w:pPr>
      <w:rPr>
        <w:rFonts w:hint="default"/>
      </w:rPr>
    </w:lvl>
    <w:lvl w:ilvl="2">
      <w:start w:val="1"/>
      <w:numFmt w:val="bullet"/>
      <w:lvlText w:val="•"/>
      <w:lvlJc w:val="left"/>
      <w:pPr>
        <w:ind w:left="1333" w:hanging="348"/>
      </w:pPr>
      <w:rPr>
        <w:rFonts w:hint="default"/>
      </w:rPr>
    </w:lvl>
    <w:lvl w:ilvl="3">
      <w:start w:val="1"/>
      <w:numFmt w:val="bullet"/>
      <w:lvlText w:val="•"/>
      <w:lvlJc w:val="left"/>
      <w:pPr>
        <w:ind w:left="1590" w:hanging="348"/>
      </w:pPr>
      <w:rPr>
        <w:rFonts w:hint="default"/>
      </w:rPr>
    </w:lvl>
    <w:lvl w:ilvl="4">
      <w:start w:val="1"/>
      <w:numFmt w:val="bullet"/>
      <w:lvlText w:val="•"/>
      <w:lvlJc w:val="left"/>
      <w:pPr>
        <w:ind w:left="1846" w:hanging="348"/>
      </w:pPr>
      <w:rPr>
        <w:rFonts w:hint="default"/>
      </w:rPr>
    </w:lvl>
    <w:lvl w:ilvl="5">
      <w:start w:val="1"/>
      <w:numFmt w:val="bullet"/>
      <w:lvlText w:val="•"/>
      <w:lvlJc w:val="left"/>
      <w:pPr>
        <w:ind w:left="2103" w:hanging="348"/>
      </w:pPr>
      <w:rPr>
        <w:rFonts w:hint="default"/>
      </w:rPr>
    </w:lvl>
    <w:lvl w:ilvl="6">
      <w:start w:val="1"/>
      <w:numFmt w:val="bullet"/>
      <w:lvlText w:val="•"/>
      <w:lvlJc w:val="left"/>
      <w:pPr>
        <w:ind w:left="2360" w:hanging="348"/>
      </w:pPr>
      <w:rPr>
        <w:rFonts w:hint="default"/>
      </w:rPr>
    </w:lvl>
    <w:lvl w:ilvl="7">
      <w:start w:val="1"/>
      <w:numFmt w:val="bullet"/>
      <w:lvlText w:val="•"/>
      <w:lvlJc w:val="left"/>
      <w:pPr>
        <w:ind w:left="2617" w:hanging="348"/>
      </w:pPr>
      <w:rPr>
        <w:rFonts w:hint="default"/>
      </w:rPr>
    </w:lvl>
    <w:lvl w:ilvl="8">
      <w:start w:val="1"/>
      <w:numFmt w:val="bullet"/>
      <w:lvlText w:val="•"/>
      <w:lvlJc w:val="left"/>
      <w:pPr>
        <w:ind w:left="2873" w:hanging="348"/>
      </w:pPr>
      <w:rPr>
        <w:rFonts w:hint="default"/>
      </w:rPr>
    </w:lvl>
  </w:abstractNum>
  <w:abstractNum w:abstractNumId="11">
    <w:multiLevelType w:val="hybridMultilevel"/>
    <w:lvl w:ilvl="0">
      <w:start w:val="1"/>
      <w:numFmt w:val="bullet"/>
      <w:lvlText w:val="-"/>
      <w:lvlJc w:val="left"/>
      <w:pPr>
        <w:ind w:left="820" w:hanging="348"/>
      </w:pPr>
      <w:rPr>
        <w:rFonts w:hint="default" w:ascii="Arial" w:hAnsi="Arial" w:eastAsia="Arial" w:cs="Arial"/>
        <w:w w:val="99"/>
        <w:sz w:val="20"/>
        <w:szCs w:val="20"/>
      </w:rPr>
    </w:lvl>
    <w:lvl w:ilvl="1">
      <w:start w:val="1"/>
      <w:numFmt w:val="bullet"/>
      <w:lvlText w:val="•"/>
      <w:lvlJc w:val="left"/>
      <w:pPr>
        <w:ind w:left="1048" w:hanging="348"/>
      </w:pPr>
      <w:rPr>
        <w:rFonts w:hint="default"/>
      </w:rPr>
    </w:lvl>
    <w:lvl w:ilvl="2">
      <w:start w:val="1"/>
      <w:numFmt w:val="bullet"/>
      <w:lvlText w:val="•"/>
      <w:lvlJc w:val="left"/>
      <w:pPr>
        <w:ind w:left="1277" w:hanging="348"/>
      </w:pPr>
      <w:rPr>
        <w:rFonts w:hint="default"/>
      </w:rPr>
    </w:lvl>
    <w:lvl w:ilvl="3">
      <w:start w:val="1"/>
      <w:numFmt w:val="bullet"/>
      <w:lvlText w:val="•"/>
      <w:lvlJc w:val="left"/>
      <w:pPr>
        <w:ind w:left="1506" w:hanging="348"/>
      </w:pPr>
      <w:rPr>
        <w:rFonts w:hint="default"/>
      </w:rPr>
    </w:lvl>
    <w:lvl w:ilvl="4">
      <w:start w:val="1"/>
      <w:numFmt w:val="bullet"/>
      <w:lvlText w:val="•"/>
      <w:lvlJc w:val="left"/>
      <w:pPr>
        <w:ind w:left="1735" w:hanging="348"/>
      </w:pPr>
      <w:rPr>
        <w:rFonts w:hint="default"/>
      </w:rPr>
    </w:lvl>
    <w:lvl w:ilvl="5">
      <w:start w:val="1"/>
      <w:numFmt w:val="bullet"/>
      <w:lvlText w:val="•"/>
      <w:lvlJc w:val="left"/>
      <w:pPr>
        <w:ind w:left="1964" w:hanging="348"/>
      </w:pPr>
      <w:rPr>
        <w:rFonts w:hint="default"/>
      </w:rPr>
    </w:lvl>
    <w:lvl w:ilvl="6">
      <w:start w:val="1"/>
      <w:numFmt w:val="bullet"/>
      <w:lvlText w:val="•"/>
      <w:lvlJc w:val="left"/>
      <w:pPr>
        <w:ind w:left="2193" w:hanging="348"/>
      </w:pPr>
      <w:rPr>
        <w:rFonts w:hint="default"/>
      </w:rPr>
    </w:lvl>
    <w:lvl w:ilvl="7">
      <w:start w:val="1"/>
      <w:numFmt w:val="bullet"/>
      <w:lvlText w:val="•"/>
      <w:lvlJc w:val="left"/>
      <w:pPr>
        <w:ind w:left="2422" w:hanging="348"/>
      </w:pPr>
      <w:rPr>
        <w:rFonts w:hint="default"/>
      </w:rPr>
    </w:lvl>
    <w:lvl w:ilvl="8">
      <w:start w:val="1"/>
      <w:numFmt w:val="bullet"/>
      <w:lvlText w:val="•"/>
      <w:lvlJc w:val="left"/>
      <w:pPr>
        <w:ind w:left="2650" w:hanging="348"/>
      </w:pPr>
      <w:rPr>
        <w:rFonts w:hint="default"/>
      </w:rPr>
    </w:lvl>
  </w:abstractNum>
  <w:abstractNum w:abstractNumId="10">
    <w:multiLevelType w:val="hybridMultilevel"/>
    <w:lvl w:ilvl="0">
      <w:start w:val="1"/>
      <w:numFmt w:val="bullet"/>
      <w:lvlText w:val="-"/>
      <w:lvlJc w:val="left"/>
      <w:pPr>
        <w:ind w:left="823" w:hanging="349"/>
      </w:pPr>
      <w:rPr>
        <w:rFonts w:hint="default" w:ascii="Arial" w:hAnsi="Arial" w:eastAsia="Arial" w:cs="Arial"/>
        <w:w w:val="99"/>
        <w:sz w:val="20"/>
        <w:szCs w:val="20"/>
      </w:rPr>
    </w:lvl>
    <w:lvl w:ilvl="1">
      <w:start w:val="1"/>
      <w:numFmt w:val="bullet"/>
      <w:lvlText w:val="•"/>
      <w:lvlJc w:val="left"/>
      <w:pPr>
        <w:ind w:left="1105" w:hanging="349"/>
      </w:pPr>
      <w:rPr>
        <w:rFonts w:hint="default"/>
      </w:rPr>
    </w:lvl>
    <w:lvl w:ilvl="2">
      <w:start w:val="1"/>
      <w:numFmt w:val="bullet"/>
      <w:lvlText w:val="•"/>
      <w:lvlJc w:val="left"/>
      <w:pPr>
        <w:ind w:left="1391" w:hanging="349"/>
      </w:pPr>
      <w:rPr>
        <w:rFonts w:hint="default"/>
      </w:rPr>
    </w:lvl>
    <w:lvl w:ilvl="3">
      <w:start w:val="1"/>
      <w:numFmt w:val="bullet"/>
      <w:lvlText w:val="•"/>
      <w:lvlJc w:val="left"/>
      <w:pPr>
        <w:ind w:left="1677" w:hanging="349"/>
      </w:pPr>
      <w:rPr>
        <w:rFonts w:hint="default"/>
      </w:rPr>
    </w:lvl>
    <w:lvl w:ilvl="4">
      <w:start w:val="1"/>
      <w:numFmt w:val="bullet"/>
      <w:lvlText w:val="•"/>
      <w:lvlJc w:val="left"/>
      <w:pPr>
        <w:ind w:left="1963" w:hanging="349"/>
      </w:pPr>
      <w:rPr>
        <w:rFonts w:hint="default"/>
      </w:rPr>
    </w:lvl>
    <w:lvl w:ilvl="5">
      <w:start w:val="1"/>
      <w:numFmt w:val="bullet"/>
      <w:lvlText w:val="•"/>
      <w:lvlJc w:val="left"/>
      <w:pPr>
        <w:ind w:left="2248" w:hanging="349"/>
      </w:pPr>
      <w:rPr>
        <w:rFonts w:hint="default"/>
      </w:rPr>
    </w:lvl>
    <w:lvl w:ilvl="6">
      <w:start w:val="1"/>
      <w:numFmt w:val="bullet"/>
      <w:lvlText w:val="•"/>
      <w:lvlJc w:val="left"/>
      <w:pPr>
        <w:ind w:left="2534" w:hanging="349"/>
      </w:pPr>
      <w:rPr>
        <w:rFonts w:hint="default"/>
      </w:rPr>
    </w:lvl>
    <w:lvl w:ilvl="7">
      <w:start w:val="1"/>
      <w:numFmt w:val="bullet"/>
      <w:lvlText w:val="•"/>
      <w:lvlJc w:val="left"/>
      <w:pPr>
        <w:ind w:left="2820" w:hanging="349"/>
      </w:pPr>
      <w:rPr>
        <w:rFonts w:hint="default"/>
      </w:rPr>
    </w:lvl>
    <w:lvl w:ilvl="8">
      <w:start w:val="1"/>
      <w:numFmt w:val="bullet"/>
      <w:lvlText w:val="•"/>
      <w:lvlJc w:val="left"/>
      <w:pPr>
        <w:ind w:left="3106" w:hanging="349"/>
      </w:pPr>
      <w:rPr>
        <w:rFonts w:hint="default"/>
      </w:rPr>
    </w:lvl>
  </w:abstractNum>
  <w:abstractNum w:abstractNumId="9">
    <w:multiLevelType w:val="hybridMultilevel"/>
    <w:lvl w:ilvl="0">
      <w:start w:val="1"/>
      <w:numFmt w:val="lowerLetter"/>
      <w:lvlText w:val="%1."/>
      <w:lvlJc w:val="left"/>
      <w:pPr>
        <w:ind w:left="826" w:hanging="708"/>
        <w:jc w:val="left"/>
      </w:pPr>
      <w:rPr>
        <w:rFonts w:hint="default" w:ascii="Arial" w:hAnsi="Arial" w:eastAsia="Arial" w:cs="Arial"/>
        <w:spacing w:val="-27"/>
        <w:w w:val="99"/>
        <w:sz w:val="24"/>
        <w:szCs w:val="24"/>
      </w:rPr>
    </w:lvl>
    <w:lvl w:ilvl="1">
      <w:start w:val="1"/>
      <w:numFmt w:val="decimal"/>
      <w:lvlText w:val="%2."/>
      <w:lvlJc w:val="left"/>
      <w:pPr>
        <w:ind w:left="826" w:hanging="708"/>
        <w:jc w:val="left"/>
      </w:pPr>
      <w:rPr>
        <w:rFonts w:hint="default" w:ascii="Arial" w:hAnsi="Arial" w:eastAsia="Arial" w:cs="Arial"/>
        <w:spacing w:val="-27"/>
        <w:w w:val="99"/>
        <w:sz w:val="24"/>
        <w:szCs w:val="24"/>
      </w:rPr>
    </w:lvl>
    <w:lvl w:ilvl="2">
      <w:start w:val="1"/>
      <w:numFmt w:val="bullet"/>
      <w:lvlText w:val="•"/>
      <w:lvlJc w:val="left"/>
      <w:pPr>
        <w:ind w:left="2584" w:hanging="708"/>
      </w:pPr>
      <w:rPr>
        <w:rFonts w:hint="default"/>
      </w:rPr>
    </w:lvl>
    <w:lvl w:ilvl="3">
      <w:start w:val="1"/>
      <w:numFmt w:val="bullet"/>
      <w:lvlText w:val="•"/>
      <w:lvlJc w:val="left"/>
      <w:pPr>
        <w:ind w:left="3466" w:hanging="708"/>
      </w:pPr>
      <w:rPr>
        <w:rFonts w:hint="default"/>
      </w:rPr>
    </w:lvl>
    <w:lvl w:ilvl="4">
      <w:start w:val="1"/>
      <w:numFmt w:val="bullet"/>
      <w:lvlText w:val="•"/>
      <w:lvlJc w:val="left"/>
      <w:pPr>
        <w:ind w:left="4348" w:hanging="708"/>
      </w:pPr>
      <w:rPr>
        <w:rFonts w:hint="default"/>
      </w:rPr>
    </w:lvl>
    <w:lvl w:ilvl="5">
      <w:start w:val="1"/>
      <w:numFmt w:val="bullet"/>
      <w:lvlText w:val="•"/>
      <w:lvlJc w:val="left"/>
      <w:pPr>
        <w:ind w:left="5230" w:hanging="708"/>
      </w:pPr>
      <w:rPr>
        <w:rFonts w:hint="default"/>
      </w:rPr>
    </w:lvl>
    <w:lvl w:ilvl="6">
      <w:start w:val="1"/>
      <w:numFmt w:val="bullet"/>
      <w:lvlText w:val="•"/>
      <w:lvlJc w:val="left"/>
      <w:pPr>
        <w:ind w:left="6112" w:hanging="708"/>
      </w:pPr>
      <w:rPr>
        <w:rFonts w:hint="default"/>
      </w:rPr>
    </w:lvl>
    <w:lvl w:ilvl="7">
      <w:start w:val="1"/>
      <w:numFmt w:val="bullet"/>
      <w:lvlText w:val="•"/>
      <w:lvlJc w:val="left"/>
      <w:pPr>
        <w:ind w:left="6994" w:hanging="708"/>
      </w:pPr>
      <w:rPr>
        <w:rFonts w:hint="default"/>
      </w:rPr>
    </w:lvl>
    <w:lvl w:ilvl="8">
      <w:start w:val="1"/>
      <w:numFmt w:val="bullet"/>
      <w:lvlText w:val="•"/>
      <w:lvlJc w:val="left"/>
      <w:pPr>
        <w:ind w:left="7876" w:hanging="708"/>
      </w:pPr>
      <w:rPr>
        <w:rFonts w:hint="default"/>
      </w:rPr>
    </w:lvl>
  </w:abstractNum>
  <w:abstractNum w:abstractNumId="8">
    <w:multiLevelType w:val="hybridMultilevel"/>
    <w:lvl w:ilvl="0">
      <w:start w:val="3"/>
      <w:numFmt w:val="decimal"/>
      <w:lvlText w:val="%1"/>
      <w:lvlJc w:val="left"/>
      <w:pPr>
        <w:ind w:left="623" w:hanging="405"/>
        <w:jc w:val="left"/>
      </w:pPr>
      <w:rPr>
        <w:rFonts w:hint="default"/>
      </w:rPr>
    </w:lvl>
    <w:lvl w:ilvl="1">
      <w:start w:val="3"/>
      <w:numFmt w:val="decimal"/>
      <w:lvlText w:val="%1.%2"/>
      <w:lvlJc w:val="left"/>
      <w:pPr>
        <w:ind w:left="623" w:hanging="405"/>
        <w:jc w:val="left"/>
      </w:pPr>
      <w:rPr>
        <w:rFonts w:hint="default" w:ascii="Arial" w:hAnsi="Arial" w:eastAsia="Arial" w:cs="Arial"/>
        <w:b/>
        <w:bCs/>
        <w:w w:val="99"/>
        <w:sz w:val="24"/>
        <w:szCs w:val="24"/>
      </w:rPr>
    </w:lvl>
    <w:lvl w:ilvl="2">
      <w:start w:val="1"/>
      <w:numFmt w:val="bullet"/>
      <w:lvlText w:val="•"/>
      <w:lvlJc w:val="left"/>
      <w:pPr>
        <w:ind w:left="2444" w:hanging="405"/>
      </w:pPr>
      <w:rPr>
        <w:rFonts w:hint="default"/>
      </w:rPr>
    </w:lvl>
    <w:lvl w:ilvl="3">
      <w:start w:val="1"/>
      <w:numFmt w:val="bullet"/>
      <w:lvlText w:val="•"/>
      <w:lvlJc w:val="left"/>
      <w:pPr>
        <w:ind w:left="3356" w:hanging="405"/>
      </w:pPr>
      <w:rPr>
        <w:rFonts w:hint="default"/>
      </w:rPr>
    </w:lvl>
    <w:lvl w:ilvl="4">
      <w:start w:val="1"/>
      <w:numFmt w:val="bullet"/>
      <w:lvlText w:val="•"/>
      <w:lvlJc w:val="left"/>
      <w:pPr>
        <w:ind w:left="4268" w:hanging="405"/>
      </w:pPr>
      <w:rPr>
        <w:rFonts w:hint="default"/>
      </w:rPr>
    </w:lvl>
    <w:lvl w:ilvl="5">
      <w:start w:val="1"/>
      <w:numFmt w:val="bullet"/>
      <w:lvlText w:val="•"/>
      <w:lvlJc w:val="left"/>
      <w:pPr>
        <w:ind w:left="5180" w:hanging="405"/>
      </w:pPr>
      <w:rPr>
        <w:rFonts w:hint="default"/>
      </w:rPr>
    </w:lvl>
    <w:lvl w:ilvl="6">
      <w:start w:val="1"/>
      <w:numFmt w:val="bullet"/>
      <w:lvlText w:val="•"/>
      <w:lvlJc w:val="left"/>
      <w:pPr>
        <w:ind w:left="6092" w:hanging="405"/>
      </w:pPr>
      <w:rPr>
        <w:rFonts w:hint="default"/>
      </w:rPr>
    </w:lvl>
    <w:lvl w:ilvl="7">
      <w:start w:val="1"/>
      <w:numFmt w:val="bullet"/>
      <w:lvlText w:val="•"/>
      <w:lvlJc w:val="left"/>
      <w:pPr>
        <w:ind w:left="7004" w:hanging="405"/>
      </w:pPr>
      <w:rPr>
        <w:rFonts w:hint="default"/>
      </w:rPr>
    </w:lvl>
    <w:lvl w:ilvl="8">
      <w:start w:val="1"/>
      <w:numFmt w:val="bullet"/>
      <w:lvlText w:val="•"/>
      <w:lvlJc w:val="left"/>
      <w:pPr>
        <w:ind w:left="7916" w:hanging="405"/>
      </w:pPr>
      <w:rPr>
        <w:rFonts w:hint="default"/>
      </w:rPr>
    </w:lvl>
  </w:abstractNum>
  <w:abstractNum w:abstractNumId="7">
    <w:multiLevelType w:val="hybridMultilevel"/>
    <w:lvl w:ilvl="0">
      <w:start w:val="3"/>
      <w:numFmt w:val="decimal"/>
      <w:lvlText w:val="%1"/>
      <w:lvlJc w:val="left"/>
      <w:pPr>
        <w:ind w:left="720" w:hanging="602"/>
        <w:jc w:val="left"/>
      </w:pPr>
      <w:rPr>
        <w:rFonts w:hint="default"/>
      </w:rPr>
    </w:lvl>
    <w:lvl w:ilvl="1">
      <w:start w:val="2"/>
      <w:numFmt w:val="decimal"/>
      <w:lvlText w:val="%1.%2"/>
      <w:lvlJc w:val="left"/>
      <w:pPr>
        <w:ind w:left="720" w:hanging="602"/>
        <w:jc w:val="left"/>
      </w:pPr>
      <w:rPr>
        <w:rFonts w:hint="default"/>
      </w:rPr>
    </w:lvl>
    <w:lvl w:ilvl="2">
      <w:start w:val="1"/>
      <w:numFmt w:val="decimal"/>
      <w:lvlText w:val="%1.%2.%3"/>
      <w:lvlJc w:val="left"/>
      <w:pPr>
        <w:ind w:left="720" w:hanging="602"/>
        <w:jc w:val="left"/>
      </w:pPr>
      <w:rPr>
        <w:rFonts w:hint="default" w:ascii="Arial" w:hAnsi="Arial" w:eastAsia="Arial" w:cs="Arial"/>
        <w:b/>
        <w:bCs/>
        <w:spacing w:val="-2"/>
        <w:w w:val="99"/>
        <w:sz w:val="24"/>
        <w:szCs w:val="24"/>
      </w:rPr>
    </w:lvl>
    <w:lvl w:ilvl="3">
      <w:start w:val="1"/>
      <w:numFmt w:val="lowerLetter"/>
      <w:lvlText w:val="%4."/>
      <w:lvlJc w:val="left"/>
      <w:pPr>
        <w:ind w:left="838" w:hanging="348"/>
        <w:jc w:val="left"/>
      </w:pPr>
      <w:rPr>
        <w:rFonts w:hint="default" w:ascii="Arial" w:hAnsi="Arial" w:eastAsia="Arial" w:cs="Arial"/>
        <w:spacing w:val="-14"/>
        <w:w w:val="99"/>
        <w:sz w:val="24"/>
        <w:szCs w:val="24"/>
      </w:rPr>
    </w:lvl>
    <w:lvl w:ilvl="4">
      <w:start w:val="1"/>
      <w:numFmt w:val="bullet"/>
      <w:lvlText w:val="•"/>
      <w:lvlJc w:val="left"/>
      <w:pPr>
        <w:ind w:left="3773" w:hanging="348"/>
      </w:pPr>
      <w:rPr>
        <w:rFonts w:hint="default"/>
      </w:rPr>
    </w:lvl>
    <w:lvl w:ilvl="5">
      <w:start w:val="1"/>
      <w:numFmt w:val="bullet"/>
      <w:lvlText w:val="•"/>
      <w:lvlJc w:val="left"/>
      <w:pPr>
        <w:ind w:left="4751" w:hanging="348"/>
      </w:pPr>
      <w:rPr>
        <w:rFonts w:hint="default"/>
      </w:rPr>
    </w:lvl>
    <w:lvl w:ilvl="6">
      <w:start w:val="1"/>
      <w:numFmt w:val="bullet"/>
      <w:lvlText w:val="•"/>
      <w:lvlJc w:val="left"/>
      <w:pPr>
        <w:ind w:left="5728" w:hanging="348"/>
      </w:pPr>
      <w:rPr>
        <w:rFonts w:hint="default"/>
      </w:rPr>
    </w:lvl>
    <w:lvl w:ilvl="7">
      <w:start w:val="1"/>
      <w:numFmt w:val="bullet"/>
      <w:lvlText w:val="•"/>
      <w:lvlJc w:val="left"/>
      <w:pPr>
        <w:ind w:left="6706" w:hanging="348"/>
      </w:pPr>
      <w:rPr>
        <w:rFonts w:hint="default"/>
      </w:rPr>
    </w:lvl>
    <w:lvl w:ilvl="8">
      <w:start w:val="1"/>
      <w:numFmt w:val="bullet"/>
      <w:lvlText w:val="•"/>
      <w:lvlJc w:val="left"/>
      <w:pPr>
        <w:ind w:left="7684" w:hanging="348"/>
      </w:pPr>
      <w:rPr>
        <w:rFonts w:hint="default"/>
      </w:rPr>
    </w:lvl>
  </w:abstractNum>
  <w:abstractNum w:abstractNumId="6">
    <w:multiLevelType w:val="hybridMultilevel"/>
    <w:lvl w:ilvl="0">
      <w:start w:val="3"/>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b/>
        <w:bCs/>
        <w:w w:val="99"/>
        <w:sz w:val="24"/>
        <w:szCs w:val="24"/>
      </w:rPr>
    </w:lvl>
    <w:lvl w:ilvl="2">
      <w:start w:val="1"/>
      <w:numFmt w:val="lowerLetter"/>
      <w:lvlText w:val="%3."/>
      <w:lvlJc w:val="left"/>
      <w:pPr>
        <w:ind w:left="838" w:hanging="348"/>
        <w:jc w:val="left"/>
      </w:pPr>
      <w:rPr>
        <w:rFonts w:hint="default" w:ascii="Arial" w:hAnsi="Arial" w:eastAsia="Arial" w:cs="Arial"/>
        <w:spacing w:val="-3"/>
        <w:w w:val="99"/>
        <w:sz w:val="24"/>
        <w:szCs w:val="24"/>
      </w:rPr>
    </w:lvl>
    <w:lvl w:ilvl="3">
      <w:start w:val="1"/>
      <w:numFmt w:val="bullet"/>
      <w:lvlText w:val="•"/>
      <w:lvlJc w:val="left"/>
      <w:pPr>
        <w:ind w:left="2795" w:hanging="348"/>
      </w:pPr>
      <w:rPr>
        <w:rFonts w:hint="default"/>
      </w:rPr>
    </w:lvl>
    <w:lvl w:ilvl="4">
      <w:start w:val="1"/>
      <w:numFmt w:val="bullet"/>
      <w:lvlText w:val="•"/>
      <w:lvlJc w:val="left"/>
      <w:pPr>
        <w:ind w:left="3773" w:hanging="348"/>
      </w:pPr>
      <w:rPr>
        <w:rFonts w:hint="default"/>
      </w:rPr>
    </w:lvl>
    <w:lvl w:ilvl="5">
      <w:start w:val="1"/>
      <w:numFmt w:val="bullet"/>
      <w:lvlText w:val="•"/>
      <w:lvlJc w:val="left"/>
      <w:pPr>
        <w:ind w:left="4751" w:hanging="348"/>
      </w:pPr>
      <w:rPr>
        <w:rFonts w:hint="default"/>
      </w:rPr>
    </w:lvl>
    <w:lvl w:ilvl="6">
      <w:start w:val="1"/>
      <w:numFmt w:val="bullet"/>
      <w:lvlText w:val="•"/>
      <w:lvlJc w:val="left"/>
      <w:pPr>
        <w:ind w:left="5728" w:hanging="348"/>
      </w:pPr>
      <w:rPr>
        <w:rFonts w:hint="default"/>
      </w:rPr>
    </w:lvl>
    <w:lvl w:ilvl="7">
      <w:start w:val="1"/>
      <w:numFmt w:val="bullet"/>
      <w:lvlText w:val="•"/>
      <w:lvlJc w:val="left"/>
      <w:pPr>
        <w:ind w:left="6706" w:hanging="348"/>
      </w:pPr>
      <w:rPr>
        <w:rFonts w:hint="default"/>
      </w:rPr>
    </w:lvl>
    <w:lvl w:ilvl="8">
      <w:start w:val="1"/>
      <w:numFmt w:val="bullet"/>
      <w:lvlText w:val="•"/>
      <w:lvlJc w:val="left"/>
      <w:pPr>
        <w:ind w:left="7684" w:hanging="348"/>
      </w:pPr>
      <w:rPr>
        <w:rFonts w:hint="default"/>
      </w:rPr>
    </w:lvl>
  </w:abstractNum>
  <w:abstractNum w:abstractNumId="5">
    <w:multiLevelType w:val="hybridMultilevel"/>
    <w:lvl w:ilvl="0">
      <w:start w:val="2"/>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b/>
        <w:bCs/>
        <w:w w:val="99"/>
        <w:sz w:val="24"/>
        <w:szCs w:val="24"/>
      </w:rPr>
    </w:lvl>
    <w:lvl w:ilvl="2">
      <w:start w:val="1"/>
      <w:numFmt w:val="lowerLetter"/>
      <w:lvlText w:val="%3."/>
      <w:lvlJc w:val="left"/>
      <w:pPr>
        <w:ind w:left="826" w:hanging="348"/>
        <w:jc w:val="left"/>
      </w:pPr>
      <w:rPr>
        <w:rFonts w:hint="default" w:ascii="Arial" w:hAnsi="Arial" w:eastAsia="Arial" w:cs="Arial"/>
        <w:spacing w:val="-3"/>
        <w:w w:val="99"/>
        <w:sz w:val="24"/>
        <w:szCs w:val="24"/>
      </w:rPr>
    </w:lvl>
    <w:lvl w:ilvl="3">
      <w:start w:val="1"/>
      <w:numFmt w:val="bullet"/>
      <w:lvlText w:val="•"/>
      <w:lvlJc w:val="left"/>
      <w:pPr>
        <w:ind w:left="2780" w:hanging="348"/>
      </w:pPr>
      <w:rPr>
        <w:rFonts w:hint="default"/>
      </w:rPr>
    </w:lvl>
    <w:lvl w:ilvl="4">
      <w:start w:val="1"/>
      <w:numFmt w:val="bullet"/>
      <w:lvlText w:val="•"/>
      <w:lvlJc w:val="left"/>
      <w:pPr>
        <w:ind w:left="3760" w:hanging="348"/>
      </w:pPr>
      <w:rPr>
        <w:rFonts w:hint="default"/>
      </w:rPr>
    </w:lvl>
    <w:lvl w:ilvl="5">
      <w:start w:val="1"/>
      <w:numFmt w:val="bullet"/>
      <w:lvlText w:val="•"/>
      <w:lvlJc w:val="left"/>
      <w:pPr>
        <w:ind w:left="4740" w:hanging="348"/>
      </w:pPr>
      <w:rPr>
        <w:rFonts w:hint="default"/>
      </w:rPr>
    </w:lvl>
    <w:lvl w:ilvl="6">
      <w:start w:val="1"/>
      <w:numFmt w:val="bullet"/>
      <w:lvlText w:val="•"/>
      <w:lvlJc w:val="left"/>
      <w:pPr>
        <w:ind w:left="5720" w:hanging="348"/>
      </w:pPr>
      <w:rPr>
        <w:rFonts w:hint="default"/>
      </w:rPr>
    </w:lvl>
    <w:lvl w:ilvl="7">
      <w:start w:val="1"/>
      <w:numFmt w:val="bullet"/>
      <w:lvlText w:val="•"/>
      <w:lvlJc w:val="left"/>
      <w:pPr>
        <w:ind w:left="6700" w:hanging="348"/>
      </w:pPr>
      <w:rPr>
        <w:rFonts w:hint="default"/>
      </w:rPr>
    </w:lvl>
    <w:lvl w:ilvl="8">
      <w:start w:val="1"/>
      <w:numFmt w:val="bullet"/>
      <w:lvlText w:val="•"/>
      <w:lvlJc w:val="left"/>
      <w:pPr>
        <w:ind w:left="7680" w:hanging="348"/>
      </w:pPr>
      <w:rPr>
        <w:rFonts w:hint="default"/>
      </w:rPr>
    </w:lvl>
  </w:abstractNum>
  <w:abstractNum w:abstractNumId="4">
    <w:multiLevelType w:val="hybridMultilevel"/>
    <w:lvl w:ilvl="0">
      <w:start w:val="1"/>
      <w:numFmt w:val="decimal"/>
      <w:lvlText w:val="%1"/>
      <w:lvlJc w:val="left"/>
      <w:pPr>
        <w:ind w:left="721" w:hanging="603"/>
        <w:jc w:val="left"/>
      </w:pPr>
      <w:rPr>
        <w:rFonts w:hint="default"/>
      </w:rPr>
    </w:lvl>
    <w:lvl w:ilvl="1">
      <w:start w:val="4"/>
      <w:numFmt w:val="decimal"/>
      <w:lvlText w:val="%1.%2"/>
      <w:lvlJc w:val="left"/>
      <w:pPr>
        <w:ind w:left="721" w:hanging="603"/>
        <w:jc w:val="left"/>
      </w:pPr>
      <w:rPr>
        <w:rFonts w:hint="default"/>
      </w:rPr>
    </w:lvl>
    <w:lvl w:ilvl="2">
      <w:start w:val="1"/>
      <w:numFmt w:val="decimal"/>
      <w:lvlText w:val="%1.%2.%3"/>
      <w:lvlJc w:val="left"/>
      <w:pPr>
        <w:ind w:left="721" w:hanging="603"/>
        <w:jc w:val="left"/>
      </w:pPr>
      <w:rPr>
        <w:rFonts w:hint="default" w:ascii="Arial" w:hAnsi="Arial" w:eastAsia="Arial" w:cs="Arial"/>
        <w:b/>
        <w:bCs/>
        <w:spacing w:val="-2"/>
        <w:w w:val="99"/>
        <w:sz w:val="24"/>
        <w:szCs w:val="24"/>
      </w:rPr>
    </w:lvl>
    <w:lvl w:ilvl="3">
      <w:start w:val="1"/>
      <w:numFmt w:val="lowerLetter"/>
      <w:lvlText w:val="%4."/>
      <w:lvlJc w:val="left"/>
      <w:pPr>
        <w:ind w:left="838" w:hanging="348"/>
        <w:jc w:val="right"/>
      </w:pPr>
      <w:rPr>
        <w:rFonts w:hint="default" w:ascii="Arial" w:hAnsi="Arial" w:eastAsia="Arial" w:cs="Arial"/>
        <w:spacing w:val="-23"/>
        <w:w w:val="99"/>
        <w:sz w:val="24"/>
        <w:szCs w:val="24"/>
      </w:rPr>
    </w:lvl>
    <w:lvl w:ilvl="4">
      <w:start w:val="1"/>
      <w:numFmt w:val="bullet"/>
      <w:lvlText w:val="-"/>
      <w:lvlJc w:val="left"/>
      <w:pPr>
        <w:ind w:left="1174" w:hanging="142"/>
      </w:pPr>
      <w:rPr>
        <w:rFonts w:hint="default" w:ascii="Arial" w:hAnsi="Arial" w:eastAsia="Arial" w:cs="Arial"/>
        <w:w w:val="99"/>
        <w:sz w:val="24"/>
        <w:szCs w:val="24"/>
      </w:rPr>
    </w:lvl>
    <w:lvl w:ilvl="5">
      <w:start w:val="1"/>
      <w:numFmt w:val="bullet"/>
      <w:lvlText w:val="•"/>
      <w:lvlJc w:val="left"/>
      <w:pPr>
        <w:ind w:left="4210" w:hanging="142"/>
      </w:pPr>
      <w:rPr>
        <w:rFonts w:hint="default"/>
      </w:rPr>
    </w:lvl>
    <w:lvl w:ilvl="6">
      <w:start w:val="1"/>
      <w:numFmt w:val="bullet"/>
      <w:lvlText w:val="•"/>
      <w:lvlJc w:val="left"/>
      <w:pPr>
        <w:ind w:left="5220" w:hanging="142"/>
      </w:pPr>
      <w:rPr>
        <w:rFonts w:hint="default"/>
      </w:rPr>
    </w:lvl>
    <w:lvl w:ilvl="7">
      <w:start w:val="1"/>
      <w:numFmt w:val="bullet"/>
      <w:lvlText w:val="•"/>
      <w:lvlJc w:val="left"/>
      <w:pPr>
        <w:ind w:left="6230" w:hanging="142"/>
      </w:pPr>
      <w:rPr>
        <w:rFonts w:hint="default"/>
      </w:rPr>
    </w:lvl>
    <w:lvl w:ilvl="8">
      <w:start w:val="1"/>
      <w:numFmt w:val="bullet"/>
      <w:lvlText w:val="•"/>
      <w:lvlJc w:val="left"/>
      <w:pPr>
        <w:ind w:left="7240" w:hanging="142"/>
      </w:pPr>
      <w:rPr>
        <w:rFonts w:hint="default"/>
      </w:rPr>
    </w:lvl>
  </w:abstractNum>
  <w:abstractNum w:abstractNumId="3">
    <w:multiLevelType w:val="hybridMultilevel"/>
    <w:lvl w:ilvl="0">
      <w:start w:val="1"/>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b/>
        <w:bCs/>
        <w:w w:val="99"/>
        <w:sz w:val="24"/>
        <w:szCs w:val="24"/>
      </w:rPr>
    </w:lvl>
    <w:lvl w:ilvl="2">
      <w:start w:val="1"/>
      <w:numFmt w:val="lowerLetter"/>
      <w:lvlText w:val="%3."/>
      <w:lvlJc w:val="left"/>
      <w:pPr>
        <w:ind w:left="838" w:hanging="348"/>
        <w:jc w:val="left"/>
      </w:pPr>
      <w:rPr>
        <w:rFonts w:hint="default" w:ascii="Arial" w:hAnsi="Arial" w:eastAsia="Arial" w:cs="Arial"/>
        <w:spacing w:val="-4"/>
        <w:w w:val="99"/>
        <w:sz w:val="24"/>
        <w:szCs w:val="24"/>
      </w:rPr>
    </w:lvl>
    <w:lvl w:ilvl="3">
      <w:start w:val="1"/>
      <w:numFmt w:val="bullet"/>
      <w:lvlText w:val="•"/>
      <w:lvlJc w:val="left"/>
      <w:pPr>
        <w:ind w:left="2795" w:hanging="348"/>
      </w:pPr>
      <w:rPr>
        <w:rFonts w:hint="default"/>
      </w:rPr>
    </w:lvl>
    <w:lvl w:ilvl="4">
      <w:start w:val="1"/>
      <w:numFmt w:val="bullet"/>
      <w:lvlText w:val="•"/>
      <w:lvlJc w:val="left"/>
      <w:pPr>
        <w:ind w:left="3773" w:hanging="348"/>
      </w:pPr>
      <w:rPr>
        <w:rFonts w:hint="default"/>
      </w:rPr>
    </w:lvl>
    <w:lvl w:ilvl="5">
      <w:start w:val="1"/>
      <w:numFmt w:val="bullet"/>
      <w:lvlText w:val="•"/>
      <w:lvlJc w:val="left"/>
      <w:pPr>
        <w:ind w:left="4751" w:hanging="348"/>
      </w:pPr>
      <w:rPr>
        <w:rFonts w:hint="default"/>
      </w:rPr>
    </w:lvl>
    <w:lvl w:ilvl="6">
      <w:start w:val="1"/>
      <w:numFmt w:val="bullet"/>
      <w:lvlText w:val="•"/>
      <w:lvlJc w:val="left"/>
      <w:pPr>
        <w:ind w:left="5728" w:hanging="348"/>
      </w:pPr>
      <w:rPr>
        <w:rFonts w:hint="default"/>
      </w:rPr>
    </w:lvl>
    <w:lvl w:ilvl="7">
      <w:start w:val="1"/>
      <w:numFmt w:val="bullet"/>
      <w:lvlText w:val="•"/>
      <w:lvlJc w:val="left"/>
      <w:pPr>
        <w:ind w:left="6706" w:hanging="348"/>
      </w:pPr>
      <w:rPr>
        <w:rFonts w:hint="default"/>
      </w:rPr>
    </w:lvl>
    <w:lvl w:ilvl="8">
      <w:start w:val="1"/>
      <w:numFmt w:val="bullet"/>
      <w:lvlText w:val="•"/>
      <w:lvlJc w:val="left"/>
      <w:pPr>
        <w:ind w:left="7684" w:hanging="348"/>
      </w:pPr>
      <w:rPr>
        <w:rFonts w:hint="default"/>
      </w:rPr>
    </w:lvl>
  </w:abstractNum>
  <w:abstractNum w:abstractNumId="2">
    <w:multiLevelType w:val="hybridMultilevel"/>
    <w:lvl w:ilvl="0">
      <w:start w:val="3"/>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w w:val="99"/>
        <w:sz w:val="24"/>
        <w:szCs w:val="24"/>
      </w:rPr>
    </w:lvl>
    <w:lvl w:ilvl="2">
      <w:start w:val="1"/>
      <w:numFmt w:val="decimal"/>
      <w:lvlText w:val="%1.%2.%3"/>
      <w:lvlJc w:val="left"/>
      <w:pPr>
        <w:ind w:left="1188" w:hanging="602"/>
        <w:jc w:val="left"/>
      </w:pPr>
      <w:rPr>
        <w:rFonts w:hint="default" w:ascii="Arial" w:hAnsi="Arial" w:eastAsia="Arial" w:cs="Arial"/>
        <w:spacing w:val="-1"/>
        <w:w w:val="99"/>
        <w:sz w:val="24"/>
        <w:szCs w:val="24"/>
      </w:rPr>
    </w:lvl>
    <w:lvl w:ilvl="3">
      <w:start w:val="1"/>
      <w:numFmt w:val="bullet"/>
      <w:lvlText w:val="•"/>
      <w:lvlJc w:val="left"/>
      <w:pPr>
        <w:ind w:left="2966" w:hanging="602"/>
      </w:pPr>
      <w:rPr>
        <w:rFonts w:hint="default"/>
      </w:rPr>
    </w:lvl>
    <w:lvl w:ilvl="4">
      <w:start w:val="1"/>
      <w:numFmt w:val="bullet"/>
      <w:lvlText w:val="•"/>
      <w:lvlJc w:val="left"/>
      <w:pPr>
        <w:ind w:left="3860" w:hanging="602"/>
      </w:pPr>
      <w:rPr>
        <w:rFonts w:hint="default"/>
      </w:rPr>
    </w:lvl>
    <w:lvl w:ilvl="5">
      <w:start w:val="1"/>
      <w:numFmt w:val="bullet"/>
      <w:lvlText w:val="•"/>
      <w:lvlJc w:val="left"/>
      <w:pPr>
        <w:ind w:left="4753" w:hanging="602"/>
      </w:pPr>
      <w:rPr>
        <w:rFonts w:hint="default"/>
      </w:rPr>
    </w:lvl>
    <w:lvl w:ilvl="6">
      <w:start w:val="1"/>
      <w:numFmt w:val="bullet"/>
      <w:lvlText w:val="•"/>
      <w:lvlJc w:val="left"/>
      <w:pPr>
        <w:ind w:left="5646" w:hanging="602"/>
      </w:pPr>
      <w:rPr>
        <w:rFonts w:hint="default"/>
      </w:rPr>
    </w:lvl>
    <w:lvl w:ilvl="7">
      <w:start w:val="1"/>
      <w:numFmt w:val="bullet"/>
      <w:lvlText w:val="•"/>
      <w:lvlJc w:val="left"/>
      <w:pPr>
        <w:ind w:left="6540" w:hanging="602"/>
      </w:pPr>
      <w:rPr>
        <w:rFonts w:hint="default"/>
      </w:rPr>
    </w:lvl>
    <w:lvl w:ilvl="8">
      <w:start w:val="1"/>
      <w:numFmt w:val="bullet"/>
      <w:lvlText w:val="•"/>
      <w:lvlJc w:val="left"/>
      <w:pPr>
        <w:ind w:left="7433" w:hanging="602"/>
      </w:pPr>
      <w:rPr>
        <w:rFonts w:hint="default"/>
      </w:rPr>
    </w:lvl>
  </w:abstractNum>
  <w:abstractNum w:abstractNumId="1">
    <w:multiLevelType w:val="hybridMultilevel"/>
    <w:lvl w:ilvl="0">
      <w:start w:val="2"/>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w w:val="99"/>
        <w:sz w:val="24"/>
        <w:szCs w:val="24"/>
      </w:rPr>
    </w:lvl>
    <w:lvl w:ilvl="2">
      <w:start w:val="1"/>
      <w:numFmt w:val="bullet"/>
      <w:lvlText w:val="•"/>
      <w:lvlJc w:val="left"/>
      <w:pPr>
        <w:ind w:left="2260" w:hanging="403"/>
      </w:pPr>
      <w:rPr>
        <w:rFonts w:hint="default"/>
      </w:rPr>
    </w:lvl>
    <w:lvl w:ilvl="3">
      <w:start w:val="1"/>
      <w:numFmt w:val="bullet"/>
      <w:lvlText w:val="•"/>
      <w:lvlJc w:val="left"/>
      <w:pPr>
        <w:ind w:left="3130" w:hanging="403"/>
      </w:pPr>
      <w:rPr>
        <w:rFonts w:hint="default"/>
      </w:rPr>
    </w:lvl>
    <w:lvl w:ilvl="4">
      <w:start w:val="1"/>
      <w:numFmt w:val="bullet"/>
      <w:lvlText w:val="•"/>
      <w:lvlJc w:val="left"/>
      <w:pPr>
        <w:ind w:left="4000" w:hanging="403"/>
      </w:pPr>
      <w:rPr>
        <w:rFonts w:hint="default"/>
      </w:rPr>
    </w:lvl>
    <w:lvl w:ilvl="5">
      <w:start w:val="1"/>
      <w:numFmt w:val="bullet"/>
      <w:lvlText w:val="•"/>
      <w:lvlJc w:val="left"/>
      <w:pPr>
        <w:ind w:left="4870" w:hanging="403"/>
      </w:pPr>
      <w:rPr>
        <w:rFonts w:hint="default"/>
      </w:rPr>
    </w:lvl>
    <w:lvl w:ilvl="6">
      <w:start w:val="1"/>
      <w:numFmt w:val="bullet"/>
      <w:lvlText w:val="•"/>
      <w:lvlJc w:val="left"/>
      <w:pPr>
        <w:ind w:left="5740" w:hanging="403"/>
      </w:pPr>
      <w:rPr>
        <w:rFonts w:hint="default"/>
      </w:rPr>
    </w:lvl>
    <w:lvl w:ilvl="7">
      <w:start w:val="1"/>
      <w:numFmt w:val="bullet"/>
      <w:lvlText w:val="•"/>
      <w:lvlJc w:val="left"/>
      <w:pPr>
        <w:ind w:left="6610" w:hanging="403"/>
      </w:pPr>
      <w:rPr>
        <w:rFonts w:hint="default"/>
      </w:rPr>
    </w:lvl>
    <w:lvl w:ilvl="8">
      <w:start w:val="1"/>
      <w:numFmt w:val="bullet"/>
      <w:lvlText w:val="•"/>
      <w:lvlJc w:val="left"/>
      <w:pPr>
        <w:ind w:left="7480" w:hanging="403"/>
      </w:pPr>
      <w:rPr>
        <w:rFonts w:hint="default"/>
      </w:rPr>
    </w:lvl>
  </w:abstractNum>
  <w:abstractNum w:abstractNumId="0">
    <w:multiLevelType w:val="hybridMultilevel"/>
    <w:lvl w:ilvl="0">
      <w:start w:val="1"/>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w w:val="99"/>
        <w:sz w:val="24"/>
        <w:szCs w:val="24"/>
      </w:rPr>
    </w:lvl>
    <w:lvl w:ilvl="2">
      <w:start w:val="1"/>
      <w:numFmt w:val="decimal"/>
      <w:lvlText w:val="%1.%2.%3"/>
      <w:lvlJc w:val="left"/>
      <w:pPr>
        <w:ind w:left="1188" w:hanging="602"/>
        <w:jc w:val="left"/>
      </w:pPr>
      <w:rPr>
        <w:rFonts w:hint="default" w:ascii="Arial" w:hAnsi="Arial" w:eastAsia="Arial" w:cs="Arial"/>
        <w:spacing w:val="-1"/>
        <w:w w:val="99"/>
        <w:sz w:val="24"/>
        <w:szCs w:val="24"/>
      </w:rPr>
    </w:lvl>
    <w:lvl w:ilvl="3">
      <w:start w:val="1"/>
      <w:numFmt w:val="bullet"/>
      <w:lvlText w:val="•"/>
      <w:lvlJc w:val="left"/>
      <w:pPr>
        <w:ind w:left="2966" w:hanging="602"/>
      </w:pPr>
      <w:rPr>
        <w:rFonts w:hint="default"/>
      </w:rPr>
    </w:lvl>
    <w:lvl w:ilvl="4">
      <w:start w:val="1"/>
      <w:numFmt w:val="bullet"/>
      <w:lvlText w:val="•"/>
      <w:lvlJc w:val="left"/>
      <w:pPr>
        <w:ind w:left="3860" w:hanging="602"/>
      </w:pPr>
      <w:rPr>
        <w:rFonts w:hint="default"/>
      </w:rPr>
    </w:lvl>
    <w:lvl w:ilvl="5">
      <w:start w:val="1"/>
      <w:numFmt w:val="bullet"/>
      <w:lvlText w:val="•"/>
      <w:lvlJc w:val="left"/>
      <w:pPr>
        <w:ind w:left="4753" w:hanging="602"/>
      </w:pPr>
      <w:rPr>
        <w:rFonts w:hint="default"/>
      </w:rPr>
    </w:lvl>
    <w:lvl w:ilvl="6">
      <w:start w:val="1"/>
      <w:numFmt w:val="bullet"/>
      <w:lvlText w:val="•"/>
      <w:lvlJc w:val="left"/>
      <w:pPr>
        <w:ind w:left="5646" w:hanging="602"/>
      </w:pPr>
      <w:rPr>
        <w:rFonts w:hint="default"/>
      </w:rPr>
    </w:lvl>
    <w:lvl w:ilvl="7">
      <w:start w:val="1"/>
      <w:numFmt w:val="bullet"/>
      <w:lvlText w:val="•"/>
      <w:lvlJc w:val="left"/>
      <w:pPr>
        <w:ind w:left="6540" w:hanging="602"/>
      </w:pPr>
      <w:rPr>
        <w:rFonts w:hint="default"/>
      </w:rPr>
    </w:lvl>
    <w:lvl w:ilvl="8">
      <w:start w:val="1"/>
      <w:numFmt w:val="bullet"/>
      <w:lvlText w:val="•"/>
      <w:lvlJc w:val="left"/>
      <w:pPr>
        <w:ind w:left="7433" w:hanging="602"/>
      </w:pPr>
      <w:rPr>
        <w:rFonts w:hint="default"/>
      </w:rPr>
    </w:lvl>
  </w:abstract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76"/>
      <w:ind w:left="118"/>
    </w:pPr>
    <w:rPr>
      <w:rFonts w:ascii="Arial" w:hAnsi="Arial" w:eastAsia="Arial" w:cs="Arial"/>
      <w:b/>
      <w:bCs/>
      <w:sz w:val="24"/>
      <w:szCs w:val="24"/>
    </w:rPr>
  </w:style>
  <w:style w:styleId="TOC2" w:type="paragraph">
    <w:name w:val="TOC 2"/>
    <w:basedOn w:val="Normal"/>
    <w:uiPriority w:val="1"/>
    <w:qFormat/>
    <w:pPr>
      <w:ind w:left="521" w:hanging="403"/>
    </w:pPr>
    <w:rPr>
      <w:rFonts w:ascii="Arial" w:hAnsi="Arial" w:eastAsia="Arial" w:cs="Arial"/>
      <w:sz w:val="24"/>
      <w:szCs w:val="24"/>
    </w:rPr>
  </w:style>
  <w:style w:styleId="TOC3" w:type="paragraph">
    <w:name w:val="TOC 3"/>
    <w:basedOn w:val="Normal"/>
    <w:uiPriority w:val="1"/>
    <w:qFormat/>
    <w:pPr>
      <w:ind w:left="521" w:hanging="403"/>
    </w:pPr>
    <w:rPr>
      <w:rFonts w:ascii="Arial" w:hAnsi="Arial" w:eastAsia="Arial" w:cs="Arial"/>
      <w:b/>
      <w:bCs/>
      <w:i/>
    </w:rPr>
  </w:style>
  <w:style w:styleId="TOC4" w:type="paragraph">
    <w:name w:val="TOC 4"/>
    <w:basedOn w:val="Normal"/>
    <w:uiPriority w:val="1"/>
    <w:qFormat/>
    <w:pPr>
      <w:ind w:left="1188" w:hanging="602"/>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6"/>
      <w:ind w:left="521"/>
      <w:jc w:val="both"/>
      <w:outlineLvl w:val="1"/>
    </w:pPr>
    <w:rPr>
      <w:rFonts w:ascii="Arial" w:hAnsi="Arial" w:eastAsia="Arial" w:cs="Arial"/>
      <w:b/>
      <w:bCs/>
      <w:sz w:val="24"/>
      <w:szCs w:val="24"/>
    </w:rPr>
  </w:style>
  <w:style w:styleId="ListParagraph" w:type="paragraph">
    <w:name w:val="List Paragraph"/>
    <w:basedOn w:val="Normal"/>
    <w:uiPriority w:val="1"/>
    <w:qFormat/>
    <w:pPr>
      <w:ind w:left="826" w:hanging="360"/>
    </w:pPr>
    <w:rPr>
      <w:rFonts w:ascii="Arial" w:hAnsi="Arial" w:eastAsia="Arial" w:cs="Arial"/>
    </w:rPr>
  </w:style>
  <w:style w:styleId="TableParagraph" w:type="paragraph">
    <w:name w:val="Table Paragraph"/>
    <w:basedOn w:val="Normal"/>
    <w:uiPriority w:val="1"/>
    <w:qFormat/>
    <w:pPr>
      <w:spacing w:line="249" w:lineRule="exact"/>
      <w:ind w:left="103"/>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oter" Target="footer3.xml"/><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footer" Target="footer4.xml"/><Relationship Id="rId19" Type="http://schemas.openxmlformats.org/officeDocument/2006/relationships/footer" Target="footer5.xml"/><Relationship Id="rId20" Type="http://schemas.openxmlformats.org/officeDocument/2006/relationships/image" Target="media/image11.jpeg"/><Relationship Id="rId21" Type="http://schemas.openxmlformats.org/officeDocument/2006/relationships/image" Target="media/image12.jpeg"/><Relationship Id="rId22" Type="http://schemas.openxmlformats.org/officeDocument/2006/relationships/hyperlink" Target="http://epo116.jimdo.com/" TargetMode="External"/><Relationship Id="rId23" Type="http://schemas.openxmlformats.org/officeDocument/2006/relationships/image" Target="media/image13.jpeg"/><Relationship Id="rId24" Type="http://schemas.openxmlformats.org/officeDocument/2006/relationships/image" Target="media/image14.jpeg"/><Relationship Id="rId25" Type="http://schemas.openxmlformats.org/officeDocument/2006/relationships/footer" Target="footer6.xml"/><Relationship Id="rId26" Type="http://schemas.openxmlformats.org/officeDocument/2006/relationships/footer" Target="footer7.xml"/><Relationship Id="rId27" Type="http://schemas.openxmlformats.org/officeDocument/2006/relationships/footer" Target="footer8.xml"/><Relationship Id="rId28" Type="http://schemas.openxmlformats.org/officeDocument/2006/relationships/footer" Target="footer9.xml"/><Relationship Id="rId29" Type="http://schemas.openxmlformats.org/officeDocument/2006/relationships/image" Target="media/image15.jpeg"/><Relationship Id="rId30" Type="http://schemas.openxmlformats.org/officeDocument/2006/relationships/image" Target="media/image16.jpeg"/><Relationship Id="rId31" Type="http://schemas.openxmlformats.org/officeDocument/2006/relationships/image" Target="media/image17.jpeg"/><Relationship Id="rId32" Type="http://schemas.openxmlformats.org/officeDocument/2006/relationships/footer" Target="footer10.xml"/><Relationship Id="rId33" Type="http://schemas.openxmlformats.org/officeDocument/2006/relationships/footer" Target="footer11.xml"/><Relationship Id="rId34" Type="http://schemas.openxmlformats.org/officeDocument/2006/relationships/footer" Target="footer12.xml"/><Relationship Id="rId35" Type="http://schemas.openxmlformats.org/officeDocument/2006/relationships/footer" Target="footer13.xml"/><Relationship Id="rId36" Type="http://schemas.openxmlformats.org/officeDocument/2006/relationships/hyperlink" Target="http://redie.uabc.mx/NumEsp1/contenido-garcialoredocarranza.html" TargetMode="External"/><Relationship Id="rId37" Type="http://schemas.openxmlformats.org/officeDocument/2006/relationships/hyperlink" Target="http://www.sitios.itesm.mx/va/dide/documentos/inf-doc/abp.pdf" TargetMode="External"/><Relationship Id="rId38" Type="http://schemas.openxmlformats.org/officeDocument/2006/relationships/hyperlink" Target="http://www.csi-csif.es/andalucia/modules/mod_ense/revista/pdf/Numero_15/BELEN_NAVARRETE_1.pdf" TargetMode="External"/><Relationship Id="rId39" Type="http://schemas.openxmlformats.org/officeDocument/2006/relationships/hyperlink" Target="http://www.redalyc.org/articulo.oa?id=29901314" TargetMode="External"/><Relationship Id="rId40" Type="http://schemas.openxmlformats.org/officeDocument/2006/relationships/hyperlink" Target="http://www.rieoei.org/deloslectores/3390Oliveira.pdf" TargetMode="External"/><Relationship Id="rId41" Type="http://schemas.openxmlformats.org/officeDocument/2006/relationships/footer" Target="footer14.xml"/><Relationship Id="rId42" Type="http://schemas.openxmlformats.org/officeDocument/2006/relationships/hyperlink" Target="http://innovacioneducativa.upm.es/guias/Aprendizaje_basado_en_problemas.pdf" TargetMode="External"/><Relationship Id="rId43" Type="http://schemas.openxmlformats.org/officeDocument/2006/relationships/hyperlink" Target="http://saum.uvigo.es/reec/volumenes/volumen1/Numero1/Art3.pdf" TargetMode="External"/><Relationship Id="rId44" Type="http://schemas.openxmlformats.org/officeDocument/2006/relationships/footer" Target="footer15.xml"/><Relationship Id="rId45" Type="http://schemas.openxmlformats.org/officeDocument/2006/relationships/image" Target="media/image18.jpeg"/><Relationship Id="rId46" Type="http://schemas.openxmlformats.org/officeDocument/2006/relationships/image" Target="media/image19.jpeg"/><Relationship Id="rId47" Type="http://schemas.openxmlformats.org/officeDocument/2006/relationships/image" Target="media/image20.jpeg"/><Relationship Id="rId48" Type="http://schemas.openxmlformats.org/officeDocument/2006/relationships/image" Target="media/image21.jpeg"/><Relationship Id="rId49" Type="http://schemas.openxmlformats.org/officeDocument/2006/relationships/image" Target="media/image22.jpeg"/><Relationship Id="rId50" Type="http://schemas.openxmlformats.org/officeDocument/2006/relationships/image" Target="media/image23.jpeg"/><Relationship Id="rId5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2017-05-18T20:10:09Z</dcterms:created>
  <dcterms:modified xsi:type="dcterms:W3CDTF">2017-05-18T20:10:09Z</dcterms:modified>
</cp:coreProperties>
</file>