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rFonts w:ascii="Times New Roman"/>
          <w:sz w:val="10"/>
        </w:rPr>
      </w:pPr>
    </w:p>
    <w:p>
      <w:pPr>
        <w:pStyle w:val="Heading1"/>
        <w:spacing w:line="448" w:lineRule="auto" w:before="70"/>
        <w:ind w:left="5040" w:right="373" w:hanging="2067"/>
        <w:jc w:val="left"/>
      </w:pPr>
      <w:r>
        <w:rPr/>
        <w:pict>
          <v:group style="position:absolute;margin-left:166.270004pt;margin-top:57.807808pt;width:314.850pt;height:1.1pt;mso-position-horizontal-relative:page;mso-position-vertical-relative:paragraph;z-index:0;mso-wrap-distance-left:0;mso-wrap-distance-right:0" coordorigin="3325,1156" coordsize="6297,22">
            <v:line style="position:absolute" from="3336,1167" to="8404,1167" stroked="true" strokeweight="1.068pt" strokecolor="#000000"/>
            <v:line style="position:absolute" from="8409,1167" to="9611,1167" stroked="true" strokeweight="1.068pt" strokecolor="#000000"/>
            <w10:wrap type="topAndBottom"/>
          </v:group>
        </w:pict>
      </w:r>
      <w:r>
        <w:rPr/>
        <w:drawing>
          <wp:anchor distT="0" distB="0" distL="0" distR="0" allowOverlap="1" layoutInCell="1" locked="0" behindDoc="0" simplePos="0" relativeHeight="1048">
            <wp:simplePos x="0" y="0"/>
            <wp:positionH relativeFrom="page">
              <wp:posOffset>784859</wp:posOffset>
            </wp:positionH>
            <wp:positionV relativeFrom="paragraph">
              <wp:posOffset>56081</wp:posOffset>
            </wp:positionV>
            <wp:extent cx="1219200" cy="1033272"/>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19200" cy="1033272"/>
                    </a:xfrm>
                    <a:prstGeom prst="rect">
                      <a:avLst/>
                    </a:prstGeom>
                  </pic:spPr>
                </pic:pic>
              </a:graphicData>
            </a:graphic>
          </wp:anchor>
        </w:drawing>
      </w:r>
      <w:r>
        <w:rPr/>
        <w:t>UNIVERSIDAD AUTÓNOMA DEL ESTADO DE MÉXICO</w:t>
      </w:r>
    </w:p>
    <w:p>
      <w:pPr>
        <w:spacing w:before="214"/>
        <w:ind w:left="4173" w:right="373" w:firstLine="0"/>
        <w:jc w:val="left"/>
        <w:rPr>
          <w:b/>
          <w:sz w:val="24"/>
        </w:rPr>
      </w:pPr>
      <w:r>
        <w:rPr>
          <w:b/>
          <w:sz w:val="24"/>
        </w:rPr>
        <w:t>FACULTAD DE DERECHO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5"/>
        </w:rPr>
      </w:pPr>
    </w:p>
    <w:p>
      <w:pPr>
        <w:spacing w:before="65"/>
        <w:ind w:left="1246" w:right="340" w:firstLine="0"/>
        <w:jc w:val="center"/>
        <w:rPr>
          <w:b/>
          <w:sz w:val="28"/>
        </w:rPr>
      </w:pPr>
      <w:r>
        <w:rPr>
          <w:b/>
          <w:sz w:val="28"/>
        </w:rPr>
        <w:t>“El QUID Y El TELOS DE LA CONSTITUCIÓN EN MEXICO “</w:t>
      </w:r>
    </w:p>
    <w:p>
      <w:pPr>
        <w:pStyle w:val="BodyText"/>
        <w:rPr>
          <w:b/>
          <w:sz w:val="28"/>
        </w:rPr>
      </w:pPr>
    </w:p>
    <w:p>
      <w:pPr>
        <w:pStyle w:val="BodyText"/>
        <w:rPr>
          <w:b/>
          <w:sz w:val="28"/>
        </w:rPr>
      </w:pPr>
    </w:p>
    <w:p>
      <w:pPr>
        <w:pStyle w:val="BodyText"/>
        <w:rPr>
          <w:b/>
          <w:sz w:val="28"/>
        </w:rPr>
      </w:pPr>
    </w:p>
    <w:p>
      <w:pPr>
        <w:pStyle w:val="BodyText"/>
        <w:spacing w:before="9"/>
        <w:rPr>
          <w:b/>
          <w:sz w:val="27"/>
        </w:rPr>
      </w:pPr>
    </w:p>
    <w:p>
      <w:pPr>
        <w:pStyle w:val="Heading1"/>
        <w:spacing w:before="0"/>
        <w:ind w:left="1243" w:right="340"/>
        <w:jc w:val="center"/>
      </w:pPr>
      <w:r>
        <w:rPr/>
        <w:t>TESIS</w:t>
      </w:r>
    </w:p>
    <w:p>
      <w:pPr>
        <w:pStyle w:val="BodyText"/>
        <w:rPr>
          <w:b/>
        </w:rPr>
      </w:pPr>
    </w:p>
    <w:p>
      <w:pPr>
        <w:pStyle w:val="BodyText"/>
        <w:rPr>
          <w:b/>
        </w:rPr>
      </w:pPr>
    </w:p>
    <w:p>
      <w:pPr>
        <w:spacing w:line="448" w:lineRule="auto" w:before="206"/>
        <w:ind w:left="3020" w:right="2120" w:firstLine="0"/>
        <w:jc w:val="center"/>
        <w:rPr>
          <w:b/>
          <w:sz w:val="24"/>
        </w:rPr>
      </w:pPr>
      <w:r>
        <w:rPr>
          <w:b/>
          <w:sz w:val="24"/>
        </w:rPr>
        <w:t>QUE PARA OBTENER EL GRADO DE DOCTORA EN DERECHO</w:t>
      </w:r>
    </w:p>
    <w:p>
      <w:pPr>
        <w:pStyle w:val="BodyText"/>
        <w:rPr>
          <w:b/>
        </w:rPr>
      </w:pPr>
    </w:p>
    <w:p>
      <w:pPr>
        <w:pStyle w:val="BodyText"/>
        <w:spacing w:before="10"/>
        <w:rPr>
          <w:b/>
          <w:sz w:val="21"/>
        </w:rPr>
      </w:pPr>
    </w:p>
    <w:p>
      <w:pPr>
        <w:spacing w:before="0"/>
        <w:ind w:left="1245" w:right="340" w:firstLine="0"/>
        <w:jc w:val="center"/>
        <w:rPr>
          <w:b/>
          <w:sz w:val="24"/>
        </w:rPr>
      </w:pPr>
      <w:r>
        <w:rPr>
          <w:b/>
          <w:sz w:val="24"/>
        </w:rPr>
        <w:t>Presenta</w:t>
      </w:r>
    </w:p>
    <w:p>
      <w:pPr>
        <w:pStyle w:val="BodyText"/>
        <w:spacing w:before="10"/>
        <w:rPr>
          <w:b/>
          <w:sz w:val="20"/>
        </w:rPr>
      </w:pPr>
    </w:p>
    <w:p>
      <w:pPr>
        <w:spacing w:before="0"/>
        <w:ind w:left="2921" w:right="373" w:firstLine="0"/>
        <w:jc w:val="left"/>
        <w:rPr>
          <w:b/>
          <w:sz w:val="24"/>
        </w:rPr>
      </w:pPr>
      <w:r>
        <w:rPr>
          <w:b/>
          <w:sz w:val="24"/>
        </w:rPr>
        <w:t>M. en D. Claudia Elena Robles Cardoso.</w:t>
      </w:r>
    </w:p>
    <w:p>
      <w:pPr>
        <w:pStyle w:val="BodyText"/>
        <w:rPr>
          <w:b/>
        </w:rPr>
      </w:pPr>
    </w:p>
    <w:p>
      <w:pPr>
        <w:pStyle w:val="BodyText"/>
        <w:rPr>
          <w:b/>
        </w:rPr>
      </w:pPr>
    </w:p>
    <w:p>
      <w:pPr>
        <w:spacing w:before="205"/>
        <w:ind w:left="1243" w:right="340" w:firstLine="0"/>
        <w:jc w:val="center"/>
        <w:rPr>
          <w:b/>
          <w:sz w:val="20"/>
        </w:rPr>
      </w:pPr>
      <w:r>
        <w:rPr>
          <w:b/>
          <w:sz w:val="20"/>
        </w:rPr>
        <w:t>TUTOR ACADEMICO</w:t>
      </w:r>
    </w:p>
    <w:p>
      <w:pPr>
        <w:pStyle w:val="BodyText"/>
        <w:spacing w:before="5"/>
        <w:rPr>
          <w:b/>
          <w:sz w:val="20"/>
        </w:rPr>
      </w:pPr>
    </w:p>
    <w:p>
      <w:pPr>
        <w:spacing w:before="0"/>
        <w:ind w:left="1242" w:right="340" w:firstLine="0"/>
        <w:jc w:val="center"/>
        <w:rPr>
          <w:b/>
          <w:sz w:val="20"/>
        </w:rPr>
      </w:pPr>
      <w:r>
        <w:rPr>
          <w:b/>
          <w:sz w:val="20"/>
        </w:rPr>
        <w:t>DR. ENRIQUE URIBE ARZATE</w:t>
      </w:r>
    </w:p>
    <w:p>
      <w:pPr>
        <w:pStyle w:val="BodyText"/>
        <w:rPr>
          <w:b/>
          <w:sz w:val="20"/>
        </w:rPr>
      </w:pPr>
    </w:p>
    <w:p>
      <w:pPr>
        <w:pStyle w:val="BodyText"/>
        <w:rPr>
          <w:b/>
          <w:sz w:val="20"/>
        </w:rPr>
      </w:pPr>
    </w:p>
    <w:p>
      <w:pPr>
        <w:pStyle w:val="BodyText"/>
        <w:spacing w:before="9"/>
        <w:rPr>
          <w:b/>
          <w:sz w:val="20"/>
        </w:rPr>
      </w:pPr>
    </w:p>
    <w:p>
      <w:pPr>
        <w:spacing w:line="482" w:lineRule="auto" w:before="0"/>
        <w:ind w:left="3612" w:right="2709" w:firstLine="494"/>
        <w:jc w:val="left"/>
        <w:rPr>
          <w:b/>
          <w:sz w:val="20"/>
        </w:rPr>
      </w:pPr>
      <w:r>
        <w:rPr>
          <w:b/>
          <w:sz w:val="20"/>
        </w:rPr>
        <w:t>TUTORES ADJUNTOS DRA.  MELODY HUITRON</w:t>
      </w:r>
      <w:r>
        <w:rPr>
          <w:b/>
          <w:spacing w:val="-10"/>
          <w:sz w:val="20"/>
        </w:rPr>
        <w:t> </w:t>
      </w:r>
      <w:r>
        <w:rPr>
          <w:b/>
          <w:sz w:val="20"/>
        </w:rPr>
        <w:t>COLIN</w:t>
      </w:r>
    </w:p>
    <w:p>
      <w:pPr>
        <w:spacing w:before="10"/>
        <w:ind w:left="3547" w:right="373" w:firstLine="0"/>
        <w:jc w:val="left"/>
        <w:rPr>
          <w:b/>
          <w:sz w:val="20"/>
        </w:rPr>
      </w:pPr>
      <w:r>
        <w:rPr/>
        <w:drawing>
          <wp:anchor distT="0" distB="0" distL="0" distR="0" allowOverlap="1" layoutInCell="1" locked="0" behindDoc="0" simplePos="0" relativeHeight="1072">
            <wp:simplePos x="0" y="0"/>
            <wp:positionH relativeFrom="page">
              <wp:posOffset>766572</wp:posOffset>
            </wp:positionH>
            <wp:positionV relativeFrom="paragraph">
              <wp:posOffset>331443</wp:posOffset>
            </wp:positionV>
            <wp:extent cx="1228343" cy="1077518"/>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28343" cy="1077518"/>
                    </a:xfrm>
                    <a:prstGeom prst="rect">
                      <a:avLst/>
                    </a:prstGeom>
                  </pic:spPr>
                </pic:pic>
              </a:graphicData>
            </a:graphic>
          </wp:anchor>
        </w:drawing>
      </w:r>
      <w:r>
        <w:rPr>
          <w:b/>
          <w:sz w:val="20"/>
        </w:rPr>
        <w:t>DR. ALFREDO HURTADO CISNEROS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1"/>
        </w:rPr>
      </w:pPr>
    </w:p>
    <w:p>
      <w:pPr>
        <w:spacing w:before="1"/>
        <w:ind w:left="340" w:right="340" w:firstLine="0"/>
        <w:jc w:val="center"/>
        <w:rPr>
          <w:b/>
          <w:sz w:val="20"/>
        </w:rPr>
      </w:pPr>
      <w:r>
        <w:rPr>
          <w:b/>
          <w:sz w:val="20"/>
        </w:rPr>
        <w:t>JULIO 2015</w:t>
      </w:r>
    </w:p>
    <w:p>
      <w:pPr>
        <w:spacing w:after="0"/>
        <w:jc w:val="center"/>
        <w:rPr>
          <w:sz w:val="20"/>
        </w:rPr>
        <w:sectPr>
          <w:type w:val="continuous"/>
          <w:pgSz w:w="12240" w:h="15840"/>
          <w:pgMar w:top="1500" w:bottom="280" w:left="110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07"/>
        <w:ind w:left="985" w:right="1780"/>
        <w:jc w:val="center"/>
      </w:pPr>
      <w:r>
        <w:rPr/>
        <w:t>ÍNDICE</w:t>
      </w:r>
    </w:p>
    <w:p>
      <w:pPr>
        <w:pStyle w:val="BodyText"/>
        <w:tabs>
          <w:tab w:pos="8586" w:val="left" w:leader="none"/>
        </w:tabs>
        <w:spacing w:before="338"/>
        <w:ind w:left="262"/>
      </w:pPr>
      <w:r>
        <w:rPr/>
        <w:t>INTRODUCCIÓN</w:t>
        <w:tab/>
        <w:t>8</w:t>
      </w:r>
    </w:p>
    <w:p>
      <w:pPr>
        <w:pStyle w:val="BodyText"/>
        <w:tabs>
          <w:tab w:pos="8586" w:val="left" w:leader="none"/>
        </w:tabs>
        <w:spacing w:before="137"/>
        <w:ind w:left="262"/>
      </w:pPr>
      <w:r>
        <w:rPr/>
        <w:t>PROTOCOLO</w:t>
        <w:tab/>
        <w:t>11</w:t>
      </w:r>
    </w:p>
    <w:p>
      <w:pPr>
        <w:pStyle w:val="Heading1"/>
        <w:spacing w:before="552"/>
        <w:ind w:left="985" w:right="1779"/>
        <w:jc w:val="center"/>
      </w:pPr>
      <w:r>
        <w:rPr/>
        <w:t>CAPÍTULO I.</w:t>
      </w:r>
    </w:p>
    <w:p>
      <w:pPr>
        <w:pStyle w:val="Heading1"/>
        <w:spacing w:before="139"/>
        <w:ind w:left="985" w:right="1783"/>
        <w:jc w:val="center"/>
      </w:pPr>
      <w:r>
        <w:rPr/>
        <w:t>MARCO HISTÓRICO CONCEPTUAL DE</w:t>
      </w:r>
      <w:r>
        <w:rPr>
          <w:spacing w:val="56"/>
        </w:rPr>
        <w:t> </w:t>
      </w:r>
      <w:r>
        <w:rPr/>
        <w:t>CONSTITUCIÓN</w:t>
      </w:r>
    </w:p>
    <w:p>
      <w:pPr>
        <w:pStyle w:val="ListParagraph"/>
        <w:numPr>
          <w:ilvl w:val="1"/>
          <w:numId w:val="1"/>
        </w:numPr>
        <w:tabs>
          <w:tab w:pos="665" w:val="left" w:leader="none"/>
          <w:tab w:pos="8519" w:val="left" w:leader="none"/>
        </w:tabs>
        <w:spacing w:line="240" w:lineRule="auto" w:before="552" w:after="0"/>
        <w:ind w:left="664" w:right="0" w:hanging="402"/>
        <w:jc w:val="left"/>
        <w:rPr>
          <w:sz w:val="24"/>
        </w:rPr>
      </w:pPr>
      <w:r>
        <w:rPr>
          <w:sz w:val="24"/>
        </w:rPr>
        <w:t>CONCEPTO</w:t>
      </w:r>
      <w:r>
        <w:rPr>
          <w:spacing w:val="-4"/>
          <w:sz w:val="24"/>
        </w:rPr>
        <w:t> </w:t>
      </w:r>
      <w:r>
        <w:rPr>
          <w:sz w:val="24"/>
        </w:rPr>
        <w:t>DE</w:t>
      </w:r>
      <w:r>
        <w:rPr>
          <w:spacing w:val="-2"/>
          <w:sz w:val="24"/>
        </w:rPr>
        <w:t> </w:t>
      </w:r>
      <w:r>
        <w:rPr>
          <w:sz w:val="24"/>
        </w:rPr>
        <w:t>CONSTITUCIÓN</w:t>
        <w:tab/>
        <w:t>20</w:t>
      </w:r>
    </w:p>
    <w:p>
      <w:pPr>
        <w:pStyle w:val="ListParagraph"/>
        <w:numPr>
          <w:ilvl w:val="1"/>
          <w:numId w:val="1"/>
        </w:numPr>
        <w:tabs>
          <w:tab w:pos="665" w:val="left" w:leader="none"/>
          <w:tab w:pos="8519" w:val="left" w:leader="none"/>
        </w:tabs>
        <w:spacing w:line="240" w:lineRule="auto" w:before="137" w:after="0"/>
        <w:ind w:left="664" w:right="0" w:hanging="402"/>
        <w:jc w:val="left"/>
        <w:rPr>
          <w:sz w:val="24"/>
        </w:rPr>
      </w:pPr>
      <w:r>
        <w:rPr>
          <w:sz w:val="24"/>
        </w:rPr>
        <w:t>ANTECEDENTES HISTÓRICOS</w:t>
      </w:r>
      <w:r>
        <w:rPr>
          <w:spacing w:val="-6"/>
          <w:sz w:val="24"/>
        </w:rPr>
        <w:t> </w:t>
      </w:r>
      <w:r>
        <w:rPr>
          <w:sz w:val="24"/>
        </w:rPr>
        <w:t>DEL</w:t>
      </w:r>
      <w:r>
        <w:rPr>
          <w:spacing w:val="-4"/>
          <w:sz w:val="24"/>
        </w:rPr>
        <w:t> </w:t>
      </w:r>
      <w:r>
        <w:rPr>
          <w:sz w:val="24"/>
        </w:rPr>
        <w:t>CONCEPTO</w:t>
        <w:tab/>
        <w:t>21</w:t>
      </w:r>
    </w:p>
    <w:p>
      <w:pPr>
        <w:pStyle w:val="ListParagraph"/>
        <w:numPr>
          <w:ilvl w:val="2"/>
          <w:numId w:val="1"/>
        </w:numPr>
        <w:tabs>
          <w:tab w:pos="1266" w:val="left" w:leader="none"/>
          <w:tab w:pos="8519" w:val="left" w:leader="none"/>
        </w:tabs>
        <w:spacing w:line="240" w:lineRule="auto" w:before="139" w:after="0"/>
        <w:ind w:left="1265" w:right="0" w:hanging="295"/>
        <w:jc w:val="left"/>
        <w:rPr>
          <w:sz w:val="24"/>
        </w:rPr>
      </w:pPr>
      <w:r>
        <w:rPr>
          <w:sz w:val="24"/>
        </w:rPr>
        <w:t>PRIMER CONCEPTO</w:t>
      </w:r>
      <w:r>
        <w:rPr>
          <w:spacing w:val="-4"/>
          <w:sz w:val="24"/>
        </w:rPr>
        <w:t> </w:t>
      </w:r>
      <w:r>
        <w:rPr>
          <w:sz w:val="24"/>
        </w:rPr>
        <w:t>DE</w:t>
      </w:r>
      <w:r>
        <w:rPr>
          <w:spacing w:val="-2"/>
          <w:sz w:val="24"/>
        </w:rPr>
        <w:t> </w:t>
      </w:r>
      <w:r>
        <w:rPr>
          <w:sz w:val="24"/>
        </w:rPr>
        <w:t>CONSTITUCIÓN</w:t>
        <w:tab/>
        <w:t>21</w:t>
      </w:r>
    </w:p>
    <w:p>
      <w:pPr>
        <w:pStyle w:val="ListParagraph"/>
        <w:numPr>
          <w:ilvl w:val="2"/>
          <w:numId w:val="1"/>
        </w:numPr>
        <w:tabs>
          <w:tab w:pos="1278" w:val="left" w:leader="none"/>
          <w:tab w:pos="8519" w:val="left" w:leader="none"/>
        </w:tabs>
        <w:spacing w:line="240" w:lineRule="auto" w:before="137" w:after="0"/>
        <w:ind w:left="1277" w:right="0" w:hanging="295"/>
        <w:jc w:val="left"/>
        <w:rPr>
          <w:sz w:val="24"/>
        </w:rPr>
      </w:pPr>
      <w:r>
        <w:rPr>
          <w:sz w:val="24"/>
        </w:rPr>
        <w:t>CONCEPTO</w:t>
      </w:r>
      <w:r>
        <w:rPr>
          <w:spacing w:val="-1"/>
          <w:sz w:val="24"/>
        </w:rPr>
        <w:t> </w:t>
      </w:r>
      <w:r>
        <w:rPr>
          <w:sz w:val="24"/>
        </w:rPr>
        <w:t>EN</w:t>
      </w:r>
      <w:r>
        <w:rPr>
          <w:spacing w:val="-1"/>
          <w:sz w:val="24"/>
        </w:rPr>
        <w:t> </w:t>
      </w:r>
      <w:r>
        <w:rPr>
          <w:sz w:val="24"/>
        </w:rPr>
        <w:t>ROMA</w:t>
        <w:tab/>
        <w:t>23</w:t>
      </w:r>
    </w:p>
    <w:p>
      <w:pPr>
        <w:pStyle w:val="ListParagraph"/>
        <w:numPr>
          <w:ilvl w:val="2"/>
          <w:numId w:val="1"/>
        </w:numPr>
        <w:tabs>
          <w:tab w:pos="1290" w:val="left" w:leader="none"/>
          <w:tab w:pos="8519" w:val="left" w:leader="none"/>
        </w:tabs>
        <w:spacing w:line="240" w:lineRule="auto" w:before="139" w:after="0"/>
        <w:ind w:left="1289" w:right="0" w:hanging="307"/>
        <w:jc w:val="left"/>
        <w:rPr>
          <w:sz w:val="24"/>
        </w:rPr>
      </w:pPr>
      <w:r>
        <w:rPr>
          <w:sz w:val="24"/>
        </w:rPr>
        <w:t>CONCEPCIÓN EN LA</w:t>
      </w:r>
      <w:r>
        <w:rPr>
          <w:spacing w:val="-6"/>
          <w:sz w:val="24"/>
        </w:rPr>
        <w:t> </w:t>
      </w:r>
      <w:r>
        <w:rPr>
          <w:sz w:val="24"/>
        </w:rPr>
        <w:t>EDAD</w:t>
      </w:r>
      <w:r>
        <w:rPr>
          <w:spacing w:val="64"/>
          <w:sz w:val="24"/>
        </w:rPr>
        <w:t> </w:t>
      </w:r>
      <w:r>
        <w:rPr>
          <w:sz w:val="24"/>
        </w:rPr>
        <w:t>MEDIA</w:t>
        <w:tab/>
        <w:t>25</w:t>
      </w:r>
    </w:p>
    <w:p>
      <w:pPr>
        <w:pStyle w:val="ListParagraph"/>
        <w:numPr>
          <w:ilvl w:val="1"/>
          <w:numId w:val="1"/>
        </w:numPr>
        <w:tabs>
          <w:tab w:pos="663" w:val="left" w:leader="none"/>
          <w:tab w:pos="8519" w:val="left" w:leader="none"/>
        </w:tabs>
        <w:spacing w:line="240" w:lineRule="auto" w:before="137" w:after="0"/>
        <w:ind w:left="662" w:right="0" w:hanging="400"/>
        <w:jc w:val="left"/>
        <w:rPr>
          <w:sz w:val="24"/>
        </w:rPr>
      </w:pPr>
      <w:r>
        <w:rPr>
          <w:sz w:val="24"/>
        </w:rPr>
        <w:t>LA CONSTITUCIÓN</w:t>
      </w:r>
      <w:r>
        <w:rPr>
          <w:spacing w:val="-3"/>
          <w:sz w:val="24"/>
        </w:rPr>
        <w:t> </w:t>
      </w:r>
      <w:r>
        <w:rPr>
          <w:sz w:val="24"/>
        </w:rPr>
        <w:t>COMO</w:t>
      </w:r>
      <w:r>
        <w:rPr>
          <w:spacing w:val="-2"/>
          <w:sz w:val="24"/>
        </w:rPr>
        <w:t> </w:t>
      </w:r>
      <w:r>
        <w:rPr>
          <w:sz w:val="24"/>
        </w:rPr>
        <w:t>PACTO</w:t>
        <w:tab/>
        <w:t>27</w:t>
      </w:r>
    </w:p>
    <w:p>
      <w:pPr>
        <w:pStyle w:val="ListParagraph"/>
        <w:numPr>
          <w:ilvl w:val="1"/>
          <w:numId w:val="1"/>
        </w:numPr>
        <w:tabs>
          <w:tab w:pos="666" w:val="left" w:leader="none"/>
          <w:tab w:pos="8519" w:val="left" w:leader="none"/>
        </w:tabs>
        <w:spacing w:line="240" w:lineRule="auto" w:before="139" w:after="0"/>
        <w:ind w:left="665" w:right="0" w:hanging="403"/>
        <w:jc w:val="left"/>
        <w:rPr>
          <w:sz w:val="24"/>
        </w:rPr>
      </w:pPr>
      <w:r>
        <w:rPr>
          <w:sz w:val="24"/>
        </w:rPr>
        <w:t>APARICION  DE LA</w:t>
      </w:r>
      <w:r>
        <w:rPr>
          <w:spacing w:val="-5"/>
          <w:sz w:val="24"/>
        </w:rPr>
        <w:t> </w:t>
      </w:r>
      <w:r>
        <w:rPr>
          <w:sz w:val="24"/>
        </w:rPr>
        <w:t>CONSTITUCIÓN</w:t>
      </w:r>
      <w:r>
        <w:rPr>
          <w:spacing w:val="-2"/>
          <w:sz w:val="24"/>
        </w:rPr>
        <w:t> </w:t>
      </w:r>
      <w:r>
        <w:rPr>
          <w:sz w:val="24"/>
        </w:rPr>
        <w:t>ESCRITA</w:t>
        <w:tab/>
        <w:t>28</w:t>
      </w:r>
    </w:p>
    <w:p>
      <w:pPr>
        <w:pStyle w:val="ListParagraph"/>
        <w:numPr>
          <w:ilvl w:val="1"/>
          <w:numId w:val="1"/>
        </w:numPr>
        <w:tabs>
          <w:tab w:pos="666" w:val="left" w:leader="none"/>
          <w:tab w:pos="8519" w:val="left" w:leader="none"/>
        </w:tabs>
        <w:spacing w:line="240" w:lineRule="auto" w:before="137" w:after="0"/>
        <w:ind w:left="665" w:right="0" w:hanging="403"/>
        <w:jc w:val="left"/>
        <w:rPr>
          <w:sz w:val="24"/>
        </w:rPr>
      </w:pPr>
      <w:r>
        <w:rPr>
          <w:sz w:val="24"/>
        </w:rPr>
        <w:t>CONSTITUCIONALISMO</w:t>
      </w:r>
      <w:r>
        <w:rPr>
          <w:spacing w:val="-3"/>
          <w:sz w:val="24"/>
        </w:rPr>
        <w:t> </w:t>
      </w:r>
      <w:r>
        <w:rPr>
          <w:sz w:val="24"/>
        </w:rPr>
        <w:t>EN</w:t>
      </w:r>
      <w:r>
        <w:rPr>
          <w:spacing w:val="-3"/>
          <w:sz w:val="24"/>
        </w:rPr>
        <w:t> </w:t>
      </w:r>
      <w:r>
        <w:rPr>
          <w:sz w:val="24"/>
        </w:rPr>
        <w:t>NORTEAMÉRICA</w:t>
        <w:tab/>
        <w:t>29</w:t>
      </w:r>
    </w:p>
    <w:p>
      <w:pPr>
        <w:pStyle w:val="ListParagraph"/>
        <w:numPr>
          <w:ilvl w:val="1"/>
          <w:numId w:val="1"/>
        </w:numPr>
        <w:tabs>
          <w:tab w:pos="666" w:val="left" w:leader="none"/>
          <w:tab w:pos="8519" w:val="left" w:leader="none"/>
        </w:tabs>
        <w:spacing w:line="240" w:lineRule="auto" w:before="139" w:after="0"/>
        <w:ind w:left="665" w:right="0" w:hanging="403"/>
        <w:jc w:val="left"/>
        <w:rPr>
          <w:sz w:val="24"/>
        </w:rPr>
      </w:pPr>
      <w:r>
        <w:rPr>
          <w:sz w:val="24"/>
        </w:rPr>
        <w:t>CONSTITUCIONALISMO</w:t>
      </w:r>
      <w:r>
        <w:rPr>
          <w:spacing w:val="-4"/>
          <w:sz w:val="24"/>
        </w:rPr>
        <w:t> </w:t>
      </w:r>
      <w:r>
        <w:rPr>
          <w:sz w:val="24"/>
        </w:rPr>
        <w:t>FRANCÉS</w:t>
        <w:tab/>
        <w:t>30</w:t>
      </w:r>
    </w:p>
    <w:p>
      <w:pPr>
        <w:pStyle w:val="ListParagraph"/>
        <w:numPr>
          <w:ilvl w:val="1"/>
          <w:numId w:val="1"/>
        </w:numPr>
        <w:tabs>
          <w:tab w:pos="666" w:val="left" w:leader="none"/>
          <w:tab w:pos="8519" w:val="left" w:leader="none"/>
        </w:tabs>
        <w:spacing w:line="240" w:lineRule="auto" w:before="137" w:after="0"/>
        <w:ind w:left="665" w:right="0" w:hanging="403"/>
        <w:jc w:val="left"/>
        <w:rPr>
          <w:sz w:val="24"/>
        </w:rPr>
      </w:pPr>
      <w:r>
        <w:rPr>
          <w:sz w:val="24"/>
        </w:rPr>
        <w:t>DERECHO</w:t>
      </w:r>
      <w:r>
        <w:rPr>
          <w:spacing w:val="-2"/>
          <w:sz w:val="24"/>
        </w:rPr>
        <w:t> </w:t>
      </w:r>
      <w:r>
        <w:rPr>
          <w:sz w:val="24"/>
        </w:rPr>
        <w:t>CONSTITUCIONAL</w:t>
        <w:tab/>
        <w:t>31</w:t>
      </w:r>
    </w:p>
    <w:p>
      <w:pPr>
        <w:pStyle w:val="ListParagraph"/>
        <w:numPr>
          <w:ilvl w:val="1"/>
          <w:numId w:val="1"/>
        </w:numPr>
        <w:tabs>
          <w:tab w:pos="666" w:val="left" w:leader="none"/>
          <w:tab w:pos="8519" w:val="left" w:leader="none"/>
        </w:tabs>
        <w:spacing w:line="240" w:lineRule="auto" w:before="137" w:after="0"/>
        <w:ind w:left="665" w:right="0" w:hanging="403"/>
        <w:jc w:val="left"/>
        <w:rPr>
          <w:sz w:val="24"/>
        </w:rPr>
      </w:pPr>
      <w:r>
        <w:rPr>
          <w:sz w:val="24"/>
        </w:rPr>
        <w:t>CONCEPTO ABSOLUTO</w:t>
      </w:r>
      <w:r>
        <w:rPr>
          <w:spacing w:val="-8"/>
          <w:sz w:val="24"/>
        </w:rPr>
        <w:t> </w:t>
      </w:r>
      <w:r>
        <w:rPr>
          <w:sz w:val="24"/>
        </w:rPr>
        <w:t>DE</w:t>
      </w:r>
      <w:r>
        <w:rPr>
          <w:spacing w:val="-2"/>
          <w:sz w:val="24"/>
        </w:rPr>
        <w:t> </w:t>
      </w:r>
      <w:r>
        <w:rPr>
          <w:sz w:val="24"/>
        </w:rPr>
        <w:t>CONSTITUCIÓN</w:t>
        <w:tab/>
        <w:t>32</w:t>
      </w:r>
    </w:p>
    <w:p>
      <w:pPr>
        <w:pStyle w:val="ListParagraph"/>
        <w:numPr>
          <w:ilvl w:val="2"/>
          <w:numId w:val="1"/>
        </w:numPr>
        <w:tabs>
          <w:tab w:pos="1265" w:val="left" w:leader="none"/>
          <w:tab w:pos="8519" w:val="left" w:leader="none"/>
        </w:tabs>
        <w:spacing w:line="240" w:lineRule="auto" w:before="139" w:after="0"/>
        <w:ind w:left="1264" w:right="0" w:hanging="294"/>
        <w:jc w:val="left"/>
        <w:rPr>
          <w:sz w:val="24"/>
        </w:rPr>
      </w:pPr>
      <w:r>
        <w:rPr>
          <w:sz w:val="24"/>
        </w:rPr>
        <w:t>ETIMOLOGÌA</w:t>
        <w:tab/>
        <w:t>33</w:t>
      </w:r>
    </w:p>
    <w:p>
      <w:pPr>
        <w:pStyle w:val="ListParagraph"/>
        <w:numPr>
          <w:ilvl w:val="2"/>
          <w:numId w:val="1"/>
        </w:numPr>
        <w:tabs>
          <w:tab w:pos="1265" w:val="left" w:leader="none"/>
          <w:tab w:pos="8519" w:val="left" w:leader="none"/>
        </w:tabs>
        <w:spacing w:line="240" w:lineRule="auto" w:before="137" w:after="0"/>
        <w:ind w:left="1264" w:right="0" w:hanging="294"/>
        <w:jc w:val="left"/>
        <w:rPr>
          <w:sz w:val="24"/>
        </w:rPr>
      </w:pPr>
      <w:r>
        <w:rPr>
          <w:sz w:val="24"/>
        </w:rPr>
        <w:t>SIGNIFICADO</w:t>
      </w:r>
      <w:r>
        <w:rPr>
          <w:spacing w:val="-2"/>
          <w:sz w:val="24"/>
        </w:rPr>
        <w:t> </w:t>
      </w:r>
      <w:r>
        <w:rPr>
          <w:sz w:val="24"/>
        </w:rPr>
        <w:t>SEMÀNTICO</w:t>
        <w:tab/>
        <w:t>33</w:t>
      </w:r>
    </w:p>
    <w:p>
      <w:pPr>
        <w:pStyle w:val="ListParagraph"/>
        <w:numPr>
          <w:ilvl w:val="1"/>
          <w:numId w:val="1"/>
        </w:numPr>
        <w:tabs>
          <w:tab w:pos="666" w:val="left" w:leader="none"/>
          <w:tab w:pos="8519" w:val="left" w:leader="none"/>
        </w:tabs>
        <w:spacing w:line="240" w:lineRule="auto" w:before="139" w:after="0"/>
        <w:ind w:left="665" w:right="0" w:hanging="403"/>
        <w:jc w:val="left"/>
        <w:rPr>
          <w:sz w:val="24"/>
        </w:rPr>
      </w:pPr>
      <w:r>
        <w:rPr>
          <w:sz w:val="24"/>
        </w:rPr>
        <w:t>CONCEPTO</w:t>
      </w:r>
      <w:r>
        <w:rPr>
          <w:spacing w:val="-4"/>
          <w:sz w:val="24"/>
        </w:rPr>
        <w:t> </w:t>
      </w:r>
      <w:r>
        <w:rPr>
          <w:sz w:val="24"/>
        </w:rPr>
        <w:t>MATERIAL</w:t>
        <w:tab/>
        <w:t>34</w:t>
      </w:r>
    </w:p>
    <w:p>
      <w:pPr>
        <w:pStyle w:val="ListParagraph"/>
        <w:numPr>
          <w:ilvl w:val="1"/>
          <w:numId w:val="1"/>
        </w:numPr>
        <w:tabs>
          <w:tab w:pos="798" w:val="left" w:leader="none"/>
          <w:tab w:pos="8519" w:val="left" w:leader="none"/>
        </w:tabs>
        <w:spacing w:line="240" w:lineRule="auto" w:before="137" w:after="0"/>
        <w:ind w:left="797" w:right="0" w:hanging="535"/>
        <w:jc w:val="left"/>
        <w:rPr>
          <w:sz w:val="24"/>
        </w:rPr>
      </w:pPr>
      <w:r>
        <w:rPr>
          <w:sz w:val="24"/>
        </w:rPr>
        <w:t>CONCEPTO</w:t>
      </w:r>
      <w:r>
        <w:rPr>
          <w:spacing w:val="-3"/>
          <w:sz w:val="24"/>
        </w:rPr>
        <w:t> </w:t>
      </w:r>
      <w:r>
        <w:rPr>
          <w:sz w:val="24"/>
        </w:rPr>
        <w:t>FORMAL</w:t>
        <w:tab/>
        <w:t>34</w:t>
      </w:r>
    </w:p>
    <w:p>
      <w:pPr>
        <w:pStyle w:val="ListParagraph"/>
        <w:numPr>
          <w:ilvl w:val="1"/>
          <w:numId w:val="1"/>
        </w:numPr>
        <w:tabs>
          <w:tab w:pos="798" w:val="left" w:leader="none"/>
          <w:tab w:pos="8519" w:val="left" w:leader="none"/>
        </w:tabs>
        <w:spacing w:line="240" w:lineRule="auto" w:before="140" w:after="0"/>
        <w:ind w:left="797" w:right="0" w:hanging="535"/>
        <w:jc w:val="left"/>
        <w:rPr>
          <w:sz w:val="24"/>
        </w:rPr>
      </w:pPr>
      <w:r>
        <w:rPr>
          <w:sz w:val="24"/>
        </w:rPr>
        <w:t>LA CONSTITUCIÓN COMO CONJUNTO</w:t>
      </w:r>
      <w:r>
        <w:rPr>
          <w:spacing w:val="-6"/>
          <w:sz w:val="24"/>
        </w:rPr>
        <w:t> </w:t>
      </w:r>
      <w:r>
        <w:rPr>
          <w:sz w:val="24"/>
        </w:rPr>
        <w:t>DE</w:t>
      </w:r>
      <w:r>
        <w:rPr>
          <w:spacing w:val="-2"/>
          <w:sz w:val="24"/>
        </w:rPr>
        <w:t> </w:t>
      </w:r>
      <w:r>
        <w:rPr>
          <w:sz w:val="24"/>
        </w:rPr>
        <w:t>NORMAS</w:t>
        <w:tab/>
        <w:t>35</w:t>
      </w:r>
    </w:p>
    <w:p>
      <w:pPr>
        <w:pStyle w:val="ListParagraph"/>
        <w:numPr>
          <w:ilvl w:val="2"/>
          <w:numId w:val="1"/>
        </w:numPr>
        <w:tabs>
          <w:tab w:pos="1265" w:val="left" w:leader="none"/>
          <w:tab w:pos="8519" w:val="left" w:leader="none"/>
        </w:tabs>
        <w:spacing w:line="240" w:lineRule="auto" w:before="137" w:after="0"/>
        <w:ind w:left="1264" w:right="0" w:hanging="294"/>
        <w:jc w:val="left"/>
        <w:rPr>
          <w:sz w:val="24"/>
        </w:rPr>
      </w:pPr>
      <w:r>
        <w:rPr>
          <w:sz w:val="24"/>
        </w:rPr>
        <w:t>PODER</w:t>
      </w:r>
      <w:r>
        <w:rPr>
          <w:spacing w:val="-3"/>
          <w:sz w:val="24"/>
        </w:rPr>
        <w:t> </w:t>
      </w:r>
      <w:r>
        <w:rPr>
          <w:sz w:val="24"/>
        </w:rPr>
        <w:t>CONSTITUYENTE</w:t>
        <w:tab/>
        <w:t>36</w:t>
      </w:r>
    </w:p>
    <w:p>
      <w:pPr>
        <w:pStyle w:val="ListParagraph"/>
        <w:numPr>
          <w:ilvl w:val="2"/>
          <w:numId w:val="1"/>
        </w:numPr>
        <w:tabs>
          <w:tab w:pos="1265" w:val="left" w:leader="none"/>
          <w:tab w:pos="8536" w:val="left" w:leader="none"/>
        </w:tabs>
        <w:spacing w:line="240" w:lineRule="auto" w:before="139" w:after="0"/>
        <w:ind w:left="1264" w:right="0" w:hanging="294"/>
        <w:jc w:val="left"/>
        <w:rPr>
          <w:sz w:val="24"/>
        </w:rPr>
      </w:pPr>
      <w:r>
        <w:rPr>
          <w:sz w:val="24"/>
        </w:rPr>
        <w:t>CARÁCTERÌSTICAS DE LAS</w:t>
      </w:r>
      <w:r>
        <w:rPr>
          <w:spacing w:val="-7"/>
          <w:sz w:val="24"/>
        </w:rPr>
        <w:t> </w:t>
      </w:r>
      <w:r>
        <w:rPr>
          <w:sz w:val="24"/>
        </w:rPr>
        <w:t>NORMAS</w:t>
      </w:r>
      <w:r>
        <w:rPr>
          <w:spacing w:val="-3"/>
          <w:sz w:val="24"/>
        </w:rPr>
        <w:t> </w:t>
      </w:r>
      <w:r>
        <w:rPr>
          <w:sz w:val="24"/>
        </w:rPr>
        <w:t>CONSTITUCIONALES</w:t>
        <w:tab/>
        <w:t>37</w:t>
      </w:r>
    </w:p>
    <w:p>
      <w:pPr>
        <w:pStyle w:val="ListParagraph"/>
        <w:numPr>
          <w:ilvl w:val="1"/>
          <w:numId w:val="1"/>
        </w:numPr>
        <w:tabs>
          <w:tab w:pos="797" w:val="left" w:leader="none"/>
          <w:tab w:pos="8519" w:val="left" w:leader="none"/>
        </w:tabs>
        <w:spacing w:line="240" w:lineRule="auto" w:before="137" w:after="0"/>
        <w:ind w:left="796" w:right="0" w:hanging="534"/>
        <w:jc w:val="left"/>
        <w:rPr>
          <w:sz w:val="24"/>
        </w:rPr>
      </w:pPr>
      <w:r>
        <w:rPr>
          <w:sz w:val="24"/>
        </w:rPr>
        <w:t>CONCEPTO DE CONSTITUCIÒN DE</w:t>
      </w:r>
      <w:r>
        <w:rPr>
          <w:spacing w:val="-7"/>
          <w:sz w:val="24"/>
        </w:rPr>
        <w:t> </w:t>
      </w:r>
      <w:r>
        <w:rPr>
          <w:sz w:val="24"/>
        </w:rPr>
        <w:t>DIVERSOS</w:t>
      </w:r>
      <w:r>
        <w:rPr>
          <w:spacing w:val="-3"/>
          <w:sz w:val="24"/>
        </w:rPr>
        <w:t> </w:t>
      </w:r>
      <w:r>
        <w:rPr>
          <w:sz w:val="24"/>
        </w:rPr>
        <w:t>AUTORES</w:t>
        <w:tab/>
        <w:t>41</w:t>
      </w:r>
    </w:p>
    <w:p>
      <w:pPr>
        <w:pStyle w:val="ListParagraph"/>
        <w:numPr>
          <w:ilvl w:val="2"/>
          <w:numId w:val="1"/>
        </w:numPr>
        <w:tabs>
          <w:tab w:pos="1417" w:val="left" w:leader="none"/>
          <w:tab w:pos="8519" w:val="left" w:leader="none"/>
        </w:tabs>
        <w:spacing w:line="240" w:lineRule="auto" w:before="139" w:after="0"/>
        <w:ind w:left="1416" w:right="0" w:hanging="360"/>
        <w:jc w:val="left"/>
        <w:rPr>
          <w:sz w:val="24"/>
        </w:rPr>
      </w:pPr>
      <w:r>
        <w:rPr>
          <w:sz w:val="24"/>
        </w:rPr>
        <w:t>CARL SCHMITT</w:t>
        <w:tab/>
        <w:t>41</w:t>
      </w:r>
    </w:p>
    <w:p>
      <w:pPr>
        <w:pStyle w:val="ListParagraph"/>
        <w:numPr>
          <w:ilvl w:val="2"/>
          <w:numId w:val="1"/>
        </w:numPr>
        <w:tabs>
          <w:tab w:pos="1417" w:val="left" w:leader="none"/>
          <w:tab w:pos="8519" w:val="left" w:leader="none"/>
        </w:tabs>
        <w:spacing w:line="240" w:lineRule="auto" w:before="136" w:after="0"/>
        <w:ind w:left="1416" w:right="0" w:hanging="360"/>
        <w:jc w:val="left"/>
        <w:rPr>
          <w:sz w:val="24"/>
        </w:rPr>
      </w:pPr>
      <w:r>
        <w:rPr>
          <w:sz w:val="24"/>
        </w:rPr>
        <w:t>HANS</w:t>
      </w:r>
      <w:r>
        <w:rPr>
          <w:spacing w:val="-1"/>
          <w:sz w:val="24"/>
        </w:rPr>
        <w:t> </w:t>
      </w:r>
      <w:r>
        <w:rPr>
          <w:sz w:val="24"/>
        </w:rPr>
        <w:t>KELSEN</w:t>
        <w:tab/>
        <w:t>44</w:t>
      </w:r>
    </w:p>
    <w:p>
      <w:pPr>
        <w:pStyle w:val="ListParagraph"/>
        <w:numPr>
          <w:ilvl w:val="2"/>
          <w:numId w:val="1"/>
        </w:numPr>
        <w:tabs>
          <w:tab w:pos="1417" w:val="left" w:leader="none"/>
          <w:tab w:pos="8519" w:val="left" w:leader="none"/>
        </w:tabs>
        <w:spacing w:line="240" w:lineRule="auto" w:before="139" w:after="0"/>
        <w:ind w:left="1416" w:right="0" w:hanging="360"/>
        <w:jc w:val="left"/>
        <w:rPr>
          <w:sz w:val="24"/>
        </w:rPr>
      </w:pPr>
      <w:r>
        <w:rPr>
          <w:sz w:val="24"/>
        </w:rPr>
        <w:t>FERDINAND</w:t>
      </w:r>
      <w:r>
        <w:rPr>
          <w:spacing w:val="-2"/>
          <w:sz w:val="24"/>
        </w:rPr>
        <w:t> </w:t>
      </w:r>
      <w:r>
        <w:rPr>
          <w:sz w:val="24"/>
        </w:rPr>
        <w:t>LASALLE</w:t>
        <w:tab/>
        <w:t>46</w:t>
      </w:r>
    </w:p>
    <w:p>
      <w:pPr>
        <w:spacing w:after="0" w:line="240" w:lineRule="auto"/>
        <w:jc w:val="left"/>
        <w:rPr>
          <w:sz w:val="24"/>
        </w:rPr>
        <w:sectPr>
          <w:headerReference w:type="default" r:id="rId7"/>
          <w:footerReference w:type="default" r:id="rId8"/>
          <w:pgSz w:w="12240" w:h="15840"/>
          <w:pgMar w:header="768" w:footer="809" w:top="980" w:bottom="1000" w:left="1440" w:right="360"/>
          <w:pgNumType w:start="2"/>
        </w:sectPr>
      </w:pPr>
    </w:p>
    <w:p>
      <w:pPr>
        <w:pStyle w:val="ListParagraph"/>
        <w:numPr>
          <w:ilvl w:val="2"/>
          <w:numId w:val="1"/>
        </w:numPr>
        <w:tabs>
          <w:tab w:pos="1417" w:val="left" w:leader="none"/>
          <w:tab w:pos="8788" w:val="right" w:leader="none"/>
        </w:tabs>
        <w:spacing w:line="240" w:lineRule="auto" w:before="427" w:after="0"/>
        <w:ind w:left="1416" w:right="0" w:hanging="360"/>
        <w:jc w:val="left"/>
        <w:rPr>
          <w:sz w:val="24"/>
        </w:rPr>
      </w:pPr>
      <w:r>
        <w:rPr>
          <w:sz w:val="24"/>
        </w:rPr>
        <w:t>HERMANN</w:t>
      </w:r>
      <w:r>
        <w:rPr>
          <w:spacing w:val="-1"/>
          <w:sz w:val="24"/>
        </w:rPr>
        <w:t> </w:t>
      </w:r>
      <w:r>
        <w:rPr>
          <w:sz w:val="24"/>
        </w:rPr>
        <w:t>HELLER</w:t>
        <w:tab/>
        <w:t>48</w:t>
      </w:r>
    </w:p>
    <w:p>
      <w:pPr>
        <w:pStyle w:val="ListParagraph"/>
        <w:numPr>
          <w:ilvl w:val="2"/>
          <w:numId w:val="1"/>
        </w:numPr>
        <w:tabs>
          <w:tab w:pos="1417" w:val="left" w:leader="none"/>
          <w:tab w:pos="8788" w:val="right" w:leader="none"/>
        </w:tabs>
        <w:spacing w:line="240" w:lineRule="auto" w:before="137" w:after="0"/>
        <w:ind w:left="1416" w:right="0" w:hanging="360"/>
        <w:jc w:val="left"/>
        <w:rPr>
          <w:sz w:val="24"/>
        </w:rPr>
      </w:pPr>
      <w:r>
        <w:rPr>
          <w:sz w:val="24"/>
        </w:rPr>
        <w:t>MARIO DE LA</w:t>
      </w:r>
      <w:r>
        <w:rPr>
          <w:spacing w:val="-2"/>
          <w:sz w:val="24"/>
        </w:rPr>
        <w:t> </w:t>
      </w:r>
      <w:r>
        <w:rPr>
          <w:sz w:val="24"/>
        </w:rPr>
        <w:t>CUEVA</w:t>
        <w:tab/>
        <w:t>48</w:t>
      </w:r>
    </w:p>
    <w:p>
      <w:pPr>
        <w:pStyle w:val="ListParagraph"/>
        <w:numPr>
          <w:ilvl w:val="2"/>
          <w:numId w:val="1"/>
        </w:numPr>
        <w:tabs>
          <w:tab w:pos="1417" w:val="left" w:leader="none"/>
          <w:tab w:pos="8788" w:val="right" w:leader="none"/>
        </w:tabs>
        <w:spacing w:line="240" w:lineRule="auto" w:before="139" w:after="0"/>
        <w:ind w:left="1416" w:right="0" w:hanging="360"/>
        <w:jc w:val="left"/>
        <w:rPr>
          <w:sz w:val="24"/>
        </w:rPr>
      </w:pPr>
      <w:r>
        <w:rPr>
          <w:sz w:val="24"/>
        </w:rPr>
        <w:t>ROLANDO</w:t>
      </w:r>
      <w:r>
        <w:rPr>
          <w:spacing w:val="-3"/>
          <w:sz w:val="24"/>
        </w:rPr>
        <w:t> </w:t>
      </w:r>
      <w:r>
        <w:rPr>
          <w:sz w:val="24"/>
        </w:rPr>
        <w:t>TAMAYO</w:t>
      </w:r>
      <w:r>
        <w:rPr>
          <w:spacing w:val="-3"/>
          <w:sz w:val="24"/>
        </w:rPr>
        <w:t> </w:t>
      </w:r>
      <w:r>
        <w:rPr>
          <w:sz w:val="24"/>
        </w:rPr>
        <w:t>SALMORAN</w:t>
        <w:tab/>
        <w:t>49</w:t>
      </w:r>
    </w:p>
    <w:p>
      <w:pPr>
        <w:pStyle w:val="ListParagraph"/>
        <w:numPr>
          <w:ilvl w:val="2"/>
          <w:numId w:val="1"/>
        </w:numPr>
        <w:tabs>
          <w:tab w:pos="1417" w:val="left" w:leader="none"/>
          <w:tab w:pos="8788" w:val="right" w:leader="none"/>
        </w:tabs>
        <w:spacing w:line="240" w:lineRule="auto" w:before="137" w:after="0"/>
        <w:ind w:left="1416" w:right="0" w:hanging="360"/>
        <w:jc w:val="left"/>
        <w:rPr>
          <w:sz w:val="24"/>
        </w:rPr>
      </w:pPr>
      <w:r>
        <w:rPr>
          <w:sz w:val="24"/>
        </w:rPr>
        <w:t>JORGE</w:t>
      </w:r>
      <w:r>
        <w:rPr>
          <w:spacing w:val="1"/>
          <w:sz w:val="24"/>
        </w:rPr>
        <w:t> </w:t>
      </w:r>
      <w:r>
        <w:rPr>
          <w:sz w:val="24"/>
        </w:rPr>
        <w:t>CARPIZO</w:t>
        <w:tab/>
        <w:t>50</w:t>
      </w:r>
    </w:p>
    <w:p>
      <w:pPr>
        <w:pStyle w:val="BodyText"/>
        <w:tabs>
          <w:tab w:pos="969" w:val="left" w:leader="none"/>
          <w:tab w:pos="8788" w:val="right" w:leader="none"/>
        </w:tabs>
        <w:spacing w:before="139"/>
        <w:ind w:left="262"/>
      </w:pPr>
      <w:r>
        <w:rPr/>
        <w:t>1.14</w:t>
        <w:tab/>
        <w:t>CONSTITUCIONALISMO</w:t>
      </w:r>
      <w:r>
        <w:rPr>
          <w:spacing w:val="-1"/>
        </w:rPr>
        <w:t> </w:t>
      </w:r>
      <w:r>
        <w:rPr/>
        <w:t>CONTEMPORÀNEO</w:t>
        <w:tab/>
        <w:t>51</w:t>
      </w:r>
    </w:p>
    <w:p>
      <w:pPr>
        <w:pStyle w:val="ListParagraph"/>
        <w:numPr>
          <w:ilvl w:val="1"/>
          <w:numId w:val="2"/>
        </w:numPr>
        <w:tabs>
          <w:tab w:pos="969" w:val="left" w:leader="none"/>
          <w:tab w:pos="970" w:val="left" w:leader="none"/>
          <w:tab w:pos="8788" w:val="right" w:leader="none"/>
        </w:tabs>
        <w:spacing w:line="240" w:lineRule="auto" w:before="137" w:after="0"/>
        <w:ind w:left="970" w:right="0" w:hanging="708"/>
        <w:jc w:val="left"/>
        <w:rPr>
          <w:sz w:val="24"/>
        </w:rPr>
      </w:pPr>
      <w:r>
        <w:rPr>
          <w:sz w:val="24"/>
        </w:rPr>
        <w:t>NEO</w:t>
      </w:r>
      <w:r>
        <w:rPr>
          <w:spacing w:val="-1"/>
          <w:sz w:val="24"/>
        </w:rPr>
        <w:t> </w:t>
      </w:r>
      <w:r>
        <w:rPr>
          <w:sz w:val="24"/>
        </w:rPr>
        <w:t>CONSTITUCIONALISMO</w:t>
        <w:tab/>
        <w:t>53</w:t>
      </w:r>
    </w:p>
    <w:p>
      <w:pPr>
        <w:pStyle w:val="ListParagraph"/>
        <w:numPr>
          <w:ilvl w:val="2"/>
          <w:numId w:val="2"/>
        </w:numPr>
        <w:tabs>
          <w:tab w:pos="1023" w:val="left" w:leader="none"/>
          <w:tab w:pos="8788" w:val="right" w:leader="none"/>
        </w:tabs>
        <w:spacing w:line="240" w:lineRule="auto" w:before="139" w:after="0"/>
        <w:ind w:left="1022" w:right="0" w:hanging="295"/>
        <w:jc w:val="left"/>
        <w:rPr>
          <w:sz w:val="24"/>
        </w:rPr>
      </w:pPr>
      <w:r>
        <w:rPr>
          <w:sz w:val="24"/>
        </w:rPr>
        <w:t>FERRAJOLI Y SU TEORÌA</w:t>
      </w:r>
      <w:r>
        <w:rPr>
          <w:spacing w:val="-6"/>
          <w:sz w:val="24"/>
        </w:rPr>
        <w:t> </w:t>
      </w:r>
      <w:r>
        <w:rPr>
          <w:sz w:val="24"/>
        </w:rPr>
        <w:t>DEL</w:t>
      </w:r>
      <w:r>
        <w:rPr>
          <w:spacing w:val="-3"/>
          <w:sz w:val="24"/>
        </w:rPr>
        <w:t> </w:t>
      </w:r>
      <w:r>
        <w:rPr>
          <w:sz w:val="24"/>
        </w:rPr>
        <w:t>GARANTISMO</w:t>
        <w:tab/>
        <w:t>56</w:t>
      </w:r>
    </w:p>
    <w:p>
      <w:pPr>
        <w:pStyle w:val="ListParagraph"/>
        <w:numPr>
          <w:ilvl w:val="2"/>
          <w:numId w:val="2"/>
        </w:numPr>
        <w:tabs>
          <w:tab w:pos="1021" w:val="left" w:leader="none"/>
          <w:tab w:pos="8788" w:val="right" w:leader="none"/>
        </w:tabs>
        <w:spacing w:line="240" w:lineRule="auto" w:before="137" w:after="0"/>
        <w:ind w:left="1020" w:right="0" w:hanging="293"/>
        <w:jc w:val="left"/>
        <w:rPr>
          <w:sz w:val="24"/>
        </w:rPr>
      </w:pPr>
      <w:r>
        <w:rPr>
          <w:sz w:val="24"/>
        </w:rPr>
        <w:t>TEORIA</w:t>
      </w:r>
      <w:r>
        <w:rPr>
          <w:spacing w:val="-2"/>
          <w:sz w:val="24"/>
        </w:rPr>
        <w:t> </w:t>
      </w:r>
      <w:r>
        <w:rPr>
          <w:sz w:val="24"/>
        </w:rPr>
        <w:t>DE DWORKIN</w:t>
        <w:tab/>
        <w:t>60</w:t>
      </w:r>
    </w:p>
    <w:p>
      <w:pPr>
        <w:pStyle w:val="ListParagraph"/>
        <w:numPr>
          <w:ilvl w:val="2"/>
          <w:numId w:val="2"/>
        </w:numPr>
        <w:tabs>
          <w:tab w:pos="1035" w:val="left" w:leader="none"/>
          <w:tab w:pos="8788" w:val="right" w:leader="none"/>
        </w:tabs>
        <w:spacing w:line="240" w:lineRule="auto" w:before="139" w:after="0"/>
        <w:ind w:left="1034" w:right="0" w:hanging="307"/>
        <w:jc w:val="left"/>
        <w:rPr>
          <w:sz w:val="24"/>
        </w:rPr>
      </w:pPr>
      <w:r>
        <w:rPr>
          <w:sz w:val="24"/>
        </w:rPr>
        <w:t>PAOLO</w:t>
      </w:r>
      <w:r>
        <w:rPr>
          <w:spacing w:val="-1"/>
          <w:sz w:val="24"/>
        </w:rPr>
        <w:t> </w:t>
      </w:r>
      <w:r>
        <w:rPr>
          <w:sz w:val="24"/>
        </w:rPr>
        <w:t>COMANDUCCI</w:t>
        <w:tab/>
        <w:t>62</w:t>
      </w:r>
    </w:p>
    <w:p>
      <w:pPr>
        <w:pStyle w:val="ListParagraph"/>
        <w:numPr>
          <w:ilvl w:val="2"/>
          <w:numId w:val="2"/>
        </w:numPr>
        <w:tabs>
          <w:tab w:pos="1035" w:val="left" w:leader="none"/>
          <w:tab w:pos="8788" w:val="right" w:leader="none"/>
        </w:tabs>
        <w:spacing w:line="240" w:lineRule="auto" w:before="137" w:after="0"/>
        <w:ind w:left="1034" w:right="0" w:hanging="307"/>
        <w:jc w:val="left"/>
        <w:rPr>
          <w:sz w:val="24"/>
        </w:rPr>
      </w:pPr>
      <w:r>
        <w:rPr>
          <w:sz w:val="24"/>
        </w:rPr>
        <w:t>RICARDO</w:t>
      </w:r>
      <w:r>
        <w:rPr>
          <w:spacing w:val="-1"/>
          <w:sz w:val="24"/>
        </w:rPr>
        <w:t> </w:t>
      </w:r>
      <w:r>
        <w:rPr>
          <w:sz w:val="24"/>
        </w:rPr>
        <w:t>GUASTINI</w:t>
        <w:tab/>
        <w:t>63</w:t>
      </w:r>
    </w:p>
    <w:p>
      <w:pPr>
        <w:pStyle w:val="ListParagraph"/>
        <w:numPr>
          <w:ilvl w:val="2"/>
          <w:numId w:val="2"/>
        </w:numPr>
        <w:tabs>
          <w:tab w:pos="1023" w:val="left" w:leader="none"/>
          <w:tab w:pos="8788" w:val="right" w:leader="none"/>
        </w:tabs>
        <w:spacing w:line="240" w:lineRule="auto" w:before="139" w:after="0"/>
        <w:ind w:left="1022" w:right="0" w:hanging="295"/>
        <w:jc w:val="left"/>
        <w:rPr>
          <w:sz w:val="24"/>
        </w:rPr>
      </w:pPr>
      <w:r>
        <w:rPr>
          <w:sz w:val="24"/>
        </w:rPr>
        <w:t>JUAN</w:t>
      </w:r>
      <w:r>
        <w:rPr>
          <w:spacing w:val="-1"/>
          <w:sz w:val="24"/>
        </w:rPr>
        <w:t> </w:t>
      </w:r>
      <w:r>
        <w:rPr>
          <w:sz w:val="24"/>
        </w:rPr>
        <w:t>CARLOS</w:t>
      </w:r>
      <w:r>
        <w:rPr>
          <w:spacing w:val="-1"/>
          <w:sz w:val="24"/>
        </w:rPr>
        <w:t> </w:t>
      </w:r>
      <w:r>
        <w:rPr>
          <w:sz w:val="24"/>
        </w:rPr>
        <w:t>BAYÒN</w:t>
        <w:tab/>
        <w:t>65</w:t>
      </w:r>
    </w:p>
    <w:p>
      <w:pPr>
        <w:pStyle w:val="ListParagraph"/>
        <w:numPr>
          <w:ilvl w:val="2"/>
          <w:numId w:val="2"/>
        </w:numPr>
        <w:tabs>
          <w:tab w:pos="1009" w:val="left" w:leader="none"/>
          <w:tab w:pos="8788" w:val="right" w:leader="none"/>
        </w:tabs>
        <w:spacing w:line="240" w:lineRule="auto" w:before="137" w:after="0"/>
        <w:ind w:left="1008" w:right="0" w:hanging="281"/>
        <w:jc w:val="left"/>
        <w:rPr>
          <w:sz w:val="24"/>
        </w:rPr>
      </w:pPr>
      <w:r>
        <w:rPr>
          <w:sz w:val="24"/>
        </w:rPr>
        <w:t>BLACKSTONE</w:t>
        <w:tab/>
        <w:t>66</w:t>
      </w:r>
    </w:p>
    <w:p>
      <w:pPr>
        <w:pStyle w:val="ListParagraph"/>
        <w:numPr>
          <w:ilvl w:val="2"/>
          <w:numId w:val="2"/>
        </w:numPr>
        <w:tabs>
          <w:tab w:pos="1050" w:val="left" w:leader="none"/>
          <w:tab w:pos="8788" w:val="right" w:leader="none"/>
        </w:tabs>
        <w:spacing w:line="240" w:lineRule="auto" w:before="139" w:after="0"/>
        <w:ind w:left="1049" w:right="0" w:hanging="322"/>
        <w:jc w:val="left"/>
        <w:rPr>
          <w:sz w:val="24"/>
        </w:rPr>
      </w:pPr>
      <w:r>
        <w:rPr>
          <w:sz w:val="24"/>
        </w:rPr>
        <w:t>ROBERTO</w:t>
      </w:r>
      <w:r>
        <w:rPr>
          <w:spacing w:val="-3"/>
          <w:sz w:val="24"/>
        </w:rPr>
        <w:t> </w:t>
      </w:r>
      <w:r>
        <w:rPr>
          <w:sz w:val="24"/>
        </w:rPr>
        <w:t>GARGARELLA</w:t>
        <w:tab/>
        <w:t>66</w:t>
      </w:r>
    </w:p>
    <w:p>
      <w:pPr>
        <w:pStyle w:val="ListParagraph"/>
        <w:numPr>
          <w:ilvl w:val="1"/>
          <w:numId w:val="2"/>
        </w:numPr>
        <w:tabs>
          <w:tab w:pos="797" w:val="left" w:leader="none"/>
          <w:tab w:pos="8787" w:val="right" w:leader="none"/>
        </w:tabs>
        <w:spacing w:line="240" w:lineRule="auto" w:before="137" w:after="0"/>
        <w:ind w:left="796" w:right="0" w:hanging="534"/>
        <w:jc w:val="left"/>
        <w:rPr>
          <w:sz w:val="24"/>
        </w:rPr>
      </w:pPr>
      <w:r>
        <w:rPr>
          <w:sz w:val="24"/>
        </w:rPr>
        <w:t>NEOCONSTITUCIONALISMO</w:t>
      </w:r>
      <w:r>
        <w:rPr>
          <w:spacing w:val="-3"/>
          <w:sz w:val="24"/>
        </w:rPr>
        <w:t> </w:t>
      </w:r>
      <w:r>
        <w:rPr>
          <w:sz w:val="24"/>
        </w:rPr>
        <w:t>EN</w:t>
      </w:r>
      <w:r>
        <w:rPr>
          <w:spacing w:val="-1"/>
          <w:sz w:val="24"/>
        </w:rPr>
        <w:t> </w:t>
      </w:r>
      <w:r>
        <w:rPr>
          <w:sz w:val="24"/>
        </w:rPr>
        <w:t>MÈXICO</w:t>
        <w:tab/>
        <w:t>68</w:t>
      </w:r>
    </w:p>
    <w:p>
      <w:pPr>
        <w:pStyle w:val="ListParagraph"/>
        <w:numPr>
          <w:ilvl w:val="1"/>
          <w:numId w:val="2"/>
        </w:numPr>
        <w:tabs>
          <w:tab w:pos="797" w:val="left" w:leader="none"/>
          <w:tab w:pos="8788" w:val="right" w:leader="none"/>
        </w:tabs>
        <w:spacing w:line="240" w:lineRule="auto" w:before="139" w:after="0"/>
        <w:ind w:left="796" w:right="0" w:hanging="534"/>
        <w:jc w:val="left"/>
        <w:rPr>
          <w:sz w:val="24"/>
        </w:rPr>
      </w:pPr>
      <w:r>
        <w:rPr>
          <w:sz w:val="24"/>
        </w:rPr>
        <w:t>CONSTITUCIÒN</w:t>
      </w:r>
      <w:r>
        <w:rPr>
          <w:spacing w:val="-4"/>
          <w:sz w:val="24"/>
        </w:rPr>
        <w:t> </w:t>
      </w:r>
      <w:r>
        <w:rPr>
          <w:sz w:val="24"/>
        </w:rPr>
        <w:t>ADJETIVA</w:t>
        <w:tab/>
        <w:t>82</w:t>
      </w:r>
    </w:p>
    <w:p>
      <w:pPr>
        <w:pStyle w:val="ListParagraph"/>
        <w:numPr>
          <w:ilvl w:val="2"/>
          <w:numId w:val="2"/>
        </w:numPr>
        <w:tabs>
          <w:tab w:pos="1265" w:val="left" w:leader="none"/>
          <w:tab w:pos="8788" w:val="right" w:leader="none"/>
        </w:tabs>
        <w:spacing w:line="240" w:lineRule="auto" w:before="137" w:after="0"/>
        <w:ind w:left="1264" w:right="0" w:hanging="294"/>
        <w:jc w:val="left"/>
        <w:rPr>
          <w:sz w:val="24"/>
        </w:rPr>
      </w:pPr>
      <w:r>
        <w:rPr>
          <w:sz w:val="24"/>
        </w:rPr>
        <w:t>CRITERIOS DE</w:t>
      </w:r>
      <w:r>
        <w:rPr>
          <w:spacing w:val="-2"/>
          <w:sz w:val="24"/>
        </w:rPr>
        <w:t> </w:t>
      </w:r>
      <w:r>
        <w:rPr>
          <w:sz w:val="24"/>
        </w:rPr>
        <w:t>CARÀCTER</w:t>
      </w:r>
      <w:r>
        <w:rPr>
          <w:spacing w:val="-1"/>
          <w:sz w:val="24"/>
        </w:rPr>
        <w:t> </w:t>
      </w:r>
      <w:r>
        <w:rPr>
          <w:sz w:val="24"/>
        </w:rPr>
        <w:t>MATERIAL</w:t>
        <w:tab/>
        <w:t>83</w:t>
      </w:r>
    </w:p>
    <w:p>
      <w:pPr>
        <w:pStyle w:val="ListParagraph"/>
        <w:numPr>
          <w:ilvl w:val="2"/>
          <w:numId w:val="2"/>
        </w:numPr>
        <w:tabs>
          <w:tab w:pos="1265" w:val="left" w:leader="none"/>
          <w:tab w:pos="8788" w:val="right" w:leader="none"/>
        </w:tabs>
        <w:spacing w:line="240" w:lineRule="auto" w:before="139" w:after="0"/>
        <w:ind w:left="1264" w:right="0" w:hanging="294"/>
        <w:jc w:val="left"/>
        <w:rPr>
          <w:sz w:val="24"/>
        </w:rPr>
      </w:pPr>
      <w:r>
        <w:rPr>
          <w:sz w:val="24"/>
        </w:rPr>
        <w:t>CRITERIO</w:t>
      </w:r>
      <w:r>
        <w:rPr>
          <w:spacing w:val="-1"/>
          <w:sz w:val="24"/>
        </w:rPr>
        <w:t> </w:t>
      </w:r>
      <w:r>
        <w:rPr>
          <w:sz w:val="24"/>
        </w:rPr>
        <w:t>RACIONAL</w:t>
      </w:r>
      <w:r>
        <w:rPr>
          <w:spacing w:val="-1"/>
          <w:sz w:val="24"/>
        </w:rPr>
        <w:t> </w:t>
      </w:r>
      <w:r>
        <w:rPr>
          <w:sz w:val="24"/>
        </w:rPr>
        <w:t>NORMATIVO</w:t>
        <w:tab/>
        <w:t>84</w:t>
      </w:r>
    </w:p>
    <w:p>
      <w:pPr>
        <w:pStyle w:val="ListParagraph"/>
        <w:numPr>
          <w:ilvl w:val="1"/>
          <w:numId w:val="2"/>
        </w:numPr>
        <w:tabs>
          <w:tab w:pos="798" w:val="left" w:leader="none"/>
          <w:tab w:pos="8788" w:val="right" w:leader="none"/>
        </w:tabs>
        <w:spacing w:line="240" w:lineRule="auto" w:before="137" w:after="0"/>
        <w:ind w:left="797" w:right="0" w:hanging="535"/>
        <w:jc w:val="left"/>
        <w:rPr>
          <w:sz w:val="24"/>
        </w:rPr>
      </w:pPr>
      <w:r>
        <w:rPr>
          <w:sz w:val="24"/>
        </w:rPr>
        <w:t>CONCEPTO</w:t>
      </w:r>
      <w:r>
        <w:rPr>
          <w:spacing w:val="-1"/>
          <w:sz w:val="24"/>
        </w:rPr>
        <w:t> </w:t>
      </w:r>
      <w:r>
        <w:rPr>
          <w:sz w:val="24"/>
        </w:rPr>
        <w:t>HISTÒRICO</w:t>
      </w:r>
      <w:r>
        <w:rPr>
          <w:spacing w:val="-3"/>
          <w:sz w:val="24"/>
        </w:rPr>
        <w:t> </w:t>
      </w:r>
      <w:r>
        <w:rPr>
          <w:sz w:val="24"/>
        </w:rPr>
        <w:t>TRADICIONAL</w:t>
        <w:tab/>
        <w:t>85</w:t>
      </w:r>
    </w:p>
    <w:p>
      <w:pPr>
        <w:pStyle w:val="ListParagraph"/>
        <w:numPr>
          <w:ilvl w:val="1"/>
          <w:numId w:val="2"/>
        </w:numPr>
        <w:tabs>
          <w:tab w:pos="797" w:val="left" w:leader="none"/>
          <w:tab w:pos="8788" w:val="right" w:leader="none"/>
        </w:tabs>
        <w:spacing w:line="240" w:lineRule="auto" w:before="139" w:after="0"/>
        <w:ind w:left="796" w:right="0" w:hanging="534"/>
        <w:jc w:val="left"/>
        <w:rPr>
          <w:sz w:val="24"/>
        </w:rPr>
      </w:pPr>
      <w:r>
        <w:rPr>
          <w:sz w:val="24"/>
        </w:rPr>
        <w:t>CONCEPTO</w:t>
      </w:r>
      <w:r>
        <w:rPr>
          <w:spacing w:val="-1"/>
          <w:sz w:val="24"/>
        </w:rPr>
        <w:t> </w:t>
      </w:r>
      <w:r>
        <w:rPr>
          <w:sz w:val="24"/>
        </w:rPr>
        <w:t>SOCIOLÒGICO</w:t>
        <w:tab/>
        <w:t>86</w:t>
      </w:r>
    </w:p>
    <w:p>
      <w:pPr>
        <w:pStyle w:val="ListParagraph"/>
        <w:numPr>
          <w:ilvl w:val="1"/>
          <w:numId w:val="2"/>
        </w:numPr>
        <w:tabs>
          <w:tab w:pos="797" w:val="left" w:leader="none"/>
          <w:tab w:pos="8788" w:val="right" w:leader="none"/>
        </w:tabs>
        <w:spacing w:line="240" w:lineRule="auto" w:before="137" w:after="0"/>
        <w:ind w:left="796" w:right="0" w:hanging="534"/>
        <w:jc w:val="left"/>
        <w:rPr>
          <w:sz w:val="24"/>
        </w:rPr>
      </w:pPr>
      <w:r>
        <w:rPr>
          <w:sz w:val="24"/>
        </w:rPr>
        <w:t>CONSTITUCIÒN</w:t>
      </w:r>
      <w:r>
        <w:rPr>
          <w:spacing w:val="-4"/>
          <w:sz w:val="24"/>
        </w:rPr>
        <w:t> </w:t>
      </w:r>
      <w:r>
        <w:rPr>
          <w:sz w:val="24"/>
        </w:rPr>
        <w:t>POSITIVISTA</w:t>
        <w:tab/>
        <w:t>87</w:t>
      </w:r>
    </w:p>
    <w:p>
      <w:pPr>
        <w:pStyle w:val="ListParagraph"/>
        <w:numPr>
          <w:ilvl w:val="1"/>
          <w:numId w:val="2"/>
        </w:numPr>
        <w:tabs>
          <w:tab w:pos="797" w:val="left" w:leader="none"/>
          <w:tab w:pos="8788" w:val="right" w:leader="none"/>
        </w:tabs>
        <w:spacing w:line="240" w:lineRule="auto" w:before="139" w:after="0"/>
        <w:ind w:left="796" w:right="0" w:hanging="534"/>
        <w:jc w:val="left"/>
        <w:rPr>
          <w:sz w:val="24"/>
        </w:rPr>
      </w:pPr>
      <w:r>
        <w:rPr>
          <w:sz w:val="24"/>
        </w:rPr>
        <w:t>CONCEPCIÒN DEL</w:t>
      </w:r>
      <w:r>
        <w:rPr>
          <w:spacing w:val="-1"/>
          <w:sz w:val="24"/>
        </w:rPr>
        <w:t> </w:t>
      </w:r>
      <w:r>
        <w:rPr>
          <w:sz w:val="24"/>
        </w:rPr>
        <w:t>NEO</w:t>
      </w:r>
      <w:r>
        <w:rPr>
          <w:spacing w:val="-1"/>
          <w:sz w:val="24"/>
        </w:rPr>
        <w:t> </w:t>
      </w:r>
      <w:r>
        <w:rPr>
          <w:sz w:val="24"/>
        </w:rPr>
        <w:t>CONSTITUCIONALISMO</w:t>
        <w:tab/>
        <w:t>88</w:t>
      </w:r>
    </w:p>
    <w:p>
      <w:pPr>
        <w:pStyle w:val="ListParagraph"/>
        <w:numPr>
          <w:ilvl w:val="1"/>
          <w:numId w:val="2"/>
        </w:numPr>
        <w:tabs>
          <w:tab w:pos="797" w:val="left" w:leader="none"/>
          <w:tab w:pos="8788" w:val="right" w:leader="none"/>
        </w:tabs>
        <w:spacing w:line="240" w:lineRule="auto" w:before="137" w:after="0"/>
        <w:ind w:left="796" w:right="0" w:hanging="534"/>
        <w:jc w:val="left"/>
        <w:rPr>
          <w:sz w:val="24"/>
        </w:rPr>
      </w:pPr>
      <w:r>
        <w:rPr>
          <w:sz w:val="24"/>
        </w:rPr>
        <w:t>FUNCIÒN DE LA</w:t>
      </w:r>
      <w:r>
        <w:rPr>
          <w:spacing w:val="-2"/>
          <w:sz w:val="24"/>
        </w:rPr>
        <w:t> </w:t>
      </w:r>
      <w:r>
        <w:rPr>
          <w:sz w:val="24"/>
        </w:rPr>
        <w:t>CONSTITUCIÒN</w:t>
        <w:tab/>
        <w:t>89</w:t>
      </w:r>
    </w:p>
    <w:p>
      <w:pPr>
        <w:pStyle w:val="ListParagraph"/>
        <w:numPr>
          <w:ilvl w:val="2"/>
          <w:numId w:val="2"/>
        </w:numPr>
        <w:tabs>
          <w:tab w:pos="1265" w:val="left" w:leader="none"/>
        </w:tabs>
        <w:spacing w:line="240" w:lineRule="auto" w:before="139" w:after="0"/>
        <w:ind w:left="1264" w:right="0" w:hanging="294"/>
        <w:jc w:val="left"/>
        <w:rPr>
          <w:sz w:val="24"/>
        </w:rPr>
      </w:pPr>
      <w:r>
        <w:rPr>
          <w:sz w:val="24"/>
        </w:rPr>
        <w:t>LA CONSTITUCIÒN COMO HIPÒTESIS BÀSICA</w:t>
      </w:r>
      <w:r>
        <w:rPr>
          <w:spacing w:val="-13"/>
          <w:sz w:val="24"/>
        </w:rPr>
        <w:t> </w:t>
      </w:r>
      <w:r>
        <w:rPr>
          <w:sz w:val="24"/>
        </w:rPr>
        <w:t>PARA</w:t>
      </w:r>
    </w:p>
    <w:p>
      <w:pPr>
        <w:pStyle w:val="BodyText"/>
        <w:tabs>
          <w:tab w:pos="8788" w:val="right" w:leader="none"/>
        </w:tabs>
        <w:spacing w:before="137"/>
        <w:ind w:left="970"/>
      </w:pPr>
      <w:r>
        <w:rPr/>
        <w:t>VALIDAR LOS ACTOS DE LAS AUTORIDADES</w:t>
      </w:r>
      <w:r>
        <w:rPr>
          <w:spacing w:val="-7"/>
        </w:rPr>
        <w:t> </w:t>
      </w:r>
      <w:r>
        <w:rPr/>
        <w:t>DEL</w:t>
      </w:r>
      <w:r>
        <w:rPr>
          <w:spacing w:val="-3"/>
        </w:rPr>
        <w:t> </w:t>
      </w:r>
      <w:r>
        <w:rPr/>
        <w:t>ESTADO</w:t>
        <w:tab/>
        <w:t>89</w:t>
      </w:r>
    </w:p>
    <w:p>
      <w:pPr>
        <w:pStyle w:val="ListParagraph"/>
        <w:numPr>
          <w:ilvl w:val="2"/>
          <w:numId w:val="2"/>
        </w:numPr>
        <w:tabs>
          <w:tab w:pos="1265" w:val="left" w:leader="none"/>
          <w:tab w:pos="8788" w:val="right" w:leader="none"/>
        </w:tabs>
        <w:spacing w:line="240" w:lineRule="auto" w:before="137" w:after="0"/>
        <w:ind w:left="1264" w:right="0" w:hanging="294"/>
        <w:jc w:val="left"/>
        <w:rPr>
          <w:sz w:val="24"/>
        </w:rPr>
      </w:pPr>
      <w:r>
        <w:rPr>
          <w:sz w:val="24"/>
        </w:rPr>
        <w:t>CRITERIO DE</w:t>
      </w:r>
      <w:r>
        <w:rPr>
          <w:spacing w:val="-1"/>
          <w:sz w:val="24"/>
        </w:rPr>
        <w:t> </w:t>
      </w:r>
      <w:r>
        <w:rPr>
          <w:sz w:val="24"/>
        </w:rPr>
        <w:t>CARÀCTER</w:t>
      </w:r>
      <w:r>
        <w:rPr>
          <w:spacing w:val="-4"/>
          <w:sz w:val="24"/>
        </w:rPr>
        <w:t> </w:t>
      </w:r>
      <w:r>
        <w:rPr>
          <w:sz w:val="24"/>
        </w:rPr>
        <w:t>POLÌTICO</w:t>
        <w:tab/>
        <w:t>89</w:t>
      </w:r>
    </w:p>
    <w:p>
      <w:pPr>
        <w:pStyle w:val="ListParagraph"/>
        <w:numPr>
          <w:ilvl w:val="1"/>
          <w:numId w:val="2"/>
        </w:numPr>
        <w:tabs>
          <w:tab w:pos="797" w:val="left" w:leader="none"/>
          <w:tab w:pos="8788" w:val="right" w:leader="none"/>
        </w:tabs>
        <w:spacing w:line="240" w:lineRule="auto" w:before="140" w:after="0"/>
        <w:ind w:left="796" w:right="0" w:hanging="534"/>
        <w:jc w:val="left"/>
        <w:rPr>
          <w:sz w:val="24"/>
        </w:rPr>
      </w:pPr>
      <w:r>
        <w:rPr>
          <w:sz w:val="24"/>
        </w:rPr>
        <w:t>CONCEPTO PERSONAL DE</w:t>
      </w:r>
      <w:r>
        <w:rPr>
          <w:spacing w:val="-1"/>
          <w:sz w:val="24"/>
        </w:rPr>
        <w:t> </w:t>
      </w:r>
      <w:r>
        <w:rPr>
          <w:sz w:val="24"/>
        </w:rPr>
        <w:t>CONSTITUCIÒN</w:t>
        <w:tab/>
        <w:t>94</w:t>
      </w:r>
    </w:p>
    <w:p>
      <w:pPr>
        <w:spacing w:after="0" w:line="240" w:lineRule="auto"/>
        <w:jc w:val="left"/>
        <w:rPr>
          <w:sz w:val="24"/>
        </w:rPr>
        <w:sectPr>
          <w:pgSz w:w="12240" w:h="15840"/>
          <w:pgMar w:header="768" w:footer="809" w:top="980" w:bottom="1000" w:left="1440" w:right="360"/>
        </w:sectPr>
      </w:pPr>
    </w:p>
    <w:p>
      <w:pPr>
        <w:spacing w:line="360" w:lineRule="auto" w:before="427"/>
        <w:ind w:left="2993" w:right="3773" w:firstLine="1116"/>
        <w:jc w:val="left"/>
        <w:rPr>
          <w:b/>
          <w:sz w:val="24"/>
        </w:rPr>
      </w:pPr>
      <w:r>
        <w:rPr>
          <w:b/>
          <w:sz w:val="24"/>
        </w:rPr>
        <w:t>CAPITULO II CONTENIDO CONSTITUCIONAL</w:t>
      </w:r>
    </w:p>
    <w:p>
      <w:pPr>
        <w:pStyle w:val="BodyText"/>
        <w:rPr>
          <w:b/>
          <w:sz w:val="20"/>
        </w:rPr>
      </w:pPr>
    </w:p>
    <w:p>
      <w:pPr>
        <w:pStyle w:val="BodyText"/>
        <w:spacing w:before="3"/>
        <w:rPr>
          <w:b/>
          <w:sz w:val="10"/>
        </w:rPr>
      </w:pPr>
    </w:p>
    <w:tbl>
      <w:tblPr>
        <w:tblW w:w="0" w:type="auto"/>
        <w:jc w:val="left"/>
        <w:tblInd w:w="2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58"/>
        <w:gridCol w:w="669"/>
      </w:tblGrid>
      <w:tr>
        <w:trPr>
          <w:trHeight w:val="428" w:hRule="exact"/>
        </w:trPr>
        <w:tc>
          <w:tcPr>
            <w:tcW w:w="8058" w:type="dxa"/>
          </w:tcPr>
          <w:p>
            <w:pPr>
              <w:pStyle w:val="TableParagraph"/>
              <w:spacing w:before="69"/>
              <w:rPr>
                <w:sz w:val="24"/>
              </w:rPr>
            </w:pPr>
            <w:r>
              <w:rPr>
                <w:sz w:val="24"/>
              </w:rPr>
              <w:t>2.1 PRINCIPIO</w:t>
            </w:r>
          </w:p>
        </w:tc>
        <w:tc>
          <w:tcPr>
            <w:tcW w:w="669" w:type="dxa"/>
          </w:tcPr>
          <w:p>
            <w:pPr>
              <w:pStyle w:val="TableParagraph"/>
              <w:spacing w:before="69"/>
              <w:ind w:left="234" w:right="0"/>
              <w:rPr>
                <w:sz w:val="24"/>
              </w:rPr>
            </w:pPr>
            <w:r>
              <w:rPr>
                <w:sz w:val="24"/>
              </w:rPr>
              <w:t>96</w:t>
            </w:r>
          </w:p>
        </w:tc>
      </w:tr>
      <w:tr>
        <w:trPr>
          <w:trHeight w:val="414" w:hRule="exact"/>
        </w:trPr>
        <w:tc>
          <w:tcPr>
            <w:tcW w:w="8058" w:type="dxa"/>
          </w:tcPr>
          <w:p>
            <w:pPr>
              <w:pStyle w:val="TableParagraph"/>
              <w:ind w:left="742"/>
              <w:rPr>
                <w:sz w:val="24"/>
              </w:rPr>
            </w:pPr>
            <w:r>
              <w:rPr>
                <w:sz w:val="24"/>
              </w:rPr>
              <w:t>A. PRINCIPIO EN FILOSOFÌA</w:t>
            </w:r>
          </w:p>
        </w:tc>
        <w:tc>
          <w:tcPr>
            <w:tcW w:w="669" w:type="dxa"/>
          </w:tcPr>
          <w:p>
            <w:pPr>
              <w:pStyle w:val="TableParagraph"/>
              <w:ind w:left="234" w:right="0"/>
              <w:rPr>
                <w:sz w:val="24"/>
              </w:rPr>
            </w:pPr>
            <w:r>
              <w:rPr>
                <w:sz w:val="24"/>
              </w:rPr>
              <w:t>97</w:t>
            </w:r>
          </w:p>
        </w:tc>
      </w:tr>
      <w:tr>
        <w:trPr>
          <w:trHeight w:val="414" w:hRule="exact"/>
        </w:trPr>
        <w:tc>
          <w:tcPr>
            <w:tcW w:w="8058" w:type="dxa"/>
          </w:tcPr>
          <w:p>
            <w:pPr>
              <w:pStyle w:val="TableParagraph"/>
              <w:spacing w:before="55"/>
              <w:ind w:left="742"/>
              <w:rPr>
                <w:sz w:val="24"/>
              </w:rPr>
            </w:pPr>
            <w:r>
              <w:rPr>
                <w:sz w:val="24"/>
              </w:rPr>
              <w:t>B. PRINCIPIO EN CIENCIAS NATURALES</w:t>
            </w:r>
          </w:p>
        </w:tc>
        <w:tc>
          <w:tcPr>
            <w:tcW w:w="669" w:type="dxa"/>
          </w:tcPr>
          <w:p>
            <w:pPr>
              <w:pStyle w:val="TableParagraph"/>
              <w:spacing w:before="55"/>
              <w:ind w:left="234" w:right="0"/>
              <w:rPr>
                <w:sz w:val="24"/>
              </w:rPr>
            </w:pPr>
            <w:r>
              <w:rPr>
                <w:sz w:val="24"/>
              </w:rPr>
              <w:t>98</w:t>
            </w:r>
          </w:p>
        </w:tc>
      </w:tr>
      <w:tr>
        <w:trPr>
          <w:trHeight w:val="414" w:hRule="exact"/>
        </w:trPr>
        <w:tc>
          <w:tcPr>
            <w:tcW w:w="8058" w:type="dxa"/>
          </w:tcPr>
          <w:p>
            <w:pPr>
              <w:pStyle w:val="TableParagraph"/>
              <w:ind w:left="742"/>
              <w:rPr>
                <w:sz w:val="24"/>
              </w:rPr>
            </w:pPr>
            <w:r>
              <w:rPr>
                <w:sz w:val="24"/>
              </w:rPr>
              <w:t>C. PRINCIPIOS MORALES</w:t>
            </w:r>
          </w:p>
        </w:tc>
        <w:tc>
          <w:tcPr>
            <w:tcW w:w="669" w:type="dxa"/>
          </w:tcPr>
          <w:p>
            <w:pPr>
              <w:pStyle w:val="TableParagraph"/>
              <w:ind w:left="234" w:right="0"/>
              <w:rPr>
                <w:sz w:val="24"/>
              </w:rPr>
            </w:pPr>
            <w:r>
              <w:rPr>
                <w:sz w:val="24"/>
              </w:rPr>
              <w:t>99</w:t>
            </w:r>
          </w:p>
        </w:tc>
      </w:tr>
      <w:tr>
        <w:trPr>
          <w:trHeight w:val="414" w:hRule="exact"/>
        </w:trPr>
        <w:tc>
          <w:tcPr>
            <w:tcW w:w="8058" w:type="dxa"/>
          </w:tcPr>
          <w:p>
            <w:pPr>
              <w:pStyle w:val="TableParagraph"/>
              <w:spacing w:before="55"/>
              <w:ind w:left="742"/>
              <w:rPr>
                <w:sz w:val="24"/>
              </w:rPr>
            </w:pPr>
            <w:r>
              <w:rPr>
                <w:sz w:val="24"/>
              </w:rPr>
              <w:t>D. PRINCIPIO EN EL ÀMBITO JURÌDICO</w:t>
            </w:r>
          </w:p>
        </w:tc>
        <w:tc>
          <w:tcPr>
            <w:tcW w:w="669" w:type="dxa"/>
          </w:tcPr>
          <w:p>
            <w:pPr>
              <w:pStyle w:val="TableParagraph"/>
              <w:spacing w:before="55"/>
              <w:ind w:left="234" w:right="0"/>
              <w:rPr>
                <w:sz w:val="24"/>
              </w:rPr>
            </w:pPr>
            <w:r>
              <w:rPr>
                <w:sz w:val="24"/>
              </w:rPr>
              <w:t>99</w:t>
            </w:r>
          </w:p>
        </w:tc>
      </w:tr>
      <w:tr>
        <w:trPr>
          <w:trHeight w:val="829" w:hRule="exact"/>
        </w:trPr>
        <w:tc>
          <w:tcPr>
            <w:tcW w:w="8058" w:type="dxa"/>
          </w:tcPr>
          <w:p>
            <w:pPr>
              <w:pStyle w:val="TableParagraph"/>
              <w:ind w:left="742"/>
              <w:rPr>
                <w:sz w:val="24"/>
              </w:rPr>
            </w:pPr>
            <w:r>
              <w:rPr>
                <w:sz w:val="24"/>
              </w:rPr>
              <w:t>E. PRINCIPIOS GENERALES DEL DERECHO</w:t>
            </w:r>
          </w:p>
          <w:p>
            <w:pPr>
              <w:pStyle w:val="TableParagraph"/>
              <w:spacing w:before="137"/>
              <w:rPr>
                <w:sz w:val="24"/>
              </w:rPr>
            </w:pPr>
            <w:r>
              <w:rPr>
                <w:sz w:val="24"/>
              </w:rPr>
              <w:t>2.2 FUNDAMENTO CONSTITUCIONAL DE LOS PRINCIPIOS</w:t>
            </w:r>
          </w:p>
        </w:tc>
        <w:tc>
          <w:tcPr>
            <w:tcW w:w="669" w:type="dxa"/>
          </w:tcPr>
          <w:p>
            <w:pPr>
              <w:pStyle w:val="TableParagraph"/>
              <w:ind w:left="0" w:right="33"/>
              <w:jc w:val="right"/>
              <w:rPr>
                <w:sz w:val="24"/>
              </w:rPr>
            </w:pPr>
            <w:r>
              <w:rPr>
                <w:sz w:val="24"/>
              </w:rPr>
              <w:t>101</w:t>
            </w:r>
          </w:p>
        </w:tc>
      </w:tr>
      <w:tr>
        <w:trPr>
          <w:trHeight w:val="828" w:hRule="exact"/>
        </w:trPr>
        <w:tc>
          <w:tcPr>
            <w:tcW w:w="8058" w:type="dxa"/>
          </w:tcPr>
          <w:p>
            <w:pPr>
              <w:pStyle w:val="TableParagraph"/>
              <w:rPr>
                <w:sz w:val="24"/>
              </w:rPr>
            </w:pPr>
            <w:r>
              <w:rPr>
                <w:sz w:val="24"/>
              </w:rPr>
              <w:t>GENERALES DEL DERECHO</w:t>
            </w:r>
          </w:p>
          <w:p>
            <w:pPr>
              <w:pStyle w:val="TableParagraph"/>
              <w:spacing w:before="137"/>
              <w:rPr>
                <w:sz w:val="24"/>
              </w:rPr>
            </w:pPr>
            <w:r>
              <w:rPr>
                <w:sz w:val="24"/>
              </w:rPr>
              <w:t>2.3 PRINCIPIOS GENERALES DEL DERECHO SU FUNCIÒN</w:t>
            </w:r>
          </w:p>
        </w:tc>
        <w:tc>
          <w:tcPr>
            <w:tcW w:w="669" w:type="dxa"/>
          </w:tcPr>
          <w:p>
            <w:pPr>
              <w:pStyle w:val="TableParagraph"/>
              <w:ind w:left="0" w:right="33"/>
              <w:jc w:val="right"/>
              <w:rPr>
                <w:sz w:val="24"/>
              </w:rPr>
            </w:pPr>
            <w:r>
              <w:rPr>
                <w:sz w:val="24"/>
              </w:rPr>
              <w:t>104</w:t>
            </w:r>
          </w:p>
        </w:tc>
      </w:tr>
      <w:tr>
        <w:trPr>
          <w:trHeight w:val="414" w:hRule="exact"/>
        </w:trPr>
        <w:tc>
          <w:tcPr>
            <w:tcW w:w="8058" w:type="dxa"/>
          </w:tcPr>
          <w:p>
            <w:pPr>
              <w:pStyle w:val="TableParagraph"/>
              <w:rPr>
                <w:sz w:val="24"/>
              </w:rPr>
            </w:pPr>
            <w:r>
              <w:rPr>
                <w:sz w:val="24"/>
              </w:rPr>
              <w:t>EN EL ORDENAMIENTO JURÌDICO</w:t>
            </w:r>
          </w:p>
        </w:tc>
        <w:tc>
          <w:tcPr>
            <w:tcW w:w="669" w:type="dxa"/>
          </w:tcPr>
          <w:p>
            <w:pPr>
              <w:pStyle w:val="TableParagraph"/>
              <w:ind w:left="0" w:right="33"/>
              <w:jc w:val="right"/>
              <w:rPr>
                <w:sz w:val="24"/>
              </w:rPr>
            </w:pPr>
            <w:r>
              <w:rPr>
                <w:sz w:val="24"/>
              </w:rPr>
              <w:t>105</w:t>
            </w:r>
          </w:p>
        </w:tc>
      </w:tr>
      <w:tr>
        <w:trPr>
          <w:trHeight w:val="414" w:hRule="exact"/>
        </w:trPr>
        <w:tc>
          <w:tcPr>
            <w:tcW w:w="8058" w:type="dxa"/>
          </w:tcPr>
          <w:p>
            <w:pPr>
              <w:pStyle w:val="TableParagraph"/>
              <w:spacing w:before="55"/>
              <w:rPr>
                <w:sz w:val="24"/>
              </w:rPr>
            </w:pPr>
            <w:r>
              <w:rPr>
                <w:sz w:val="24"/>
              </w:rPr>
              <w:t>2.4 PRINCIPIOS GENERALES DE DERECHO PRIVADO</w:t>
            </w:r>
          </w:p>
        </w:tc>
        <w:tc>
          <w:tcPr>
            <w:tcW w:w="669" w:type="dxa"/>
          </w:tcPr>
          <w:p>
            <w:pPr>
              <w:pStyle w:val="TableParagraph"/>
              <w:spacing w:before="55"/>
              <w:ind w:left="0" w:right="33"/>
              <w:jc w:val="right"/>
              <w:rPr>
                <w:sz w:val="24"/>
              </w:rPr>
            </w:pPr>
            <w:r>
              <w:rPr>
                <w:sz w:val="24"/>
              </w:rPr>
              <w:t>106</w:t>
            </w:r>
          </w:p>
        </w:tc>
      </w:tr>
      <w:tr>
        <w:trPr>
          <w:trHeight w:val="828" w:hRule="exact"/>
        </w:trPr>
        <w:tc>
          <w:tcPr>
            <w:tcW w:w="8058" w:type="dxa"/>
          </w:tcPr>
          <w:p>
            <w:pPr>
              <w:pStyle w:val="TableParagraph"/>
              <w:numPr>
                <w:ilvl w:val="1"/>
                <w:numId w:val="3"/>
              </w:numPr>
              <w:tabs>
                <w:tab w:pos="438" w:val="left" w:leader="none"/>
              </w:tabs>
              <w:spacing w:line="240" w:lineRule="auto" w:before="57" w:after="0"/>
              <w:ind w:left="437" w:right="0" w:hanging="402"/>
              <w:jc w:val="left"/>
              <w:rPr>
                <w:sz w:val="24"/>
              </w:rPr>
            </w:pPr>
            <w:r>
              <w:rPr>
                <w:sz w:val="24"/>
              </w:rPr>
              <w:t>PRINCIPIOS GENERALES DEL DERECHO</w:t>
            </w:r>
            <w:r>
              <w:rPr>
                <w:spacing w:val="-14"/>
                <w:sz w:val="24"/>
              </w:rPr>
              <w:t> </w:t>
            </w:r>
            <w:r>
              <w:rPr>
                <w:sz w:val="24"/>
              </w:rPr>
              <w:t>PÙBLICO</w:t>
            </w:r>
          </w:p>
          <w:p>
            <w:pPr>
              <w:pStyle w:val="TableParagraph"/>
              <w:numPr>
                <w:ilvl w:val="1"/>
                <w:numId w:val="3"/>
              </w:numPr>
              <w:tabs>
                <w:tab w:pos="438" w:val="left" w:leader="none"/>
              </w:tabs>
              <w:spacing w:line="240" w:lineRule="auto" w:before="137" w:after="0"/>
              <w:ind w:left="437" w:right="0" w:hanging="402"/>
              <w:jc w:val="left"/>
              <w:rPr>
                <w:sz w:val="24"/>
              </w:rPr>
            </w:pPr>
            <w:r>
              <w:rPr>
                <w:sz w:val="24"/>
              </w:rPr>
              <w:t>PANORAMA CONTEMPORÁNEO DE LOS PRINCIPIOS</w:t>
            </w:r>
            <w:r>
              <w:rPr>
                <w:spacing w:val="-14"/>
                <w:sz w:val="24"/>
              </w:rPr>
              <w:t> </w:t>
            </w:r>
            <w:r>
              <w:rPr>
                <w:sz w:val="24"/>
              </w:rPr>
              <w:t>DEL</w:t>
            </w:r>
          </w:p>
        </w:tc>
        <w:tc>
          <w:tcPr>
            <w:tcW w:w="669" w:type="dxa"/>
          </w:tcPr>
          <w:p>
            <w:pPr>
              <w:pStyle w:val="TableParagraph"/>
              <w:ind w:left="0" w:right="33"/>
              <w:jc w:val="right"/>
              <w:rPr>
                <w:sz w:val="24"/>
              </w:rPr>
            </w:pPr>
            <w:r>
              <w:rPr>
                <w:sz w:val="24"/>
              </w:rPr>
              <w:t>106</w:t>
            </w:r>
          </w:p>
        </w:tc>
      </w:tr>
      <w:tr>
        <w:trPr>
          <w:trHeight w:val="414" w:hRule="exact"/>
        </w:trPr>
        <w:tc>
          <w:tcPr>
            <w:tcW w:w="8058" w:type="dxa"/>
          </w:tcPr>
          <w:p>
            <w:pPr>
              <w:pStyle w:val="TableParagraph"/>
              <w:rPr>
                <w:sz w:val="24"/>
              </w:rPr>
            </w:pPr>
            <w:r>
              <w:rPr>
                <w:sz w:val="24"/>
              </w:rPr>
              <w:t>DERECHO</w:t>
            </w:r>
          </w:p>
        </w:tc>
        <w:tc>
          <w:tcPr>
            <w:tcW w:w="669" w:type="dxa"/>
          </w:tcPr>
          <w:p>
            <w:pPr>
              <w:pStyle w:val="TableParagraph"/>
              <w:ind w:left="0" w:right="33"/>
              <w:jc w:val="right"/>
              <w:rPr>
                <w:sz w:val="24"/>
              </w:rPr>
            </w:pPr>
            <w:r>
              <w:rPr>
                <w:sz w:val="24"/>
              </w:rPr>
              <w:t>107</w:t>
            </w:r>
          </w:p>
        </w:tc>
      </w:tr>
      <w:tr>
        <w:trPr>
          <w:trHeight w:val="414" w:hRule="exact"/>
        </w:trPr>
        <w:tc>
          <w:tcPr>
            <w:tcW w:w="8058" w:type="dxa"/>
          </w:tcPr>
          <w:p>
            <w:pPr>
              <w:pStyle w:val="TableParagraph"/>
              <w:spacing w:before="56"/>
              <w:rPr>
                <w:sz w:val="24"/>
              </w:rPr>
            </w:pPr>
            <w:r>
              <w:rPr>
                <w:sz w:val="24"/>
              </w:rPr>
              <w:t>2.7 FUNCIÒN DE LOS PRINCIPIOS EN MATERIA CONSTITUCIONAL</w:t>
            </w:r>
          </w:p>
        </w:tc>
        <w:tc>
          <w:tcPr>
            <w:tcW w:w="669" w:type="dxa"/>
          </w:tcPr>
          <w:p>
            <w:pPr>
              <w:pStyle w:val="TableParagraph"/>
              <w:spacing w:before="56"/>
              <w:ind w:left="0" w:right="33"/>
              <w:jc w:val="right"/>
              <w:rPr>
                <w:sz w:val="24"/>
              </w:rPr>
            </w:pPr>
            <w:r>
              <w:rPr>
                <w:sz w:val="24"/>
              </w:rPr>
              <w:t>111</w:t>
            </w:r>
          </w:p>
        </w:tc>
      </w:tr>
      <w:tr>
        <w:trPr>
          <w:trHeight w:val="828" w:hRule="exact"/>
        </w:trPr>
        <w:tc>
          <w:tcPr>
            <w:tcW w:w="8058" w:type="dxa"/>
          </w:tcPr>
          <w:p>
            <w:pPr>
              <w:pStyle w:val="TableParagraph"/>
              <w:spacing w:line="360" w:lineRule="auto"/>
              <w:ind w:left="742"/>
              <w:rPr>
                <w:sz w:val="24"/>
              </w:rPr>
            </w:pPr>
            <w:r>
              <w:rPr>
                <w:sz w:val="24"/>
              </w:rPr>
              <w:t>A. PRINCIPIOS CONSAGRADOS EN LOS PROYECTOS CONSTITUCIONALES PREVIOS A LA PRIMERA CONSTITUCIÒN</w:t>
            </w:r>
          </w:p>
        </w:tc>
        <w:tc>
          <w:tcPr>
            <w:tcW w:w="669" w:type="dxa"/>
          </w:tcPr>
          <w:p>
            <w:pPr/>
          </w:p>
        </w:tc>
      </w:tr>
      <w:tr>
        <w:trPr>
          <w:trHeight w:val="414" w:hRule="exact"/>
        </w:trPr>
        <w:tc>
          <w:tcPr>
            <w:tcW w:w="8058" w:type="dxa"/>
          </w:tcPr>
          <w:p>
            <w:pPr>
              <w:pStyle w:val="TableParagraph"/>
              <w:ind w:left="742"/>
              <w:rPr>
                <w:sz w:val="24"/>
              </w:rPr>
            </w:pPr>
            <w:r>
              <w:rPr>
                <w:sz w:val="24"/>
              </w:rPr>
              <w:t>DE 1824</w:t>
            </w:r>
          </w:p>
        </w:tc>
        <w:tc>
          <w:tcPr>
            <w:tcW w:w="669" w:type="dxa"/>
          </w:tcPr>
          <w:p>
            <w:pPr>
              <w:pStyle w:val="TableParagraph"/>
              <w:ind w:left="102" w:right="0"/>
              <w:rPr>
                <w:sz w:val="24"/>
              </w:rPr>
            </w:pPr>
            <w:r>
              <w:rPr>
                <w:sz w:val="24"/>
              </w:rPr>
              <w:t>113</w:t>
            </w:r>
          </w:p>
        </w:tc>
      </w:tr>
      <w:tr>
        <w:trPr>
          <w:trHeight w:val="414" w:hRule="exact"/>
        </w:trPr>
        <w:tc>
          <w:tcPr>
            <w:tcW w:w="8058" w:type="dxa"/>
          </w:tcPr>
          <w:p>
            <w:pPr>
              <w:pStyle w:val="TableParagraph"/>
              <w:spacing w:before="55"/>
              <w:ind w:left="742"/>
              <w:rPr>
                <w:sz w:val="24"/>
              </w:rPr>
            </w:pPr>
            <w:r>
              <w:rPr>
                <w:sz w:val="24"/>
              </w:rPr>
              <w:t>B. LEYES ORGÀNICAS</w:t>
            </w:r>
          </w:p>
        </w:tc>
        <w:tc>
          <w:tcPr>
            <w:tcW w:w="669" w:type="dxa"/>
          </w:tcPr>
          <w:p>
            <w:pPr>
              <w:pStyle w:val="TableParagraph"/>
              <w:spacing w:before="55"/>
              <w:ind w:left="102" w:right="0"/>
              <w:rPr>
                <w:sz w:val="24"/>
              </w:rPr>
            </w:pPr>
            <w:r>
              <w:rPr>
                <w:sz w:val="24"/>
              </w:rPr>
              <w:t>114</w:t>
            </w:r>
          </w:p>
        </w:tc>
      </w:tr>
      <w:tr>
        <w:trPr>
          <w:trHeight w:val="414" w:hRule="exact"/>
        </w:trPr>
        <w:tc>
          <w:tcPr>
            <w:tcW w:w="8058" w:type="dxa"/>
          </w:tcPr>
          <w:p>
            <w:pPr>
              <w:pStyle w:val="TableParagraph"/>
              <w:rPr>
                <w:sz w:val="24"/>
              </w:rPr>
            </w:pPr>
            <w:r>
              <w:rPr>
                <w:sz w:val="24"/>
              </w:rPr>
              <w:t>2.8 FINES</w:t>
            </w:r>
          </w:p>
        </w:tc>
        <w:tc>
          <w:tcPr>
            <w:tcW w:w="669" w:type="dxa"/>
          </w:tcPr>
          <w:p>
            <w:pPr>
              <w:pStyle w:val="TableParagraph"/>
              <w:ind w:left="102" w:right="0"/>
              <w:rPr>
                <w:sz w:val="24"/>
              </w:rPr>
            </w:pPr>
            <w:r>
              <w:rPr>
                <w:sz w:val="24"/>
              </w:rPr>
              <w:t>116</w:t>
            </w:r>
          </w:p>
        </w:tc>
      </w:tr>
      <w:tr>
        <w:trPr>
          <w:trHeight w:val="413" w:hRule="exact"/>
        </w:trPr>
        <w:tc>
          <w:tcPr>
            <w:tcW w:w="8058" w:type="dxa"/>
          </w:tcPr>
          <w:p>
            <w:pPr>
              <w:pStyle w:val="TableParagraph"/>
              <w:spacing w:before="55"/>
              <w:ind w:left="742"/>
              <w:rPr>
                <w:sz w:val="24"/>
              </w:rPr>
            </w:pPr>
            <w:r>
              <w:rPr>
                <w:sz w:val="24"/>
              </w:rPr>
              <w:t>A. LAS CAUSAS DEL MOVIMIENTO</w:t>
            </w:r>
          </w:p>
        </w:tc>
        <w:tc>
          <w:tcPr>
            <w:tcW w:w="669" w:type="dxa"/>
          </w:tcPr>
          <w:p>
            <w:pPr>
              <w:pStyle w:val="TableParagraph"/>
              <w:spacing w:before="55"/>
              <w:ind w:left="102" w:right="0"/>
              <w:rPr>
                <w:sz w:val="24"/>
              </w:rPr>
            </w:pPr>
            <w:r>
              <w:rPr>
                <w:sz w:val="24"/>
              </w:rPr>
              <w:t>117</w:t>
            </w:r>
          </w:p>
        </w:tc>
      </w:tr>
      <w:tr>
        <w:trPr>
          <w:trHeight w:val="414" w:hRule="exact"/>
        </w:trPr>
        <w:tc>
          <w:tcPr>
            <w:tcW w:w="8058" w:type="dxa"/>
          </w:tcPr>
          <w:p>
            <w:pPr>
              <w:pStyle w:val="TableParagraph"/>
              <w:spacing w:before="55"/>
              <w:ind w:left="742"/>
              <w:rPr>
                <w:sz w:val="24"/>
              </w:rPr>
            </w:pPr>
            <w:r>
              <w:rPr>
                <w:sz w:val="24"/>
              </w:rPr>
              <w:t>B. LA FINALIDAD O MOTIVO DE UNA ACCIÒN</w:t>
            </w:r>
          </w:p>
        </w:tc>
        <w:tc>
          <w:tcPr>
            <w:tcW w:w="669" w:type="dxa"/>
          </w:tcPr>
          <w:p>
            <w:pPr>
              <w:pStyle w:val="TableParagraph"/>
              <w:spacing w:before="55"/>
              <w:ind w:left="102" w:right="0"/>
              <w:rPr>
                <w:sz w:val="24"/>
              </w:rPr>
            </w:pPr>
            <w:r>
              <w:rPr>
                <w:sz w:val="24"/>
              </w:rPr>
              <w:t>118</w:t>
            </w:r>
          </w:p>
        </w:tc>
      </w:tr>
      <w:tr>
        <w:trPr>
          <w:trHeight w:val="414" w:hRule="exact"/>
        </w:trPr>
        <w:tc>
          <w:tcPr>
            <w:tcW w:w="8058" w:type="dxa"/>
          </w:tcPr>
          <w:p>
            <w:pPr>
              <w:pStyle w:val="TableParagraph"/>
              <w:rPr>
                <w:sz w:val="24"/>
              </w:rPr>
            </w:pPr>
            <w:r>
              <w:rPr>
                <w:sz w:val="24"/>
              </w:rPr>
              <w:t>2.9 SENTIDO</w:t>
            </w:r>
          </w:p>
        </w:tc>
        <w:tc>
          <w:tcPr>
            <w:tcW w:w="669" w:type="dxa"/>
          </w:tcPr>
          <w:p>
            <w:pPr>
              <w:pStyle w:val="TableParagraph"/>
              <w:ind w:left="102" w:right="0"/>
              <w:rPr>
                <w:sz w:val="24"/>
              </w:rPr>
            </w:pPr>
            <w:r>
              <w:rPr>
                <w:sz w:val="24"/>
              </w:rPr>
              <w:t>114</w:t>
            </w:r>
          </w:p>
        </w:tc>
      </w:tr>
      <w:tr>
        <w:trPr>
          <w:trHeight w:val="414" w:hRule="exact"/>
        </w:trPr>
        <w:tc>
          <w:tcPr>
            <w:tcW w:w="8058" w:type="dxa"/>
          </w:tcPr>
          <w:p>
            <w:pPr>
              <w:pStyle w:val="TableParagraph"/>
              <w:spacing w:before="55"/>
              <w:rPr>
                <w:sz w:val="24"/>
              </w:rPr>
            </w:pPr>
            <w:r>
              <w:rPr>
                <w:sz w:val="24"/>
              </w:rPr>
              <w:t>2.10 VALOR</w:t>
            </w:r>
          </w:p>
        </w:tc>
        <w:tc>
          <w:tcPr>
            <w:tcW w:w="669" w:type="dxa"/>
          </w:tcPr>
          <w:p>
            <w:pPr>
              <w:pStyle w:val="TableParagraph"/>
              <w:spacing w:before="55"/>
              <w:ind w:left="102" w:right="0"/>
              <w:rPr>
                <w:sz w:val="24"/>
              </w:rPr>
            </w:pPr>
            <w:r>
              <w:rPr>
                <w:sz w:val="24"/>
              </w:rPr>
              <w:t>122</w:t>
            </w:r>
          </w:p>
        </w:tc>
      </w:tr>
      <w:tr>
        <w:trPr>
          <w:trHeight w:val="828" w:hRule="exact"/>
        </w:trPr>
        <w:tc>
          <w:tcPr>
            <w:tcW w:w="8058" w:type="dxa"/>
          </w:tcPr>
          <w:p>
            <w:pPr>
              <w:pStyle w:val="TableParagraph"/>
              <w:ind w:left="742"/>
              <w:rPr>
                <w:sz w:val="24"/>
              </w:rPr>
            </w:pPr>
            <w:r>
              <w:rPr>
                <w:sz w:val="24"/>
              </w:rPr>
              <w:t>A. PERSPECTIVAS DE APRECIACIÒN DE LOS VALORES</w:t>
            </w:r>
          </w:p>
          <w:p>
            <w:pPr>
              <w:pStyle w:val="TableParagraph"/>
              <w:spacing w:before="137"/>
              <w:rPr>
                <w:sz w:val="24"/>
              </w:rPr>
            </w:pPr>
            <w:r>
              <w:rPr>
                <w:sz w:val="24"/>
              </w:rPr>
              <w:t>2.11 JUSTIFICACIÒN DEL CONTENIDO DE FINES, PRINCIPIOS Y</w:t>
            </w:r>
          </w:p>
        </w:tc>
        <w:tc>
          <w:tcPr>
            <w:tcW w:w="669" w:type="dxa"/>
          </w:tcPr>
          <w:p>
            <w:pPr>
              <w:pStyle w:val="TableParagraph"/>
              <w:ind w:left="102" w:right="0"/>
              <w:rPr>
                <w:sz w:val="24"/>
              </w:rPr>
            </w:pPr>
            <w:r>
              <w:rPr>
                <w:sz w:val="24"/>
              </w:rPr>
              <w:t>125</w:t>
            </w:r>
          </w:p>
        </w:tc>
      </w:tr>
      <w:tr>
        <w:trPr>
          <w:trHeight w:val="428" w:hRule="exact"/>
        </w:trPr>
        <w:tc>
          <w:tcPr>
            <w:tcW w:w="8058" w:type="dxa"/>
          </w:tcPr>
          <w:p>
            <w:pPr>
              <w:pStyle w:val="TableParagraph"/>
              <w:rPr>
                <w:sz w:val="24"/>
              </w:rPr>
            </w:pPr>
            <w:r>
              <w:rPr>
                <w:sz w:val="24"/>
              </w:rPr>
              <w:t>VALORES EN LA CONSTITUCIÒN</w:t>
            </w:r>
          </w:p>
        </w:tc>
        <w:tc>
          <w:tcPr>
            <w:tcW w:w="669" w:type="dxa"/>
          </w:tcPr>
          <w:p>
            <w:pPr>
              <w:pStyle w:val="TableParagraph"/>
              <w:ind w:left="102" w:right="0"/>
              <w:rPr>
                <w:sz w:val="24"/>
              </w:rPr>
            </w:pPr>
            <w:r>
              <w:rPr>
                <w:sz w:val="24"/>
              </w:rPr>
              <w:t>132</w:t>
            </w:r>
          </w:p>
        </w:tc>
      </w:tr>
    </w:tbl>
    <w:p>
      <w:pPr>
        <w:spacing w:after="0"/>
        <w:rPr>
          <w:sz w:val="24"/>
        </w:rPr>
        <w:sectPr>
          <w:pgSz w:w="12240" w:h="15840"/>
          <w:pgMar w:header="768" w:footer="809" w:top="980" w:bottom="1000" w:left="1440" w:right="360"/>
        </w:sectPr>
      </w:pPr>
    </w:p>
    <w:p>
      <w:pPr>
        <w:pStyle w:val="BodyText"/>
        <w:rPr>
          <w:b/>
          <w:sz w:val="20"/>
        </w:rPr>
      </w:pPr>
    </w:p>
    <w:p>
      <w:pPr>
        <w:spacing w:before="197"/>
        <w:ind w:left="985" w:right="1779" w:firstLine="0"/>
        <w:jc w:val="center"/>
        <w:rPr>
          <w:b/>
          <w:sz w:val="24"/>
        </w:rPr>
      </w:pPr>
      <w:r>
        <w:rPr>
          <w:b/>
          <w:sz w:val="24"/>
        </w:rPr>
        <w:t>CAPITULO III</w:t>
      </w:r>
    </w:p>
    <w:p>
      <w:pPr>
        <w:spacing w:before="137"/>
        <w:ind w:left="985" w:right="1784" w:firstLine="0"/>
        <w:jc w:val="center"/>
        <w:rPr>
          <w:b/>
          <w:sz w:val="24"/>
        </w:rPr>
      </w:pPr>
      <w:r>
        <w:rPr>
          <w:b/>
          <w:sz w:val="24"/>
        </w:rPr>
        <w:t>LA CONSTITUCIÒN ESTATAL</w:t>
      </w:r>
    </w:p>
    <w:p>
      <w:pPr>
        <w:spacing w:after="0"/>
        <w:jc w:val="center"/>
        <w:rPr>
          <w:sz w:val="24"/>
        </w:rPr>
        <w:sectPr>
          <w:pgSz w:w="12240" w:h="15840"/>
          <w:pgMar w:header="768" w:footer="809" w:top="980" w:bottom="1708" w:left="1440" w:right="360"/>
        </w:sectPr>
      </w:pPr>
    </w:p>
    <w:sdt>
      <w:sdtPr>
        <w:docPartObj>
          <w:docPartGallery w:val="Table of Contents"/>
          <w:docPartUnique/>
        </w:docPartObj>
      </w:sdtPr>
      <w:sdtEndPr/>
      <w:sdtContent>
        <w:p>
          <w:pPr>
            <w:pStyle w:val="TOC1"/>
            <w:numPr>
              <w:ilvl w:val="1"/>
              <w:numId w:val="4"/>
            </w:numPr>
            <w:tabs>
              <w:tab w:pos="665" w:val="left" w:leader="none"/>
              <w:tab w:pos="8787" w:val="right" w:leader="none"/>
            </w:tabs>
            <w:spacing w:line="240" w:lineRule="auto" w:before="552" w:after="0"/>
            <w:ind w:left="664" w:right="0" w:hanging="402"/>
            <w:jc w:val="left"/>
          </w:pPr>
          <w:r>
            <w:rPr/>
            <w:t>IMPORTANCIA DE LA</w:t>
          </w:r>
          <w:r>
            <w:rPr>
              <w:spacing w:val="-1"/>
            </w:rPr>
            <w:t> </w:t>
          </w:r>
          <w:r>
            <w:rPr/>
            <w:t>CONSTITUCION</w:t>
          </w:r>
          <w:r>
            <w:rPr>
              <w:spacing w:val="-4"/>
            </w:rPr>
            <w:t> </w:t>
          </w:r>
          <w:r>
            <w:rPr/>
            <w:t>ESTATAL</w:t>
            <w:tab/>
            <w:t>140</w:t>
          </w:r>
        </w:p>
        <w:p>
          <w:pPr>
            <w:pStyle w:val="TOC1"/>
            <w:numPr>
              <w:ilvl w:val="1"/>
              <w:numId w:val="4"/>
            </w:numPr>
            <w:tabs>
              <w:tab w:pos="665" w:val="left" w:leader="none"/>
              <w:tab w:pos="8787" w:val="right" w:leader="none"/>
            </w:tabs>
            <w:spacing w:line="240" w:lineRule="auto" w:before="139" w:after="0"/>
            <w:ind w:left="664" w:right="0" w:hanging="402"/>
            <w:jc w:val="left"/>
          </w:pPr>
          <w:r>
            <w:rPr/>
            <w:t>NECESIDAD</w:t>
          </w:r>
          <w:r>
            <w:rPr>
              <w:spacing w:val="-1"/>
            </w:rPr>
            <w:t> </w:t>
          </w:r>
          <w:r>
            <w:rPr/>
            <w:t>DE</w:t>
          </w:r>
          <w:r>
            <w:rPr>
              <w:spacing w:val="-1"/>
            </w:rPr>
            <w:t> </w:t>
          </w:r>
          <w:r>
            <w:rPr/>
            <w:t>CONSTITUCIÒN</w:t>
            <w:tab/>
            <w:t>142</w:t>
          </w:r>
        </w:p>
        <w:p>
          <w:pPr>
            <w:pStyle w:val="TOC1"/>
            <w:numPr>
              <w:ilvl w:val="1"/>
              <w:numId w:val="4"/>
            </w:numPr>
            <w:tabs>
              <w:tab w:pos="665" w:val="left" w:leader="none"/>
              <w:tab w:pos="8787" w:val="right" w:leader="none"/>
            </w:tabs>
            <w:spacing w:line="240" w:lineRule="auto" w:before="137" w:after="0"/>
            <w:ind w:left="664" w:right="0" w:hanging="402"/>
            <w:jc w:val="left"/>
          </w:pPr>
          <w:r>
            <w:rPr/>
            <w:t>CONSTITUCIÒN</w:t>
          </w:r>
          <w:r>
            <w:rPr>
              <w:spacing w:val="-4"/>
            </w:rPr>
            <w:t> </w:t>
          </w:r>
          <w:r>
            <w:rPr/>
            <w:t>LOCAL</w:t>
            <w:tab/>
            <w:t>144</w:t>
          </w:r>
        </w:p>
        <w:p>
          <w:pPr>
            <w:pStyle w:val="TOC1"/>
            <w:numPr>
              <w:ilvl w:val="1"/>
              <w:numId w:val="4"/>
            </w:numPr>
            <w:tabs>
              <w:tab w:pos="665" w:val="left" w:leader="none"/>
              <w:tab w:pos="8787" w:val="right" w:leader="none"/>
            </w:tabs>
            <w:spacing w:line="240" w:lineRule="auto" w:before="139" w:after="0"/>
            <w:ind w:left="664" w:right="0" w:hanging="402"/>
            <w:jc w:val="left"/>
          </w:pPr>
          <w:hyperlink w:history="true" w:anchor="_TOC_250026">
            <w:r>
              <w:rPr/>
              <w:t>FEDERALISMO</w:t>
              <w:tab/>
              <w:t>148</w:t>
            </w:r>
          </w:hyperlink>
        </w:p>
        <w:p>
          <w:pPr>
            <w:pStyle w:val="TOC1"/>
            <w:numPr>
              <w:ilvl w:val="1"/>
              <w:numId w:val="4"/>
            </w:numPr>
            <w:tabs>
              <w:tab w:pos="665" w:val="left" w:leader="none"/>
              <w:tab w:pos="8787" w:val="right" w:leader="none"/>
            </w:tabs>
            <w:spacing w:line="240" w:lineRule="auto" w:before="137" w:after="0"/>
            <w:ind w:left="664" w:right="0" w:hanging="402"/>
            <w:jc w:val="left"/>
          </w:pPr>
          <w:hyperlink w:history="true" w:anchor="_TOC_250025">
            <w:r>
              <w:rPr/>
              <w:t>SOBERANÍA</w:t>
              <w:tab/>
              <w:t>152</w:t>
            </w:r>
          </w:hyperlink>
        </w:p>
        <w:p>
          <w:pPr>
            <w:pStyle w:val="TOC3"/>
            <w:numPr>
              <w:ilvl w:val="2"/>
              <w:numId w:val="4"/>
            </w:numPr>
            <w:tabs>
              <w:tab w:pos="1265" w:val="left" w:leader="none"/>
              <w:tab w:pos="8787" w:val="right" w:leader="none"/>
            </w:tabs>
            <w:spacing w:line="240" w:lineRule="auto" w:before="139" w:after="0"/>
            <w:ind w:left="1264" w:right="0" w:hanging="294"/>
            <w:jc w:val="left"/>
          </w:pPr>
          <w:hyperlink w:history="true" w:anchor="_TOC_250024">
            <w:r>
              <w:rPr/>
              <w:t>CONSTITUCIÓN</w:t>
            </w:r>
            <w:r>
              <w:rPr>
                <w:spacing w:val="-1"/>
              </w:rPr>
              <w:t> </w:t>
            </w:r>
            <w:r>
              <w:rPr/>
              <w:t>DE</w:t>
            </w:r>
            <w:r>
              <w:rPr>
                <w:spacing w:val="-1"/>
              </w:rPr>
              <w:t> </w:t>
            </w:r>
            <w:r>
              <w:rPr/>
              <w:t>YUCATÁN</w:t>
              <w:tab/>
              <w:t>155</w:t>
            </w:r>
          </w:hyperlink>
        </w:p>
        <w:p>
          <w:pPr>
            <w:pStyle w:val="TOC3"/>
            <w:numPr>
              <w:ilvl w:val="2"/>
              <w:numId w:val="4"/>
            </w:numPr>
            <w:tabs>
              <w:tab w:pos="1265" w:val="left" w:leader="none"/>
              <w:tab w:pos="8787" w:val="right" w:leader="none"/>
            </w:tabs>
            <w:spacing w:line="240" w:lineRule="auto" w:before="137" w:after="0"/>
            <w:ind w:left="1264" w:right="0" w:hanging="294"/>
            <w:jc w:val="left"/>
          </w:pPr>
          <w:r>
            <w:rPr/>
            <w:t>CONSTITUCIÒN</w:t>
          </w:r>
          <w:r>
            <w:rPr>
              <w:spacing w:val="-1"/>
            </w:rPr>
            <w:t> </w:t>
          </w:r>
          <w:r>
            <w:rPr/>
            <w:t>DE</w:t>
          </w:r>
          <w:r>
            <w:rPr>
              <w:spacing w:val="-1"/>
            </w:rPr>
            <w:t> </w:t>
          </w:r>
          <w:r>
            <w:rPr/>
            <w:t>OAXACA</w:t>
            <w:tab/>
            <w:t>155</w:t>
          </w:r>
        </w:p>
        <w:p>
          <w:pPr>
            <w:pStyle w:val="TOC3"/>
            <w:numPr>
              <w:ilvl w:val="2"/>
              <w:numId w:val="4"/>
            </w:numPr>
            <w:tabs>
              <w:tab w:pos="1277" w:val="left" w:leader="none"/>
              <w:tab w:pos="8787" w:val="right" w:leader="none"/>
            </w:tabs>
            <w:spacing w:line="240" w:lineRule="auto" w:before="139" w:after="0"/>
            <w:ind w:left="1276" w:right="0" w:hanging="306"/>
            <w:jc w:val="left"/>
          </w:pPr>
          <w:r>
            <w:rPr/>
            <w:t>CONSTITUCIÒN</w:t>
          </w:r>
          <w:r>
            <w:rPr>
              <w:spacing w:val="-1"/>
            </w:rPr>
            <w:t> </w:t>
          </w:r>
          <w:r>
            <w:rPr/>
            <w:t>DE</w:t>
          </w:r>
          <w:r>
            <w:rPr>
              <w:spacing w:val="-1"/>
            </w:rPr>
            <w:t> </w:t>
          </w:r>
          <w:r>
            <w:rPr/>
            <w:t>GUANAJUATO</w:t>
            <w:tab/>
            <w:t>155</w:t>
          </w:r>
        </w:p>
        <w:p>
          <w:pPr>
            <w:pStyle w:val="TOC3"/>
            <w:numPr>
              <w:ilvl w:val="2"/>
              <w:numId w:val="4"/>
            </w:numPr>
            <w:tabs>
              <w:tab w:pos="1277" w:val="left" w:leader="none"/>
              <w:tab w:pos="8787" w:val="right" w:leader="none"/>
            </w:tabs>
            <w:spacing w:line="240" w:lineRule="auto" w:before="137" w:after="0"/>
            <w:ind w:left="1276" w:right="0" w:hanging="306"/>
            <w:jc w:val="left"/>
          </w:pPr>
          <w:r>
            <w:rPr/>
            <w:t>CONSTITUCIÒN DEL ESTADO DE COAHUILA</w:t>
          </w:r>
          <w:r>
            <w:rPr>
              <w:spacing w:val="-3"/>
            </w:rPr>
            <w:t> </w:t>
          </w:r>
          <w:r>
            <w:rPr/>
            <w:t>Y</w:t>
          </w:r>
          <w:r>
            <w:rPr>
              <w:spacing w:val="-3"/>
            </w:rPr>
            <w:t> </w:t>
          </w:r>
          <w:r>
            <w:rPr/>
            <w:t>TEXAS</w:t>
            <w:tab/>
            <w:t>156</w:t>
          </w:r>
        </w:p>
        <w:p>
          <w:pPr>
            <w:pStyle w:val="TOC3"/>
            <w:numPr>
              <w:ilvl w:val="2"/>
              <w:numId w:val="4"/>
            </w:numPr>
            <w:tabs>
              <w:tab w:pos="1265" w:val="left" w:leader="none"/>
              <w:tab w:pos="8787" w:val="right" w:leader="none"/>
            </w:tabs>
            <w:spacing w:line="240" w:lineRule="auto" w:before="139" w:after="0"/>
            <w:ind w:left="1264" w:right="0" w:hanging="294"/>
            <w:jc w:val="left"/>
          </w:pPr>
          <w:hyperlink w:history="true" w:anchor="_TOC_250023">
            <w:r>
              <w:rPr/>
              <w:t>CONSTITUCIÓN</w:t>
            </w:r>
            <w:r>
              <w:rPr>
                <w:spacing w:val="-1"/>
              </w:rPr>
              <w:t> </w:t>
            </w:r>
            <w:r>
              <w:rPr/>
              <w:t>DE</w:t>
            </w:r>
            <w:r>
              <w:rPr>
                <w:spacing w:val="-1"/>
              </w:rPr>
              <w:t> </w:t>
            </w:r>
            <w:r>
              <w:rPr/>
              <w:t>TABASCO</w:t>
              <w:tab/>
              <w:t>156</w:t>
            </w:r>
          </w:hyperlink>
        </w:p>
        <w:p>
          <w:pPr>
            <w:pStyle w:val="TOC3"/>
            <w:numPr>
              <w:ilvl w:val="2"/>
              <w:numId w:val="4"/>
            </w:numPr>
            <w:tabs>
              <w:tab w:pos="1251" w:val="left" w:leader="none"/>
              <w:tab w:pos="8787" w:val="right" w:leader="none"/>
            </w:tabs>
            <w:spacing w:line="240" w:lineRule="auto" w:before="137" w:after="0"/>
            <w:ind w:left="1250" w:right="0" w:hanging="280"/>
            <w:jc w:val="left"/>
          </w:pPr>
          <w:hyperlink w:history="true" w:anchor="_TOC_250022">
            <w:r>
              <w:rPr/>
              <w:t>CONSTITUCIÓN</w:t>
            </w:r>
            <w:r>
              <w:rPr>
                <w:spacing w:val="-1"/>
              </w:rPr>
              <w:t> </w:t>
            </w:r>
            <w:r>
              <w:rPr/>
              <w:t>DE</w:t>
            </w:r>
            <w:r>
              <w:rPr>
                <w:spacing w:val="-1"/>
              </w:rPr>
              <w:t> </w:t>
            </w:r>
            <w:r>
              <w:rPr/>
              <w:t>TAMAULIPAS</w:t>
              <w:tab/>
              <w:t>156</w:t>
            </w:r>
          </w:hyperlink>
        </w:p>
        <w:p>
          <w:pPr>
            <w:pStyle w:val="TOC1"/>
            <w:numPr>
              <w:ilvl w:val="1"/>
              <w:numId w:val="4"/>
            </w:numPr>
            <w:tabs>
              <w:tab w:pos="665" w:val="left" w:leader="none"/>
              <w:tab w:pos="8787" w:val="right" w:leader="none"/>
            </w:tabs>
            <w:spacing w:line="240" w:lineRule="auto" w:before="139" w:after="0"/>
            <w:ind w:left="664" w:right="0" w:hanging="402"/>
            <w:jc w:val="left"/>
          </w:pPr>
          <w:hyperlink w:history="true" w:anchor="_TOC_250021">
            <w:r>
              <w:rPr/>
              <w:t>CONCEPTO</w:t>
            </w:r>
            <w:r>
              <w:rPr>
                <w:spacing w:val="-3"/>
              </w:rPr>
              <w:t> </w:t>
            </w:r>
            <w:r>
              <w:rPr/>
              <w:t>DE</w:t>
            </w:r>
            <w:r>
              <w:rPr>
                <w:spacing w:val="-1"/>
              </w:rPr>
              <w:t> </w:t>
            </w:r>
            <w:r>
              <w:rPr/>
              <w:t>SOBERANIA</w:t>
              <w:tab/>
              <w:t>157</w:t>
            </w:r>
          </w:hyperlink>
        </w:p>
        <w:p>
          <w:pPr>
            <w:pStyle w:val="TOC1"/>
            <w:numPr>
              <w:ilvl w:val="1"/>
              <w:numId w:val="4"/>
            </w:numPr>
            <w:tabs>
              <w:tab w:pos="663" w:val="left" w:leader="none"/>
              <w:tab w:pos="8787" w:val="right" w:leader="none"/>
            </w:tabs>
            <w:spacing w:line="240" w:lineRule="auto" w:before="137" w:after="0"/>
            <w:ind w:left="662" w:right="0" w:hanging="400"/>
            <w:jc w:val="left"/>
          </w:pPr>
          <w:hyperlink w:history="true" w:anchor="_TOC_250020">
            <w:r>
              <w:rPr/>
              <w:t>LA SOBERANÍA DEL PUEBLO EN UNA</w:t>
            </w:r>
            <w:r>
              <w:rPr>
                <w:spacing w:val="-11"/>
              </w:rPr>
              <w:t> </w:t>
            </w:r>
            <w:r>
              <w:rPr/>
              <w:t>ENTIDAD</w:t>
            </w:r>
            <w:r>
              <w:rPr>
                <w:spacing w:val="-2"/>
              </w:rPr>
              <w:t> </w:t>
            </w:r>
            <w:r>
              <w:rPr/>
              <w:t>FEDERATIVA</w:t>
              <w:tab/>
              <w:t>158</w:t>
            </w:r>
          </w:hyperlink>
        </w:p>
        <w:p>
          <w:pPr>
            <w:pStyle w:val="TOC2"/>
            <w:spacing w:before="552"/>
          </w:pPr>
          <w:hyperlink w:history="true" w:anchor="_TOC_250019">
            <w:r>
              <w:rPr/>
              <w:t>CAPÍTULO IV</w:t>
            </w:r>
          </w:hyperlink>
        </w:p>
        <w:p>
          <w:pPr>
            <w:pStyle w:val="TOC2"/>
          </w:pPr>
          <w:r>
            <w:rPr/>
            <w:t>PROTECCIÒN Y DEFENSA DE LA CONSTITUCIÓN</w:t>
          </w:r>
        </w:p>
        <w:p>
          <w:pPr>
            <w:pStyle w:val="TOC1"/>
            <w:numPr>
              <w:ilvl w:val="1"/>
              <w:numId w:val="5"/>
            </w:numPr>
            <w:tabs>
              <w:tab w:pos="665" w:val="left" w:leader="none"/>
              <w:tab w:pos="8787" w:val="right" w:leader="none"/>
            </w:tabs>
            <w:spacing w:line="240" w:lineRule="auto" w:before="552" w:after="0"/>
            <w:ind w:left="262" w:right="0" w:firstLine="0"/>
            <w:jc w:val="left"/>
          </w:pPr>
          <w:r>
            <w:rPr/>
            <w:t>JUSTIFICACIÒN</w:t>
            <w:tab/>
            <w:t>161</w:t>
          </w:r>
        </w:p>
        <w:p>
          <w:pPr>
            <w:pStyle w:val="TOC1"/>
            <w:numPr>
              <w:ilvl w:val="1"/>
              <w:numId w:val="5"/>
            </w:numPr>
            <w:tabs>
              <w:tab w:pos="665" w:val="left" w:leader="none"/>
              <w:tab w:pos="8788" w:val="right" w:leader="none"/>
            </w:tabs>
            <w:spacing w:line="240" w:lineRule="auto" w:before="137" w:after="0"/>
            <w:ind w:left="664" w:right="0" w:hanging="402"/>
            <w:jc w:val="left"/>
          </w:pPr>
          <w:r>
            <w:rPr/>
            <w:t>MARCO</w:t>
          </w:r>
          <w:r>
            <w:rPr>
              <w:spacing w:val="-1"/>
            </w:rPr>
            <w:t> </w:t>
          </w:r>
          <w:r>
            <w:rPr/>
            <w:t>HISTÒRICO</w:t>
            <w:tab/>
            <w:t>164</w:t>
          </w:r>
        </w:p>
        <w:p>
          <w:pPr>
            <w:pStyle w:val="TOC3"/>
            <w:numPr>
              <w:ilvl w:val="2"/>
              <w:numId w:val="5"/>
            </w:numPr>
            <w:tabs>
              <w:tab w:pos="1265" w:val="left" w:leader="none"/>
              <w:tab w:pos="8787" w:val="right" w:leader="none"/>
            </w:tabs>
            <w:spacing w:line="240" w:lineRule="auto" w:before="139" w:after="0"/>
            <w:ind w:left="1264" w:right="0" w:hanging="294"/>
            <w:jc w:val="left"/>
          </w:pPr>
          <w:hyperlink w:history="true" w:anchor="_TOC_250018">
            <w:r>
              <w:rPr/>
              <w:t>EDAD</w:t>
            </w:r>
            <w:r>
              <w:rPr>
                <w:spacing w:val="-1"/>
              </w:rPr>
              <w:t> </w:t>
            </w:r>
            <w:r>
              <w:rPr/>
              <w:t>MEDIA</w:t>
              <w:tab/>
              <w:t>165</w:t>
            </w:r>
          </w:hyperlink>
        </w:p>
        <w:p>
          <w:pPr>
            <w:pStyle w:val="TOC3"/>
            <w:numPr>
              <w:ilvl w:val="2"/>
              <w:numId w:val="5"/>
            </w:numPr>
            <w:tabs>
              <w:tab w:pos="1265" w:val="left" w:leader="none"/>
              <w:tab w:pos="8787" w:val="right" w:leader="none"/>
            </w:tabs>
            <w:spacing w:line="240" w:lineRule="auto" w:before="137" w:after="0"/>
            <w:ind w:left="1264" w:right="0" w:hanging="294"/>
            <w:jc w:val="left"/>
          </w:pPr>
          <w:r>
            <w:rPr/>
            <w:t>SISTEMA DE</w:t>
          </w:r>
          <w:r>
            <w:rPr>
              <w:spacing w:val="-1"/>
            </w:rPr>
            <w:t> </w:t>
          </w:r>
          <w:r>
            <w:rPr/>
            <w:t>CONTROL</w:t>
          </w:r>
          <w:r>
            <w:rPr>
              <w:spacing w:val="-1"/>
            </w:rPr>
            <w:t> </w:t>
          </w:r>
          <w:r>
            <w:rPr/>
            <w:t>FRANCÈS</w:t>
            <w:tab/>
            <w:t>165</w:t>
          </w:r>
        </w:p>
        <w:p>
          <w:pPr>
            <w:pStyle w:val="TOC1"/>
            <w:numPr>
              <w:ilvl w:val="1"/>
              <w:numId w:val="5"/>
            </w:numPr>
            <w:tabs>
              <w:tab w:pos="665" w:val="left" w:leader="none"/>
              <w:tab w:pos="8787" w:val="right" w:leader="none"/>
            </w:tabs>
            <w:spacing w:line="240" w:lineRule="auto" w:before="137" w:after="0"/>
            <w:ind w:left="664" w:right="0" w:hanging="402"/>
            <w:jc w:val="left"/>
          </w:pPr>
          <w:r>
            <w:rPr/>
            <w:t>DEFENSA DE LA CONSTITUCIÓN</w:t>
          </w:r>
          <w:r>
            <w:rPr>
              <w:spacing w:val="-6"/>
            </w:rPr>
            <w:t> </w:t>
          </w:r>
          <w:r>
            <w:rPr/>
            <w:t>VÌA</w:t>
          </w:r>
          <w:r>
            <w:rPr>
              <w:spacing w:val="-2"/>
            </w:rPr>
            <w:t> </w:t>
          </w:r>
          <w:r>
            <w:rPr/>
            <w:t>JURISDICCIONAL</w:t>
            <w:tab/>
            <w:t>168</w:t>
          </w:r>
        </w:p>
        <w:p>
          <w:pPr>
            <w:pStyle w:val="TOC1"/>
            <w:numPr>
              <w:ilvl w:val="1"/>
              <w:numId w:val="5"/>
            </w:numPr>
            <w:tabs>
              <w:tab w:pos="665" w:val="left" w:leader="none"/>
              <w:tab w:pos="8787" w:val="right" w:leader="none"/>
            </w:tabs>
            <w:spacing w:line="240" w:lineRule="auto" w:before="140" w:after="0"/>
            <w:ind w:left="664" w:right="0" w:hanging="402"/>
            <w:jc w:val="left"/>
          </w:pPr>
          <w:hyperlink w:history="true" w:anchor="_TOC_250017">
            <w:r>
              <w:rPr/>
              <w:t>SUPREMACÍA CONSTITUCIONAL EN LOS</w:t>
            </w:r>
            <w:r>
              <w:rPr>
                <w:spacing w:val="-2"/>
              </w:rPr>
              <w:t> </w:t>
            </w:r>
            <w:r>
              <w:rPr/>
              <w:t>ESTADOS</w:t>
            </w:r>
            <w:r>
              <w:rPr>
                <w:spacing w:val="-1"/>
              </w:rPr>
              <w:t> </w:t>
            </w:r>
            <w:r>
              <w:rPr/>
              <w:t>UNIDOS</w:t>
              <w:tab/>
              <w:t>168</w:t>
            </w:r>
          </w:hyperlink>
        </w:p>
        <w:p>
          <w:pPr>
            <w:pStyle w:val="TOC1"/>
            <w:numPr>
              <w:ilvl w:val="1"/>
              <w:numId w:val="5"/>
            </w:numPr>
            <w:tabs>
              <w:tab w:pos="665" w:val="left" w:leader="none"/>
            </w:tabs>
            <w:spacing w:line="240" w:lineRule="auto" w:before="137" w:after="0"/>
            <w:ind w:left="664" w:right="0" w:hanging="402"/>
            <w:jc w:val="left"/>
          </w:pPr>
          <w:r>
            <w:rPr/>
            <w:t>MEDIOS QUE ESTABLECE LA CONSTITUCIÒN MEXICANA</w:t>
          </w:r>
          <w:r>
            <w:rPr>
              <w:spacing w:val="-19"/>
            </w:rPr>
            <w:t> </w:t>
          </w:r>
          <w:r>
            <w:rPr/>
            <w:t>PARA</w:t>
          </w:r>
        </w:p>
        <w:p>
          <w:pPr>
            <w:pStyle w:val="TOC1"/>
            <w:tabs>
              <w:tab w:pos="8787" w:val="right" w:leader="none"/>
            </w:tabs>
            <w:spacing w:before="139"/>
            <w:ind w:left="262" w:firstLine="0"/>
          </w:pPr>
          <w:r>
            <w:rPr/>
            <w:t>SU</w:t>
          </w:r>
          <w:r>
            <w:rPr>
              <w:spacing w:val="-1"/>
            </w:rPr>
            <w:t> </w:t>
          </w:r>
          <w:r>
            <w:rPr/>
            <w:t>DEFENSA</w:t>
            <w:tab/>
            <w:t>169</w:t>
          </w:r>
        </w:p>
        <w:p>
          <w:pPr>
            <w:pStyle w:val="TOC3"/>
            <w:numPr>
              <w:ilvl w:val="2"/>
              <w:numId w:val="5"/>
            </w:numPr>
            <w:tabs>
              <w:tab w:pos="1328" w:val="left" w:leader="none"/>
              <w:tab w:pos="8787" w:val="right" w:leader="none"/>
            </w:tabs>
            <w:spacing w:line="240" w:lineRule="auto" w:before="137" w:after="0"/>
            <w:ind w:left="1327" w:right="0" w:hanging="360"/>
            <w:jc w:val="left"/>
          </w:pPr>
          <w:r>
            <w:rPr/>
            <w:t>DIVISIÒN</w:t>
          </w:r>
          <w:r>
            <w:rPr>
              <w:spacing w:val="-1"/>
            </w:rPr>
            <w:t> </w:t>
          </w:r>
          <w:r>
            <w:rPr/>
            <w:t>DE</w:t>
          </w:r>
          <w:r>
            <w:rPr>
              <w:spacing w:val="-4"/>
            </w:rPr>
            <w:t> </w:t>
          </w:r>
          <w:r>
            <w:rPr/>
            <w:t>PODERES</w:t>
            <w:tab/>
            <w:t>169</w:t>
          </w:r>
        </w:p>
        <w:p>
          <w:pPr>
            <w:pStyle w:val="TOC3"/>
            <w:numPr>
              <w:ilvl w:val="2"/>
              <w:numId w:val="5"/>
            </w:numPr>
            <w:tabs>
              <w:tab w:pos="1328" w:val="left" w:leader="none"/>
              <w:tab w:pos="8787" w:val="right" w:leader="none"/>
            </w:tabs>
            <w:spacing w:line="240" w:lineRule="auto" w:before="139" w:after="0"/>
            <w:ind w:left="1327" w:right="0" w:hanging="360"/>
            <w:jc w:val="left"/>
          </w:pPr>
          <w:r>
            <w:rPr/>
            <w:t>MEDIOS ECONÒMICOS</w:t>
          </w:r>
          <w:r>
            <w:rPr>
              <w:spacing w:val="1"/>
            </w:rPr>
            <w:t> </w:t>
          </w:r>
          <w:r>
            <w:rPr/>
            <w:t>Y</w:t>
          </w:r>
          <w:r>
            <w:rPr>
              <w:spacing w:val="-3"/>
            </w:rPr>
            <w:t> </w:t>
          </w:r>
          <w:r>
            <w:rPr/>
            <w:t>FINANCIEROS</w:t>
            <w:tab/>
            <w:t>170</w:t>
          </w:r>
        </w:p>
        <w:p>
          <w:pPr>
            <w:pStyle w:val="TOC3"/>
            <w:numPr>
              <w:ilvl w:val="2"/>
              <w:numId w:val="5"/>
            </w:numPr>
            <w:tabs>
              <w:tab w:pos="1328" w:val="left" w:leader="none"/>
              <w:tab w:pos="8787" w:val="right" w:leader="none"/>
            </w:tabs>
            <w:spacing w:line="240" w:lineRule="auto" w:before="136" w:after="0"/>
            <w:ind w:left="1327" w:right="0" w:hanging="360"/>
            <w:jc w:val="left"/>
          </w:pPr>
          <w:hyperlink w:history="true" w:anchor="_TOC_250016">
            <w:r>
              <w:rPr/>
              <w:t>PROTESTA DE CUMPLIR</w:t>
            </w:r>
            <w:r>
              <w:rPr>
                <w:spacing w:val="-1"/>
              </w:rPr>
              <w:t> </w:t>
            </w:r>
            <w:r>
              <w:rPr/>
              <w:t>EL</w:t>
            </w:r>
            <w:r>
              <w:rPr>
                <w:spacing w:val="-1"/>
              </w:rPr>
              <w:t> </w:t>
            </w:r>
            <w:r>
              <w:rPr/>
              <w:t>CARGO</w:t>
              <w:tab/>
              <w:t>171</w:t>
            </w:r>
          </w:hyperlink>
        </w:p>
        <w:p>
          <w:pPr>
            <w:pStyle w:val="TOC1"/>
            <w:numPr>
              <w:ilvl w:val="1"/>
              <w:numId w:val="5"/>
            </w:numPr>
            <w:tabs>
              <w:tab w:pos="666" w:val="left" w:leader="none"/>
              <w:tab w:pos="8787" w:val="right" w:leader="none"/>
            </w:tabs>
            <w:spacing w:line="240" w:lineRule="auto" w:before="427" w:after="0"/>
            <w:ind w:left="665" w:right="0" w:hanging="403"/>
            <w:jc w:val="left"/>
          </w:pPr>
          <w:r>
            <w:rPr/>
            <w:t>SISTEMA DE CONTROL</w:t>
          </w:r>
          <w:r>
            <w:rPr>
              <w:spacing w:val="-5"/>
            </w:rPr>
            <w:t> </w:t>
          </w:r>
          <w:r>
            <w:rPr/>
            <w:t>EN</w:t>
          </w:r>
          <w:r>
            <w:rPr>
              <w:spacing w:val="-1"/>
            </w:rPr>
            <w:t> </w:t>
          </w:r>
          <w:r>
            <w:rPr/>
            <w:t>MÈXICO</w:t>
            <w:tab/>
            <w:t>174</w:t>
          </w:r>
        </w:p>
        <w:p>
          <w:pPr>
            <w:pStyle w:val="TOC3"/>
            <w:numPr>
              <w:ilvl w:val="2"/>
              <w:numId w:val="5"/>
            </w:numPr>
            <w:tabs>
              <w:tab w:pos="1265" w:val="left" w:leader="none"/>
              <w:tab w:pos="8787" w:val="right" w:leader="none"/>
            </w:tabs>
            <w:spacing w:line="240" w:lineRule="auto" w:before="137" w:after="0"/>
            <w:ind w:left="1264" w:right="0" w:hanging="294"/>
            <w:jc w:val="left"/>
          </w:pPr>
          <w:r>
            <w:rPr/>
            <w:t>SISTEMA DE CONTROL</w:t>
          </w:r>
          <w:r>
            <w:rPr>
              <w:spacing w:val="-3"/>
            </w:rPr>
            <w:t> </w:t>
          </w:r>
          <w:r>
            <w:rPr/>
            <w:t>CONSTITUCIONAL POLÌTICO</w:t>
            <w:tab/>
            <w:t>174</w:t>
          </w:r>
        </w:p>
        <w:p>
          <w:pPr>
            <w:pStyle w:val="TOC3"/>
            <w:numPr>
              <w:ilvl w:val="2"/>
              <w:numId w:val="5"/>
            </w:numPr>
            <w:tabs>
              <w:tab w:pos="1265" w:val="left" w:leader="none"/>
              <w:tab w:pos="8787" w:val="right" w:leader="none"/>
            </w:tabs>
            <w:spacing w:line="240" w:lineRule="auto" w:before="139" w:after="0"/>
            <w:ind w:left="1264" w:right="0" w:hanging="294"/>
            <w:jc w:val="left"/>
          </w:pPr>
          <w:hyperlink w:history="true" w:anchor="_TOC_250015">
            <w:r>
              <w:rPr/>
              <w:t>SISTEMA DE</w:t>
            </w:r>
            <w:r>
              <w:rPr>
                <w:spacing w:val="-1"/>
              </w:rPr>
              <w:t> </w:t>
            </w:r>
            <w:r>
              <w:rPr/>
              <w:t>CONTROL</w:t>
            </w:r>
            <w:r>
              <w:rPr>
                <w:spacing w:val="-1"/>
              </w:rPr>
              <w:t> </w:t>
            </w:r>
            <w:r>
              <w:rPr/>
              <w:t>JURISDICCIONAL</w:t>
              <w:tab/>
              <w:t>175</w:t>
            </w:r>
          </w:hyperlink>
        </w:p>
        <w:p>
          <w:pPr>
            <w:pStyle w:val="TOC1"/>
            <w:numPr>
              <w:ilvl w:val="1"/>
              <w:numId w:val="5"/>
            </w:numPr>
            <w:tabs>
              <w:tab w:pos="665" w:val="left" w:leader="none"/>
              <w:tab w:pos="8787" w:val="right" w:leader="none"/>
            </w:tabs>
            <w:spacing w:line="240" w:lineRule="auto" w:before="137" w:after="0"/>
            <w:ind w:left="664" w:right="0" w:hanging="402"/>
            <w:jc w:val="left"/>
          </w:pPr>
          <w:r>
            <w:rPr/>
            <w:t>EVOLUCIÒN</w:t>
          </w:r>
          <w:r>
            <w:rPr>
              <w:spacing w:val="-1"/>
            </w:rPr>
            <w:t> </w:t>
          </w:r>
          <w:r>
            <w:rPr/>
            <w:t>DEL</w:t>
          </w:r>
          <w:r>
            <w:rPr>
              <w:spacing w:val="-3"/>
            </w:rPr>
            <w:t> </w:t>
          </w:r>
          <w:r>
            <w:rPr/>
            <w:t>AMPARO</w:t>
            <w:tab/>
            <w:t>176</w:t>
          </w:r>
        </w:p>
        <w:p>
          <w:pPr>
            <w:pStyle w:val="TOC3"/>
            <w:numPr>
              <w:ilvl w:val="2"/>
              <w:numId w:val="5"/>
            </w:numPr>
            <w:tabs>
              <w:tab w:pos="1265" w:val="left" w:leader="none"/>
              <w:tab w:pos="8787" w:val="right" w:leader="none"/>
            </w:tabs>
            <w:spacing w:line="240" w:lineRule="auto" w:before="139" w:after="0"/>
            <w:ind w:left="1264" w:right="0" w:hanging="294"/>
            <w:jc w:val="left"/>
          </w:pPr>
          <w:hyperlink w:history="true" w:anchor="_TOC_250014">
            <w:r>
              <w:rPr/>
              <w:t>PRIMER</w:t>
            </w:r>
            <w:r>
              <w:rPr>
                <w:spacing w:val="-1"/>
              </w:rPr>
              <w:t> </w:t>
            </w:r>
            <w:r>
              <w:rPr/>
              <w:t>AMPARO</w:t>
              <w:tab/>
              <w:t>177</w:t>
            </w:r>
          </w:hyperlink>
        </w:p>
        <w:p>
          <w:pPr>
            <w:pStyle w:val="TOC3"/>
            <w:numPr>
              <w:ilvl w:val="2"/>
              <w:numId w:val="5"/>
            </w:numPr>
            <w:tabs>
              <w:tab w:pos="1265" w:val="left" w:leader="none"/>
              <w:tab w:pos="8787" w:val="right" w:leader="none"/>
            </w:tabs>
            <w:spacing w:line="240" w:lineRule="auto" w:before="137" w:after="0"/>
            <w:ind w:left="1264" w:right="0" w:hanging="294"/>
            <w:jc w:val="left"/>
          </w:pPr>
          <w:r>
            <w:rPr/>
            <w:t>EXORBITACIÒN</w:t>
          </w:r>
          <w:r>
            <w:rPr>
              <w:spacing w:val="-1"/>
            </w:rPr>
            <w:t> </w:t>
          </w:r>
          <w:r>
            <w:rPr/>
            <w:t>DEL</w:t>
          </w:r>
          <w:r>
            <w:rPr>
              <w:spacing w:val="-1"/>
            </w:rPr>
            <w:t> </w:t>
          </w:r>
          <w:r>
            <w:rPr/>
            <w:t>AMPARO</w:t>
            <w:tab/>
            <w:t>177</w:t>
          </w:r>
        </w:p>
        <w:p>
          <w:pPr>
            <w:pStyle w:val="TOC3"/>
            <w:numPr>
              <w:ilvl w:val="2"/>
              <w:numId w:val="5"/>
            </w:numPr>
            <w:tabs>
              <w:tab w:pos="1277" w:val="left" w:leader="none"/>
              <w:tab w:pos="8787" w:val="right" w:leader="none"/>
            </w:tabs>
            <w:spacing w:line="240" w:lineRule="auto" w:before="139" w:after="0"/>
            <w:ind w:left="1276" w:right="0" w:hanging="306"/>
            <w:jc w:val="left"/>
          </w:pPr>
          <w:hyperlink w:history="true" w:anchor="_TOC_250013">
            <w:r>
              <w:rPr/>
              <w:t>AMPARO EN</w:t>
            </w:r>
            <w:r>
              <w:rPr>
                <w:spacing w:val="-4"/>
              </w:rPr>
              <w:t> </w:t>
            </w:r>
            <w:r>
              <w:rPr/>
              <w:t>ASUNTOS JUDICIALES</w:t>
              <w:tab/>
              <w:t>178</w:t>
            </w:r>
          </w:hyperlink>
        </w:p>
        <w:p>
          <w:pPr>
            <w:pStyle w:val="TOC3"/>
            <w:numPr>
              <w:ilvl w:val="2"/>
              <w:numId w:val="5"/>
            </w:numPr>
            <w:tabs>
              <w:tab w:pos="1277" w:val="left" w:leader="none"/>
              <w:tab w:pos="8787" w:val="right" w:leader="none"/>
            </w:tabs>
            <w:spacing w:line="240" w:lineRule="auto" w:before="137" w:after="0"/>
            <w:ind w:left="1276" w:right="0" w:hanging="306"/>
            <w:jc w:val="left"/>
          </w:pPr>
          <w:r>
            <w:rPr/>
            <w:t>AMPARO</w:t>
          </w:r>
          <w:r>
            <w:rPr>
              <w:spacing w:val="-1"/>
            </w:rPr>
            <w:t> </w:t>
          </w:r>
          <w:r>
            <w:rPr/>
            <w:t>CASACIÒN</w:t>
            <w:tab/>
            <w:t>178</w:t>
          </w:r>
        </w:p>
        <w:p>
          <w:pPr>
            <w:pStyle w:val="TOC3"/>
            <w:numPr>
              <w:ilvl w:val="2"/>
              <w:numId w:val="5"/>
            </w:numPr>
            <w:tabs>
              <w:tab w:pos="1265" w:val="left" w:leader="none"/>
              <w:tab w:pos="8787" w:val="right" w:leader="none"/>
            </w:tabs>
            <w:spacing w:line="240" w:lineRule="auto" w:before="139" w:after="0"/>
            <w:ind w:left="1264" w:right="0" w:hanging="294"/>
            <w:jc w:val="left"/>
          </w:pPr>
          <w:r>
            <w:rPr/>
            <w:t>AMPARO CONTRA LAPRIVACIÒN DE</w:t>
          </w:r>
          <w:r>
            <w:rPr>
              <w:spacing w:val="-9"/>
            </w:rPr>
            <w:t> </w:t>
          </w:r>
          <w:r>
            <w:rPr/>
            <w:t>LA</w:t>
          </w:r>
          <w:r>
            <w:rPr>
              <w:spacing w:val="-3"/>
            </w:rPr>
            <w:t> </w:t>
          </w:r>
          <w:r>
            <w:rPr/>
            <w:t>LIBERTAD</w:t>
            <w:tab/>
            <w:t>179</w:t>
          </w:r>
        </w:p>
        <w:p>
          <w:pPr>
            <w:pStyle w:val="TOC3"/>
            <w:numPr>
              <w:ilvl w:val="2"/>
              <w:numId w:val="5"/>
            </w:numPr>
            <w:tabs>
              <w:tab w:pos="1251" w:val="left" w:leader="none"/>
              <w:tab w:pos="8787" w:val="right" w:leader="none"/>
            </w:tabs>
            <w:spacing w:line="240" w:lineRule="auto" w:before="137" w:after="0"/>
            <w:ind w:left="1250" w:right="0" w:hanging="280"/>
            <w:jc w:val="left"/>
          </w:pPr>
          <w:hyperlink w:history="true" w:anchor="_TOC_250012">
            <w:r>
              <w:rPr/>
              <w:t>AMPARO</w:t>
            </w:r>
            <w:r>
              <w:rPr>
                <w:spacing w:val="-1"/>
              </w:rPr>
              <w:t> </w:t>
            </w:r>
            <w:r>
              <w:rPr/>
              <w:t>CONTRA</w:t>
            </w:r>
            <w:r>
              <w:rPr>
                <w:spacing w:val="-4"/>
              </w:rPr>
              <w:t> </w:t>
            </w:r>
            <w:r>
              <w:rPr/>
              <w:t>LEYES</w:t>
              <w:tab/>
              <w:t>179</w:t>
            </w:r>
          </w:hyperlink>
        </w:p>
        <w:p>
          <w:pPr>
            <w:pStyle w:val="TOC3"/>
            <w:numPr>
              <w:ilvl w:val="2"/>
              <w:numId w:val="5"/>
            </w:numPr>
            <w:tabs>
              <w:tab w:pos="1291" w:val="left" w:leader="none"/>
              <w:tab w:pos="8787" w:val="right" w:leader="none"/>
            </w:tabs>
            <w:spacing w:line="240" w:lineRule="auto" w:before="139" w:after="0"/>
            <w:ind w:left="1290" w:right="0" w:hanging="320"/>
            <w:jc w:val="left"/>
          </w:pPr>
          <w:hyperlink w:history="true" w:anchor="_TOC_250011">
            <w:r>
              <w:rPr/>
              <w:t>AMPARO</w:t>
            </w:r>
            <w:r>
              <w:rPr>
                <w:spacing w:val="-1"/>
              </w:rPr>
              <w:t> </w:t>
            </w:r>
            <w:r>
              <w:rPr/>
              <w:t>CONTENCIOSO</w:t>
            </w:r>
            <w:r>
              <w:rPr>
                <w:spacing w:val="-1"/>
              </w:rPr>
              <w:t> </w:t>
            </w:r>
            <w:r>
              <w:rPr/>
              <w:t>ADMINISTRATIVO</w:t>
              <w:tab/>
              <w:t>179</w:t>
            </w:r>
          </w:hyperlink>
        </w:p>
        <w:p>
          <w:pPr>
            <w:pStyle w:val="TOC1"/>
            <w:numPr>
              <w:ilvl w:val="1"/>
              <w:numId w:val="5"/>
            </w:numPr>
            <w:tabs>
              <w:tab w:pos="665" w:val="left" w:leader="none"/>
            </w:tabs>
            <w:spacing w:line="240" w:lineRule="auto" w:before="137" w:after="0"/>
            <w:ind w:left="664" w:right="0" w:hanging="402"/>
            <w:jc w:val="left"/>
          </w:pPr>
          <w:r>
            <w:rPr/>
            <w:t>INTEGRACIÒN DEL SISTEMA DE CONTROL</w:t>
          </w:r>
          <w:r>
            <w:rPr>
              <w:spacing w:val="-16"/>
            </w:rPr>
            <w:t> </w:t>
          </w:r>
          <w:r>
            <w:rPr/>
            <w:t>DE</w:t>
          </w:r>
        </w:p>
        <w:p>
          <w:pPr>
            <w:pStyle w:val="TOC1"/>
            <w:tabs>
              <w:tab w:pos="8787" w:val="right" w:leader="none"/>
            </w:tabs>
            <w:spacing w:before="139"/>
            <w:ind w:left="262" w:firstLine="0"/>
          </w:pPr>
          <w:r>
            <w:rPr/>
            <w:t>CONSTITUCIONALIDAD</w:t>
            <w:tab/>
            <w:t>180</w:t>
          </w:r>
        </w:p>
        <w:p>
          <w:pPr>
            <w:pStyle w:val="TOC3"/>
            <w:numPr>
              <w:ilvl w:val="2"/>
              <w:numId w:val="5"/>
            </w:numPr>
            <w:tabs>
              <w:tab w:pos="1328" w:val="left" w:leader="none"/>
              <w:tab w:pos="8787" w:val="right" w:leader="none"/>
            </w:tabs>
            <w:spacing w:line="240" w:lineRule="auto" w:before="137" w:after="0"/>
            <w:ind w:left="1327" w:right="0" w:hanging="360"/>
            <w:jc w:val="left"/>
          </w:pPr>
          <w:hyperlink w:history="true" w:anchor="_TOC_250010">
            <w:r>
              <w:rPr/>
              <w:t>REFORMAS PUBLICADAS EL 31 DE DICIEMBRE</w:t>
            </w:r>
            <w:r>
              <w:rPr>
                <w:spacing w:val="-8"/>
              </w:rPr>
              <w:t> </w:t>
            </w:r>
            <w:r>
              <w:rPr/>
              <w:t>DE</w:t>
            </w:r>
            <w:r>
              <w:rPr>
                <w:spacing w:val="-1"/>
              </w:rPr>
              <w:t> </w:t>
            </w:r>
            <w:r>
              <w:rPr/>
              <w:t>1994</w:t>
              <w:tab/>
              <w:t>180</w:t>
            </w:r>
          </w:hyperlink>
        </w:p>
        <w:p>
          <w:pPr>
            <w:pStyle w:val="TOC1"/>
            <w:numPr>
              <w:ilvl w:val="1"/>
              <w:numId w:val="5"/>
            </w:numPr>
            <w:tabs>
              <w:tab w:pos="665" w:val="left" w:leader="none"/>
              <w:tab w:pos="8787" w:val="right" w:leader="none"/>
            </w:tabs>
            <w:spacing w:line="240" w:lineRule="auto" w:before="139" w:after="0"/>
            <w:ind w:left="664" w:right="0" w:hanging="402"/>
            <w:jc w:val="left"/>
          </w:pPr>
          <w:hyperlink w:history="true" w:anchor="_TOC_250009">
            <w:r>
              <w:rPr/>
              <w:t>CONTROVERSIA</w:t>
            </w:r>
            <w:r>
              <w:rPr>
                <w:spacing w:val="-2"/>
              </w:rPr>
              <w:t> </w:t>
            </w:r>
            <w:r>
              <w:rPr/>
              <w:t>CONSTITUCIONAL</w:t>
              <w:tab/>
              <w:t>181</w:t>
            </w:r>
          </w:hyperlink>
        </w:p>
        <w:p>
          <w:pPr>
            <w:pStyle w:val="TOC1"/>
            <w:numPr>
              <w:ilvl w:val="1"/>
              <w:numId w:val="5"/>
            </w:numPr>
            <w:tabs>
              <w:tab w:pos="797" w:val="left" w:leader="none"/>
              <w:tab w:pos="8787" w:val="right" w:leader="none"/>
            </w:tabs>
            <w:spacing w:line="240" w:lineRule="auto" w:before="137" w:after="0"/>
            <w:ind w:left="796" w:right="0" w:hanging="534"/>
            <w:jc w:val="left"/>
          </w:pPr>
          <w:r>
            <w:rPr/>
            <w:t>ACCIÒN</w:t>
          </w:r>
          <w:r>
            <w:rPr>
              <w:spacing w:val="-1"/>
            </w:rPr>
            <w:t> </w:t>
          </w:r>
          <w:r>
            <w:rPr/>
            <w:t>DE</w:t>
          </w:r>
          <w:r>
            <w:rPr>
              <w:spacing w:val="-1"/>
            </w:rPr>
            <w:t> </w:t>
          </w:r>
          <w:r>
            <w:rPr/>
            <w:t>INCONSTITUCIONALIDAD</w:t>
            <w:tab/>
            <w:t>182</w:t>
          </w:r>
        </w:p>
        <w:p>
          <w:pPr>
            <w:pStyle w:val="TOC1"/>
            <w:numPr>
              <w:ilvl w:val="1"/>
              <w:numId w:val="5"/>
            </w:numPr>
            <w:tabs>
              <w:tab w:pos="797" w:val="left" w:leader="none"/>
              <w:tab w:pos="8787" w:val="right" w:leader="none"/>
            </w:tabs>
            <w:spacing w:line="360" w:lineRule="auto" w:before="139" w:after="0"/>
            <w:ind w:left="262" w:right="1650" w:firstLine="0"/>
            <w:jc w:val="left"/>
          </w:pPr>
          <w:r>
            <w:rPr/>
            <w:t>LOS DERECHOS INDIVIDUALES DE CONTENIDO POLÌTICO ELECTORAL</w:t>
            <w:tab/>
            <w:t>183</w:t>
          </w:r>
        </w:p>
        <w:p>
          <w:pPr>
            <w:pStyle w:val="TOC3"/>
            <w:numPr>
              <w:ilvl w:val="2"/>
              <w:numId w:val="5"/>
            </w:numPr>
            <w:tabs>
              <w:tab w:pos="1328" w:val="left" w:leader="none"/>
              <w:tab w:pos="8787" w:val="right" w:leader="none"/>
            </w:tabs>
            <w:spacing w:line="240" w:lineRule="auto" w:before="5" w:after="0"/>
            <w:ind w:left="1327" w:right="0" w:hanging="360"/>
            <w:jc w:val="left"/>
          </w:pPr>
          <w:r>
            <w:rPr/>
            <w:t>ETAPA DEL CONTENCIOSO</w:t>
          </w:r>
          <w:r>
            <w:rPr>
              <w:spacing w:val="-2"/>
            </w:rPr>
            <w:t> </w:t>
          </w:r>
          <w:r>
            <w:rPr/>
            <w:t>POLÌTICO</w:t>
          </w:r>
          <w:r>
            <w:rPr>
              <w:spacing w:val="-1"/>
            </w:rPr>
            <w:t> </w:t>
          </w:r>
          <w:r>
            <w:rPr/>
            <w:t>(1824-1987)</w:t>
            <w:tab/>
            <w:t>184</w:t>
          </w:r>
        </w:p>
        <w:p>
          <w:pPr>
            <w:pStyle w:val="TOC3"/>
            <w:numPr>
              <w:ilvl w:val="2"/>
              <w:numId w:val="5"/>
            </w:numPr>
            <w:tabs>
              <w:tab w:pos="1328" w:val="left" w:leader="none"/>
            </w:tabs>
            <w:spacing w:line="240" w:lineRule="auto" w:before="137" w:after="0"/>
            <w:ind w:left="1327" w:right="0" w:hanging="360"/>
            <w:jc w:val="left"/>
          </w:pPr>
          <w:r>
            <w:rPr/>
            <w:t>ETAPA DEL CONTENCIOSO MIXTO:</w:t>
          </w:r>
          <w:r>
            <w:rPr>
              <w:spacing w:val="-14"/>
            </w:rPr>
            <w:t> </w:t>
          </w:r>
          <w:r>
            <w:rPr/>
            <w:t>JURISDICCIONAL</w:t>
          </w:r>
        </w:p>
        <w:p>
          <w:pPr>
            <w:pStyle w:val="TOC3"/>
            <w:tabs>
              <w:tab w:pos="8787" w:val="right" w:leader="none"/>
            </w:tabs>
            <w:ind w:left="967" w:firstLine="0"/>
          </w:pPr>
          <w:r>
            <w:rPr/>
            <w:t>Y</w:t>
          </w:r>
          <w:r>
            <w:rPr>
              <w:spacing w:val="-3"/>
            </w:rPr>
            <w:t> </w:t>
          </w:r>
          <w:r>
            <w:rPr/>
            <w:t>POLÌTICO</w:t>
          </w:r>
          <w:r>
            <w:rPr>
              <w:spacing w:val="-1"/>
            </w:rPr>
            <w:t> </w:t>
          </w:r>
          <w:r>
            <w:rPr/>
            <w:t>(1987-1996)</w:t>
            <w:tab/>
            <w:t>185</w:t>
          </w:r>
        </w:p>
        <w:p>
          <w:pPr>
            <w:pStyle w:val="TOC3"/>
            <w:numPr>
              <w:ilvl w:val="2"/>
              <w:numId w:val="5"/>
            </w:numPr>
            <w:tabs>
              <w:tab w:pos="1328" w:val="left" w:leader="none"/>
            </w:tabs>
            <w:spacing w:line="240" w:lineRule="auto" w:before="137" w:after="0"/>
            <w:ind w:left="1327" w:right="0" w:hanging="360"/>
            <w:jc w:val="left"/>
          </w:pPr>
          <w:r>
            <w:rPr/>
            <w:t>ETAPA DEL CONTENCIOSO PLENAMENTE</w:t>
          </w:r>
          <w:r>
            <w:rPr>
              <w:spacing w:val="-14"/>
            </w:rPr>
            <w:t> </w:t>
          </w:r>
          <w:r>
            <w:rPr/>
            <w:t>JUDICIAL</w:t>
          </w:r>
        </w:p>
        <w:p>
          <w:pPr>
            <w:pStyle w:val="TOC3"/>
            <w:tabs>
              <w:tab w:pos="8787" w:val="right" w:leader="none"/>
            </w:tabs>
            <w:ind w:left="967" w:firstLine="0"/>
          </w:pPr>
          <w:r>
            <w:rPr/>
            <w:t>(1996 A</w:t>
          </w:r>
          <w:r>
            <w:rPr>
              <w:spacing w:val="-3"/>
            </w:rPr>
            <w:t> </w:t>
          </w:r>
          <w:r>
            <w:rPr/>
            <w:t>LA</w:t>
          </w:r>
          <w:r>
            <w:rPr>
              <w:spacing w:val="-1"/>
            </w:rPr>
            <w:t> </w:t>
          </w:r>
          <w:r>
            <w:rPr/>
            <w:t>FECHA)</w:t>
            <w:tab/>
            <w:t>187</w:t>
          </w:r>
        </w:p>
        <w:p>
          <w:pPr>
            <w:pStyle w:val="TOC1"/>
            <w:numPr>
              <w:ilvl w:val="1"/>
              <w:numId w:val="5"/>
            </w:numPr>
            <w:tabs>
              <w:tab w:pos="797" w:val="left" w:leader="none"/>
            </w:tabs>
            <w:spacing w:line="240" w:lineRule="auto" w:before="137" w:after="0"/>
            <w:ind w:left="796" w:right="0" w:hanging="534"/>
            <w:jc w:val="left"/>
          </w:pPr>
          <w:r>
            <w:rPr/>
            <w:t>SISTEMA DE CONTROL DE CONSTITUCIONALIDAD</w:t>
          </w:r>
          <w:r>
            <w:rPr>
              <w:spacing w:val="-10"/>
            </w:rPr>
            <w:t> </w:t>
          </w:r>
          <w:r>
            <w:rPr/>
            <w:t>EN</w:t>
          </w:r>
        </w:p>
        <w:p>
          <w:pPr>
            <w:pStyle w:val="TOC1"/>
            <w:tabs>
              <w:tab w:pos="8787" w:val="right" w:leader="none"/>
            </w:tabs>
            <w:ind w:left="262" w:firstLine="0"/>
          </w:pPr>
          <w:r>
            <w:rPr/>
            <w:t>MATERIA</w:t>
          </w:r>
          <w:r>
            <w:rPr>
              <w:spacing w:val="-3"/>
            </w:rPr>
            <w:t> </w:t>
          </w:r>
          <w:r>
            <w:rPr/>
            <w:t>ELECTORAL</w:t>
            <w:tab/>
            <w:t>187</w:t>
          </w:r>
        </w:p>
        <w:p>
          <w:pPr>
            <w:pStyle w:val="TOC1"/>
            <w:numPr>
              <w:ilvl w:val="1"/>
              <w:numId w:val="5"/>
            </w:numPr>
            <w:tabs>
              <w:tab w:pos="797" w:val="left" w:leader="none"/>
              <w:tab w:pos="8787" w:val="right" w:leader="none"/>
            </w:tabs>
            <w:spacing w:line="360" w:lineRule="auto" w:before="140" w:after="0"/>
            <w:ind w:left="262" w:right="1650" w:firstLine="0"/>
            <w:jc w:val="left"/>
          </w:pPr>
          <w:r>
            <w:rPr/>
            <w:t>DERECHOS FUNDAMENTALES DE CARÀCTER POLÌTICO ELECTORAL EN LAS</w:t>
          </w:r>
          <w:r>
            <w:rPr>
              <w:spacing w:val="-5"/>
            </w:rPr>
            <w:t> </w:t>
          </w:r>
          <w:r>
            <w:rPr/>
            <w:t>ENTIDADES</w:t>
          </w:r>
          <w:r>
            <w:rPr>
              <w:spacing w:val="-1"/>
            </w:rPr>
            <w:t> </w:t>
          </w:r>
          <w:r>
            <w:rPr/>
            <w:t>FEDERATIVAS</w:t>
            <w:tab/>
            <w:t>189</w:t>
          </w:r>
        </w:p>
        <w:p>
          <w:pPr>
            <w:pStyle w:val="TOC1"/>
            <w:numPr>
              <w:ilvl w:val="1"/>
              <w:numId w:val="5"/>
            </w:numPr>
            <w:tabs>
              <w:tab w:pos="797" w:val="left" w:leader="none"/>
              <w:tab w:pos="8787" w:val="right" w:leader="none"/>
            </w:tabs>
            <w:spacing w:line="360" w:lineRule="auto" w:before="5" w:after="0"/>
            <w:ind w:left="262" w:right="1650" w:firstLine="0"/>
            <w:jc w:val="left"/>
          </w:pPr>
          <w:r>
            <w:rPr/>
            <w:t>GARANTÌAS QUE INTEGRAN EL SISTEMA DE JUSTICIA CONSTITUCIONAL</w:t>
            <w:tab/>
            <w:t>190</w:t>
          </w:r>
        </w:p>
        <w:p>
          <w:pPr>
            <w:pStyle w:val="TOC1"/>
            <w:numPr>
              <w:ilvl w:val="1"/>
              <w:numId w:val="5"/>
            </w:numPr>
            <w:tabs>
              <w:tab w:pos="797" w:val="left" w:leader="none"/>
            </w:tabs>
            <w:spacing w:line="240" w:lineRule="auto" w:before="5" w:after="0"/>
            <w:ind w:left="796" w:right="0" w:hanging="534"/>
            <w:jc w:val="left"/>
          </w:pPr>
          <w:r>
            <w:rPr/>
            <w:t>LA JUSTICIA CONSTITUCIONAL EN LAS</w:t>
          </w:r>
          <w:r>
            <w:rPr>
              <w:spacing w:val="-12"/>
            </w:rPr>
            <w:t> </w:t>
          </w:r>
          <w:r>
            <w:rPr/>
            <w:t>ENTIDADES</w:t>
          </w:r>
        </w:p>
        <w:p>
          <w:pPr>
            <w:pStyle w:val="TOC1"/>
            <w:tabs>
              <w:tab w:pos="8787" w:val="right" w:leader="none"/>
            </w:tabs>
            <w:spacing w:before="136"/>
            <w:ind w:left="262" w:firstLine="0"/>
          </w:pPr>
          <w:r>
            <w:rPr/>
            <w:t>FEDERATIVAS</w:t>
            <w:tab/>
            <w:t>191</w:t>
          </w:r>
        </w:p>
        <w:p>
          <w:pPr>
            <w:pStyle w:val="TOC1"/>
            <w:numPr>
              <w:ilvl w:val="1"/>
              <w:numId w:val="5"/>
            </w:numPr>
            <w:tabs>
              <w:tab w:pos="797" w:val="left" w:leader="none"/>
              <w:tab w:pos="8787" w:val="right" w:leader="none"/>
            </w:tabs>
            <w:spacing w:line="240" w:lineRule="auto" w:before="427" w:after="0"/>
            <w:ind w:left="796" w:right="0" w:hanging="534"/>
            <w:jc w:val="left"/>
          </w:pPr>
          <w:hyperlink w:history="true" w:anchor="_TOC_250008">
            <w:r>
              <w:rPr/>
              <w:t>CHIHUAHUA</w:t>
              <w:tab/>
              <w:t>197</w:t>
            </w:r>
          </w:hyperlink>
        </w:p>
        <w:p>
          <w:pPr>
            <w:pStyle w:val="TOC1"/>
            <w:numPr>
              <w:ilvl w:val="1"/>
              <w:numId w:val="5"/>
            </w:numPr>
            <w:tabs>
              <w:tab w:pos="797" w:val="left" w:leader="none"/>
              <w:tab w:pos="8787" w:val="right" w:leader="none"/>
            </w:tabs>
            <w:spacing w:line="240" w:lineRule="auto" w:before="137" w:after="0"/>
            <w:ind w:left="796" w:right="0" w:hanging="534"/>
            <w:jc w:val="left"/>
          </w:pPr>
          <w:hyperlink w:history="true" w:anchor="_TOC_250007">
            <w:r>
              <w:rPr/>
              <w:t>VERACRUZ</w:t>
              <w:tab/>
              <w:t>197</w:t>
            </w:r>
          </w:hyperlink>
        </w:p>
        <w:p>
          <w:pPr>
            <w:pStyle w:val="TOC3"/>
            <w:numPr>
              <w:ilvl w:val="2"/>
              <w:numId w:val="5"/>
            </w:numPr>
            <w:tabs>
              <w:tab w:pos="1265" w:val="left" w:leader="none"/>
            </w:tabs>
            <w:spacing w:line="240" w:lineRule="auto" w:before="139" w:after="0"/>
            <w:ind w:left="1264" w:right="0" w:hanging="294"/>
            <w:jc w:val="left"/>
          </w:pPr>
          <w:r>
            <w:rPr/>
            <w:t>RECURSO DE REGULARIDAD CONSTITUCIONAL DE</w:t>
          </w:r>
          <w:r>
            <w:rPr>
              <w:spacing w:val="-10"/>
            </w:rPr>
            <w:t> </w:t>
          </w:r>
          <w:r>
            <w:rPr/>
            <w:t>LOS</w:t>
          </w:r>
        </w:p>
        <w:p>
          <w:pPr>
            <w:pStyle w:val="TOC3"/>
            <w:tabs>
              <w:tab w:pos="8787" w:val="right" w:leader="none"/>
            </w:tabs>
            <w:spacing w:before="137"/>
            <w:ind w:left="970" w:firstLine="0"/>
          </w:pPr>
          <w:r>
            <w:rPr/>
            <w:t>ACTOS DEL</w:t>
          </w:r>
          <w:r>
            <w:rPr>
              <w:spacing w:val="-3"/>
            </w:rPr>
            <w:t> </w:t>
          </w:r>
          <w:r>
            <w:rPr/>
            <w:t>MINISTERIO</w:t>
          </w:r>
          <w:r>
            <w:rPr>
              <w:spacing w:val="-1"/>
            </w:rPr>
            <w:t> </w:t>
          </w:r>
          <w:r>
            <w:rPr/>
            <w:t>PÙBLICO</w:t>
            <w:tab/>
            <w:t>198</w:t>
          </w:r>
        </w:p>
        <w:p>
          <w:pPr>
            <w:pStyle w:val="TOC3"/>
            <w:numPr>
              <w:ilvl w:val="2"/>
              <w:numId w:val="5"/>
            </w:numPr>
            <w:tabs>
              <w:tab w:pos="1328" w:val="left" w:leader="none"/>
              <w:tab w:pos="8787" w:val="right" w:leader="none"/>
            </w:tabs>
            <w:spacing w:line="240" w:lineRule="auto" w:before="139" w:after="0"/>
            <w:ind w:left="1327" w:right="0" w:hanging="360"/>
            <w:jc w:val="left"/>
          </w:pPr>
          <w:hyperlink w:history="true" w:anchor="_TOC_250006">
            <w:r>
              <w:rPr/>
              <w:t>LAS ACCIONES</w:t>
            </w:r>
            <w:r>
              <w:rPr>
                <w:spacing w:val="-1"/>
              </w:rPr>
              <w:t> </w:t>
            </w:r>
            <w:r>
              <w:rPr/>
              <w:t>DE</w:t>
            </w:r>
            <w:r>
              <w:rPr>
                <w:spacing w:val="-3"/>
              </w:rPr>
              <w:t> </w:t>
            </w:r>
            <w:r>
              <w:rPr/>
              <w:t>INCONSTITUCIONALIDAD</w:t>
              <w:tab/>
              <w:t>199</w:t>
            </w:r>
          </w:hyperlink>
        </w:p>
        <w:p>
          <w:pPr>
            <w:pStyle w:val="TOC1"/>
            <w:numPr>
              <w:ilvl w:val="1"/>
              <w:numId w:val="5"/>
            </w:numPr>
            <w:tabs>
              <w:tab w:pos="797" w:val="left" w:leader="none"/>
              <w:tab w:pos="8787" w:val="right" w:leader="none"/>
            </w:tabs>
            <w:spacing w:line="240" w:lineRule="auto" w:before="137" w:after="0"/>
            <w:ind w:left="796" w:right="0" w:hanging="534"/>
            <w:jc w:val="left"/>
          </w:pPr>
          <w:hyperlink w:history="true" w:anchor="_TOC_250005">
            <w:r>
              <w:rPr/>
              <w:t>COAHUILA</w:t>
              <w:tab/>
              <w:t>201</w:t>
            </w:r>
          </w:hyperlink>
        </w:p>
        <w:p>
          <w:pPr>
            <w:pStyle w:val="TOC1"/>
            <w:numPr>
              <w:ilvl w:val="1"/>
              <w:numId w:val="5"/>
            </w:numPr>
            <w:tabs>
              <w:tab w:pos="797" w:val="left" w:leader="none"/>
              <w:tab w:pos="8787" w:val="right" w:leader="none"/>
            </w:tabs>
            <w:spacing w:line="240" w:lineRule="auto" w:before="139" w:after="0"/>
            <w:ind w:left="796" w:right="0" w:hanging="534"/>
            <w:jc w:val="left"/>
          </w:pPr>
          <w:hyperlink w:history="true" w:anchor="_TOC_250004">
            <w:r>
              <w:rPr/>
              <w:t>GUANAJUATO</w:t>
              <w:tab/>
              <w:t>205</w:t>
            </w:r>
          </w:hyperlink>
        </w:p>
        <w:p>
          <w:pPr>
            <w:pStyle w:val="TOC1"/>
            <w:numPr>
              <w:ilvl w:val="1"/>
              <w:numId w:val="5"/>
            </w:numPr>
            <w:tabs>
              <w:tab w:pos="797" w:val="left" w:leader="none"/>
              <w:tab w:pos="8787" w:val="right" w:leader="none"/>
            </w:tabs>
            <w:spacing w:line="240" w:lineRule="auto" w:before="137" w:after="0"/>
            <w:ind w:left="796" w:right="0" w:hanging="534"/>
            <w:jc w:val="left"/>
          </w:pPr>
          <w:hyperlink w:history="true" w:anchor="_TOC_250003">
            <w:r>
              <w:rPr/>
              <w:t>TLAXCALA</w:t>
              <w:tab/>
              <w:t>206</w:t>
            </w:r>
          </w:hyperlink>
        </w:p>
        <w:p>
          <w:pPr>
            <w:pStyle w:val="TOC1"/>
            <w:numPr>
              <w:ilvl w:val="1"/>
              <w:numId w:val="5"/>
            </w:numPr>
            <w:tabs>
              <w:tab w:pos="797" w:val="left" w:leader="none"/>
              <w:tab w:pos="8787" w:val="right" w:leader="none"/>
            </w:tabs>
            <w:spacing w:line="240" w:lineRule="auto" w:before="139" w:after="0"/>
            <w:ind w:left="796" w:right="0" w:hanging="534"/>
            <w:jc w:val="left"/>
          </w:pPr>
          <w:hyperlink w:history="true" w:anchor="_TOC_250002">
            <w:r>
              <w:rPr/>
              <w:t>QUINTANA</w:t>
            </w:r>
            <w:r>
              <w:rPr>
                <w:spacing w:val="-1"/>
              </w:rPr>
              <w:t> </w:t>
            </w:r>
            <w:r>
              <w:rPr/>
              <w:t>ROO</w:t>
              <w:tab/>
              <w:t>209</w:t>
            </w:r>
          </w:hyperlink>
        </w:p>
        <w:p>
          <w:pPr>
            <w:pStyle w:val="TOC1"/>
            <w:numPr>
              <w:ilvl w:val="1"/>
              <w:numId w:val="5"/>
            </w:numPr>
            <w:tabs>
              <w:tab w:pos="797" w:val="left" w:leader="none"/>
              <w:tab w:pos="8787" w:val="right" w:leader="none"/>
            </w:tabs>
            <w:spacing w:line="240" w:lineRule="auto" w:before="137" w:after="0"/>
            <w:ind w:left="796" w:right="0" w:hanging="534"/>
            <w:jc w:val="left"/>
          </w:pPr>
          <w:hyperlink w:history="true" w:anchor="_TOC_250001">
            <w:r>
              <w:rPr/>
              <w:t>CHIAPAS</w:t>
              <w:tab/>
              <w:t>211</w:t>
            </w:r>
          </w:hyperlink>
        </w:p>
        <w:p>
          <w:pPr>
            <w:pStyle w:val="TOC1"/>
            <w:numPr>
              <w:ilvl w:val="1"/>
              <w:numId w:val="5"/>
            </w:numPr>
            <w:tabs>
              <w:tab w:pos="797" w:val="left" w:leader="none"/>
              <w:tab w:pos="8787" w:val="right" w:leader="none"/>
            </w:tabs>
            <w:spacing w:line="240" w:lineRule="auto" w:before="139" w:after="0"/>
            <w:ind w:left="796" w:right="0" w:hanging="534"/>
            <w:jc w:val="left"/>
          </w:pPr>
          <w:r>
            <w:rPr/>
            <w:t>ESTADO</w:t>
          </w:r>
          <w:r>
            <w:rPr>
              <w:spacing w:val="-4"/>
            </w:rPr>
            <w:t> </w:t>
          </w:r>
          <w:r>
            <w:rPr/>
            <w:t>DE</w:t>
          </w:r>
          <w:r>
            <w:rPr>
              <w:spacing w:val="-1"/>
            </w:rPr>
            <w:t> </w:t>
          </w:r>
          <w:r>
            <w:rPr/>
            <w:t>MÈXICO</w:t>
            <w:tab/>
            <w:t>215</w:t>
          </w:r>
        </w:p>
        <w:p>
          <w:pPr>
            <w:pStyle w:val="TOC1"/>
            <w:numPr>
              <w:ilvl w:val="1"/>
              <w:numId w:val="5"/>
            </w:numPr>
            <w:tabs>
              <w:tab w:pos="797" w:val="left" w:leader="none"/>
              <w:tab w:pos="8787" w:val="right" w:leader="none"/>
            </w:tabs>
            <w:spacing w:line="240" w:lineRule="auto" w:before="137" w:after="0"/>
            <w:ind w:left="796" w:right="0" w:hanging="534"/>
            <w:jc w:val="left"/>
          </w:pPr>
          <w:r>
            <w:rPr/>
            <w:t>NUEVO</w:t>
          </w:r>
          <w:r>
            <w:rPr>
              <w:spacing w:val="-1"/>
            </w:rPr>
            <w:t> </w:t>
          </w:r>
          <w:r>
            <w:rPr/>
            <w:t>LEÒN</w:t>
            <w:tab/>
            <w:t>216</w:t>
          </w:r>
        </w:p>
        <w:p>
          <w:pPr>
            <w:pStyle w:val="TOC1"/>
            <w:numPr>
              <w:ilvl w:val="1"/>
              <w:numId w:val="5"/>
            </w:numPr>
            <w:tabs>
              <w:tab w:pos="797" w:val="left" w:leader="none"/>
              <w:tab w:pos="8787" w:val="right" w:leader="none"/>
            </w:tabs>
            <w:spacing w:line="240" w:lineRule="auto" w:before="139" w:after="0"/>
            <w:ind w:left="796" w:right="0" w:hanging="534"/>
            <w:jc w:val="left"/>
          </w:pPr>
          <w:r>
            <w:rPr/>
            <w:t>QUERÈTARO</w:t>
            <w:tab/>
            <w:t>217</w:t>
          </w:r>
        </w:p>
        <w:p>
          <w:pPr>
            <w:pStyle w:val="TOC1"/>
            <w:numPr>
              <w:ilvl w:val="1"/>
              <w:numId w:val="5"/>
            </w:numPr>
            <w:tabs>
              <w:tab w:pos="797" w:val="left" w:leader="none"/>
              <w:tab w:pos="8802" w:val="right" w:leader="none"/>
            </w:tabs>
            <w:spacing w:line="240" w:lineRule="auto" w:before="137" w:after="0"/>
            <w:ind w:left="796" w:right="0" w:hanging="534"/>
            <w:jc w:val="left"/>
          </w:pPr>
          <w:r>
            <w:rPr/>
            <w:t>PANORAMA INTERNACIONAL DE LOS ÒRGANOS</w:t>
          </w:r>
          <w:r>
            <w:rPr>
              <w:spacing w:val="-7"/>
            </w:rPr>
            <w:t> </w:t>
          </w:r>
          <w:r>
            <w:rPr/>
            <w:t>DE</w:t>
          </w:r>
          <w:r>
            <w:rPr>
              <w:spacing w:val="-1"/>
            </w:rPr>
            <w:t> </w:t>
          </w:r>
          <w:r>
            <w:rPr/>
            <w:t>CONTROL</w:t>
            <w:tab/>
            <w:t>217</w:t>
          </w:r>
        </w:p>
        <w:p>
          <w:pPr>
            <w:pStyle w:val="TOC1"/>
            <w:tabs>
              <w:tab w:pos="8787" w:val="right" w:leader="none"/>
            </w:tabs>
            <w:spacing w:before="552"/>
            <w:ind w:left="262" w:firstLine="0"/>
          </w:pPr>
          <w:hyperlink w:history="true" w:anchor="_TOC_250000">
            <w:r>
              <w:rPr/>
              <w:t>CONCLUSIONES</w:t>
              <w:tab/>
              <w:t>218</w:t>
            </w:r>
          </w:hyperlink>
        </w:p>
        <w:p>
          <w:pPr>
            <w:pStyle w:val="TOC1"/>
            <w:tabs>
              <w:tab w:pos="8787" w:val="right" w:leader="none"/>
            </w:tabs>
            <w:spacing w:before="552"/>
            <w:ind w:left="262" w:firstLine="0"/>
          </w:pPr>
          <w:r>
            <w:rPr/>
            <w:t>REFERENCIA BIBLIOGRÀFICAS</w:t>
            <w:tab/>
            <w:t>224</w:t>
          </w:r>
        </w:p>
      </w:sdtContent>
    </w:sdt>
    <w:p>
      <w:pPr>
        <w:spacing w:after="0"/>
        <w:sectPr>
          <w:type w:val="continuous"/>
          <w:pgSz w:w="12240" w:h="15840"/>
          <w:pgMar w:top="989" w:bottom="1708" w:left="1440" w:right="360"/>
        </w:sectPr>
      </w:pPr>
    </w:p>
    <w:p>
      <w:pPr>
        <w:pStyle w:val="BodyText"/>
      </w:pPr>
    </w:p>
    <w:p>
      <w:pPr>
        <w:pStyle w:val="BodyText"/>
      </w:pPr>
    </w:p>
    <w:p>
      <w:pPr>
        <w:spacing w:before="213"/>
        <w:ind w:left="985" w:right="1775" w:firstLine="0"/>
        <w:jc w:val="center"/>
        <w:rPr>
          <w:rFonts w:ascii="Calibri" w:hAnsi="Calibri"/>
          <w:b/>
          <w:sz w:val="24"/>
        </w:rPr>
      </w:pPr>
      <w:r>
        <w:rPr>
          <w:rFonts w:ascii="Calibri" w:hAnsi="Calibri"/>
          <w:b/>
          <w:sz w:val="24"/>
        </w:rPr>
        <w:t>INTRODUCCIÓN</w:t>
      </w:r>
    </w:p>
    <w:p>
      <w:pPr>
        <w:pStyle w:val="BodyText"/>
        <w:rPr>
          <w:rFonts w:ascii="Calibri"/>
          <w:b/>
        </w:rPr>
      </w:pPr>
    </w:p>
    <w:p>
      <w:pPr>
        <w:pStyle w:val="BodyText"/>
        <w:spacing w:before="5"/>
        <w:rPr>
          <w:rFonts w:ascii="Calibri"/>
          <w:b/>
          <w:sz w:val="23"/>
        </w:rPr>
      </w:pPr>
    </w:p>
    <w:p>
      <w:pPr>
        <w:pStyle w:val="BodyText"/>
        <w:spacing w:line="360" w:lineRule="auto"/>
        <w:ind w:left="262" w:right="1053"/>
        <w:jc w:val="both"/>
      </w:pPr>
      <w:r>
        <w:rPr/>
        <w:t>El término Constitución referido a la política, es antiquísimo; la reflexión sobre la organización política se halla en la antigüedad, en la edad media y en la modernidad.</w:t>
      </w:r>
    </w:p>
    <w:p>
      <w:pPr>
        <w:pStyle w:val="BodyText"/>
        <w:spacing w:line="360" w:lineRule="auto" w:before="204"/>
        <w:ind w:left="262" w:right="1056"/>
        <w:jc w:val="both"/>
      </w:pPr>
      <w:r>
        <w:rPr/>
        <w:t>Por</w:t>
      </w:r>
      <w:r>
        <w:rPr>
          <w:spacing w:val="-12"/>
        </w:rPr>
        <w:t> </w:t>
      </w:r>
      <w:r>
        <w:rPr/>
        <w:t>esta</w:t>
      </w:r>
      <w:r>
        <w:rPr>
          <w:spacing w:val="-11"/>
        </w:rPr>
        <w:t> </w:t>
      </w:r>
      <w:r>
        <w:rPr/>
        <w:t>razón,</w:t>
      </w:r>
      <w:r>
        <w:rPr>
          <w:spacing w:val="-11"/>
        </w:rPr>
        <w:t> </w:t>
      </w:r>
      <w:r>
        <w:rPr/>
        <w:t>desde</w:t>
      </w:r>
      <w:r>
        <w:rPr>
          <w:spacing w:val="-15"/>
        </w:rPr>
        <w:t> </w:t>
      </w:r>
      <w:r>
        <w:rPr/>
        <w:t>el</w:t>
      </w:r>
      <w:r>
        <w:rPr>
          <w:spacing w:val="-12"/>
        </w:rPr>
        <w:t> </w:t>
      </w:r>
      <w:r>
        <w:rPr/>
        <w:t>punto</w:t>
      </w:r>
      <w:r>
        <w:rPr>
          <w:spacing w:val="-13"/>
        </w:rPr>
        <w:t> </w:t>
      </w:r>
      <w:r>
        <w:rPr/>
        <w:t>de</w:t>
      </w:r>
      <w:r>
        <w:rPr>
          <w:spacing w:val="-11"/>
        </w:rPr>
        <w:t> </w:t>
      </w:r>
      <w:r>
        <w:rPr/>
        <w:t>vista</w:t>
      </w:r>
      <w:r>
        <w:rPr>
          <w:spacing w:val="-11"/>
        </w:rPr>
        <w:t> </w:t>
      </w:r>
      <w:r>
        <w:rPr/>
        <w:t>de</w:t>
      </w:r>
      <w:r>
        <w:rPr>
          <w:spacing w:val="-13"/>
        </w:rPr>
        <w:t> </w:t>
      </w:r>
      <w:r>
        <w:rPr/>
        <w:t>la</w:t>
      </w:r>
      <w:r>
        <w:rPr>
          <w:spacing w:val="-13"/>
        </w:rPr>
        <w:t> </w:t>
      </w:r>
      <w:r>
        <w:rPr/>
        <w:t>evolución</w:t>
      </w:r>
      <w:r>
        <w:rPr>
          <w:spacing w:val="-11"/>
        </w:rPr>
        <w:t> </w:t>
      </w:r>
      <w:r>
        <w:rPr/>
        <w:t>de</w:t>
      </w:r>
      <w:r>
        <w:rPr>
          <w:spacing w:val="-13"/>
        </w:rPr>
        <w:t> </w:t>
      </w:r>
      <w:r>
        <w:rPr/>
        <w:t>las</w:t>
      </w:r>
      <w:r>
        <w:rPr>
          <w:spacing w:val="-5"/>
        </w:rPr>
        <w:t> </w:t>
      </w:r>
      <w:r>
        <w:rPr/>
        <w:t>ideas</w:t>
      </w:r>
      <w:r>
        <w:rPr>
          <w:spacing w:val="-14"/>
        </w:rPr>
        <w:t> </w:t>
      </w:r>
      <w:r>
        <w:rPr/>
        <w:t>políticas</w:t>
      </w:r>
      <w:r>
        <w:rPr>
          <w:spacing w:val="-12"/>
        </w:rPr>
        <w:t> </w:t>
      </w:r>
      <w:r>
        <w:rPr/>
        <w:t>es</w:t>
      </w:r>
      <w:r>
        <w:rPr>
          <w:spacing w:val="-12"/>
        </w:rPr>
        <w:t> </w:t>
      </w:r>
      <w:r>
        <w:rPr/>
        <w:t>posible hablar, en términos generales y sin la precisión que hoy tiene el concepto de constitución,</w:t>
      </w:r>
      <w:r>
        <w:rPr>
          <w:spacing w:val="-12"/>
        </w:rPr>
        <w:t> </w:t>
      </w:r>
      <w:r>
        <w:rPr/>
        <w:t>de</w:t>
      </w:r>
      <w:r>
        <w:rPr>
          <w:spacing w:val="-12"/>
        </w:rPr>
        <w:t> </w:t>
      </w:r>
      <w:r>
        <w:rPr/>
        <w:t>una</w:t>
      </w:r>
      <w:r>
        <w:rPr>
          <w:spacing w:val="-12"/>
        </w:rPr>
        <w:t> </w:t>
      </w:r>
      <w:r>
        <w:rPr/>
        <w:t>constitución</w:t>
      </w:r>
      <w:r>
        <w:rPr>
          <w:spacing w:val="-12"/>
        </w:rPr>
        <w:t> </w:t>
      </w:r>
      <w:r>
        <w:rPr/>
        <w:t>antigua,</w:t>
      </w:r>
      <w:r>
        <w:rPr>
          <w:spacing w:val="-12"/>
        </w:rPr>
        <w:t> </w:t>
      </w:r>
      <w:r>
        <w:rPr/>
        <w:t>una</w:t>
      </w:r>
      <w:r>
        <w:rPr>
          <w:spacing w:val="-13"/>
        </w:rPr>
        <w:t> </w:t>
      </w:r>
      <w:r>
        <w:rPr/>
        <w:t>constitución</w:t>
      </w:r>
      <w:r>
        <w:rPr>
          <w:spacing w:val="-12"/>
        </w:rPr>
        <w:t> </w:t>
      </w:r>
      <w:r>
        <w:rPr/>
        <w:t>medieval</w:t>
      </w:r>
      <w:r>
        <w:rPr>
          <w:spacing w:val="-12"/>
        </w:rPr>
        <w:t> </w:t>
      </w:r>
      <w:r>
        <w:rPr/>
        <w:t>y</w:t>
      </w:r>
      <w:r>
        <w:rPr>
          <w:spacing w:val="-14"/>
        </w:rPr>
        <w:t> </w:t>
      </w:r>
      <w:r>
        <w:rPr/>
        <w:t>una</w:t>
      </w:r>
      <w:r>
        <w:rPr>
          <w:spacing w:val="-12"/>
        </w:rPr>
        <w:t> </w:t>
      </w:r>
      <w:r>
        <w:rPr/>
        <w:t>constitución moderna.</w:t>
      </w:r>
    </w:p>
    <w:p>
      <w:pPr>
        <w:pStyle w:val="BodyText"/>
        <w:spacing w:line="360" w:lineRule="auto" w:before="204"/>
        <w:ind w:left="262" w:right="1053"/>
        <w:jc w:val="both"/>
      </w:pPr>
      <w:r>
        <w:rPr/>
        <w:t>El presente trabajo cuenta con una preocupación central del constitucionalismo de nuestro tiempo que se asienta en la necesidad de poner especial énfasis en la razón esencial de la Constitución y en los grandes propósitos que ella persigue. Encuentra su</w:t>
      </w:r>
      <w:r>
        <w:rPr>
          <w:spacing w:val="-8"/>
        </w:rPr>
        <w:t> </w:t>
      </w:r>
      <w:r>
        <w:rPr/>
        <w:t>justificación</w:t>
      </w:r>
      <w:r>
        <w:rPr>
          <w:spacing w:val="-8"/>
        </w:rPr>
        <w:t> </w:t>
      </w:r>
      <w:r>
        <w:rPr/>
        <w:t>y</w:t>
      </w:r>
      <w:r>
        <w:rPr>
          <w:spacing w:val="-12"/>
        </w:rPr>
        <w:t> </w:t>
      </w:r>
      <w:r>
        <w:rPr/>
        <w:t>pertinencia</w:t>
      </w:r>
      <w:r>
        <w:rPr>
          <w:spacing w:val="-9"/>
        </w:rPr>
        <w:t> </w:t>
      </w:r>
      <w:r>
        <w:rPr/>
        <w:t>en</w:t>
      </w:r>
      <w:r>
        <w:rPr>
          <w:spacing w:val="-8"/>
        </w:rPr>
        <w:t> </w:t>
      </w:r>
      <w:r>
        <w:rPr/>
        <w:t>la</w:t>
      </w:r>
      <w:r>
        <w:rPr>
          <w:spacing w:val="-9"/>
        </w:rPr>
        <w:t> </w:t>
      </w:r>
      <w:r>
        <w:rPr/>
        <w:t>búsqueda</w:t>
      </w:r>
      <w:r>
        <w:rPr>
          <w:spacing w:val="-11"/>
        </w:rPr>
        <w:t> </w:t>
      </w:r>
      <w:r>
        <w:rPr/>
        <w:t>de</w:t>
      </w:r>
      <w:r>
        <w:rPr>
          <w:spacing w:val="-8"/>
        </w:rPr>
        <w:t> </w:t>
      </w:r>
      <w:r>
        <w:rPr/>
        <w:t>aquellos</w:t>
      </w:r>
      <w:r>
        <w:rPr>
          <w:spacing w:val="-3"/>
        </w:rPr>
        <w:t> </w:t>
      </w:r>
      <w:r>
        <w:rPr/>
        <w:t>principios,</w:t>
      </w:r>
      <w:r>
        <w:rPr>
          <w:spacing w:val="-9"/>
        </w:rPr>
        <w:t> </w:t>
      </w:r>
      <w:r>
        <w:rPr/>
        <w:t>valores</w:t>
      </w:r>
      <w:r>
        <w:rPr>
          <w:spacing w:val="-9"/>
        </w:rPr>
        <w:t> </w:t>
      </w:r>
      <w:r>
        <w:rPr/>
        <w:t>y</w:t>
      </w:r>
      <w:r>
        <w:rPr>
          <w:spacing w:val="-12"/>
        </w:rPr>
        <w:t> </w:t>
      </w:r>
      <w:r>
        <w:rPr/>
        <w:t>fines</w:t>
      </w:r>
      <w:r>
        <w:rPr>
          <w:spacing w:val="-9"/>
        </w:rPr>
        <w:t> </w:t>
      </w:r>
      <w:r>
        <w:rPr/>
        <w:t>que a pesar de sus incontables reformas, todavía contiene la Constitución de</w:t>
      </w:r>
      <w:r>
        <w:rPr>
          <w:spacing w:val="-37"/>
        </w:rPr>
        <w:t> </w:t>
      </w:r>
      <w:r>
        <w:rPr/>
        <w:t>México.</w:t>
      </w:r>
    </w:p>
    <w:p>
      <w:pPr>
        <w:pStyle w:val="BodyText"/>
        <w:spacing w:line="360" w:lineRule="auto" w:before="204"/>
        <w:ind w:left="262" w:right="1055"/>
        <w:jc w:val="both"/>
      </w:pPr>
      <w:r>
        <w:rPr/>
        <w:t>Para efectos de esta investigación se entenderá por QUID el punto más importante que debe contener la Constitución. Y por TELOS a los fines que la Constitución debe contener para su eficacia.</w:t>
      </w:r>
    </w:p>
    <w:p>
      <w:pPr>
        <w:spacing w:line="360" w:lineRule="auto" w:before="199"/>
        <w:ind w:left="262" w:right="1052" w:firstLine="0"/>
        <w:jc w:val="both"/>
        <w:rPr>
          <w:sz w:val="24"/>
        </w:rPr>
      </w:pPr>
      <w:r>
        <w:rPr>
          <w:sz w:val="24"/>
        </w:rPr>
        <w:t>Dedicaré el primer capítulo, a precisar la </w:t>
      </w:r>
      <w:r>
        <w:rPr>
          <w:i/>
          <w:sz w:val="24"/>
        </w:rPr>
        <w:t>etimología, el sentido o acepciones y la </w:t>
      </w:r>
      <w:r>
        <w:rPr>
          <w:i/>
          <w:sz w:val="24"/>
        </w:rPr>
        <w:t>definición </w:t>
      </w:r>
      <w:r>
        <w:rPr>
          <w:sz w:val="24"/>
        </w:rPr>
        <w:t>de Constitución. Analizaré la forma y el contenido concreto de la Constitución;</w:t>
      </w:r>
      <w:r>
        <w:rPr>
          <w:spacing w:val="-9"/>
          <w:sz w:val="24"/>
        </w:rPr>
        <w:t> </w:t>
      </w:r>
      <w:r>
        <w:rPr>
          <w:sz w:val="24"/>
        </w:rPr>
        <w:t>hay</w:t>
      </w:r>
      <w:r>
        <w:rPr>
          <w:spacing w:val="-13"/>
          <w:sz w:val="24"/>
        </w:rPr>
        <w:t> </w:t>
      </w:r>
      <w:r>
        <w:rPr>
          <w:sz w:val="24"/>
        </w:rPr>
        <w:t>constituciones</w:t>
      </w:r>
      <w:r>
        <w:rPr>
          <w:spacing w:val="-10"/>
          <w:sz w:val="24"/>
        </w:rPr>
        <w:t> </w:t>
      </w:r>
      <w:r>
        <w:rPr>
          <w:sz w:val="24"/>
        </w:rPr>
        <w:t>que</w:t>
      </w:r>
      <w:r>
        <w:rPr>
          <w:spacing w:val="-9"/>
          <w:sz w:val="24"/>
        </w:rPr>
        <w:t> </w:t>
      </w:r>
      <w:r>
        <w:rPr>
          <w:sz w:val="24"/>
        </w:rPr>
        <w:t>son</w:t>
      </w:r>
      <w:r>
        <w:rPr>
          <w:spacing w:val="-9"/>
          <w:sz w:val="24"/>
        </w:rPr>
        <w:t> </w:t>
      </w:r>
      <w:r>
        <w:rPr>
          <w:sz w:val="24"/>
        </w:rPr>
        <w:t>casuísticas</w:t>
      </w:r>
      <w:r>
        <w:rPr>
          <w:spacing w:val="-10"/>
          <w:sz w:val="24"/>
        </w:rPr>
        <w:t> </w:t>
      </w:r>
      <w:r>
        <w:rPr>
          <w:sz w:val="24"/>
        </w:rPr>
        <w:t>y</w:t>
      </w:r>
      <w:r>
        <w:rPr>
          <w:spacing w:val="-13"/>
          <w:sz w:val="24"/>
        </w:rPr>
        <w:t> </w:t>
      </w:r>
      <w:r>
        <w:rPr>
          <w:sz w:val="24"/>
        </w:rPr>
        <w:t>enumeran</w:t>
      </w:r>
      <w:r>
        <w:rPr>
          <w:spacing w:val="-9"/>
          <w:sz w:val="24"/>
        </w:rPr>
        <w:t> </w:t>
      </w:r>
      <w:r>
        <w:rPr>
          <w:sz w:val="24"/>
        </w:rPr>
        <w:t>todos</w:t>
      </w:r>
      <w:r>
        <w:rPr>
          <w:spacing w:val="-10"/>
          <w:sz w:val="24"/>
        </w:rPr>
        <w:t> </w:t>
      </w:r>
      <w:r>
        <w:rPr>
          <w:sz w:val="24"/>
        </w:rPr>
        <w:t>los</w:t>
      </w:r>
      <w:r>
        <w:rPr>
          <w:spacing w:val="-10"/>
          <w:sz w:val="24"/>
        </w:rPr>
        <w:t> </w:t>
      </w:r>
      <w:r>
        <w:rPr>
          <w:sz w:val="24"/>
        </w:rPr>
        <w:t>supuestos.</w:t>
      </w:r>
    </w:p>
    <w:p>
      <w:pPr>
        <w:pStyle w:val="BodyText"/>
        <w:spacing w:line="360" w:lineRule="auto" w:before="204"/>
        <w:ind w:left="262" w:right="1052"/>
        <w:jc w:val="both"/>
      </w:pPr>
      <w:r>
        <w:rPr/>
        <w:t>El segundo capítulo está dedicado a estudiar cómo, desde mi perspectiva, la Constitución</w:t>
      </w:r>
      <w:r>
        <w:rPr>
          <w:spacing w:val="-4"/>
        </w:rPr>
        <w:t> </w:t>
      </w:r>
      <w:r>
        <w:rPr/>
        <w:t>debe</w:t>
      </w:r>
      <w:r>
        <w:rPr>
          <w:spacing w:val="-6"/>
        </w:rPr>
        <w:t> </w:t>
      </w:r>
      <w:r>
        <w:rPr/>
        <w:t>contener</w:t>
      </w:r>
      <w:r>
        <w:rPr>
          <w:spacing w:val="-5"/>
        </w:rPr>
        <w:t> </w:t>
      </w:r>
      <w:r>
        <w:rPr/>
        <w:t>principios,</w:t>
      </w:r>
      <w:r>
        <w:rPr>
          <w:spacing w:val="-4"/>
        </w:rPr>
        <w:t> </w:t>
      </w:r>
      <w:r>
        <w:rPr/>
        <w:t>valores</w:t>
      </w:r>
      <w:r>
        <w:rPr>
          <w:spacing w:val="-4"/>
        </w:rPr>
        <w:t> </w:t>
      </w:r>
      <w:r>
        <w:rPr/>
        <w:t>y</w:t>
      </w:r>
      <w:r>
        <w:rPr>
          <w:spacing w:val="-7"/>
        </w:rPr>
        <w:t> </w:t>
      </w:r>
      <w:r>
        <w:rPr/>
        <w:t>fines;</w:t>
      </w:r>
      <w:r>
        <w:rPr>
          <w:spacing w:val="-6"/>
        </w:rPr>
        <w:t> </w:t>
      </w:r>
      <w:r>
        <w:rPr/>
        <w:t>así</w:t>
      </w:r>
      <w:r>
        <w:rPr>
          <w:spacing w:val="-6"/>
        </w:rPr>
        <w:t> </w:t>
      </w:r>
      <w:r>
        <w:rPr/>
        <w:t>como</w:t>
      </w:r>
      <w:r>
        <w:rPr>
          <w:spacing w:val="-4"/>
        </w:rPr>
        <w:t> </w:t>
      </w:r>
      <w:r>
        <w:rPr/>
        <w:t>el</w:t>
      </w:r>
      <w:r>
        <w:rPr>
          <w:spacing w:val="-7"/>
        </w:rPr>
        <w:t> </w:t>
      </w:r>
      <w:r>
        <w:rPr/>
        <w:t>hecho</w:t>
      </w:r>
      <w:r>
        <w:rPr>
          <w:spacing w:val="-6"/>
        </w:rPr>
        <w:t> </w:t>
      </w:r>
      <w:r>
        <w:rPr/>
        <w:t>de</w:t>
      </w:r>
      <w:r>
        <w:rPr>
          <w:spacing w:val="-4"/>
        </w:rPr>
        <w:t> </w:t>
      </w:r>
      <w:r>
        <w:rPr/>
        <w:t>que</w:t>
      </w:r>
      <w:r>
        <w:rPr>
          <w:spacing w:val="-6"/>
        </w:rPr>
        <w:t> </w:t>
      </w:r>
      <w:r>
        <w:rPr/>
        <w:t>debe existir una teoría de la constitución y aplicarse a esta</w:t>
      </w:r>
      <w:r>
        <w:rPr>
          <w:spacing w:val="-17"/>
        </w:rPr>
        <w:t> </w:t>
      </w:r>
      <w:r>
        <w:rPr/>
        <w:t>misma.</w:t>
      </w:r>
    </w:p>
    <w:p>
      <w:pPr>
        <w:pStyle w:val="BodyText"/>
        <w:spacing w:line="360" w:lineRule="auto" w:before="205"/>
        <w:ind w:left="262" w:right="1051"/>
        <w:jc w:val="both"/>
      </w:pPr>
      <w:r>
        <w:rPr/>
        <w:t>Una teoría constitucional es el conjunto de principios, normas y técnicas político- jurídicas que, con sujeción al constitucionalismo, determinan con validez universal el concepto, características, contenido y finalidad de la Constitución de cualquier</w:t>
      </w:r>
      <w:r>
        <w:rPr>
          <w:spacing w:val="-41"/>
        </w:rPr>
        <w:t> </w:t>
      </w:r>
      <w:r>
        <w:rPr/>
        <w:t>Estado Nación.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El estudio de la Constitución local es de importancia trascendental, ya que en un sistema constitucional como el nuestro existen dos órdenes jurídico dentro de un mismo sistema; las constituciones locales han sido soslayadas en el estudio del constitucionalismo, por lo tanto se ha quedado rezagada este conocimiento; es importante que nos apliquemos, entendamos y seamos capaces de describir y acrecentar</w:t>
      </w:r>
      <w:r>
        <w:rPr>
          <w:spacing w:val="-12"/>
        </w:rPr>
        <w:t> </w:t>
      </w:r>
      <w:r>
        <w:rPr/>
        <w:t>los</w:t>
      </w:r>
      <w:r>
        <w:rPr>
          <w:spacing w:val="-11"/>
        </w:rPr>
        <w:t> </w:t>
      </w:r>
      <w:r>
        <w:rPr/>
        <w:t>conocimientos</w:t>
      </w:r>
      <w:r>
        <w:rPr>
          <w:spacing w:val="-12"/>
        </w:rPr>
        <w:t> </w:t>
      </w:r>
      <w:r>
        <w:rPr/>
        <w:t>inherentes</w:t>
      </w:r>
      <w:r>
        <w:rPr>
          <w:spacing w:val="-12"/>
        </w:rPr>
        <w:t> </w:t>
      </w:r>
      <w:r>
        <w:rPr/>
        <w:t>a</w:t>
      </w:r>
      <w:r>
        <w:rPr>
          <w:spacing w:val="-13"/>
        </w:rPr>
        <w:t> </w:t>
      </w:r>
      <w:r>
        <w:rPr/>
        <w:t>este</w:t>
      </w:r>
      <w:r>
        <w:rPr>
          <w:spacing w:val="-11"/>
        </w:rPr>
        <w:t> </w:t>
      </w:r>
      <w:r>
        <w:rPr/>
        <w:t>tipo</w:t>
      </w:r>
      <w:r>
        <w:rPr>
          <w:spacing w:val="-11"/>
        </w:rPr>
        <w:t> </w:t>
      </w:r>
      <w:r>
        <w:rPr/>
        <w:t>de</w:t>
      </w:r>
      <w:r>
        <w:rPr>
          <w:spacing w:val="-11"/>
        </w:rPr>
        <w:t> </w:t>
      </w:r>
      <w:r>
        <w:rPr/>
        <w:t>constituciones;</w:t>
      </w:r>
      <w:r>
        <w:rPr>
          <w:spacing w:val="-11"/>
        </w:rPr>
        <w:t> </w:t>
      </w:r>
      <w:r>
        <w:rPr/>
        <w:t>eso</w:t>
      </w:r>
      <w:r>
        <w:rPr>
          <w:spacing w:val="-11"/>
        </w:rPr>
        <w:t> </w:t>
      </w:r>
      <w:r>
        <w:rPr/>
        <w:t>lo</w:t>
      </w:r>
      <w:r>
        <w:rPr>
          <w:spacing w:val="-11"/>
        </w:rPr>
        <w:t> </w:t>
      </w:r>
      <w:r>
        <w:rPr/>
        <w:t>estudiaré en el tercer</w:t>
      </w:r>
      <w:r>
        <w:rPr>
          <w:spacing w:val="-5"/>
        </w:rPr>
        <w:t> </w:t>
      </w:r>
      <w:r>
        <w:rPr/>
        <w:t>capítulo.</w:t>
      </w:r>
    </w:p>
    <w:p>
      <w:pPr>
        <w:pStyle w:val="BodyText"/>
        <w:spacing w:line="360" w:lineRule="auto" w:before="204"/>
        <w:ind w:left="262" w:right="1060"/>
        <w:jc w:val="both"/>
      </w:pPr>
      <w:r>
        <w:rPr>
          <w:color w:val="050505"/>
        </w:rPr>
        <w:t>La defensa de la Constitución ha sido una preocupación política, jurídica y social. No sólo importa que exista el texto, sino que sea efectivo, pues una Constitución nominal sirve de poco.</w:t>
      </w:r>
    </w:p>
    <w:p>
      <w:pPr>
        <w:pStyle w:val="BodyText"/>
        <w:spacing w:before="1"/>
        <w:rPr>
          <w:sz w:val="35"/>
        </w:rPr>
      </w:pPr>
    </w:p>
    <w:p>
      <w:pPr>
        <w:pStyle w:val="BodyText"/>
        <w:spacing w:line="360" w:lineRule="auto"/>
        <w:ind w:left="262" w:right="1053"/>
        <w:jc w:val="both"/>
      </w:pPr>
      <w:r>
        <w:rPr>
          <w:color w:val="050505"/>
        </w:rPr>
        <w:t>La preocupación por que se defienda la Constitución, porque se limite eficientemente el poder, por lo cual dedicaré el capítulo cuarto al estudio de la protección y defensa de la constitución.</w:t>
      </w:r>
    </w:p>
    <w:p>
      <w:pPr>
        <w:pStyle w:val="BodyText"/>
        <w:spacing w:before="202"/>
        <w:ind w:left="262"/>
        <w:jc w:val="both"/>
      </w:pPr>
      <w:r>
        <w:rPr/>
        <w:t>¿Cómo hacer que las autoridades que aplican la Constitución lo hagan </w:t>
      </w:r>
      <w:r>
        <w:rPr>
          <w:spacing w:val="53"/>
        </w:rPr>
        <w:t> </w:t>
      </w:r>
      <w:r>
        <w:rPr/>
        <w:t>cabalmente?</w:t>
      </w:r>
    </w:p>
    <w:p>
      <w:pPr>
        <w:pStyle w:val="BodyText"/>
        <w:spacing w:line="360" w:lineRule="auto" w:before="139"/>
        <w:ind w:left="262" w:right="1053"/>
        <w:jc w:val="both"/>
      </w:pPr>
      <w:r>
        <w:rPr/>
        <w:t>¿Cómo defender la Constitución para que no sea soslayada ni violada? ¿Cómo</w:t>
      </w:r>
      <w:r>
        <w:rPr>
          <w:spacing w:val="-27"/>
        </w:rPr>
        <w:t> </w:t>
      </w:r>
      <w:r>
        <w:rPr/>
        <w:t>hacer que las autoridades la apliquen puntualmente? ¿Cómo lograr que se declaren nulos y sin valor los actos que estén fuera o en contra de la Constitución? ¿Qué garantías existen</w:t>
      </w:r>
      <w:r>
        <w:rPr>
          <w:spacing w:val="-13"/>
        </w:rPr>
        <w:t> </w:t>
      </w:r>
      <w:r>
        <w:rPr/>
        <w:t>en</w:t>
      </w:r>
      <w:r>
        <w:rPr>
          <w:spacing w:val="-13"/>
        </w:rPr>
        <w:t> </w:t>
      </w:r>
      <w:r>
        <w:rPr/>
        <w:t>nuestro</w:t>
      </w:r>
      <w:r>
        <w:rPr>
          <w:spacing w:val="-13"/>
        </w:rPr>
        <w:t> </w:t>
      </w:r>
      <w:r>
        <w:rPr/>
        <w:t>sistema?</w:t>
      </w:r>
      <w:r>
        <w:rPr>
          <w:spacing w:val="-13"/>
        </w:rPr>
        <w:t> </w:t>
      </w:r>
      <w:r>
        <w:rPr/>
        <w:t>y</w:t>
      </w:r>
      <w:r>
        <w:rPr>
          <w:spacing w:val="-16"/>
        </w:rPr>
        <w:t> </w:t>
      </w:r>
      <w:r>
        <w:rPr/>
        <w:t>¿Qué</w:t>
      </w:r>
      <w:r>
        <w:rPr>
          <w:spacing w:val="-13"/>
        </w:rPr>
        <w:t> </w:t>
      </w:r>
      <w:r>
        <w:rPr/>
        <w:t>han</w:t>
      </w:r>
      <w:r>
        <w:rPr>
          <w:spacing w:val="-13"/>
        </w:rPr>
        <w:t> </w:t>
      </w:r>
      <w:r>
        <w:rPr/>
        <w:t>hecho</w:t>
      </w:r>
      <w:r>
        <w:rPr>
          <w:spacing w:val="-13"/>
        </w:rPr>
        <w:t> </w:t>
      </w:r>
      <w:r>
        <w:rPr/>
        <w:t>las</w:t>
      </w:r>
      <w:r>
        <w:rPr>
          <w:spacing w:val="-13"/>
        </w:rPr>
        <w:t> </w:t>
      </w:r>
      <w:r>
        <w:rPr/>
        <w:t>entidades</w:t>
      </w:r>
      <w:r>
        <w:rPr>
          <w:spacing w:val="-16"/>
        </w:rPr>
        <w:t> </w:t>
      </w:r>
      <w:r>
        <w:rPr/>
        <w:t>federativas</w:t>
      </w:r>
      <w:r>
        <w:rPr>
          <w:spacing w:val="-14"/>
        </w:rPr>
        <w:t> </w:t>
      </w:r>
      <w:r>
        <w:rPr/>
        <w:t>para</w:t>
      </w:r>
      <w:r>
        <w:rPr>
          <w:spacing w:val="-14"/>
        </w:rPr>
        <w:t> </w:t>
      </w:r>
      <w:r>
        <w:rPr/>
        <w:t>proteger sus constituciones y hacerlas cumplir? Son preguntas que surgen como parte del presente trabajo y que serán</w:t>
      </w:r>
      <w:r>
        <w:rPr>
          <w:spacing w:val="-11"/>
        </w:rPr>
        <w:t> </w:t>
      </w:r>
      <w:r>
        <w:rPr/>
        <w:t>respondidas.</w:t>
      </w:r>
    </w:p>
    <w:p>
      <w:pPr>
        <w:pStyle w:val="BodyText"/>
        <w:spacing w:line="360" w:lineRule="auto" w:before="204"/>
        <w:ind w:left="262" w:right="1052"/>
        <w:jc w:val="both"/>
      </w:pPr>
      <w:r>
        <w:rPr/>
        <w:t>El método que aplico en esta investigación es un método crítico partiendo de la mayéutica</w:t>
      </w:r>
      <w:r>
        <w:rPr>
          <w:spacing w:val="-6"/>
        </w:rPr>
        <w:t> </w:t>
      </w:r>
      <w:r>
        <w:rPr/>
        <w:t>de</w:t>
      </w:r>
      <w:r>
        <w:rPr>
          <w:spacing w:val="-4"/>
        </w:rPr>
        <w:t> </w:t>
      </w:r>
      <w:r>
        <w:rPr/>
        <w:t>Sócrates,</w:t>
      </w:r>
      <w:r>
        <w:rPr>
          <w:spacing w:val="-3"/>
        </w:rPr>
        <w:t> </w:t>
      </w:r>
      <w:r>
        <w:rPr/>
        <w:t>quien</w:t>
      </w:r>
      <w:r>
        <w:rPr>
          <w:spacing w:val="-3"/>
        </w:rPr>
        <w:t> </w:t>
      </w:r>
      <w:r>
        <w:rPr/>
        <w:t>a</w:t>
      </w:r>
      <w:r>
        <w:rPr>
          <w:spacing w:val="-6"/>
        </w:rPr>
        <w:t> </w:t>
      </w:r>
      <w:r>
        <w:rPr/>
        <w:t>través</w:t>
      </w:r>
      <w:r>
        <w:rPr>
          <w:spacing w:val="-4"/>
        </w:rPr>
        <w:t> </w:t>
      </w:r>
      <w:r>
        <w:rPr/>
        <w:t>de</w:t>
      </w:r>
      <w:r>
        <w:rPr>
          <w:spacing w:val="-4"/>
        </w:rPr>
        <w:t> </w:t>
      </w:r>
      <w:r>
        <w:rPr/>
        <w:t>su</w:t>
      </w:r>
      <w:r>
        <w:rPr>
          <w:spacing w:val="-8"/>
        </w:rPr>
        <w:t> </w:t>
      </w:r>
      <w:r>
        <w:rPr/>
        <w:t>dialéctica,</w:t>
      </w:r>
      <w:r>
        <w:rPr>
          <w:spacing w:val="-6"/>
        </w:rPr>
        <w:t> </w:t>
      </w:r>
      <w:r>
        <w:rPr/>
        <w:t>pensaba,</w:t>
      </w:r>
      <w:r>
        <w:rPr>
          <w:spacing w:val="-1"/>
        </w:rPr>
        <w:t> </w:t>
      </w:r>
      <w:r>
        <w:rPr/>
        <w:t>hacía</w:t>
      </w:r>
      <w:r>
        <w:rPr>
          <w:spacing w:val="-4"/>
        </w:rPr>
        <w:t> </w:t>
      </w:r>
      <w:r>
        <w:rPr/>
        <w:t>pensar</w:t>
      </w:r>
      <w:r>
        <w:rPr>
          <w:spacing w:val="-5"/>
        </w:rPr>
        <w:t> </w:t>
      </w:r>
      <w:r>
        <w:rPr/>
        <w:t>y</w:t>
      </w:r>
      <w:r>
        <w:rPr>
          <w:spacing w:val="-7"/>
        </w:rPr>
        <w:t> </w:t>
      </w:r>
      <w:r>
        <w:rPr/>
        <w:t>de</w:t>
      </w:r>
      <w:r>
        <w:rPr>
          <w:spacing w:val="-4"/>
        </w:rPr>
        <w:t> </w:t>
      </w:r>
      <w:r>
        <w:rPr/>
        <w:t>la reflexión surgía el conocimiento. Kant nos habla de la crítica de la razón pura y de la razón</w:t>
      </w:r>
      <w:r>
        <w:rPr>
          <w:spacing w:val="-9"/>
        </w:rPr>
        <w:t> </w:t>
      </w:r>
      <w:r>
        <w:rPr/>
        <w:t>práctica,</w:t>
      </w:r>
      <w:r>
        <w:rPr>
          <w:spacing w:val="-12"/>
        </w:rPr>
        <w:t> </w:t>
      </w:r>
      <w:r>
        <w:rPr/>
        <w:t>Popper</w:t>
      </w:r>
      <w:r>
        <w:rPr>
          <w:spacing w:val="-13"/>
        </w:rPr>
        <w:t> </w:t>
      </w:r>
      <w:r>
        <w:rPr/>
        <w:t>también</w:t>
      </w:r>
      <w:r>
        <w:rPr>
          <w:spacing w:val="-7"/>
        </w:rPr>
        <w:t> </w:t>
      </w:r>
      <w:r>
        <w:rPr/>
        <w:t>refiere</w:t>
      </w:r>
      <w:r>
        <w:rPr>
          <w:spacing w:val="-12"/>
        </w:rPr>
        <w:t> </w:t>
      </w:r>
      <w:r>
        <w:rPr/>
        <w:t>que</w:t>
      </w:r>
      <w:r>
        <w:rPr>
          <w:spacing w:val="-12"/>
        </w:rPr>
        <w:t> </w:t>
      </w:r>
      <w:r>
        <w:rPr/>
        <w:t>para</w:t>
      </w:r>
      <w:r>
        <w:rPr>
          <w:spacing w:val="-10"/>
        </w:rPr>
        <w:t> </w:t>
      </w:r>
      <w:r>
        <w:rPr/>
        <w:t>obtener</w:t>
      </w:r>
      <w:r>
        <w:rPr>
          <w:spacing w:val="-11"/>
        </w:rPr>
        <w:t> </w:t>
      </w:r>
      <w:r>
        <w:rPr/>
        <w:t>respuestas</w:t>
      </w:r>
      <w:r>
        <w:rPr>
          <w:spacing w:val="-12"/>
        </w:rPr>
        <w:t> </w:t>
      </w:r>
      <w:r>
        <w:rPr/>
        <w:t>se</w:t>
      </w:r>
      <w:r>
        <w:rPr>
          <w:spacing w:val="-9"/>
        </w:rPr>
        <w:t> </w:t>
      </w:r>
      <w:r>
        <w:rPr/>
        <w:t>debe</w:t>
      </w:r>
      <w:r>
        <w:rPr>
          <w:spacing w:val="-9"/>
        </w:rPr>
        <w:t> </w:t>
      </w:r>
      <w:r>
        <w:rPr/>
        <w:t>tener</w:t>
      </w:r>
      <w:r>
        <w:rPr>
          <w:spacing w:val="-11"/>
        </w:rPr>
        <w:t> </w:t>
      </w:r>
      <w:r>
        <w:rPr/>
        <w:t>una conciencia crítica capaz de falsear las respuestas dadas con anterioridad y tener nuevas respuestas. Considero que ni la ciencia o ninguna otra actividad humana alcanza verdades absolutas, sino sólo respuestas, por lo que este trabajo tiene como objeto</w:t>
      </w:r>
      <w:r>
        <w:rPr>
          <w:spacing w:val="42"/>
        </w:rPr>
        <w:t> </w:t>
      </w:r>
      <w:r>
        <w:rPr/>
        <w:t>cuestionar,</w:t>
      </w:r>
      <w:r>
        <w:rPr>
          <w:spacing w:val="39"/>
        </w:rPr>
        <w:t> </w:t>
      </w:r>
      <w:r>
        <w:rPr/>
        <w:t>mediante</w:t>
      </w:r>
      <w:r>
        <w:rPr>
          <w:spacing w:val="41"/>
        </w:rPr>
        <w:t> </w:t>
      </w:r>
      <w:r>
        <w:rPr/>
        <w:t>un</w:t>
      </w:r>
      <w:r>
        <w:rPr>
          <w:spacing w:val="39"/>
        </w:rPr>
        <w:t> </w:t>
      </w:r>
      <w:r>
        <w:rPr/>
        <w:t>análisis</w:t>
      </w:r>
      <w:r>
        <w:rPr>
          <w:spacing w:val="40"/>
        </w:rPr>
        <w:t> </w:t>
      </w:r>
      <w:r>
        <w:rPr/>
        <w:t>crítico,</w:t>
      </w:r>
      <w:r>
        <w:rPr>
          <w:spacing w:val="41"/>
        </w:rPr>
        <w:t> </w:t>
      </w:r>
      <w:r>
        <w:rPr/>
        <w:t>algunos</w:t>
      </w:r>
      <w:r>
        <w:rPr>
          <w:spacing w:val="43"/>
        </w:rPr>
        <w:t> </w:t>
      </w:r>
      <w:r>
        <w:rPr/>
        <w:t>temas</w:t>
      </w:r>
      <w:r>
        <w:rPr>
          <w:spacing w:val="41"/>
        </w:rPr>
        <w:t> </w:t>
      </w:r>
      <w:r>
        <w:rPr/>
        <w:t>relacionados</w:t>
      </w:r>
      <w:r>
        <w:rPr>
          <w:spacing w:val="40"/>
        </w:rPr>
        <w:t> </w:t>
      </w:r>
      <w:r>
        <w:rPr/>
        <w:t>con</w:t>
      </w:r>
      <w:r>
        <w:rPr>
          <w:spacing w:val="43"/>
        </w:rPr>
        <w:t> </w:t>
      </w:r>
      <w:r>
        <w:rPr/>
        <w:t>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967"/>
      </w:pPr>
      <w:r>
        <w:rPr/>
        <w:t>teoría constitucional y obtener las respuestas necesarias para integrar el acervo de una Teoría Constitucional Mexicana. Ésa es la visión y la misión de este trabajo.</w:t>
      </w:r>
    </w:p>
    <w:p>
      <w:pPr>
        <w:spacing w:after="0" w:line="360" w:lineRule="auto"/>
        <w:sectPr>
          <w:pgSz w:w="12240" w:h="15840"/>
          <w:pgMar w:header="768" w:footer="809" w:top="980" w:bottom="1000" w:left="1440" w:right="360"/>
        </w:sectPr>
      </w:pPr>
    </w:p>
    <w:p>
      <w:pPr>
        <w:pStyle w:val="BodyText"/>
        <w:rPr>
          <w:sz w:val="20"/>
        </w:rPr>
      </w:pPr>
    </w:p>
    <w:p>
      <w:pPr>
        <w:spacing w:before="195"/>
        <w:ind w:left="6635" w:right="0" w:firstLine="0"/>
        <w:jc w:val="left"/>
        <w:rPr>
          <w:b/>
          <w:sz w:val="32"/>
        </w:rPr>
      </w:pPr>
      <w:r>
        <w:rPr>
          <w:b/>
          <w:sz w:val="32"/>
        </w:rPr>
        <w:t>PROTOCOLO</w:t>
      </w:r>
    </w:p>
    <w:p>
      <w:pPr>
        <w:pStyle w:val="BodyText"/>
        <w:rPr>
          <w:b/>
          <w:sz w:val="20"/>
        </w:rPr>
      </w:pPr>
    </w:p>
    <w:p>
      <w:pPr>
        <w:pStyle w:val="BodyText"/>
        <w:rPr>
          <w:b/>
          <w:sz w:val="20"/>
        </w:rPr>
      </w:pPr>
    </w:p>
    <w:p>
      <w:pPr>
        <w:pStyle w:val="BodyText"/>
        <w:spacing w:before="4"/>
        <w:rPr>
          <w:b/>
          <w:sz w:val="26"/>
        </w:rPr>
      </w:pPr>
    </w:p>
    <w:p>
      <w:pPr>
        <w:pStyle w:val="Heading1"/>
        <w:spacing w:before="69"/>
        <w:ind w:left="262"/>
      </w:pPr>
      <w:r>
        <w:rPr/>
        <w:t>OBJETO DE ESTUDIO.</w:t>
      </w:r>
    </w:p>
    <w:p>
      <w:pPr>
        <w:pStyle w:val="BodyText"/>
        <w:spacing w:before="7"/>
        <w:rPr>
          <w:b/>
        </w:rPr>
      </w:pPr>
    </w:p>
    <w:p>
      <w:pPr>
        <w:pStyle w:val="BodyText"/>
        <w:spacing w:line="360" w:lineRule="auto"/>
        <w:ind w:left="262" w:right="1057"/>
        <w:jc w:val="both"/>
      </w:pPr>
      <w:r>
        <w:rPr/>
        <w:t>En la actualidad constituye una preocupación central el constitucionalismo de nuestro tiempo que se asienta en la necesidad de poner especial énfasis en la razón esencial de la Constitución y en los grandes propósitos que ella persigue. Encuentra su justificación y pertinencia en la búsqueda de aquellos principios, valores y fines que a pesar de sus incontables reformas, todavía contiene la Constitución de México.</w:t>
      </w:r>
    </w:p>
    <w:p>
      <w:pPr>
        <w:pStyle w:val="BodyText"/>
        <w:spacing w:line="360" w:lineRule="auto" w:before="202"/>
        <w:ind w:left="262" w:right="1052"/>
        <w:jc w:val="both"/>
      </w:pPr>
      <w:r>
        <w:rPr/>
        <w:t>En</w:t>
      </w:r>
      <w:r>
        <w:rPr>
          <w:spacing w:val="-18"/>
        </w:rPr>
        <w:t> </w:t>
      </w:r>
      <w:r>
        <w:rPr/>
        <w:t>este</w:t>
      </w:r>
      <w:r>
        <w:rPr>
          <w:spacing w:val="-18"/>
        </w:rPr>
        <w:t> </w:t>
      </w:r>
      <w:r>
        <w:rPr/>
        <w:t>trabajo,</w:t>
      </w:r>
      <w:r>
        <w:rPr>
          <w:spacing w:val="-20"/>
        </w:rPr>
        <w:t> </w:t>
      </w:r>
      <w:r>
        <w:rPr/>
        <w:t>el</w:t>
      </w:r>
      <w:r>
        <w:rPr>
          <w:spacing w:val="-19"/>
        </w:rPr>
        <w:t> </w:t>
      </w:r>
      <w:r>
        <w:rPr/>
        <w:t>objeto</w:t>
      </w:r>
      <w:r>
        <w:rPr>
          <w:spacing w:val="-18"/>
        </w:rPr>
        <w:t> </w:t>
      </w:r>
      <w:r>
        <w:rPr/>
        <w:t>de</w:t>
      </w:r>
      <w:r>
        <w:rPr>
          <w:spacing w:val="-20"/>
        </w:rPr>
        <w:t> </w:t>
      </w:r>
      <w:r>
        <w:rPr/>
        <w:t>estudio</w:t>
      </w:r>
      <w:r>
        <w:rPr>
          <w:spacing w:val="-18"/>
        </w:rPr>
        <w:t> </w:t>
      </w:r>
      <w:r>
        <w:rPr/>
        <w:t>es</w:t>
      </w:r>
      <w:r>
        <w:rPr>
          <w:spacing w:val="-19"/>
        </w:rPr>
        <w:t> </w:t>
      </w:r>
      <w:r>
        <w:rPr/>
        <w:t>la</w:t>
      </w:r>
      <w:r>
        <w:rPr>
          <w:spacing w:val="-18"/>
        </w:rPr>
        <w:t> </w:t>
      </w:r>
      <w:r>
        <w:rPr/>
        <w:t>constitución,</w:t>
      </w:r>
      <w:r>
        <w:rPr>
          <w:spacing w:val="-18"/>
        </w:rPr>
        <w:t> </w:t>
      </w:r>
      <w:r>
        <w:rPr/>
        <w:t>la</w:t>
      </w:r>
      <w:r>
        <w:rPr>
          <w:spacing w:val="-21"/>
        </w:rPr>
        <w:t> </w:t>
      </w:r>
      <w:r>
        <w:rPr/>
        <w:t>primera</w:t>
      </w:r>
      <w:r>
        <w:rPr>
          <w:spacing w:val="-21"/>
        </w:rPr>
        <w:t> </w:t>
      </w:r>
      <w:r>
        <w:rPr/>
        <w:t>cuestión</w:t>
      </w:r>
      <w:r>
        <w:rPr>
          <w:spacing w:val="-18"/>
        </w:rPr>
        <w:t> </w:t>
      </w:r>
      <w:r>
        <w:rPr/>
        <w:t>que</w:t>
      </w:r>
      <w:r>
        <w:rPr>
          <w:spacing w:val="-18"/>
        </w:rPr>
        <w:t> </w:t>
      </w:r>
      <w:r>
        <w:rPr/>
        <w:t>tenemos que superar es: si la constitución responde a un concepto unívoco. Al analizar su contenido encontramos que la constitución es norma jurídica, partiendo de esta respuesta nos posicionamos en el espacio del derecho y precisamente en el derecho constitucional, que es el que estudia la norma constitucional, encontramos que la norma constitucional no es una norma común, que tiene diferencias con las demás normas; es sui generis porque es  básica, fundamental y</w:t>
      </w:r>
      <w:r>
        <w:rPr>
          <w:spacing w:val="-19"/>
        </w:rPr>
        <w:t> </w:t>
      </w:r>
      <w:r>
        <w:rPr/>
        <w:t>suprema.</w:t>
      </w:r>
    </w:p>
    <w:p>
      <w:pPr>
        <w:pStyle w:val="BodyText"/>
      </w:pPr>
    </w:p>
    <w:p>
      <w:pPr>
        <w:pStyle w:val="BodyText"/>
        <w:spacing w:line="360" w:lineRule="auto" w:before="142"/>
        <w:ind w:left="262" w:right="1062"/>
        <w:jc w:val="both"/>
      </w:pPr>
      <w:r>
        <w:rPr/>
        <w:t>Sin</w:t>
      </w:r>
      <w:r>
        <w:rPr>
          <w:spacing w:val="-11"/>
        </w:rPr>
        <w:t> </w:t>
      </w:r>
      <w:r>
        <w:rPr/>
        <w:t>embargo</w:t>
      </w:r>
      <w:r>
        <w:rPr>
          <w:spacing w:val="-11"/>
        </w:rPr>
        <w:t> </w:t>
      </w:r>
      <w:r>
        <w:rPr/>
        <w:t>desde</w:t>
      </w:r>
      <w:r>
        <w:rPr>
          <w:spacing w:val="-11"/>
        </w:rPr>
        <w:t> </w:t>
      </w:r>
      <w:r>
        <w:rPr/>
        <w:t>el</w:t>
      </w:r>
      <w:r>
        <w:rPr>
          <w:spacing w:val="-14"/>
        </w:rPr>
        <w:t> </w:t>
      </w:r>
      <w:r>
        <w:rPr/>
        <w:t>punto</w:t>
      </w:r>
      <w:r>
        <w:rPr>
          <w:spacing w:val="-11"/>
        </w:rPr>
        <w:t> </w:t>
      </w:r>
      <w:r>
        <w:rPr/>
        <w:t>de</w:t>
      </w:r>
      <w:r>
        <w:rPr>
          <w:spacing w:val="-11"/>
        </w:rPr>
        <w:t> </w:t>
      </w:r>
      <w:r>
        <w:rPr/>
        <w:t>vista</w:t>
      </w:r>
      <w:r>
        <w:rPr>
          <w:spacing w:val="-11"/>
        </w:rPr>
        <w:t> </w:t>
      </w:r>
      <w:r>
        <w:rPr/>
        <w:t>de</w:t>
      </w:r>
      <w:r>
        <w:rPr>
          <w:spacing w:val="-11"/>
        </w:rPr>
        <w:t> </w:t>
      </w:r>
      <w:r>
        <w:rPr/>
        <w:t>su</w:t>
      </w:r>
      <w:r>
        <w:rPr>
          <w:spacing w:val="-11"/>
        </w:rPr>
        <w:t> </w:t>
      </w:r>
      <w:r>
        <w:rPr/>
        <w:t>contenido,</w:t>
      </w:r>
      <w:r>
        <w:rPr>
          <w:spacing w:val="-11"/>
        </w:rPr>
        <w:t> </w:t>
      </w:r>
      <w:r>
        <w:rPr/>
        <w:t>encontramos</w:t>
      </w:r>
      <w:r>
        <w:rPr>
          <w:spacing w:val="-14"/>
        </w:rPr>
        <w:t> </w:t>
      </w:r>
      <w:r>
        <w:rPr/>
        <w:t>que</w:t>
      </w:r>
      <w:r>
        <w:rPr>
          <w:spacing w:val="-11"/>
        </w:rPr>
        <w:t> </w:t>
      </w:r>
      <w:r>
        <w:rPr/>
        <w:t>la</w:t>
      </w:r>
      <w:r>
        <w:rPr>
          <w:spacing w:val="-11"/>
        </w:rPr>
        <w:t> </w:t>
      </w:r>
      <w:r>
        <w:rPr/>
        <w:t>constitución expresa las decisiones políticas de un pueblo, para organizar un estado, decisiones que reflejan la unidad de un pueblo en un momento histórico excepcional, y con este enfoque  ubicaríamos a la constitución dentro de la ciencia</w:t>
      </w:r>
      <w:r>
        <w:rPr>
          <w:spacing w:val="-24"/>
        </w:rPr>
        <w:t> </w:t>
      </w:r>
      <w:r>
        <w:rPr/>
        <w:t>política.</w:t>
      </w:r>
    </w:p>
    <w:p>
      <w:pPr>
        <w:pStyle w:val="BodyText"/>
      </w:pPr>
    </w:p>
    <w:p>
      <w:pPr>
        <w:pStyle w:val="BodyText"/>
        <w:spacing w:line="360" w:lineRule="auto" w:before="142"/>
        <w:ind w:left="262" w:right="1063"/>
        <w:jc w:val="both"/>
      </w:pPr>
      <w:r>
        <w:rPr/>
        <w:t>También podemos estudiar a la constitución como resultado de la expresión de los factores reales del poder y entonces la ubicaríamos dentro de la ciencia de la sociología.</w:t>
      </w:r>
    </w:p>
    <w:p>
      <w:pPr>
        <w:pStyle w:val="BodyText"/>
        <w:spacing w:line="360" w:lineRule="auto" w:before="204"/>
        <w:ind w:left="262" w:right="1063"/>
        <w:jc w:val="both"/>
      </w:pPr>
      <w:r>
        <w:rPr/>
        <w:t>Es necesario estudiar, identificar, los fines, principios y valores, contenidos en la Constitución, ordenarlos para así poderlos desarrollar y defender.</w:t>
      </w:r>
    </w:p>
    <w:p>
      <w:pPr>
        <w:pStyle w:val="BodyText"/>
        <w:spacing w:line="360" w:lineRule="auto" w:before="163"/>
        <w:ind w:left="262" w:right="1053"/>
        <w:jc w:val="both"/>
      </w:pPr>
      <w:r>
        <w:rPr/>
        <w:t>Pretendo mediante un lenguaje claro y preciso explicar el concepto de Constitución, su función y fin a partir de los diferentes paradigmas que se han tenido en el estudio de ésta, epistemológicamente podemos apreciar y entender estos cambios.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Es de suma importancia y trascendencia este tema por el momento actual que vive nuestro país, el cual en los últimos cinco años ha reformado su constitución con un nuevo enfoque y una nueva visión de derecho; privilegiando los derechos humanos y posicionando al hombre como origen y fin del estado de derecho al establecerse el principio ¨pro homine¨ y ampliar el bloque de constitucionalidad de los derechos humanos incorporando los contenidos de los tratados internacionales, se ha transformado la función y el fin de la constitución tomando como eje los derechos humanos.</w:t>
      </w:r>
    </w:p>
    <w:p>
      <w:pPr>
        <w:pStyle w:val="BodyText"/>
        <w:spacing w:line="360" w:lineRule="auto" w:before="205"/>
        <w:ind w:left="262" w:right="1053"/>
        <w:jc w:val="both"/>
      </w:pPr>
      <w:r>
        <w:rPr/>
        <w:t>La importancia de este tema radica que a partir de conocer la función, fin y fortaleza de nuestra ley suprema, básica y fundamental nos permita entender la paradoja de la fragilidad de la misma, que permite que en cada cambio de titular del ejecutivo, se ponga en la mesa de debates el tema de reformas constitucionales aún durante la hegemonía de un solo partido, cada presidente establecía las reformas que según él lo harían trascender en la historia y así tuvimos más de 400 reformas, es necesario comprender, que es la constitución, su función y sus fines, entender que el pueblo es el que detenta el  poder y no el gobernante en turno.</w:t>
      </w:r>
    </w:p>
    <w:p>
      <w:pPr>
        <w:pStyle w:val="Heading1"/>
        <w:spacing w:before="204"/>
        <w:ind w:left="262"/>
      </w:pPr>
      <w:r>
        <w:rPr/>
        <w:t>HIPOTESIS</w:t>
      </w:r>
    </w:p>
    <w:p>
      <w:pPr>
        <w:pStyle w:val="BodyText"/>
        <w:spacing w:before="4"/>
        <w:rPr>
          <w:b/>
          <w:sz w:val="29"/>
        </w:rPr>
      </w:pPr>
    </w:p>
    <w:p>
      <w:pPr>
        <w:pStyle w:val="BodyText"/>
        <w:spacing w:line="360" w:lineRule="auto" w:before="1"/>
        <w:ind w:left="262" w:right="1057"/>
        <w:jc w:val="both"/>
      </w:pPr>
      <w:r>
        <w:rPr/>
        <w:t>Si la constitución contiene la voluntad suprema de un pueblo y está sujeta al pacto social, pero este se encuentra expresado en forma casuística solo será realidad en el momento de firmarse entonces si se requiere que la constitución sea una realidad permanente</w:t>
      </w:r>
      <w:r>
        <w:rPr>
          <w:spacing w:val="-16"/>
        </w:rPr>
        <w:t> </w:t>
      </w:r>
      <w:r>
        <w:rPr/>
        <w:t>y</w:t>
      </w:r>
      <w:r>
        <w:rPr>
          <w:spacing w:val="-17"/>
        </w:rPr>
        <w:t> </w:t>
      </w:r>
      <w:r>
        <w:rPr/>
        <w:t>actuante,</w:t>
      </w:r>
      <w:r>
        <w:rPr>
          <w:spacing w:val="-14"/>
        </w:rPr>
        <w:t> </w:t>
      </w:r>
      <w:r>
        <w:rPr/>
        <w:t>debe</w:t>
      </w:r>
      <w:r>
        <w:rPr>
          <w:spacing w:val="-16"/>
        </w:rPr>
        <w:t> </w:t>
      </w:r>
      <w:r>
        <w:rPr/>
        <w:t>contener</w:t>
      </w:r>
      <w:r>
        <w:rPr>
          <w:spacing w:val="37"/>
        </w:rPr>
        <w:t> </w:t>
      </w:r>
      <w:r>
        <w:rPr/>
        <w:t>principios</w:t>
      </w:r>
      <w:r>
        <w:rPr>
          <w:spacing w:val="-15"/>
        </w:rPr>
        <w:t> </w:t>
      </w:r>
      <w:r>
        <w:rPr/>
        <w:t>que</w:t>
      </w:r>
      <w:r>
        <w:rPr>
          <w:spacing w:val="-16"/>
        </w:rPr>
        <w:t> </w:t>
      </w:r>
      <w:r>
        <w:rPr/>
        <w:t>expresen</w:t>
      </w:r>
      <w:r>
        <w:rPr>
          <w:spacing w:val="-19"/>
        </w:rPr>
        <w:t> </w:t>
      </w:r>
      <w:r>
        <w:rPr/>
        <w:t>fines</w:t>
      </w:r>
      <w:r>
        <w:rPr>
          <w:spacing w:val="-15"/>
        </w:rPr>
        <w:t> </w:t>
      </w:r>
      <w:r>
        <w:rPr/>
        <w:t>y</w:t>
      </w:r>
      <w:r>
        <w:rPr>
          <w:spacing w:val="-17"/>
        </w:rPr>
        <w:t> </w:t>
      </w:r>
      <w:r>
        <w:rPr/>
        <w:t>valores;</w:t>
      </w:r>
      <w:r>
        <w:rPr>
          <w:spacing w:val="-14"/>
        </w:rPr>
        <w:t> </w:t>
      </w:r>
      <w:r>
        <w:rPr/>
        <w:t>deberá expresarse en forma genérica, amplia y susceptible de</w:t>
      </w:r>
      <w:r>
        <w:rPr>
          <w:spacing w:val="-28"/>
        </w:rPr>
        <w:t> </w:t>
      </w:r>
      <w:r>
        <w:rPr/>
        <w:t>desarrollarse.</w:t>
      </w:r>
    </w:p>
    <w:p>
      <w:pPr>
        <w:pStyle w:val="Heading1"/>
        <w:spacing w:before="204"/>
        <w:ind w:left="262"/>
      </w:pPr>
      <w:r>
        <w:rPr/>
        <w:t>OBJETIVOS.</w:t>
      </w:r>
    </w:p>
    <w:p>
      <w:pPr>
        <w:pStyle w:val="BodyText"/>
        <w:spacing w:before="5"/>
        <w:rPr>
          <w:b/>
          <w:sz w:val="29"/>
        </w:rPr>
      </w:pPr>
    </w:p>
    <w:p>
      <w:pPr>
        <w:pStyle w:val="BodyText"/>
        <w:spacing w:line="360" w:lineRule="auto"/>
        <w:ind w:left="262" w:right="1059"/>
        <w:jc w:val="both"/>
      </w:pPr>
      <w:r>
        <w:rPr/>
        <w:t>+ Objetivo general: Entender que es la constitución, su función, su fin para poder aplicar la constitución como instrumento que permita la convivencia democrática en donde el desarrollo sustentable sea una realidad.</w:t>
      </w:r>
    </w:p>
    <w:p>
      <w:pPr>
        <w:pStyle w:val="BodyText"/>
        <w:spacing w:before="202"/>
        <w:ind w:left="262"/>
        <w:jc w:val="both"/>
      </w:pPr>
      <w:r>
        <w:rPr/>
        <w:t>+ Objetivos específicos:</w:t>
      </w:r>
    </w:p>
    <w:p>
      <w:pPr>
        <w:spacing w:after="0"/>
        <w:jc w:val="both"/>
        <w:sectPr>
          <w:pgSz w:w="12240" w:h="15840"/>
          <w:pgMar w:header="768" w:footer="809" w:top="980" w:bottom="1000" w:left="1440" w:right="360"/>
        </w:sectPr>
      </w:pPr>
    </w:p>
    <w:p>
      <w:pPr>
        <w:pStyle w:val="BodyText"/>
        <w:rPr>
          <w:sz w:val="20"/>
        </w:rPr>
      </w:pPr>
    </w:p>
    <w:p>
      <w:pPr>
        <w:pStyle w:val="ListParagraph"/>
        <w:numPr>
          <w:ilvl w:val="0"/>
          <w:numId w:val="6"/>
        </w:numPr>
        <w:tabs>
          <w:tab w:pos="981" w:val="left" w:leader="none"/>
          <w:tab w:pos="982" w:val="left" w:leader="none"/>
          <w:tab w:pos="2131" w:val="left" w:leader="none"/>
        </w:tabs>
        <w:spacing w:line="360" w:lineRule="auto" w:before="197" w:after="0"/>
        <w:ind w:left="982" w:right="1058" w:hanging="360"/>
        <w:jc w:val="left"/>
        <w:rPr>
          <w:sz w:val="24"/>
        </w:rPr>
      </w:pPr>
      <w:r>
        <w:rPr>
          <w:sz w:val="24"/>
        </w:rPr>
        <w:t>Analizar</w:t>
        <w:tab/>
        <w:t>los  diversos  conceptos  de  constitución  surgidos  a  través </w:t>
      </w:r>
      <w:r>
        <w:rPr>
          <w:spacing w:val="48"/>
          <w:sz w:val="24"/>
        </w:rPr>
        <w:t> </w:t>
      </w:r>
      <w:r>
        <w:rPr>
          <w:sz w:val="24"/>
        </w:rPr>
        <w:t>de </w:t>
      </w:r>
      <w:r>
        <w:rPr>
          <w:spacing w:val="6"/>
          <w:sz w:val="24"/>
        </w:rPr>
        <w:t> </w:t>
      </w:r>
      <w:r>
        <w:rPr>
          <w:sz w:val="24"/>
        </w:rPr>
        <w:t>la</w:t>
      </w:r>
      <w:r>
        <w:rPr>
          <w:w w:val="99"/>
          <w:sz w:val="24"/>
        </w:rPr>
        <w:t> </w:t>
      </w:r>
      <w:r>
        <w:rPr>
          <w:sz w:val="24"/>
        </w:rPr>
        <w:t>evolución histórica, la función y fin que se le ha otorgado a la</w:t>
      </w:r>
      <w:r>
        <w:rPr>
          <w:spacing w:val="-16"/>
          <w:sz w:val="24"/>
        </w:rPr>
        <w:t> </w:t>
      </w:r>
      <w:r>
        <w:rPr>
          <w:sz w:val="24"/>
        </w:rPr>
        <w:t>constitución.</w:t>
      </w:r>
    </w:p>
    <w:p>
      <w:pPr>
        <w:pStyle w:val="ListParagraph"/>
        <w:numPr>
          <w:ilvl w:val="0"/>
          <w:numId w:val="6"/>
        </w:numPr>
        <w:tabs>
          <w:tab w:pos="981" w:val="left" w:leader="none"/>
          <w:tab w:pos="982" w:val="left" w:leader="none"/>
        </w:tabs>
        <w:spacing w:line="240" w:lineRule="auto" w:before="5" w:after="0"/>
        <w:ind w:left="982" w:right="0" w:hanging="360"/>
        <w:jc w:val="left"/>
        <w:rPr>
          <w:sz w:val="24"/>
        </w:rPr>
      </w:pPr>
      <w:r>
        <w:rPr>
          <w:sz w:val="24"/>
        </w:rPr>
        <w:t>Identificar los principios, fines y valores que contiene la</w:t>
      </w:r>
      <w:r>
        <w:rPr>
          <w:spacing w:val="-23"/>
          <w:sz w:val="24"/>
        </w:rPr>
        <w:t> </w:t>
      </w:r>
      <w:r>
        <w:rPr>
          <w:sz w:val="24"/>
        </w:rPr>
        <w:t>constitución.</w:t>
      </w:r>
    </w:p>
    <w:p>
      <w:pPr>
        <w:pStyle w:val="ListParagraph"/>
        <w:numPr>
          <w:ilvl w:val="0"/>
          <w:numId w:val="6"/>
        </w:numPr>
        <w:tabs>
          <w:tab w:pos="981" w:val="left" w:leader="none"/>
          <w:tab w:pos="982" w:val="left" w:leader="none"/>
        </w:tabs>
        <w:spacing w:line="240" w:lineRule="auto" w:before="137" w:after="0"/>
        <w:ind w:left="982" w:right="0" w:hanging="360"/>
        <w:jc w:val="left"/>
        <w:rPr>
          <w:sz w:val="24"/>
        </w:rPr>
      </w:pPr>
      <w:r>
        <w:rPr>
          <w:sz w:val="24"/>
        </w:rPr>
        <w:t>Establecer la importancia de la constitución</w:t>
      </w:r>
      <w:r>
        <w:rPr>
          <w:spacing w:val="-14"/>
          <w:sz w:val="24"/>
        </w:rPr>
        <w:t> </w:t>
      </w:r>
      <w:r>
        <w:rPr>
          <w:sz w:val="24"/>
        </w:rPr>
        <w:t>estatal</w:t>
      </w:r>
    </w:p>
    <w:p>
      <w:pPr>
        <w:pStyle w:val="ListParagraph"/>
        <w:numPr>
          <w:ilvl w:val="0"/>
          <w:numId w:val="6"/>
        </w:numPr>
        <w:tabs>
          <w:tab w:pos="981" w:val="left" w:leader="none"/>
          <w:tab w:pos="982" w:val="left" w:leader="none"/>
        </w:tabs>
        <w:spacing w:line="360" w:lineRule="auto" w:before="139" w:after="0"/>
        <w:ind w:left="982" w:right="1062" w:hanging="360"/>
        <w:jc w:val="left"/>
        <w:rPr>
          <w:sz w:val="24"/>
        </w:rPr>
      </w:pPr>
      <w:r>
        <w:rPr>
          <w:sz w:val="24"/>
        </w:rPr>
        <w:t>Explicar y fortalecer una nueva cultura en la participación del pueblo en la función constitucional y la defensa de la</w:t>
      </w:r>
      <w:r>
        <w:rPr>
          <w:spacing w:val="-11"/>
          <w:sz w:val="24"/>
        </w:rPr>
        <w:t> </w:t>
      </w:r>
      <w:r>
        <w:rPr>
          <w:sz w:val="24"/>
        </w:rPr>
        <w:t>misma.</w:t>
      </w:r>
    </w:p>
    <w:p>
      <w:pPr>
        <w:pStyle w:val="BodyText"/>
      </w:pPr>
    </w:p>
    <w:p>
      <w:pPr>
        <w:pStyle w:val="Heading1"/>
        <w:ind w:left="329"/>
      </w:pPr>
      <w:r>
        <w:rPr/>
        <w:t>BIBLIOGRAFIA.</w:t>
      </w:r>
    </w:p>
    <w:p>
      <w:pPr>
        <w:pStyle w:val="BodyText"/>
        <w:rPr>
          <w:b/>
        </w:rPr>
      </w:pPr>
    </w:p>
    <w:p>
      <w:pPr>
        <w:pStyle w:val="BodyText"/>
        <w:rPr>
          <w:b/>
        </w:rPr>
      </w:pPr>
    </w:p>
    <w:p>
      <w:pPr>
        <w:pStyle w:val="BodyText"/>
        <w:spacing w:line="360" w:lineRule="auto"/>
        <w:ind w:left="262" w:right="1056"/>
        <w:jc w:val="both"/>
      </w:pPr>
      <w:r>
        <w:rPr/>
        <w:t>Al tratarse de una investigación que explora una perspectiva novedosa sobre la concepción de la constitución, su función y su fin, prácticamente la bibliografía es apenas orientativa sobre la temática a tratar.</w:t>
      </w:r>
    </w:p>
    <w:p>
      <w:pPr>
        <w:pStyle w:val="BodyText"/>
      </w:pPr>
    </w:p>
    <w:p>
      <w:pPr>
        <w:pStyle w:val="BodyText"/>
      </w:pPr>
    </w:p>
    <w:p>
      <w:pPr>
        <w:pStyle w:val="BodyText"/>
        <w:spacing w:before="2"/>
        <w:rPr>
          <w:sz w:val="23"/>
        </w:rPr>
      </w:pPr>
    </w:p>
    <w:p>
      <w:pPr>
        <w:pStyle w:val="Heading1"/>
        <w:spacing w:before="0"/>
        <w:ind w:left="985" w:right="1780"/>
        <w:jc w:val="center"/>
      </w:pPr>
      <w:r>
        <w:rPr/>
        <w:t>REFERENCIA BIBLIOGRÁFICA</w:t>
      </w:r>
    </w:p>
    <w:p>
      <w:pPr>
        <w:pStyle w:val="BodyText"/>
        <w:rPr>
          <w:b/>
        </w:rPr>
      </w:pPr>
    </w:p>
    <w:p>
      <w:pPr>
        <w:pStyle w:val="BodyText"/>
        <w:rPr>
          <w:b/>
        </w:rPr>
      </w:pPr>
    </w:p>
    <w:p>
      <w:pPr>
        <w:spacing w:before="204"/>
        <w:ind w:left="262" w:right="0" w:firstLine="0"/>
        <w:jc w:val="both"/>
        <w:rPr>
          <w:sz w:val="24"/>
        </w:rPr>
      </w:pPr>
      <w:r>
        <w:rPr>
          <w:sz w:val="24"/>
        </w:rPr>
        <w:t>Abbagnano, Nicola. (1963). </w:t>
      </w:r>
      <w:r>
        <w:rPr>
          <w:i/>
          <w:sz w:val="24"/>
        </w:rPr>
        <w:t>Diccionario de Filosofía. </w:t>
      </w:r>
      <w:r>
        <w:rPr>
          <w:sz w:val="24"/>
        </w:rPr>
        <w:t>F.C.E. México.</w:t>
      </w:r>
    </w:p>
    <w:p>
      <w:pPr>
        <w:pStyle w:val="BodyText"/>
      </w:pPr>
    </w:p>
    <w:p>
      <w:pPr>
        <w:pStyle w:val="BodyText"/>
        <w:spacing w:before="2"/>
      </w:pPr>
    </w:p>
    <w:p>
      <w:pPr>
        <w:spacing w:line="484" w:lineRule="auto" w:before="0"/>
        <w:ind w:left="262" w:right="1056" w:firstLine="0"/>
        <w:jc w:val="both"/>
        <w:rPr>
          <w:sz w:val="24"/>
        </w:rPr>
      </w:pPr>
      <w:r>
        <w:rPr>
          <w:sz w:val="24"/>
        </w:rPr>
        <w:t>Aguiló, Josep. (2004). </w:t>
      </w:r>
      <w:r>
        <w:rPr>
          <w:i/>
          <w:sz w:val="24"/>
        </w:rPr>
        <w:t>La Constitución del Estado Constitucional</w:t>
      </w:r>
      <w:r>
        <w:rPr>
          <w:sz w:val="24"/>
        </w:rPr>
        <w:t>. Editorial Temis. Bogotá.</w:t>
      </w:r>
    </w:p>
    <w:p>
      <w:pPr>
        <w:spacing w:before="199"/>
        <w:ind w:left="262" w:right="0" w:firstLine="0"/>
        <w:jc w:val="both"/>
        <w:rPr>
          <w:sz w:val="24"/>
        </w:rPr>
      </w:pPr>
      <w:r>
        <w:rPr>
          <w:sz w:val="24"/>
        </w:rPr>
        <w:t>Álvarez, Enrique. (1999). </w:t>
      </w:r>
      <w:r>
        <w:rPr>
          <w:i/>
          <w:sz w:val="24"/>
        </w:rPr>
        <w:t>Curso de Derecho Constitucional</w:t>
      </w:r>
      <w:r>
        <w:rPr>
          <w:sz w:val="24"/>
        </w:rPr>
        <w:t>. Editorial Tecnos. Madrid.</w:t>
      </w:r>
    </w:p>
    <w:p>
      <w:pPr>
        <w:pStyle w:val="BodyText"/>
      </w:pPr>
    </w:p>
    <w:p>
      <w:pPr>
        <w:spacing w:line="482" w:lineRule="auto" w:before="197"/>
        <w:ind w:left="262" w:right="1054" w:firstLine="0"/>
        <w:jc w:val="both"/>
        <w:rPr>
          <w:sz w:val="24"/>
        </w:rPr>
      </w:pPr>
      <w:r>
        <w:rPr>
          <w:sz w:val="24"/>
        </w:rPr>
        <w:t>Aragón, Manuel. (2006). La Constitución como paradigma</w:t>
      </w:r>
      <w:r>
        <w:rPr>
          <w:i/>
          <w:sz w:val="24"/>
        </w:rPr>
        <w:t>, </w:t>
      </w:r>
      <w:r>
        <w:rPr>
          <w:sz w:val="24"/>
        </w:rPr>
        <w:t>en carbonell, </w:t>
      </w:r>
      <w:r>
        <w:rPr>
          <w:i/>
          <w:sz w:val="24"/>
        </w:rPr>
        <w:t>Teoría de la </w:t>
      </w:r>
      <w:r>
        <w:rPr>
          <w:i/>
          <w:sz w:val="24"/>
        </w:rPr>
        <w:t>Constitución. Ensayos escogidos, </w:t>
      </w:r>
      <w:r>
        <w:rPr>
          <w:sz w:val="24"/>
        </w:rPr>
        <w:t>Porrúa-UNAM. México.</w:t>
      </w:r>
    </w:p>
    <w:p>
      <w:pPr>
        <w:pStyle w:val="BodyText"/>
        <w:spacing w:line="482" w:lineRule="auto" w:before="204"/>
        <w:ind w:left="262" w:right="1053"/>
        <w:jc w:val="both"/>
      </w:pPr>
      <w:r>
        <w:rPr/>
        <w:t>Aristóteles (1875). </w:t>
      </w:r>
      <w:r>
        <w:rPr>
          <w:i/>
        </w:rPr>
        <w:t>Metafisica</w:t>
      </w:r>
      <w:r>
        <w:rPr/>
        <w:t>. Libro Quinto, II Volumen 10. Versión de Patricio de Azcárate, Madrid.</w:t>
      </w:r>
    </w:p>
    <w:p>
      <w:pPr>
        <w:spacing w:after="0" w:line="482" w:lineRule="auto"/>
        <w:jc w:val="both"/>
        <w:sectPr>
          <w:pgSz w:w="12240" w:h="15840"/>
          <w:pgMar w:header="768" w:footer="809" w:top="980" w:bottom="1000" w:left="1440" w:right="360"/>
        </w:sectPr>
      </w:pPr>
    </w:p>
    <w:p>
      <w:pPr>
        <w:pStyle w:val="BodyText"/>
        <w:rPr>
          <w:sz w:val="20"/>
        </w:rPr>
      </w:pPr>
    </w:p>
    <w:p>
      <w:pPr>
        <w:spacing w:line="482" w:lineRule="auto" w:before="193"/>
        <w:ind w:left="262" w:right="1057" w:firstLine="0"/>
        <w:jc w:val="both"/>
        <w:rPr>
          <w:sz w:val="24"/>
        </w:rPr>
      </w:pPr>
      <w:r>
        <w:rPr>
          <w:sz w:val="24"/>
        </w:rPr>
        <w:t>Astudillo,</w:t>
      </w:r>
      <w:r>
        <w:rPr>
          <w:spacing w:val="-7"/>
          <w:sz w:val="24"/>
        </w:rPr>
        <w:t> </w:t>
      </w:r>
      <w:r>
        <w:rPr>
          <w:sz w:val="24"/>
        </w:rPr>
        <w:t>César.</w:t>
      </w:r>
      <w:r>
        <w:rPr>
          <w:spacing w:val="-8"/>
          <w:sz w:val="24"/>
        </w:rPr>
        <w:t> </w:t>
      </w:r>
      <w:r>
        <w:rPr>
          <w:sz w:val="24"/>
        </w:rPr>
        <w:t>(2004).</w:t>
      </w:r>
      <w:r>
        <w:rPr>
          <w:spacing w:val="-8"/>
          <w:sz w:val="24"/>
        </w:rPr>
        <w:t> </w:t>
      </w:r>
      <w:r>
        <w:rPr>
          <w:i/>
          <w:sz w:val="24"/>
        </w:rPr>
        <w:t>Ensayos</w:t>
      </w:r>
      <w:r>
        <w:rPr>
          <w:i/>
          <w:spacing w:val="-8"/>
          <w:sz w:val="24"/>
        </w:rPr>
        <w:t> </w:t>
      </w:r>
      <w:r>
        <w:rPr>
          <w:i/>
          <w:sz w:val="24"/>
        </w:rPr>
        <w:t>de</w:t>
      </w:r>
      <w:r>
        <w:rPr>
          <w:i/>
          <w:spacing w:val="-7"/>
          <w:sz w:val="24"/>
        </w:rPr>
        <w:t> </w:t>
      </w:r>
      <w:r>
        <w:rPr>
          <w:i/>
          <w:sz w:val="24"/>
        </w:rPr>
        <w:t>Justicia</w:t>
      </w:r>
      <w:r>
        <w:rPr>
          <w:i/>
          <w:spacing w:val="-12"/>
          <w:sz w:val="24"/>
        </w:rPr>
        <w:t> </w:t>
      </w:r>
      <w:r>
        <w:rPr>
          <w:i/>
          <w:sz w:val="24"/>
        </w:rPr>
        <w:t>Constitucional</w:t>
      </w:r>
      <w:r>
        <w:rPr>
          <w:i/>
          <w:spacing w:val="-8"/>
          <w:sz w:val="24"/>
        </w:rPr>
        <w:t> </w:t>
      </w:r>
      <w:r>
        <w:rPr>
          <w:i/>
          <w:sz w:val="24"/>
        </w:rPr>
        <w:t>en</w:t>
      </w:r>
      <w:r>
        <w:rPr>
          <w:i/>
          <w:spacing w:val="-7"/>
          <w:sz w:val="24"/>
        </w:rPr>
        <w:t> </w:t>
      </w:r>
      <w:r>
        <w:rPr>
          <w:i/>
          <w:sz w:val="24"/>
        </w:rPr>
        <w:t>Cuatro</w:t>
      </w:r>
      <w:r>
        <w:rPr>
          <w:i/>
          <w:spacing w:val="-8"/>
          <w:sz w:val="24"/>
        </w:rPr>
        <w:t> </w:t>
      </w:r>
      <w:r>
        <w:rPr>
          <w:i/>
          <w:sz w:val="24"/>
        </w:rPr>
        <w:t>Ordenamientos </w:t>
      </w:r>
      <w:r>
        <w:rPr>
          <w:i/>
          <w:sz w:val="24"/>
        </w:rPr>
        <w:t>de México: Veracruz, Coahuila, Tlaxcala y Chiapas. </w:t>
      </w:r>
      <w:r>
        <w:rPr>
          <w:sz w:val="24"/>
        </w:rPr>
        <w:t>UNAM.</w:t>
      </w:r>
      <w:r>
        <w:rPr>
          <w:spacing w:val="-16"/>
          <w:sz w:val="24"/>
        </w:rPr>
        <w:t> </w:t>
      </w:r>
      <w:r>
        <w:rPr>
          <w:sz w:val="24"/>
        </w:rPr>
        <w:t>México.</w:t>
      </w:r>
    </w:p>
    <w:p>
      <w:pPr>
        <w:spacing w:line="482" w:lineRule="auto" w:before="202"/>
        <w:ind w:left="262" w:right="1056" w:firstLine="0"/>
        <w:jc w:val="both"/>
        <w:rPr>
          <w:sz w:val="24"/>
        </w:rPr>
      </w:pPr>
      <w:r>
        <w:rPr>
          <w:sz w:val="24"/>
        </w:rPr>
        <w:t>Barroso, Luis. (2008). </w:t>
      </w:r>
      <w:r>
        <w:rPr>
          <w:i/>
          <w:sz w:val="24"/>
        </w:rPr>
        <w:t>El neo constitucionalismo y la constitucionalización del derecho </w:t>
      </w:r>
      <w:r>
        <w:rPr>
          <w:i/>
          <w:sz w:val="24"/>
        </w:rPr>
        <w:t>el triunfo tardío del derecho constitucional en Brasil. </w:t>
      </w:r>
      <w:r>
        <w:rPr>
          <w:sz w:val="24"/>
        </w:rPr>
        <w:t>Instituto de Investigaciones Jurídicas. UNAM</w:t>
      </w:r>
    </w:p>
    <w:p>
      <w:pPr>
        <w:spacing w:line="655" w:lineRule="auto" w:before="202"/>
        <w:ind w:left="262" w:right="2407" w:firstLine="0"/>
        <w:jc w:val="left"/>
        <w:rPr>
          <w:sz w:val="24"/>
        </w:rPr>
      </w:pPr>
      <w:r>
        <w:rPr>
          <w:sz w:val="24"/>
        </w:rPr>
        <w:t>Bobbio, Norberto. (1987). </w:t>
      </w:r>
      <w:r>
        <w:rPr>
          <w:i/>
          <w:sz w:val="24"/>
        </w:rPr>
        <w:t>Teoría General del Derecho. </w:t>
      </w:r>
      <w:r>
        <w:rPr>
          <w:sz w:val="24"/>
        </w:rPr>
        <w:t>Temis. Colombia. Bodin, Jean. (2006). </w:t>
      </w:r>
      <w:r>
        <w:rPr>
          <w:i/>
          <w:sz w:val="24"/>
        </w:rPr>
        <w:t>Los Seis Libros de la República. </w:t>
      </w:r>
      <w:r>
        <w:rPr>
          <w:sz w:val="24"/>
        </w:rPr>
        <w:t>Tecnos. España.</w:t>
      </w:r>
    </w:p>
    <w:p>
      <w:pPr>
        <w:spacing w:before="90"/>
        <w:ind w:left="262" w:right="0" w:firstLine="0"/>
        <w:jc w:val="both"/>
        <w:rPr>
          <w:sz w:val="24"/>
        </w:rPr>
      </w:pPr>
      <w:r>
        <w:rPr>
          <w:sz w:val="24"/>
        </w:rPr>
        <w:t>Burgoa, Ignacio. (1976). </w:t>
      </w:r>
      <w:r>
        <w:rPr>
          <w:i/>
          <w:sz w:val="24"/>
        </w:rPr>
        <w:t>Derecho Constitucional Mexicano</w:t>
      </w:r>
      <w:r>
        <w:rPr>
          <w:sz w:val="24"/>
        </w:rPr>
        <w:t>. Editorial Porrúa. México.</w:t>
      </w:r>
    </w:p>
    <w:p>
      <w:pPr>
        <w:pStyle w:val="BodyText"/>
      </w:pPr>
    </w:p>
    <w:p>
      <w:pPr>
        <w:spacing w:before="199"/>
        <w:ind w:left="262" w:right="0" w:firstLine="0"/>
        <w:jc w:val="both"/>
        <w:rPr>
          <w:i/>
          <w:sz w:val="24"/>
        </w:rPr>
      </w:pPr>
      <w:r>
        <w:rPr>
          <w:sz w:val="24"/>
        </w:rPr>
        <w:t>Cabrera, Lucio. (2005). </w:t>
      </w:r>
      <w:r>
        <w:rPr>
          <w:i/>
          <w:sz w:val="24"/>
        </w:rPr>
        <w:t>El constituyente de Filadelfia de 1787 y la Judicial Review.</w:t>
      </w:r>
    </w:p>
    <w:p>
      <w:pPr>
        <w:pStyle w:val="BodyText"/>
        <w:spacing w:before="4"/>
        <w:rPr>
          <w:i/>
        </w:rPr>
      </w:pPr>
    </w:p>
    <w:p>
      <w:pPr>
        <w:pStyle w:val="BodyText"/>
        <w:spacing w:before="1"/>
        <w:ind w:left="262"/>
        <w:jc w:val="both"/>
      </w:pPr>
      <w:r>
        <w:rPr/>
        <w:t>Suprema Corte de Justicia de la Nación. México.</w:t>
      </w:r>
    </w:p>
    <w:p>
      <w:pPr>
        <w:pStyle w:val="BodyText"/>
      </w:pPr>
    </w:p>
    <w:p>
      <w:pPr>
        <w:pStyle w:val="BodyText"/>
        <w:spacing w:line="480" w:lineRule="auto" w:before="197"/>
        <w:ind w:left="262" w:right="1055"/>
        <w:jc w:val="both"/>
      </w:pPr>
      <w:r>
        <w:rPr/>
        <w:t>Cappeletti, Mauro. (2006) ¿Renegar de Montesquieu? La expansión y la legitimidad de</w:t>
      </w:r>
      <w:r>
        <w:rPr>
          <w:spacing w:val="-8"/>
        </w:rPr>
        <w:t> </w:t>
      </w:r>
      <w:r>
        <w:rPr/>
        <w:t>la</w:t>
      </w:r>
      <w:r>
        <w:rPr>
          <w:spacing w:val="-9"/>
        </w:rPr>
        <w:t> </w:t>
      </w:r>
      <w:r>
        <w:rPr/>
        <w:t>justicia</w:t>
      </w:r>
      <w:r>
        <w:rPr>
          <w:spacing w:val="-8"/>
        </w:rPr>
        <w:t> </w:t>
      </w:r>
      <w:r>
        <w:rPr/>
        <w:t>constitucional.</w:t>
      </w:r>
      <w:r>
        <w:rPr>
          <w:spacing w:val="-6"/>
        </w:rPr>
        <w:t> </w:t>
      </w:r>
      <w:r>
        <w:rPr/>
        <w:t>En</w:t>
      </w:r>
      <w:r>
        <w:rPr>
          <w:spacing w:val="-8"/>
        </w:rPr>
        <w:t> </w:t>
      </w:r>
      <w:r>
        <w:rPr/>
        <w:t>Cossío</w:t>
      </w:r>
      <w:r>
        <w:rPr>
          <w:spacing w:val="-8"/>
        </w:rPr>
        <w:t> </w:t>
      </w:r>
      <w:r>
        <w:rPr/>
        <w:t>y</w:t>
      </w:r>
      <w:r>
        <w:rPr>
          <w:spacing w:val="-12"/>
        </w:rPr>
        <w:t> </w:t>
      </w:r>
      <w:r>
        <w:rPr/>
        <w:t>Pérez</w:t>
      </w:r>
      <w:r>
        <w:rPr>
          <w:spacing w:val="-10"/>
        </w:rPr>
        <w:t> </w:t>
      </w:r>
      <w:r>
        <w:rPr/>
        <w:t>(comp.).</w:t>
      </w:r>
      <w:r>
        <w:rPr>
          <w:spacing w:val="-8"/>
        </w:rPr>
        <w:t> </w:t>
      </w:r>
      <w:r>
        <w:rPr>
          <w:i/>
        </w:rPr>
        <w:t>La</w:t>
      </w:r>
      <w:r>
        <w:rPr>
          <w:i/>
          <w:spacing w:val="-8"/>
        </w:rPr>
        <w:t> </w:t>
      </w:r>
      <w:r>
        <w:rPr>
          <w:i/>
        </w:rPr>
        <w:t>defensa</w:t>
      </w:r>
      <w:r>
        <w:rPr>
          <w:i/>
          <w:spacing w:val="-11"/>
        </w:rPr>
        <w:t> </w:t>
      </w:r>
      <w:r>
        <w:rPr>
          <w:i/>
        </w:rPr>
        <w:t>de</w:t>
      </w:r>
      <w:r>
        <w:rPr>
          <w:i/>
          <w:spacing w:val="-8"/>
        </w:rPr>
        <w:t> </w:t>
      </w:r>
      <w:r>
        <w:rPr>
          <w:i/>
        </w:rPr>
        <w:t>la</w:t>
      </w:r>
      <w:r>
        <w:rPr>
          <w:i/>
          <w:spacing w:val="-9"/>
        </w:rPr>
        <w:t> </w:t>
      </w:r>
      <w:r>
        <w:rPr>
          <w:i/>
        </w:rPr>
        <w:t>Constitución. </w:t>
      </w:r>
      <w:r>
        <w:rPr/>
        <w:t>Fontamara</w:t>
      </w:r>
      <w:r>
        <w:rPr>
          <w:spacing w:val="61"/>
        </w:rPr>
        <w:t> </w:t>
      </w:r>
      <w:r>
        <w:rPr/>
        <w:t>México.</w:t>
      </w:r>
    </w:p>
    <w:p>
      <w:pPr>
        <w:spacing w:before="202"/>
        <w:ind w:left="262" w:right="0" w:firstLine="0"/>
        <w:jc w:val="both"/>
        <w:rPr>
          <w:i/>
          <w:sz w:val="24"/>
        </w:rPr>
      </w:pPr>
      <w:r>
        <w:rPr>
          <w:sz w:val="24"/>
        </w:rPr>
        <w:t>Carbonell,  Miguel.  (2007).  </w:t>
      </w:r>
      <w:r>
        <w:rPr>
          <w:i/>
          <w:sz w:val="24"/>
        </w:rPr>
        <w:t>Teoría  del  Neoconstitucionalismo.  Ensayos escogidos.</w:t>
      </w:r>
    </w:p>
    <w:p>
      <w:pPr>
        <w:pStyle w:val="BodyText"/>
        <w:spacing w:before="4"/>
        <w:rPr>
          <w:i/>
        </w:rPr>
      </w:pPr>
    </w:p>
    <w:p>
      <w:pPr>
        <w:pStyle w:val="BodyText"/>
        <w:spacing w:before="1"/>
        <w:ind w:left="262"/>
        <w:jc w:val="both"/>
      </w:pPr>
      <w:r>
        <w:rPr/>
        <w:t>Editorial Trotta/UNAM. Madrid/México.</w:t>
      </w:r>
    </w:p>
    <w:p>
      <w:pPr>
        <w:pStyle w:val="BodyText"/>
      </w:pPr>
    </w:p>
    <w:p>
      <w:pPr>
        <w:spacing w:line="652" w:lineRule="auto" w:before="199"/>
        <w:ind w:left="262" w:right="1545" w:firstLine="0"/>
        <w:jc w:val="left"/>
        <w:rPr>
          <w:sz w:val="24"/>
        </w:rPr>
      </w:pPr>
      <w:r>
        <w:rPr>
          <w:sz w:val="24"/>
        </w:rPr>
        <w:t>Carpizo, Jorge. (1999). </w:t>
      </w:r>
      <w:r>
        <w:rPr>
          <w:i/>
          <w:sz w:val="24"/>
        </w:rPr>
        <w:t>Estudios Constitucionales</w:t>
      </w:r>
      <w:r>
        <w:rPr>
          <w:sz w:val="24"/>
        </w:rPr>
        <w:t>. Editorial Porrúa. México. Castro,  Juventino. (1998). </w:t>
      </w:r>
      <w:r>
        <w:rPr>
          <w:i/>
          <w:sz w:val="24"/>
        </w:rPr>
        <w:t>Garantías y Amparo. </w:t>
      </w:r>
      <w:r>
        <w:rPr>
          <w:sz w:val="24"/>
        </w:rPr>
        <w:t>Editorial Porrúa, 10ª ed. México.</w:t>
      </w:r>
    </w:p>
    <w:p>
      <w:pPr>
        <w:spacing w:line="484" w:lineRule="auto" w:before="11"/>
        <w:ind w:left="262" w:right="1053" w:firstLine="0"/>
        <w:jc w:val="both"/>
        <w:rPr>
          <w:sz w:val="24"/>
        </w:rPr>
      </w:pPr>
      <w:r>
        <w:rPr>
          <w:sz w:val="24"/>
        </w:rPr>
        <w:t>Chantraine, Pierre. (2010). </w:t>
      </w:r>
      <w:r>
        <w:rPr>
          <w:i/>
          <w:sz w:val="24"/>
        </w:rPr>
        <w:t>Diccionario Etimológico de la lengua Griega</w:t>
      </w:r>
      <w:r>
        <w:rPr>
          <w:sz w:val="24"/>
        </w:rPr>
        <w:t>. Consejo Superior de Investigaciones Científicas. Madrid.</w:t>
      </w:r>
    </w:p>
    <w:p>
      <w:pPr>
        <w:spacing w:after="0" w:line="484" w:lineRule="auto"/>
        <w:jc w:val="both"/>
        <w:rPr>
          <w:sz w:val="24"/>
        </w:rPr>
        <w:sectPr>
          <w:pgSz w:w="12240" w:h="15840"/>
          <w:pgMar w:header="768" w:footer="809" w:top="980" w:bottom="1000" w:left="1440" w:right="360"/>
        </w:sectPr>
      </w:pPr>
    </w:p>
    <w:p>
      <w:pPr>
        <w:pStyle w:val="BodyText"/>
        <w:rPr>
          <w:sz w:val="20"/>
        </w:rPr>
      </w:pPr>
    </w:p>
    <w:p>
      <w:pPr>
        <w:spacing w:line="652" w:lineRule="auto" w:before="195"/>
        <w:ind w:left="262" w:right="1727" w:firstLine="0"/>
        <w:jc w:val="left"/>
        <w:rPr>
          <w:sz w:val="24"/>
        </w:rPr>
      </w:pPr>
      <w:r>
        <w:rPr>
          <w:sz w:val="24"/>
        </w:rPr>
        <w:t>De la Cueva, Mario. (1982). </w:t>
      </w:r>
      <w:r>
        <w:rPr>
          <w:i/>
          <w:sz w:val="24"/>
        </w:rPr>
        <w:t>Teoría de la Constitución</w:t>
      </w:r>
      <w:r>
        <w:rPr>
          <w:sz w:val="24"/>
        </w:rPr>
        <w:t>. Editorial Porrúa. México. Dworkin, Ronald. (1980). </w:t>
      </w:r>
      <w:r>
        <w:rPr>
          <w:i/>
          <w:sz w:val="24"/>
        </w:rPr>
        <w:t>La Filosofía del Derecho. </w:t>
      </w:r>
      <w:r>
        <w:rPr>
          <w:sz w:val="24"/>
        </w:rPr>
        <w:t>F.C.E. México.</w:t>
      </w:r>
    </w:p>
    <w:p>
      <w:pPr>
        <w:pStyle w:val="BodyText"/>
        <w:spacing w:before="14"/>
        <w:ind w:left="262"/>
      </w:pPr>
      <w:r>
        <w:rPr/>
        <w:t>Suprema Corte de Justicia de la Nación. (2006). </w:t>
      </w:r>
      <w:r>
        <w:rPr>
          <w:i/>
        </w:rPr>
        <w:t>El Federalismo</w:t>
      </w:r>
      <w:r>
        <w:rPr/>
        <w:t>. México.</w:t>
      </w:r>
    </w:p>
    <w:p>
      <w:pPr>
        <w:pStyle w:val="BodyText"/>
      </w:pPr>
    </w:p>
    <w:p>
      <w:pPr>
        <w:spacing w:line="482" w:lineRule="auto" w:before="199"/>
        <w:ind w:left="262" w:right="967" w:firstLine="0"/>
        <w:jc w:val="left"/>
        <w:rPr>
          <w:sz w:val="24"/>
        </w:rPr>
      </w:pPr>
      <w:r>
        <w:rPr>
          <w:sz w:val="24"/>
        </w:rPr>
        <w:t>Ferrajoli, Luigi. (1999). Derechos fundamentales, en </w:t>
      </w:r>
      <w:r>
        <w:rPr>
          <w:i/>
          <w:sz w:val="24"/>
        </w:rPr>
        <w:t>Derechos y garantías. La ley del </w:t>
      </w:r>
      <w:r>
        <w:rPr>
          <w:i/>
          <w:sz w:val="24"/>
        </w:rPr>
        <w:t>más débil. </w:t>
      </w:r>
      <w:r>
        <w:rPr>
          <w:sz w:val="24"/>
        </w:rPr>
        <w:t>Trotta. Madrid.</w:t>
      </w:r>
    </w:p>
    <w:p>
      <w:pPr>
        <w:spacing w:line="484" w:lineRule="auto" w:before="202"/>
        <w:ind w:left="262" w:right="967" w:firstLine="0"/>
        <w:jc w:val="left"/>
        <w:rPr>
          <w:sz w:val="24"/>
        </w:rPr>
      </w:pPr>
      <w:r>
        <w:rPr>
          <w:sz w:val="24"/>
        </w:rPr>
        <w:t>Ferrer, Eduardo. (Coord.) (2003). </w:t>
      </w:r>
      <w:r>
        <w:rPr>
          <w:i/>
          <w:sz w:val="24"/>
        </w:rPr>
        <w:t>Derecho procesal constitucional. </w:t>
      </w:r>
      <w:r>
        <w:rPr>
          <w:sz w:val="24"/>
        </w:rPr>
        <w:t>Editorial Porrúa, 4ª ed. México.</w:t>
      </w:r>
    </w:p>
    <w:p>
      <w:pPr>
        <w:spacing w:line="482" w:lineRule="auto" w:before="197"/>
        <w:ind w:left="262" w:right="967" w:firstLine="0"/>
        <w:jc w:val="left"/>
        <w:rPr>
          <w:sz w:val="24"/>
        </w:rPr>
      </w:pPr>
      <w:r>
        <w:rPr>
          <w:sz w:val="24"/>
        </w:rPr>
        <w:t>Fix Zamudio, Héctor. (1965). </w:t>
      </w:r>
      <w:r>
        <w:rPr>
          <w:i/>
          <w:sz w:val="24"/>
        </w:rPr>
        <w:t>25 años de evolución de la justicia constitucional 1940- </w:t>
      </w:r>
      <w:r>
        <w:rPr>
          <w:i/>
          <w:sz w:val="24"/>
        </w:rPr>
        <w:t>1965.  </w:t>
      </w:r>
      <w:r>
        <w:rPr>
          <w:sz w:val="24"/>
        </w:rPr>
        <w:t>UNAM. México.</w:t>
      </w:r>
    </w:p>
    <w:p>
      <w:pPr>
        <w:spacing w:before="207"/>
        <w:ind w:left="262" w:right="0" w:firstLine="0"/>
        <w:jc w:val="left"/>
        <w:rPr>
          <w:sz w:val="24"/>
        </w:rPr>
      </w:pPr>
      <w:r>
        <w:rPr>
          <w:sz w:val="24"/>
        </w:rPr>
        <w:t>Frondizi, Risieri. (1995). </w:t>
      </w:r>
      <w:r>
        <w:rPr>
          <w:i/>
          <w:sz w:val="24"/>
        </w:rPr>
        <w:t>Introducción a la axiología</w:t>
      </w:r>
      <w:r>
        <w:rPr>
          <w:sz w:val="24"/>
        </w:rPr>
        <w:t>. F.C.E. México.</w:t>
      </w:r>
    </w:p>
    <w:p>
      <w:pPr>
        <w:pStyle w:val="BodyText"/>
      </w:pPr>
    </w:p>
    <w:p>
      <w:pPr>
        <w:spacing w:before="199"/>
        <w:ind w:left="262" w:right="0" w:firstLine="0"/>
        <w:jc w:val="left"/>
        <w:rPr>
          <w:sz w:val="24"/>
        </w:rPr>
      </w:pPr>
      <w:r>
        <w:rPr>
          <w:sz w:val="24"/>
        </w:rPr>
        <w:t>Gamas, José. (2001). </w:t>
      </w:r>
      <w:r>
        <w:rPr>
          <w:i/>
          <w:sz w:val="24"/>
        </w:rPr>
        <w:t>Derecho Constitucional Mexicano</w:t>
      </w:r>
      <w:r>
        <w:rPr>
          <w:sz w:val="24"/>
        </w:rPr>
        <w:t>. Editorial Porrúa. México.</w:t>
      </w:r>
    </w:p>
    <w:p>
      <w:pPr>
        <w:pStyle w:val="BodyText"/>
      </w:pPr>
    </w:p>
    <w:p>
      <w:pPr>
        <w:tabs>
          <w:tab w:pos="1206" w:val="left" w:leader="none"/>
          <w:tab w:pos="2233" w:val="left" w:leader="none"/>
          <w:tab w:pos="3310" w:val="left" w:leader="none"/>
          <w:tab w:pos="4296" w:val="left" w:leader="none"/>
          <w:tab w:pos="5426" w:val="left" w:leader="none"/>
          <w:tab w:pos="7105" w:val="left" w:leader="none"/>
          <w:tab w:pos="8598" w:val="left" w:leader="none"/>
        </w:tabs>
        <w:spacing w:line="484" w:lineRule="auto" w:before="197"/>
        <w:ind w:left="262" w:right="1056" w:firstLine="0"/>
        <w:jc w:val="left"/>
        <w:rPr>
          <w:sz w:val="24"/>
        </w:rPr>
      </w:pPr>
      <w:r>
        <w:rPr>
          <w:sz w:val="24"/>
        </w:rPr>
        <w:t>García</w:t>
        <w:tab/>
        <w:t>Pelayo,</w:t>
        <w:tab/>
        <w:t>Manuel.</w:t>
        <w:tab/>
        <w:t>(1993).</w:t>
        <w:tab/>
      </w:r>
      <w:r>
        <w:rPr>
          <w:i/>
          <w:sz w:val="24"/>
        </w:rPr>
        <w:t>Derecho</w:t>
        <w:tab/>
        <w:t>constitucional</w:t>
        <w:tab/>
        <w:t>comparado</w:t>
      </w:r>
      <w:r>
        <w:rPr>
          <w:sz w:val="24"/>
        </w:rPr>
        <w:t>.</w:t>
        <w:tab/>
      </w:r>
      <w:r>
        <w:rPr>
          <w:spacing w:val="-1"/>
          <w:sz w:val="24"/>
        </w:rPr>
        <w:t>Alianza </w:t>
      </w:r>
      <w:r>
        <w:rPr>
          <w:sz w:val="24"/>
        </w:rPr>
        <w:t>Universidad.</w:t>
      </w:r>
      <w:r>
        <w:rPr>
          <w:spacing w:val="-8"/>
          <w:sz w:val="24"/>
        </w:rPr>
        <w:t> </w:t>
      </w:r>
      <w:r>
        <w:rPr>
          <w:sz w:val="24"/>
        </w:rPr>
        <w:t>Madrid.</w:t>
      </w:r>
    </w:p>
    <w:p>
      <w:pPr>
        <w:spacing w:line="652" w:lineRule="auto" w:before="201"/>
        <w:ind w:left="262" w:right="967" w:firstLine="0"/>
        <w:jc w:val="left"/>
        <w:rPr>
          <w:sz w:val="24"/>
        </w:rPr>
      </w:pPr>
      <w:r>
        <w:rPr>
          <w:sz w:val="24"/>
        </w:rPr>
        <w:t>Guastini, Riccardo. (2001). </w:t>
      </w:r>
      <w:r>
        <w:rPr>
          <w:i/>
          <w:sz w:val="24"/>
        </w:rPr>
        <w:t>Estudios de Teoría Constitucional</w:t>
      </w:r>
      <w:r>
        <w:rPr>
          <w:sz w:val="24"/>
        </w:rPr>
        <w:t>. Ed. Fontamara. México. Hamilton, Alexander.  (2005). </w:t>
      </w:r>
      <w:r>
        <w:rPr>
          <w:i/>
          <w:sz w:val="24"/>
        </w:rPr>
        <w:t>El federalista</w:t>
      </w:r>
      <w:r>
        <w:rPr>
          <w:sz w:val="24"/>
        </w:rPr>
        <w:t>. F.C.E. México.</w:t>
      </w:r>
    </w:p>
    <w:p>
      <w:pPr>
        <w:spacing w:line="484" w:lineRule="auto" w:before="12"/>
        <w:ind w:left="262" w:right="1545" w:firstLine="0"/>
        <w:jc w:val="left"/>
        <w:rPr>
          <w:sz w:val="24"/>
        </w:rPr>
      </w:pPr>
      <w:r>
        <w:rPr>
          <w:sz w:val="24"/>
        </w:rPr>
        <w:t>Hartmann, Nicolai. (1986). </w:t>
      </w:r>
      <w:r>
        <w:rPr>
          <w:i/>
          <w:sz w:val="24"/>
        </w:rPr>
        <w:t>Teleología. Ontología. El pensar teleológico</w:t>
      </w:r>
      <w:r>
        <w:rPr>
          <w:sz w:val="24"/>
        </w:rPr>
        <w:t>. F.C.E. México.</w:t>
      </w:r>
    </w:p>
    <w:p>
      <w:pPr>
        <w:pStyle w:val="BodyText"/>
        <w:spacing w:line="480" w:lineRule="auto" w:before="201"/>
        <w:ind w:left="262" w:right="953"/>
      </w:pPr>
      <w:r>
        <w:rPr/>
        <w:t>Hegel, Friedrich. (trad. 2007). Vida, Pensamiento y Obra. Editorial Planeta de Agostini. España,</w:t>
      </w:r>
    </w:p>
    <w:p>
      <w:pPr>
        <w:spacing w:after="0" w:line="480" w:lineRule="auto"/>
        <w:sectPr>
          <w:pgSz w:w="12240" w:h="15840"/>
          <w:pgMar w:header="768" w:footer="809" w:top="980" w:bottom="1000" w:left="1440" w:right="360"/>
        </w:sectPr>
      </w:pPr>
    </w:p>
    <w:p>
      <w:pPr>
        <w:pStyle w:val="BodyText"/>
        <w:rPr>
          <w:sz w:val="20"/>
        </w:rPr>
      </w:pPr>
    </w:p>
    <w:p>
      <w:pPr>
        <w:spacing w:line="484" w:lineRule="auto" w:before="193"/>
        <w:ind w:left="262" w:right="967" w:firstLine="0"/>
        <w:jc w:val="left"/>
        <w:rPr>
          <w:sz w:val="24"/>
        </w:rPr>
      </w:pPr>
      <w:r>
        <w:rPr>
          <w:sz w:val="24"/>
        </w:rPr>
        <w:t>Hegel, Friedrich y Wilghem, Georg</w:t>
      </w:r>
      <w:r>
        <w:rPr>
          <w:color w:val="535353"/>
          <w:sz w:val="22"/>
        </w:rPr>
        <w:t>. </w:t>
      </w:r>
      <w:r>
        <w:rPr>
          <w:sz w:val="24"/>
        </w:rPr>
        <w:t>(1956). </w:t>
      </w:r>
      <w:r>
        <w:rPr>
          <w:i/>
          <w:sz w:val="24"/>
        </w:rPr>
        <w:t>Ciencia de la Lógica</w:t>
      </w:r>
      <w:r>
        <w:rPr>
          <w:sz w:val="24"/>
        </w:rPr>
        <w:t>. Hachette. Buenos Aires.</w:t>
      </w:r>
    </w:p>
    <w:p>
      <w:pPr>
        <w:pStyle w:val="BodyText"/>
        <w:spacing w:before="2"/>
      </w:pPr>
    </w:p>
    <w:p>
      <w:pPr>
        <w:spacing w:before="0"/>
        <w:ind w:left="262" w:right="0" w:firstLine="0"/>
        <w:jc w:val="left"/>
        <w:rPr>
          <w:sz w:val="24"/>
        </w:rPr>
      </w:pPr>
      <w:r>
        <w:rPr>
          <w:sz w:val="24"/>
        </w:rPr>
        <w:t>Heller, Hermann. (1963). </w:t>
      </w:r>
      <w:r>
        <w:rPr>
          <w:i/>
          <w:sz w:val="24"/>
        </w:rPr>
        <w:t>Teoría del Estado</w:t>
      </w:r>
      <w:r>
        <w:rPr>
          <w:sz w:val="24"/>
        </w:rPr>
        <w:t>. F.C.E.</w:t>
      </w:r>
      <w:r>
        <w:rPr>
          <w:spacing w:val="53"/>
          <w:sz w:val="24"/>
        </w:rPr>
        <w:t> </w:t>
      </w:r>
      <w:r>
        <w:rPr>
          <w:sz w:val="24"/>
        </w:rPr>
        <w:t>México.</w:t>
      </w:r>
    </w:p>
    <w:p>
      <w:pPr>
        <w:pStyle w:val="BodyText"/>
      </w:pPr>
    </w:p>
    <w:p>
      <w:pPr>
        <w:spacing w:line="652" w:lineRule="auto" w:before="201"/>
        <w:ind w:left="262" w:right="1140" w:firstLine="0"/>
        <w:jc w:val="left"/>
        <w:rPr>
          <w:sz w:val="24"/>
        </w:rPr>
      </w:pPr>
      <w:r>
        <w:rPr>
          <w:sz w:val="24"/>
        </w:rPr>
        <w:t>Hierro, Liborio. (1988). </w:t>
      </w:r>
      <w:r>
        <w:rPr>
          <w:i/>
          <w:sz w:val="24"/>
        </w:rPr>
        <w:t>Estado de Derecho. Problemas actuales</w:t>
      </w:r>
      <w:r>
        <w:rPr>
          <w:sz w:val="24"/>
        </w:rPr>
        <w:t>. Fontamara. México. Jellinek, Georg. (2005). T</w:t>
      </w:r>
      <w:r>
        <w:rPr>
          <w:i/>
          <w:sz w:val="24"/>
        </w:rPr>
        <w:t>eoría General del Estado. </w:t>
      </w:r>
      <w:r>
        <w:rPr>
          <w:sz w:val="24"/>
        </w:rPr>
        <w:t>Editorial B de F Buenos Aires.</w:t>
      </w:r>
    </w:p>
    <w:p>
      <w:pPr>
        <w:spacing w:line="484" w:lineRule="auto" w:before="12"/>
        <w:ind w:left="262" w:right="967" w:firstLine="0"/>
        <w:jc w:val="left"/>
        <w:rPr>
          <w:sz w:val="24"/>
        </w:rPr>
      </w:pPr>
      <w:r>
        <w:rPr>
          <w:sz w:val="24"/>
        </w:rPr>
        <w:t>Kant, Immanuel. (trad. 1986). </w:t>
      </w:r>
      <w:r>
        <w:rPr>
          <w:i/>
          <w:sz w:val="24"/>
        </w:rPr>
        <w:t>Fundamentación de la Metafísica de las Costumbres</w:t>
      </w:r>
      <w:r>
        <w:rPr>
          <w:sz w:val="24"/>
        </w:rPr>
        <w:t>. Editorial Porrúa. México.</w:t>
      </w:r>
    </w:p>
    <w:p>
      <w:pPr>
        <w:pStyle w:val="BodyText"/>
        <w:spacing w:before="4"/>
      </w:pPr>
    </w:p>
    <w:p>
      <w:pPr>
        <w:spacing w:before="1"/>
        <w:ind w:left="262" w:right="0" w:firstLine="0"/>
        <w:jc w:val="left"/>
        <w:rPr>
          <w:sz w:val="24"/>
        </w:rPr>
      </w:pPr>
      <w:r>
        <w:rPr>
          <w:sz w:val="24"/>
        </w:rPr>
        <w:t>Kelsen, Hans  (1986). </w:t>
      </w:r>
      <w:r>
        <w:rPr>
          <w:i/>
          <w:sz w:val="24"/>
        </w:rPr>
        <w:t>Teoría Pura del Derecho. </w:t>
      </w:r>
      <w:r>
        <w:rPr>
          <w:sz w:val="24"/>
        </w:rPr>
        <w:t>UNAM. México.</w:t>
      </w:r>
    </w:p>
    <w:p>
      <w:pPr>
        <w:pStyle w:val="BodyText"/>
      </w:pPr>
    </w:p>
    <w:p>
      <w:pPr>
        <w:spacing w:line="655" w:lineRule="auto" w:before="199"/>
        <w:ind w:left="262" w:right="1545" w:firstLine="0"/>
        <w:jc w:val="left"/>
        <w:rPr>
          <w:sz w:val="24"/>
        </w:rPr>
      </w:pPr>
      <w:r>
        <w:rPr>
          <w:sz w:val="24"/>
        </w:rPr>
        <w:t>Loewenstein, Karl. (1982). </w:t>
      </w:r>
      <w:r>
        <w:rPr>
          <w:i/>
          <w:sz w:val="24"/>
        </w:rPr>
        <w:t>Teoría de la Constitución. </w:t>
      </w:r>
      <w:r>
        <w:rPr>
          <w:sz w:val="24"/>
        </w:rPr>
        <w:t>Editorial Ariel. Barcelona. Robles, Reynaldo. (2006). </w:t>
      </w:r>
      <w:r>
        <w:rPr>
          <w:i/>
          <w:sz w:val="24"/>
        </w:rPr>
        <w:t>El municipio</w:t>
      </w:r>
      <w:r>
        <w:rPr>
          <w:sz w:val="24"/>
        </w:rPr>
        <w:t>. Editorial Porrúa, 9ª ed. México.</w:t>
      </w:r>
    </w:p>
    <w:p>
      <w:pPr>
        <w:spacing w:line="484" w:lineRule="auto" w:before="9"/>
        <w:ind w:left="262" w:right="967" w:firstLine="0"/>
        <w:jc w:val="left"/>
        <w:rPr>
          <w:sz w:val="24"/>
        </w:rPr>
      </w:pPr>
      <w:r>
        <w:rPr>
          <w:sz w:val="24"/>
        </w:rPr>
        <w:t>Rousseau, Jean-Jacques. (2006). </w:t>
      </w:r>
      <w:r>
        <w:rPr>
          <w:i/>
          <w:sz w:val="24"/>
        </w:rPr>
        <w:t>Contrato social o principios de derecho político</w:t>
      </w:r>
      <w:r>
        <w:rPr>
          <w:sz w:val="24"/>
        </w:rPr>
        <w:t>. Editorial Porrúa. México.</w:t>
      </w:r>
    </w:p>
    <w:p>
      <w:pPr>
        <w:tabs>
          <w:tab w:pos="2391" w:val="left" w:leader="none"/>
        </w:tabs>
        <w:spacing w:line="480" w:lineRule="auto" w:before="199"/>
        <w:ind w:left="262" w:right="1054" w:firstLine="0"/>
        <w:jc w:val="left"/>
        <w:rPr>
          <w:sz w:val="24"/>
        </w:rPr>
      </w:pPr>
      <w:r>
        <w:rPr>
          <w:sz w:val="24"/>
        </w:rPr>
        <w:t>Ruggeri,</w:t>
      </w:r>
      <w:r>
        <w:rPr>
          <w:spacing w:val="46"/>
          <w:sz w:val="24"/>
        </w:rPr>
        <w:t> </w:t>
      </w:r>
      <w:r>
        <w:rPr>
          <w:sz w:val="24"/>
        </w:rPr>
        <w:t>Antonio.</w:t>
        <w:tab/>
        <w:t>(2004). Balances entre valores constitucionales  y teoría   </w:t>
      </w:r>
      <w:r>
        <w:rPr>
          <w:spacing w:val="46"/>
          <w:sz w:val="24"/>
        </w:rPr>
        <w:t> </w:t>
      </w:r>
      <w:r>
        <w:rPr>
          <w:sz w:val="24"/>
        </w:rPr>
        <w:t>de</w:t>
      </w:r>
      <w:r>
        <w:rPr>
          <w:spacing w:val="44"/>
          <w:sz w:val="24"/>
        </w:rPr>
        <w:t> </w:t>
      </w:r>
      <w:r>
        <w:rPr>
          <w:sz w:val="24"/>
        </w:rPr>
        <w:t>las fuentes. En </w:t>
      </w:r>
      <w:r>
        <w:rPr>
          <w:i/>
          <w:sz w:val="24"/>
        </w:rPr>
        <w:t>Teoría y Realidad Constitucional</w:t>
      </w:r>
      <w:r>
        <w:rPr>
          <w:sz w:val="24"/>
        </w:rPr>
        <w:t>, 12 y 13. UNAM.</w:t>
      </w:r>
      <w:r>
        <w:rPr>
          <w:spacing w:val="-19"/>
          <w:sz w:val="24"/>
        </w:rPr>
        <w:t> </w:t>
      </w:r>
      <w:r>
        <w:rPr>
          <w:sz w:val="24"/>
        </w:rPr>
        <w:t>México</w:t>
      </w:r>
    </w:p>
    <w:p>
      <w:pPr>
        <w:tabs>
          <w:tab w:pos="7570" w:val="left" w:leader="none"/>
        </w:tabs>
        <w:spacing w:line="482" w:lineRule="auto" w:before="207"/>
        <w:ind w:left="262" w:right="1054" w:firstLine="0"/>
        <w:jc w:val="left"/>
        <w:rPr>
          <w:sz w:val="24"/>
        </w:rPr>
      </w:pPr>
      <w:r>
        <w:rPr>
          <w:sz w:val="24"/>
        </w:rPr>
        <w:t>Samper,   Francisco.   (2009)   </w:t>
      </w:r>
      <w:r>
        <w:rPr>
          <w:i/>
          <w:sz w:val="24"/>
        </w:rPr>
        <w:t>Instituciones   Jurídicas </w:t>
      </w:r>
      <w:r>
        <w:rPr>
          <w:i/>
          <w:spacing w:val="51"/>
          <w:sz w:val="24"/>
        </w:rPr>
        <w:t> </w:t>
      </w:r>
      <w:r>
        <w:rPr>
          <w:i/>
          <w:sz w:val="24"/>
        </w:rPr>
        <w:t>de </w:t>
      </w:r>
      <w:r>
        <w:rPr>
          <w:i/>
          <w:spacing w:val="64"/>
          <w:sz w:val="24"/>
        </w:rPr>
        <w:t> </w:t>
      </w:r>
      <w:r>
        <w:rPr>
          <w:i/>
          <w:sz w:val="24"/>
        </w:rPr>
        <w:t>Gayo.</w:t>
        <w:tab/>
      </w:r>
      <w:r>
        <w:rPr>
          <w:sz w:val="24"/>
        </w:rPr>
        <w:t>Jurídica </w:t>
      </w:r>
      <w:r>
        <w:rPr>
          <w:spacing w:val="64"/>
          <w:sz w:val="24"/>
        </w:rPr>
        <w:t> </w:t>
      </w:r>
      <w:r>
        <w:rPr>
          <w:sz w:val="24"/>
        </w:rPr>
        <w:t>de </w:t>
      </w:r>
      <w:r>
        <w:rPr>
          <w:spacing w:val="64"/>
          <w:sz w:val="24"/>
        </w:rPr>
        <w:t> </w:t>
      </w:r>
      <w:r>
        <w:rPr>
          <w:sz w:val="24"/>
        </w:rPr>
        <w:t>las</w:t>
      </w:r>
      <w:r>
        <w:rPr>
          <w:w w:val="99"/>
          <w:sz w:val="24"/>
        </w:rPr>
        <w:t> </w:t>
      </w:r>
      <w:r>
        <w:rPr>
          <w:sz w:val="24"/>
        </w:rPr>
        <w:t>Américas.México.</w:t>
      </w:r>
    </w:p>
    <w:p>
      <w:pPr>
        <w:spacing w:before="5"/>
        <w:ind w:left="262" w:right="0" w:firstLine="0"/>
        <w:jc w:val="left"/>
        <w:rPr>
          <w:sz w:val="24"/>
        </w:rPr>
      </w:pPr>
      <w:r>
        <w:rPr>
          <w:sz w:val="24"/>
        </w:rPr>
        <w:t>San Agustín (1970 ). </w:t>
      </w:r>
      <w:r>
        <w:rPr>
          <w:i/>
          <w:sz w:val="24"/>
        </w:rPr>
        <w:t>La ciudad de Dios</w:t>
      </w:r>
      <w:r>
        <w:rPr>
          <w:sz w:val="24"/>
        </w:rPr>
        <w:t>, Editorial Porrúa. México.</w:t>
      </w:r>
    </w:p>
    <w:p>
      <w:pPr>
        <w:pStyle w:val="BodyText"/>
      </w:pPr>
    </w:p>
    <w:p>
      <w:pPr>
        <w:spacing w:before="199"/>
        <w:ind w:left="262" w:right="0" w:firstLine="0"/>
        <w:jc w:val="left"/>
        <w:rPr>
          <w:sz w:val="24"/>
        </w:rPr>
      </w:pPr>
      <w:r>
        <w:rPr>
          <w:sz w:val="24"/>
        </w:rPr>
        <w:t>Sánchez, Enrique. (1999). </w:t>
      </w:r>
      <w:r>
        <w:rPr>
          <w:i/>
          <w:sz w:val="24"/>
        </w:rPr>
        <w:t>Derecho Constitucional</w:t>
      </w:r>
      <w:r>
        <w:rPr>
          <w:sz w:val="24"/>
        </w:rPr>
        <w:t>. Editorial Porrúa. México.</w:t>
      </w:r>
    </w:p>
    <w:p>
      <w:pPr>
        <w:spacing w:after="0"/>
        <w:jc w:val="left"/>
        <w:rPr>
          <w:sz w:val="24"/>
        </w:rPr>
        <w:sectPr>
          <w:pgSz w:w="12240" w:h="15840"/>
          <w:pgMar w:header="768" w:footer="809" w:top="980" w:bottom="1000" w:left="1440" w:right="360"/>
        </w:sectPr>
      </w:pPr>
    </w:p>
    <w:p>
      <w:pPr>
        <w:pStyle w:val="BodyText"/>
        <w:rPr>
          <w:sz w:val="20"/>
        </w:rPr>
      </w:pPr>
    </w:p>
    <w:p>
      <w:pPr>
        <w:spacing w:before="193"/>
        <w:ind w:left="262" w:right="0" w:firstLine="0"/>
        <w:jc w:val="both"/>
        <w:rPr>
          <w:sz w:val="24"/>
        </w:rPr>
      </w:pPr>
      <w:r>
        <w:rPr>
          <w:sz w:val="24"/>
        </w:rPr>
        <w:t>Santo     Tomá.      </w:t>
      </w:r>
      <w:r>
        <w:rPr>
          <w:i/>
          <w:sz w:val="24"/>
        </w:rPr>
        <w:t>Suma      de      Teología.     </w:t>
      </w:r>
      <w:r>
        <w:rPr>
          <w:sz w:val="24"/>
        </w:rPr>
        <w:t>Edición      digital,     recuperada     de</w:t>
      </w:r>
    </w:p>
    <w:p>
      <w:pPr>
        <w:pStyle w:val="BodyText"/>
        <w:spacing w:before="2"/>
      </w:pPr>
    </w:p>
    <w:p>
      <w:pPr>
        <w:spacing w:before="1"/>
        <w:ind w:left="262" w:right="0" w:firstLine="0"/>
        <w:jc w:val="both"/>
        <w:rPr>
          <w:sz w:val="24"/>
        </w:rPr>
      </w:pPr>
      <w:r>
        <w:rPr>
          <w:i/>
          <w:sz w:val="24"/>
        </w:rPr>
        <w:t>dominicos.biblioteca.campusdominicano.org</w:t>
      </w:r>
      <w:r>
        <w:rPr>
          <w:sz w:val="24"/>
        </w:rPr>
        <w:t>.</w:t>
      </w:r>
    </w:p>
    <w:p>
      <w:pPr>
        <w:pStyle w:val="BodyText"/>
      </w:pPr>
    </w:p>
    <w:p>
      <w:pPr>
        <w:spacing w:line="652" w:lineRule="auto" w:before="199"/>
        <w:ind w:left="262" w:right="2287" w:firstLine="0"/>
        <w:jc w:val="left"/>
        <w:rPr>
          <w:sz w:val="24"/>
        </w:rPr>
      </w:pPr>
      <w:r>
        <w:rPr>
          <w:sz w:val="24"/>
        </w:rPr>
        <w:t>Schmitt, Carl. (1931). </w:t>
      </w:r>
      <w:r>
        <w:rPr>
          <w:i/>
          <w:sz w:val="24"/>
        </w:rPr>
        <w:t>La defensa de la Constitución. </w:t>
      </w:r>
      <w:r>
        <w:rPr>
          <w:sz w:val="24"/>
        </w:rPr>
        <w:t>Labor. Madrid. Tamayo, Rolando. (1986). </w:t>
      </w:r>
      <w:r>
        <w:rPr>
          <w:i/>
          <w:sz w:val="24"/>
        </w:rPr>
        <w:t>Introducción a la  Constitución</w:t>
      </w:r>
      <w:r>
        <w:rPr>
          <w:sz w:val="24"/>
        </w:rPr>
        <w:t>. UNAM. México.</w:t>
      </w:r>
    </w:p>
    <w:p>
      <w:pPr>
        <w:spacing w:line="484" w:lineRule="auto" w:before="14"/>
        <w:ind w:left="262" w:right="1052" w:firstLine="0"/>
        <w:jc w:val="both"/>
        <w:rPr>
          <w:sz w:val="24"/>
        </w:rPr>
      </w:pPr>
      <w:r>
        <w:rPr>
          <w:sz w:val="24"/>
        </w:rPr>
        <w:t>Tena, Felipe. (1997). </w:t>
      </w:r>
      <w:r>
        <w:rPr>
          <w:i/>
          <w:sz w:val="24"/>
        </w:rPr>
        <w:t>Leyes fundamentales de México 1808- 1997. </w:t>
      </w:r>
      <w:r>
        <w:rPr>
          <w:sz w:val="24"/>
        </w:rPr>
        <w:t>Editorial Porrúa. México.</w:t>
      </w:r>
    </w:p>
    <w:p>
      <w:pPr>
        <w:spacing w:before="197"/>
        <w:ind w:left="262" w:right="0" w:firstLine="0"/>
        <w:jc w:val="both"/>
        <w:rPr>
          <w:i/>
          <w:sz w:val="24"/>
        </w:rPr>
      </w:pPr>
      <w:r>
        <w:rPr>
          <w:sz w:val="24"/>
        </w:rPr>
        <w:t>Uribe, Enrique. (2004). </w:t>
      </w:r>
      <w:r>
        <w:rPr>
          <w:i/>
          <w:sz w:val="24"/>
        </w:rPr>
        <w:t>Mecanismos para la defensa de la Constitución en México.</w:t>
      </w:r>
    </w:p>
    <w:p>
      <w:pPr>
        <w:pStyle w:val="BodyText"/>
        <w:spacing w:before="4"/>
        <w:rPr>
          <w:i/>
        </w:rPr>
      </w:pPr>
    </w:p>
    <w:p>
      <w:pPr>
        <w:pStyle w:val="BodyText"/>
        <w:spacing w:before="1"/>
        <w:ind w:left="262"/>
        <w:jc w:val="both"/>
      </w:pPr>
      <w:r>
        <w:rPr/>
        <w:t>UAEM. México.</w:t>
      </w:r>
    </w:p>
    <w:p>
      <w:pPr>
        <w:pStyle w:val="BodyText"/>
      </w:pPr>
    </w:p>
    <w:p>
      <w:pPr>
        <w:spacing w:before="197"/>
        <w:ind w:left="262" w:right="0" w:firstLine="0"/>
        <w:jc w:val="both"/>
        <w:rPr>
          <w:sz w:val="24"/>
        </w:rPr>
      </w:pPr>
      <w:r>
        <w:rPr>
          <w:sz w:val="24"/>
        </w:rPr>
        <w:t>Vecchio, </w:t>
      </w:r>
      <w:r>
        <w:rPr>
          <w:b/>
          <w:i/>
          <w:sz w:val="22"/>
        </w:rPr>
        <w:t>Giorgio. </w:t>
      </w:r>
      <w:r>
        <w:rPr>
          <w:sz w:val="24"/>
        </w:rPr>
        <w:t>(1971). </w:t>
      </w:r>
      <w:r>
        <w:rPr>
          <w:i/>
          <w:sz w:val="24"/>
        </w:rPr>
        <w:t>Los principios generales del derecho. </w:t>
      </w:r>
      <w:r>
        <w:rPr>
          <w:sz w:val="24"/>
        </w:rPr>
        <w:t>Bosch. Barcelona.</w:t>
      </w:r>
    </w:p>
    <w:p>
      <w:pPr>
        <w:pStyle w:val="BodyText"/>
      </w:pPr>
    </w:p>
    <w:p>
      <w:pPr>
        <w:spacing w:line="480" w:lineRule="auto" w:before="199"/>
        <w:ind w:left="262" w:right="1053" w:firstLine="0"/>
        <w:jc w:val="both"/>
        <w:rPr>
          <w:i/>
          <w:sz w:val="24"/>
        </w:rPr>
      </w:pPr>
      <w:r>
        <w:rPr>
          <w:sz w:val="24"/>
        </w:rPr>
        <w:t>Villasana,</w:t>
      </w:r>
      <w:r>
        <w:rPr>
          <w:spacing w:val="-17"/>
          <w:sz w:val="24"/>
        </w:rPr>
        <w:t> </w:t>
      </w:r>
      <w:r>
        <w:rPr>
          <w:sz w:val="24"/>
        </w:rPr>
        <w:t>Héctor.</w:t>
      </w:r>
      <w:r>
        <w:rPr>
          <w:spacing w:val="-14"/>
          <w:sz w:val="24"/>
        </w:rPr>
        <w:t> </w:t>
      </w:r>
      <w:r>
        <w:rPr>
          <w:sz w:val="24"/>
        </w:rPr>
        <w:t>(2001).</w:t>
      </w:r>
      <w:r>
        <w:rPr>
          <w:spacing w:val="-15"/>
          <w:sz w:val="24"/>
        </w:rPr>
        <w:t> </w:t>
      </w:r>
      <w:r>
        <w:rPr>
          <w:i/>
          <w:sz w:val="24"/>
        </w:rPr>
        <w:t>La</w:t>
      </w:r>
      <w:r>
        <w:rPr>
          <w:i/>
          <w:spacing w:val="-16"/>
          <w:sz w:val="24"/>
        </w:rPr>
        <w:t> </w:t>
      </w:r>
      <w:r>
        <w:rPr>
          <w:i/>
          <w:sz w:val="24"/>
        </w:rPr>
        <w:t>constitución</w:t>
      </w:r>
      <w:r>
        <w:rPr>
          <w:i/>
          <w:spacing w:val="-14"/>
          <w:sz w:val="24"/>
        </w:rPr>
        <w:t> </w:t>
      </w:r>
      <w:r>
        <w:rPr>
          <w:i/>
          <w:sz w:val="24"/>
        </w:rPr>
        <w:t>estatal</w:t>
      </w:r>
      <w:r>
        <w:rPr>
          <w:i/>
          <w:spacing w:val="-15"/>
          <w:sz w:val="24"/>
        </w:rPr>
        <w:t> </w:t>
      </w:r>
      <w:r>
        <w:rPr>
          <w:i/>
          <w:sz w:val="24"/>
        </w:rPr>
        <w:t>frente</w:t>
      </w:r>
      <w:r>
        <w:rPr>
          <w:i/>
          <w:spacing w:val="-16"/>
          <w:sz w:val="24"/>
        </w:rPr>
        <w:t> </w:t>
      </w:r>
      <w:r>
        <w:rPr>
          <w:i/>
          <w:sz w:val="24"/>
        </w:rPr>
        <w:t>a</w:t>
      </w:r>
      <w:r>
        <w:rPr>
          <w:i/>
          <w:spacing w:val="-14"/>
          <w:sz w:val="24"/>
        </w:rPr>
        <w:t> </w:t>
      </w:r>
      <w:r>
        <w:rPr>
          <w:i/>
          <w:sz w:val="24"/>
        </w:rPr>
        <w:t>las</w:t>
      </w:r>
      <w:r>
        <w:rPr>
          <w:i/>
          <w:spacing w:val="-17"/>
          <w:sz w:val="24"/>
        </w:rPr>
        <w:t> </w:t>
      </w:r>
      <w:r>
        <w:rPr>
          <w:i/>
          <w:sz w:val="24"/>
        </w:rPr>
        <w:t>decisiones</w:t>
      </w:r>
      <w:r>
        <w:rPr>
          <w:i/>
          <w:spacing w:val="-15"/>
          <w:sz w:val="24"/>
        </w:rPr>
        <w:t> </w:t>
      </w:r>
      <w:r>
        <w:rPr>
          <w:i/>
          <w:sz w:val="24"/>
        </w:rPr>
        <w:t>fundamentales </w:t>
      </w:r>
      <w:r>
        <w:rPr>
          <w:i/>
          <w:sz w:val="24"/>
        </w:rPr>
        <w:t>de la constitución política de los Estados Unidos mexicanos: el caso de Chihuahua, publicado en la obra derecho constitucional estatal estudios históricos, legislativos y teórico prácticos de los estados de la República mexicana. </w:t>
      </w:r>
      <w:r>
        <w:rPr>
          <w:sz w:val="24"/>
        </w:rPr>
        <w:t>UNAM</w:t>
      </w:r>
      <w:r>
        <w:rPr>
          <w:i/>
          <w:sz w:val="24"/>
        </w:rPr>
        <w:t>.</w:t>
      </w:r>
      <w:r>
        <w:rPr>
          <w:i/>
          <w:spacing w:val="-17"/>
          <w:sz w:val="24"/>
        </w:rPr>
        <w:t> </w:t>
      </w:r>
      <w:r>
        <w:rPr>
          <w:i/>
          <w:sz w:val="24"/>
        </w:rPr>
        <w:t>México.</w:t>
      </w:r>
    </w:p>
    <w:p>
      <w:pPr>
        <w:spacing w:line="480" w:lineRule="auto" w:before="207"/>
        <w:ind w:left="262" w:right="1056" w:firstLine="0"/>
        <w:jc w:val="both"/>
        <w:rPr>
          <w:sz w:val="24"/>
        </w:rPr>
      </w:pPr>
      <w:r>
        <w:rPr>
          <w:sz w:val="24"/>
        </w:rPr>
        <w:t>Villoro, Miguel. (1978). Diez años en la vida de los valores jurídicos en México publicado En </w:t>
      </w:r>
      <w:r>
        <w:rPr>
          <w:i/>
          <w:sz w:val="24"/>
        </w:rPr>
        <w:t>Jurídica. Anuario del Departamento de Derecho de la Universidad </w:t>
      </w:r>
      <w:r>
        <w:rPr>
          <w:i/>
          <w:sz w:val="24"/>
        </w:rPr>
        <w:t>Iberoamericana</w:t>
      </w:r>
      <w:r>
        <w:rPr>
          <w:sz w:val="24"/>
        </w:rPr>
        <w:t>., 10. UIA. México.</w:t>
      </w:r>
    </w:p>
    <w:p>
      <w:pPr>
        <w:pStyle w:val="Heading1"/>
        <w:spacing w:before="210"/>
        <w:ind w:left="262"/>
        <w:rPr>
          <w:b w:val="0"/>
        </w:rPr>
      </w:pPr>
      <w:r>
        <w:rPr/>
        <w:t>MARCO TEORICO</w:t>
      </w:r>
      <w:r>
        <w:rPr>
          <w:b w:val="0"/>
        </w:rPr>
        <w:t>.</w:t>
      </w:r>
    </w:p>
    <w:p>
      <w:pPr>
        <w:pStyle w:val="BodyText"/>
        <w:spacing w:before="4"/>
        <w:rPr>
          <w:sz w:val="29"/>
        </w:rPr>
      </w:pPr>
    </w:p>
    <w:p>
      <w:pPr>
        <w:pStyle w:val="BodyText"/>
        <w:spacing w:line="360" w:lineRule="auto" w:before="1"/>
        <w:ind w:left="262" w:right="1055"/>
        <w:jc w:val="both"/>
      </w:pPr>
      <w:r>
        <w:rPr/>
        <w:t>La teoría jurídica a seguir es el neoconstitucionalismo que describe, explica, comprende</w:t>
      </w:r>
      <w:r>
        <w:rPr>
          <w:spacing w:val="-17"/>
        </w:rPr>
        <w:t> </w:t>
      </w:r>
      <w:r>
        <w:rPr/>
        <w:t>las</w:t>
      </w:r>
      <w:r>
        <w:rPr>
          <w:spacing w:val="-19"/>
        </w:rPr>
        <w:t> </w:t>
      </w:r>
      <w:r>
        <w:rPr/>
        <w:t>consecuencias</w:t>
      </w:r>
      <w:r>
        <w:rPr>
          <w:spacing w:val="-19"/>
        </w:rPr>
        <w:t> </w:t>
      </w:r>
      <w:r>
        <w:rPr/>
        <w:t>y</w:t>
      </w:r>
      <w:r>
        <w:rPr>
          <w:spacing w:val="-20"/>
        </w:rPr>
        <w:t> </w:t>
      </w:r>
      <w:r>
        <w:rPr/>
        <w:t>alienta</w:t>
      </w:r>
      <w:r>
        <w:rPr>
          <w:spacing w:val="-17"/>
        </w:rPr>
        <w:t> </w:t>
      </w:r>
      <w:r>
        <w:rPr/>
        <w:t>el</w:t>
      </w:r>
      <w:r>
        <w:rPr>
          <w:spacing w:val="-20"/>
        </w:rPr>
        <w:t> </w:t>
      </w:r>
      <w:r>
        <w:rPr/>
        <w:t>proceso</w:t>
      </w:r>
      <w:r>
        <w:rPr>
          <w:spacing w:val="-19"/>
        </w:rPr>
        <w:t> </w:t>
      </w:r>
      <w:r>
        <w:rPr/>
        <w:t>de</w:t>
      </w:r>
      <w:r>
        <w:rPr>
          <w:spacing w:val="-19"/>
        </w:rPr>
        <w:t> </w:t>
      </w:r>
      <w:r>
        <w:rPr/>
        <w:t>transformación</w:t>
      </w:r>
      <w:r>
        <w:rPr>
          <w:spacing w:val="-17"/>
        </w:rPr>
        <w:t> </w:t>
      </w:r>
      <w:r>
        <w:rPr/>
        <w:t>del</w:t>
      </w:r>
      <w:r>
        <w:rPr>
          <w:spacing w:val="-18"/>
        </w:rPr>
        <w:t> </w:t>
      </w:r>
      <w:r>
        <w:rPr/>
        <w:t>ordenamiento jurídico. Es una toma de conciencia, una reflexión e intento de conceptualización de las transformaciones</w:t>
      </w:r>
      <w:r>
        <w:rPr>
          <w:spacing w:val="-12"/>
        </w:rPr>
        <w:t> </w:t>
      </w:r>
      <w:r>
        <w:rPr/>
        <w:t>jurídicas.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La Constitución, su contenido, sus principios y valores y su función jurídica y política, y no la ley formal en su frío deber ser, pasan a ser el centro de la reflexión jurídica,</w:t>
      </w:r>
      <w:r>
        <w:rPr>
          <w:spacing w:val="-42"/>
        </w:rPr>
        <w:t> </w:t>
      </w:r>
      <w:r>
        <w:rPr/>
        <w:t>de la Teoría General del Derecho del Neo- constitucionalismo. Hay una profunda rematerialización</w:t>
      </w:r>
      <w:r>
        <w:rPr>
          <w:spacing w:val="-7"/>
        </w:rPr>
        <w:t> </w:t>
      </w:r>
      <w:r>
        <w:rPr/>
        <w:t>del</w:t>
      </w:r>
      <w:r>
        <w:rPr>
          <w:spacing w:val="-8"/>
        </w:rPr>
        <w:t> </w:t>
      </w:r>
      <w:r>
        <w:rPr/>
        <w:t>derecho.</w:t>
      </w:r>
      <w:r>
        <w:rPr>
          <w:spacing w:val="-10"/>
        </w:rPr>
        <w:t> </w:t>
      </w:r>
      <w:r>
        <w:rPr/>
        <w:t>Adquiere</w:t>
      </w:r>
      <w:r>
        <w:rPr>
          <w:spacing w:val="-7"/>
        </w:rPr>
        <w:t> </w:t>
      </w:r>
      <w:r>
        <w:rPr/>
        <w:t>importancia</w:t>
      </w:r>
      <w:r>
        <w:rPr>
          <w:spacing w:val="-7"/>
        </w:rPr>
        <w:t> </w:t>
      </w:r>
      <w:r>
        <w:rPr/>
        <w:t>el</w:t>
      </w:r>
      <w:r>
        <w:rPr>
          <w:spacing w:val="-8"/>
        </w:rPr>
        <w:t> </w:t>
      </w:r>
      <w:r>
        <w:rPr/>
        <w:t>contenido</w:t>
      </w:r>
      <w:r>
        <w:rPr>
          <w:spacing w:val="-7"/>
        </w:rPr>
        <w:t> </w:t>
      </w:r>
      <w:r>
        <w:rPr/>
        <w:t>y</w:t>
      </w:r>
      <w:r>
        <w:rPr>
          <w:spacing w:val="-10"/>
        </w:rPr>
        <w:t> </w:t>
      </w:r>
      <w:r>
        <w:rPr/>
        <w:t>la</w:t>
      </w:r>
      <w:r>
        <w:rPr>
          <w:spacing w:val="-7"/>
        </w:rPr>
        <w:t> </w:t>
      </w:r>
      <w:r>
        <w:rPr/>
        <w:t>valoración</w:t>
      </w:r>
      <w:r>
        <w:rPr>
          <w:spacing w:val="-7"/>
        </w:rPr>
        <w:t> </w:t>
      </w:r>
      <w:r>
        <w:rPr/>
        <w:t>moral del derecho y no tan sólo de su perfección formal. Hay un intento de "remoralizar" el derecho, si bien realizado desde variadas perspectivas</w:t>
      </w:r>
      <w:r>
        <w:rPr>
          <w:spacing w:val="-29"/>
        </w:rPr>
        <w:t> </w:t>
      </w:r>
      <w:r>
        <w:rPr/>
        <w:t>axiológicas.</w:t>
      </w:r>
    </w:p>
    <w:p>
      <w:pPr>
        <w:pStyle w:val="BodyText"/>
        <w:spacing w:before="204"/>
        <w:ind w:left="262"/>
        <w:jc w:val="both"/>
      </w:pPr>
      <w:r>
        <w:rPr/>
        <w:t>Dworkin escribe sobre la necesidad de hacer una lectura moral de la Constitución.</w:t>
      </w:r>
    </w:p>
    <w:p>
      <w:pPr>
        <w:pStyle w:val="BodyText"/>
        <w:spacing w:before="4"/>
        <w:rPr>
          <w:sz w:val="29"/>
        </w:rPr>
      </w:pPr>
    </w:p>
    <w:p>
      <w:pPr>
        <w:pStyle w:val="BodyText"/>
        <w:spacing w:line="360" w:lineRule="auto" w:before="1"/>
        <w:ind w:left="262" w:right="1055"/>
        <w:jc w:val="both"/>
      </w:pPr>
      <w:r>
        <w:rPr>
          <w:color w:val="111111"/>
        </w:rPr>
        <w:t>Para</w:t>
      </w:r>
      <w:r>
        <w:rPr>
          <w:color w:val="111111"/>
          <w:spacing w:val="-17"/>
        </w:rPr>
        <w:t> </w:t>
      </w:r>
      <w:r>
        <w:rPr>
          <w:color w:val="111111"/>
        </w:rPr>
        <w:t>Alexy,</w:t>
      </w:r>
      <w:r>
        <w:rPr>
          <w:color w:val="111111"/>
          <w:spacing w:val="-17"/>
        </w:rPr>
        <w:t> </w:t>
      </w:r>
      <w:r>
        <w:rPr>
          <w:color w:val="111111"/>
        </w:rPr>
        <w:t>los</w:t>
      </w:r>
      <w:r>
        <w:rPr>
          <w:color w:val="111111"/>
          <w:spacing w:val="-17"/>
        </w:rPr>
        <w:t> </w:t>
      </w:r>
      <w:r>
        <w:rPr>
          <w:color w:val="111111"/>
        </w:rPr>
        <w:t>principios</w:t>
      </w:r>
      <w:r>
        <w:rPr>
          <w:color w:val="111111"/>
          <w:spacing w:val="-17"/>
        </w:rPr>
        <w:t> </w:t>
      </w:r>
      <w:r>
        <w:rPr>
          <w:color w:val="111111"/>
        </w:rPr>
        <w:t>son</w:t>
      </w:r>
      <w:r>
        <w:rPr>
          <w:color w:val="111111"/>
          <w:spacing w:val="-19"/>
        </w:rPr>
        <w:t> </w:t>
      </w:r>
      <w:r>
        <w:rPr>
          <w:color w:val="111111"/>
        </w:rPr>
        <w:t>normas</w:t>
      </w:r>
      <w:r>
        <w:rPr>
          <w:color w:val="111111"/>
          <w:spacing w:val="-17"/>
        </w:rPr>
        <w:t> </w:t>
      </w:r>
      <w:r>
        <w:rPr>
          <w:color w:val="111111"/>
        </w:rPr>
        <w:t>(sic)</w:t>
      </w:r>
      <w:r>
        <w:rPr>
          <w:color w:val="111111"/>
          <w:spacing w:val="-18"/>
        </w:rPr>
        <w:t> </w:t>
      </w:r>
      <w:r>
        <w:rPr>
          <w:color w:val="111111"/>
        </w:rPr>
        <w:t>que</w:t>
      </w:r>
      <w:r>
        <w:rPr>
          <w:color w:val="111111"/>
          <w:spacing w:val="-17"/>
        </w:rPr>
        <w:t> </w:t>
      </w:r>
      <w:r>
        <w:rPr>
          <w:color w:val="111111"/>
        </w:rPr>
        <w:t>ordenan</w:t>
      </w:r>
      <w:r>
        <w:rPr>
          <w:color w:val="111111"/>
          <w:spacing w:val="-17"/>
        </w:rPr>
        <w:t> </w:t>
      </w:r>
      <w:r>
        <w:rPr>
          <w:color w:val="111111"/>
        </w:rPr>
        <w:t>que</w:t>
      </w:r>
      <w:r>
        <w:rPr>
          <w:color w:val="111111"/>
          <w:spacing w:val="-17"/>
        </w:rPr>
        <w:t> </w:t>
      </w:r>
      <w:r>
        <w:rPr>
          <w:color w:val="111111"/>
        </w:rPr>
        <w:t>se</w:t>
      </w:r>
      <w:r>
        <w:rPr>
          <w:color w:val="111111"/>
          <w:spacing w:val="-17"/>
        </w:rPr>
        <w:t> </w:t>
      </w:r>
      <w:r>
        <w:rPr>
          <w:color w:val="111111"/>
        </w:rPr>
        <w:t>realice</w:t>
      </w:r>
      <w:r>
        <w:rPr>
          <w:color w:val="111111"/>
          <w:spacing w:val="-17"/>
        </w:rPr>
        <w:t> </w:t>
      </w:r>
      <w:r>
        <w:rPr>
          <w:color w:val="111111"/>
        </w:rPr>
        <w:t>algo</w:t>
      </w:r>
      <w:r>
        <w:rPr>
          <w:color w:val="111111"/>
          <w:spacing w:val="-17"/>
        </w:rPr>
        <w:t> </w:t>
      </w:r>
      <w:r>
        <w:rPr>
          <w:color w:val="111111"/>
        </w:rPr>
        <w:t>en</w:t>
      </w:r>
      <w:r>
        <w:rPr>
          <w:color w:val="111111"/>
          <w:spacing w:val="-17"/>
        </w:rPr>
        <w:t> </w:t>
      </w:r>
      <w:r>
        <w:rPr>
          <w:color w:val="111111"/>
        </w:rPr>
        <w:t>la</w:t>
      </w:r>
      <w:r>
        <w:rPr>
          <w:color w:val="111111"/>
          <w:spacing w:val="-19"/>
        </w:rPr>
        <w:t> </w:t>
      </w:r>
      <w:r>
        <w:rPr>
          <w:color w:val="111111"/>
        </w:rPr>
        <w:t>mayor medida posible, en relación con sus posibilidades jurídicas y fácticas. Los principios son, por consiguiente, mandatos de optimización que se caracterizan porque pueden ser</w:t>
      </w:r>
      <w:r>
        <w:rPr>
          <w:color w:val="111111"/>
          <w:spacing w:val="-12"/>
        </w:rPr>
        <w:t> </w:t>
      </w:r>
      <w:r>
        <w:rPr>
          <w:color w:val="111111"/>
        </w:rPr>
        <w:t>cumplidos</w:t>
      </w:r>
      <w:r>
        <w:rPr>
          <w:color w:val="111111"/>
          <w:spacing w:val="-12"/>
        </w:rPr>
        <w:t> </w:t>
      </w:r>
      <w:r>
        <w:rPr>
          <w:color w:val="111111"/>
        </w:rPr>
        <w:t>en</w:t>
      </w:r>
      <w:r>
        <w:rPr>
          <w:color w:val="111111"/>
          <w:spacing w:val="-11"/>
        </w:rPr>
        <w:t> </w:t>
      </w:r>
      <w:r>
        <w:rPr>
          <w:color w:val="111111"/>
        </w:rPr>
        <w:t>diversos</w:t>
      </w:r>
      <w:r>
        <w:rPr>
          <w:color w:val="111111"/>
          <w:spacing w:val="-11"/>
        </w:rPr>
        <w:t> </w:t>
      </w:r>
      <w:r>
        <w:rPr>
          <w:color w:val="111111"/>
        </w:rPr>
        <w:t>grados</w:t>
      </w:r>
      <w:r>
        <w:rPr>
          <w:color w:val="111111"/>
          <w:spacing w:val="-12"/>
        </w:rPr>
        <w:t> </w:t>
      </w:r>
      <w:r>
        <w:rPr>
          <w:color w:val="111111"/>
        </w:rPr>
        <w:t>y</w:t>
      </w:r>
      <w:r>
        <w:rPr>
          <w:color w:val="111111"/>
          <w:spacing w:val="-14"/>
        </w:rPr>
        <w:t> </w:t>
      </w:r>
      <w:r>
        <w:rPr>
          <w:color w:val="111111"/>
        </w:rPr>
        <w:t>porque</w:t>
      </w:r>
      <w:r>
        <w:rPr>
          <w:color w:val="111111"/>
          <w:spacing w:val="-11"/>
        </w:rPr>
        <w:t> </w:t>
      </w:r>
      <w:r>
        <w:rPr>
          <w:color w:val="111111"/>
        </w:rPr>
        <w:t>la</w:t>
      </w:r>
      <w:r>
        <w:rPr>
          <w:color w:val="111111"/>
          <w:spacing w:val="-9"/>
        </w:rPr>
        <w:t> </w:t>
      </w:r>
      <w:r>
        <w:rPr>
          <w:color w:val="111111"/>
        </w:rPr>
        <w:t>medida</w:t>
      </w:r>
      <w:r>
        <w:rPr>
          <w:color w:val="111111"/>
          <w:spacing w:val="-11"/>
        </w:rPr>
        <w:t> </w:t>
      </w:r>
      <w:r>
        <w:rPr>
          <w:color w:val="111111"/>
        </w:rPr>
        <w:t>ordenada</w:t>
      </w:r>
      <w:r>
        <w:rPr>
          <w:color w:val="111111"/>
          <w:spacing w:val="-11"/>
        </w:rPr>
        <w:t> </w:t>
      </w:r>
      <w:r>
        <w:rPr>
          <w:color w:val="111111"/>
        </w:rPr>
        <w:t>de</w:t>
      </w:r>
      <w:r>
        <w:rPr>
          <w:color w:val="111111"/>
          <w:spacing w:val="-11"/>
        </w:rPr>
        <w:t> </w:t>
      </w:r>
      <w:r>
        <w:rPr>
          <w:color w:val="111111"/>
        </w:rPr>
        <w:t>su</w:t>
      </w:r>
      <w:r>
        <w:rPr>
          <w:color w:val="111111"/>
          <w:spacing w:val="-11"/>
        </w:rPr>
        <w:t> </w:t>
      </w:r>
      <w:r>
        <w:rPr>
          <w:color w:val="111111"/>
        </w:rPr>
        <w:t>cumplimiento</w:t>
      </w:r>
      <w:r>
        <w:rPr>
          <w:color w:val="111111"/>
          <w:spacing w:val="-13"/>
        </w:rPr>
        <w:t> </w:t>
      </w:r>
      <w:r>
        <w:rPr>
          <w:color w:val="111111"/>
        </w:rPr>
        <w:t>no sólo</w:t>
      </w:r>
      <w:r>
        <w:rPr>
          <w:color w:val="111111"/>
          <w:spacing w:val="-7"/>
        </w:rPr>
        <w:t> </w:t>
      </w:r>
      <w:r>
        <w:rPr>
          <w:color w:val="111111"/>
        </w:rPr>
        <w:t>depende</w:t>
      </w:r>
      <w:r>
        <w:rPr>
          <w:color w:val="111111"/>
          <w:spacing w:val="-7"/>
        </w:rPr>
        <w:t> </w:t>
      </w:r>
      <w:r>
        <w:rPr>
          <w:color w:val="111111"/>
        </w:rPr>
        <w:t>de</w:t>
      </w:r>
      <w:r>
        <w:rPr>
          <w:color w:val="111111"/>
          <w:spacing w:val="-7"/>
        </w:rPr>
        <w:t> </w:t>
      </w:r>
      <w:r>
        <w:rPr>
          <w:color w:val="111111"/>
        </w:rPr>
        <w:t>las</w:t>
      </w:r>
      <w:r>
        <w:rPr>
          <w:color w:val="111111"/>
          <w:spacing w:val="-7"/>
        </w:rPr>
        <w:t> </w:t>
      </w:r>
      <w:r>
        <w:rPr>
          <w:color w:val="111111"/>
        </w:rPr>
        <w:t>posibilidades</w:t>
      </w:r>
      <w:r>
        <w:rPr>
          <w:color w:val="111111"/>
          <w:spacing w:val="-10"/>
        </w:rPr>
        <w:t> </w:t>
      </w:r>
      <w:r>
        <w:rPr>
          <w:color w:val="111111"/>
        </w:rPr>
        <w:t>fácticas,</w:t>
      </w:r>
      <w:r>
        <w:rPr>
          <w:color w:val="111111"/>
          <w:spacing w:val="-7"/>
        </w:rPr>
        <w:t> </w:t>
      </w:r>
      <w:r>
        <w:rPr>
          <w:color w:val="111111"/>
        </w:rPr>
        <w:t>sino</w:t>
      </w:r>
      <w:r>
        <w:rPr>
          <w:color w:val="111111"/>
          <w:spacing w:val="-7"/>
        </w:rPr>
        <w:t> </w:t>
      </w:r>
      <w:r>
        <w:rPr>
          <w:color w:val="111111"/>
        </w:rPr>
        <w:t>también</w:t>
      </w:r>
      <w:r>
        <w:rPr>
          <w:color w:val="111111"/>
          <w:spacing w:val="-7"/>
        </w:rPr>
        <w:t> </w:t>
      </w:r>
      <w:r>
        <w:rPr>
          <w:color w:val="111111"/>
        </w:rPr>
        <w:t>de</w:t>
      </w:r>
      <w:r>
        <w:rPr>
          <w:color w:val="111111"/>
          <w:spacing w:val="-7"/>
        </w:rPr>
        <w:t> </w:t>
      </w:r>
      <w:r>
        <w:rPr>
          <w:color w:val="111111"/>
        </w:rPr>
        <w:t>las</w:t>
      </w:r>
      <w:r>
        <w:rPr>
          <w:color w:val="111111"/>
          <w:spacing w:val="-7"/>
        </w:rPr>
        <w:t> </w:t>
      </w:r>
      <w:r>
        <w:rPr>
          <w:color w:val="111111"/>
        </w:rPr>
        <w:t>posibilidades</w:t>
      </w:r>
      <w:r>
        <w:rPr>
          <w:color w:val="111111"/>
          <w:spacing w:val="-8"/>
        </w:rPr>
        <w:t> </w:t>
      </w:r>
      <w:r>
        <w:rPr>
          <w:color w:val="111111"/>
        </w:rPr>
        <w:t>jurídicas.</w:t>
      </w:r>
    </w:p>
    <w:p>
      <w:pPr>
        <w:pStyle w:val="BodyText"/>
        <w:spacing w:line="360" w:lineRule="auto" w:before="204"/>
        <w:ind w:left="262" w:right="1056"/>
        <w:jc w:val="both"/>
      </w:pPr>
      <w:r>
        <w:rPr/>
        <w:t>Autores como Ferrajoli reconocen el carácter normativo y no sólo descriptivo de la ciencia jurídica y de la interpretación constitucional. El derecho que se descubre</w:t>
      </w:r>
      <w:r>
        <w:rPr>
          <w:spacing w:val="-31"/>
        </w:rPr>
        <w:t> </w:t>
      </w:r>
      <w:r>
        <w:rPr/>
        <w:t>debe ser realizado y garantizado en la práctica de modo</w:t>
      </w:r>
      <w:r>
        <w:rPr>
          <w:spacing w:val="-16"/>
        </w:rPr>
        <w:t> </w:t>
      </w:r>
      <w:r>
        <w:rPr/>
        <w:t>efectivo.</w:t>
      </w:r>
    </w:p>
    <w:p>
      <w:pPr>
        <w:pStyle w:val="BodyText"/>
      </w:pPr>
    </w:p>
    <w:p>
      <w:pPr>
        <w:pStyle w:val="BodyText"/>
      </w:pPr>
    </w:p>
    <w:p>
      <w:pPr>
        <w:pStyle w:val="BodyText"/>
        <w:rPr>
          <w:sz w:val="23"/>
        </w:rPr>
      </w:pPr>
    </w:p>
    <w:p>
      <w:pPr>
        <w:pStyle w:val="Heading1"/>
        <w:spacing w:before="0"/>
        <w:ind w:left="262"/>
      </w:pPr>
      <w:r>
        <w:rPr/>
        <w:t>ESTADO DEL CONOCIMIENTO.</w:t>
      </w:r>
    </w:p>
    <w:p>
      <w:pPr>
        <w:pStyle w:val="BodyText"/>
        <w:rPr>
          <w:b/>
        </w:rPr>
      </w:pPr>
    </w:p>
    <w:p>
      <w:pPr>
        <w:pStyle w:val="BodyText"/>
        <w:rPr>
          <w:b/>
        </w:rPr>
      </w:pPr>
    </w:p>
    <w:p>
      <w:pPr>
        <w:pStyle w:val="BodyText"/>
        <w:spacing w:before="9"/>
        <w:rPr>
          <w:b/>
          <w:sz w:val="34"/>
        </w:rPr>
      </w:pPr>
    </w:p>
    <w:p>
      <w:pPr>
        <w:pStyle w:val="BodyText"/>
        <w:spacing w:line="360" w:lineRule="auto" w:before="1"/>
        <w:ind w:left="262" w:right="1057"/>
        <w:jc w:val="both"/>
      </w:pPr>
      <w:r>
        <w:rPr/>
        <w:t>Encontramos</w:t>
      </w:r>
      <w:r>
        <w:rPr>
          <w:spacing w:val="-7"/>
        </w:rPr>
        <w:t> </w:t>
      </w:r>
      <w:r>
        <w:rPr/>
        <w:t>múltiples</w:t>
      </w:r>
      <w:r>
        <w:rPr>
          <w:spacing w:val="-6"/>
        </w:rPr>
        <w:t> </w:t>
      </w:r>
      <w:r>
        <w:rPr/>
        <w:t>autores</w:t>
      </w:r>
      <w:r>
        <w:rPr>
          <w:spacing w:val="-4"/>
        </w:rPr>
        <w:t> </w:t>
      </w:r>
      <w:r>
        <w:rPr/>
        <w:t>que</w:t>
      </w:r>
      <w:r>
        <w:rPr>
          <w:spacing w:val="-6"/>
        </w:rPr>
        <w:t> </w:t>
      </w:r>
      <w:r>
        <w:rPr/>
        <w:t>hablan</w:t>
      </w:r>
      <w:r>
        <w:rPr>
          <w:spacing w:val="-6"/>
        </w:rPr>
        <w:t> </w:t>
      </w:r>
      <w:r>
        <w:rPr/>
        <w:t>del</w:t>
      </w:r>
      <w:r>
        <w:rPr>
          <w:spacing w:val="-5"/>
        </w:rPr>
        <w:t> </w:t>
      </w:r>
      <w:r>
        <w:rPr/>
        <w:t>tema</w:t>
      </w:r>
      <w:r>
        <w:rPr>
          <w:spacing w:val="-6"/>
        </w:rPr>
        <w:t> </w:t>
      </w:r>
      <w:r>
        <w:rPr/>
        <w:t>es</w:t>
      </w:r>
      <w:r>
        <w:rPr>
          <w:spacing w:val="-7"/>
        </w:rPr>
        <w:t> </w:t>
      </w:r>
      <w:r>
        <w:rPr/>
        <w:t>por</w:t>
      </w:r>
      <w:r>
        <w:rPr>
          <w:spacing w:val="-7"/>
        </w:rPr>
        <w:t> </w:t>
      </w:r>
      <w:r>
        <w:rPr/>
        <w:t>ello</w:t>
      </w:r>
      <w:r>
        <w:rPr>
          <w:spacing w:val="-4"/>
        </w:rPr>
        <w:t> </w:t>
      </w:r>
      <w:r>
        <w:rPr/>
        <w:t>la</w:t>
      </w:r>
      <w:r>
        <w:rPr>
          <w:spacing w:val="-6"/>
        </w:rPr>
        <w:t> </w:t>
      </w:r>
      <w:r>
        <w:rPr/>
        <w:t>bibliografía</w:t>
      </w:r>
      <w:r>
        <w:rPr>
          <w:spacing w:val="-4"/>
        </w:rPr>
        <w:t> </w:t>
      </w:r>
      <w:r>
        <w:rPr/>
        <w:t>es</w:t>
      </w:r>
      <w:r>
        <w:rPr>
          <w:spacing w:val="-7"/>
        </w:rPr>
        <w:t> </w:t>
      </w:r>
      <w:r>
        <w:rPr/>
        <w:t>rica</w:t>
      </w:r>
      <w:r>
        <w:rPr>
          <w:spacing w:val="-4"/>
        </w:rPr>
        <w:t> </w:t>
      </w:r>
      <w:r>
        <w:rPr/>
        <w:t>y diversa, pero ninguno de ellos en lo particular toca este tema con el enfoque que se le da en este trabajo o de manera idéntica a esta inquietud de</w:t>
      </w:r>
      <w:r>
        <w:rPr>
          <w:spacing w:val="-34"/>
        </w:rPr>
        <w:t> </w:t>
      </w:r>
      <w:r>
        <w:rPr/>
        <w:t>investigación.</w:t>
      </w:r>
    </w:p>
    <w:p>
      <w:pPr>
        <w:pStyle w:val="BodyText"/>
        <w:spacing w:line="360" w:lineRule="auto" w:before="205"/>
        <w:ind w:left="262" w:right="1061"/>
        <w:jc w:val="both"/>
      </w:pPr>
      <w:r>
        <w:rPr/>
        <w:t>Lo  que  existe,  básicamente  se  refiere  a  los  diversos  conceptos  de  Constitución,  características, tipos y algunos otros aspectos</w:t>
      </w:r>
      <w:r>
        <w:rPr>
          <w:spacing w:val="-13"/>
        </w:rPr>
        <w:t> </w:t>
      </w:r>
      <w:r>
        <w:rPr/>
        <w:t>constitucionales.</w:t>
      </w:r>
    </w:p>
    <w:p>
      <w:pPr>
        <w:pStyle w:val="BodyText"/>
        <w:spacing w:line="360" w:lineRule="auto" w:before="204"/>
        <w:ind w:left="262" w:right="1063"/>
        <w:jc w:val="both"/>
      </w:pPr>
      <w:r>
        <w:rPr/>
        <w:t>Por lo tanto es estado del arte no agota la temática a tratar en esta investigación, por lo cual se pretende la construcción de un concepto de constitución y establecer la función y fin de la misma.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La</w:t>
      </w:r>
      <w:r>
        <w:rPr>
          <w:spacing w:val="-4"/>
        </w:rPr>
        <w:t> </w:t>
      </w:r>
      <w:r>
        <w:rPr/>
        <w:t>constitución</w:t>
      </w:r>
      <w:r>
        <w:rPr>
          <w:spacing w:val="-4"/>
        </w:rPr>
        <w:t> </w:t>
      </w:r>
      <w:r>
        <w:rPr/>
        <w:t>no</w:t>
      </w:r>
      <w:r>
        <w:rPr>
          <w:spacing w:val="-6"/>
        </w:rPr>
        <w:t> </w:t>
      </w:r>
      <w:r>
        <w:rPr/>
        <w:t>es,</w:t>
      </w:r>
      <w:r>
        <w:rPr>
          <w:spacing w:val="-6"/>
        </w:rPr>
        <w:t> </w:t>
      </w:r>
      <w:r>
        <w:rPr/>
        <w:t>ni</w:t>
      </w:r>
      <w:r>
        <w:rPr>
          <w:spacing w:val="-5"/>
        </w:rPr>
        <w:t> </w:t>
      </w:r>
      <w:r>
        <w:rPr/>
        <w:t>debe</w:t>
      </w:r>
      <w:r>
        <w:rPr>
          <w:spacing w:val="-4"/>
        </w:rPr>
        <w:t> </w:t>
      </w:r>
      <w:r>
        <w:rPr/>
        <w:t>ser</w:t>
      </w:r>
      <w:r>
        <w:rPr>
          <w:spacing w:val="-5"/>
        </w:rPr>
        <w:t> </w:t>
      </w:r>
      <w:r>
        <w:rPr/>
        <w:t>el</w:t>
      </w:r>
      <w:r>
        <w:rPr>
          <w:spacing w:val="-5"/>
        </w:rPr>
        <w:t> </w:t>
      </w:r>
      <w:r>
        <w:rPr/>
        <w:t>ideario</w:t>
      </w:r>
      <w:r>
        <w:rPr>
          <w:spacing w:val="-4"/>
        </w:rPr>
        <w:t> </w:t>
      </w:r>
      <w:r>
        <w:rPr/>
        <w:t>temporal</w:t>
      </w:r>
      <w:r>
        <w:rPr>
          <w:spacing w:val="-5"/>
        </w:rPr>
        <w:t> </w:t>
      </w:r>
      <w:r>
        <w:rPr/>
        <w:t>y</w:t>
      </w:r>
      <w:r>
        <w:rPr>
          <w:spacing w:val="-7"/>
        </w:rPr>
        <w:t> </w:t>
      </w:r>
      <w:r>
        <w:rPr/>
        <w:t>parcial</w:t>
      </w:r>
      <w:r>
        <w:rPr>
          <w:spacing w:val="-5"/>
        </w:rPr>
        <w:t> </w:t>
      </w:r>
      <w:r>
        <w:rPr/>
        <w:t>del</w:t>
      </w:r>
      <w:r>
        <w:rPr>
          <w:spacing w:val="-5"/>
        </w:rPr>
        <w:t> </w:t>
      </w:r>
      <w:r>
        <w:rPr/>
        <w:t>grupo</w:t>
      </w:r>
      <w:r>
        <w:rPr>
          <w:spacing w:val="-4"/>
        </w:rPr>
        <w:t> </w:t>
      </w:r>
      <w:r>
        <w:rPr/>
        <w:t>que</w:t>
      </w:r>
      <w:r>
        <w:rPr>
          <w:spacing w:val="-4"/>
        </w:rPr>
        <w:t> </w:t>
      </w:r>
      <w:r>
        <w:rPr/>
        <w:t>asume</w:t>
      </w:r>
      <w:r>
        <w:rPr>
          <w:spacing w:val="-4"/>
        </w:rPr>
        <w:t> </w:t>
      </w:r>
      <w:r>
        <w:rPr/>
        <w:t>el poder</w:t>
      </w:r>
      <w:r>
        <w:rPr>
          <w:spacing w:val="-15"/>
        </w:rPr>
        <w:t> </w:t>
      </w:r>
      <w:r>
        <w:rPr/>
        <w:t>temporalmente</w:t>
      </w:r>
      <w:r>
        <w:rPr>
          <w:spacing w:val="-14"/>
        </w:rPr>
        <w:t> </w:t>
      </w:r>
      <w:r>
        <w:rPr/>
        <w:t>y</w:t>
      </w:r>
      <w:r>
        <w:rPr>
          <w:spacing w:val="-16"/>
        </w:rPr>
        <w:t> </w:t>
      </w:r>
      <w:r>
        <w:rPr/>
        <w:t>que</w:t>
      </w:r>
      <w:r>
        <w:rPr>
          <w:spacing w:val="-14"/>
        </w:rPr>
        <w:t> </w:t>
      </w:r>
      <w:r>
        <w:rPr/>
        <w:t>pretende</w:t>
      </w:r>
      <w:r>
        <w:rPr>
          <w:spacing w:val="-15"/>
        </w:rPr>
        <w:t> </w:t>
      </w:r>
      <w:r>
        <w:rPr/>
        <w:t>hacer</w:t>
      </w:r>
      <w:r>
        <w:rPr>
          <w:spacing w:val="-15"/>
        </w:rPr>
        <w:t> </w:t>
      </w:r>
      <w:r>
        <w:rPr/>
        <w:t>trascender</w:t>
      </w:r>
      <w:r>
        <w:rPr>
          <w:spacing w:val="-15"/>
        </w:rPr>
        <w:t> </w:t>
      </w:r>
      <w:r>
        <w:rPr/>
        <w:t>su</w:t>
      </w:r>
      <w:r>
        <w:rPr>
          <w:spacing w:val="-14"/>
        </w:rPr>
        <w:t> </w:t>
      </w:r>
      <w:r>
        <w:rPr/>
        <w:t>proyecto.</w:t>
      </w:r>
      <w:r>
        <w:rPr>
          <w:spacing w:val="-16"/>
        </w:rPr>
        <w:t> </w:t>
      </w:r>
      <w:r>
        <w:rPr/>
        <w:t>Por</w:t>
      </w:r>
      <w:r>
        <w:rPr>
          <w:spacing w:val="-15"/>
        </w:rPr>
        <w:t> </w:t>
      </w:r>
      <w:r>
        <w:rPr/>
        <w:t>lo</w:t>
      </w:r>
      <w:r>
        <w:rPr>
          <w:spacing w:val="-14"/>
        </w:rPr>
        <w:t> </w:t>
      </w:r>
      <w:r>
        <w:rPr/>
        <w:t>que</w:t>
      </w:r>
      <w:r>
        <w:rPr>
          <w:spacing w:val="-14"/>
        </w:rPr>
        <w:t> </w:t>
      </w:r>
      <w:r>
        <w:rPr/>
        <w:t>se</w:t>
      </w:r>
      <w:r>
        <w:rPr>
          <w:spacing w:val="-14"/>
        </w:rPr>
        <w:t> </w:t>
      </w:r>
      <w:r>
        <w:rPr/>
        <w:t>debe considerar</w:t>
      </w:r>
      <w:r>
        <w:rPr>
          <w:spacing w:val="-13"/>
        </w:rPr>
        <w:t> </w:t>
      </w:r>
      <w:r>
        <w:rPr/>
        <w:t>a</w:t>
      </w:r>
      <w:r>
        <w:rPr>
          <w:spacing w:val="-9"/>
        </w:rPr>
        <w:t> </w:t>
      </w:r>
      <w:r>
        <w:rPr/>
        <w:t>la</w:t>
      </w:r>
      <w:r>
        <w:rPr>
          <w:spacing w:val="-10"/>
        </w:rPr>
        <w:t> </w:t>
      </w:r>
      <w:r>
        <w:rPr/>
        <w:t>constitución</w:t>
      </w:r>
      <w:r>
        <w:rPr>
          <w:spacing w:val="-9"/>
        </w:rPr>
        <w:t> </w:t>
      </w:r>
      <w:r>
        <w:rPr/>
        <w:t>como</w:t>
      </w:r>
      <w:r>
        <w:rPr>
          <w:spacing w:val="-12"/>
        </w:rPr>
        <w:t> </w:t>
      </w:r>
      <w:r>
        <w:rPr/>
        <w:t>el</w:t>
      </w:r>
      <w:r>
        <w:rPr>
          <w:spacing w:val="-11"/>
        </w:rPr>
        <w:t> </w:t>
      </w:r>
      <w:r>
        <w:rPr/>
        <w:t>instrumento</w:t>
      </w:r>
      <w:r>
        <w:rPr>
          <w:spacing w:val="-9"/>
        </w:rPr>
        <w:t> </w:t>
      </w:r>
      <w:r>
        <w:rPr/>
        <w:t>jurídico</w:t>
      </w:r>
      <w:r>
        <w:rPr>
          <w:spacing w:val="-10"/>
        </w:rPr>
        <w:t> </w:t>
      </w:r>
      <w:r>
        <w:rPr/>
        <w:t>político</w:t>
      </w:r>
      <w:r>
        <w:rPr>
          <w:spacing w:val="-9"/>
        </w:rPr>
        <w:t> </w:t>
      </w:r>
      <w:r>
        <w:rPr/>
        <w:t>donde</w:t>
      </w:r>
      <w:r>
        <w:rPr>
          <w:spacing w:val="-9"/>
        </w:rPr>
        <w:t> </w:t>
      </w:r>
      <w:r>
        <w:rPr/>
        <w:t>se</w:t>
      </w:r>
      <w:r>
        <w:rPr>
          <w:spacing w:val="-9"/>
        </w:rPr>
        <w:t> </w:t>
      </w:r>
      <w:r>
        <w:rPr/>
        <w:t>plasman</w:t>
      </w:r>
      <w:r>
        <w:rPr>
          <w:spacing w:val="-9"/>
        </w:rPr>
        <w:t> </w:t>
      </w:r>
      <w:r>
        <w:rPr/>
        <w:t>los ideales</w:t>
      </w:r>
      <w:r>
        <w:rPr>
          <w:spacing w:val="-11"/>
        </w:rPr>
        <w:t> </w:t>
      </w:r>
      <w:r>
        <w:rPr/>
        <w:t>fines</w:t>
      </w:r>
      <w:r>
        <w:rPr>
          <w:spacing w:val="-9"/>
        </w:rPr>
        <w:t> </w:t>
      </w:r>
      <w:r>
        <w:rPr/>
        <w:t>y</w:t>
      </w:r>
      <w:r>
        <w:rPr>
          <w:spacing w:val="-12"/>
        </w:rPr>
        <w:t> </w:t>
      </w:r>
      <w:r>
        <w:rPr/>
        <w:t>valores</w:t>
      </w:r>
      <w:r>
        <w:rPr>
          <w:spacing w:val="-9"/>
        </w:rPr>
        <w:t> </w:t>
      </w:r>
      <w:r>
        <w:rPr/>
        <w:t>del</w:t>
      </w:r>
      <w:r>
        <w:rPr>
          <w:spacing w:val="-7"/>
        </w:rPr>
        <w:t> </w:t>
      </w:r>
      <w:r>
        <w:rPr/>
        <w:t>pueblo</w:t>
      </w:r>
      <w:r>
        <w:rPr>
          <w:spacing w:val="-11"/>
        </w:rPr>
        <w:t> </w:t>
      </w:r>
      <w:r>
        <w:rPr/>
        <w:t>de</w:t>
      </w:r>
      <w:r>
        <w:rPr>
          <w:spacing w:val="-11"/>
        </w:rPr>
        <w:t> </w:t>
      </w:r>
      <w:r>
        <w:rPr/>
        <w:t>manera</w:t>
      </w:r>
      <w:r>
        <w:rPr>
          <w:spacing w:val="-11"/>
        </w:rPr>
        <w:t> </w:t>
      </w:r>
      <w:r>
        <w:rPr/>
        <w:t>permanente</w:t>
      </w:r>
      <w:r>
        <w:rPr>
          <w:spacing w:val="-8"/>
        </w:rPr>
        <w:t> </w:t>
      </w:r>
      <w:r>
        <w:rPr/>
        <w:t>y</w:t>
      </w:r>
      <w:r>
        <w:rPr>
          <w:spacing w:val="-12"/>
        </w:rPr>
        <w:t> </w:t>
      </w:r>
      <w:r>
        <w:rPr/>
        <w:t>definitiva</w:t>
      </w:r>
      <w:r>
        <w:rPr>
          <w:spacing w:val="-9"/>
        </w:rPr>
        <w:t> </w:t>
      </w:r>
      <w:r>
        <w:rPr/>
        <w:t>estas</w:t>
      </w:r>
      <w:r>
        <w:rPr>
          <w:spacing w:val="-12"/>
        </w:rPr>
        <w:t> </w:t>
      </w:r>
      <w:r>
        <w:rPr/>
        <w:t>decisiones, son políticas expresadas en normas jurídicas para garantizar su permanencia y su trascendencia</w:t>
      </w:r>
      <w:r>
        <w:rPr>
          <w:spacing w:val="-9"/>
        </w:rPr>
        <w:t> </w:t>
      </w:r>
      <w:r>
        <w:rPr/>
        <w:t>por</w:t>
      </w:r>
      <w:r>
        <w:rPr>
          <w:spacing w:val="-7"/>
        </w:rPr>
        <w:t> </w:t>
      </w:r>
      <w:r>
        <w:rPr/>
        <w:t>ello</w:t>
      </w:r>
      <w:r>
        <w:rPr>
          <w:spacing w:val="-8"/>
        </w:rPr>
        <w:t> </w:t>
      </w:r>
      <w:r>
        <w:rPr/>
        <w:t>es</w:t>
      </w:r>
      <w:r>
        <w:rPr>
          <w:spacing w:val="-7"/>
        </w:rPr>
        <w:t> </w:t>
      </w:r>
      <w:r>
        <w:rPr/>
        <w:t>que</w:t>
      </w:r>
      <w:r>
        <w:rPr>
          <w:spacing w:val="-6"/>
        </w:rPr>
        <w:t> </w:t>
      </w:r>
      <w:r>
        <w:rPr/>
        <w:t>la</w:t>
      </w:r>
      <w:r>
        <w:rPr>
          <w:spacing w:val="-6"/>
        </w:rPr>
        <w:t> </w:t>
      </w:r>
      <w:r>
        <w:rPr/>
        <w:t>constitución</w:t>
      </w:r>
      <w:r>
        <w:rPr>
          <w:spacing w:val="-8"/>
        </w:rPr>
        <w:t> </w:t>
      </w:r>
      <w:r>
        <w:rPr/>
        <w:t>sólo</w:t>
      </w:r>
      <w:r>
        <w:rPr>
          <w:spacing w:val="-6"/>
        </w:rPr>
        <w:t> </w:t>
      </w:r>
      <w:r>
        <w:rPr/>
        <w:t>debe</w:t>
      </w:r>
      <w:r>
        <w:rPr>
          <w:spacing w:val="-6"/>
        </w:rPr>
        <w:t> </w:t>
      </w:r>
      <w:r>
        <w:rPr/>
        <w:t>contener</w:t>
      </w:r>
      <w:r>
        <w:rPr>
          <w:spacing w:val="-7"/>
        </w:rPr>
        <w:t> </w:t>
      </w:r>
      <w:r>
        <w:rPr/>
        <w:t>los</w:t>
      </w:r>
      <w:r>
        <w:rPr>
          <w:spacing w:val="-9"/>
        </w:rPr>
        <w:t> </w:t>
      </w:r>
      <w:r>
        <w:rPr/>
        <w:t>principios</w:t>
      </w:r>
      <w:r>
        <w:rPr>
          <w:spacing w:val="-7"/>
        </w:rPr>
        <w:t> </w:t>
      </w:r>
      <w:r>
        <w:rPr/>
        <w:t>bases</w:t>
      </w:r>
      <w:r>
        <w:rPr>
          <w:spacing w:val="-7"/>
        </w:rPr>
        <w:t> </w:t>
      </w:r>
      <w:r>
        <w:rPr/>
        <w:t>y fundamentos de la axiología y teleología del estado y las bases para la organización del</w:t>
      </w:r>
      <w:r>
        <w:rPr>
          <w:spacing w:val="-4"/>
        </w:rPr>
        <w:t> </w:t>
      </w:r>
      <w:r>
        <w:rPr/>
        <w:t>gobierno.</w:t>
      </w:r>
    </w:p>
    <w:p>
      <w:pPr>
        <w:pStyle w:val="BodyText"/>
      </w:pPr>
    </w:p>
    <w:p>
      <w:pPr>
        <w:pStyle w:val="BodyText"/>
      </w:pPr>
    </w:p>
    <w:p>
      <w:pPr>
        <w:pStyle w:val="BodyText"/>
        <w:spacing w:before="2"/>
        <w:rPr>
          <w:sz w:val="23"/>
        </w:rPr>
      </w:pPr>
    </w:p>
    <w:p>
      <w:pPr>
        <w:pStyle w:val="Heading1"/>
        <w:spacing w:before="1"/>
        <w:ind w:left="262"/>
      </w:pPr>
      <w:r>
        <w:rPr/>
        <w:t>METODOLOGIA</w:t>
      </w:r>
    </w:p>
    <w:p>
      <w:pPr>
        <w:pStyle w:val="BodyText"/>
        <w:rPr>
          <w:b/>
        </w:rPr>
      </w:pPr>
    </w:p>
    <w:p>
      <w:pPr>
        <w:pStyle w:val="BodyText"/>
        <w:rPr>
          <w:b/>
        </w:rPr>
      </w:pPr>
    </w:p>
    <w:p>
      <w:pPr>
        <w:pStyle w:val="BodyText"/>
        <w:spacing w:before="9"/>
        <w:rPr>
          <w:b/>
          <w:sz w:val="34"/>
        </w:rPr>
      </w:pPr>
    </w:p>
    <w:p>
      <w:pPr>
        <w:pStyle w:val="BodyText"/>
        <w:spacing w:line="360" w:lineRule="auto" w:before="1"/>
        <w:ind w:left="262" w:right="1054"/>
        <w:jc w:val="both"/>
      </w:pPr>
      <w:r>
        <w:rPr/>
        <w:t>El método que aplico en esta investigación es un método crítico partiendo de la mayéutica</w:t>
      </w:r>
      <w:r>
        <w:rPr>
          <w:spacing w:val="-6"/>
        </w:rPr>
        <w:t> </w:t>
      </w:r>
      <w:r>
        <w:rPr/>
        <w:t>de</w:t>
      </w:r>
      <w:r>
        <w:rPr>
          <w:spacing w:val="-6"/>
        </w:rPr>
        <w:t> </w:t>
      </w:r>
      <w:r>
        <w:rPr/>
        <w:t>Sócrates,</w:t>
      </w:r>
      <w:r>
        <w:rPr>
          <w:spacing w:val="-1"/>
        </w:rPr>
        <w:t> </w:t>
      </w:r>
      <w:r>
        <w:rPr/>
        <w:t>quien</w:t>
      </w:r>
      <w:r>
        <w:rPr>
          <w:spacing w:val="-3"/>
        </w:rPr>
        <w:t> </w:t>
      </w:r>
      <w:r>
        <w:rPr/>
        <w:t>a</w:t>
      </w:r>
      <w:r>
        <w:rPr>
          <w:spacing w:val="-6"/>
        </w:rPr>
        <w:t> </w:t>
      </w:r>
      <w:r>
        <w:rPr/>
        <w:t>través</w:t>
      </w:r>
      <w:r>
        <w:rPr>
          <w:spacing w:val="-4"/>
        </w:rPr>
        <w:t> </w:t>
      </w:r>
      <w:r>
        <w:rPr/>
        <w:t>de</w:t>
      </w:r>
      <w:r>
        <w:rPr>
          <w:spacing w:val="-4"/>
        </w:rPr>
        <w:t> </w:t>
      </w:r>
      <w:r>
        <w:rPr/>
        <w:t>su</w:t>
      </w:r>
      <w:r>
        <w:rPr>
          <w:spacing w:val="-8"/>
        </w:rPr>
        <w:t> </w:t>
      </w:r>
      <w:r>
        <w:rPr/>
        <w:t>dialéctica,</w:t>
      </w:r>
      <w:r>
        <w:rPr>
          <w:spacing w:val="-6"/>
        </w:rPr>
        <w:t> </w:t>
      </w:r>
      <w:r>
        <w:rPr/>
        <w:t>pensaba,</w:t>
      </w:r>
      <w:r>
        <w:rPr>
          <w:spacing w:val="-1"/>
        </w:rPr>
        <w:t> </w:t>
      </w:r>
      <w:r>
        <w:rPr/>
        <w:t>hacía</w:t>
      </w:r>
      <w:r>
        <w:rPr>
          <w:spacing w:val="-4"/>
        </w:rPr>
        <w:t> </w:t>
      </w:r>
      <w:r>
        <w:rPr/>
        <w:t>pensar</w:t>
      </w:r>
      <w:r>
        <w:rPr>
          <w:spacing w:val="-5"/>
        </w:rPr>
        <w:t> </w:t>
      </w:r>
      <w:r>
        <w:rPr/>
        <w:t>y</w:t>
      </w:r>
      <w:r>
        <w:rPr>
          <w:spacing w:val="-7"/>
        </w:rPr>
        <w:t> </w:t>
      </w:r>
      <w:r>
        <w:rPr/>
        <w:t>de</w:t>
      </w:r>
      <w:r>
        <w:rPr>
          <w:spacing w:val="-4"/>
        </w:rPr>
        <w:t> </w:t>
      </w:r>
      <w:r>
        <w:rPr/>
        <w:t>la reflexión surgía el</w:t>
      </w:r>
      <w:r>
        <w:rPr>
          <w:spacing w:val="-10"/>
        </w:rPr>
        <w:t> </w:t>
      </w:r>
      <w:r>
        <w:rPr/>
        <w:t>conocimiento.</w:t>
      </w:r>
    </w:p>
    <w:p>
      <w:pPr>
        <w:pStyle w:val="BodyText"/>
        <w:spacing w:line="357" w:lineRule="auto" w:before="204"/>
        <w:ind w:left="262" w:right="1051"/>
        <w:jc w:val="both"/>
        <w:rPr>
          <w:rFonts w:ascii="Tahoma" w:hAnsi="Tahoma"/>
          <w:b/>
        </w:rPr>
      </w:pPr>
      <w:r>
        <w:rPr/>
        <w:t>Considero que ni la ciencia o ninguna otra actividad humana alcanza verdades absolutas, sino sólo respuestas, por lo que este trabajo tiene como objeto cuestionar, mediante un análisis crítico, algunos temas relacionados con la teoría constitucional y obtener</w:t>
      </w:r>
      <w:r>
        <w:rPr>
          <w:spacing w:val="-15"/>
        </w:rPr>
        <w:t> </w:t>
      </w:r>
      <w:r>
        <w:rPr/>
        <w:t>las</w:t>
      </w:r>
      <w:r>
        <w:rPr>
          <w:spacing w:val="-16"/>
        </w:rPr>
        <w:t> </w:t>
      </w:r>
      <w:r>
        <w:rPr/>
        <w:t>respuestas</w:t>
      </w:r>
      <w:r>
        <w:rPr>
          <w:spacing w:val="-16"/>
        </w:rPr>
        <w:t> </w:t>
      </w:r>
      <w:r>
        <w:rPr/>
        <w:t>necesarias</w:t>
      </w:r>
      <w:r>
        <w:rPr>
          <w:spacing w:val="-16"/>
        </w:rPr>
        <w:t> </w:t>
      </w:r>
      <w:r>
        <w:rPr/>
        <w:t>para</w:t>
      </w:r>
      <w:r>
        <w:rPr>
          <w:spacing w:val="-15"/>
        </w:rPr>
        <w:t> </w:t>
      </w:r>
      <w:r>
        <w:rPr/>
        <w:t>integrar</w:t>
      </w:r>
      <w:r>
        <w:rPr>
          <w:spacing w:val="-15"/>
        </w:rPr>
        <w:t> </w:t>
      </w:r>
      <w:r>
        <w:rPr/>
        <w:t>el</w:t>
      </w:r>
      <w:r>
        <w:rPr>
          <w:spacing w:val="-15"/>
        </w:rPr>
        <w:t> </w:t>
      </w:r>
      <w:r>
        <w:rPr/>
        <w:t>acervo</w:t>
      </w:r>
      <w:r>
        <w:rPr>
          <w:spacing w:val="-14"/>
        </w:rPr>
        <w:t> </w:t>
      </w:r>
      <w:r>
        <w:rPr/>
        <w:t>de</w:t>
      </w:r>
      <w:r>
        <w:rPr>
          <w:spacing w:val="-15"/>
        </w:rPr>
        <w:t> </w:t>
      </w:r>
      <w:r>
        <w:rPr/>
        <w:t>una</w:t>
      </w:r>
      <w:r>
        <w:rPr>
          <w:spacing w:val="-16"/>
        </w:rPr>
        <w:t> </w:t>
      </w:r>
      <w:r>
        <w:rPr/>
        <w:t>Teoría</w:t>
      </w:r>
      <w:r>
        <w:rPr>
          <w:spacing w:val="-14"/>
        </w:rPr>
        <w:t> </w:t>
      </w:r>
      <w:r>
        <w:rPr/>
        <w:t>Constitucional Mexicana</w:t>
      </w:r>
      <w:r>
        <w:rPr>
          <w:rFonts w:ascii="Tahoma" w:hAnsi="Tahoma"/>
          <w:b/>
        </w:rPr>
        <w:t>.</w:t>
      </w:r>
    </w:p>
    <w:p>
      <w:pPr>
        <w:spacing w:after="0" w:line="357" w:lineRule="auto"/>
        <w:jc w:val="both"/>
        <w:rPr>
          <w:rFonts w:ascii="Tahoma" w:hAnsi="Tahoma"/>
        </w:rPr>
        <w:sectPr>
          <w:pgSz w:w="12240" w:h="15840"/>
          <w:pgMar w:header="768" w:footer="809" w:top="980" w:bottom="1000" w:left="1440" w:right="360"/>
        </w:sectPr>
      </w:pPr>
    </w:p>
    <w:p>
      <w:pPr>
        <w:pStyle w:val="BodyText"/>
        <w:rPr>
          <w:rFonts w:ascii="Tahoma"/>
          <w:b/>
          <w:sz w:val="20"/>
        </w:rPr>
      </w:pPr>
    </w:p>
    <w:p>
      <w:pPr>
        <w:pStyle w:val="BodyText"/>
        <w:rPr>
          <w:rFonts w:ascii="Tahoma"/>
          <w:b/>
          <w:sz w:val="20"/>
        </w:rPr>
      </w:pPr>
    </w:p>
    <w:p>
      <w:pPr>
        <w:pStyle w:val="BodyText"/>
        <w:spacing w:before="11"/>
        <w:rPr>
          <w:rFonts w:ascii="Tahoma"/>
          <w:b/>
          <w:sz w:val="23"/>
        </w:rPr>
      </w:pPr>
    </w:p>
    <w:p>
      <w:pPr>
        <w:pStyle w:val="Heading1"/>
        <w:spacing w:before="69"/>
        <w:ind w:left="985" w:right="987"/>
        <w:jc w:val="center"/>
      </w:pPr>
      <w:r>
        <w:rPr/>
        <w:t>CAPITULO</w:t>
      </w:r>
      <w:r>
        <w:rPr>
          <w:spacing w:val="61"/>
        </w:rPr>
        <w:t> </w:t>
      </w:r>
      <w:r>
        <w:rPr/>
        <w:t>I</w:t>
      </w:r>
    </w:p>
    <w:p>
      <w:pPr>
        <w:spacing w:before="139"/>
        <w:ind w:left="985" w:right="985" w:firstLine="0"/>
        <w:jc w:val="center"/>
        <w:rPr>
          <w:b/>
          <w:sz w:val="24"/>
        </w:rPr>
      </w:pPr>
      <w:r>
        <w:rPr>
          <w:b/>
          <w:sz w:val="24"/>
        </w:rPr>
        <w:t>MARCO HISTÓRICO CONCEPTUAL DE</w:t>
      </w:r>
      <w:r>
        <w:rPr>
          <w:b/>
          <w:spacing w:val="61"/>
          <w:sz w:val="24"/>
        </w:rPr>
        <w:t> </w:t>
      </w:r>
      <w:r>
        <w:rPr>
          <w:b/>
          <w:sz w:val="24"/>
        </w:rPr>
        <w:t>CONSTITUCIÓN</w:t>
      </w:r>
    </w:p>
    <w:p>
      <w:pPr>
        <w:pStyle w:val="BodyText"/>
        <w:rPr>
          <w:b/>
        </w:rPr>
      </w:pPr>
    </w:p>
    <w:p>
      <w:pPr>
        <w:pStyle w:val="BodyText"/>
        <w:rPr>
          <w:b/>
        </w:rPr>
      </w:pPr>
    </w:p>
    <w:p>
      <w:pPr>
        <w:pStyle w:val="BodyText"/>
        <w:spacing w:before="10"/>
        <w:rPr>
          <w:b/>
          <w:sz w:val="35"/>
        </w:rPr>
      </w:pPr>
    </w:p>
    <w:p>
      <w:pPr>
        <w:pStyle w:val="ListParagraph"/>
        <w:numPr>
          <w:ilvl w:val="1"/>
          <w:numId w:val="7"/>
        </w:numPr>
        <w:tabs>
          <w:tab w:pos="666" w:val="left" w:leader="none"/>
        </w:tabs>
        <w:spacing w:line="240" w:lineRule="auto" w:before="0" w:after="0"/>
        <w:ind w:left="665" w:right="0" w:hanging="403"/>
        <w:jc w:val="both"/>
        <w:rPr>
          <w:b/>
          <w:sz w:val="24"/>
        </w:rPr>
      </w:pPr>
      <w:r>
        <w:rPr>
          <w:b/>
          <w:sz w:val="24"/>
        </w:rPr>
        <w:t>CONCEPTO DE</w:t>
      </w:r>
      <w:r>
        <w:rPr>
          <w:b/>
          <w:spacing w:val="-9"/>
          <w:sz w:val="24"/>
        </w:rPr>
        <w:t> </w:t>
      </w:r>
      <w:r>
        <w:rPr>
          <w:b/>
          <w:sz w:val="24"/>
        </w:rPr>
        <w:t>CONSTITUCIÓN</w:t>
      </w:r>
    </w:p>
    <w:p>
      <w:pPr>
        <w:pStyle w:val="BodyText"/>
        <w:rPr>
          <w:b/>
        </w:rPr>
      </w:pPr>
    </w:p>
    <w:p>
      <w:pPr>
        <w:pStyle w:val="BodyText"/>
        <w:rPr>
          <w:b/>
        </w:rPr>
      </w:pPr>
    </w:p>
    <w:p>
      <w:pPr>
        <w:pStyle w:val="BodyText"/>
        <w:spacing w:line="360" w:lineRule="auto"/>
        <w:ind w:left="262" w:right="1051"/>
        <w:jc w:val="both"/>
      </w:pPr>
      <w:r>
        <w:rPr/>
        <w:t>En primer término es necesario determinar qué se entiende por constitución; es decir, conceptualizarla, precisarla, conocer su extensión, profundidad, modalidades, así como</w:t>
      </w:r>
      <w:r>
        <w:rPr>
          <w:spacing w:val="-15"/>
        </w:rPr>
        <w:t> </w:t>
      </w:r>
      <w:r>
        <w:rPr/>
        <w:t>su</w:t>
      </w:r>
      <w:r>
        <w:rPr>
          <w:spacing w:val="-18"/>
        </w:rPr>
        <w:t> </w:t>
      </w:r>
      <w:r>
        <w:rPr/>
        <w:t>misión</w:t>
      </w:r>
      <w:r>
        <w:rPr>
          <w:spacing w:val="-13"/>
        </w:rPr>
        <w:t> </w:t>
      </w:r>
      <w:r>
        <w:rPr/>
        <w:t>y</w:t>
      </w:r>
      <w:r>
        <w:rPr>
          <w:spacing w:val="-19"/>
        </w:rPr>
        <w:t> </w:t>
      </w:r>
      <w:r>
        <w:rPr/>
        <w:t>fin;</w:t>
      </w:r>
      <w:r>
        <w:rPr>
          <w:spacing w:val="-16"/>
        </w:rPr>
        <w:t> </w:t>
      </w:r>
      <w:r>
        <w:rPr/>
        <w:t>esto</w:t>
      </w:r>
      <w:r>
        <w:rPr>
          <w:spacing w:val="-13"/>
        </w:rPr>
        <w:t> </w:t>
      </w:r>
      <w:r>
        <w:rPr/>
        <w:t>con</w:t>
      </w:r>
      <w:r>
        <w:rPr>
          <w:spacing w:val="-13"/>
        </w:rPr>
        <w:t> </w:t>
      </w:r>
      <w:r>
        <w:rPr/>
        <w:t>la</w:t>
      </w:r>
      <w:r>
        <w:rPr>
          <w:spacing w:val="-13"/>
        </w:rPr>
        <w:t> </w:t>
      </w:r>
      <w:r>
        <w:rPr/>
        <w:t>intención</w:t>
      </w:r>
      <w:r>
        <w:rPr>
          <w:spacing w:val="-16"/>
        </w:rPr>
        <w:t> </w:t>
      </w:r>
      <w:r>
        <w:rPr/>
        <w:t>de</w:t>
      </w:r>
      <w:r>
        <w:rPr>
          <w:spacing w:val="-16"/>
        </w:rPr>
        <w:t> </w:t>
      </w:r>
      <w:r>
        <w:rPr/>
        <w:t>acotar</w:t>
      </w:r>
      <w:r>
        <w:rPr>
          <w:spacing w:val="-17"/>
        </w:rPr>
        <w:t> </w:t>
      </w:r>
      <w:r>
        <w:rPr/>
        <w:t>el</w:t>
      </w:r>
      <w:r>
        <w:rPr>
          <w:spacing w:val="-14"/>
        </w:rPr>
        <w:t> </w:t>
      </w:r>
      <w:r>
        <w:rPr/>
        <w:t>concepto,</w:t>
      </w:r>
      <w:r>
        <w:rPr>
          <w:spacing w:val="-16"/>
        </w:rPr>
        <w:t> </w:t>
      </w:r>
      <w:r>
        <w:rPr/>
        <w:t>porque</w:t>
      </w:r>
      <w:r>
        <w:rPr>
          <w:spacing w:val="-13"/>
        </w:rPr>
        <w:t> </w:t>
      </w:r>
      <w:r>
        <w:rPr/>
        <w:t>de</w:t>
      </w:r>
      <w:r>
        <w:rPr>
          <w:spacing w:val="-15"/>
        </w:rPr>
        <w:t> </w:t>
      </w:r>
      <w:r>
        <w:rPr/>
        <w:t>él</w:t>
      </w:r>
      <w:r>
        <w:rPr>
          <w:spacing w:val="-17"/>
        </w:rPr>
        <w:t> </w:t>
      </w:r>
      <w:r>
        <w:rPr/>
        <w:t>depende el objeto de estudio de este trabajo. Santo Tomás decía que el principio de cualquier acción es el fin; sabiendo cuál es éste, se puede determinar cuáles son los medios idóneos y las estrategias para</w:t>
      </w:r>
      <w:r>
        <w:rPr>
          <w:spacing w:val="-16"/>
        </w:rPr>
        <w:t> </w:t>
      </w:r>
      <w:r>
        <w:rPr/>
        <w:t>alcanzarlo.</w:t>
      </w:r>
    </w:p>
    <w:p>
      <w:pPr>
        <w:pStyle w:val="BodyText"/>
        <w:spacing w:line="360" w:lineRule="auto" w:before="202"/>
        <w:ind w:left="262" w:right="1052"/>
        <w:jc w:val="both"/>
      </w:pPr>
      <w:r>
        <w:rPr/>
        <w:t>De la concepción que se tenga de constitución, dependerá la extensión del conocimiento</w:t>
      </w:r>
      <w:r>
        <w:rPr>
          <w:spacing w:val="-12"/>
        </w:rPr>
        <w:t> </w:t>
      </w:r>
      <w:r>
        <w:rPr/>
        <w:t>acerca</w:t>
      </w:r>
      <w:r>
        <w:rPr>
          <w:spacing w:val="-12"/>
        </w:rPr>
        <w:t> </w:t>
      </w:r>
      <w:r>
        <w:rPr/>
        <w:t>de</w:t>
      </w:r>
      <w:r>
        <w:rPr>
          <w:spacing w:val="-12"/>
        </w:rPr>
        <w:t> </w:t>
      </w:r>
      <w:r>
        <w:rPr/>
        <w:t>ella;</w:t>
      </w:r>
      <w:r>
        <w:rPr>
          <w:spacing w:val="-10"/>
        </w:rPr>
        <w:t> </w:t>
      </w:r>
      <w:r>
        <w:rPr/>
        <w:t>de</w:t>
      </w:r>
      <w:r>
        <w:rPr>
          <w:spacing w:val="-12"/>
        </w:rPr>
        <w:t> </w:t>
      </w:r>
      <w:r>
        <w:rPr/>
        <w:t>los</w:t>
      </w:r>
      <w:r>
        <w:rPr>
          <w:spacing w:val="-14"/>
        </w:rPr>
        <w:t> </w:t>
      </w:r>
      <w:r>
        <w:rPr/>
        <w:t>fines</w:t>
      </w:r>
      <w:r>
        <w:rPr>
          <w:spacing w:val="-13"/>
        </w:rPr>
        <w:t> </w:t>
      </w:r>
      <w:r>
        <w:rPr/>
        <w:t>que</w:t>
      </w:r>
      <w:r>
        <w:rPr>
          <w:spacing w:val="-12"/>
        </w:rPr>
        <w:t> </w:t>
      </w:r>
      <w:r>
        <w:rPr/>
        <w:t>le</w:t>
      </w:r>
      <w:r>
        <w:rPr>
          <w:spacing w:val="-12"/>
        </w:rPr>
        <w:t> </w:t>
      </w:r>
      <w:r>
        <w:rPr/>
        <w:t>asignemos</w:t>
      </w:r>
      <w:r>
        <w:rPr>
          <w:spacing w:val="-13"/>
        </w:rPr>
        <w:t> </w:t>
      </w:r>
      <w:r>
        <w:rPr/>
        <w:t>dependerán</w:t>
      </w:r>
      <w:r>
        <w:rPr>
          <w:spacing w:val="-12"/>
        </w:rPr>
        <w:t> </w:t>
      </w:r>
      <w:r>
        <w:rPr/>
        <w:t>las</w:t>
      </w:r>
      <w:r>
        <w:rPr>
          <w:spacing w:val="-12"/>
        </w:rPr>
        <w:t> </w:t>
      </w:r>
      <w:r>
        <w:rPr/>
        <w:t>estrategias y los métodos que apliquemos para su estudio. Analizar, revisar y sistematizar los diferentes conceptos de Constitución es una tarea compleja y</w:t>
      </w:r>
      <w:r>
        <w:rPr>
          <w:spacing w:val="-21"/>
        </w:rPr>
        <w:t> </w:t>
      </w:r>
      <w:r>
        <w:rPr/>
        <w:t>difícil.</w:t>
      </w:r>
    </w:p>
    <w:p>
      <w:pPr>
        <w:pStyle w:val="BodyText"/>
        <w:spacing w:line="360" w:lineRule="auto" w:before="204"/>
        <w:ind w:left="262" w:right="1052"/>
        <w:jc w:val="both"/>
      </w:pPr>
      <w:r>
        <w:rPr/>
        <w:t>A través de este estudio, analizaré el concepto de constitución en diferentes ámbitos; describiendo la actividad que se realizó en la antigüedad y que coincide con </w:t>
      </w:r>
      <w:r>
        <w:rPr>
          <w:spacing w:val="5"/>
        </w:rPr>
        <w:t>el </w:t>
      </w:r>
      <w:r>
        <w:rPr/>
        <w:t>objeto que</w:t>
      </w:r>
      <w:r>
        <w:rPr>
          <w:spacing w:val="-7"/>
        </w:rPr>
        <w:t> </w:t>
      </w:r>
      <w:r>
        <w:rPr/>
        <w:t>hoy</w:t>
      </w:r>
      <w:r>
        <w:rPr>
          <w:spacing w:val="-10"/>
        </w:rPr>
        <w:t> </w:t>
      </w:r>
      <w:r>
        <w:rPr/>
        <w:t>conceptualizo</w:t>
      </w:r>
      <w:r>
        <w:rPr>
          <w:spacing w:val="-7"/>
        </w:rPr>
        <w:t> </w:t>
      </w:r>
      <w:r>
        <w:rPr/>
        <w:t>como</w:t>
      </w:r>
      <w:r>
        <w:rPr>
          <w:spacing w:val="-9"/>
        </w:rPr>
        <w:t> </w:t>
      </w:r>
      <w:r>
        <w:rPr/>
        <w:t>constitución.</w:t>
      </w:r>
      <w:r>
        <w:rPr>
          <w:spacing w:val="-7"/>
        </w:rPr>
        <w:t> </w:t>
      </w:r>
      <w:r>
        <w:rPr/>
        <w:t>Haré</w:t>
      </w:r>
      <w:r>
        <w:rPr>
          <w:spacing w:val="-3"/>
        </w:rPr>
        <w:t> </w:t>
      </w:r>
      <w:r>
        <w:rPr/>
        <w:t>una</w:t>
      </w:r>
      <w:r>
        <w:rPr>
          <w:spacing w:val="-7"/>
        </w:rPr>
        <w:t> </w:t>
      </w:r>
      <w:r>
        <w:rPr/>
        <w:t>búsqueda</w:t>
      </w:r>
      <w:r>
        <w:rPr>
          <w:spacing w:val="-9"/>
        </w:rPr>
        <w:t> </w:t>
      </w:r>
      <w:r>
        <w:rPr/>
        <w:t>histórica</w:t>
      </w:r>
      <w:r>
        <w:rPr>
          <w:spacing w:val="-7"/>
        </w:rPr>
        <w:t> </w:t>
      </w:r>
      <w:r>
        <w:rPr/>
        <w:t>del</w:t>
      </w:r>
      <w:r>
        <w:rPr>
          <w:spacing w:val="-8"/>
        </w:rPr>
        <w:t> </w:t>
      </w:r>
      <w:r>
        <w:rPr/>
        <w:t>significado de la palabra constitución, la aplicación que se ha hecho de la misma, así como su evolución</w:t>
      </w:r>
      <w:r>
        <w:rPr>
          <w:spacing w:val="-9"/>
        </w:rPr>
        <w:t> </w:t>
      </w:r>
      <w:r>
        <w:rPr/>
        <w:t>hasta</w:t>
      </w:r>
      <w:r>
        <w:rPr>
          <w:spacing w:val="-11"/>
        </w:rPr>
        <w:t> </w:t>
      </w:r>
      <w:r>
        <w:rPr/>
        <w:t>la</w:t>
      </w:r>
      <w:r>
        <w:rPr>
          <w:spacing w:val="-14"/>
        </w:rPr>
        <w:t> </w:t>
      </w:r>
      <w:r>
        <w:rPr/>
        <w:t>fecha.</w:t>
      </w:r>
      <w:r>
        <w:rPr>
          <w:spacing w:val="-10"/>
        </w:rPr>
        <w:t> </w:t>
      </w:r>
      <w:r>
        <w:rPr/>
        <w:t>Analizaré</w:t>
      </w:r>
      <w:r>
        <w:rPr>
          <w:spacing w:val="-7"/>
        </w:rPr>
        <w:t> </w:t>
      </w:r>
      <w:r>
        <w:rPr/>
        <w:t>el</w:t>
      </w:r>
      <w:r>
        <w:rPr>
          <w:spacing w:val="-11"/>
        </w:rPr>
        <w:t> </w:t>
      </w:r>
      <w:r>
        <w:rPr/>
        <w:t>significado</w:t>
      </w:r>
      <w:r>
        <w:rPr>
          <w:spacing w:val="-12"/>
        </w:rPr>
        <w:t> </w:t>
      </w:r>
      <w:r>
        <w:rPr/>
        <w:t>de</w:t>
      </w:r>
      <w:r>
        <w:rPr>
          <w:spacing w:val="-12"/>
        </w:rPr>
        <w:t> </w:t>
      </w:r>
      <w:r>
        <w:rPr/>
        <w:t>la</w:t>
      </w:r>
      <w:r>
        <w:rPr>
          <w:spacing w:val="-12"/>
        </w:rPr>
        <w:t> </w:t>
      </w:r>
      <w:r>
        <w:rPr/>
        <w:t>palabra</w:t>
      </w:r>
      <w:r>
        <w:rPr>
          <w:spacing w:val="-12"/>
        </w:rPr>
        <w:t> </w:t>
      </w:r>
      <w:r>
        <w:rPr/>
        <w:t>desde</w:t>
      </w:r>
      <w:r>
        <w:rPr>
          <w:spacing w:val="-12"/>
        </w:rPr>
        <w:t> </w:t>
      </w:r>
      <w:r>
        <w:rPr/>
        <w:t>un</w:t>
      </w:r>
      <w:r>
        <w:rPr>
          <w:spacing w:val="-8"/>
        </w:rPr>
        <w:t> </w:t>
      </w:r>
      <w:r>
        <w:rPr/>
        <w:t>punto</w:t>
      </w:r>
      <w:r>
        <w:rPr>
          <w:spacing w:val="-12"/>
        </w:rPr>
        <w:t> </w:t>
      </w:r>
      <w:r>
        <w:rPr/>
        <w:t>de</w:t>
      </w:r>
      <w:r>
        <w:rPr>
          <w:spacing w:val="-9"/>
        </w:rPr>
        <w:t> </w:t>
      </w:r>
      <w:r>
        <w:rPr/>
        <w:t>vista etimológico y semántico. Ubicaré el inicio del estudio de la constitución como ciencia. Estudiaré los principales conceptos de constitución expuestos por los autores más conocidos en el llamado “Neo constitucionalismo” actual, inferiré las notas lógicas del concepto, para así poder elaborar un concepto  de</w:t>
      </w:r>
      <w:r>
        <w:rPr>
          <w:spacing w:val="-15"/>
        </w:rPr>
        <w:t> </w:t>
      </w:r>
      <w:r>
        <w:rPr/>
        <w:t>constitución.</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1"/>
          <w:numId w:val="7"/>
        </w:numPr>
        <w:tabs>
          <w:tab w:pos="668" w:val="left" w:leader="none"/>
        </w:tabs>
        <w:spacing w:line="240" w:lineRule="auto" w:before="197" w:after="0"/>
        <w:ind w:left="667" w:right="0" w:hanging="405"/>
        <w:jc w:val="both"/>
      </w:pPr>
      <w:r>
        <w:rPr/>
        <w:t>ANTECEDENTES HISTÓRICOS DEL</w:t>
      </w:r>
      <w:r>
        <w:rPr>
          <w:spacing w:val="-10"/>
        </w:rPr>
        <w:t> </w:t>
      </w:r>
      <w:r>
        <w:rPr/>
        <w:t>CONCEPTO</w:t>
      </w:r>
    </w:p>
    <w:p>
      <w:pPr>
        <w:pStyle w:val="BodyText"/>
        <w:rPr>
          <w:b/>
        </w:rPr>
      </w:pPr>
    </w:p>
    <w:p>
      <w:pPr>
        <w:pStyle w:val="BodyText"/>
        <w:rPr>
          <w:b/>
        </w:rPr>
      </w:pPr>
    </w:p>
    <w:p>
      <w:pPr>
        <w:pStyle w:val="BodyText"/>
        <w:spacing w:line="360" w:lineRule="auto"/>
        <w:ind w:left="262" w:right="1058"/>
        <w:jc w:val="both"/>
      </w:pPr>
      <w:r>
        <w:rPr/>
        <w:t>El primer antecedente de ley suprema se ubica en la cultura hebrea, en donde existía una ley que regulaba la conducta de gobernados y gobernantes esencialmente limitando la autoridad de éstos; esta norma era una ley divina, cuya actualización correspondía a los profetas (Álvarez Conde, 2008).</w:t>
      </w:r>
    </w:p>
    <w:p>
      <w:pPr>
        <w:pStyle w:val="BodyText"/>
      </w:pPr>
    </w:p>
    <w:p>
      <w:pPr>
        <w:pStyle w:val="BodyText"/>
        <w:spacing w:line="360" w:lineRule="auto" w:before="142"/>
        <w:ind w:left="262" w:right="1051"/>
        <w:jc w:val="both"/>
      </w:pPr>
      <w:r>
        <w:rPr/>
        <w:t>Siguiendo a Rolando Tamayo y Salmorán (1986) en la búsqueda histórica del significado de la palabra constitución y la aplicación que se ha hecho de la misma, se puede conocer cómo se construyó el concepto de constitución en Grecia, en Roma, en la época medieval, con la concepción germana y con el sistema de Common Law, así como la función que ha desempeñado en los diferentes contextos culturales y las transformaciones que ha sufrido.</w:t>
      </w:r>
    </w:p>
    <w:p>
      <w:pPr>
        <w:pStyle w:val="BodyText"/>
      </w:pPr>
    </w:p>
    <w:p>
      <w:pPr>
        <w:pStyle w:val="BodyText"/>
        <w:spacing w:line="360" w:lineRule="auto" w:before="142"/>
        <w:ind w:left="262" w:right="1053"/>
        <w:jc w:val="both"/>
      </w:pPr>
      <w:r>
        <w:rPr/>
        <w:t>Utilizaré dos enfoques para rastrear la palabra constitución. Primero, tomaré como base la actividad que hoy se describe con ese nombre, la cual se refiere a la organización</w:t>
      </w:r>
      <w:r>
        <w:rPr>
          <w:spacing w:val="-9"/>
        </w:rPr>
        <w:t> </w:t>
      </w:r>
      <w:r>
        <w:rPr/>
        <w:t>y</w:t>
      </w:r>
      <w:r>
        <w:rPr>
          <w:spacing w:val="-13"/>
        </w:rPr>
        <w:t> </w:t>
      </w:r>
      <w:r>
        <w:rPr/>
        <w:t>estructura</w:t>
      </w:r>
      <w:r>
        <w:rPr>
          <w:spacing w:val="-10"/>
        </w:rPr>
        <w:t> </w:t>
      </w:r>
      <w:r>
        <w:rPr/>
        <w:t>política</w:t>
      </w:r>
      <w:r>
        <w:rPr>
          <w:spacing w:val="-9"/>
        </w:rPr>
        <w:t> </w:t>
      </w:r>
      <w:r>
        <w:rPr/>
        <w:t>de</w:t>
      </w:r>
      <w:r>
        <w:rPr>
          <w:spacing w:val="-9"/>
        </w:rPr>
        <w:t> </w:t>
      </w:r>
      <w:r>
        <w:rPr/>
        <w:t>los</w:t>
      </w:r>
      <w:r>
        <w:rPr>
          <w:spacing w:val="-12"/>
        </w:rPr>
        <w:t> </w:t>
      </w:r>
      <w:r>
        <w:rPr/>
        <w:t>órganos</w:t>
      </w:r>
      <w:r>
        <w:rPr>
          <w:spacing w:val="-10"/>
        </w:rPr>
        <w:t> </w:t>
      </w:r>
      <w:r>
        <w:rPr/>
        <w:t>de</w:t>
      </w:r>
      <w:r>
        <w:rPr>
          <w:spacing w:val="-9"/>
        </w:rPr>
        <w:t> </w:t>
      </w:r>
      <w:r>
        <w:rPr/>
        <w:t>gobierno</w:t>
      </w:r>
      <w:r>
        <w:rPr>
          <w:spacing w:val="-9"/>
        </w:rPr>
        <w:t> </w:t>
      </w:r>
      <w:r>
        <w:rPr/>
        <w:t>de</w:t>
      </w:r>
      <w:r>
        <w:rPr>
          <w:spacing w:val="-9"/>
        </w:rPr>
        <w:t> </w:t>
      </w:r>
      <w:r>
        <w:rPr/>
        <w:t>un</w:t>
      </w:r>
      <w:r>
        <w:rPr>
          <w:spacing w:val="-12"/>
        </w:rPr>
        <w:t> </w:t>
      </w:r>
      <w:r>
        <w:rPr/>
        <w:t>Estado;</w:t>
      </w:r>
      <w:r>
        <w:rPr>
          <w:spacing w:val="-10"/>
        </w:rPr>
        <w:t> </w:t>
      </w:r>
      <w:r>
        <w:rPr/>
        <w:t>ubicaré</w:t>
      </w:r>
      <w:r>
        <w:rPr>
          <w:spacing w:val="-8"/>
        </w:rPr>
        <w:t> </w:t>
      </w:r>
      <w:r>
        <w:rPr/>
        <w:t>en la</w:t>
      </w:r>
      <w:r>
        <w:rPr>
          <w:spacing w:val="-4"/>
        </w:rPr>
        <w:t> </w:t>
      </w:r>
      <w:r>
        <w:rPr/>
        <w:t>historia</w:t>
      </w:r>
      <w:r>
        <w:rPr>
          <w:spacing w:val="-4"/>
        </w:rPr>
        <w:t> </w:t>
      </w:r>
      <w:r>
        <w:rPr/>
        <w:t>cuándo</w:t>
      </w:r>
      <w:r>
        <w:rPr>
          <w:spacing w:val="-4"/>
        </w:rPr>
        <w:t> </w:t>
      </w:r>
      <w:r>
        <w:rPr/>
        <w:t>y</w:t>
      </w:r>
      <w:r>
        <w:rPr>
          <w:spacing w:val="-7"/>
        </w:rPr>
        <w:t> </w:t>
      </w:r>
      <w:r>
        <w:rPr/>
        <w:t>dónde</w:t>
      </w:r>
      <w:r>
        <w:rPr>
          <w:spacing w:val="-4"/>
        </w:rPr>
        <w:t> </w:t>
      </w:r>
      <w:r>
        <w:rPr/>
        <w:t>se</w:t>
      </w:r>
      <w:r>
        <w:rPr>
          <w:spacing w:val="-3"/>
        </w:rPr>
        <w:t> </w:t>
      </w:r>
      <w:r>
        <w:rPr/>
        <w:t>dio</w:t>
      </w:r>
      <w:r>
        <w:rPr>
          <w:spacing w:val="-6"/>
        </w:rPr>
        <w:t> </w:t>
      </w:r>
      <w:r>
        <w:rPr/>
        <w:t>por</w:t>
      </w:r>
      <w:r>
        <w:rPr>
          <w:spacing w:val="-5"/>
        </w:rPr>
        <w:t> </w:t>
      </w:r>
      <w:r>
        <w:rPr/>
        <w:t>primera</w:t>
      </w:r>
      <w:r>
        <w:rPr>
          <w:spacing w:val="-7"/>
        </w:rPr>
        <w:t> </w:t>
      </w:r>
      <w:r>
        <w:rPr/>
        <w:t>vez</w:t>
      </w:r>
      <w:r>
        <w:rPr>
          <w:spacing w:val="-7"/>
        </w:rPr>
        <w:t> </w:t>
      </w:r>
      <w:r>
        <w:rPr/>
        <w:t>el</w:t>
      </w:r>
      <w:r>
        <w:rPr>
          <w:spacing w:val="-5"/>
        </w:rPr>
        <w:t> </w:t>
      </w:r>
      <w:r>
        <w:rPr/>
        <w:t>estudio</w:t>
      </w:r>
      <w:r>
        <w:rPr>
          <w:spacing w:val="-4"/>
        </w:rPr>
        <w:t> </w:t>
      </w:r>
      <w:r>
        <w:rPr/>
        <w:t>y</w:t>
      </w:r>
      <w:r>
        <w:rPr>
          <w:spacing w:val="-5"/>
        </w:rPr>
        <w:t> </w:t>
      </w:r>
      <w:r>
        <w:rPr/>
        <w:t>buscaré</w:t>
      </w:r>
      <w:r>
        <w:rPr>
          <w:spacing w:val="-4"/>
        </w:rPr>
        <w:t> </w:t>
      </w:r>
      <w:r>
        <w:rPr/>
        <w:t>los</w:t>
      </w:r>
      <w:r>
        <w:rPr>
          <w:spacing w:val="-4"/>
        </w:rPr>
        <w:t> </w:t>
      </w:r>
      <w:r>
        <w:rPr/>
        <w:t>orígenes</w:t>
      </w:r>
      <w:r>
        <w:rPr>
          <w:spacing w:val="-4"/>
        </w:rPr>
        <w:t> </w:t>
      </w:r>
      <w:r>
        <w:rPr/>
        <w:t>de la palabra constitución, así como su aplicación y evolución, hasta tener el significado actual.</w:t>
      </w:r>
    </w:p>
    <w:p>
      <w:pPr>
        <w:pStyle w:val="BodyText"/>
      </w:pPr>
    </w:p>
    <w:p>
      <w:pPr>
        <w:pStyle w:val="Heading1"/>
        <w:numPr>
          <w:ilvl w:val="2"/>
          <w:numId w:val="7"/>
        </w:numPr>
        <w:tabs>
          <w:tab w:pos="982" w:val="left" w:leader="none"/>
        </w:tabs>
        <w:spacing w:line="240" w:lineRule="auto" w:before="142" w:after="0"/>
        <w:ind w:left="982" w:right="0" w:hanging="360"/>
        <w:jc w:val="left"/>
      </w:pPr>
      <w:r>
        <w:rPr/>
        <w:t>PRIMER CONCEPTO DE</w:t>
      </w:r>
      <w:r>
        <w:rPr>
          <w:spacing w:val="-6"/>
        </w:rPr>
        <w:t> </w:t>
      </w:r>
      <w:r>
        <w:rPr/>
        <w:t>CONSTITUCIÓN</w:t>
      </w:r>
    </w:p>
    <w:p>
      <w:pPr>
        <w:pStyle w:val="BodyText"/>
        <w:rPr>
          <w:b/>
        </w:rPr>
      </w:pPr>
    </w:p>
    <w:p>
      <w:pPr>
        <w:pStyle w:val="BodyText"/>
        <w:rPr>
          <w:b/>
        </w:rPr>
      </w:pPr>
    </w:p>
    <w:p>
      <w:pPr>
        <w:pStyle w:val="BodyText"/>
        <w:spacing w:line="360" w:lineRule="auto"/>
        <w:ind w:left="262" w:right="1051"/>
        <w:jc w:val="both"/>
      </w:pPr>
      <w:r>
        <w:rPr/>
        <w:t>Su</w:t>
      </w:r>
      <w:r>
        <w:rPr>
          <w:spacing w:val="-6"/>
        </w:rPr>
        <w:t> </w:t>
      </w:r>
      <w:r>
        <w:rPr/>
        <w:t>origen</w:t>
      </w:r>
      <w:r>
        <w:rPr>
          <w:spacing w:val="-6"/>
        </w:rPr>
        <w:t> </w:t>
      </w:r>
      <w:r>
        <w:rPr/>
        <w:t>lo</w:t>
      </w:r>
      <w:r>
        <w:rPr>
          <w:spacing w:val="-9"/>
        </w:rPr>
        <w:t> </w:t>
      </w:r>
      <w:r>
        <w:rPr/>
        <w:t>encontramos</w:t>
      </w:r>
      <w:r>
        <w:rPr>
          <w:spacing w:val="-9"/>
        </w:rPr>
        <w:t> </w:t>
      </w:r>
      <w:r>
        <w:rPr/>
        <w:t>en</w:t>
      </w:r>
      <w:r>
        <w:rPr>
          <w:spacing w:val="-6"/>
        </w:rPr>
        <w:t> </w:t>
      </w:r>
      <w:r>
        <w:rPr/>
        <w:t>la</w:t>
      </w:r>
      <w:r>
        <w:rPr>
          <w:spacing w:val="-9"/>
        </w:rPr>
        <w:t> </w:t>
      </w:r>
      <w:r>
        <w:rPr/>
        <w:t>Grecia</w:t>
      </w:r>
      <w:r>
        <w:rPr>
          <w:spacing w:val="-6"/>
        </w:rPr>
        <w:t> </w:t>
      </w:r>
      <w:r>
        <w:rPr/>
        <w:t>clásica,</w:t>
      </w:r>
      <w:r>
        <w:rPr>
          <w:spacing w:val="-2"/>
        </w:rPr>
        <w:t> </w:t>
      </w:r>
      <w:r>
        <w:rPr/>
        <w:t>en</w:t>
      </w:r>
      <w:r>
        <w:rPr>
          <w:spacing w:val="-6"/>
        </w:rPr>
        <w:t> </w:t>
      </w:r>
      <w:r>
        <w:rPr/>
        <w:t>donde</w:t>
      </w:r>
      <w:r>
        <w:rPr>
          <w:spacing w:val="-6"/>
        </w:rPr>
        <w:t> </w:t>
      </w:r>
      <w:r>
        <w:rPr/>
        <w:t>se</w:t>
      </w:r>
      <w:r>
        <w:rPr>
          <w:spacing w:val="-8"/>
        </w:rPr>
        <w:t> </w:t>
      </w:r>
      <w:r>
        <w:rPr/>
        <w:t>tenía</w:t>
      </w:r>
      <w:r>
        <w:rPr>
          <w:spacing w:val="-6"/>
        </w:rPr>
        <w:t> </w:t>
      </w:r>
      <w:r>
        <w:rPr/>
        <w:t>la</w:t>
      </w:r>
      <w:r>
        <w:rPr>
          <w:spacing w:val="-4"/>
        </w:rPr>
        <w:t> </w:t>
      </w:r>
      <w:r>
        <w:rPr/>
        <w:t>convicción</w:t>
      </w:r>
      <w:r>
        <w:rPr>
          <w:spacing w:val="-4"/>
        </w:rPr>
        <w:t> </w:t>
      </w:r>
      <w:r>
        <w:rPr/>
        <w:t>de</w:t>
      </w:r>
      <w:r>
        <w:rPr>
          <w:spacing w:val="-6"/>
        </w:rPr>
        <w:t> </w:t>
      </w:r>
      <w:r>
        <w:rPr>
          <w:spacing w:val="-2"/>
        </w:rPr>
        <w:t>que </w:t>
      </w:r>
      <w:r>
        <w:rPr/>
        <w:t>la comunidad política se gobierna por la ley. Aristóteles fue quien desarrolló el concepto de Constitución e inició el estudio de la organización de los poderes de un Estado; con sus alumnos reunió una colección de 158 constituciones que servían de elementos de reflexión y material de estudio para elaborar una teoría política. Estos estudios tuvieron como fuente a los historiadores Heródoto y Tucídides, así como las leyes de esa época. La técnica de investigación que utilizaron fue la inducción pues observaban hechos bien establecidos  en la realidad para explicar el gobierno; así </w:t>
      </w:r>
      <w:r>
        <w:rPr>
          <w:spacing w:val="31"/>
        </w:rPr>
        <w:t> </w:t>
      </w:r>
      <w:r>
        <w:rPr/>
        <w:t>lo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señaló Aristóteles, en su libro la Constitución de los Atenienses; partiendo de las constituciones</w:t>
      </w:r>
      <w:r>
        <w:rPr>
          <w:spacing w:val="-11"/>
        </w:rPr>
        <w:t> </w:t>
      </w:r>
      <w:r>
        <w:rPr/>
        <w:t>que</w:t>
      </w:r>
      <w:r>
        <w:rPr>
          <w:spacing w:val="-10"/>
        </w:rPr>
        <w:t> </w:t>
      </w:r>
      <w:r>
        <w:rPr/>
        <w:t>hemos</w:t>
      </w:r>
      <w:r>
        <w:rPr>
          <w:spacing w:val="-11"/>
        </w:rPr>
        <w:t> </w:t>
      </w:r>
      <w:r>
        <w:rPr/>
        <w:t>coleccionado,</w:t>
      </w:r>
      <w:r>
        <w:rPr>
          <w:spacing w:val="-11"/>
        </w:rPr>
        <w:t> </w:t>
      </w:r>
      <w:r>
        <w:rPr/>
        <w:t>intentamos</w:t>
      </w:r>
      <w:r>
        <w:rPr>
          <w:spacing w:val="-11"/>
        </w:rPr>
        <w:t> </w:t>
      </w:r>
      <w:r>
        <w:rPr/>
        <w:t>ver</w:t>
      </w:r>
      <w:r>
        <w:rPr>
          <w:spacing w:val="-12"/>
        </w:rPr>
        <w:t> </w:t>
      </w:r>
      <w:r>
        <w:rPr/>
        <w:t>qué</w:t>
      </w:r>
      <w:r>
        <w:rPr>
          <w:spacing w:val="-10"/>
        </w:rPr>
        <w:t> </w:t>
      </w:r>
      <w:r>
        <w:rPr/>
        <w:t>cosas</w:t>
      </w:r>
      <w:r>
        <w:rPr>
          <w:spacing w:val="-14"/>
        </w:rPr>
        <w:t> </w:t>
      </w:r>
      <w:r>
        <w:rPr/>
        <w:t>salvan</w:t>
      </w:r>
      <w:r>
        <w:rPr>
          <w:spacing w:val="-10"/>
        </w:rPr>
        <w:t> </w:t>
      </w:r>
      <w:r>
        <w:rPr/>
        <w:t>o</w:t>
      </w:r>
      <w:r>
        <w:rPr>
          <w:spacing w:val="-4"/>
        </w:rPr>
        <w:t> </w:t>
      </w:r>
      <w:r>
        <w:rPr/>
        <w:t>destruyen a</w:t>
      </w:r>
      <w:r>
        <w:rPr>
          <w:spacing w:val="-14"/>
        </w:rPr>
        <w:t> </w:t>
      </w:r>
      <w:r>
        <w:rPr/>
        <w:t>las</w:t>
      </w:r>
      <w:r>
        <w:rPr>
          <w:spacing w:val="-14"/>
        </w:rPr>
        <w:t> </w:t>
      </w:r>
      <w:r>
        <w:rPr/>
        <w:t>ciudades,</w:t>
      </w:r>
      <w:r>
        <w:rPr>
          <w:spacing w:val="-14"/>
        </w:rPr>
        <w:t> </w:t>
      </w:r>
      <w:r>
        <w:rPr/>
        <w:t>porqué</w:t>
      </w:r>
      <w:r>
        <w:rPr>
          <w:spacing w:val="-14"/>
        </w:rPr>
        <w:t> </w:t>
      </w:r>
      <w:r>
        <w:rPr/>
        <w:t>causas</w:t>
      </w:r>
      <w:r>
        <w:rPr>
          <w:spacing w:val="-16"/>
        </w:rPr>
        <w:t> </w:t>
      </w:r>
      <w:r>
        <w:rPr/>
        <w:t>unas</w:t>
      </w:r>
      <w:r>
        <w:rPr>
          <w:spacing w:val="-15"/>
        </w:rPr>
        <w:t> </w:t>
      </w:r>
      <w:r>
        <w:rPr/>
        <w:t>ciudades</w:t>
      </w:r>
      <w:r>
        <w:rPr>
          <w:spacing w:val="-16"/>
        </w:rPr>
        <w:t> </w:t>
      </w:r>
      <w:r>
        <w:rPr/>
        <w:t>son</w:t>
      </w:r>
      <w:r>
        <w:rPr>
          <w:spacing w:val="-14"/>
        </w:rPr>
        <w:t> </w:t>
      </w:r>
      <w:r>
        <w:rPr/>
        <w:t>bien</w:t>
      </w:r>
      <w:r>
        <w:rPr>
          <w:spacing w:val="-14"/>
        </w:rPr>
        <w:t> </w:t>
      </w:r>
      <w:r>
        <w:rPr/>
        <w:t>gobernadas</w:t>
      </w:r>
      <w:r>
        <w:rPr>
          <w:spacing w:val="-15"/>
        </w:rPr>
        <w:t> </w:t>
      </w:r>
      <w:r>
        <w:rPr/>
        <w:t>y</w:t>
      </w:r>
      <w:r>
        <w:rPr>
          <w:spacing w:val="-16"/>
        </w:rPr>
        <w:t> </w:t>
      </w:r>
      <w:r>
        <w:rPr/>
        <w:t>otras</w:t>
      </w:r>
      <w:r>
        <w:rPr>
          <w:spacing w:val="-15"/>
        </w:rPr>
        <w:t> </w:t>
      </w:r>
      <w:r>
        <w:rPr/>
        <w:t>al</w:t>
      </w:r>
      <w:r>
        <w:rPr>
          <w:spacing w:val="-15"/>
        </w:rPr>
        <w:t> </w:t>
      </w:r>
      <w:r>
        <w:rPr/>
        <w:t>contrario, después de haber investigado estas causas, tal vez, estaremos en mejores condiciones para percibir qué forma de gobierno es mejor y cómo ha de ser</w:t>
      </w:r>
      <w:r>
        <w:rPr>
          <w:spacing w:val="-32"/>
        </w:rPr>
        <w:t> </w:t>
      </w:r>
      <w:r>
        <w:rPr/>
        <w:t>ordenada cada una y qué leyes y costumbres han de usar (Aristóteles, 2005,</w:t>
      </w:r>
      <w:r>
        <w:rPr>
          <w:spacing w:val="-18"/>
        </w:rPr>
        <w:t> </w:t>
      </w:r>
      <w:r>
        <w:rPr/>
        <w:t>p.14).</w:t>
      </w:r>
    </w:p>
    <w:p>
      <w:pPr>
        <w:pStyle w:val="BodyText"/>
      </w:pPr>
    </w:p>
    <w:p>
      <w:pPr>
        <w:pStyle w:val="BodyText"/>
        <w:spacing w:line="360" w:lineRule="auto" w:before="142"/>
        <w:ind w:left="262" w:right="1053"/>
        <w:jc w:val="both"/>
      </w:pPr>
      <w:r>
        <w:rPr/>
        <w:t>El término constitución se refería a la descripción real de la estructura de gobierno de esa época y no en el sentido formal, con el que ahora utilizamos el término; como un conjunto de normas jurídicas básicas fundamentales y supremas que regula la organización política del Estado.</w:t>
      </w:r>
    </w:p>
    <w:p>
      <w:pPr>
        <w:pStyle w:val="BodyText"/>
      </w:pPr>
    </w:p>
    <w:p>
      <w:pPr>
        <w:pStyle w:val="BodyText"/>
        <w:spacing w:line="360" w:lineRule="auto" w:before="139"/>
        <w:ind w:left="262" w:right="1052"/>
        <w:jc w:val="both"/>
      </w:pPr>
      <w:r>
        <w:rPr/>
        <w:t>La</w:t>
      </w:r>
      <w:r>
        <w:rPr>
          <w:spacing w:val="-12"/>
        </w:rPr>
        <w:t> </w:t>
      </w:r>
      <w:r>
        <w:rPr>
          <w:i/>
        </w:rPr>
        <w:t>polis</w:t>
      </w:r>
      <w:r>
        <w:rPr>
          <w:i/>
          <w:spacing w:val="-12"/>
        </w:rPr>
        <w:t> </w:t>
      </w:r>
      <w:r>
        <w:rPr/>
        <w:t>era</w:t>
      </w:r>
      <w:r>
        <w:rPr>
          <w:spacing w:val="-13"/>
        </w:rPr>
        <w:t> </w:t>
      </w:r>
      <w:r>
        <w:rPr/>
        <w:t>el</w:t>
      </w:r>
      <w:r>
        <w:rPr>
          <w:spacing w:val="-13"/>
        </w:rPr>
        <w:t> </w:t>
      </w:r>
      <w:r>
        <w:rPr/>
        <w:t>conjunto</w:t>
      </w:r>
      <w:r>
        <w:rPr>
          <w:spacing w:val="-13"/>
        </w:rPr>
        <w:t> </w:t>
      </w:r>
      <w:r>
        <w:rPr/>
        <w:t>de</w:t>
      </w:r>
      <w:r>
        <w:rPr>
          <w:spacing w:val="-12"/>
        </w:rPr>
        <w:t> </w:t>
      </w:r>
      <w:r>
        <w:rPr/>
        <w:t>ciudadanos</w:t>
      </w:r>
      <w:r>
        <w:rPr>
          <w:spacing w:val="-13"/>
        </w:rPr>
        <w:t> </w:t>
      </w:r>
      <w:r>
        <w:rPr/>
        <w:t>y</w:t>
      </w:r>
      <w:r>
        <w:rPr>
          <w:spacing w:val="-12"/>
        </w:rPr>
        <w:t> </w:t>
      </w:r>
      <w:r>
        <w:rPr>
          <w:i/>
        </w:rPr>
        <w:t>politeia</w:t>
      </w:r>
      <w:r>
        <w:rPr>
          <w:i/>
          <w:spacing w:val="-11"/>
        </w:rPr>
        <w:t> </w:t>
      </w:r>
      <w:r>
        <w:rPr/>
        <w:t>(política)</w:t>
      </w:r>
      <w:r>
        <w:rPr>
          <w:spacing w:val="-13"/>
        </w:rPr>
        <w:t> </w:t>
      </w:r>
      <w:r>
        <w:rPr/>
        <w:t>era</w:t>
      </w:r>
      <w:r>
        <w:rPr>
          <w:spacing w:val="-12"/>
        </w:rPr>
        <w:t> </w:t>
      </w:r>
      <w:r>
        <w:rPr/>
        <w:t>la</w:t>
      </w:r>
      <w:r>
        <w:rPr>
          <w:spacing w:val="-13"/>
        </w:rPr>
        <w:t> </w:t>
      </w:r>
      <w:r>
        <w:rPr/>
        <w:t>organización</w:t>
      </w:r>
      <w:r>
        <w:rPr>
          <w:spacing w:val="-11"/>
        </w:rPr>
        <w:t> </w:t>
      </w:r>
      <w:r>
        <w:rPr/>
        <w:t>del</w:t>
      </w:r>
      <w:r>
        <w:rPr>
          <w:spacing w:val="-14"/>
        </w:rPr>
        <w:t> </w:t>
      </w:r>
      <w:r>
        <w:rPr/>
        <w:t>poder en un estado para alcanzar sus fines; esta expresión se usó para explicar la manera de gobernarse, estructura y funcionamiento del gobierno. Con el nombre de </w:t>
      </w:r>
      <w:r>
        <w:rPr>
          <w:i/>
        </w:rPr>
        <w:t>politeia </w:t>
      </w:r>
      <w:r>
        <w:rPr/>
        <w:t>se</w:t>
      </w:r>
      <w:r>
        <w:rPr>
          <w:spacing w:val="-6"/>
        </w:rPr>
        <w:t> </w:t>
      </w:r>
      <w:r>
        <w:rPr/>
        <w:t>conoce</w:t>
      </w:r>
      <w:r>
        <w:rPr>
          <w:spacing w:val="-8"/>
        </w:rPr>
        <w:t> </w:t>
      </w:r>
      <w:r>
        <w:rPr/>
        <w:t>el</w:t>
      </w:r>
      <w:r>
        <w:rPr>
          <w:spacing w:val="-10"/>
        </w:rPr>
        <w:t> </w:t>
      </w:r>
      <w:r>
        <w:rPr/>
        <w:t>trabajo</w:t>
      </w:r>
      <w:r>
        <w:rPr>
          <w:spacing w:val="-9"/>
        </w:rPr>
        <w:t> </w:t>
      </w:r>
      <w:r>
        <w:rPr/>
        <w:t>en</w:t>
      </w:r>
      <w:r>
        <w:rPr>
          <w:spacing w:val="-6"/>
        </w:rPr>
        <w:t> </w:t>
      </w:r>
      <w:r>
        <w:rPr/>
        <w:t>el</w:t>
      </w:r>
      <w:r>
        <w:rPr>
          <w:spacing w:val="-10"/>
        </w:rPr>
        <w:t> </w:t>
      </w:r>
      <w:r>
        <w:rPr/>
        <w:t>que</w:t>
      </w:r>
      <w:r>
        <w:rPr>
          <w:spacing w:val="-8"/>
        </w:rPr>
        <w:t> </w:t>
      </w:r>
      <w:r>
        <w:rPr/>
        <w:t>Aristóteles</w:t>
      </w:r>
      <w:r>
        <w:rPr>
          <w:spacing w:val="-9"/>
        </w:rPr>
        <w:t> </w:t>
      </w:r>
      <w:r>
        <w:rPr/>
        <w:t>y</w:t>
      </w:r>
      <w:r>
        <w:rPr>
          <w:spacing w:val="-9"/>
        </w:rPr>
        <w:t> </w:t>
      </w:r>
      <w:r>
        <w:rPr/>
        <w:t>sus</w:t>
      </w:r>
      <w:r>
        <w:rPr>
          <w:spacing w:val="-7"/>
        </w:rPr>
        <w:t> </w:t>
      </w:r>
      <w:r>
        <w:rPr/>
        <w:t>alumnos</w:t>
      </w:r>
      <w:r>
        <w:rPr>
          <w:spacing w:val="-9"/>
        </w:rPr>
        <w:t> </w:t>
      </w:r>
      <w:r>
        <w:rPr/>
        <w:t>analizan</w:t>
      </w:r>
      <w:r>
        <w:rPr>
          <w:spacing w:val="-6"/>
        </w:rPr>
        <w:t> </w:t>
      </w:r>
      <w:r>
        <w:rPr/>
        <w:t>la</w:t>
      </w:r>
      <w:r>
        <w:rPr>
          <w:spacing w:val="-11"/>
        </w:rPr>
        <w:t> </w:t>
      </w:r>
      <w:r>
        <w:rPr/>
        <w:t>forma</w:t>
      </w:r>
      <w:r>
        <w:rPr>
          <w:spacing w:val="-6"/>
        </w:rPr>
        <w:t> </w:t>
      </w:r>
      <w:r>
        <w:rPr/>
        <w:t>y</w:t>
      </w:r>
      <w:r>
        <w:rPr>
          <w:spacing w:val="-9"/>
        </w:rPr>
        <w:t> </w:t>
      </w:r>
      <w:r>
        <w:rPr/>
        <w:t>estructura del gobierno de los países estudiados y así en griego se nombra </w:t>
      </w:r>
      <w:r>
        <w:rPr>
          <w:i/>
        </w:rPr>
        <w:t>politeia ateniense </w:t>
      </w:r>
      <w:r>
        <w:rPr/>
        <w:t>(Aristóteles 2005) a lo que hoy se conoce como Constitución de Atenas. La palabra </w:t>
      </w:r>
      <w:r>
        <w:rPr>
          <w:i/>
        </w:rPr>
        <w:t>politeia</w:t>
      </w:r>
      <w:r>
        <w:rPr>
          <w:i/>
          <w:spacing w:val="-13"/>
        </w:rPr>
        <w:t> </w:t>
      </w:r>
      <w:r>
        <w:rPr/>
        <w:t>es</w:t>
      </w:r>
      <w:r>
        <w:rPr>
          <w:spacing w:val="-12"/>
        </w:rPr>
        <w:t> </w:t>
      </w:r>
      <w:r>
        <w:rPr/>
        <w:t>traducida</w:t>
      </w:r>
      <w:r>
        <w:rPr>
          <w:spacing w:val="-13"/>
        </w:rPr>
        <w:t> </w:t>
      </w:r>
      <w:r>
        <w:rPr/>
        <w:t>por</w:t>
      </w:r>
      <w:r>
        <w:rPr>
          <w:spacing w:val="-12"/>
        </w:rPr>
        <w:t> </w:t>
      </w:r>
      <w:r>
        <w:rPr/>
        <w:t>la</w:t>
      </w:r>
      <w:r>
        <w:rPr>
          <w:spacing w:val="-11"/>
        </w:rPr>
        <w:t> </w:t>
      </w:r>
      <w:r>
        <w:rPr/>
        <w:t>mayoría</w:t>
      </w:r>
      <w:r>
        <w:rPr>
          <w:spacing w:val="-11"/>
        </w:rPr>
        <w:t> </w:t>
      </w:r>
      <w:r>
        <w:rPr/>
        <w:t>de</w:t>
      </w:r>
      <w:r>
        <w:rPr>
          <w:spacing w:val="-11"/>
        </w:rPr>
        <w:t> </w:t>
      </w:r>
      <w:r>
        <w:rPr/>
        <w:t>los</w:t>
      </w:r>
      <w:r>
        <w:rPr>
          <w:spacing w:val="-13"/>
        </w:rPr>
        <w:t> </w:t>
      </w:r>
      <w:r>
        <w:rPr/>
        <w:t>filólogos</w:t>
      </w:r>
      <w:r>
        <w:rPr>
          <w:spacing w:val="-7"/>
        </w:rPr>
        <w:t> </w:t>
      </w:r>
      <w:r>
        <w:rPr/>
        <w:t>como</w:t>
      </w:r>
      <w:r>
        <w:rPr>
          <w:spacing w:val="-10"/>
        </w:rPr>
        <w:t> </w:t>
      </w:r>
      <w:r>
        <w:rPr/>
        <w:t>Constitución;</w:t>
      </w:r>
      <w:r>
        <w:rPr>
          <w:spacing w:val="45"/>
        </w:rPr>
        <w:t> </w:t>
      </w:r>
      <w:r>
        <w:rPr/>
        <w:t>la</w:t>
      </w:r>
      <w:r>
        <w:rPr>
          <w:spacing w:val="-13"/>
        </w:rPr>
        <w:t> </w:t>
      </w:r>
      <w:r>
        <w:rPr/>
        <w:t>organización del poder de un estado para alcanzar sus fines, forma de ser de la polis, entendida como un conjunto de ciudadanos. </w:t>
      </w:r>
      <w:r>
        <w:rPr>
          <w:i/>
        </w:rPr>
        <w:t>Politeia </w:t>
      </w:r>
      <w:r>
        <w:rPr/>
        <w:t>es un término puramente descriptivo y corresponde al uso que hoy damos a la palabra</w:t>
      </w:r>
      <w:r>
        <w:rPr>
          <w:spacing w:val="-24"/>
        </w:rPr>
        <w:t> </w:t>
      </w:r>
      <w:r>
        <w:rPr/>
        <w:t>constitución.</w:t>
      </w:r>
    </w:p>
    <w:p>
      <w:pPr>
        <w:pStyle w:val="BodyText"/>
      </w:pPr>
    </w:p>
    <w:p>
      <w:pPr>
        <w:pStyle w:val="BodyText"/>
        <w:spacing w:line="360" w:lineRule="auto" w:before="139"/>
        <w:ind w:left="262" w:right="1052"/>
        <w:jc w:val="both"/>
      </w:pPr>
      <w:r>
        <w:rPr/>
        <w:t>Según Aristóteles la </w:t>
      </w:r>
      <w:r>
        <w:rPr>
          <w:i/>
        </w:rPr>
        <w:t>politeia </w:t>
      </w:r>
      <w:r>
        <w:rPr/>
        <w:t>(constitución) puede ser caracterizada no únicamente como una estructura de funciones en la </w:t>
      </w:r>
      <w:r>
        <w:rPr>
          <w:i/>
        </w:rPr>
        <w:t>polis </w:t>
      </w:r>
      <w:r>
        <w:rPr/>
        <w:t>(estado) sino como un esquema que determina la finalidad de la comunidad política. El esquema en cierta forma funciona como</w:t>
      </w:r>
      <w:r>
        <w:rPr>
          <w:spacing w:val="-13"/>
        </w:rPr>
        <w:t> </w:t>
      </w:r>
      <w:r>
        <w:rPr/>
        <w:t>un</w:t>
      </w:r>
      <w:r>
        <w:rPr>
          <w:spacing w:val="-11"/>
        </w:rPr>
        <w:t> </w:t>
      </w:r>
      <w:r>
        <w:rPr/>
        <w:t>plan,</w:t>
      </w:r>
      <w:r>
        <w:rPr>
          <w:spacing w:val="-11"/>
        </w:rPr>
        <w:t> </w:t>
      </w:r>
      <w:r>
        <w:rPr/>
        <w:t>señala</w:t>
      </w:r>
      <w:r>
        <w:rPr>
          <w:spacing w:val="-13"/>
        </w:rPr>
        <w:t> </w:t>
      </w:r>
      <w:r>
        <w:rPr/>
        <w:t>el</w:t>
      </w:r>
      <w:r>
        <w:rPr>
          <w:spacing w:val="-12"/>
        </w:rPr>
        <w:t> </w:t>
      </w:r>
      <w:r>
        <w:rPr/>
        <w:t>propósito,</w:t>
      </w:r>
      <w:r>
        <w:rPr>
          <w:spacing w:val="-11"/>
        </w:rPr>
        <w:t> </w:t>
      </w:r>
      <w:r>
        <w:rPr/>
        <w:t>los</w:t>
      </w:r>
      <w:r>
        <w:rPr>
          <w:spacing w:val="-13"/>
        </w:rPr>
        <w:t> </w:t>
      </w:r>
      <w:r>
        <w:rPr/>
        <w:t>fines</w:t>
      </w:r>
      <w:r>
        <w:rPr>
          <w:spacing w:val="-12"/>
        </w:rPr>
        <w:t> </w:t>
      </w:r>
      <w:r>
        <w:rPr/>
        <w:t>que</w:t>
      </w:r>
      <w:r>
        <w:rPr>
          <w:spacing w:val="-11"/>
        </w:rPr>
        <w:t> </w:t>
      </w:r>
      <w:r>
        <w:rPr/>
        <w:t>persigue</w:t>
      </w:r>
      <w:r>
        <w:rPr>
          <w:spacing w:val="-11"/>
        </w:rPr>
        <w:t> </w:t>
      </w:r>
      <w:r>
        <w:rPr/>
        <w:t>la</w:t>
      </w:r>
      <w:r>
        <w:rPr>
          <w:spacing w:val="-11"/>
        </w:rPr>
        <w:t> </w:t>
      </w:r>
      <w:r>
        <w:rPr/>
        <w:t>comunidad</w:t>
      </w:r>
      <w:r>
        <w:rPr>
          <w:spacing w:val="-11"/>
        </w:rPr>
        <w:t> </w:t>
      </w:r>
      <w:r>
        <w:rPr/>
        <w:t>en</w:t>
      </w:r>
      <w:r>
        <w:rPr>
          <w:spacing w:val="-11"/>
        </w:rPr>
        <w:t> </w:t>
      </w:r>
      <w:r>
        <w:rPr/>
        <w:t>su</w:t>
      </w:r>
      <w:r>
        <w:rPr>
          <w:spacing w:val="-11"/>
        </w:rPr>
        <w:t> </w:t>
      </w:r>
      <w:r>
        <w:rPr/>
        <w:t>conjunto; esto es, aquellos objetivos por los cuales los ciudadanos están vinculados entre sí como un todo. (Aristóteles, 2004,</w:t>
      </w:r>
      <w:r>
        <w:rPr>
          <w:spacing w:val="-13"/>
        </w:rPr>
        <w:t> </w:t>
      </w:r>
      <w:r>
        <w:rPr/>
        <w:t>p.89).</w:t>
      </w:r>
    </w:p>
    <w:p>
      <w:pPr>
        <w:pStyle w:val="BodyText"/>
        <w:spacing w:before="7"/>
      </w:pPr>
    </w:p>
    <w:p>
      <w:pPr>
        <w:pStyle w:val="BodyText"/>
        <w:ind w:left="262"/>
        <w:jc w:val="both"/>
      </w:pPr>
      <w:r>
        <w:rPr/>
        <w:t>Aristóteles visualizó  la Constitución en los tres siguientes aspectos:</w:t>
      </w:r>
    </w:p>
    <w:p>
      <w:pPr>
        <w:spacing w:after="0"/>
        <w:jc w:val="both"/>
        <w:sectPr>
          <w:pgSz w:w="12240" w:h="15840"/>
          <w:pgMar w:header="768" w:footer="809" w:top="980" w:bottom="1000" w:left="1440" w:right="360"/>
        </w:sectPr>
      </w:pPr>
    </w:p>
    <w:p>
      <w:pPr>
        <w:pStyle w:val="BodyText"/>
        <w:rPr>
          <w:sz w:val="20"/>
        </w:rPr>
      </w:pPr>
    </w:p>
    <w:p>
      <w:pPr>
        <w:pStyle w:val="ListParagraph"/>
        <w:numPr>
          <w:ilvl w:val="0"/>
          <w:numId w:val="8"/>
        </w:numPr>
        <w:tabs>
          <w:tab w:pos="622" w:val="left" w:leader="none"/>
        </w:tabs>
        <w:spacing w:line="360" w:lineRule="auto" w:before="197" w:after="0"/>
        <w:ind w:left="622" w:right="1054" w:hanging="360"/>
        <w:jc w:val="both"/>
        <w:rPr>
          <w:sz w:val="24"/>
        </w:rPr>
      </w:pPr>
      <w:r>
        <w:rPr>
          <w:sz w:val="24"/>
        </w:rPr>
        <w:t>Se puede estudiar la Constitución como una realidad; desde esta </w:t>
      </w:r>
      <w:hyperlink r:id="rId9">
        <w:r>
          <w:rPr>
            <w:sz w:val="24"/>
          </w:rPr>
          <w:t>óptica</w:t>
        </w:r>
      </w:hyperlink>
      <w:r>
        <w:rPr>
          <w:sz w:val="24"/>
        </w:rPr>
        <w:t> es el acontecer</w:t>
      </w:r>
      <w:r>
        <w:rPr>
          <w:spacing w:val="-7"/>
          <w:sz w:val="24"/>
        </w:rPr>
        <w:t> </w:t>
      </w:r>
      <w:r>
        <w:rPr>
          <w:sz w:val="24"/>
        </w:rPr>
        <w:t>de</w:t>
      </w:r>
      <w:r>
        <w:rPr>
          <w:spacing w:val="-6"/>
          <w:sz w:val="24"/>
        </w:rPr>
        <w:t> </w:t>
      </w:r>
      <w:r>
        <w:rPr>
          <w:sz w:val="24"/>
        </w:rPr>
        <w:t>la</w:t>
      </w:r>
      <w:r>
        <w:rPr>
          <w:spacing w:val="-6"/>
          <w:sz w:val="24"/>
        </w:rPr>
        <w:t> </w:t>
      </w:r>
      <w:r>
        <w:rPr>
          <w:sz w:val="24"/>
        </w:rPr>
        <w:t>vida</w:t>
      </w:r>
      <w:r>
        <w:rPr>
          <w:spacing w:val="-6"/>
          <w:sz w:val="24"/>
        </w:rPr>
        <w:t> </w:t>
      </w:r>
      <w:r>
        <w:rPr>
          <w:sz w:val="24"/>
        </w:rPr>
        <w:t>de</w:t>
      </w:r>
      <w:r>
        <w:rPr>
          <w:spacing w:val="-6"/>
          <w:sz w:val="24"/>
        </w:rPr>
        <w:t> </w:t>
      </w:r>
      <w:r>
        <w:rPr>
          <w:sz w:val="24"/>
        </w:rPr>
        <w:t>la</w:t>
      </w:r>
      <w:r>
        <w:rPr>
          <w:spacing w:val="-4"/>
          <w:sz w:val="24"/>
        </w:rPr>
        <w:t> </w:t>
      </w:r>
      <w:hyperlink r:id="rId10">
        <w:r>
          <w:rPr>
            <w:sz w:val="24"/>
          </w:rPr>
          <w:t>comunidad</w:t>
        </w:r>
      </w:hyperlink>
      <w:r>
        <w:rPr>
          <w:sz w:val="24"/>
        </w:rPr>
        <w:t>,</w:t>
      </w:r>
      <w:r>
        <w:rPr>
          <w:spacing w:val="-6"/>
          <w:sz w:val="24"/>
        </w:rPr>
        <w:t> </w:t>
      </w:r>
      <w:r>
        <w:rPr>
          <w:sz w:val="24"/>
        </w:rPr>
        <w:t>es</w:t>
      </w:r>
      <w:r>
        <w:rPr>
          <w:spacing w:val="-7"/>
          <w:sz w:val="24"/>
        </w:rPr>
        <w:t> </w:t>
      </w:r>
      <w:r>
        <w:rPr>
          <w:sz w:val="24"/>
        </w:rPr>
        <w:t>la</w:t>
      </w:r>
      <w:r>
        <w:rPr>
          <w:spacing w:val="-6"/>
          <w:sz w:val="24"/>
        </w:rPr>
        <w:t> </w:t>
      </w:r>
      <w:r>
        <w:rPr>
          <w:sz w:val="24"/>
        </w:rPr>
        <w:t>vida</w:t>
      </w:r>
      <w:r>
        <w:rPr>
          <w:spacing w:val="-6"/>
          <w:sz w:val="24"/>
        </w:rPr>
        <w:t> </w:t>
      </w:r>
      <w:r>
        <w:rPr>
          <w:sz w:val="24"/>
        </w:rPr>
        <w:t>misma</w:t>
      </w:r>
      <w:r>
        <w:rPr>
          <w:spacing w:val="-8"/>
          <w:sz w:val="24"/>
        </w:rPr>
        <w:t> </w:t>
      </w:r>
      <w:r>
        <w:rPr>
          <w:sz w:val="24"/>
        </w:rPr>
        <w:t>de</w:t>
      </w:r>
      <w:r>
        <w:rPr>
          <w:spacing w:val="-6"/>
          <w:sz w:val="24"/>
        </w:rPr>
        <w:t> </w:t>
      </w:r>
      <w:r>
        <w:rPr>
          <w:sz w:val="24"/>
        </w:rPr>
        <w:t>la</w:t>
      </w:r>
      <w:r>
        <w:rPr>
          <w:spacing w:val="-6"/>
          <w:sz w:val="24"/>
        </w:rPr>
        <w:t> </w:t>
      </w:r>
      <w:r>
        <w:rPr>
          <w:sz w:val="24"/>
        </w:rPr>
        <w:t>sociedad</w:t>
      </w:r>
      <w:r>
        <w:rPr>
          <w:spacing w:val="-6"/>
          <w:sz w:val="24"/>
        </w:rPr>
        <w:t> </w:t>
      </w:r>
      <w:r>
        <w:rPr>
          <w:sz w:val="24"/>
        </w:rPr>
        <w:t>y</w:t>
      </w:r>
      <w:r>
        <w:rPr>
          <w:spacing w:val="-9"/>
          <w:sz w:val="24"/>
        </w:rPr>
        <w:t> </w:t>
      </w:r>
      <w:r>
        <w:rPr>
          <w:sz w:val="24"/>
        </w:rPr>
        <w:t>el</w:t>
      </w:r>
      <w:r>
        <w:rPr>
          <w:spacing w:val="-7"/>
          <w:sz w:val="24"/>
        </w:rPr>
        <w:t> </w:t>
      </w:r>
      <w:r>
        <w:rPr>
          <w:sz w:val="24"/>
        </w:rPr>
        <w:t>Estado, la existencia de una comunidad armonizada y organizada</w:t>
      </w:r>
      <w:r>
        <w:rPr>
          <w:spacing w:val="-27"/>
          <w:sz w:val="24"/>
        </w:rPr>
        <w:t> </w:t>
      </w:r>
      <w:r>
        <w:rPr>
          <w:sz w:val="24"/>
        </w:rPr>
        <w:t>políticamente.</w:t>
      </w:r>
    </w:p>
    <w:p>
      <w:pPr>
        <w:pStyle w:val="ListParagraph"/>
        <w:numPr>
          <w:ilvl w:val="0"/>
          <w:numId w:val="8"/>
        </w:numPr>
        <w:tabs>
          <w:tab w:pos="622" w:val="left" w:leader="none"/>
        </w:tabs>
        <w:spacing w:line="360" w:lineRule="auto" w:before="2" w:after="0"/>
        <w:ind w:left="622" w:right="1055" w:hanging="360"/>
        <w:jc w:val="both"/>
        <w:rPr>
          <w:sz w:val="24"/>
        </w:rPr>
      </w:pPr>
      <w:r>
        <w:rPr>
          <w:sz w:val="24"/>
        </w:rPr>
        <w:t>La Constitución es una organización. En ese sentido se refiere a la forma de estructurar el poder para alcanzar los fines propuestos. La constitución es la organización</w:t>
      </w:r>
      <w:r>
        <w:rPr>
          <w:spacing w:val="-4"/>
          <w:sz w:val="24"/>
        </w:rPr>
        <w:t> </w:t>
      </w:r>
      <w:r>
        <w:rPr>
          <w:sz w:val="24"/>
        </w:rPr>
        <w:t>de</w:t>
      </w:r>
      <w:r>
        <w:rPr>
          <w:spacing w:val="-5"/>
          <w:sz w:val="24"/>
        </w:rPr>
        <w:t> </w:t>
      </w:r>
      <w:r>
        <w:rPr>
          <w:sz w:val="24"/>
        </w:rPr>
        <w:t>los</w:t>
      </w:r>
      <w:r>
        <w:rPr>
          <w:spacing w:val="-7"/>
          <w:sz w:val="24"/>
        </w:rPr>
        <w:t> </w:t>
      </w:r>
      <w:r>
        <w:rPr>
          <w:sz w:val="24"/>
        </w:rPr>
        <w:t>poderes</w:t>
      </w:r>
      <w:r>
        <w:rPr>
          <w:spacing w:val="-5"/>
          <w:sz w:val="24"/>
        </w:rPr>
        <w:t> </w:t>
      </w:r>
      <w:r>
        <w:rPr>
          <w:sz w:val="24"/>
        </w:rPr>
        <w:t>en</w:t>
      </w:r>
      <w:r>
        <w:rPr>
          <w:spacing w:val="-5"/>
          <w:sz w:val="24"/>
        </w:rPr>
        <w:t> </w:t>
      </w:r>
      <w:r>
        <w:rPr>
          <w:sz w:val="24"/>
        </w:rPr>
        <w:t>las</w:t>
      </w:r>
      <w:r>
        <w:rPr>
          <w:spacing w:val="-5"/>
          <w:sz w:val="24"/>
        </w:rPr>
        <w:t> </w:t>
      </w:r>
      <w:r>
        <w:rPr>
          <w:sz w:val="24"/>
        </w:rPr>
        <w:t>ciudades,</w:t>
      </w:r>
      <w:r>
        <w:rPr>
          <w:spacing w:val="-7"/>
          <w:sz w:val="24"/>
        </w:rPr>
        <w:t> </w:t>
      </w:r>
      <w:r>
        <w:rPr>
          <w:sz w:val="24"/>
        </w:rPr>
        <w:t>de qué</w:t>
      </w:r>
      <w:r>
        <w:rPr>
          <w:spacing w:val="-7"/>
          <w:sz w:val="24"/>
        </w:rPr>
        <w:t> </w:t>
      </w:r>
      <w:r>
        <w:rPr>
          <w:sz w:val="24"/>
        </w:rPr>
        <w:t>manera</w:t>
      </w:r>
      <w:r>
        <w:rPr>
          <w:spacing w:val="-5"/>
          <w:sz w:val="24"/>
        </w:rPr>
        <w:t> </w:t>
      </w:r>
      <w:r>
        <w:rPr>
          <w:sz w:val="24"/>
        </w:rPr>
        <w:t>se</w:t>
      </w:r>
      <w:r>
        <w:rPr>
          <w:spacing w:val="-7"/>
          <w:sz w:val="24"/>
        </w:rPr>
        <w:t> </w:t>
      </w:r>
      <w:r>
        <w:rPr>
          <w:sz w:val="24"/>
        </w:rPr>
        <w:t>distribuyen,</w:t>
      </w:r>
      <w:r>
        <w:rPr>
          <w:spacing w:val="-5"/>
          <w:sz w:val="24"/>
        </w:rPr>
        <w:t> </w:t>
      </w:r>
      <w:r>
        <w:rPr>
          <w:sz w:val="24"/>
        </w:rPr>
        <w:t>y</w:t>
      </w:r>
      <w:r>
        <w:rPr>
          <w:spacing w:val="-8"/>
          <w:sz w:val="24"/>
        </w:rPr>
        <w:t> </w:t>
      </w:r>
      <w:r>
        <w:rPr>
          <w:sz w:val="24"/>
        </w:rPr>
        <w:t>cuál debe ser en la ciudad el poder soberano, así como el fin de cada comunidad. (Aristóteles, 2004, p.</w:t>
      </w:r>
      <w:r>
        <w:rPr>
          <w:spacing w:val="-9"/>
          <w:sz w:val="24"/>
        </w:rPr>
        <w:t> </w:t>
      </w:r>
      <w:r>
        <w:rPr>
          <w:sz w:val="24"/>
        </w:rPr>
        <w:t>293).</w:t>
      </w:r>
    </w:p>
    <w:p>
      <w:pPr>
        <w:pStyle w:val="ListParagraph"/>
        <w:numPr>
          <w:ilvl w:val="0"/>
          <w:numId w:val="8"/>
        </w:numPr>
        <w:tabs>
          <w:tab w:pos="622" w:val="left" w:leader="none"/>
        </w:tabs>
        <w:spacing w:line="360" w:lineRule="auto" w:before="2" w:after="0"/>
        <w:ind w:left="622" w:right="1052" w:hanging="360"/>
        <w:jc w:val="both"/>
        <w:rPr>
          <w:sz w:val="24"/>
        </w:rPr>
      </w:pPr>
      <w:r>
        <w:rPr>
          <w:sz w:val="24"/>
        </w:rPr>
        <w:t>Se puede estudiar a la Constitución como </w:t>
      </w:r>
      <w:r>
        <w:rPr>
          <w:i/>
          <w:sz w:val="24"/>
        </w:rPr>
        <w:t>lege ferenda</w:t>
      </w:r>
      <w:r>
        <w:rPr>
          <w:sz w:val="24"/>
        </w:rPr>
        <w:t>, es decir, todo gobernante debe analizar cuál es la mejor Constitución para el Estado, la forma para organizarlo y que pueda alcanzar sus fines y los de la comunidad. (Aristóteles, 2004, p.</w:t>
      </w:r>
      <w:r>
        <w:rPr>
          <w:spacing w:val="-6"/>
          <w:sz w:val="24"/>
        </w:rPr>
        <w:t> </w:t>
      </w:r>
      <w:r>
        <w:rPr>
          <w:sz w:val="24"/>
        </w:rPr>
        <w:t>56).</w:t>
      </w:r>
    </w:p>
    <w:p>
      <w:pPr>
        <w:pStyle w:val="BodyText"/>
        <w:spacing w:before="7"/>
      </w:pPr>
    </w:p>
    <w:p>
      <w:pPr>
        <w:pStyle w:val="BodyText"/>
        <w:spacing w:line="360" w:lineRule="auto"/>
        <w:ind w:left="262" w:right="1053"/>
        <w:jc w:val="both"/>
      </w:pPr>
      <w:r>
        <w:rPr/>
        <w:t>Aristóteles, al hacer el análisis de las tipologías políticas, llega a la siguiente conclusión: “Ni la </w:t>
      </w:r>
      <w:hyperlink r:id="rId11">
        <w:r>
          <w:rPr/>
          <w:t>monarquía</w:t>
        </w:r>
        <w:r>
          <w:rPr>
            <w:rFonts w:ascii="Calibri" w:hAnsi="Calibri"/>
            <w:sz w:val="22"/>
          </w:rPr>
          <w:t>,</w:t>
        </w:r>
      </w:hyperlink>
      <w:r>
        <w:rPr>
          <w:rFonts w:ascii="Calibri" w:hAnsi="Calibri"/>
          <w:sz w:val="22"/>
        </w:rPr>
        <w:t> </w:t>
      </w:r>
      <w:r>
        <w:rPr/>
        <w:t>ni las oligarquías, ni las democracias, son idóneas, las mejores constituciones son aquellas que son mixtas, o sea, aquellas que tienen combinados elementos aristocráticos, monárquicos y democráticos (Aristóteles, 2004).</w:t>
      </w:r>
    </w:p>
    <w:p>
      <w:pPr>
        <w:pStyle w:val="BodyText"/>
        <w:spacing w:before="7"/>
      </w:pPr>
    </w:p>
    <w:p>
      <w:pPr>
        <w:pStyle w:val="BodyText"/>
        <w:spacing w:line="360" w:lineRule="auto"/>
        <w:ind w:left="262" w:right="1052"/>
        <w:jc w:val="both"/>
      </w:pPr>
      <w:r>
        <w:rPr/>
        <w:t>Otro</w:t>
      </w:r>
      <w:r>
        <w:rPr>
          <w:spacing w:val="-15"/>
        </w:rPr>
        <w:t> </w:t>
      </w:r>
      <w:r>
        <w:rPr/>
        <w:t>principio</w:t>
      </w:r>
      <w:r>
        <w:rPr>
          <w:spacing w:val="-16"/>
        </w:rPr>
        <w:t> </w:t>
      </w:r>
      <w:r>
        <w:rPr/>
        <w:t>aristotélico,</w:t>
      </w:r>
      <w:r>
        <w:rPr>
          <w:spacing w:val="-14"/>
        </w:rPr>
        <w:t> </w:t>
      </w:r>
      <w:r>
        <w:rPr/>
        <w:t>aún</w:t>
      </w:r>
      <w:r>
        <w:rPr>
          <w:spacing w:val="-16"/>
        </w:rPr>
        <w:t> </w:t>
      </w:r>
      <w:r>
        <w:rPr/>
        <w:t>vigente,</w:t>
      </w:r>
      <w:r>
        <w:rPr>
          <w:spacing w:val="-14"/>
        </w:rPr>
        <w:t> </w:t>
      </w:r>
      <w:r>
        <w:rPr/>
        <w:t>afirma</w:t>
      </w:r>
      <w:r>
        <w:rPr>
          <w:spacing w:val="-17"/>
        </w:rPr>
        <w:t> </w:t>
      </w:r>
      <w:r>
        <w:rPr/>
        <w:t>que</w:t>
      </w:r>
      <w:r>
        <w:rPr>
          <w:spacing w:val="-14"/>
        </w:rPr>
        <w:t> </w:t>
      </w:r>
      <w:r>
        <w:rPr/>
        <w:t>los</w:t>
      </w:r>
      <w:r>
        <w:rPr>
          <w:spacing w:val="-14"/>
        </w:rPr>
        <w:t> </w:t>
      </w:r>
      <w:r>
        <w:rPr/>
        <w:t>gobiernos</w:t>
      </w:r>
      <w:r>
        <w:rPr>
          <w:spacing w:val="-15"/>
        </w:rPr>
        <w:t> </w:t>
      </w:r>
      <w:r>
        <w:rPr/>
        <w:t>son</w:t>
      </w:r>
      <w:r>
        <w:rPr>
          <w:spacing w:val="-16"/>
        </w:rPr>
        <w:t> </w:t>
      </w:r>
      <w:r>
        <w:rPr/>
        <w:t>responsables</w:t>
      </w:r>
      <w:r>
        <w:rPr>
          <w:spacing w:val="-17"/>
        </w:rPr>
        <w:t> </w:t>
      </w:r>
      <w:r>
        <w:rPr/>
        <w:t>ante los gobernados y que todos los hombres son iguales ante la ley. Sólo que hay que recordar que para Aristóteles su sentido de igualdad lo aplicaba únicamente entre los hombres libres, ya que él admitió la</w:t>
      </w:r>
      <w:r>
        <w:rPr>
          <w:spacing w:val="-11"/>
        </w:rPr>
        <w:t> </w:t>
      </w:r>
      <w:hyperlink r:id="rId12">
        <w:r>
          <w:rPr/>
          <w:t>esclavitud</w:t>
        </w:r>
      </w:hyperlink>
      <w:r>
        <w:rPr/>
        <w:t>.</w:t>
      </w:r>
    </w:p>
    <w:p>
      <w:pPr>
        <w:pStyle w:val="BodyText"/>
      </w:pPr>
    </w:p>
    <w:p>
      <w:pPr>
        <w:pStyle w:val="BodyText"/>
        <w:spacing w:line="360" w:lineRule="auto" w:before="142"/>
        <w:ind w:left="262" w:right="1052"/>
        <w:jc w:val="both"/>
      </w:pPr>
      <w:r>
        <w:rPr/>
        <w:t>Se puede concluir que la Constitución a la que se refiere Aristóteles es la manera de ser</w:t>
      </w:r>
      <w:r>
        <w:rPr>
          <w:spacing w:val="-11"/>
        </w:rPr>
        <w:t> </w:t>
      </w:r>
      <w:r>
        <w:rPr/>
        <w:t>de</w:t>
      </w:r>
      <w:r>
        <w:rPr>
          <w:spacing w:val="-9"/>
        </w:rPr>
        <w:t> </w:t>
      </w:r>
      <w:r>
        <w:rPr/>
        <w:t>un</w:t>
      </w:r>
      <w:r>
        <w:rPr>
          <w:spacing w:val="-9"/>
        </w:rPr>
        <w:t> </w:t>
      </w:r>
      <w:r>
        <w:rPr/>
        <w:t>Estado,</w:t>
      </w:r>
      <w:r>
        <w:rPr>
          <w:spacing w:val="-10"/>
        </w:rPr>
        <w:t> </w:t>
      </w:r>
      <w:r>
        <w:rPr/>
        <w:t>su</w:t>
      </w:r>
      <w:r>
        <w:rPr>
          <w:spacing w:val="-9"/>
        </w:rPr>
        <w:t> </w:t>
      </w:r>
      <w:r>
        <w:rPr/>
        <w:t>organización</w:t>
      </w:r>
      <w:r>
        <w:rPr>
          <w:spacing w:val="-8"/>
        </w:rPr>
        <w:t> </w:t>
      </w:r>
      <w:r>
        <w:rPr/>
        <w:t>política</w:t>
      </w:r>
      <w:r>
        <w:rPr>
          <w:spacing w:val="-9"/>
        </w:rPr>
        <w:t> </w:t>
      </w:r>
      <w:r>
        <w:rPr/>
        <w:t>y</w:t>
      </w:r>
      <w:r>
        <w:rPr>
          <w:spacing w:val="-12"/>
        </w:rPr>
        <w:t> </w:t>
      </w:r>
      <w:r>
        <w:rPr/>
        <w:t>la</w:t>
      </w:r>
      <w:r>
        <w:rPr>
          <w:spacing w:val="-10"/>
        </w:rPr>
        <w:t> </w:t>
      </w:r>
      <w:r>
        <w:rPr/>
        <w:t>descripción</w:t>
      </w:r>
      <w:r>
        <w:rPr>
          <w:spacing w:val="-11"/>
        </w:rPr>
        <w:t> </w:t>
      </w:r>
      <w:r>
        <w:rPr/>
        <w:t>de</w:t>
      </w:r>
      <w:r>
        <w:rPr>
          <w:spacing w:val="-9"/>
        </w:rPr>
        <w:t> </w:t>
      </w:r>
      <w:r>
        <w:rPr/>
        <w:t>sus</w:t>
      </w:r>
      <w:r>
        <w:rPr>
          <w:spacing w:val="-10"/>
        </w:rPr>
        <w:t> </w:t>
      </w:r>
      <w:r>
        <w:rPr/>
        <w:t>órganos</w:t>
      </w:r>
      <w:r>
        <w:rPr>
          <w:spacing w:val="-13"/>
        </w:rPr>
        <w:t> </w:t>
      </w:r>
      <w:r>
        <w:rPr/>
        <w:t>de</w:t>
      </w:r>
      <w:r>
        <w:rPr>
          <w:spacing w:val="-5"/>
        </w:rPr>
        <w:t> </w:t>
      </w:r>
      <w:r>
        <w:rPr/>
        <w:t>gobierno de acuerdo con sus fines y no a un ordenamiento jurídico</w:t>
      </w:r>
      <w:r>
        <w:rPr>
          <w:spacing w:val="-25"/>
        </w:rPr>
        <w:t> </w:t>
      </w:r>
      <w:r>
        <w:rPr/>
        <w:t>específico.</w:t>
      </w:r>
    </w:p>
    <w:p>
      <w:pPr>
        <w:pStyle w:val="BodyText"/>
      </w:pPr>
    </w:p>
    <w:p>
      <w:pPr>
        <w:pStyle w:val="Heading1"/>
        <w:numPr>
          <w:ilvl w:val="2"/>
          <w:numId w:val="7"/>
        </w:numPr>
        <w:tabs>
          <w:tab w:pos="982" w:val="left" w:leader="none"/>
        </w:tabs>
        <w:spacing w:line="240" w:lineRule="auto" w:before="142" w:after="0"/>
        <w:ind w:left="982" w:right="0" w:hanging="360"/>
        <w:jc w:val="left"/>
      </w:pPr>
      <w:r>
        <w:rPr/>
        <w:t>CONCEPTO EN</w:t>
      </w:r>
      <w:r>
        <w:rPr>
          <w:spacing w:val="-3"/>
        </w:rPr>
        <w:t> </w:t>
      </w:r>
      <w:r>
        <w:rPr/>
        <w:t>ROMA</w:t>
      </w:r>
    </w:p>
    <w:p>
      <w:pPr>
        <w:pStyle w:val="BodyText"/>
        <w:rPr>
          <w:b/>
        </w:rPr>
      </w:pPr>
    </w:p>
    <w:p>
      <w:pPr>
        <w:pStyle w:val="BodyText"/>
        <w:spacing w:before="9"/>
        <w:rPr>
          <w:b/>
          <w:sz w:val="23"/>
        </w:rPr>
      </w:pPr>
    </w:p>
    <w:p>
      <w:pPr>
        <w:pStyle w:val="BodyText"/>
        <w:spacing w:line="362" w:lineRule="auto"/>
        <w:ind w:left="262" w:right="1053"/>
        <w:jc w:val="both"/>
      </w:pPr>
      <w:r>
        <w:rPr/>
        <w:t>En Roma la evolución del término </w:t>
      </w:r>
      <w:r>
        <w:rPr>
          <w:i/>
        </w:rPr>
        <w:t>constitutio </w:t>
      </w:r>
      <w:r>
        <w:rPr/>
        <w:t>lo tomamos como fuente, en el estudio que realiza Tamayo y Salmorán al respecto (1986).</w:t>
      </w:r>
    </w:p>
    <w:p>
      <w:pPr>
        <w:spacing w:after="0" w:line="362"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2"/>
        <w:jc w:val="both"/>
      </w:pPr>
      <w:r>
        <w:rPr/>
        <w:t>Afirma que los romanos usaban tres términos para designar al conjunto ordenado y estructurado de los ciudadanos que constituyen un cuerpo político, lo que para los griegos era </w:t>
      </w:r>
      <w:r>
        <w:rPr>
          <w:i/>
        </w:rPr>
        <w:t>Polis</w:t>
      </w:r>
      <w:r>
        <w:rPr/>
        <w:t>, para los romanos fue </w:t>
      </w:r>
      <w:r>
        <w:rPr>
          <w:i/>
        </w:rPr>
        <w:t>República </w:t>
      </w:r>
      <w:r>
        <w:rPr/>
        <w:t>(conjunto de ciudadanos, </w:t>
      </w:r>
      <w:r>
        <w:rPr>
          <w:i/>
        </w:rPr>
        <w:t>pópulos </w:t>
      </w:r>
      <w:r>
        <w:rPr>
          <w:i/>
        </w:rPr>
        <w:t>romanus</w:t>
      </w:r>
      <w:r>
        <w:rPr/>
        <w:t>). </w:t>
      </w:r>
      <w:r>
        <w:rPr>
          <w:i/>
        </w:rPr>
        <w:t>Comitia </w:t>
      </w:r>
      <w:r>
        <w:rPr/>
        <w:t>(de </w:t>
      </w:r>
      <w:r>
        <w:rPr>
          <w:i/>
        </w:rPr>
        <w:t>comire</w:t>
      </w:r>
      <w:r>
        <w:rPr/>
        <w:t>; reunirse), el estado es el conjunto de </w:t>
      </w:r>
      <w:r>
        <w:rPr>
          <w:i/>
        </w:rPr>
        <w:t>cives</w:t>
      </w:r>
      <w:r>
        <w:rPr/>
        <w:t>, (ciudadanos), las </w:t>
      </w:r>
      <w:r>
        <w:rPr>
          <w:i/>
        </w:rPr>
        <w:t>civitas. </w:t>
      </w:r>
      <w:r>
        <w:rPr/>
        <w:t>(Tamayo: 1986).</w:t>
      </w:r>
    </w:p>
    <w:p>
      <w:pPr>
        <w:pStyle w:val="BodyText"/>
      </w:pPr>
    </w:p>
    <w:p>
      <w:pPr>
        <w:pStyle w:val="BodyText"/>
        <w:spacing w:line="362" w:lineRule="auto" w:before="142"/>
        <w:ind w:left="262" w:right="1054"/>
        <w:jc w:val="both"/>
      </w:pPr>
      <w:r>
        <w:rPr/>
        <w:t>Cicerón</w:t>
      </w:r>
      <w:r>
        <w:rPr>
          <w:spacing w:val="-3"/>
        </w:rPr>
        <w:t> </w:t>
      </w:r>
      <w:r>
        <w:rPr/>
        <w:t>consideraba</w:t>
      </w:r>
      <w:r>
        <w:rPr>
          <w:spacing w:val="-4"/>
        </w:rPr>
        <w:t> </w:t>
      </w:r>
      <w:r>
        <w:rPr/>
        <w:t>como</w:t>
      </w:r>
      <w:r>
        <w:rPr>
          <w:spacing w:val="-1"/>
        </w:rPr>
        <w:t> </w:t>
      </w:r>
      <w:r>
        <w:rPr>
          <w:i/>
        </w:rPr>
        <w:t>res</w:t>
      </w:r>
      <w:r>
        <w:rPr>
          <w:i/>
          <w:spacing w:val="-4"/>
        </w:rPr>
        <w:t> </w:t>
      </w:r>
      <w:r>
        <w:rPr>
          <w:i/>
        </w:rPr>
        <w:t>pública</w:t>
      </w:r>
      <w:r>
        <w:rPr>
          <w:i/>
          <w:spacing w:val="-3"/>
        </w:rPr>
        <w:t> </w:t>
      </w:r>
      <w:r>
        <w:rPr/>
        <w:t>la</w:t>
      </w:r>
      <w:r>
        <w:rPr>
          <w:spacing w:val="-4"/>
        </w:rPr>
        <w:t> </w:t>
      </w:r>
      <w:r>
        <w:rPr/>
        <w:t>cosa</w:t>
      </w:r>
      <w:r>
        <w:rPr>
          <w:spacing w:val="-4"/>
        </w:rPr>
        <w:t> </w:t>
      </w:r>
      <w:r>
        <w:rPr/>
        <w:t>que</w:t>
      </w:r>
      <w:r>
        <w:rPr>
          <w:spacing w:val="-4"/>
        </w:rPr>
        <w:t> </w:t>
      </w:r>
      <w:r>
        <w:rPr/>
        <w:t>es</w:t>
      </w:r>
      <w:r>
        <w:rPr>
          <w:spacing w:val="-4"/>
        </w:rPr>
        <w:t> </w:t>
      </w:r>
      <w:r>
        <w:rPr/>
        <w:t>del</w:t>
      </w:r>
      <w:r>
        <w:rPr>
          <w:spacing w:val="-5"/>
        </w:rPr>
        <w:t> </w:t>
      </w:r>
      <w:r>
        <w:rPr/>
        <w:t>pueblo,</w:t>
      </w:r>
      <w:r>
        <w:rPr>
          <w:spacing w:val="-4"/>
        </w:rPr>
        <w:t> </w:t>
      </w:r>
      <w:r>
        <w:rPr/>
        <w:t>pero</w:t>
      </w:r>
      <w:r>
        <w:rPr>
          <w:spacing w:val="-4"/>
        </w:rPr>
        <w:t> </w:t>
      </w:r>
      <w:r>
        <w:rPr/>
        <w:t>para</w:t>
      </w:r>
      <w:r>
        <w:rPr>
          <w:spacing w:val="-4"/>
        </w:rPr>
        <w:t> </w:t>
      </w:r>
      <w:r>
        <w:rPr/>
        <w:t>él,</w:t>
      </w:r>
      <w:r>
        <w:rPr>
          <w:spacing w:val="-4"/>
        </w:rPr>
        <w:t> </w:t>
      </w:r>
      <w:r>
        <w:rPr/>
        <w:t>pueblo era la multitud de individuos agregados sobre la base del consenso, sobre el derecho y</w:t>
      </w:r>
      <w:r>
        <w:rPr>
          <w:spacing w:val="-16"/>
        </w:rPr>
        <w:t> </w:t>
      </w:r>
      <w:r>
        <w:rPr/>
        <w:t>una</w:t>
      </w:r>
      <w:r>
        <w:rPr>
          <w:spacing w:val="-13"/>
        </w:rPr>
        <w:t> </w:t>
      </w:r>
      <w:r>
        <w:rPr/>
        <w:t>comunidad</w:t>
      </w:r>
      <w:r>
        <w:rPr>
          <w:spacing w:val="-13"/>
        </w:rPr>
        <w:t> </w:t>
      </w:r>
      <w:r>
        <w:rPr/>
        <w:t>de</w:t>
      </w:r>
      <w:r>
        <w:rPr>
          <w:spacing w:val="-13"/>
        </w:rPr>
        <w:t> </w:t>
      </w:r>
      <w:r>
        <w:rPr/>
        <w:t>intereses</w:t>
      </w:r>
      <w:r>
        <w:rPr>
          <w:spacing w:val="-14"/>
        </w:rPr>
        <w:t> </w:t>
      </w:r>
      <w:r>
        <w:rPr/>
        <w:t>(Tamayo,</w:t>
      </w:r>
      <w:r>
        <w:rPr>
          <w:spacing w:val="-13"/>
        </w:rPr>
        <w:t> </w:t>
      </w:r>
      <w:r>
        <w:rPr/>
        <w:t>1984,</w:t>
      </w:r>
      <w:r>
        <w:rPr>
          <w:spacing w:val="-16"/>
        </w:rPr>
        <w:t> </w:t>
      </w:r>
      <w:r>
        <w:rPr/>
        <w:t>p.79),</w:t>
      </w:r>
      <w:r>
        <w:rPr>
          <w:spacing w:val="-12"/>
        </w:rPr>
        <w:t> </w:t>
      </w:r>
      <w:r>
        <w:rPr/>
        <w:t>esto</w:t>
      </w:r>
      <w:r>
        <w:rPr>
          <w:spacing w:val="-13"/>
        </w:rPr>
        <w:t> </w:t>
      </w:r>
      <w:r>
        <w:rPr/>
        <w:t>es</w:t>
      </w:r>
      <w:r>
        <w:rPr>
          <w:spacing w:val="-14"/>
        </w:rPr>
        <w:t> </w:t>
      </w:r>
      <w:r>
        <w:rPr/>
        <w:t>vinculados</w:t>
      </w:r>
      <w:r>
        <w:rPr>
          <w:spacing w:val="-14"/>
        </w:rPr>
        <w:t> </w:t>
      </w:r>
      <w:r>
        <w:rPr/>
        <w:t>jurídicamente. Sin vínculo no hay pueblo, existe</w:t>
      </w:r>
      <w:r>
        <w:rPr>
          <w:spacing w:val="-19"/>
        </w:rPr>
        <w:t> </w:t>
      </w:r>
      <w:r>
        <w:rPr/>
        <w:t>muchedumbre.</w:t>
      </w:r>
    </w:p>
    <w:p>
      <w:pPr>
        <w:pStyle w:val="BodyText"/>
        <w:spacing w:before="10"/>
        <w:rPr>
          <w:sz w:val="35"/>
        </w:rPr>
      </w:pPr>
    </w:p>
    <w:p>
      <w:pPr>
        <w:pStyle w:val="BodyText"/>
        <w:spacing w:line="360" w:lineRule="auto"/>
        <w:ind w:left="262" w:right="1057"/>
        <w:jc w:val="both"/>
      </w:pPr>
      <w:r>
        <w:rPr/>
        <w:t>Originalmente la palabra </w:t>
      </w:r>
      <w:r>
        <w:rPr>
          <w:i/>
        </w:rPr>
        <w:t>constitutio </w:t>
      </w:r>
      <w:r>
        <w:rPr/>
        <w:t>se refería a lo que se establece jurídicamente; </w:t>
      </w:r>
      <w:r>
        <w:rPr>
          <w:i/>
        </w:rPr>
        <w:t>constituere </w:t>
      </w:r>
      <w:r>
        <w:rPr/>
        <w:t>en lenguaje forense significaba constituir, crear una situación, relación u obligación jurídica. (Tamayo, 1986).</w:t>
      </w:r>
    </w:p>
    <w:p>
      <w:pPr>
        <w:pStyle w:val="BodyText"/>
      </w:pPr>
    </w:p>
    <w:p>
      <w:pPr>
        <w:pStyle w:val="BodyText"/>
        <w:spacing w:line="360" w:lineRule="auto" w:before="142"/>
        <w:ind w:left="262" w:right="1052"/>
        <w:jc w:val="both"/>
      </w:pPr>
      <w:r>
        <w:rPr/>
        <w:t>La Constitución imperial es lo que el emperador manda </w:t>
      </w:r>
      <w:r>
        <w:rPr>
          <w:spacing w:val="2"/>
        </w:rPr>
        <w:t>por </w:t>
      </w:r>
      <w:r>
        <w:rPr/>
        <w:t>edicto o por epístola: “constitutio</w:t>
      </w:r>
      <w:r>
        <w:rPr>
          <w:spacing w:val="-11"/>
        </w:rPr>
        <w:t> </w:t>
      </w:r>
      <w:r>
        <w:rPr/>
        <w:t>principis</w:t>
      </w:r>
      <w:r>
        <w:rPr>
          <w:spacing w:val="-10"/>
        </w:rPr>
        <w:t> </w:t>
      </w:r>
      <w:r>
        <w:rPr/>
        <w:t>est</w:t>
      </w:r>
      <w:r>
        <w:rPr>
          <w:spacing w:val="-10"/>
        </w:rPr>
        <w:t> </w:t>
      </w:r>
      <w:r>
        <w:rPr/>
        <w:t>quod</w:t>
      </w:r>
      <w:r>
        <w:rPr>
          <w:spacing w:val="-9"/>
        </w:rPr>
        <w:t> </w:t>
      </w:r>
      <w:r>
        <w:rPr/>
        <w:t>imperator</w:t>
      </w:r>
      <w:r>
        <w:rPr>
          <w:spacing w:val="-11"/>
        </w:rPr>
        <w:t> </w:t>
      </w:r>
      <w:r>
        <w:rPr/>
        <w:t>decreto</w:t>
      </w:r>
      <w:r>
        <w:rPr>
          <w:spacing w:val="-9"/>
        </w:rPr>
        <w:t> </w:t>
      </w:r>
      <w:r>
        <w:rPr/>
        <w:t>vel</w:t>
      </w:r>
      <w:r>
        <w:rPr>
          <w:spacing w:val="-6"/>
        </w:rPr>
        <w:t> </w:t>
      </w:r>
      <w:r>
        <w:rPr/>
        <w:t>edicto</w:t>
      </w:r>
      <w:r>
        <w:rPr>
          <w:spacing w:val="-9"/>
        </w:rPr>
        <w:t> </w:t>
      </w:r>
      <w:r>
        <w:rPr/>
        <w:t>vel</w:t>
      </w:r>
      <w:r>
        <w:rPr>
          <w:spacing w:val="-11"/>
        </w:rPr>
        <w:t> </w:t>
      </w:r>
      <w:r>
        <w:rPr/>
        <w:t>espitula</w:t>
      </w:r>
      <w:r>
        <w:rPr>
          <w:spacing w:val="-10"/>
        </w:rPr>
        <w:t> </w:t>
      </w:r>
      <w:r>
        <w:rPr/>
        <w:t>constituit”,</w:t>
      </w:r>
      <w:r>
        <w:rPr>
          <w:spacing w:val="-10"/>
        </w:rPr>
        <w:t> </w:t>
      </w:r>
      <w:r>
        <w:rPr/>
        <w:t>Gayo (Samper,</w:t>
      </w:r>
      <w:r>
        <w:rPr>
          <w:spacing w:val="-4"/>
        </w:rPr>
        <w:t> </w:t>
      </w:r>
      <w:r>
        <w:rPr/>
        <w:t>2009).</w:t>
      </w:r>
    </w:p>
    <w:p>
      <w:pPr>
        <w:pStyle w:val="BodyText"/>
        <w:spacing w:line="360" w:lineRule="auto" w:before="2"/>
        <w:ind w:left="262" w:right="1053"/>
        <w:jc w:val="both"/>
      </w:pPr>
      <w:r>
        <w:rPr/>
        <w:t>Con el tiempo, el término se aplicó para designar un acto legislativo en general, establecer</w:t>
      </w:r>
      <w:r>
        <w:rPr>
          <w:spacing w:val="-15"/>
        </w:rPr>
        <w:t> </w:t>
      </w:r>
      <w:r>
        <w:rPr/>
        <w:t>normas</w:t>
      </w:r>
      <w:r>
        <w:rPr>
          <w:spacing w:val="-14"/>
        </w:rPr>
        <w:t> </w:t>
      </w:r>
      <w:r>
        <w:rPr/>
        <w:t>ya</w:t>
      </w:r>
      <w:r>
        <w:rPr>
          <w:spacing w:val="-13"/>
        </w:rPr>
        <w:t> </w:t>
      </w:r>
      <w:r>
        <w:rPr/>
        <w:t>sea</w:t>
      </w:r>
      <w:r>
        <w:rPr>
          <w:spacing w:val="-13"/>
        </w:rPr>
        <w:t> </w:t>
      </w:r>
      <w:r>
        <w:rPr/>
        <w:t>por</w:t>
      </w:r>
      <w:r>
        <w:rPr>
          <w:spacing w:val="-15"/>
        </w:rPr>
        <w:t> </w:t>
      </w:r>
      <w:r>
        <w:rPr/>
        <w:t>parte</w:t>
      </w:r>
      <w:r>
        <w:rPr>
          <w:spacing w:val="-13"/>
        </w:rPr>
        <w:t> </w:t>
      </w:r>
      <w:r>
        <w:rPr/>
        <w:t>del</w:t>
      </w:r>
      <w:r>
        <w:rPr>
          <w:spacing w:val="-17"/>
        </w:rPr>
        <w:t> </w:t>
      </w:r>
      <w:r>
        <w:rPr/>
        <w:t>pueblo,</w:t>
      </w:r>
      <w:r>
        <w:rPr>
          <w:spacing w:val="-13"/>
        </w:rPr>
        <w:t> </w:t>
      </w:r>
      <w:r>
        <w:rPr/>
        <w:t>del</w:t>
      </w:r>
      <w:r>
        <w:rPr>
          <w:spacing w:val="-14"/>
        </w:rPr>
        <w:t> </w:t>
      </w:r>
      <w:r>
        <w:rPr/>
        <w:t>pretor,</w:t>
      </w:r>
      <w:r>
        <w:rPr>
          <w:spacing w:val="-14"/>
        </w:rPr>
        <w:t> </w:t>
      </w:r>
      <w:r>
        <w:rPr/>
        <w:t>del</w:t>
      </w:r>
      <w:r>
        <w:rPr>
          <w:spacing w:val="-14"/>
        </w:rPr>
        <w:t> </w:t>
      </w:r>
      <w:r>
        <w:rPr/>
        <w:t>senado</w:t>
      </w:r>
      <w:r>
        <w:rPr>
          <w:spacing w:val="-15"/>
        </w:rPr>
        <w:t> </w:t>
      </w:r>
      <w:r>
        <w:rPr/>
        <w:t>o</w:t>
      </w:r>
      <w:r>
        <w:rPr>
          <w:spacing w:val="-10"/>
        </w:rPr>
        <w:t> </w:t>
      </w:r>
      <w:r>
        <w:rPr/>
        <w:t>del</w:t>
      </w:r>
      <w:r>
        <w:rPr>
          <w:spacing w:val="-17"/>
        </w:rPr>
        <w:t> </w:t>
      </w:r>
      <w:r>
        <w:rPr/>
        <w:t>emperador. Posteriormente,</w:t>
      </w:r>
      <w:r>
        <w:rPr>
          <w:spacing w:val="-16"/>
        </w:rPr>
        <w:t> </w:t>
      </w:r>
      <w:r>
        <w:rPr/>
        <w:t>se</w:t>
      </w:r>
      <w:r>
        <w:rPr>
          <w:spacing w:val="-18"/>
        </w:rPr>
        <w:t> </w:t>
      </w:r>
      <w:r>
        <w:rPr/>
        <w:t>denominó</w:t>
      </w:r>
      <w:r>
        <w:rPr>
          <w:spacing w:val="-15"/>
        </w:rPr>
        <w:t> </w:t>
      </w:r>
      <w:r>
        <w:rPr>
          <w:i/>
        </w:rPr>
        <w:t>constitutio</w:t>
      </w:r>
      <w:r>
        <w:rPr>
          <w:i/>
          <w:spacing w:val="-17"/>
        </w:rPr>
        <w:t> </w:t>
      </w:r>
      <w:r>
        <w:rPr/>
        <w:t>a</w:t>
      </w:r>
      <w:r>
        <w:rPr>
          <w:spacing w:val="-16"/>
        </w:rPr>
        <w:t> </w:t>
      </w:r>
      <w:r>
        <w:rPr/>
        <w:t>la</w:t>
      </w:r>
      <w:r>
        <w:rPr>
          <w:spacing w:val="-16"/>
        </w:rPr>
        <w:t> </w:t>
      </w:r>
      <w:r>
        <w:rPr/>
        <w:t>concesión</w:t>
      </w:r>
      <w:r>
        <w:rPr>
          <w:spacing w:val="-16"/>
        </w:rPr>
        <w:t> </w:t>
      </w:r>
      <w:r>
        <w:rPr/>
        <w:t>del</w:t>
      </w:r>
      <w:r>
        <w:rPr>
          <w:spacing w:val="-17"/>
        </w:rPr>
        <w:t> </w:t>
      </w:r>
      <w:r>
        <w:rPr/>
        <w:t>carácter</w:t>
      </w:r>
      <w:r>
        <w:rPr>
          <w:spacing w:val="-17"/>
        </w:rPr>
        <w:t> </w:t>
      </w:r>
      <w:r>
        <w:rPr/>
        <w:t>de</w:t>
      </w:r>
      <w:r>
        <w:rPr>
          <w:spacing w:val="-16"/>
        </w:rPr>
        <w:t> </w:t>
      </w:r>
      <w:r>
        <w:rPr/>
        <w:t>ciudad</w:t>
      </w:r>
      <w:r>
        <w:rPr>
          <w:spacing w:val="-16"/>
        </w:rPr>
        <w:t> </w:t>
      </w:r>
      <w:r>
        <w:rPr/>
        <w:t>a</w:t>
      </w:r>
      <w:r>
        <w:rPr>
          <w:spacing w:val="-16"/>
        </w:rPr>
        <w:t> </w:t>
      </w:r>
      <w:r>
        <w:rPr/>
        <w:t>ciertos centros de población, o bien, </w:t>
      </w:r>
      <w:r>
        <w:rPr>
          <w:spacing w:val="2"/>
        </w:rPr>
        <w:t>al </w:t>
      </w:r>
      <w:r>
        <w:rPr/>
        <w:t>otorgamiento de ciudadanía o privilegios de ciertos individuos, por lo que </w:t>
      </w:r>
      <w:r>
        <w:rPr>
          <w:i/>
        </w:rPr>
        <w:t>constitutio </w:t>
      </w:r>
      <w:r>
        <w:rPr/>
        <w:t>empezó a significar el estatuto de una</w:t>
      </w:r>
      <w:r>
        <w:rPr>
          <w:spacing w:val="-22"/>
        </w:rPr>
        <w:t> </w:t>
      </w:r>
      <w:r>
        <w:rPr/>
        <w:t>ciudad.</w:t>
      </w:r>
    </w:p>
    <w:p>
      <w:pPr>
        <w:pStyle w:val="BodyText"/>
      </w:pPr>
    </w:p>
    <w:p>
      <w:pPr>
        <w:pStyle w:val="BodyText"/>
        <w:spacing w:line="360" w:lineRule="auto" w:before="142"/>
        <w:ind w:left="262" w:right="1052"/>
        <w:jc w:val="both"/>
      </w:pPr>
      <w:r>
        <w:rPr/>
        <w:t>En el </w:t>
      </w:r>
      <w:r>
        <w:rPr>
          <w:i/>
        </w:rPr>
        <w:t>Digesto 1.4.1</w:t>
      </w:r>
      <w:r>
        <w:rPr/>
        <w:t>. (Machicado, 2007) se estableció que la </w:t>
      </w:r>
      <w:r>
        <w:rPr>
          <w:i/>
        </w:rPr>
        <w:t>constitutio </w:t>
      </w:r>
      <w:r>
        <w:rPr/>
        <w:t>era lo que el emperador ordenaba y que tenía fuerza de ley; posteriormente se convirtió en el estatuto de una </w:t>
      </w:r>
      <w:r>
        <w:rPr>
          <w:i/>
        </w:rPr>
        <w:t>civitas</w:t>
      </w:r>
      <w:r>
        <w:rPr/>
        <w:t>. El emperador tenía facultades para expedir leyes, a este tipo le denominaron constituciones generales. Al respecto, existen en los archivos imperiales</w:t>
      </w:r>
      <w:r>
        <w:rPr>
          <w:spacing w:val="-12"/>
        </w:rPr>
        <w:t> </w:t>
      </w:r>
      <w:r>
        <w:rPr/>
        <w:t>colecciones</w:t>
      </w:r>
      <w:r>
        <w:rPr>
          <w:spacing w:val="-13"/>
        </w:rPr>
        <w:t> </w:t>
      </w:r>
      <w:r>
        <w:rPr/>
        <w:t>de</w:t>
      </w:r>
      <w:r>
        <w:rPr>
          <w:spacing w:val="-12"/>
        </w:rPr>
        <w:t> </w:t>
      </w:r>
      <w:r>
        <w:rPr/>
        <w:t>las</w:t>
      </w:r>
      <w:r>
        <w:rPr>
          <w:spacing w:val="-10"/>
        </w:rPr>
        <w:t> </w:t>
      </w:r>
      <w:r>
        <w:rPr/>
        <w:t>Constitutiones</w:t>
      </w:r>
      <w:r>
        <w:rPr>
          <w:spacing w:val="-10"/>
        </w:rPr>
        <w:t> </w:t>
      </w:r>
      <w:r>
        <w:rPr/>
        <w:t>Imperiales:</w:t>
      </w:r>
      <w:r>
        <w:rPr>
          <w:spacing w:val="-10"/>
        </w:rPr>
        <w:t> </w:t>
      </w:r>
      <w:r>
        <w:rPr/>
        <w:t>las</w:t>
      </w:r>
      <w:r>
        <w:rPr>
          <w:spacing w:val="-12"/>
        </w:rPr>
        <w:t> </w:t>
      </w:r>
      <w:r>
        <w:rPr/>
        <w:t>llamadas</w:t>
      </w:r>
      <w:r>
        <w:rPr>
          <w:spacing w:val="-10"/>
        </w:rPr>
        <w:t> </w:t>
      </w:r>
      <w:r>
        <w:rPr/>
        <w:t>del</w:t>
      </w:r>
      <w:r>
        <w:rPr>
          <w:spacing w:val="-13"/>
        </w:rPr>
        <w:t> </w:t>
      </w:r>
      <w:r>
        <w:rPr/>
        <w:t>Gregorianus,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las</w:t>
      </w:r>
      <w:r>
        <w:rPr>
          <w:spacing w:val="-11"/>
        </w:rPr>
        <w:t> </w:t>
      </w:r>
      <w:r>
        <w:rPr/>
        <w:t>Sirmondiane,</w:t>
      </w:r>
      <w:r>
        <w:rPr>
          <w:spacing w:val="-13"/>
        </w:rPr>
        <w:t> </w:t>
      </w:r>
      <w:r>
        <w:rPr/>
        <w:t>las</w:t>
      </w:r>
      <w:r>
        <w:rPr>
          <w:spacing w:val="-13"/>
        </w:rPr>
        <w:t> </w:t>
      </w:r>
      <w:r>
        <w:rPr/>
        <w:t>Hermogenianus,</w:t>
      </w:r>
      <w:r>
        <w:rPr>
          <w:spacing w:val="-13"/>
        </w:rPr>
        <w:t> </w:t>
      </w:r>
      <w:r>
        <w:rPr/>
        <w:t>son</w:t>
      </w:r>
      <w:r>
        <w:rPr>
          <w:spacing w:val="-13"/>
        </w:rPr>
        <w:t> </w:t>
      </w:r>
      <w:r>
        <w:rPr/>
        <w:t>ejemplares</w:t>
      </w:r>
      <w:r>
        <w:rPr>
          <w:spacing w:val="-12"/>
        </w:rPr>
        <w:t> </w:t>
      </w:r>
      <w:r>
        <w:rPr/>
        <w:t>de</w:t>
      </w:r>
      <w:r>
        <w:rPr>
          <w:spacing w:val="-11"/>
        </w:rPr>
        <w:t> </w:t>
      </w:r>
      <w:r>
        <w:rPr/>
        <w:t>los</w:t>
      </w:r>
      <w:r>
        <w:rPr>
          <w:spacing w:val="-13"/>
        </w:rPr>
        <w:t> </w:t>
      </w:r>
      <w:r>
        <w:rPr/>
        <w:t>años</w:t>
      </w:r>
      <w:r>
        <w:rPr>
          <w:spacing w:val="-14"/>
        </w:rPr>
        <w:t> </w:t>
      </w:r>
      <w:r>
        <w:rPr/>
        <w:t>239</w:t>
      </w:r>
      <w:r>
        <w:rPr>
          <w:spacing w:val="-11"/>
        </w:rPr>
        <w:t> </w:t>
      </w:r>
      <w:r>
        <w:rPr/>
        <w:t>al</w:t>
      </w:r>
      <w:r>
        <w:rPr>
          <w:spacing w:val="-14"/>
        </w:rPr>
        <w:t> </w:t>
      </w:r>
      <w:r>
        <w:rPr/>
        <w:t>294</w:t>
      </w:r>
      <w:r>
        <w:rPr>
          <w:spacing w:val="-11"/>
        </w:rPr>
        <w:t> </w:t>
      </w:r>
      <w:r>
        <w:rPr/>
        <w:t>(Tamayo, 1986).</w:t>
      </w:r>
    </w:p>
    <w:p>
      <w:pPr>
        <w:pStyle w:val="BodyText"/>
      </w:pPr>
    </w:p>
    <w:p>
      <w:pPr>
        <w:pStyle w:val="BodyText"/>
        <w:spacing w:line="360" w:lineRule="auto" w:before="142"/>
        <w:ind w:left="262" w:right="1052"/>
        <w:jc w:val="both"/>
      </w:pPr>
      <w:r>
        <w:rPr/>
        <w:t>Es importante destacar que mediante la constitución, se otorgaban ciertas prerrogativas</w:t>
      </w:r>
      <w:r>
        <w:rPr>
          <w:spacing w:val="-9"/>
        </w:rPr>
        <w:t> </w:t>
      </w:r>
      <w:r>
        <w:rPr/>
        <w:t>a</w:t>
      </w:r>
      <w:r>
        <w:rPr>
          <w:spacing w:val="-8"/>
        </w:rPr>
        <w:t> </w:t>
      </w:r>
      <w:r>
        <w:rPr/>
        <w:t>comunidades</w:t>
      </w:r>
      <w:r>
        <w:rPr>
          <w:spacing w:val="-9"/>
        </w:rPr>
        <w:t> </w:t>
      </w:r>
      <w:r>
        <w:rPr/>
        <w:t>para</w:t>
      </w:r>
      <w:r>
        <w:rPr>
          <w:spacing w:val="-11"/>
        </w:rPr>
        <w:t> </w:t>
      </w:r>
      <w:r>
        <w:rPr/>
        <w:t>establecer</w:t>
      </w:r>
      <w:r>
        <w:rPr>
          <w:spacing w:val="-12"/>
        </w:rPr>
        <w:t> </w:t>
      </w:r>
      <w:r>
        <w:rPr/>
        <w:t>una</w:t>
      </w:r>
      <w:r>
        <w:rPr>
          <w:spacing w:val="-3"/>
        </w:rPr>
        <w:t> </w:t>
      </w:r>
      <w:r>
        <w:rPr>
          <w:i/>
        </w:rPr>
        <w:t>civitas</w:t>
      </w:r>
      <w:r>
        <w:rPr/>
        <w:t>,</w:t>
      </w:r>
      <w:r>
        <w:rPr>
          <w:spacing w:val="-11"/>
        </w:rPr>
        <w:t> </w:t>
      </w:r>
      <w:r>
        <w:rPr/>
        <w:t>o</w:t>
      </w:r>
      <w:r>
        <w:rPr>
          <w:spacing w:val="-8"/>
        </w:rPr>
        <w:t> </w:t>
      </w:r>
      <w:r>
        <w:rPr/>
        <w:t>cierto</w:t>
      </w:r>
      <w:r>
        <w:rPr>
          <w:spacing w:val="-8"/>
        </w:rPr>
        <w:t> </w:t>
      </w:r>
      <w:r>
        <w:rPr/>
        <w:t>status,</w:t>
      </w:r>
      <w:r>
        <w:rPr>
          <w:spacing w:val="-9"/>
        </w:rPr>
        <w:t> </w:t>
      </w:r>
      <w:r>
        <w:rPr/>
        <w:t>como</w:t>
      </w:r>
      <w:r>
        <w:rPr>
          <w:spacing w:val="-8"/>
        </w:rPr>
        <w:t> </w:t>
      </w:r>
      <w:r>
        <w:rPr/>
        <w:t>el</w:t>
      </w:r>
      <w:r>
        <w:rPr>
          <w:spacing w:val="-12"/>
        </w:rPr>
        <w:t> </w:t>
      </w:r>
      <w:r>
        <w:rPr/>
        <w:t>de</w:t>
      </w:r>
      <w:r>
        <w:rPr>
          <w:spacing w:val="-6"/>
        </w:rPr>
        <w:t> </w:t>
      </w:r>
      <w:r>
        <w:rPr/>
        <w:t>la ciudadanía a sus componentes; un ejemplo de ello lo podemos encontrar en la </w:t>
      </w:r>
      <w:r>
        <w:rPr>
          <w:i/>
        </w:rPr>
        <w:t>constitutio </w:t>
      </w:r>
      <w:r>
        <w:rPr/>
        <w:t>del emperador Caracalla (211 d. c.) por la cual todos los habitantes del Imperio</w:t>
      </w:r>
      <w:r>
        <w:rPr>
          <w:spacing w:val="-12"/>
        </w:rPr>
        <w:t> </w:t>
      </w:r>
      <w:r>
        <w:rPr/>
        <w:t>organizados</w:t>
      </w:r>
      <w:r>
        <w:rPr>
          <w:spacing w:val="-13"/>
        </w:rPr>
        <w:t> </w:t>
      </w:r>
      <w:r>
        <w:rPr/>
        <w:t>en</w:t>
      </w:r>
      <w:r>
        <w:rPr>
          <w:spacing w:val="-9"/>
        </w:rPr>
        <w:t> </w:t>
      </w:r>
      <w:r>
        <w:rPr>
          <w:i/>
        </w:rPr>
        <w:t>civitates</w:t>
      </w:r>
      <w:r>
        <w:rPr>
          <w:i/>
          <w:spacing w:val="-12"/>
        </w:rPr>
        <w:t> </w:t>
      </w:r>
      <w:r>
        <w:rPr/>
        <w:t>obtuvieron</w:t>
      </w:r>
      <w:r>
        <w:rPr>
          <w:spacing w:val="-12"/>
        </w:rPr>
        <w:t> </w:t>
      </w:r>
      <w:r>
        <w:rPr/>
        <w:t>la</w:t>
      </w:r>
      <w:r>
        <w:rPr>
          <w:spacing w:val="-12"/>
        </w:rPr>
        <w:t> </w:t>
      </w:r>
      <w:r>
        <w:rPr/>
        <w:t>ciudadanía</w:t>
      </w:r>
      <w:r>
        <w:rPr>
          <w:spacing w:val="-12"/>
        </w:rPr>
        <w:t> </w:t>
      </w:r>
      <w:r>
        <w:rPr/>
        <w:t>romana</w:t>
      </w:r>
      <w:r>
        <w:rPr>
          <w:spacing w:val="-12"/>
        </w:rPr>
        <w:t> </w:t>
      </w:r>
      <w:r>
        <w:rPr/>
        <w:t>(Tamayo,</w:t>
      </w:r>
      <w:r>
        <w:rPr>
          <w:spacing w:val="-8"/>
        </w:rPr>
        <w:t> </w:t>
      </w:r>
      <w:r>
        <w:rPr/>
        <w:t>1986).</w:t>
      </w:r>
      <w:r>
        <w:rPr>
          <w:spacing w:val="-12"/>
        </w:rPr>
        <w:t> </w:t>
      </w:r>
      <w:r>
        <w:rPr/>
        <w:t>De esta forma, al convertir a diversas comunidades en </w:t>
      </w:r>
      <w:r>
        <w:rPr>
          <w:i/>
        </w:rPr>
        <w:t>civitates</w:t>
      </w:r>
      <w:r>
        <w:rPr/>
        <w:t>, se ocupaban de regular la marcha y organización del Imperio y de este modo nació el concepto que le damos actualmente a la palabra</w:t>
      </w:r>
      <w:r>
        <w:rPr>
          <w:spacing w:val="-11"/>
        </w:rPr>
        <w:t> </w:t>
      </w:r>
      <w:r>
        <w:rPr/>
        <w:t>constitución.</w:t>
      </w:r>
    </w:p>
    <w:p>
      <w:pPr>
        <w:pStyle w:val="BodyText"/>
      </w:pPr>
    </w:p>
    <w:p>
      <w:pPr>
        <w:pStyle w:val="BodyText"/>
        <w:spacing w:before="139"/>
        <w:ind w:left="262"/>
        <w:jc w:val="both"/>
      </w:pPr>
      <w:r>
        <w:rPr/>
        <w:t>Cicerón, en el segundo libro de su obra </w:t>
      </w:r>
      <w:r>
        <w:rPr>
          <w:i/>
        </w:rPr>
        <w:t>De la República </w:t>
      </w:r>
      <w:r>
        <w:rPr/>
        <w:t>habla de Constitución como:</w:t>
      </w:r>
    </w:p>
    <w:p>
      <w:pPr>
        <w:pStyle w:val="BodyText"/>
      </w:pPr>
    </w:p>
    <w:p>
      <w:pPr>
        <w:pStyle w:val="BodyText"/>
        <w:spacing w:before="10"/>
        <w:rPr>
          <w:sz w:val="23"/>
        </w:rPr>
      </w:pPr>
    </w:p>
    <w:p>
      <w:pPr>
        <w:spacing w:line="360" w:lineRule="auto" w:before="0"/>
        <w:ind w:left="970" w:right="1057" w:firstLine="0"/>
        <w:jc w:val="both"/>
        <w:rPr>
          <w:i/>
          <w:sz w:val="20"/>
        </w:rPr>
      </w:pPr>
      <w:r>
        <w:rPr>
          <w:i/>
          <w:sz w:val="20"/>
        </w:rPr>
        <w:t>…”la organización política de nuestro estado, supera la de los demás estados, porque en ellos </w:t>
      </w:r>
      <w:r>
        <w:rPr>
          <w:i/>
          <w:sz w:val="20"/>
        </w:rPr>
        <w:t>fueron por lo común individuos quienes establecieron cada uno su constitución mediante sus leyes e instituciones; por ejemplo, la de los Cretenses Minos; la de los Lacedemonios, Licurgo; en cambio nuestra constitución no fue establecida por el ingenio de uno sólo, sino por el de muchos y no en una sola vida de un hombre, sino de algunos siglos y edades” (Tamayo, 1984, p. 39).</w:t>
      </w:r>
    </w:p>
    <w:p>
      <w:pPr>
        <w:pStyle w:val="BodyText"/>
        <w:rPr>
          <w:i/>
          <w:sz w:val="20"/>
        </w:rPr>
      </w:pPr>
    </w:p>
    <w:p>
      <w:pPr>
        <w:pStyle w:val="BodyText"/>
        <w:spacing w:line="360" w:lineRule="auto" w:before="156"/>
        <w:ind w:left="262" w:right="1056"/>
        <w:jc w:val="both"/>
      </w:pPr>
      <w:r>
        <w:rPr/>
        <w:t>De lo anterior podemos destacar que en Roma, la Constitución empieza a ser ya una norma de carácter especial.</w:t>
      </w:r>
    </w:p>
    <w:p>
      <w:pPr>
        <w:pStyle w:val="BodyText"/>
      </w:pPr>
    </w:p>
    <w:p>
      <w:pPr>
        <w:pStyle w:val="Heading1"/>
        <w:numPr>
          <w:ilvl w:val="2"/>
          <w:numId w:val="7"/>
        </w:numPr>
        <w:tabs>
          <w:tab w:pos="982" w:val="left" w:leader="none"/>
        </w:tabs>
        <w:spacing w:line="240" w:lineRule="auto" w:before="142" w:after="0"/>
        <w:ind w:left="982" w:right="0" w:hanging="360"/>
        <w:jc w:val="left"/>
      </w:pPr>
      <w:r>
        <w:rPr/>
        <w:t>CONCEPCIÓN EN LA EDAD</w:t>
      </w:r>
      <w:r>
        <w:rPr>
          <w:spacing w:val="63"/>
        </w:rPr>
        <w:t> </w:t>
      </w:r>
      <w:r>
        <w:rPr/>
        <w:t>MEDIA</w:t>
      </w:r>
    </w:p>
    <w:p>
      <w:pPr>
        <w:pStyle w:val="BodyText"/>
        <w:rPr>
          <w:b/>
        </w:rPr>
      </w:pPr>
    </w:p>
    <w:p>
      <w:pPr>
        <w:pStyle w:val="BodyText"/>
        <w:rPr>
          <w:b/>
        </w:rPr>
      </w:pPr>
    </w:p>
    <w:p>
      <w:pPr>
        <w:pStyle w:val="BodyText"/>
        <w:spacing w:line="360" w:lineRule="auto"/>
        <w:ind w:left="262" w:right="1055"/>
        <w:jc w:val="both"/>
      </w:pPr>
      <w:r>
        <w:rPr/>
        <w:t>En</w:t>
      </w:r>
      <w:r>
        <w:rPr>
          <w:spacing w:val="-8"/>
        </w:rPr>
        <w:t> </w:t>
      </w:r>
      <w:r>
        <w:rPr/>
        <w:t>la</w:t>
      </w:r>
      <w:r>
        <w:rPr>
          <w:spacing w:val="-11"/>
        </w:rPr>
        <w:t> </w:t>
      </w:r>
      <w:r>
        <w:rPr/>
        <w:t>edad</w:t>
      </w:r>
      <w:r>
        <w:rPr>
          <w:spacing w:val="-13"/>
        </w:rPr>
        <w:t> </w:t>
      </w:r>
      <w:r>
        <w:rPr/>
        <w:t>media</w:t>
      </w:r>
      <w:r>
        <w:rPr>
          <w:spacing w:val="-11"/>
        </w:rPr>
        <w:t> </w:t>
      </w:r>
      <w:r>
        <w:rPr/>
        <w:t>el</w:t>
      </w:r>
      <w:r>
        <w:rPr>
          <w:spacing w:val="-12"/>
        </w:rPr>
        <w:t> </w:t>
      </w:r>
      <w:r>
        <w:rPr/>
        <w:t>instrumento</w:t>
      </w:r>
      <w:r>
        <w:rPr>
          <w:spacing w:val="-13"/>
        </w:rPr>
        <w:t> </w:t>
      </w:r>
      <w:r>
        <w:rPr/>
        <w:t>más</w:t>
      </w:r>
      <w:r>
        <w:rPr>
          <w:spacing w:val="-9"/>
        </w:rPr>
        <w:t> </w:t>
      </w:r>
      <w:r>
        <w:rPr/>
        <w:t>importante</w:t>
      </w:r>
      <w:r>
        <w:rPr>
          <w:spacing w:val="-10"/>
        </w:rPr>
        <w:t> </w:t>
      </w:r>
      <w:r>
        <w:rPr/>
        <w:t>fue</w:t>
      </w:r>
      <w:r>
        <w:rPr>
          <w:spacing w:val="-11"/>
        </w:rPr>
        <w:t> </w:t>
      </w:r>
      <w:r>
        <w:rPr/>
        <w:t>la</w:t>
      </w:r>
      <w:r>
        <w:rPr>
          <w:spacing w:val="-8"/>
        </w:rPr>
        <w:t> </w:t>
      </w:r>
      <w:r>
        <w:rPr/>
        <w:t>Constitución</w:t>
      </w:r>
      <w:r>
        <w:rPr>
          <w:spacing w:val="-11"/>
        </w:rPr>
        <w:t> </w:t>
      </w:r>
      <w:r>
        <w:rPr/>
        <w:t>de</w:t>
      </w:r>
      <w:r>
        <w:rPr>
          <w:spacing w:val="-8"/>
        </w:rPr>
        <w:t> </w:t>
      </w:r>
      <w:r>
        <w:rPr/>
        <w:t>Juan</w:t>
      </w:r>
      <w:r>
        <w:rPr>
          <w:spacing w:val="-11"/>
        </w:rPr>
        <w:t> </w:t>
      </w:r>
      <w:r>
        <w:rPr/>
        <w:t>Sin</w:t>
      </w:r>
      <w:r>
        <w:rPr>
          <w:spacing w:val="-11"/>
        </w:rPr>
        <w:t> </w:t>
      </w:r>
      <w:r>
        <w:rPr/>
        <w:t>Tierra de</w:t>
      </w:r>
      <w:r>
        <w:rPr>
          <w:spacing w:val="-4"/>
        </w:rPr>
        <w:t> </w:t>
      </w:r>
      <w:r>
        <w:rPr/>
        <w:t>1215.</w:t>
      </w:r>
    </w:p>
    <w:p>
      <w:pPr>
        <w:pStyle w:val="BodyText"/>
      </w:pPr>
    </w:p>
    <w:p>
      <w:pPr>
        <w:pStyle w:val="BodyText"/>
        <w:spacing w:line="360" w:lineRule="auto" w:before="142"/>
        <w:ind w:left="262" w:right="1060"/>
        <w:jc w:val="both"/>
      </w:pPr>
      <w:r>
        <w:rPr/>
        <w:t>Los</w:t>
      </w:r>
      <w:r>
        <w:rPr>
          <w:spacing w:val="-9"/>
        </w:rPr>
        <w:t> </w:t>
      </w:r>
      <w:r>
        <w:rPr/>
        <w:t>normandos</w:t>
      </w:r>
      <w:r>
        <w:rPr>
          <w:spacing w:val="-6"/>
        </w:rPr>
        <w:t> </w:t>
      </w:r>
      <w:r>
        <w:rPr/>
        <w:t>crearon</w:t>
      </w:r>
      <w:r>
        <w:rPr>
          <w:spacing w:val="-6"/>
        </w:rPr>
        <w:t> </w:t>
      </w:r>
      <w:r>
        <w:rPr/>
        <w:t>en</w:t>
      </w:r>
      <w:r>
        <w:rPr>
          <w:spacing w:val="-6"/>
        </w:rPr>
        <w:t> </w:t>
      </w:r>
      <w:r>
        <w:rPr/>
        <w:t>Inglaterra</w:t>
      </w:r>
      <w:r>
        <w:rPr>
          <w:spacing w:val="-6"/>
        </w:rPr>
        <w:t> </w:t>
      </w:r>
      <w:r>
        <w:rPr/>
        <w:t>un</w:t>
      </w:r>
      <w:r>
        <w:rPr>
          <w:spacing w:val="-6"/>
        </w:rPr>
        <w:t> </w:t>
      </w:r>
      <w:r>
        <w:rPr/>
        <w:t>verdadero</w:t>
      </w:r>
      <w:r>
        <w:rPr>
          <w:spacing w:val="-9"/>
        </w:rPr>
        <w:t> </w:t>
      </w:r>
      <w:r>
        <w:rPr/>
        <w:t>estado</w:t>
      </w:r>
      <w:r>
        <w:rPr>
          <w:spacing w:val="-8"/>
        </w:rPr>
        <w:t> </w:t>
      </w:r>
      <w:r>
        <w:rPr/>
        <w:t>con</w:t>
      </w:r>
      <w:r>
        <w:rPr>
          <w:spacing w:val="-6"/>
        </w:rPr>
        <w:t> </w:t>
      </w:r>
      <w:r>
        <w:rPr/>
        <w:t>predominio</w:t>
      </w:r>
      <w:r>
        <w:rPr>
          <w:spacing w:val="-8"/>
        </w:rPr>
        <w:t> </w:t>
      </w:r>
      <w:r>
        <w:rPr/>
        <w:t>efectivo</w:t>
      </w:r>
      <w:r>
        <w:rPr>
          <w:spacing w:val="-6"/>
        </w:rPr>
        <w:t> </w:t>
      </w:r>
      <w:r>
        <w:rPr/>
        <w:t>de la autoridad central, no compartida ni con la Iglesia, ni con los señores feudales</w:t>
      </w:r>
      <w:r>
        <w:rPr>
          <w:spacing w:val="-26"/>
        </w:rPr>
        <w:t> </w:t>
      </w:r>
      <w:r>
        <w:rPr/>
        <w:t>como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acontecía con las monarquías de la Europa medieval, en donde existían el Consejo o curía</w:t>
      </w:r>
      <w:r>
        <w:rPr>
          <w:spacing w:val="-4"/>
        </w:rPr>
        <w:t> </w:t>
      </w:r>
      <w:r>
        <w:rPr/>
        <w:t>regis,</w:t>
      </w:r>
      <w:r>
        <w:rPr>
          <w:spacing w:val="-4"/>
        </w:rPr>
        <w:t> </w:t>
      </w:r>
      <w:r>
        <w:rPr/>
        <w:t>asamblea</w:t>
      </w:r>
      <w:r>
        <w:rPr>
          <w:spacing w:val="-6"/>
        </w:rPr>
        <w:t> </w:t>
      </w:r>
      <w:r>
        <w:rPr/>
        <w:t>de</w:t>
      </w:r>
      <w:r>
        <w:rPr>
          <w:spacing w:val="-4"/>
        </w:rPr>
        <w:t> </w:t>
      </w:r>
      <w:r>
        <w:rPr/>
        <w:t>varones</w:t>
      </w:r>
      <w:r>
        <w:rPr>
          <w:spacing w:val="-7"/>
        </w:rPr>
        <w:t> </w:t>
      </w:r>
      <w:r>
        <w:rPr/>
        <w:t>y</w:t>
      </w:r>
      <w:r>
        <w:rPr>
          <w:spacing w:val="-7"/>
        </w:rPr>
        <w:t> </w:t>
      </w:r>
      <w:r>
        <w:rPr/>
        <w:t>altos</w:t>
      </w:r>
      <w:r>
        <w:rPr>
          <w:spacing w:val="-4"/>
        </w:rPr>
        <w:t> </w:t>
      </w:r>
      <w:r>
        <w:rPr/>
        <w:t>dignatarios</w:t>
      </w:r>
      <w:r>
        <w:rPr>
          <w:spacing w:val="-7"/>
        </w:rPr>
        <w:t> </w:t>
      </w:r>
      <w:r>
        <w:rPr/>
        <w:t>eclesiásticos</w:t>
      </w:r>
      <w:r>
        <w:rPr>
          <w:spacing w:val="-7"/>
        </w:rPr>
        <w:t> </w:t>
      </w:r>
      <w:r>
        <w:rPr/>
        <w:t>presidida</w:t>
      </w:r>
      <w:r>
        <w:rPr>
          <w:spacing w:val="-6"/>
        </w:rPr>
        <w:t> </w:t>
      </w:r>
      <w:r>
        <w:rPr/>
        <w:t>por</w:t>
      </w:r>
      <w:r>
        <w:rPr>
          <w:spacing w:val="-7"/>
        </w:rPr>
        <w:t> </w:t>
      </w:r>
      <w:r>
        <w:rPr/>
        <w:t>el</w:t>
      </w:r>
      <w:r>
        <w:rPr>
          <w:spacing w:val="-5"/>
        </w:rPr>
        <w:t> </w:t>
      </w:r>
      <w:r>
        <w:rPr/>
        <w:t>rey.</w:t>
      </w:r>
    </w:p>
    <w:p>
      <w:pPr>
        <w:pStyle w:val="BodyText"/>
      </w:pPr>
    </w:p>
    <w:p>
      <w:pPr>
        <w:pStyle w:val="BodyText"/>
        <w:spacing w:line="360" w:lineRule="auto" w:before="142"/>
        <w:ind w:left="262" w:right="1052"/>
        <w:jc w:val="both"/>
      </w:pPr>
      <w:r>
        <w:rPr/>
        <w:t>Eran frecuentes las pugnas entre el Rey y Barones y constante la exigencia de los Barones para que el rey les reconociera sus derechos a través de "Cartas". La más importante de ellas fue impuesta en 1215 a Juan Sin Tierra y se le denominó "Carta Magna"; en ella aparece la obligación real de sujetar las cargas tributarias al consentimiento del gran Consejo convocado al efecto, la prohibición de vender o rehusar</w:t>
      </w:r>
      <w:r>
        <w:rPr>
          <w:spacing w:val="42"/>
        </w:rPr>
        <w:t> </w:t>
      </w:r>
      <w:r>
        <w:rPr/>
        <w:t>justicia,</w:t>
      </w:r>
      <w:r>
        <w:rPr>
          <w:spacing w:val="-9"/>
        </w:rPr>
        <w:t> </w:t>
      </w:r>
      <w:r>
        <w:rPr/>
        <w:t>la</w:t>
      </w:r>
      <w:r>
        <w:rPr>
          <w:spacing w:val="-10"/>
        </w:rPr>
        <w:t> </w:t>
      </w:r>
      <w:r>
        <w:rPr/>
        <w:t>de</w:t>
      </w:r>
      <w:r>
        <w:rPr>
          <w:spacing w:val="-12"/>
        </w:rPr>
        <w:t> </w:t>
      </w:r>
      <w:r>
        <w:rPr/>
        <w:t>ser</w:t>
      </w:r>
      <w:r>
        <w:rPr>
          <w:spacing w:val="-11"/>
        </w:rPr>
        <w:t> </w:t>
      </w:r>
      <w:r>
        <w:rPr/>
        <w:t>juzgado</w:t>
      </w:r>
      <w:r>
        <w:rPr>
          <w:spacing w:val="-10"/>
        </w:rPr>
        <w:t> </w:t>
      </w:r>
      <w:r>
        <w:rPr/>
        <w:t>por</w:t>
      </w:r>
      <w:r>
        <w:rPr>
          <w:spacing w:val="-11"/>
        </w:rPr>
        <w:t> </w:t>
      </w:r>
      <w:r>
        <w:rPr/>
        <w:t>la</w:t>
      </w:r>
      <w:r>
        <w:rPr>
          <w:spacing w:val="-12"/>
        </w:rPr>
        <w:t> </w:t>
      </w:r>
      <w:r>
        <w:rPr/>
        <w:t>ley</w:t>
      </w:r>
      <w:r>
        <w:rPr>
          <w:spacing w:val="-12"/>
        </w:rPr>
        <w:t> </w:t>
      </w:r>
      <w:r>
        <w:rPr/>
        <w:t>de</w:t>
      </w:r>
      <w:r>
        <w:rPr>
          <w:spacing w:val="-10"/>
        </w:rPr>
        <w:t> </w:t>
      </w:r>
      <w:r>
        <w:rPr/>
        <w:t>su</w:t>
      </w:r>
      <w:r>
        <w:rPr>
          <w:spacing w:val="-12"/>
        </w:rPr>
        <w:t> </w:t>
      </w:r>
      <w:r>
        <w:rPr/>
        <w:t>tierra</w:t>
      </w:r>
      <w:r>
        <w:rPr>
          <w:spacing w:val="-10"/>
        </w:rPr>
        <w:t> </w:t>
      </w:r>
      <w:r>
        <w:rPr/>
        <w:t>y</w:t>
      </w:r>
      <w:r>
        <w:rPr>
          <w:spacing w:val="-13"/>
        </w:rPr>
        <w:t> </w:t>
      </w:r>
      <w:r>
        <w:rPr/>
        <w:t>por</w:t>
      </w:r>
      <w:r>
        <w:rPr>
          <w:spacing w:val="-11"/>
        </w:rPr>
        <w:t> </w:t>
      </w:r>
      <w:r>
        <w:rPr/>
        <w:t>sus</w:t>
      </w:r>
      <w:r>
        <w:rPr>
          <w:spacing w:val="-13"/>
        </w:rPr>
        <w:t> </w:t>
      </w:r>
      <w:r>
        <w:rPr/>
        <w:t>iguales;</w:t>
      </w:r>
      <w:r>
        <w:rPr>
          <w:spacing w:val="-10"/>
        </w:rPr>
        <w:t> </w:t>
      </w:r>
      <w:r>
        <w:rPr/>
        <w:t>se</w:t>
      </w:r>
      <w:r>
        <w:rPr>
          <w:spacing w:val="-12"/>
        </w:rPr>
        <w:t> </w:t>
      </w:r>
      <w:r>
        <w:rPr/>
        <w:t>establece un principio básico, consistente en que la autoridad real está limitada y regulada por la norma</w:t>
      </w:r>
      <w:r>
        <w:rPr>
          <w:spacing w:val="-7"/>
        </w:rPr>
        <w:t> </w:t>
      </w:r>
      <w:r>
        <w:rPr/>
        <w:t>jurídica.</w:t>
      </w:r>
    </w:p>
    <w:p>
      <w:pPr>
        <w:pStyle w:val="BodyText"/>
      </w:pPr>
    </w:p>
    <w:p>
      <w:pPr>
        <w:pStyle w:val="BodyText"/>
        <w:spacing w:line="360" w:lineRule="auto" w:before="142"/>
        <w:ind w:left="262" w:right="1061"/>
        <w:jc w:val="both"/>
      </w:pPr>
      <w:r>
        <w:rPr/>
        <w:t>La Constitución de Juan Sin Tierra de 1215 es el primer antecedente de una constitución</w:t>
      </w:r>
      <w:r>
        <w:rPr>
          <w:spacing w:val="-6"/>
        </w:rPr>
        <w:t> </w:t>
      </w:r>
      <w:r>
        <w:rPr/>
        <w:t>formal,</w:t>
      </w:r>
      <w:r>
        <w:rPr>
          <w:spacing w:val="-4"/>
        </w:rPr>
        <w:t> </w:t>
      </w:r>
      <w:r>
        <w:rPr/>
        <w:t>pero</w:t>
      </w:r>
      <w:r>
        <w:rPr>
          <w:spacing w:val="-4"/>
        </w:rPr>
        <w:t> </w:t>
      </w:r>
      <w:r>
        <w:rPr/>
        <w:t>recordemos</w:t>
      </w:r>
      <w:r>
        <w:rPr>
          <w:spacing w:val="-4"/>
        </w:rPr>
        <w:t> </w:t>
      </w:r>
      <w:r>
        <w:rPr/>
        <w:t>que</w:t>
      </w:r>
      <w:r>
        <w:rPr>
          <w:spacing w:val="-4"/>
        </w:rPr>
        <w:t> </w:t>
      </w:r>
      <w:r>
        <w:rPr/>
        <w:t>su</w:t>
      </w:r>
      <w:r>
        <w:rPr>
          <w:spacing w:val="-6"/>
        </w:rPr>
        <w:t> </w:t>
      </w:r>
      <w:r>
        <w:rPr/>
        <w:t>finalidad</w:t>
      </w:r>
      <w:r>
        <w:rPr>
          <w:spacing w:val="-6"/>
        </w:rPr>
        <w:t> </w:t>
      </w:r>
      <w:r>
        <w:rPr/>
        <w:t>era</w:t>
      </w:r>
      <w:r>
        <w:rPr>
          <w:spacing w:val="-4"/>
        </w:rPr>
        <w:t> </w:t>
      </w:r>
      <w:r>
        <w:rPr/>
        <w:t>consagrar</w:t>
      </w:r>
      <w:r>
        <w:rPr>
          <w:spacing w:val="-5"/>
        </w:rPr>
        <w:t> </w:t>
      </w:r>
      <w:r>
        <w:rPr/>
        <w:t>los</w:t>
      </w:r>
      <w:r>
        <w:rPr>
          <w:spacing w:val="-4"/>
        </w:rPr>
        <w:t> </w:t>
      </w:r>
      <w:r>
        <w:rPr/>
        <w:t>derechos</w:t>
      </w:r>
      <w:r>
        <w:rPr>
          <w:spacing w:val="-4"/>
        </w:rPr>
        <w:t> </w:t>
      </w:r>
      <w:r>
        <w:rPr/>
        <w:t>que los barones de Inglaterra le arrancaron a Juan Sin</w:t>
      </w:r>
      <w:r>
        <w:rPr>
          <w:spacing w:val="-21"/>
        </w:rPr>
        <w:t> </w:t>
      </w:r>
      <w:r>
        <w:rPr/>
        <w:t>Tierra.</w:t>
      </w:r>
    </w:p>
    <w:p>
      <w:pPr>
        <w:pStyle w:val="BodyText"/>
      </w:pPr>
    </w:p>
    <w:p>
      <w:pPr>
        <w:pStyle w:val="BodyText"/>
        <w:spacing w:line="360" w:lineRule="auto" w:before="142"/>
        <w:ind w:left="262" w:right="1053"/>
        <w:jc w:val="both"/>
      </w:pPr>
      <w:r>
        <w:rPr/>
        <w:t>Podemos decir que la Historia del Constitucionalismo Inglés es la historia de los derechos del hombre, mientras que las instituciones políticas y de gobierno aparecen en Francia y se aplican en Estados Unidos.</w:t>
      </w:r>
    </w:p>
    <w:p>
      <w:pPr>
        <w:pStyle w:val="BodyText"/>
      </w:pPr>
    </w:p>
    <w:p>
      <w:pPr>
        <w:pStyle w:val="BodyText"/>
        <w:spacing w:line="360" w:lineRule="auto" w:before="142"/>
        <w:ind w:left="262" w:right="1053"/>
        <w:jc w:val="both"/>
      </w:pPr>
      <w:r>
        <w:rPr/>
        <w:t>En</w:t>
      </w:r>
      <w:r>
        <w:rPr>
          <w:spacing w:val="-14"/>
        </w:rPr>
        <w:t> </w:t>
      </w:r>
      <w:r>
        <w:rPr/>
        <w:t>Europa,</w:t>
      </w:r>
      <w:r>
        <w:rPr>
          <w:spacing w:val="-14"/>
        </w:rPr>
        <w:t> </w:t>
      </w:r>
      <w:r>
        <w:rPr/>
        <w:t>cuando</w:t>
      </w:r>
      <w:r>
        <w:rPr>
          <w:spacing w:val="-17"/>
        </w:rPr>
        <w:t> </w:t>
      </w:r>
      <w:r>
        <w:rPr/>
        <w:t>el</w:t>
      </w:r>
      <w:r>
        <w:rPr>
          <w:spacing w:val="-14"/>
        </w:rPr>
        <w:t> </w:t>
      </w:r>
      <w:hyperlink r:id="rId13">
        <w:r>
          <w:rPr/>
          <w:t>cristianismo</w:t>
        </w:r>
      </w:hyperlink>
      <w:r>
        <w:rPr>
          <w:spacing w:val="-13"/>
        </w:rPr>
        <w:t> </w:t>
      </w:r>
      <w:r>
        <w:rPr/>
        <w:t>se</w:t>
      </w:r>
      <w:r>
        <w:rPr>
          <w:spacing w:val="-14"/>
        </w:rPr>
        <w:t> </w:t>
      </w:r>
      <w:r>
        <w:rPr/>
        <w:t>convirtió</w:t>
      </w:r>
      <w:r>
        <w:rPr>
          <w:spacing w:val="-14"/>
        </w:rPr>
        <w:t> </w:t>
      </w:r>
      <w:r>
        <w:rPr/>
        <w:t>en</w:t>
      </w:r>
      <w:r>
        <w:rPr>
          <w:spacing w:val="-14"/>
        </w:rPr>
        <w:t> </w:t>
      </w:r>
      <w:r>
        <w:rPr/>
        <w:t>la</w:t>
      </w:r>
      <w:r>
        <w:rPr>
          <w:spacing w:val="-13"/>
        </w:rPr>
        <w:t> </w:t>
      </w:r>
      <w:hyperlink r:id="rId14">
        <w:r>
          <w:rPr/>
          <w:t>religión</w:t>
        </w:r>
      </w:hyperlink>
      <w:r>
        <w:rPr>
          <w:spacing w:val="-14"/>
        </w:rPr>
        <w:t> </w:t>
      </w:r>
      <w:r>
        <w:rPr/>
        <w:t>predominante,</w:t>
      </w:r>
      <w:r>
        <w:rPr>
          <w:spacing w:val="-14"/>
        </w:rPr>
        <w:t> </w:t>
      </w:r>
      <w:r>
        <w:rPr/>
        <w:t>se</w:t>
      </w:r>
      <w:r>
        <w:rPr>
          <w:spacing w:val="-14"/>
        </w:rPr>
        <w:t> </w:t>
      </w:r>
      <w:r>
        <w:rPr/>
        <w:t>defendió la concepción monárquica del gobierno, ya que en los últimos años del </w:t>
      </w:r>
      <w:hyperlink r:id="rId15">
        <w:r>
          <w:rPr/>
          <w:t>Imperio</w:t>
        </w:r>
      </w:hyperlink>
      <w:r>
        <w:rPr/>
        <w:t> </w:t>
      </w:r>
      <w:hyperlink r:id="rId15">
        <w:r>
          <w:rPr/>
          <w:t>Romano</w:t>
        </w:r>
      </w:hyperlink>
      <w:r>
        <w:rPr/>
        <w:t>, </w:t>
      </w:r>
      <w:hyperlink r:id="rId16">
        <w:r>
          <w:rPr/>
          <w:t>San Agustín</w:t>
        </w:r>
      </w:hyperlink>
      <w:r>
        <w:rPr/>
        <w:t> postuló que las constituciones terrenas debían responder en lo posible</w:t>
      </w:r>
      <w:r>
        <w:rPr>
          <w:spacing w:val="-8"/>
        </w:rPr>
        <w:t> </w:t>
      </w:r>
      <w:r>
        <w:rPr/>
        <w:t>al</w:t>
      </w:r>
      <w:r>
        <w:rPr>
          <w:spacing w:val="-9"/>
        </w:rPr>
        <w:t> </w:t>
      </w:r>
      <w:hyperlink r:id="rId17">
        <w:r>
          <w:rPr/>
          <w:t>modelo</w:t>
        </w:r>
      </w:hyperlink>
      <w:r>
        <w:rPr>
          <w:spacing w:val="-8"/>
        </w:rPr>
        <w:t> </w:t>
      </w:r>
      <w:r>
        <w:rPr/>
        <w:t>de</w:t>
      </w:r>
      <w:r>
        <w:rPr>
          <w:spacing w:val="-6"/>
        </w:rPr>
        <w:t> </w:t>
      </w:r>
      <w:r>
        <w:rPr/>
        <w:t>la</w:t>
      </w:r>
      <w:r>
        <w:rPr>
          <w:spacing w:val="-9"/>
        </w:rPr>
        <w:t> </w:t>
      </w:r>
      <w:r>
        <w:rPr/>
        <w:t>Ciudad</w:t>
      </w:r>
      <w:r>
        <w:rPr>
          <w:spacing w:val="-8"/>
        </w:rPr>
        <w:t> </w:t>
      </w:r>
      <w:r>
        <w:rPr/>
        <w:t>de</w:t>
      </w:r>
      <w:r>
        <w:rPr>
          <w:spacing w:val="-8"/>
        </w:rPr>
        <w:t> </w:t>
      </w:r>
      <w:r>
        <w:rPr/>
        <w:t>Dios,</w:t>
      </w:r>
      <w:r>
        <w:rPr>
          <w:spacing w:val="-6"/>
        </w:rPr>
        <w:t> </w:t>
      </w:r>
      <w:r>
        <w:rPr/>
        <w:t>lo</w:t>
      </w:r>
      <w:r>
        <w:rPr>
          <w:spacing w:val="-9"/>
        </w:rPr>
        <w:t> </w:t>
      </w:r>
      <w:r>
        <w:rPr/>
        <w:t>que</w:t>
      </w:r>
      <w:r>
        <w:rPr>
          <w:spacing w:val="-6"/>
        </w:rPr>
        <w:t> </w:t>
      </w:r>
      <w:r>
        <w:rPr/>
        <w:t>se</w:t>
      </w:r>
      <w:r>
        <w:rPr>
          <w:spacing w:val="-8"/>
        </w:rPr>
        <w:t> </w:t>
      </w:r>
      <w:r>
        <w:rPr/>
        <w:t>interpretó</w:t>
      </w:r>
      <w:r>
        <w:rPr>
          <w:spacing w:val="-8"/>
        </w:rPr>
        <w:t> </w:t>
      </w:r>
      <w:r>
        <w:rPr/>
        <w:t>como</w:t>
      </w:r>
      <w:r>
        <w:rPr>
          <w:spacing w:val="-8"/>
        </w:rPr>
        <w:t> </w:t>
      </w:r>
      <w:r>
        <w:rPr/>
        <w:t>la</w:t>
      </w:r>
      <w:r>
        <w:rPr>
          <w:spacing w:val="-9"/>
        </w:rPr>
        <w:t> </w:t>
      </w:r>
      <w:r>
        <w:rPr/>
        <w:t>concentración</w:t>
      </w:r>
      <w:r>
        <w:rPr>
          <w:spacing w:val="-8"/>
        </w:rPr>
        <w:t> </w:t>
      </w:r>
      <w:r>
        <w:rPr/>
        <w:t>del poder en un único soberano. Esta tesis se desarrolló durante la </w:t>
      </w:r>
      <w:hyperlink r:id="rId18">
        <w:r>
          <w:rPr/>
          <w:t>Edad Media</w:t>
        </w:r>
      </w:hyperlink>
      <w:r>
        <w:rPr/>
        <w:t> y se postuló que el monarca recibía su mandato directamente de Dios, concepto que constituyó la base del </w:t>
      </w:r>
      <w:hyperlink r:id="rId19">
        <w:r>
          <w:rPr/>
          <w:t>absolutismo</w:t>
        </w:r>
      </w:hyperlink>
      <w:r>
        <w:rPr>
          <w:spacing w:val="-14"/>
        </w:rPr>
        <w:t> </w:t>
      </w:r>
      <w:r>
        <w:rPr/>
        <w:t>monárquico.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1"/>
          <w:numId w:val="7"/>
        </w:numPr>
        <w:tabs>
          <w:tab w:pos="666" w:val="left" w:leader="none"/>
        </w:tabs>
        <w:spacing w:line="240" w:lineRule="auto" w:before="69" w:after="0"/>
        <w:ind w:left="665" w:right="0" w:hanging="403"/>
        <w:jc w:val="both"/>
      </w:pPr>
      <w:r>
        <w:rPr/>
        <w:t>LA CONSTITUCIÓN COMO</w:t>
      </w:r>
      <w:r>
        <w:rPr>
          <w:spacing w:val="-11"/>
        </w:rPr>
        <w:t> </w:t>
      </w:r>
      <w:r>
        <w:rPr/>
        <w:t>PACTO</w:t>
      </w:r>
    </w:p>
    <w:p>
      <w:pPr>
        <w:pStyle w:val="BodyText"/>
        <w:rPr>
          <w:b/>
        </w:rPr>
      </w:pPr>
    </w:p>
    <w:p>
      <w:pPr>
        <w:pStyle w:val="BodyText"/>
        <w:rPr>
          <w:b/>
        </w:rPr>
      </w:pPr>
    </w:p>
    <w:p>
      <w:pPr>
        <w:pStyle w:val="BodyText"/>
        <w:spacing w:line="360" w:lineRule="auto"/>
        <w:ind w:left="262" w:right="1052"/>
        <w:jc w:val="both"/>
      </w:pPr>
      <w:r>
        <w:rPr/>
        <w:t>Cuando una norma rige la vida del Estado, organizando sus poderes, delimitando sus funciones y estableciendo los derechos de los habitantes y prerrogativas del Estado estamos frente a una constitución, aunque esta organización esté expresada como pacto o concesión.</w:t>
      </w:r>
    </w:p>
    <w:p>
      <w:pPr>
        <w:pStyle w:val="BodyText"/>
      </w:pPr>
    </w:p>
    <w:p>
      <w:pPr>
        <w:pStyle w:val="BodyText"/>
        <w:spacing w:line="360" w:lineRule="auto" w:before="142"/>
        <w:ind w:left="262" w:right="1052"/>
        <w:jc w:val="both"/>
      </w:pPr>
      <w:r>
        <w:rPr/>
        <w:t>Desde la constitución de Juan Sin Tierra y durante la Edad Media, la Constitución política de los centros de población se derivó de pactos, convenios y fueros, donde gobernantes y gobernados negociaban la legislación plasmándola en cartas o pactos en las que se regulaban  las prerrogativas y obligaciones de gobernantes y súbditos.</w:t>
      </w:r>
    </w:p>
    <w:p>
      <w:pPr>
        <w:pStyle w:val="BodyText"/>
      </w:pPr>
    </w:p>
    <w:p>
      <w:pPr>
        <w:pStyle w:val="BodyText"/>
        <w:spacing w:line="360" w:lineRule="auto" w:before="142"/>
        <w:ind w:left="262" w:right="1052"/>
        <w:jc w:val="both"/>
      </w:pPr>
      <w:r>
        <w:rPr/>
        <w:t>Según Rolando Tamayo y Salmoran (1998) la Constitución se derivó de los pactos plasmados en las cartas. Así surgieron diversas ciudades que se constituían a través de pactos, cartas o bien de fueros. . Estaban aforados, esto es, incluidos en el documento en que se concede  los privilegios.</w:t>
      </w:r>
    </w:p>
    <w:p>
      <w:pPr>
        <w:pStyle w:val="BodyText"/>
      </w:pPr>
    </w:p>
    <w:p>
      <w:pPr>
        <w:pStyle w:val="BodyText"/>
        <w:spacing w:line="360" w:lineRule="auto" w:before="142"/>
        <w:ind w:left="262" w:right="1055"/>
        <w:jc w:val="both"/>
      </w:pPr>
      <w:r>
        <w:rPr/>
        <w:t>En España, en la época de la invasión arábiga, el rey procuró formar nuevos núcleos de</w:t>
      </w:r>
      <w:r>
        <w:rPr>
          <w:spacing w:val="-12"/>
        </w:rPr>
        <w:t> </w:t>
      </w:r>
      <w:r>
        <w:rPr/>
        <w:t>población,</w:t>
      </w:r>
      <w:r>
        <w:rPr>
          <w:spacing w:val="-12"/>
        </w:rPr>
        <w:t> </w:t>
      </w:r>
      <w:r>
        <w:rPr/>
        <w:t>especialmente</w:t>
      </w:r>
      <w:r>
        <w:rPr>
          <w:spacing w:val="-11"/>
        </w:rPr>
        <w:t> </w:t>
      </w:r>
      <w:r>
        <w:rPr/>
        <w:t>en</w:t>
      </w:r>
      <w:r>
        <w:rPr>
          <w:spacing w:val="-12"/>
        </w:rPr>
        <w:t> </w:t>
      </w:r>
      <w:r>
        <w:rPr/>
        <w:t>territorios</w:t>
      </w:r>
      <w:r>
        <w:rPr>
          <w:spacing w:val="-13"/>
        </w:rPr>
        <w:t> </w:t>
      </w:r>
      <w:r>
        <w:rPr/>
        <w:t>fronterizos,</w:t>
      </w:r>
      <w:r>
        <w:rPr>
          <w:spacing w:val="-10"/>
        </w:rPr>
        <w:t> </w:t>
      </w:r>
      <w:r>
        <w:rPr/>
        <w:t>con</w:t>
      </w:r>
      <w:r>
        <w:rPr>
          <w:spacing w:val="-12"/>
        </w:rPr>
        <w:t> </w:t>
      </w:r>
      <w:r>
        <w:rPr/>
        <w:t>el</w:t>
      </w:r>
      <w:r>
        <w:rPr>
          <w:spacing w:val="-13"/>
        </w:rPr>
        <w:t> </w:t>
      </w:r>
      <w:r>
        <w:rPr/>
        <w:t>objeto</w:t>
      </w:r>
      <w:r>
        <w:rPr>
          <w:spacing w:val="-14"/>
        </w:rPr>
        <w:t> </w:t>
      </w:r>
      <w:r>
        <w:rPr/>
        <w:t>de</w:t>
      </w:r>
      <w:r>
        <w:rPr>
          <w:spacing w:val="-12"/>
        </w:rPr>
        <w:t> </w:t>
      </w:r>
      <w:r>
        <w:rPr/>
        <w:t>evitar</w:t>
      </w:r>
      <w:r>
        <w:rPr>
          <w:spacing w:val="-11"/>
        </w:rPr>
        <w:t> </w:t>
      </w:r>
      <w:r>
        <w:rPr/>
        <w:t>el</w:t>
      </w:r>
      <w:r>
        <w:rPr>
          <w:spacing w:val="-13"/>
        </w:rPr>
        <w:t> </w:t>
      </w:r>
      <w:r>
        <w:rPr/>
        <w:t>empuje árabe, concediéndoles ciertos derechos, por lo que acudían a los mismos, tanto hombres libres, como mercaderes e inclusive criminales (Álvarez Conde,</w:t>
      </w:r>
      <w:r>
        <w:rPr>
          <w:spacing w:val="-15"/>
        </w:rPr>
        <w:t> </w:t>
      </w:r>
      <w:r>
        <w:rPr/>
        <w:t>1954).</w:t>
      </w:r>
    </w:p>
    <w:p>
      <w:pPr>
        <w:pStyle w:val="BodyText"/>
      </w:pPr>
    </w:p>
    <w:p>
      <w:pPr>
        <w:pStyle w:val="BodyText"/>
        <w:spacing w:line="360" w:lineRule="auto" w:before="142"/>
        <w:ind w:left="262" w:right="1052"/>
        <w:jc w:val="both"/>
      </w:pPr>
      <w:r>
        <w:rPr/>
        <w:t>En efecto, los reyes de España otorgaron grandes franquicias y privilegios a las personas que fundaron centros de población, estos derechos les eran cedidos en documentos</w:t>
      </w:r>
      <w:r>
        <w:rPr>
          <w:spacing w:val="-19"/>
        </w:rPr>
        <w:t> </w:t>
      </w:r>
      <w:r>
        <w:rPr/>
        <w:t>que</w:t>
      </w:r>
      <w:r>
        <w:rPr>
          <w:spacing w:val="-16"/>
        </w:rPr>
        <w:t> </w:t>
      </w:r>
      <w:r>
        <w:rPr/>
        <w:t>por</w:t>
      </w:r>
      <w:r>
        <w:rPr>
          <w:spacing w:val="-17"/>
        </w:rPr>
        <w:t> </w:t>
      </w:r>
      <w:r>
        <w:rPr/>
        <w:t>su</w:t>
      </w:r>
      <w:r>
        <w:rPr>
          <w:spacing w:val="-16"/>
        </w:rPr>
        <w:t> </w:t>
      </w:r>
      <w:r>
        <w:rPr/>
        <w:t>naturaleza</w:t>
      </w:r>
      <w:r>
        <w:rPr>
          <w:spacing w:val="-16"/>
        </w:rPr>
        <w:t> </w:t>
      </w:r>
      <w:r>
        <w:rPr/>
        <w:t>inicial</w:t>
      </w:r>
      <w:r>
        <w:rPr>
          <w:spacing w:val="-19"/>
        </w:rPr>
        <w:t> </w:t>
      </w:r>
      <w:r>
        <w:rPr/>
        <w:t>de</w:t>
      </w:r>
      <w:r>
        <w:rPr>
          <w:spacing w:val="-20"/>
        </w:rPr>
        <w:t> </w:t>
      </w:r>
      <w:r>
        <w:rPr/>
        <w:t>permiso</w:t>
      </w:r>
      <w:r>
        <w:rPr>
          <w:spacing w:val="-18"/>
        </w:rPr>
        <w:t> </w:t>
      </w:r>
      <w:r>
        <w:rPr/>
        <w:t>para</w:t>
      </w:r>
      <w:r>
        <w:rPr>
          <w:spacing w:val="-16"/>
        </w:rPr>
        <w:t> </w:t>
      </w:r>
      <w:r>
        <w:rPr/>
        <w:t>poblar</w:t>
      </w:r>
      <w:r>
        <w:rPr>
          <w:spacing w:val="-19"/>
        </w:rPr>
        <w:t> </w:t>
      </w:r>
      <w:r>
        <w:rPr/>
        <w:t>un</w:t>
      </w:r>
      <w:r>
        <w:rPr>
          <w:spacing w:val="-18"/>
        </w:rPr>
        <w:t> </w:t>
      </w:r>
      <w:r>
        <w:rPr/>
        <w:t>determinado</w:t>
      </w:r>
      <w:r>
        <w:rPr>
          <w:spacing w:val="-18"/>
        </w:rPr>
        <w:t> </w:t>
      </w:r>
      <w:r>
        <w:rPr/>
        <w:t>lugar, fueron denominados </w:t>
      </w:r>
      <w:r>
        <w:rPr>
          <w:i/>
        </w:rPr>
        <w:t>Cartas Puebla</w:t>
      </w:r>
      <w:r>
        <w:rPr/>
        <w:t>, es decir, permisos y derechos de población, dándose el caso, de que en otras ocasiones se refería no sólo a dicha situación, sino también a poblaciones ya establecidas otorgándoles derechos específicos, constituyéndose</w:t>
      </w:r>
      <w:r>
        <w:rPr>
          <w:spacing w:val="-19"/>
        </w:rPr>
        <w:t> </w:t>
      </w:r>
      <w:r>
        <w:rPr/>
        <w:t>en</w:t>
      </w:r>
      <w:r>
        <w:rPr>
          <w:spacing w:val="-17"/>
        </w:rPr>
        <w:t> </w:t>
      </w:r>
      <w:r>
        <w:rPr/>
        <w:t>verdaderas</w:t>
      </w:r>
      <w:r>
        <w:rPr>
          <w:spacing w:val="-17"/>
        </w:rPr>
        <w:t> </w:t>
      </w:r>
      <w:r>
        <w:rPr/>
        <w:t>leyes</w:t>
      </w:r>
      <w:r>
        <w:rPr>
          <w:spacing w:val="-17"/>
        </w:rPr>
        <w:t> </w:t>
      </w:r>
      <w:r>
        <w:rPr/>
        <w:t>que</w:t>
      </w:r>
      <w:r>
        <w:rPr>
          <w:spacing w:val="-17"/>
        </w:rPr>
        <w:t> </w:t>
      </w:r>
      <w:r>
        <w:rPr/>
        <w:t>consagraban</w:t>
      </w:r>
      <w:r>
        <w:rPr>
          <w:spacing w:val="-17"/>
        </w:rPr>
        <w:t> </w:t>
      </w:r>
      <w:r>
        <w:rPr/>
        <w:t>las</w:t>
      </w:r>
      <w:r>
        <w:rPr>
          <w:spacing w:val="-19"/>
        </w:rPr>
        <w:t> </w:t>
      </w:r>
      <w:r>
        <w:rPr/>
        <w:t>potestades</w:t>
      </w:r>
      <w:r>
        <w:rPr>
          <w:spacing w:val="-17"/>
        </w:rPr>
        <w:t> </w:t>
      </w:r>
      <w:r>
        <w:rPr/>
        <w:t>de</w:t>
      </w:r>
      <w:r>
        <w:rPr>
          <w:spacing w:val="-17"/>
        </w:rPr>
        <w:t> </w:t>
      </w:r>
      <w:r>
        <w:rPr/>
        <w:t>cada</w:t>
      </w:r>
      <w:r>
        <w:rPr>
          <w:spacing w:val="-17"/>
        </w:rPr>
        <w:t> </w:t>
      </w:r>
      <w:r>
        <w:rPr/>
        <w:t>ciudad. Entre estas potestades se encontraba la más importante y celosamente defendida,</w:t>
      </w:r>
      <w:r>
        <w:rPr>
          <w:spacing w:val="15"/>
        </w:rPr>
        <w:t> </w:t>
      </w:r>
      <w:r>
        <w:rPr/>
        <w:t>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6"/>
        <w:jc w:val="both"/>
      </w:pPr>
      <w:r>
        <w:rPr/>
        <w:t>de autogobernarse, ya que los nuevos pueblos fundados o reconstruidos, tenían autonomía</w:t>
      </w:r>
      <w:r>
        <w:rPr>
          <w:spacing w:val="-18"/>
        </w:rPr>
        <w:t> </w:t>
      </w:r>
      <w:r>
        <w:rPr/>
        <w:t>política</w:t>
      </w:r>
      <w:r>
        <w:rPr>
          <w:spacing w:val="-18"/>
        </w:rPr>
        <w:t> </w:t>
      </w:r>
      <w:r>
        <w:rPr/>
        <w:t>y</w:t>
      </w:r>
      <w:r>
        <w:rPr>
          <w:spacing w:val="-21"/>
        </w:rPr>
        <w:t> </w:t>
      </w:r>
      <w:r>
        <w:rPr/>
        <w:t>administrativa</w:t>
      </w:r>
      <w:r>
        <w:rPr>
          <w:spacing w:val="-18"/>
        </w:rPr>
        <w:t> </w:t>
      </w:r>
      <w:r>
        <w:rPr/>
        <w:t>que</w:t>
      </w:r>
      <w:r>
        <w:rPr>
          <w:spacing w:val="-18"/>
        </w:rPr>
        <w:t> </w:t>
      </w:r>
      <w:r>
        <w:rPr/>
        <w:t>ejercían</w:t>
      </w:r>
      <w:r>
        <w:rPr>
          <w:spacing w:val="-18"/>
        </w:rPr>
        <w:t> </w:t>
      </w:r>
      <w:r>
        <w:rPr/>
        <w:t>a</w:t>
      </w:r>
      <w:r>
        <w:rPr>
          <w:spacing w:val="-18"/>
        </w:rPr>
        <w:t> </w:t>
      </w:r>
      <w:r>
        <w:rPr/>
        <w:t>través</w:t>
      </w:r>
      <w:r>
        <w:rPr>
          <w:spacing w:val="-19"/>
        </w:rPr>
        <w:t> </w:t>
      </w:r>
      <w:r>
        <w:rPr/>
        <w:t>de</w:t>
      </w:r>
      <w:r>
        <w:rPr>
          <w:spacing w:val="-18"/>
        </w:rPr>
        <w:t> </w:t>
      </w:r>
      <w:r>
        <w:rPr/>
        <w:t>la</w:t>
      </w:r>
      <w:r>
        <w:rPr>
          <w:spacing w:val="-18"/>
        </w:rPr>
        <w:t> </w:t>
      </w:r>
      <w:r>
        <w:rPr/>
        <w:t>“Asamblea</w:t>
      </w:r>
      <w:r>
        <w:rPr>
          <w:spacing w:val="-18"/>
        </w:rPr>
        <w:t> </w:t>
      </w:r>
      <w:r>
        <w:rPr/>
        <w:t>de</w:t>
      </w:r>
      <w:r>
        <w:rPr>
          <w:spacing w:val="-18"/>
        </w:rPr>
        <w:t> </w:t>
      </w:r>
      <w:r>
        <w:rPr/>
        <w:t>Aforados”, es</w:t>
      </w:r>
      <w:r>
        <w:rPr>
          <w:spacing w:val="-16"/>
        </w:rPr>
        <w:t> </w:t>
      </w:r>
      <w:r>
        <w:rPr/>
        <w:t>decir,</w:t>
      </w:r>
      <w:r>
        <w:rPr>
          <w:spacing w:val="-16"/>
        </w:rPr>
        <w:t> </w:t>
      </w:r>
      <w:r>
        <w:rPr/>
        <w:t>de</w:t>
      </w:r>
      <w:r>
        <w:rPr>
          <w:spacing w:val="-16"/>
        </w:rPr>
        <w:t> </w:t>
      </w:r>
      <w:r>
        <w:rPr/>
        <w:t>los</w:t>
      </w:r>
      <w:r>
        <w:rPr>
          <w:spacing w:val="-16"/>
        </w:rPr>
        <w:t> </w:t>
      </w:r>
      <w:r>
        <w:rPr/>
        <w:t>vecinos</w:t>
      </w:r>
      <w:r>
        <w:rPr>
          <w:spacing w:val="-18"/>
        </w:rPr>
        <w:t> </w:t>
      </w:r>
      <w:r>
        <w:rPr/>
        <w:t>que</w:t>
      </w:r>
      <w:r>
        <w:rPr>
          <w:spacing w:val="-16"/>
        </w:rPr>
        <w:t> </w:t>
      </w:r>
      <w:r>
        <w:rPr/>
        <w:t>aparecían</w:t>
      </w:r>
      <w:r>
        <w:rPr>
          <w:spacing w:val="-16"/>
        </w:rPr>
        <w:t> </w:t>
      </w:r>
      <w:r>
        <w:rPr/>
        <w:t>en</w:t>
      </w:r>
      <w:r>
        <w:rPr>
          <w:spacing w:val="-16"/>
        </w:rPr>
        <w:t> </w:t>
      </w:r>
      <w:r>
        <w:rPr/>
        <w:t>la</w:t>
      </w:r>
      <w:r>
        <w:rPr>
          <w:spacing w:val="-16"/>
        </w:rPr>
        <w:t> </w:t>
      </w:r>
      <w:r>
        <w:rPr/>
        <w:t>carta</w:t>
      </w:r>
      <w:r>
        <w:rPr>
          <w:spacing w:val="-16"/>
        </w:rPr>
        <w:t> </w:t>
      </w:r>
      <w:r>
        <w:rPr/>
        <w:t>por</w:t>
      </w:r>
      <w:r>
        <w:rPr>
          <w:spacing w:val="-17"/>
        </w:rPr>
        <w:t> </w:t>
      </w:r>
      <w:r>
        <w:rPr/>
        <w:t>medio</w:t>
      </w:r>
      <w:r>
        <w:rPr>
          <w:spacing w:val="-16"/>
        </w:rPr>
        <w:t> </w:t>
      </w:r>
      <w:r>
        <w:rPr/>
        <w:t>de</w:t>
      </w:r>
      <w:r>
        <w:rPr>
          <w:spacing w:val="-16"/>
        </w:rPr>
        <w:t> </w:t>
      </w:r>
      <w:r>
        <w:rPr/>
        <w:t>la</w:t>
      </w:r>
      <w:r>
        <w:rPr>
          <w:spacing w:val="-16"/>
        </w:rPr>
        <w:t> </w:t>
      </w:r>
      <w:r>
        <w:rPr/>
        <w:t>cual</w:t>
      </w:r>
      <w:r>
        <w:rPr>
          <w:spacing w:val="-18"/>
        </w:rPr>
        <w:t> </w:t>
      </w:r>
      <w:r>
        <w:rPr/>
        <w:t>se</w:t>
      </w:r>
      <w:r>
        <w:rPr>
          <w:spacing w:val="-16"/>
        </w:rPr>
        <w:t> </w:t>
      </w:r>
      <w:r>
        <w:rPr/>
        <w:t>les</w:t>
      </w:r>
      <w:r>
        <w:rPr>
          <w:spacing w:val="-16"/>
        </w:rPr>
        <w:t> </w:t>
      </w:r>
      <w:r>
        <w:rPr/>
        <w:t>otorgaban los derechos o</w:t>
      </w:r>
      <w:r>
        <w:rPr>
          <w:spacing w:val="-8"/>
        </w:rPr>
        <w:t> </w:t>
      </w:r>
      <w:r>
        <w:rPr/>
        <w:t>fueros.</w:t>
      </w:r>
    </w:p>
    <w:p>
      <w:pPr>
        <w:pStyle w:val="BodyText"/>
      </w:pPr>
    </w:p>
    <w:p>
      <w:pPr>
        <w:pStyle w:val="BodyText"/>
        <w:spacing w:line="360" w:lineRule="auto" w:before="142"/>
        <w:ind w:left="262" w:right="1052"/>
        <w:jc w:val="both"/>
      </w:pPr>
      <w:r>
        <w:rPr/>
        <w:t>Durante</w:t>
      </w:r>
      <w:r>
        <w:rPr>
          <w:spacing w:val="-10"/>
        </w:rPr>
        <w:t> </w:t>
      </w:r>
      <w:r>
        <w:rPr/>
        <w:t>el</w:t>
      </w:r>
      <w:r>
        <w:rPr>
          <w:spacing w:val="-10"/>
        </w:rPr>
        <w:t> </w:t>
      </w:r>
      <w:r>
        <w:rPr/>
        <w:t>Medievo,</w:t>
      </w:r>
      <w:r>
        <w:rPr>
          <w:spacing w:val="-9"/>
        </w:rPr>
        <w:t> </w:t>
      </w:r>
      <w:r>
        <w:rPr/>
        <w:t>Francia</w:t>
      </w:r>
      <w:r>
        <w:rPr>
          <w:spacing w:val="-10"/>
        </w:rPr>
        <w:t> </w:t>
      </w:r>
      <w:r>
        <w:rPr/>
        <w:t>fue</w:t>
      </w:r>
      <w:r>
        <w:rPr>
          <w:spacing w:val="-11"/>
        </w:rPr>
        <w:t> </w:t>
      </w:r>
      <w:r>
        <w:rPr/>
        <w:t>un</w:t>
      </w:r>
      <w:r>
        <w:rPr>
          <w:spacing w:val="-11"/>
        </w:rPr>
        <w:t> </w:t>
      </w:r>
      <w:r>
        <w:rPr/>
        <w:t>gran</w:t>
      </w:r>
      <w:r>
        <w:rPr>
          <w:spacing w:val="-8"/>
        </w:rPr>
        <w:t> </w:t>
      </w:r>
      <w:r>
        <w:rPr/>
        <w:t>reino</w:t>
      </w:r>
      <w:r>
        <w:rPr>
          <w:spacing w:val="-11"/>
        </w:rPr>
        <w:t> </w:t>
      </w:r>
      <w:r>
        <w:rPr/>
        <w:t>desgarrado</w:t>
      </w:r>
      <w:r>
        <w:rPr>
          <w:spacing w:val="-11"/>
        </w:rPr>
        <w:t> </w:t>
      </w:r>
      <w:r>
        <w:rPr/>
        <w:t>por</w:t>
      </w:r>
      <w:r>
        <w:rPr>
          <w:spacing w:val="-7"/>
        </w:rPr>
        <w:t> </w:t>
      </w:r>
      <w:r>
        <w:rPr/>
        <w:t>una</w:t>
      </w:r>
      <w:r>
        <w:rPr>
          <w:spacing w:val="-11"/>
        </w:rPr>
        <w:t> </w:t>
      </w:r>
      <w:r>
        <w:rPr/>
        <w:t>multitud</w:t>
      </w:r>
      <w:r>
        <w:rPr>
          <w:spacing w:val="-11"/>
        </w:rPr>
        <w:t> </w:t>
      </w:r>
      <w:r>
        <w:rPr/>
        <w:t>de</w:t>
      </w:r>
      <w:r>
        <w:rPr>
          <w:spacing w:val="-11"/>
        </w:rPr>
        <w:t> </w:t>
      </w:r>
      <w:r>
        <w:rPr/>
        <w:t>señores feudales, que habían usurpado casi todos los derechos del príncipe y todas las libertades del pueblo (Robles Martínez, 2006), por lo que los titulares del poder, para fortalecerse,</w:t>
      </w:r>
      <w:r>
        <w:rPr>
          <w:spacing w:val="-10"/>
        </w:rPr>
        <w:t> </w:t>
      </w:r>
      <w:r>
        <w:rPr/>
        <w:t>pactaron</w:t>
      </w:r>
      <w:r>
        <w:rPr>
          <w:spacing w:val="-10"/>
        </w:rPr>
        <w:t> </w:t>
      </w:r>
      <w:r>
        <w:rPr/>
        <w:t>con</w:t>
      </w:r>
      <w:r>
        <w:rPr>
          <w:spacing w:val="-7"/>
        </w:rPr>
        <w:t> </w:t>
      </w:r>
      <w:r>
        <w:rPr/>
        <w:t>los</w:t>
      </w:r>
      <w:r>
        <w:rPr>
          <w:spacing w:val="-8"/>
        </w:rPr>
        <w:t> </w:t>
      </w:r>
      <w:r>
        <w:rPr/>
        <w:t>súbditos</w:t>
      </w:r>
      <w:r>
        <w:rPr>
          <w:spacing w:val="-8"/>
        </w:rPr>
        <w:t> </w:t>
      </w:r>
      <w:r>
        <w:rPr/>
        <w:t>y</w:t>
      </w:r>
      <w:r>
        <w:rPr>
          <w:spacing w:val="-10"/>
        </w:rPr>
        <w:t> </w:t>
      </w:r>
      <w:r>
        <w:rPr/>
        <w:t>lo</w:t>
      </w:r>
      <w:r>
        <w:rPr>
          <w:spacing w:val="-10"/>
        </w:rPr>
        <w:t> </w:t>
      </w:r>
      <w:r>
        <w:rPr/>
        <w:t>hicieron</w:t>
      </w:r>
      <w:r>
        <w:rPr>
          <w:spacing w:val="-9"/>
        </w:rPr>
        <w:t> </w:t>
      </w:r>
      <w:r>
        <w:rPr/>
        <w:t>mediante</w:t>
      </w:r>
      <w:r>
        <w:rPr>
          <w:spacing w:val="-4"/>
        </w:rPr>
        <w:t> </w:t>
      </w:r>
      <w:r>
        <w:rPr/>
        <w:t>Cartas</w:t>
      </w:r>
      <w:r>
        <w:rPr>
          <w:spacing w:val="-8"/>
        </w:rPr>
        <w:t> </w:t>
      </w:r>
      <w:r>
        <w:rPr/>
        <w:t>Puebla.</w:t>
      </w:r>
      <w:r>
        <w:rPr>
          <w:spacing w:val="-9"/>
        </w:rPr>
        <w:t> </w:t>
      </w:r>
      <w:r>
        <w:rPr/>
        <w:t>No</w:t>
      </w:r>
      <w:r>
        <w:rPr>
          <w:spacing w:val="-9"/>
        </w:rPr>
        <w:t> </w:t>
      </w:r>
      <w:r>
        <w:rPr/>
        <w:t>todas las ciudades, tuvieron el mismo origen, esto es, un pacto contenido en una Carta Puebla, aunque la causa fue diversa. Petit Dutaillis en su libro </w:t>
      </w:r>
      <w:r>
        <w:rPr>
          <w:i/>
        </w:rPr>
        <w:t>Los municipios </w:t>
      </w:r>
      <w:r>
        <w:rPr>
          <w:i/>
        </w:rPr>
        <w:t>franceses </w:t>
      </w:r>
      <w:r>
        <w:rPr/>
        <w:t>(1959) señala múltiples ejemplos de Cartas Puebla, en donde la causa del pacto era fortalecer el ejército del señor feudal, en otros casos, para que se obligaran los</w:t>
      </w:r>
      <w:r>
        <w:rPr>
          <w:spacing w:val="-13"/>
        </w:rPr>
        <w:t> </w:t>
      </w:r>
      <w:r>
        <w:rPr/>
        <w:t>vecinos</w:t>
      </w:r>
      <w:r>
        <w:rPr>
          <w:spacing w:val="-14"/>
        </w:rPr>
        <w:t> </w:t>
      </w:r>
      <w:r>
        <w:rPr/>
        <w:t>a</w:t>
      </w:r>
      <w:r>
        <w:rPr>
          <w:spacing w:val="-13"/>
        </w:rPr>
        <w:t> </w:t>
      </w:r>
      <w:r>
        <w:rPr/>
        <w:t>defender</w:t>
      </w:r>
      <w:r>
        <w:rPr>
          <w:spacing w:val="-15"/>
        </w:rPr>
        <w:t> </w:t>
      </w:r>
      <w:r>
        <w:rPr/>
        <w:t>y</w:t>
      </w:r>
      <w:r>
        <w:rPr>
          <w:spacing w:val="-16"/>
        </w:rPr>
        <w:t> </w:t>
      </w:r>
      <w:r>
        <w:rPr/>
        <w:t>asegurar</w:t>
      </w:r>
      <w:r>
        <w:rPr>
          <w:spacing w:val="-14"/>
        </w:rPr>
        <w:t> </w:t>
      </w:r>
      <w:r>
        <w:rPr/>
        <w:t>la</w:t>
      </w:r>
      <w:r>
        <w:rPr>
          <w:spacing w:val="-13"/>
        </w:rPr>
        <w:t> </w:t>
      </w:r>
      <w:r>
        <w:rPr/>
        <w:t>paz</w:t>
      </w:r>
      <w:r>
        <w:rPr>
          <w:spacing w:val="-16"/>
        </w:rPr>
        <w:t> </w:t>
      </w:r>
      <w:r>
        <w:rPr/>
        <w:t>de</w:t>
      </w:r>
      <w:r>
        <w:rPr>
          <w:spacing w:val="-13"/>
        </w:rPr>
        <w:t> </w:t>
      </w:r>
      <w:r>
        <w:rPr/>
        <w:t>su</w:t>
      </w:r>
      <w:r>
        <w:rPr>
          <w:spacing w:val="-9"/>
        </w:rPr>
        <w:t> </w:t>
      </w:r>
      <w:r>
        <w:rPr/>
        <w:t>ciudad,</w:t>
      </w:r>
      <w:r>
        <w:rPr>
          <w:spacing w:val="-13"/>
        </w:rPr>
        <w:t> </w:t>
      </w:r>
      <w:r>
        <w:rPr/>
        <w:t>ya</w:t>
      </w:r>
      <w:r>
        <w:rPr>
          <w:spacing w:val="-13"/>
        </w:rPr>
        <w:t> </w:t>
      </w:r>
      <w:r>
        <w:rPr/>
        <w:t>que</w:t>
      </w:r>
      <w:r>
        <w:rPr>
          <w:spacing w:val="-13"/>
        </w:rPr>
        <w:t> </w:t>
      </w:r>
      <w:r>
        <w:rPr/>
        <w:t>esto</w:t>
      </w:r>
      <w:r>
        <w:rPr>
          <w:spacing w:val="-13"/>
        </w:rPr>
        <w:t> </w:t>
      </w:r>
      <w:r>
        <w:rPr/>
        <w:t>le</w:t>
      </w:r>
      <w:r>
        <w:rPr>
          <w:spacing w:val="-16"/>
        </w:rPr>
        <w:t> </w:t>
      </w:r>
      <w:r>
        <w:rPr/>
        <w:t>generaba</w:t>
      </w:r>
      <w:r>
        <w:rPr>
          <w:spacing w:val="-10"/>
        </w:rPr>
        <w:t> </w:t>
      </w:r>
      <w:r>
        <w:rPr/>
        <w:t>riqueza al señor, los súbditos se transformaban en ciudadanos convirtiéndose en hombres libres y con capacidad de autogobernarse; por su parte los señores feudales comprendieron    que    la    población    urbana    solamente    podría  </w:t>
      </w:r>
      <w:r>
        <w:rPr>
          <w:spacing w:val="32"/>
        </w:rPr>
        <w:t> </w:t>
      </w:r>
      <w:r>
        <w:rPr/>
        <w:t>enriquecerlos.</w:t>
      </w:r>
    </w:p>
    <w:p>
      <w:pPr>
        <w:pStyle w:val="BodyText"/>
      </w:pPr>
    </w:p>
    <w:p>
      <w:pPr>
        <w:pStyle w:val="BodyText"/>
        <w:spacing w:line="360" w:lineRule="auto" w:before="142"/>
        <w:ind w:left="262" w:right="1053"/>
        <w:jc w:val="both"/>
      </w:pPr>
      <w:r>
        <w:rPr/>
        <w:t>Desde la constitución de Juan Sin Tierra y durante la Edad Media, la Constitución política de los centros de población se derivó de pactos, convenios, fueros, donde gobernantes y gobernados negociaron la legislación plasmándola en cartas o pactos en las que se regulaban  las prerrogativas y obligaciones de gobernantes y súbditos.</w:t>
      </w:r>
    </w:p>
    <w:p>
      <w:pPr>
        <w:pStyle w:val="BodyText"/>
      </w:pPr>
    </w:p>
    <w:p>
      <w:pPr>
        <w:pStyle w:val="Heading1"/>
        <w:numPr>
          <w:ilvl w:val="1"/>
          <w:numId w:val="7"/>
        </w:numPr>
        <w:tabs>
          <w:tab w:pos="735" w:val="left" w:leader="none"/>
        </w:tabs>
        <w:spacing w:line="240" w:lineRule="auto" w:before="142" w:after="0"/>
        <w:ind w:left="734" w:right="0" w:hanging="472"/>
        <w:jc w:val="both"/>
      </w:pPr>
      <w:r>
        <w:rPr/>
        <w:t>APARICIÓN  DE LA CONSTITUCIÓN</w:t>
      </w:r>
      <w:r>
        <w:rPr>
          <w:spacing w:val="-13"/>
        </w:rPr>
        <w:t> </w:t>
      </w:r>
      <w:r>
        <w:rPr/>
        <w:t>ESCRITA</w:t>
      </w:r>
    </w:p>
    <w:p>
      <w:pPr>
        <w:pStyle w:val="BodyText"/>
        <w:rPr>
          <w:b/>
        </w:rPr>
      </w:pPr>
    </w:p>
    <w:p>
      <w:pPr>
        <w:pStyle w:val="BodyText"/>
        <w:rPr>
          <w:b/>
        </w:rPr>
      </w:pPr>
    </w:p>
    <w:p>
      <w:pPr>
        <w:pStyle w:val="BodyText"/>
        <w:spacing w:line="360" w:lineRule="auto"/>
        <w:ind w:left="262" w:right="1053"/>
        <w:jc w:val="both"/>
      </w:pPr>
      <w:r>
        <w:rPr/>
        <w:t>Como se ha visto, el concepto “constitución” lo aplicó Aristóteles en la Grecia clásica como </w:t>
      </w:r>
      <w:r>
        <w:rPr>
          <w:i/>
        </w:rPr>
        <w:t>politeia, </w:t>
      </w:r>
      <w:r>
        <w:rPr/>
        <w:t>esto es la organización de los órganos del poder en un estado para alcanzar</w:t>
      </w:r>
      <w:r>
        <w:rPr>
          <w:spacing w:val="-7"/>
        </w:rPr>
        <w:t> </w:t>
      </w:r>
      <w:r>
        <w:rPr/>
        <w:t>un</w:t>
      </w:r>
      <w:r>
        <w:rPr>
          <w:spacing w:val="-8"/>
        </w:rPr>
        <w:t> </w:t>
      </w:r>
      <w:r>
        <w:rPr/>
        <w:t>fin</w:t>
      </w:r>
      <w:r>
        <w:rPr>
          <w:spacing w:val="-6"/>
        </w:rPr>
        <w:t> </w:t>
      </w:r>
      <w:r>
        <w:rPr/>
        <w:t>determinado.</w:t>
      </w:r>
      <w:r>
        <w:rPr>
          <w:spacing w:val="-6"/>
        </w:rPr>
        <w:t> </w:t>
      </w:r>
      <w:r>
        <w:rPr/>
        <w:t>Encontramos</w:t>
      </w:r>
      <w:r>
        <w:rPr>
          <w:spacing w:val="-7"/>
        </w:rPr>
        <w:t> </w:t>
      </w:r>
      <w:r>
        <w:rPr/>
        <w:t>que</w:t>
      </w:r>
      <w:r>
        <w:rPr>
          <w:spacing w:val="-6"/>
        </w:rPr>
        <w:t> </w:t>
      </w:r>
      <w:r>
        <w:rPr/>
        <w:t>se</w:t>
      </w:r>
      <w:r>
        <w:rPr>
          <w:spacing w:val="-6"/>
        </w:rPr>
        <w:t> </w:t>
      </w:r>
      <w:r>
        <w:rPr/>
        <w:t>estudió</w:t>
      </w:r>
      <w:r>
        <w:rPr>
          <w:spacing w:val="-6"/>
        </w:rPr>
        <w:t> </w:t>
      </w:r>
      <w:r>
        <w:rPr/>
        <w:t>la</w:t>
      </w:r>
      <w:r>
        <w:rPr>
          <w:spacing w:val="-6"/>
        </w:rPr>
        <w:t> </w:t>
      </w:r>
      <w:r>
        <w:rPr/>
        <w:t>constitución</w:t>
      </w:r>
      <w:r>
        <w:rPr>
          <w:spacing w:val="-6"/>
        </w:rPr>
        <w:t> </w:t>
      </w:r>
      <w:r>
        <w:rPr/>
        <w:t>no</w:t>
      </w:r>
      <w:r>
        <w:rPr>
          <w:spacing w:val="-6"/>
        </w:rPr>
        <w:t> </w:t>
      </w:r>
      <w:r>
        <w:rPr/>
        <w:t>contenida en un documento formal, se estudió la realidad, se describió la forma en que estaba organizado el gobierno en un estado, Aristóteles señaló como conclusión que la organización del gobierno del estado dependía de los fines que el rey tenía. Pero</w:t>
      </w:r>
      <w:r>
        <w:rPr>
          <w:spacing w:val="59"/>
        </w:rPr>
        <w:t> </w:t>
      </w:r>
      <w:r>
        <w:rPr/>
        <w:t>fue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1"/>
        <w:jc w:val="both"/>
      </w:pPr>
      <w:r>
        <w:rPr/>
        <w:t>en el siglo XVIII cuando surgió la Constitución como documento en donde se fijó por escrito la organización política de una sociedad mediante normas coactivas, estructurando</w:t>
      </w:r>
      <w:r>
        <w:rPr>
          <w:spacing w:val="-13"/>
        </w:rPr>
        <w:t> </w:t>
      </w:r>
      <w:r>
        <w:rPr/>
        <w:t>los</w:t>
      </w:r>
      <w:r>
        <w:rPr>
          <w:spacing w:val="-11"/>
        </w:rPr>
        <w:t> </w:t>
      </w:r>
      <w:r>
        <w:rPr/>
        <w:t>órganos</w:t>
      </w:r>
      <w:r>
        <w:rPr>
          <w:spacing w:val="-12"/>
        </w:rPr>
        <w:t> </w:t>
      </w:r>
      <w:r>
        <w:rPr/>
        <w:t>de</w:t>
      </w:r>
      <w:r>
        <w:rPr>
          <w:spacing w:val="-11"/>
        </w:rPr>
        <w:t> </w:t>
      </w:r>
      <w:r>
        <w:rPr/>
        <w:t>gobierno</w:t>
      </w:r>
      <w:r>
        <w:rPr>
          <w:spacing w:val="-11"/>
        </w:rPr>
        <w:t> </w:t>
      </w:r>
      <w:r>
        <w:rPr/>
        <w:t>y</w:t>
      </w:r>
      <w:r>
        <w:rPr>
          <w:spacing w:val="-14"/>
        </w:rPr>
        <w:t> </w:t>
      </w:r>
      <w:r>
        <w:rPr/>
        <w:t>sus</w:t>
      </w:r>
      <w:r>
        <w:rPr>
          <w:spacing w:val="-14"/>
        </w:rPr>
        <w:t> </w:t>
      </w:r>
      <w:r>
        <w:rPr/>
        <w:t>atribuciones</w:t>
      </w:r>
      <w:r>
        <w:rPr>
          <w:spacing w:val="-12"/>
        </w:rPr>
        <w:t> </w:t>
      </w:r>
      <w:r>
        <w:rPr/>
        <w:t>y</w:t>
      </w:r>
      <w:r>
        <w:rPr>
          <w:spacing w:val="-14"/>
        </w:rPr>
        <w:t> </w:t>
      </w:r>
      <w:r>
        <w:rPr/>
        <w:t>procedimientos</w:t>
      </w:r>
      <w:r>
        <w:rPr>
          <w:spacing w:val="-11"/>
        </w:rPr>
        <w:t> </w:t>
      </w:r>
      <w:r>
        <w:rPr/>
        <w:t>a</w:t>
      </w:r>
      <w:r>
        <w:rPr>
          <w:spacing w:val="-13"/>
        </w:rPr>
        <w:t> </w:t>
      </w:r>
      <w:r>
        <w:rPr/>
        <w:t>través</w:t>
      </w:r>
      <w:r>
        <w:rPr>
          <w:spacing w:val="-12"/>
        </w:rPr>
        <w:t> </w:t>
      </w:r>
      <w:r>
        <w:rPr/>
        <w:t>de los cuales se ejercía el poder, estableciendo los derechos de los</w:t>
      </w:r>
      <w:r>
        <w:rPr>
          <w:spacing w:val="-28"/>
        </w:rPr>
        <w:t> </w:t>
      </w:r>
      <w:r>
        <w:rPr/>
        <w:t>ciudadanos.</w:t>
      </w:r>
    </w:p>
    <w:p>
      <w:pPr>
        <w:pStyle w:val="BodyText"/>
      </w:pPr>
    </w:p>
    <w:p>
      <w:pPr>
        <w:pStyle w:val="Heading1"/>
        <w:numPr>
          <w:ilvl w:val="1"/>
          <w:numId w:val="7"/>
        </w:numPr>
        <w:tabs>
          <w:tab w:pos="666" w:val="left" w:leader="none"/>
        </w:tabs>
        <w:spacing w:line="240" w:lineRule="auto" w:before="142" w:after="0"/>
        <w:ind w:left="665" w:right="0" w:hanging="403"/>
        <w:jc w:val="both"/>
      </w:pPr>
      <w:r>
        <w:rPr/>
        <w:t>CONSTITUCIONALISMO EN</w:t>
      </w:r>
      <w:r>
        <w:rPr>
          <w:spacing w:val="-11"/>
        </w:rPr>
        <w:t> </w:t>
      </w:r>
      <w:r>
        <w:rPr/>
        <w:t>NORTEAMÉRICA</w:t>
      </w:r>
    </w:p>
    <w:p>
      <w:pPr>
        <w:pStyle w:val="BodyText"/>
        <w:rPr>
          <w:b/>
        </w:rPr>
      </w:pPr>
    </w:p>
    <w:p>
      <w:pPr>
        <w:pStyle w:val="BodyText"/>
        <w:rPr>
          <w:b/>
        </w:rPr>
      </w:pPr>
    </w:p>
    <w:p>
      <w:pPr>
        <w:pStyle w:val="BodyText"/>
        <w:spacing w:line="360" w:lineRule="auto"/>
        <w:ind w:left="262" w:right="1053"/>
        <w:jc w:val="both"/>
      </w:pPr>
      <w:r>
        <w:rPr/>
        <w:t>Las</w:t>
      </w:r>
      <w:r>
        <w:rPr>
          <w:spacing w:val="-14"/>
        </w:rPr>
        <w:t> </w:t>
      </w:r>
      <w:r>
        <w:rPr/>
        <w:t>primeras</w:t>
      </w:r>
      <w:r>
        <w:rPr>
          <w:spacing w:val="-13"/>
        </w:rPr>
        <w:t> </w:t>
      </w:r>
      <w:r>
        <w:rPr/>
        <w:t>constituciones</w:t>
      </w:r>
      <w:r>
        <w:rPr>
          <w:spacing w:val="-14"/>
        </w:rPr>
        <w:t> </w:t>
      </w:r>
      <w:r>
        <w:rPr/>
        <w:t>se</w:t>
      </w:r>
      <w:r>
        <w:rPr>
          <w:spacing w:val="-13"/>
        </w:rPr>
        <w:t> </w:t>
      </w:r>
      <w:r>
        <w:rPr/>
        <w:t>elaboraron</w:t>
      </w:r>
      <w:r>
        <w:rPr>
          <w:spacing w:val="-13"/>
        </w:rPr>
        <w:t> </w:t>
      </w:r>
      <w:r>
        <w:rPr/>
        <w:t>en</w:t>
      </w:r>
      <w:r>
        <w:rPr>
          <w:spacing w:val="-15"/>
        </w:rPr>
        <w:t> </w:t>
      </w:r>
      <w:r>
        <w:rPr/>
        <w:t>las</w:t>
      </w:r>
      <w:r>
        <w:rPr>
          <w:spacing w:val="-9"/>
        </w:rPr>
        <w:t> </w:t>
      </w:r>
      <w:r>
        <w:rPr/>
        <w:t>colonias</w:t>
      </w:r>
      <w:r>
        <w:rPr>
          <w:spacing w:val="-12"/>
        </w:rPr>
        <w:t> </w:t>
      </w:r>
      <w:r>
        <w:rPr/>
        <w:t>de</w:t>
      </w:r>
      <w:r>
        <w:rPr>
          <w:spacing w:val="-11"/>
        </w:rPr>
        <w:t> </w:t>
      </w:r>
      <w:r>
        <w:rPr/>
        <w:t>Norteamérica</w:t>
      </w:r>
      <w:r>
        <w:rPr>
          <w:spacing w:val="-9"/>
        </w:rPr>
        <w:t> </w:t>
      </w:r>
      <w:r>
        <w:rPr/>
        <w:t>y</w:t>
      </w:r>
      <w:r>
        <w:rPr>
          <w:spacing w:val="-14"/>
        </w:rPr>
        <w:t> </w:t>
      </w:r>
      <w:r>
        <w:rPr/>
        <w:t>cumplían anticipadamente los requisitos que señalaría el artículo 16 de la Declaración de los Derechos del Hombre y del Ciudadano </w:t>
      </w:r>
      <w:r>
        <w:rPr>
          <w:color w:val="212121"/>
        </w:rPr>
        <w:t>aprobada por la Asamblea Nacional Constituyente francesa el 26 de agosto de 1789</w:t>
      </w:r>
      <w:r>
        <w:rPr/>
        <w:t>: “Toda sociedad en la cual no esté establecida la garantía de los derechos, ni determinada la separación de los poderes, carece de</w:t>
      </w:r>
      <w:r>
        <w:rPr>
          <w:spacing w:val="-6"/>
        </w:rPr>
        <w:t> </w:t>
      </w:r>
      <w:r>
        <w:rPr/>
        <w:t>Constitución”.</w:t>
      </w:r>
    </w:p>
    <w:p>
      <w:pPr>
        <w:pStyle w:val="BodyText"/>
      </w:pPr>
    </w:p>
    <w:p>
      <w:pPr>
        <w:pStyle w:val="BodyText"/>
        <w:spacing w:before="142"/>
        <w:ind w:left="262"/>
        <w:jc w:val="both"/>
      </w:pPr>
      <w:r>
        <w:rPr/>
        <w:t>Para que se pueda hablar de un Estado constitucional se requiere:</w:t>
      </w:r>
    </w:p>
    <w:p>
      <w:pPr>
        <w:pStyle w:val="BodyText"/>
      </w:pPr>
    </w:p>
    <w:p>
      <w:pPr>
        <w:pStyle w:val="BodyText"/>
      </w:pPr>
    </w:p>
    <w:p>
      <w:pPr>
        <w:pStyle w:val="ListParagraph"/>
        <w:numPr>
          <w:ilvl w:val="0"/>
          <w:numId w:val="9"/>
        </w:numPr>
        <w:tabs>
          <w:tab w:pos="565" w:val="left" w:leader="none"/>
        </w:tabs>
        <w:spacing w:line="360" w:lineRule="auto" w:before="0" w:after="0"/>
        <w:ind w:left="262" w:right="1062" w:firstLine="0"/>
        <w:jc w:val="both"/>
        <w:rPr>
          <w:sz w:val="24"/>
        </w:rPr>
      </w:pPr>
      <w:r>
        <w:rPr>
          <w:sz w:val="24"/>
        </w:rPr>
        <w:t>Que estén garantizados los derechos de los ciudadanos en sus relaciones con el gobierno.</w:t>
      </w:r>
    </w:p>
    <w:p>
      <w:pPr>
        <w:pStyle w:val="BodyText"/>
      </w:pPr>
    </w:p>
    <w:p>
      <w:pPr>
        <w:pStyle w:val="ListParagraph"/>
        <w:numPr>
          <w:ilvl w:val="0"/>
          <w:numId w:val="9"/>
        </w:numPr>
        <w:tabs>
          <w:tab w:pos="622" w:val="left" w:leader="none"/>
        </w:tabs>
        <w:spacing w:line="360" w:lineRule="auto" w:before="142" w:after="0"/>
        <w:ind w:left="262" w:right="1053" w:firstLine="0"/>
        <w:jc w:val="both"/>
        <w:rPr>
          <w:sz w:val="24"/>
        </w:rPr>
      </w:pPr>
      <w:r>
        <w:rPr>
          <w:sz w:val="24"/>
        </w:rPr>
        <w:t>Que los poderes ejecutivo, legislativo y judicial, estén divididos y separados; esto es, que se ejerzan por órganos diversos. </w:t>
      </w:r>
      <w:r>
        <w:rPr>
          <w:spacing w:val="2"/>
          <w:sz w:val="24"/>
        </w:rPr>
        <w:t>El </w:t>
      </w:r>
      <w:r>
        <w:rPr>
          <w:sz w:val="24"/>
        </w:rPr>
        <w:t>Estado o gobierno que no cumple con estos requisitos recibirá el calificativo de</w:t>
      </w:r>
      <w:r>
        <w:rPr>
          <w:spacing w:val="-16"/>
          <w:sz w:val="24"/>
        </w:rPr>
        <w:t> </w:t>
      </w:r>
      <w:r>
        <w:rPr>
          <w:sz w:val="24"/>
        </w:rPr>
        <w:t>despótico.</w:t>
      </w:r>
    </w:p>
    <w:p>
      <w:pPr>
        <w:pStyle w:val="BodyText"/>
      </w:pPr>
    </w:p>
    <w:p>
      <w:pPr>
        <w:pStyle w:val="BodyText"/>
        <w:spacing w:line="360" w:lineRule="auto" w:before="142"/>
        <w:ind w:left="262" w:right="1053"/>
        <w:jc w:val="both"/>
      </w:pPr>
      <w:r>
        <w:rPr/>
        <w:t>A principios del siglo XVII, en América del Norte, se fundaron las colonias, cuando Inglaterra se deshace de los disidentes religiosos que no aceptaron la Iglesia anglicana, y de los campesinos indigentes desalojados de las granjas por sus propietarios que querían dedicar las tierras al pastoreo motivados por la floreciente industria de la lana. El rey otorgaba "cartas" a los inmigrantes que se iban a América, puntualizando los derechos de los súbditos colonizadores y los principios básicos del gobierno que él disponía para regirlos. La primera fue otorgada por Jacobo II a la Compañía de Virginia, pero otras fueron convenidas por los propios colonos como  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que</w:t>
      </w:r>
      <w:r>
        <w:rPr>
          <w:spacing w:val="-6"/>
        </w:rPr>
        <w:t> </w:t>
      </w:r>
      <w:r>
        <w:rPr/>
        <w:t>se</w:t>
      </w:r>
      <w:r>
        <w:rPr>
          <w:spacing w:val="-8"/>
        </w:rPr>
        <w:t> </w:t>
      </w:r>
      <w:r>
        <w:rPr/>
        <w:t>realizó</w:t>
      </w:r>
      <w:r>
        <w:rPr>
          <w:spacing w:val="-6"/>
        </w:rPr>
        <w:t> </w:t>
      </w:r>
      <w:r>
        <w:rPr/>
        <w:t>en</w:t>
      </w:r>
      <w:r>
        <w:rPr>
          <w:spacing w:val="-6"/>
        </w:rPr>
        <w:t> </w:t>
      </w:r>
      <w:r>
        <w:rPr/>
        <w:t>la</w:t>
      </w:r>
      <w:r>
        <w:rPr>
          <w:spacing w:val="-9"/>
        </w:rPr>
        <w:t> </w:t>
      </w:r>
      <w:r>
        <w:rPr/>
        <w:t>cabina</w:t>
      </w:r>
      <w:r>
        <w:rPr>
          <w:spacing w:val="-8"/>
        </w:rPr>
        <w:t> </w:t>
      </w:r>
      <w:r>
        <w:rPr/>
        <w:t>del</w:t>
      </w:r>
      <w:r>
        <w:rPr>
          <w:spacing w:val="-10"/>
        </w:rPr>
        <w:t> </w:t>
      </w:r>
      <w:r>
        <w:rPr/>
        <w:t>barco</w:t>
      </w:r>
      <w:r>
        <w:rPr>
          <w:spacing w:val="-8"/>
        </w:rPr>
        <w:t> </w:t>
      </w:r>
      <w:r>
        <w:rPr/>
        <w:t>"Mayflower"</w:t>
      </w:r>
      <w:r>
        <w:rPr>
          <w:spacing w:val="-6"/>
        </w:rPr>
        <w:t> </w:t>
      </w:r>
      <w:r>
        <w:rPr/>
        <w:t>en</w:t>
      </w:r>
      <w:r>
        <w:rPr>
          <w:spacing w:val="-8"/>
        </w:rPr>
        <w:t> </w:t>
      </w:r>
      <w:r>
        <w:rPr/>
        <w:t>1620,</w:t>
      </w:r>
      <w:r>
        <w:rPr>
          <w:spacing w:val="-25"/>
        </w:rPr>
        <w:t> </w:t>
      </w:r>
      <w:r>
        <w:rPr/>
        <w:t>el</w:t>
      </w:r>
      <w:r>
        <w:rPr>
          <w:spacing w:val="-7"/>
        </w:rPr>
        <w:t> </w:t>
      </w:r>
      <w:r>
        <w:rPr/>
        <w:t>Mayflower</w:t>
      </w:r>
      <w:r>
        <w:rPr>
          <w:spacing w:val="-7"/>
        </w:rPr>
        <w:t> </w:t>
      </w:r>
      <w:r>
        <w:rPr/>
        <w:t>es</w:t>
      </w:r>
      <w:r>
        <w:rPr>
          <w:spacing w:val="-7"/>
        </w:rPr>
        <w:t> </w:t>
      </w:r>
      <w:r>
        <w:rPr/>
        <w:t>el</w:t>
      </w:r>
      <w:r>
        <w:rPr>
          <w:spacing w:val="-10"/>
        </w:rPr>
        <w:t> </w:t>
      </w:r>
      <w:r>
        <w:rPr/>
        <w:t>barco</w:t>
      </w:r>
      <w:r>
        <w:rPr>
          <w:spacing w:val="-11"/>
        </w:rPr>
        <w:t> </w:t>
      </w:r>
      <w:r>
        <w:rPr/>
        <w:t>en el que el grupo de colonos europeos conocidos como </w:t>
      </w:r>
      <w:hyperlink r:id="rId20">
        <w:r>
          <w:rPr/>
          <w:t>Peregrinos</w:t>
        </w:r>
      </w:hyperlink>
      <w:r>
        <w:rPr/>
        <w:t> hicieron su viaje desde Inglaterra a lo que hoy es Massachusetts</w:t>
      </w:r>
      <w:r>
        <w:rPr>
          <w:rFonts w:ascii="Calibri" w:hAnsi="Calibri"/>
          <w:sz w:val="22"/>
        </w:rPr>
        <w:t>; </w:t>
      </w:r>
      <w:r>
        <w:rPr/>
        <w:t>antes de fundar Plymouth, en ellas se</w:t>
      </w:r>
      <w:r>
        <w:rPr>
          <w:spacing w:val="-17"/>
        </w:rPr>
        <w:t> </w:t>
      </w:r>
      <w:r>
        <w:rPr/>
        <w:t>establecía</w:t>
      </w:r>
      <w:r>
        <w:rPr>
          <w:spacing w:val="-16"/>
        </w:rPr>
        <w:t> </w:t>
      </w:r>
      <w:r>
        <w:rPr/>
        <w:t>la</w:t>
      </w:r>
      <w:r>
        <w:rPr>
          <w:spacing w:val="-19"/>
        </w:rPr>
        <w:t> </w:t>
      </w:r>
      <w:r>
        <w:rPr/>
        <w:t>estructura</w:t>
      </w:r>
      <w:r>
        <w:rPr>
          <w:spacing w:val="-17"/>
        </w:rPr>
        <w:t> </w:t>
      </w:r>
      <w:r>
        <w:rPr/>
        <w:t>y</w:t>
      </w:r>
      <w:r>
        <w:rPr>
          <w:spacing w:val="-20"/>
        </w:rPr>
        <w:t> </w:t>
      </w:r>
      <w:r>
        <w:rPr/>
        <w:t>funciones</w:t>
      </w:r>
      <w:r>
        <w:rPr>
          <w:spacing w:val="-20"/>
        </w:rPr>
        <w:t> </w:t>
      </w:r>
      <w:r>
        <w:rPr/>
        <w:t>de</w:t>
      </w:r>
      <w:r>
        <w:rPr>
          <w:spacing w:val="-19"/>
        </w:rPr>
        <w:t> </w:t>
      </w:r>
      <w:r>
        <w:rPr/>
        <w:t>los</w:t>
      </w:r>
      <w:r>
        <w:rPr>
          <w:spacing w:val="-17"/>
        </w:rPr>
        <w:t> </w:t>
      </w:r>
      <w:r>
        <w:rPr/>
        <w:t>tres</w:t>
      </w:r>
      <w:r>
        <w:rPr>
          <w:spacing w:val="-17"/>
        </w:rPr>
        <w:t> </w:t>
      </w:r>
      <w:r>
        <w:rPr/>
        <w:t>poderes</w:t>
      </w:r>
      <w:r>
        <w:rPr>
          <w:spacing w:val="-17"/>
        </w:rPr>
        <w:t> </w:t>
      </w:r>
      <w:r>
        <w:rPr/>
        <w:t>locales,</w:t>
      </w:r>
      <w:r>
        <w:rPr>
          <w:spacing w:val="-19"/>
        </w:rPr>
        <w:t> </w:t>
      </w:r>
      <w:r>
        <w:rPr/>
        <w:t>aunque</w:t>
      </w:r>
      <w:r>
        <w:rPr>
          <w:spacing w:val="-17"/>
        </w:rPr>
        <w:t> </w:t>
      </w:r>
      <w:r>
        <w:rPr/>
        <w:t>confundidos con la organización eclesiástica (Gamas Torruco, 2001, p.</w:t>
      </w:r>
      <w:r>
        <w:rPr>
          <w:spacing w:val="-20"/>
        </w:rPr>
        <w:t> </w:t>
      </w:r>
      <w:r>
        <w:rPr/>
        <w:t>42).</w:t>
      </w:r>
    </w:p>
    <w:p>
      <w:pPr>
        <w:pStyle w:val="BodyText"/>
      </w:pPr>
    </w:p>
    <w:p>
      <w:pPr>
        <w:pStyle w:val="BodyText"/>
        <w:spacing w:line="360" w:lineRule="auto" w:before="142"/>
        <w:ind w:left="262" w:right="1053"/>
        <w:jc w:val="both"/>
      </w:pPr>
      <w:r>
        <w:rPr/>
        <w:t>Los</w:t>
      </w:r>
      <w:r>
        <w:rPr>
          <w:spacing w:val="-5"/>
        </w:rPr>
        <w:t> </w:t>
      </w:r>
      <w:r>
        <w:rPr/>
        <w:t>colonos</w:t>
      </w:r>
      <w:r>
        <w:rPr>
          <w:spacing w:val="-8"/>
        </w:rPr>
        <w:t> </w:t>
      </w:r>
      <w:r>
        <w:rPr/>
        <w:t>también</w:t>
      </w:r>
      <w:r>
        <w:rPr>
          <w:spacing w:val="-2"/>
        </w:rPr>
        <w:t> </w:t>
      </w:r>
      <w:r>
        <w:rPr/>
        <w:t>hicieron</w:t>
      </w:r>
      <w:r>
        <w:rPr>
          <w:spacing w:val="-4"/>
        </w:rPr>
        <w:t> </w:t>
      </w:r>
      <w:r>
        <w:rPr/>
        <w:t>sus</w:t>
      </w:r>
      <w:r>
        <w:rPr>
          <w:spacing w:val="-8"/>
        </w:rPr>
        <w:t> </w:t>
      </w:r>
      <w:r>
        <w:rPr/>
        <w:t>propias</w:t>
      </w:r>
      <w:r>
        <w:rPr>
          <w:spacing w:val="-5"/>
        </w:rPr>
        <w:t> </w:t>
      </w:r>
      <w:r>
        <w:rPr/>
        <w:t>cartas</w:t>
      </w:r>
      <w:r>
        <w:rPr>
          <w:spacing w:val="-5"/>
        </w:rPr>
        <w:t> </w:t>
      </w:r>
      <w:r>
        <w:rPr/>
        <w:t>como</w:t>
      </w:r>
      <w:r>
        <w:rPr>
          <w:spacing w:val="-7"/>
        </w:rPr>
        <w:t> </w:t>
      </w:r>
      <w:r>
        <w:rPr/>
        <w:t>por</w:t>
      </w:r>
      <w:r>
        <w:rPr>
          <w:spacing w:val="-8"/>
        </w:rPr>
        <w:t> </w:t>
      </w:r>
      <w:r>
        <w:rPr/>
        <w:t>ejemplo</w:t>
      </w:r>
      <w:r>
        <w:rPr>
          <w:spacing w:val="-4"/>
        </w:rPr>
        <w:t> </w:t>
      </w:r>
      <w:r>
        <w:rPr/>
        <w:t>la</w:t>
      </w:r>
      <w:r>
        <w:rPr>
          <w:spacing w:val="-1"/>
        </w:rPr>
        <w:t> </w:t>
      </w:r>
      <w:r>
        <w:rPr/>
        <w:t>Fundamental</w:t>
      </w:r>
      <w:r>
        <w:rPr>
          <w:spacing w:val="-8"/>
        </w:rPr>
        <w:t> </w:t>
      </w:r>
      <w:r>
        <w:rPr/>
        <w:t>de Connecticut, el antecedente más claro de constitución escrita que declaró a dicha colonia independiente de Massachusetts, estableciendo la estructura y funciones de los tres poderes locales, aunque confundidos con la organización</w:t>
      </w:r>
      <w:r>
        <w:rPr>
          <w:spacing w:val="-24"/>
        </w:rPr>
        <w:t> </w:t>
      </w:r>
      <w:r>
        <w:rPr/>
        <w:t>eclesiástica.</w:t>
      </w:r>
    </w:p>
    <w:p>
      <w:pPr>
        <w:pStyle w:val="BodyText"/>
      </w:pPr>
    </w:p>
    <w:p>
      <w:pPr>
        <w:pStyle w:val="BodyText"/>
        <w:spacing w:line="360" w:lineRule="auto" w:before="142"/>
        <w:ind w:left="262" w:right="1053"/>
        <w:jc w:val="both"/>
      </w:pPr>
      <w:r>
        <w:rPr/>
        <w:t>La</w:t>
      </w:r>
      <w:r>
        <w:rPr>
          <w:spacing w:val="-5"/>
        </w:rPr>
        <w:t> </w:t>
      </w:r>
      <w:r>
        <w:rPr/>
        <w:t>Constitución</w:t>
      </w:r>
      <w:r>
        <w:rPr>
          <w:spacing w:val="-5"/>
        </w:rPr>
        <w:t> </w:t>
      </w:r>
      <w:r>
        <w:rPr/>
        <w:t>como</w:t>
      </w:r>
      <w:r>
        <w:rPr>
          <w:spacing w:val="-9"/>
        </w:rPr>
        <w:t> </w:t>
      </w:r>
      <w:r>
        <w:rPr/>
        <w:t>norma</w:t>
      </w:r>
      <w:r>
        <w:rPr>
          <w:spacing w:val="-5"/>
        </w:rPr>
        <w:t> </w:t>
      </w:r>
      <w:r>
        <w:rPr/>
        <w:t>política</w:t>
      </w:r>
      <w:r>
        <w:rPr>
          <w:spacing w:val="-5"/>
        </w:rPr>
        <w:t> </w:t>
      </w:r>
      <w:r>
        <w:rPr/>
        <w:t>fundamental</w:t>
      </w:r>
      <w:r>
        <w:rPr>
          <w:spacing w:val="-3"/>
        </w:rPr>
        <w:t> </w:t>
      </w:r>
      <w:r>
        <w:rPr/>
        <w:t>aparece</w:t>
      </w:r>
      <w:r>
        <w:rPr>
          <w:spacing w:val="-7"/>
        </w:rPr>
        <w:t> </w:t>
      </w:r>
      <w:r>
        <w:rPr/>
        <w:t>por</w:t>
      </w:r>
      <w:r>
        <w:rPr>
          <w:spacing w:val="-6"/>
        </w:rPr>
        <w:t> </w:t>
      </w:r>
      <w:r>
        <w:rPr/>
        <w:t>primera</w:t>
      </w:r>
      <w:r>
        <w:rPr>
          <w:spacing w:val="-5"/>
        </w:rPr>
        <w:t> </w:t>
      </w:r>
      <w:r>
        <w:rPr/>
        <w:t>vez,</w:t>
      </w:r>
      <w:r>
        <w:rPr>
          <w:spacing w:val="-5"/>
        </w:rPr>
        <w:t> </w:t>
      </w:r>
      <w:r>
        <w:rPr/>
        <w:t>en</w:t>
      </w:r>
      <w:r>
        <w:rPr>
          <w:spacing w:val="-5"/>
        </w:rPr>
        <w:t> </w:t>
      </w:r>
      <w:r>
        <w:rPr/>
        <w:t>el</w:t>
      </w:r>
      <w:r>
        <w:rPr>
          <w:spacing w:val="-6"/>
        </w:rPr>
        <w:t> </w:t>
      </w:r>
      <w:r>
        <w:rPr/>
        <w:t>siglo XVIII,</w:t>
      </w:r>
      <w:r>
        <w:rPr>
          <w:spacing w:val="-4"/>
        </w:rPr>
        <w:t> </w:t>
      </w:r>
      <w:r>
        <w:rPr/>
        <w:t>en</w:t>
      </w:r>
      <w:r>
        <w:rPr>
          <w:spacing w:val="-4"/>
        </w:rPr>
        <w:t> </w:t>
      </w:r>
      <w:r>
        <w:rPr/>
        <w:t>las</w:t>
      </w:r>
      <w:r>
        <w:rPr>
          <w:spacing w:val="-4"/>
        </w:rPr>
        <w:t> </w:t>
      </w:r>
      <w:r>
        <w:rPr/>
        <w:t>Colonias</w:t>
      </w:r>
      <w:r>
        <w:rPr>
          <w:spacing w:val="-9"/>
        </w:rPr>
        <w:t> </w:t>
      </w:r>
      <w:r>
        <w:rPr/>
        <w:t>de</w:t>
      </w:r>
      <w:r>
        <w:rPr>
          <w:spacing w:val="-4"/>
        </w:rPr>
        <w:t> </w:t>
      </w:r>
      <w:r>
        <w:rPr/>
        <w:t>Norteamérica</w:t>
      </w:r>
      <w:r>
        <w:rPr>
          <w:spacing w:val="-6"/>
        </w:rPr>
        <w:t> </w:t>
      </w:r>
      <w:r>
        <w:rPr/>
        <w:t>y</w:t>
      </w:r>
      <w:r>
        <w:rPr>
          <w:spacing w:val="-7"/>
        </w:rPr>
        <w:t> </w:t>
      </w:r>
      <w:r>
        <w:rPr/>
        <w:t>precisamente</w:t>
      </w:r>
      <w:r>
        <w:rPr>
          <w:spacing w:val="-5"/>
        </w:rPr>
        <w:t> </w:t>
      </w:r>
      <w:r>
        <w:rPr/>
        <w:t>en</w:t>
      </w:r>
      <w:r>
        <w:rPr>
          <w:spacing w:val="-11"/>
        </w:rPr>
        <w:t> </w:t>
      </w:r>
      <w:r>
        <w:rPr/>
        <w:t>Williamsburg,</w:t>
      </w:r>
      <w:r>
        <w:rPr>
          <w:spacing w:val="-4"/>
        </w:rPr>
        <w:t> </w:t>
      </w:r>
      <w:r>
        <w:rPr/>
        <w:t>el</w:t>
      </w:r>
      <w:r>
        <w:rPr>
          <w:spacing w:val="-7"/>
        </w:rPr>
        <w:t> </w:t>
      </w:r>
      <w:r>
        <w:rPr/>
        <w:t>12</w:t>
      </w:r>
      <w:r>
        <w:rPr>
          <w:spacing w:val="-6"/>
        </w:rPr>
        <w:t> </w:t>
      </w:r>
      <w:r>
        <w:rPr/>
        <w:t>de</w:t>
      </w:r>
      <w:r>
        <w:rPr>
          <w:spacing w:val="-4"/>
        </w:rPr>
        <w:t> </w:t>
      </w:r>
      <w:r>
        <w:rPr/>
        <w:t>junio de 1776 en donde el pueblo de Virginia aprobó su Constitución denominada “Constitución del buen pueblo de Virginia”, la cual en la primera parte establece un listado de garantías individuales (“Bill of Right”). En esta misma época apareció también en Francia la primera Constitución, y de sus ordenamientos jurídicos se desprendieron los principios que inspiran el constitucionalismo, que sirve de fundamento al Estado de Derecho, en el que se asume el “Poder del Derecho” y se subordinan los órganos de autoridad al derecho, el cual precisa sus</w:t>
      </w:r>
      <w:r>
        <w:rPr>
          <w:spacing w:val="-34"/>
        </w:rPr>
        <w:t> </w:t>
      </w:r>
      <w:r>
        <w:rPr/>
        <w:t>atribuciones.</w:t>
      </w:r>
    </w:p>
    <w:p>
      <w:pPr>
        <w:pStyle w:val="BodyText"/>
      </w:pPr>
    </w:p>
    <w:p>
      <w:pPr>
        <w:pStyle w:val="BodyText"/>
        <w:spacing w:line="360" w:lineRule="auto" w:before="142"/>
        <w:ind w:left="262" w:right="1052"/>
        <w:jc w:val="both"/>
      </w:pPr>
      <w:r>
        <w:rPr/>
        <w:t>Tras la independencia de las 13 colonias inglesas de América del Norte se instalaron en una convención constituyente, el 25 mayo de 1787 y terminó de ratificarse la Constitución por los 13 estados en la primavera de 1790.</w:t>
      </w:r>
    </w:p>
    <w:p>
      <w:pPr>
        <w:pStyle w:val="BodyText"/>
      </w:pPr>
    </w:p>
    <w:p>
      <w:pPr>
        <w:pStyle w:val="Heading1"/>
        <w:numPr>
          <w:ilvl w:val="1"/>
          <w:numId w:val="7"/>
        </w:numPr>
        <w:tabs>
          <w:tab w:pos="666" w:val="left" w:leader="none"/>
        </w:tabs>
        <w:spacing w:line="240" w:lineRule="auto" w:before="142" w:after="0"/>
        <w:ind w:left="665" w:right="0" w:hanging="403"/>
        <w:jc w:val="both"/>
      </w:pPr>
      <w:r>
        <w:rPr/>
        <w:t>CONSTITUCIONALISMO</w:t>
      </w:r>
      <w:r>
        <w:rPr>
          <w:spacing w:val="-14"/>
        </w:rPr>
        <w:t> </w:t>
      </w:r>
      <w:r>
        <w:rPr/>
        <w:t>FRANCÉS</w:t>
      </w:r>
    </w:p>
    <w:p>
      <w:pPr>
        <w:pStyle w:val="BodyText"/>
        <w:rPr>
          <w:b/>
        </w:rPr>
      </w:pPr>
    </w:p>
    <w:p>
      <w:pPr>
        <w:pStyle w:val="BodyText"/>
        <w:spacing w:line="360" w:lineRule="auto" w:before="139"/>
        <w:ind w:left="262" w:right="1052"/>
        <w:jc w:val="both"/>
      </w:pPr>
      <w:r>
        <w:rPr/>
        <w:t>Francia</w:t>
      </w:r>
      <w:r>
        <w:rPr>
          <w:spacing w:val="-9"/>
        </w:rPr>
        <w:t> </w:t>
      </w:r>
      <w:r>
        <w:rPr/>
        <w:t>se</w:t>
      </w:r>
      <w:r>
        <w:rPr>
          <w:spacing w:val="-11"/>
        </w:rPr>
        <w:t> </w:t>
      </w:r>
      <w:r>
        <w:rPr/>
        <w:t>une</w:t>
      </w:r>
      <w:r>
        <w:rPr>
          <w:spacing w:val="-7"/>
        </w:rPr>
        <w:t> </w:t>
      </w:r>
      <w:r>
        <w:rPr/>
        <w:t>al</w:t>
      </w:r>
      <w:r>
        <w:rPr>
          <w:spacing w:val="-10"/>
        </w:rPr>
        <w:t> </w:t>
      </w:r>
      <w:r>
        <w:rPr/>
        <w:t>sistema</w:t>
      </w:r>
      <w:r>
        <w:rPr>
          <w:spacing w:val="-11"/>
        </w:rPr>
        <w:t> </w:t>
      </w:r>
      <w:r>
        <w:rPr/>
        <w:t>de</w:t>
      </w:r>
      <w:r>
        <w:rPr>
          <w:spacing w:val="-8"/>
        </w:rPr>
        <w:t> </w:t>
      </w:r>
      <w:r>
        <w:rPr/>
        <w:t>la</w:t>
      </w:r>
      <w:r>
        <w:rPr>
          <w:spacing w:val="-8"/>
        </w:rPr>
        <w:t> </w:t>
      </w:r>
      <w:r>
        <w:rPr/>
        <w:t>Constitución</w:t>
      </w:r>
      <w:r>
        <w:rPr>
          <w:spacing w:val="-11"/>
        </w:rPr>
        <w:t> </w:t>
      </w:r>
      <w:r>
        <w:rPr/>
        <w:t>escrita</w:t>
      </w:r>
      <w:r>
        <w:rPr>
          <w:spacing w:val="-4"/>
        </w:rPr>
        <w:t> </w:t>
      </w:r>
      <w:r>
        <w:rPr/>
        <w:t>en</w:t>
      </w:r>
      <w:r>
        <w:rPr>
          <w:spacing w:val="-11"/>
        </w:rPr>
        <w:t> </w:t>
      </w:r>
      <w:r>
        <w:rPr/>
        <w:t>1789,</w:t>
      </w:r>
      <w:r>
        <w:rPr>
          <w:spacing w:val="-8"/>
        </w:rPr>
        <w:t> </w:t>
      </w:r>
      <w:r>
        <w:rPr/>
        <w:t>con</w:t>
      </w:r>
      <w:r>
        <w:rPr>
          <w:spacing w:val="-8"/>
        </w:rPr>
        <w:t> </w:t>
      </w:r>
      <w:r>
        <w:rPr/>
        <w:t>la</w:t>
      </w:r>
      <w:r>
        <w:rPr>
          <w:spacing w:val="-11"/>
        </w:rPr>
        <w:t> </w:t>
      </w:r>
      <w:r>
        <w:rPr/>
        <w:t>Declaración</w:t>
      </w:r>
      <w:r>
        <w:rPr>
          <w:spacing w:val="-11"/>
        </w:rPr>
        <w:t> </w:t>
      </w:r>
      <w:r>
        <w:rPr/>
        <w:t>de</w:t>
      </w:r>
      <w:r>
        <w:rPr>
          <w:spacing w:val="-8"/>
        </w:rPr>
        <w:t> </w:t>
      </w:r>
      <w:r>
        <w:rPr/>
        <w:t>los Derechos del Hombre y del Ciudadano; se establece en 1791 la primera</w:t>
      </w:r>
      <w:r>
        <w:rPr>
          <w:spacing w:val="-41"/>
        </w:rPr>
        <w:t> </w:t>
      </w:r>
      <w:r>
        <w:rPr/>
        <w:t>Constitución, de carácter monárquico. El parlamento reunido de acuerdo con la Constitución desconoce al rey y se dicta la constitución republicana en 1792; se originó la primera República</w:t>
      </w:r>
      <w:r>
        <w:rPr>
          <w:spacing w:val="-6"/>
        </w:rPr>
        <w:t> </w:t>
      </w:r>
      <w:r>
        <w:rPr/>
        <w:t>francesa,</w:t>
      </w:r>
      <w:r>
        <w:rPr>
          <w:spacing w:val="-4"/>
        </w:rPr>
        <w:t> </w:t>
      </w:r>
      <w:r>
        <w:rPr/>
        <w:t>en</w:t>
      </w:r>
      <w:r>
        <w:rPr>
          <w:spacing w:val="-6"/>
        </w:rPr>
        <w:t> </w:t>
      </w:r>
      <w:r>
        <w:rPr/>
        <w:t>la</w:t>
      </w:r>
      <w:r>
        <w:rPr>
          <w:spacing w:val="-4"/>
        </w:rPr>
        <w:t> </w:t>
      </w:r>
      <w:r>
        <w:rPr/>
        <w:t>que</w:t>
      </w:r>
      <w:r>
        <w:rPr>
          <w:spacing w:val="-4"/>
        </w:rPr>
        <w:t> </w:t>
      </w:r>
      <w:r>
        <w:rPr/>
        <w:t>el</w:t>
      </w:r>
      <w:r>
        <w:rPr>
          <w:spacing w:val="-5"/>
        </w:rPr>
        <w:t> </w:t>
      </w:r>
      <w:r>
        <w:rPr/>
        <w:t>poder</w:t>
      </w:r>
      <w:r>
        <w:rPr>
          <w:spacing w:val="-5"/>
        </w:rPr>
        <w:t> </w:t>
      </w:r>
      <w:r>
        <w:rPr/>
        <w:t>ejecutivo</w:t>
      </w:r>
      <w:r>
        <w:rPr>
          <w:spacing w:val="-4"/>
        </w:rPr>
        <w:t> </w:t>
      </w:r>
      <w:r>
        <w:rPr/>
        <w:t>se</w:t>
      </w:r>
      <w:r>
        <w:rPr>
          <w:spacing w:val="-4"/>
        </w:rPr>
        <w:t> </w:t>
      </w:r>
      <w:r>
        <w:rPr/>
        <w:t>deposita</w:t>
      </w:r>
      <w:r>
        <w:rPr>
          <w:spacing w:val="-4"/>
        </w:rPr>
        <w:t> </w:t>
      </w:r>
      <w:r>
        <w:rPr/>
        <w:t>en</w:t>
      </w:r>
      <w:r>
        <w:rPr>
          <w:spacing w:val="-4"/>
        </w:rPr>
        <w:t> </w:t>
      </w:r>
      <w:r>
        <w:rPr/>
        <w:t>25</w:t>
      </w:r>
      <w:r>
        <w:rPr>
          <w:spacing w:val="-4"/>
        </w:rPr>
        <w:t> </w:t>
      </w:r>
      <w:r>
        <w:rPr/>
        <w:t>personas</w:t>
      </w:r>
      <w:r>
        <w:rPr>
          <w:spacing w:val="4"/>
        </w:rPr>
        <w:t> </w:t>
      </w:r>
      <w:r>
        <w:rPr/>
        <w:t>en</w:t>
      </w:r>
      <w:r>
        <w:rPr>
          <w:spacing w:val="-4"/>
        </w:rPr>
        <w:t> </w:t>
      </w:r>
      <w:r>
        <w:rPr/>
        <w:t>1793.</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Se establece la segunda República en 1795. La constitución consular se instaura en 1799 y se pasa luego al imperio de Napoleón. La monarquía de los Borbones se restablece</w:t>
      </w:r>
      <w:r>
        <w:rPr>
          <w:spacing w:val="-16"/>
        </w:rPr>
        <w:t> </w:t>
      </w:r>
      <w:r>
        <w:rPr/>
        <w:t>en</w:t>
      </w:r>
      <w:r>
        <w:rPr>
          <w:spacing w:val="-16"/>
        </w:rPr>
        <w:t> </w:t>
      </w:r>
      <w:r>
        <w:rPr/>
        <w:t>1814,</w:t>
      </w:r>
      <w:r>
        <w:rPr>
          <w:spacing w:val="-16"/>
        </w:rPr>
        <w:t> </w:t>
      </w:r>
      <w:r>
        <w:rPr/>
        <w:t>luego</w:t>
      </w:r>
      <w:r>
        <w:rPr>
          <w:spacing w:val="-13"/>
        </w:rPr>
        <w:t> </w:t>
      </w:r>
      <w:r>
        <w:rPr/>
        <w:t>en</w:t>
      </w:r>
      <w:r>
        <w:rPr>
          <w:spacing w:val="-15"/>
        </w:rPr>
        <w:t> </w:t>
      </w:r>
      <w:r>
        <w:rPr/>
        <w:t>el</w:t>
      </w:r>
      <w:r>
        <w:rPr>
          <w:spacing w:val="-17"/>
        </w:rPr>
        <w:t> </w:t>
      </w:r>
      <w:r>
        <w:rPr/>
        <w:t>reino</w:t>
      </w:r>
      <w:r>
        <w:rPr>
          <w:spacing w:val="-15"/>
        </w:rPr>
        <w:t> </w:t>
      </w:r>
      <w:r>
        <w:rPr/>
        <w:t>de</w:t>
      </w:r>
      <w:r>
        <w:rPr>
          <w:spacing w:val="-14"/>
        </w:rPr>
        <w:t> </w:t>
      </w:r>
      <w:r>
        <w:rPr/>
        <w:t>Orleáns;</w:t>
      </w:r>
      <w:r>
        <w:rPr>
          <w:spacing w:val="-15"/>
        </w:rPr>
        <w:t> </w:t>
      </w:r>
      <w:r>
        <w:rPr/>
        <w:t>hasta</w:t>
      </w:r>
      <w:r>
        <w:rPr>
          <w:spacing w:val="-14"/>
        </w:rPr>
        <w:t> </w:t>
      </w:r>
      <w:r>
        <w:rPr/>
        <w:t>que</w:t>
      </w:r>
      <w:r>
        <w:rPr>
          <w:spacing w:val="-14"/>
        </w:rPr>
        <w:t> </w:t>
      </w:r>
      <w:r>
        <w:rPr/>
        <w:t>en</w:t>
      </w:r>
      <w:r>
        <w:rPr>
          <w:spacing w:val="-15"/>
        </w:rPr>
        <w:t> </w:t>
      </w:r>
      <w:r>
        <w:rPr/>
        <w:t>1848</w:t>
      </w:r>
      <w:r>
        <w:rPr>
          <w:spacing w:val="-14"/>
        </w:rPr>
        <w:t> </w:t>
      </w:r>
      <w:r>
        <w:rPr/>
        <w:t>aparece</w:t>
      </w:r>
      <w:r>
        <w:rPr>
          <w:spacing w:val="-14"/>
        </w:rPr>
        <w:t> </w:t>
      </w:r>
      <w:r>
        <w:rPr/>
        <w:t>la</w:t>
      </w:r>
      <w:r>
        <w:rPr>
          <w:spacing w:val="-16"/>
        </w:rPr>
        <w:t> </w:t>
      </w:r>
      <w:r>
        <w:rPr/>
        <w:t>tercera República, con Napoleón III  como</w:t>
      </w:r>
      <w:r>
        <w:rPr>
          <w:spacing w:val="-12"/>
        </w:rPr>
        <w:t> </w:t>
      </w:r>
      <w:r>
        <w:rPr/>
        <w:t>Presidente.</w:t>
      </w:r>
    </w:p>
    <w:p>
      <w:pPr>
        <w:pStyle w:val="BodyText"/>
        <w:spacing w:before="5"/>
      </w:pPr>
    </w:p>
    <w:p>
      <w:pPr>
        <w:pStyle w:val="BodyText"/>
        <w:ind w:left="262"/>
        <w:jc w:val="both"/>
      </w:pPr>
      <w:r>
        <w:rPr/>
        <w:t>Los principios filosóficos de las constituciones francesas establecían:</w:t>
      </w:r>
    </w:p>
    <w:p>
      <w:pPr>
        <w:pStyle w:val="BodyText"/>
      </w:pPr>
    </w:p>
    <w:p>
      <w:pPr>
        <w:pStyle w:val="BodyText"/>
      </w:pPr>
    </w:p>
    <w:p>
      <w:pPr>
        <w:pStyle w:val="ListParagraph"/>
        <w:numPr>
          <w:ilvl w:val="0"/>
          <w:numId w:val="10"/>
        </w:numPr>
        <w:tabs>
          <w:tab w:pos="982" w:val="left" w:leader="none"/>
        </w:tabs>
        <w:spacing w:line="360" w:lineRule="auto" w:before="0" w:after="0"/>
        <w:ind w:left="982" w:right="1053" w:hanging="360"/>
        <w:jc w:val="left"/>
        <w:rPr>
          <w:sz w:val="24"/>
        </w:rPr>
      </w:pPr>
      <w:r>
        <w:rPr>
          <w:sz w:val="24"/>
        </w:rPr>
        <w:t>Consideración del derecho constitucional como una filosofía política, la cual, tiene como presupuesto la democracia y la</w:t>
      </w:r>
      <w:r>
        <w:rPr>
          <w:spacing w:val="-11"/>
          <w:sz w:val="24"/>
        </w:rPr>
        <w:t> </w:t>
      </w:r>
      <w:r>
        <w:rPr>
          <w:sz w:val="24"/>
        </w:rPr>
        <w:t>soberanía.</w:t>
      </w:r>
    </w:p>
    <w:p>
      <w:pPr>
        <w:pStyle w:val="ListParagraph"/>
        <w:numPr>
          <w:ilvl w:val="0"/>
          <w:numId w:val="10"/>
        </w:numPr>
        <w:tabs>
          <w:tab w:pos="982" w:val="left" w:leader="none"/>
        </w:tabs>
        <w:spacing w:line="240" w:lineRule="auto" w:before="5" w:after="0"/>
        <w:ind w:left="982" w:right="0" w:hanging="360"/>
        <w:jc w:val="left"/>
        <w:rPr>
          <w:sz w:val="24"/>
        </w:rPr>
      </w:pPr>
      <w:r>
        <w:rPr>
          <w:sz w:val="24"/>
        </w:rPr>
        <w:t>Declaración de los derechos del</w:t>
      </w:r>
      <w:r>
        <w:rPr>
          <w:spacing w:val="-14"/>
          <w:sz w:val="24"/>
        </w:rPr>
        <w:t> </w:t>
      </w:r>
      <w:r>
        <w:rPr>
          <w:sz w:val="24"/>
        </w:rPr>
        <w:t>hombre.</w:t>
      </w:r>
    </w:p>
    <w:p>
      <w:pPr>
        <w:pStyle w:val="ListParagraph"/>
        <w:numPr>
          <w:ilvl w:val="0"/>
          <w:numId w:val="10"/>
        </w:numPr>
        <w:tabs>
          <w:tab w:pos="982" w:val="left" w:leader="none"/>
        </w:tabs>
        <w:spacing w:line="240" w:lineRule="auto" w:before="137" w:after="0"/>
        <w:ind w:left="982" w:right="0" w:hanging="360"/>
        <w:jc w:val="left"/>
        <w:rPr>
          <w:sz w:val="24"/>
        </w:rPr>
      </w:pPr>
      <w:r>
        <w:rPr>
          <w:sz w:val="24"/>
        </w:rPr>
        <w:t>El principio de la división de</w:t>
      </w:r>
      <w:r>
        <w:rPr>
          <w:spacing w:val="-14"/>
          <w:sz w:val="24"/>
        </w:rPr>
        <w:t> </w:t>
      </w:r>
      <w:r>
        <w:rPr>
          <w:sz w:val="24"/>
        </w:rPr>
        <w:t>poderes.</w:t>
      </w:r>
    </w:p>
    <w:p>
      <w:pPr>
        <w:pStyle w:val="BodyText"/>
      </w:pPr>
    </w:p>
    <w:p>
      <w:pPr>
        <w:pStyle w:val="BodyText"/>
        <w:spacing w:line="360" w:lineRule="auto" w:before="139"/>
        <w:ind w:left="262" w:right="1058"/>
        <w:jc w:val="both"/>
      </w:pPr>
      <w:r>
        <w:rPr/>
        <w:t>La Constitución escrita se extendió desde Francia a todo el continente Europeo a lo largo del siglo XIX.</w:t>
      </w:r>
    </w:p>
    <w:p>
      <w:pPr>
        <w:pStyle w:val="BodyText"/>
      </w:pPr>
    </w:p>
    <w:p>
      <w:pPr>
        <w:pStyle w:val="BodyText"/>
        <w:spacing w:line="360" w:lineRule="auto" w:before="142"/>
        <w:ind w:left="262" w:right="1052"/>
        <w:jc w:val="both"/>
      </w:pPr>
      <w:r>
        <w:rPr/>
        <w:t>Las colonias Hispanoamericanas al obtener su independencia de España y Portugal, asumieron la idea de la Constitución escrita en dichos territorios convertidos, desde entonces, en Estados independientes. De esta manera, el nacimiento de las constituciones</w:t>
      </w:r>
      <w:r>
        <w:rPr>
          <w:spacing w:val="-7"/>
        </w:rPr>
        <w:t> </w:t>
      </w:r>
      <w:r>
        <w:rPr/>
        <w:t>escritas</w:t>
      </w:r>
      <w:r>
        <w:rPr>
          <w:spacing w:val="-7"/>
        </w:rPr>
        <w:t> </w:t>
      </w:r>
      <w:r>
        <w:rPr/>
        <w:t>se</w:t>
      </w:r>
      <w:r>
        <w:rPr>
          <w:spacing w:val="-4"/>
        </w:rPr>
        <w:t> </w:t>
      </w:r>
      <w:r>
        <w:rPr/>
        <w:t>da</w:t>
      </w:r>
      <w:r>
        <w:rPr>
          <w:spacing w:val="-6"/>
        </w:rPr>
        <w:t> </w:t>
      </w:r>
      <w:r>
        <w:rPr/>
        <w:t>en</w:t>
      </w:r>
      <w:r>
        <w:rPr>
          <w:spacing w:val="-6"/>
        </w:rPr>
        <w:t> </w:t>
      </w:r>
      <w:r>
        <w:rPr/>
        <w:t>un</w:t>
      </w:r>
      <w:r>
        <w:rPr>
          <w:spacing w:val="-4"/>
        </w:rPr>
        <w:t> </w:t>
      </w:r>
      <w:r>
        <w:rPr/>
        <w:t>lugar</w:t>
      </w:r>
      <w:r>
        <w:rPr>
          <w:spacing w:val="-7"/>
        </w:rPr>
        <w:t> </w:t>
      </w:r>
      <w:r>
        <w:rPr/>
        <w:t>muy</w:t>
      </w:r>
      <w:r>
        <w:rPr>
          <w:spacing w:val="-7"/>
        </w:rPr>
        <w:t> </w:t>
      </w:r>
      <w:r>
        <w:rPr/>
        <w:t>localizado</w:t>
      </w:r>
      <w:r>
        <w:rPr>
          <w:spacing w:val="-4"/>
        </w:rPr>
        <w:t> </w:t>
      </w:r>
      <w:r>
        <w:rPr/>
        <w:t>del</w:t>
      </w:r>
      <w:r>
        <w:rPr>
          <w:spacing w:val="-5"/>
        </w:rPr>
        <w:t> </w:t>
      </w:r>
      <w:r>
        <w:rPr/>
        <w:t>contexto</w:t>
      </w:r>
      <w:r>
        <w:rPr>
          <w:spacing w:val="-3"/>
        </w:rPr>
        <w:t> </w:t>
      </w:r>
      <w:r>
        <w:rPr/>
        <w:t>mundial</w:t>
      </w:r>
      <w:r>
        <w:rPr>
          <w:spacing w:val="-5"/>
        </w:rPr>
        <w:t> </w:t>
      </w:r>
      <w:r>
        <w:rPr/>
        <w:t>y</w:t>
      </w:r>
      <w:r>
        <w:rPr>
          <w:spacing w:val="-7"/>
        </w:rPr>
        <w:t> </w:t>
      </w:r>
      <w:r>
        <w:rPr/>
        <w:t>en</w:t>
      </w:r>
      <w:r>
        <w:rPr>
          <w:spacing w:val="-4"/>
        </w:rPr>
        <w:t> </w:t>
      </w:r>
      <w:r>
        <w:rPr/>
        <w:t>los dos siglos siguientes se producirá un proceso de expansión extraordinario, que hará de la Constitución escrita la forma general de organización del poder en, prácticamente, todo el mundo. Se inaugura, por consiguiente, la época del Estado Constitucional (Mora,</w:t>
      </w:r>
      <w:r>
        <w:rPr>
          <w:spacing w:val="-6"/>
        </w:rPr>
        <w:t> </w:t>
      </w:r>
      <w:r>
        <w:rPr/>
        <w:t>2002).</w:t>
      </w:r>
    </w:p>
    <w:p>
      <w:pPr>
        <w:pStyle w:val="BodyText"/>
      </w:pPr>
    </w:p>
    <w:p>
      <w:pPr>
        <w:pStyle w:val="Heading1"/>
        <w:numPr>
          <w:ilvl w:val="1"/>
          <w:numId w:val="7"/>
        </w:numPr>
        <w:tabs>
          <w:tab w:pos="666" w:val="left" w:leader="none"/>
        </w:tabs>
        <w:spacing w:line="240" w:lineRule="auto" w:before="139" w:after="0"/>
        <w:ind w:left="665" w:right="0" w:hanging="403"/>
        <w:jc w:val="both"/>
      </w:pPr>
      <w:r>
        <w:rPr/>
        <w:t>DERECHO</w:t>
      </w:r>
      <w:r>
        <w:rPr>
          <w:spacing w:val="-9"/>
        </w:rPr>
        <w:t> </w:t>
      </w:r>
      <w:r>
        <w:rPr/>
        <w:t>CONSTITUCIONAL</w:t>
      </w:r>
    </w:p>
    <w:p>
      <w:pPr>
        <w:pStyle w:val="BodyText"/>
        <w:rPr>
          <w:b/>
        </w:rPr>
      </w:pPr>
    </w:p>
    <w:p>
      <w:pPr>
        <w:pStyle w:val="BodyText"/>
        <w:rPr>
          <w:b/>
        </w:rPr>
      </w:pPr>
    </w:p>
    <w:p>
      <w:pPr>
        <w:pStyle w:val="BodyText"/>
        <w:spacing w:line="360" w:lineRule="auto"/>
        <w:ind w:left="262" w:right="1053"/>
        <w:jc w:val="both"/>
      </w:pPr>
      <w:r>
        <w:rPr/>
        <w:t>Cuando la constitución es objeto de un conocimiento superior que requiere explicaciones objetivas, confirmadas, verificables o demostrables, basadas en una severa crítica tanto del procedimiento como de las fuentes utilizadas, se estará realizando ciencia. La ciencia que estudia la Constitución Política de los Estados Unidos Mexicanos se le denomina Derecho Constitucional.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1"/>
        <w:jc w:val="both"/>
      </w:pPr>
      <w:r>
        <w:rPr/>
        <w:t>Mario de la Cueva (1982) refiere que Francia, Italia, y México han usado el término “Derecho constitucional”, el cual nace en Italia en la primera década del Siglo XIX, cuando</w:t>
      </w:r>
      <w:r>
        <w:rPr>
          <w:spacing w:val="-12"/>
        </w:rPr>
        <w:t> </w:t>
      </w:r>
      <w:r>
        <w:rPr/>
        <w:t>se</w:t>
      </w:r>
      <w:r>
        <w:rPr>
          <w:spacing w:val="-16"/>
        </w:rPr>
        <w:t> </w:t>
      </w:r>
      <w:r>
        <w:rPr/>
        <w:t>fundaron</w:t>
      </w:r>
      <w:r>
        <w:rPr>
          <w:spacing w:val="-15"/>
        </w:rPr>
        <w:t> </w:t>
      </w:r>
      <w:r>
        <w:rPr/>
        <w:t>las</w:t>
      </w:r>
      <w:r>
        <w:rPr>
          <w:spacing w:val="-14"/>
        </w:rPr>
        <w:t> </w:t>
      </w:r>
      <w:r>
        <w:rPr/>
        <w:t>primeras</w:t>
      </w:r>
      <w:r>
        <w:rPr>
          <w:spacing w:val="-16"/>
        </w:rPr>
        <w:t> </w:t>
      </w:r>
      <w:r>
        <w:rPr/>
        <w:t>cátedras</w:t>
      </w:r>
      <w:r>
        <w:rPr>
          <w:spacing w:val="-16"/>
        </w:rPr>
        <w:t> </w:t>
      </w:r>
      <w:r>
        <w:rPr/>
        <w:t>de</w:t>
      </w:r>
      <w:r>
        <w:rPr>
          <w:spacing w:val="-15"/>
        </w:rPr>
        <w:t> </w:t>
      </w:r>
      <w:r>
        <w:rPr/>
        <w:t>Derecho</w:t>
      </w:r>
      <w:r>
        <w:rPr>
          <w:spacing w:val="-12"/>
        </w:rPr>
        <w:t> </w:t>
      </w:r>
      <w:r>
        <w:rPr/>
        <w:t>constitucional;</w:t>
      </w:r>
      <w:r>
        <w:rPr>
          <w:spacing w:val="-13"/>
        </w:rPr>
        <w:t> </w:t>
      </w:r>
      <w:r>
        <w:rPr/>
        <w:t>el</w:t>
      </w:r>
      <w:r>
        <w:rPr>
          <w:spacing w:val="-17"/>
        </w:rPr>
        <w:t> </w:t>
      </w:r>
      <w:r>
        <w:rPr/>
        <w:t>motivo</w:t>
      </w:r>
      <w:r>
        <w:rPr>
          <w:spacing w:val="-16"/>
        </w:rPr>
        <w:t> </w:t>
      </w:r>
      <w:r>
        <w:rPr/>
        <w:t>fue</w:t>
      </w:r>
      <w:r>
        <w:rPr>
          <w:spacing w:val="-13"/>
        </w:rPr>
        <w:t> </w:t>
      </w:r>
      <w:r>
        <w:rPr/>
        <w:t>que el ejército de Napoleón ocupó el país y los Generales de Bonaparte gustaban disertar sobre la Constitución francesa, y los italianos necesitaban motivos para justificar sus reuniones, que tenían como fin, organizar la defensa contra la invasión francesa. Posteriormente, el término Derecho Constitucional dejó de usarse temporalmente en Italia bajo el régimen del gobierno fascista, denominándole Derecho Público</w:t>
      </w:r>
      <w:r>
        <w:rPr>
          <w:spacing w:val="-31"/>
        </w:rPr>
        <w:t> </w:t>
      </w:r>
      <w:r>
        <w:rPr/>
        <w:t>Fascista.</w:t>
      </w:r>
    </w:p>
    <w:p>
      <w:pPr>
        <w:pStyle w:val="BodyText"/>
      </w:pPr>
    </w:p>
    <w:p>
      <w:pPr>
        <w:pStyle w:val="BodyText"/>
        <w:spacing w:line="360" w:lineRule="auto" w:before="142"/>
        <w:ind w:left="262" w:right="1051"/>
        <w:jc w:val="both"/>
      </w:pPr>
      <w:r>
        <w:rPr/>
        <w:t>Los autores españoles también hablan de Derecho Político. Luís Legaz y Lacambra, en</w:t>
      </w:r>
      <w:r>
        <w:rPr>
          <w:spacing w:val="-4"/>
        </w:rPr>
        <w:t> </w:t>
      </w:r>
      <w:r>
        <w:rPr/>
        <w:t>su</w:t>
      </w:r>
      <w:r>
        <w:rPr>
          <w:spacing w:val="-4"/>
        </w:rPr>
        <w:t> </w:t>
      </w:r>
      <w:r>
        <w:rPr/>
        <w:t>libro</w:t>
      </w:r>
      <w:r>
        <w:rPr>
          <w:spacing w:val="-7"/>
        </w:rPr>
        <w:t> </w:t>
      </w:r>
      <w:r>
        <w:rPr/>
        <w:t>de</w:t>
      </w:r>
      <w:r>
        <w:rPr>
          <w:spacing w:val="-2"/>
        </w:rPr>
        <w:t> </w:t>
      </w:r>
      <w:r>
        <w:rPr>
          <w:i/>
        </w:rPr>
        <w:t>Filosofía</w:t>
      </w:r>
      <w:r>
        <w:rPr>
          <w:i/>
          <w:spacing w:val="-6"/>
        </w:rPr>
        <w:t> </w:t>
      </w:r>
      <w:r>
        <w:rPr>
          <w:i/>
        </w:rPr>
        <w:t>del</w:t>
      </w:r>
      <w:r>
        <w:rPr>
          <w:i/>
          <w:spacing w:val="-5"/>
        </w:rPr>
        <w:t> </w:t>
      </w:r>
      <w:r>
        <w:rPr>
          <w:i/>
        </w:rPr>
        <w:t>Derech</w:t>
      </w:r>
      <w:r>
        <w:rPr/>
        <w:t>o</w:t>
      </w:r>
      <w:r>
        <w:rPr>
          <w:spacing w:val="-6"/>
        </w:rPr>
        <w:t> </w:t>
      </w:r>
      <w:r>
        <w:rPr/>
        <w:t>(1953),</w:t>
      </w:r>
      <w:r>
        <w:rPr>
          <w:spacing w:val="-7"/>
        </w:rPr>
        <w:t> </w:t>
      </w:r>
      <w:r>
        <w:rPr/>
        <w:t>explica</w:t>
      </w:r>
      <w:r>
        <w:rPr>
          <w:spacing w:val="-2"/>
        </w:rPr>
        <w:t> </w:t>
      </w:r>
      <w:r>
        <w:rPr/>
        <w:t>el</w:t>
      </w:r>
      <w:r>
        <w:rPr>
          <w:spacing w:val="-5"/>
        </w:rPr>
        <w:t> </w:t>
      </w:r>
      <w:r>
        <w:rPr/>
        <w:t>uso</w:t>
      </w:r>
      <w:r>
        <w:rPr>
          <w:spacing w:val="-6"/>
        </w:rPr>
        <w:t> </w:t>
      </w:r>
      <w:r>
        <w:rPr/>
        <w:t>del</w:t>
      </w:r>
      <w:r>
        <w:rPr>
          <w:spacing w:val="-5"/>
        </w:rPr>
        <w:t> </w:t>
      </w:r>
      <w:r>
        <w:rPr/>
        <w:t>término</w:t>
      </w:r>
      <w:r>
        <w:rPr>
          <w:spacing w:val="-1"/>
        </w:rPr>
        <w:t> </w:t>
      </w:r>
      <w:r>
        <w:rPr/>
        <w:t>y</w:t>
      </w:r>
      <w:r>
        <w:rPr>
          <w:spacing w:val="-7"/>
        </w:rPr>
        <w:t> </w:t>
      </w:r>
      <w:r>
        <w:rPr/>
        <w:t>añade</w:t>
      </w:r>
      <w:r>
        <w:rPr>
          <w:spacing w:val="-4"/>
        </w:rPr>
        <w:t> </w:t>
      </w:r>
      <w:r>
        <w:rPr/>
        <w:t>que:</w:t>
      </w:r>
      <w:r>
        <w:rPr>
          <w:spacing w:val="-4"/>
        </w:rPr>
        <w:t> </w:t>
      </w:r>
      <w:r>
        <w:rPr/>
        <w:t>“el adjetivo</w:t>
      </w:r>
      <w:r>
        <w:rPr>
          <w:spacing w:val="-9"/>
        </w:rPr>
        <w:t> </w:t>
      </w:r>
      <w:r>
        <w:rPr/>
        <w:t>político</w:t>
      </w:r>
      <w:r>
        <w:rPr>
          <w:spacing w:val="-9"/>
        </w:rPr>
        <w:t> </w:t>
      </w:r>
      <w:r>
        <w:rPr/>
        <w:t>tiene</w:t>
      </w:r>
      <w:r>
        <w:rPr>
          <w:spacing w:val="-11"/>
        </w:rPr>
        <w:t> </w:t>
      </w:r>
      <w:r>
        <w:rPr/>
        <w:t>la</w:t>
      </w:r>
      <w:r>
        <w:rPr>
          <w:spacing w:val="-10"/>
        </w:rPr>
        <w:t> </w:t>
      </w:r>
      <w:r>
        <w:rPr/>
        <w:t>misma</w:t>
      </w:r>
      <w:r>
        <w:rPr>
          <w:spacing w:val="-11"/>
        </w:rPr>
        <w:t> </w:t>
      </w:r>
      <w:r>
        <w:rPr/>
        <w:t>significación</w:t>
      </w:r>
      <w:r>
        <w:rPr>
          <w:spacing w:val="-11"/>
        </w:rPr>
        <w:t> </w:t>
      </w:r>
      <w:r>
        <w:rPr/>
        <w:t>que</w:t>
      </w:r>
      <w:r>
        <w:rPr>
          <w:spacing w:val="-6"/>
        </w:rPr>
        <w:t> </w:t>
      </w:r>
      <w:r>
        <w:rPr>
          <w:i/>
        </w:rPr>
        <w:t>Cívitas</w:t>
      </w:r>
      <w:r>
        <w:rPr/>
        <w:t>,</w:t>
      </w:r>
      <w:r>
        <w:rPr>
          <w:spacing w:val="-10"/>
        </w:rPr>
        <w:t> </w:t>
      </w:r>
      <w:r>
        <w:rPr/>
        <w:t>Ciudad,</w:t>
      </w:r>
      <w:r>
        <w:rPr>
          <w:spacing w:val="-10"/>
        </w:rPr>
        <w:t> </w:t>
      </w:r>
      <w:r>
        <w:rPr/>
        <w:t>y</w:t>
      </w:r>
      <w:r>
        <w:rPr>
          <w:spacing w:val="-12"/>
        </w:rPr>
        <w:t> </w:t>
      </w:r>
      <w:r>
        <w:rPr/>
        <w:t>no</w:t>
      </w:r>
      <w:r>
        <w:rPr>
          <w:spacing w:val="-9"/>
        </w:rPr>
        <w:t> </w:t>
      </w:r>
      <w:r>
        <w:rPr/>
        <w:t>se</w:t>
      </w:r>
      <w:r>
        <w:rPr>
          <w:spacing w:val="-11"/>
        </w:rPr>
        <w:t> </w:t>
      </w:r>
      <w:r>
        <w:rPr/>
        <w:t>confunde</w:t>
      </w:r>
      <w:r>
        <w:rPr>
          <w:spacing w:val="-11"/>
        </w:rPr>
        <w:t> </w:t>
      </w:r>
      <w:r>
        <w:rPr/>
        <w:t>con el</w:t>
      </w:r>
      <w:r>
        <w:rPr>
          <w:spacing w:val="-10"/>
        </w:rPr>
        <w:t> </w:t>
      </w:r>
      <w:r>
        <w:rPr/>
        <w:t>derecho</w:t>
      </w:r>
      <w:r>
        <w:rPr>
          <w:spacing w:val="-8"/>
        </w:rPr>
        <w:t> </w:t>
      </w:r>
      <w:r>
        <w:rPr/>
        <w:t>civil,</w:t>
      </w:r>
      <w:r>
        <w:rPr>
          <w:spacing w:val="-9"/>
        </w:rPr>
        <w:t> </w:t>
      </w:r>
      <w:r>
        <w:rPr/>
        <w:t>que</w:t>
      </w:r>
      <w:r>
        <w:rPr>
          <w:spacing w:val="-8"/>
        </w:rPr>
        <w:t> </w:t>
      </w:r>
      <w:r>
        <w:rPr/>
        <w:t>es</w:t>
      </w:r>
      <w:r>
        <w:rPr>
          <w:spacing w:val="-9"/>
        </w:rPr>
        <w:t> </w:t>
      </w:r>
      <w:r>
        <w:rPr/>
        <w:t>el</w:t>
      </w:r>
      <w:r>
        <w:rPr>
          <w:spacing w:val="-10"/>
        </w:rPr>
        <w:t> </w:t>
      </w:r>
      <w:r>
        <w:rPr/>
        <w:t>derecho</w:t>
      </w:r>
      <w:r>
        <w:rPr>
          <w:spacing w:val="-8"/>
        </w:rPr>
        <w:t> </w:t>
      </w:r>
      <w:r>
        <w:rPr/>
        <w:t>privado,</w:t>
      </w:r>
      <w:r>
        <w:rPr>
          <w:spacing w:val="-11"/>
        </w:rPr>
        <w:t> </w:t>
      </w:r>
      <w:r>
        <w:rPr/>
        <w:t>es</w:t>
      </w:r>
      <w:r>
        <w:rPr>
          <w:spacing w:val="-12"/>
        </w:rPr>
        <w:t> </w:t>
      </w:r>
      <w:r>
        <w:rPr/>
        <w:t>decir,</w:t>
      </w:r>
      <w:r>
        <w:rPr>
          <w:spacing w:val="-9"/>
        </w:rPr>
        <w:t> </w:t>
      </w:r>
      <w:r>
        <w:rPr/>
        <w:t>el</w:t>
      </w:r>
      <w:r>
        <w:rPr>
          <w:spacing w:val="-10"/>
        </w:rPr>
        <w:t> </w:t>
      </w:r>
      <w:r>
        <w:rPr/>
        <w:t>derecho</w:t>
      </w:r>
      <w:r>
        <w:rPr>
          <w:spacing w:val="-8"/>
        </w:rPr>
        <w:t> </w:t>
      </w:r>
      <w:r>
        <w:rPr/>
        <w:t>de</w:t>
      </w:r>
      <w:r>
        <w:rPr>
          <w:spacing w:val="-11"/>
        </w:rPr>
        <w:t> </w:t>
      </w:r>
      <w:r>
        <w:rPr/>
        <w:t>los</w:t>
      </w:r>
      <w:r>
        <w:rPr>
          <w:spacing w:val="-9"/>
        </w:rPr>
        <w:t> </w:t>
      </w:r>
      <w:r>
        <w:rPr/>
        <w:t>ciudadanos</w:t>
      </w:r>
      <w:r>
        <w:rPr>
          <w:spacing w:val="-9"/>
        </w:rPr>
        <w:t> </w:t>
      </w:r>
      <w:r>
        <w:rPr/>
        <w:t>y</w:t>
      </w:r>
      <w:r>
        <w:rPr>
          <w:spacing w:val="-12"/>
        </w:rPr>
        <w:t> </w:t>
      </w:r>
      <w:r>
        <w:rPr/>
        <w:t>no el</w:t>
      </w:r>
      <w:r>
        <w:rPr>
          <w:spacing w:val="-10"/>
        </w:rPr>
        <w:t> </w:t>
      </w:r>
      <w:r>
        <w:rPr/>
        <w:t>derecho</w:t>
      </w:r>
      <w:r>
        <w:rPr>
          <w:spacing w:val="-8"/>
        </w:rPr>
        <w:t> </w:t>
      </w:r>
      <w:r>
        <w:rPr/>
        <w:t>de</w:t>
      </w:r>
      <w:r>
        <w:rPr>
          <w:spacing w:val="-8"/>
        </w:rPr>
        <w:t> </w:t>
      </w:r>
      <w:r>
        <w:rPr/>
        <w:t>la</w:t>
      </w:r>
      <w:r>
        <w:rPr>
          <w:spacing w:val="-8"/>
        </w:rPr>
        <w:t> </w:t>
      </w:r>
      <w:r>
        <w:rPr/>
        <w:t>Ciudad</w:t>
      </w:r>
      <w:r>
        <w:rPr>
          <w:spacing w:val="-8"/>
        </w:rPr>
        <w:t> </w:t>
      </w:r>
      <w:r>
        <w:rPr/>
        <w:t>como</w:t>
      </w:r>
      <w:r>
        <w:rPr>
          <w:spacing w:val="-8"/>
        </w:rPr>
        <w:t> </w:t>
      </w:r>
      <w:r>
        <w:rPr/>
        <w:t>tal,</w:t>
      </w:r>
      <w:r>
        <w:rPr>
          <w:spacing w:val="-12"/>
        </w:rPr>
        <w:t> </w:t>
      </w:r>
      <w:r>
        <w:rPr/>
        <w:t>el</w:t>
      </w:r>
      <w:r>
        <w:rPr>
          <w:spacing w:val="-10"/>
        </w:rPr>
        <w:t> </w:t>
      </w:r>
      <w:r>
        <w:rPr/>
        <w:t>Derecho</w:t>
      </w:r>
      <w:r>
        <w:rPr>
          <w:spacing w:val="-11"/>
        </w:rPr>
        <w:t> </w:t>
      </w:r>
      <w:r>
        <w:rPr/>
        <w:t>Político</w:t>
      </w:r>
      <w:r>
        <w:rPr>
          <w:spacing w:val="-8"/>
        </w:rPr>
        <w:t> </w:t>
      </w:r>
      <w:r>
        <w:rPr/>
        <w:t>es</w:t>
      </w:r>
      <w:r>
        <w:rPr>
          <w:spacing w:val="-9"/>
        </w:rPr>
        <w:t> </w:t>
      </w:r>
      <w:r>
        <w:rPr/>
        <w:t>el</w:t>
      </w:r>
      <w:r>
        <w:rPr>
          <w:spacing w:val="-10"/>
        </w:rPr>
        <w:t> </w:t>
      </w:r>
      <w:r>
        <w:rPr/>
        <w:t>derecho</w:t>
      </w:r>
      <w:r>
        <w:rPr>
          <w:spacing w:val="-11"/>
        </w:rPr>
        <w:t> </w:t>
      </w:r>
      <w:r>
        <w:rPr/>
        <w:t>de</w:t>
      </w:r>
      <w:r>
        <w:rPr>
          <w:spacing w:val="-8"/>
        </w:rPr>
        <w:t> </w:t>
      </w:r>
      <w:r>
        <w:rPr/>
        <w:t>la</w:t>
      </w:r>
      <w:r>
        <w:rPr>
          <w:spacing w:val="-9"/>
        </w:rPr>
        <w:t> </w:t>
      </w:r>
      <w:r>
        <w:rPr/>
        <w:t>Ciudad,</w:t>
      </w:r>
      <w:r>
        <w:rPr>
          <w:spacing w:val="-9"/>
        </w:rPr>
        <w:t> </w:t>
      </w:r>
      <w:r>
        <w:rPr/>
        <w:t>el</w:t>
      </w:r>
      <w:r>
        <w:rPr>
          <w:spacing w:val="-12"/>
        </w:rPr>
        <w:t> </w:t>
      </w:r>
      <w:r>
        <w:rPr/>
        <w:t>de la Polis, del Estado del que se refiere a la organización y constitución” (Legaz, 1953, p.</w:t>
      </w:r>
      <w:r>
        <w:rPr>
          <w:spacing w:val="-3"/>
        </w:rPr>
        <w:t> </w:t>
      </w:r>
      <w:r>
        <w:rPr/>
        <w:t>363).</w:t>
      </w:r>
    </w:p>
    <w:p>
      <w:pPr>
        <w:pStyle w:val="BodyText"/>
      </w:pPr>
    </w:p>
    <w:p>
      <w:pPr>
        <w:pStyle w:val="BodyText"/>
        <w:spacing w:line="360" w:lineRule="auto" w:before="142"/>
        <w:ind w:left="262" w:right="1051"/>
        <w:jc w:val="both"/>
      </w:pPr>
      <w:r>
        <w:rPr/>
        <w:t>Cabe mencionar que los alemanes emplean el término “Derecho del Estado”, entre ellos</w:t>
      </w:r>
      <w:r>
        <w:rPr>
          <w:spacing w:val="-7"/>
        </w:rPr>
        <w:t> </w:t>
      </w:r>
      <w:r>
        <w:rPr/>
        <w:t>Jellinek</w:t>
      </w:r>
      <w:r>
        <w:rPr>
          <w:spacing w:val="-7"/>
        </w:rPr>
        <w:t> </w:t>
      </w:r>
      <w:r>
        <w:rPr/>
        <w:t>y</w:t>
      </w:r>
      <w:r>
        <w:rPr>
          <w:spacing w:val="-9"/>
        </w:rPr>
        <w:t> </w:t>
      </w:r>
      <w:r>
        <w:rPr/>
        <w:t>Radbruch.</w:t>
      </w:r>
      <w:r>
        <w:rPr>
          <w:spacing w:val="-6"/>
        </w:rPr>
        <w:t> </w:t>
      </w:r>
      <w:r>
        <w:rPr/>
        <w:t>(De</w:t>
      </w:r>
      <w:r>
        <w:rPr>
          <w:spacing w:val="-6"/>
        </w:rPr>
        <w:t> </w:t>
      </w:r>
      <w:r>
        <w:rPr/>
        <w:t>la</w:t>
      </w:r>
      <w:r>
        <w:rPr>
          <w:spacing w:val="-9"/>
        </w:rPr>
        <w:t> </w:t>
      </w:r>
      <w:r>
        <w:rPr/>
        <w:t>Cueva,</w:t>
      </w:r>
      <w:r>
        <w:rPr>
          <w:spacing w:val="-4"/>
        </w:rPr>
        <w:t> </w:t>
      </w:r>
      <w:r>
        <w:rPr/>
        <w:t>1982),</w:t>
      </w:r>
      <w:r>
        <w:rPr>
          <w:spacing w:val="-6"/>
        </w:rPr>
        <w:t> </w:t>
      </w:r>
      <w:r>
        <w:rPr/>
        <w:t>mientras</w:t>
      </w:r>
      <w:r>
        <w:rPr>
          <w:spacing w:val="-7"/>
        </w:rPr>
        <w:t> </w:t>
      </w:r>
      <w:r>
        <w:rPr/>
        <w:t>que</w:t>
      </w:r>
      <w:r>
        <w:rPr>
          <w:spacing w:val="-8"/>
        </w:rPr>
        <w:t> </w:t>
      </w:r>
      <w:r>
        <w:rPr/>
        <w:t>en</w:t>
      </w:r>
      <w:r>
        <w:rPr>
          <w:spacing w:val="-8"/>
        </w:rPr>
        <w:t> </w:t>
      </w:r>
      <w:r>
        <w:rPr/>
        <w:t>México</w:t>
      </w:r>
      <w:r>
        <w:rPr>
          <w:spacing w:val="-5"/>
        </w:rPr>
        <w:t> </w:t>
      </w:r>
      <w:r>
        <w:rPr/>
        <w:t>siempre</w:t>
      </w:r>
      <w:r>
        <w:rPr>
          <w:spacing w:val="-6"/>
        </w:rPr>
        <w:t> </w:t>
      </w:r>
      <w:r>
        <w:rPr/>
        <w:t>se</w:t>
      </w:r>
      <w:r>
        <w:rPr>
          <w:spacing w:val="-8"/>
        </w:rPr>
        <w:t> </w:t>
      </w:r>
      <w:r>
        <w:rPr/>
        <w:t>ha usado el término Derecho constitucional, y es congruente con su objeto de estudio ya que la Constitución es sinónimo de realidad y significa la manera concreta de ser de una</w:t>
      </w:r>
      <w:r>
        <w:rPr>
          <w:spacing w:val="-6"/>
        </w:rPr>
        <w:t> </w:t>
      </w:r>
      <w:r>
        <w:rPr/>
        <w:t>unidad</w:t>
      </w:r>
      <w:r>
        <w:rPr>
          <w:spacing w:val="-6"/>
        </w:rPr>
        <w:t> </w:t>
      </w:r>
      <w:r>
        <w:rPr/>
        <w:t>estatal,</w:t>
      </w:r>
      <w:r>
        <w:rPr>
          <w:spacing w:val="-4"/>
        </w:rPr>
        <w:t> </w:t>
      </w:r>
      <w:r>
        <w:rPr/>
        <w:t>todo</w:t>
      </w:r>
      <w:r>
        <w:rPr>
          <w:spacing w:val="-4"/>
        </w:rPr>
        <w:t> </w:t>
      </w:r>
      <w:r>
        <w:rPr/>
        <w:t>Estado</w:t>
      </w:r>
      <w:r>
        <w:rPr>
          <w:spacing w:val="-6"/>
        </w:rPr>
        <w:t> </w:t>
      </w:r>
      <w:r>
        <w:rPr/>
        <w:t>es</w:t>
      </w:r>
      <w:r>
        <w:rPr>
          <w:spacing w:val="-4"/>
        </w:rPr>
        <w:t> </w:t>
      </w:r>
      <w:r>
        <w:rPr/>
        <w:t>una</w:t>
      </w:r>
      <w:r>
        <w:rPr>
          <w:spacing w:val="-4"/>
        </w:rPr>
        <w:t> </w:t>
      </w:r>
      <w:r>
        <w:rPr/>
        <w:t>Constitución</w:t>
      </w:r>
      <w:r>
        <w:rPr>
          <w:spacing w:val="-3"/>
        </w:rPr>
        <w:t> </w:t>
      </w:r>
      <w:r>
        <w:rPr/>
        <w:t>y/o</w:t>
      </w:r>
      <w:r>
        <w:rPr>
          <w:spacing w:val="-3"/>
        </w:rPr>
        <w:t> </w:t>
      </w:r>
      <w:r>
        <w:rPr/>
        <w:t>tiene</w:t>
      </w:r>
      <w:r>
        <w:rPr>
          <w:spacing w:val="-6"/>
        </w:rPr>
        <w:t> </w:t>
      </w:r>
      <w:r>
        <w:rPr/>
        <w:t>una</w:t>
      </w:r>
      <w:r>
        <w:rPr>
          <w:spacing w:val="-6"/>
        </w:rPr>
        <w:t> </w:t>
      </w:r>
      <w:r>
        <w:rPr/>
        <w:t>constitución,</w:t>
      </w:r>
      <w:r>
        <w:rPr>
          <w:spacing w:val="-4"/>
        </w:rPr>
        <w:t> </w:t>
      </w:r>
      <w:r>
        <w:rPr/>
        <w:t>la</w:t>
      </w:r>
      <w:r>
        <w:rPr>
          <w:spacing w:val="-4"/>
        </w:rPr>
        <w:t> </w:t>
      </w:r>
      <w:r>
        <w:rPr/>
        <w:t>cual describe las normas que regulan dicha unidad política</w:t>
      </w:r>
      <w:r>
        <w:rPr>
          <w:spacing w:val="-21"/>
        </w:rPr>
        <w:t> </w:t>
      </w:r>
      <w:r>
        <w:rPr/>
        <w:t>estatal.</w:t>
      </w:r>
    </w:p>
    <w:p>
      <w:pPr>
        <w:pStyle w:val="BodyText"/>
      </w:pPr>
    </w:p>
    <w:p>
      <w:pPr>
        <w:pStyle w:val="Heading1"/>
        <w:numPr>
          <w:ilvl w:val="1"/>
          <w:numId w:val="7"/>
        </w:numPr>
        <w:tabs>
          <w:tab w:pos="666" w:val="left" w:leader="none"/>
        </w:tabs>
        <w:spacing w:line="240" w:lineRule="auto" w:before="139" w:after="0"/>
        <w:ind w:left="665" w:right="0" w:hanging="403"/>
        <w:jc w:val="both"/>
      </w:pPr>
      <w:r>
        <w:rPr/>
        <w:t>CONCEPTO ABSOLUTO DE</w:t>
      </w:r>
      <w:r>
        <w:rPr>
          <w:spacing w:val="-9"/>
        </w:rPr>
        <w:t> </w:t>
      </w:r>
      <w:r>
        <w:rPr/>
        <w:t>CONSTITUCIÓN</w:t>
      </w:r>
    </w:p>
    <w:p>
      <w:pPr>
        <w:pStyle w:val="BodyText"/>
        <w:rPr>
          <w:b/>
        </w:rPr>
      </w:pPr>
    </w:p>
    <w:p>
      <w:pPr>
        <w:pStyle w:val="BodyText"/>
        <w:rPr>
          <w:b/>
        </w:rPr>
      </w:pPr>
    </w:p>
    <w:p>
      <w:pPr>
        <w:pStyle w:val="BodyText"/>
        <w:spacing w:line="360" w:lineRule="auto"/>
        <w:ind w:left="262" w:right="1054"/>
        <w:jc w:val="both"/>
      </w:pPr>
      <w:r>
        <w:rPr/>
        <w:t>La</w:t>
      </w:r>
      <w:r>
        <w:rPr>
          <w:spacing w:val="-19"/>
        </w:rPr>
        <w:t> </w:t>
      </w:r>
      <w:r>
        <w:rPr/>
        <w:t>palabra</w:t>
      </w:r>
      <w:r>
        <w:rPr>
          <w:spacing w:val="-17"/>
        </w:rPr>
        <w:t> </w:t>
      </w:r>
      <w:r>
        <w:rPr/>
        <w:t>Constitución</w:t>
      </w:r>
      <w:r>
        <w:rPr>
          <w:spacing w:val="-17"/>
        </w:rPr>
        <w:t> </w:t>
      </w:r>
      <w:r>
        <w:rPr/>
        <w:t>reconoce</w:t>
      </w:r>
      <w:r>
        <w:rPr>
          <w:spacing w:val="-19"/>
        </w:rPr>
        <w:t> </w:t>
      </w:r>
      <w:r>
        <w:rPr/>
        <w:t>una</w:t>
      </w:r>
      <w:r>
        <w:rPr>
          <w:spacing w:val="-19"/>
        </w:rPr>
        <w:t> </w:t>
      </w:r>
      <w:r>
        <w:rPr/>
        <w:t>diversidad</w:t>
      </w:r>
      <w:r>
        <w:rPr>
          <w:spacing w:val="-19"/>
        </w:rPr>
        <w:t> </w:t>
      </w:r>
      <w:r>
        <w:rPr/>
        <w:t>de</w:t>
      </w:r>
      <w:r>
        <w:rPr>
          <w:spacing w:val="-19"/>
        </w:rPr>
        <w:t> </w:t>
      </w:r>
      <w:r>
        <w:rPr/>
        <w:t>sentidos.</w:t>
      </w:r>
      <w:r>
        <w:rPr>
          <w:spacing w:val="-17"/>
        </w:rPr>
        <w:t> </w:t>
      </w:r>
      <w:r>
        <w:rPr/>
        <w:t>En</w:t>
      </w:r>
      <w:r>
        <w:rPr>
          <w:spacing w:val="-19"/>
        </w:rPr>
        <w:t> </w:t>
      </w:r>
      <w:r>
        <w:rPr/>
        <w:t>una</w:t>
      </w:r>
      <w:r>
        <w:rPr>
          <w:spacing w:val="-17"/>
        </w:rPr>
        <w:t> </w:t>
      </w:r>
      <w:r>
        <w:rPr/>
        <w:t>acepción</w:t>
      </w:r>
      <w:r>
        <w:rPr>
          <w:spacing w:val="-17"/>
        </w:rPr>
        <w:t> </w:t>
      </w:r>
      <w:r>
        <w:rPr/>
        <w:t>general de la palabra, todo, cualquier hombre, objeto, establecimiento o asociación, se encuentran integrados por diversas partes, la integración organizada de esas partes es lo que llamamos constitución, por ello todo lo imaginable puede tener una “constitución”.</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2"/>
          <w:numId w:val="7"/>
        </w:numPr>
        <w:tabs>
          <w:tab w:pos="1074" w:val="left" w:leader="none"/>
        </w:tabs>
        <w:spacing w:line="240" w:lineRule="auto" w:before="69" w:after="0"/>
        <w:ind w:left="1073" w:right="0" w:hanging="360"/>
        <w:jc w:val="left"/>
      </w:pPr>
      <w:r>
        <w:rPr/>
        <w:t>ETIMOLOGÍA</w:t>
      </w:r>
    </w:p>
    <w:p>
      <w:pPr>
        <w:pStyle w:val="BodyText"/>
        <w:rPr>
          <w:b/>
        </w:rPr>
      </w:pPr>
    </w:p>
    <w:p>
      <w:pPr>
        <w:pStyle w:val="BodyText"/>
        <w:spacing w:line="360" w:lineRule="auto" w:before="141"/>
        <w:ind w:left="262" w:right="1051"/>
        <w:jc w:val="both"/>
      </w:pPr>
      <w:r>
        <w:rPr/>
        <w:t>El</w:t>
      </w:r>
      <w:r>
        <w:rPr>
          <w:spacing w:val="-10"/>
        </w:rPr>
        <w:t> </w:t>
      </w:r>
      <w:r>
        <w:rPr/>
        <w:t>término</w:t>
      </w:r>
      <w:r>
        <w:rPr>
          <w:spacing w:val="-8"/>
        </w:rPr>
        <w:t> </w:t>
      </w:r>
      <w:r>
        <w:rPr/>
        <w:t>“constitución”</w:t>
      </w:r>
      <w:r>
        <w:rPr>
          <w:spacing w:val="-10"/>
        </w:rPr>
        <w:t> </w:t>
      </w:r>
      <w:r>
        <w:rPr/>
        <w:t>deriva</w:t>
      </w:r>
      <w:r>
        <w:rPr>
          <w:spacing w:val="-8"/>
        </w:rPr>
        <w:t> </w:t>
      </w:r>
      <w:r>
        <w:rPr/>
        <w:t>de</w:t>
      </w:r>
      <w:r>
        <w:rPr>
          <w:spacing w:val="-8"/>
        </w:rPr>
        <w:t> </w:t>
      </w:r>
      <w:r>
        <w:rPr/>
        <w:t>la</w:t>
      </w:r>
      <w:r>
        <w:rPr>
          <w:spacing w:val="-9"/>
        </w:rPr>
        <w:t> </w:t>
      </w:r>
      <w:r>
        <w:rPr/>
        <w:t>raíz</w:t>
      </w:r>
      <w:r>
        <w:rPr>
          <w:spacing w:val="-12"/>
        </w:rPr>
        <w:t> </w:t>
      </w:r>
      <w:r>
        <w:rPr/>
        <w:t>latina</w:t>
      </w:r>
      <w:r>
        <w:rPr>
          <w:spacing w:val="-6"/>
        </w:rPr>
        <w:t> </w:t>
      </w:r>
      <w:r>
        <w:rPr>
          <w:i/>
        </w:rPr>
        <w:t>st</w:t>
      </w:r>
      <w:r>
        <w:rPr>
          <w:i/>
          <w:spacing w:val="-9"/>
        </w:rPr>
        <w:t> </w:t>
      </w:r>
      <w:r>
        <w:rPr/>
        <w:t>que</w:t>
      </w:r>
      <w:r>
        <w:rPr>
          <w:spacing w:val="-11"/>
        </w:rPr>
        <w:t> </w:t>
      </w:r>
      <w:r>
        <w:rPr/>
        <w:t>es</w:t>
      </w:r>
      <w:r>
        <w:rPr>
          <w:spacing w:val="-9"/>
        </w:rPr>
        <w:t> </w:t>
      </w:r>
      <w:r>
        <w:rPr/>
        <w:t>extraordinariamente</w:t>
      </w:r>
      <w:r>
        <w:rPr>
          <w:spacing w:val="-10"/>
        </w:rPr>
        <w:t> </w:t>
      </w:r>
      <w:r>
        <w:rPr/>
        <w:t>prolífica, pues produce la idea de estabilidad que tenemos representada en el verbo </w:t>
      </w:r>
      <w:r>
        <w:rPr>
          <w:i/>
        </w:rPr>
        <w:t>stare, </w:t>
      </w:r>
      <w:r>
        <w:rPr>
          <w:spacing w:val="-2"/>
        </w:rPr>
        <w:t>que </w:t>
      </w:r>
      <w:r>
        <w:rPr/>
        <w:t>significa “estar de pie, quieto, sin moverse”, de ahí se deriva el sustantivo </w:t>
      </w:r>
      <w:r>
        <w:rPr>
          <w:i/>
        </w:rPr>
        <w:t>statio </w:t>
      </w:r>
      <w:r>
        <w:rPr/>
        <w:t>(estación)</w:t>
      </w:r>
      <w:r>
        <w:rPr>
          <w:i/>
        </w:rPr>
        <w:t>, </w:t>
      </w:r>
      <w:r>
        <w:rPr/>
        <w:t>con el que se designa la acción de estar quieto y la de pararse; da origen sustantivo </w:t>
      </w:r>
      <w:r>
        <w:rPr>
          <w:i/>
        </w:rPr>
        <w:t>statua </w:t>
      </w:r>
      <w:r>
        <w:rPr/>
        <w:t>(estatua) y al verbo </w:t>
      </w:r>
      <w:r>
        <w:rPr>
          <w:i/>
        </w:rPr>
        <w:t>statuo </w:t>
      </w:r>
      <w:r>
        <w:rPr/>
        <w:t>(establecer), de cuyo supino </w:t>
      </w:r>
      <w:r>
        <w:rPr>
          <w:i/>
        </w:rPr>
        <w:t>statutum </w:t>
      </w:r>
      <w:r>
        <w:rPr/>
        <w:t>derivamos la idea y la palabra "estatuto". Al añadirle cualquier prefijo a la raíz </w:t>
      </w:r>
      <w:r>
        <w:rPr>
          <w:i/>
        </w:rPr>
        <w:t>stat </w:t>
      </w:r>
      <w:r>
        <w:rPr/>
        <w:t>se modifica en </w:t>
      </w:r>
      <w:r>
        <w:rPr>
          <w:i/>
        </w:rPr>
        <w:t>stit </w:t>
      </w:r>
      <w:r>
        <w:rPr/>
        <w:t>(</w:t>
      </w:r>
      <w:r>
        <w:rPr>
          <w:i/>
        </w:rPr>
        <w:t>restituo, constituo, instituo, substituo, destituo, prostituo) (</w:t>
      </w:r>
      <w:r>
        <w:rPr/>
        <w:t>Chantraine, 2010).</w:t>
      </w:r>
    </w:p>
    <w:p>
      <w:pPr>
        <w:pStyle w:val="BodyText"/>
        <w:spacing w:before="5"/>
      </w:pPr>
    </w:p>
    <w:p>
      <w:pPr>
        <w:pStyle w:val="BodyText"/>
        <w:spacing w:line="360" w:lineRule="auto"/>
        <w:ind w:left="262" w:right="1052"/>
        <w:jc w:val="both"/>
      </w:pPr>
      <w:r>
        <w:rPr>
          <w:i/>
        </w:rPr>
        <w:t>Constitutio</w:t>
      </w:r>
      <w:r>
        <w:rPr/>
        <w:t>, que en español da Constitución, está formada por el prefijo </w:t>
      </w:r>
      <w:r>
        <w:rPr>
          <w:i/>
        </w:rPr>
        <w:t>con</w:t>
      </w:r>
      <w:r>
        <w:rPr/>
        <w:t>, que en este caso sirve para reforzar el significado de la raíz a la que acompaña. Este prefijo se une al sustantivo </w:t>
      </w:r>
      <w:r>
        <w:rPr>
          <w:i/>
        </w:rPr>
        <w:t>statuo / statutum, </w:t>
      </w:r>
      <w:r>
        <w:rPr/>
        <w:t>el cual deriva en </w:t>
      </w:r>
      <w:r>
        <w:rPr>
          <w:i/>
        </w:rPr>
        <w:t>statutio </w:t>
      </w:r>
      <w:r>
        <w:rPr/>
        <w:t>(establecimiento, fijación),</w:t>
      </w:r>
      <w:r>
        <w:rPr>
          <w:spacing w:val="-9"/>
        </w:rPr>
        <w:t> </w:t>
      </w:r>
      <w:r>
        <w:rPr/>
        <w:t>y</w:t>
      </w:r>
      <w:r>
        <w:rPr>
          <w:spacing w:val="-12"/>
        </w:rPr>
        <w:t> </w:t>
      </w:r>
      <w:r>
        <w:rPr/>
        <w:t>que</w:t>
      </w:r>
      <w:r>
        <w:rPr>
          <w:spacing w:val="-7"/>
        </w:rPr>
        <w:t> </w:t>
      </w:r>
      <w:r>
        <w:rPr/>
        <w:t>juntos</w:t>
      </w:r>
      <w:r>
        <w:rPr>
          <w:spacing w:val="-12"/>
        </w:rPr>
        <w:t> </w:t>
      </w:r>
      <w:r>
        <w:rPr/>
        <w:t>forman</w:t>
      </w:r>
      <w:r>
        <w:rPr>
          <w:spacing w:val="-7"/>
        </w:rPr>
        <w:t> </w:t>
      </w:r>
      <w:r>
        <w:rPr>
          <w:i/>
        </w:rPr>
        <w:t>constitutio</w:t>
      </w:r>
      <w:r>
        <w:rPr/>
        <w:t>,</w:t>
      </w:r>
      <w:r>
        <w:rPr>
          <w:spacing w:val="-9"/>
        </w:rPr>
        <w:t> </w:t>
      </w:r>
      <w:r>
        <w:rPr/>
        <w:t>que</w:t>
      </w:r>
      <w:r>
        <w:rPr>
          <w:spacing w:val="-11"/>
        </w:rPr>
        <w:t> </w:t>
      </w:r>
      <w:r>
        <w:rPr/>
        <w:t>se</w:t>
      </w:r>
      <w:r>
        <w:rPr>
          <w:spacing w:val="-8"/>
        </w:rPr>
        <w:t> </w:t>
      </w:r>
      <w:r>
        <w:rPr/>
        <w:t>traduce</w:t>
      </w:r>
      <w:r>
        <w:rPr>
          <w:spacing w:val="-8"/>
        </w:rPr>
        <w:t> </w:t>
      </w:r>
      <w:r>
        <w:rPr/>
        <w:t>como</w:t>
      </w:r>
      <w:r>
        <w:rPr>
          <w:spacing w:val="-9"/>
        </w:rPr>
        <w:t> </w:t>
      </w:r>
      <w:r>
        <w:rPr/>
        <w:t>“constitución”</w:t>
      </w:r>
      <w:r>
        <w:rPr>
          <w:spacing w:val="-10"/>
        </w:rPr>
        <w:t> </w:t>
      </w:r>
      <w:r>
        <w:rPr/>
        <w:t>y</w:t>
      </w:r>
      <w:r>
        <w:rPr>
          <w:spacing w:val="-12"/>
        </w:rPr>
        <w:t> </w:t>
      </w:r>
      <w:r>
        <w:rPr/>
        <w:t>significa “establecimiento permanente firme y sólido de algo”; es decir, lo contrario de inestabilidad, provisionalidad y movilidad; es más bien el acto de estar en pie, lo que está firme, en reposo; también puede definirse como postura, actitud, estado o situación;</w:t>
      </w:r>
      <w:r>
        <w:rPr>
          <w:spacing w:val="-11"/>
        </w:rPr>
        <w:t> </w:t>
      </w:r>
      <w:r>
        <w:rPr/>
        <w:t>en</w:t>
      </w:r>
      <w:r>
        <w:rPr>
          <w:spacing w:val="-11"/>
        </w:rPr>
        <w:t> </w:t>
      </w:r>
      <w:r>
        <w:rPr/>
        <w:t>conjunto,</w:t>
      </w:r>
      <w:r>
        <w:rPr>
          <w:spacing w:val="-13"/>
        </w:rPr>
        <w:t> </w:t>
      </w:r>
      <w:r>
        <w:rPr/>
        <w:t>el</w:t>
      </w:r>
      <w:r>
        <w:rPr>
          <w:spacing w:val="-12"/>
        </w:rPr>
        <w:t> </w:t>
      </w:r>
      <w:r>
        <w:rPr/>
        <w:t>término</w:t>
      </w:r>
      <w:r>
        <w:rPr>
          <w:spacing w:val="-11"/>
        </w:rPr>
        <w:t> </w:t>
      </w:r>
      <w:r>
        <w:rPr/>
        <w:t>significa</w:t>
      </w:r>
      <w:r>
        <w:rPr>
          <w:spacing w:val="-11"/>
        </w:rPr>
        <w:t> </w:t>
      </w:r>
      <w:r>
        <w:rPr/>
        <w:t>poner,</w:t>
      </w:r>
      <w:r>
        <w:rPr>
          <w:spacing w:val="-11"/>
        </w:rPr>
        <w:t> </w:t>
      </w:r>
      <w:r>
        <w:rPr/>
        <w:t>colocar,</w:t>
      </w:r>
      <w:r>
        <w:rPr>
          <w:spacing w:val="-12"/>
        </w:rPr>
        <w:t> </w:t>
      </w:r>
      <w:r>
        <w:rPr/>
        <w:t>levantar,</w:t>
      </w:r>
      <w:r>
        <w:rPr>
          <w:spacing w:val="-12"/>
        </w:rPr>
        <w:t> </w:t>
      </w:r>
      <w:r>
        <w:rPr/>
        <w:t>construir,</w:t>
      </w:r>
      <w:r>
        <w:rPr>
          <w:spacing w:val="-13"/>
        </w:rPr>
        <w:t> </w:t>
      </w:r>
      <w:r>
        <w:rPr/>
        <w:t>fundar</w:t>
      </w:r>
      <w:r>
        <w:rPr>
          <w:spacing w:val="-12"/>
        </w:rPr>
        <w:t> </w:t>
      </w:r>
      <w:r>
        <w:rPr/>
        <w:t>de una</w:t>
      </w:r>
      <w:r>
        <w:rPr>
          <w:spacing w:val="-13"/>
        </w:rPr>
        <w:t> </w:t>
      </w:r>
      <w:r>
        <w:rPr/>
        <w:t>manera</w:t>
      </w:r>
      <w:r>
        <w:rPr>
          <w:spacing w:val="-11"/>
        </w:rPr>
        <w:t> </w:t>
      </w:r>
      <w:r>
        <w:rPr/>
        <w:t>permanente,</w:t>
      </w:r>
      <w:r>
        <w:rPr>
          <w:spacing w:val="-11"/>
        </w:rPr>
        <w:t> </w:t>
      </w:r>
      <w:r>
        <w:rPr/>
        <w:t>trascendente</w:t>
      </w:r>
      <w:r>
        <w:rPr>
          <w:spacing w:val="-9"/>
        </w:rPr>
        <w:t> </w:t>
      </w:r>
      <w:r>
        <w:rPr/>
        <w:t>y</w:t>
      </w:r>
      <w:r>
        <w:rPr>
          <w:spacing w:val="-14"/>
        </w:rPr>
        <w:t> </w:t>
      </w:r>
      <w:r>
        <w:rPr/>
        <w:t>sólida</w:t>
      </w:r>
      <w:r>
        <w:rPr>
          <w:spacing w:val="-11"/>
        </w:rPr>
        <w:t> </w:t>
      </w:r>
      <w:r>
        <w:rPr/>
        <w:t>en</w:t>
      </w:r>
      <w:r>
        <w:rPr>
          <w:spacing w:val="-11"/>
        </w:rPr>
        <w:t> </w:t>
      </w:r>
      <w:r>
        <w:rPr/>
        <w:t>caso</w:t>
      </w:r>
      <w:r>
        <w:rPr>
          <w:spacing w:val="-11"/>
        </w:rPr>
        <w:t> </w:t>
      </w:r>
      <w:r>
        <w:rPr/>
        <w:t>del</w:t>
      </w:r>
      <w:r>
        <w:rPr>
          <w:spacing w:val="-12"/>
        </w:rPr>
        <w:t> </w:t>
      </w:r>
      <w:r>
        <w:rPr/>
        <w:t>Estado.</w:t>
      </w:r>
      <w:r>
        <w:rPr>
          <w:spacing w:val="-11"/>
        </w:rPr>
        <w:t> </w:t>
      </w:r>
      <w:r>
        <w:rPr/>
        <w:t>Constituir</w:t>
      </w:r>
      <w:r>
        <w:rPr>
          <w:spacing w:val="-13"/>
        </w:rPr>
        <w:t> </w:t>
      </w:r>
      <w:r>
        <w:rPr/>
        <w:t>significa organizar e integrar diversos elementos conformando una unidad firme permanente, en el caso concreto un</w:t>
      </w:r>
      <w:r>
        <w:rPr>
          <w:spacing w:val="-10"/>
        </w:rPr>
        <w:t> </w:t>
      </w:r>
      <w:r>
        <w:rPr/>
        <w:t>estado.</w:t>
      </w:r>
    </w:p>
    <w:p>
      <w:pPr>
        <w:pStyle w:val="BodyText"/>
        <w:spacing w:before="7"/>
      </w:pPr>
    </w:p>
    <w:p>
      <w:pPr>
        <w:pStyle w:val="Heading1"/>
        <w:numPr>
          <w:ilvl w:val="2"/>
          <w:numId w:val="7"/>
        </w:numPr>
        <w:tabs>
          <w:tab w:pos="1074" w:val="left" w:leader="none"/>
        </w:tabs>
        <w:spacing w:line="240" w:lineRule="auto" w:before="0" w:after="0"/>
        <w:ind w:left="1073" w:right="0" w:hanging="360"/>
        <w:jc w:val="left"/>
      </w:pPr>
      <w:r>
        <w:rPr/>
        <w:t>SIGNIFICADO</w:t>
      </w:r>
      <w:r>
        <w:rPr>
          <w:spacing w:val="-8"/>
        </w:rPr>
        <w:t> </w:t>
      </w:r>
      <w:r>
        <w:rPr/>
        <w:t>SEMÁNTICO</w:t>
      </w:r>
    </w:p>
    <w:p>
      <w:pPr>
        <w:pStyle w:val="BodyText"/>
        <w:rPr>
          <w:b/>
        </w:rPr>
      </w:pPr>
    </w:p>
    <w:p>
      <w:pPr>
        <w:pStyle w:val="BodyText"/>
        <w:spacing w:before="9"/>
        <w:rPr>
          <w:b/>
          <w:sz w:val="23"/>
        </w:rPr>
      </w:pPr>
    </w:p>
    <w:p>
      <w:pPr>
        <w:spacing w:before="0"/>
        <w:ind w:left="262" w:right="0" w:firstLine="0"/>
        <w:jc w:val="both"/>
        <w:rPr>
          <w:sz w:val="24"/>
        </w:rPr>
      </w:pPr>
      <w:r>
        <w:rPr>
          <w:sz w:val="24"/>
        </w:rPr>
        <w:t>De acuerdo al </w:t>
      </w:r>
      <w:r>
        <w:rPr>
          <w:i/>
          <w:sz w:val="24"/>
        </w:rPr>
        <w:t>Diccionario de la Real Academia Española </w:t>
      </w:r>
      <w:r>
        <w:rPr>
          <w:sz w:val="24"/>
        </w:rPr>
        <w:t>(2002), constitución es:</w:t>
      </w:r>
    </w:p>
    <w:p>
      <w:pPr>
        <w:pStyle w:val="ListParagraph"/>
        <w:numPr>
          <w:ilvl w:val="0"/>
          <w:numId w:val="11"/>
        </w:numPr>
        <w:tabs>
          <w:tab w:pos="982" w:val="left" w:leader="none"/>
        </w:tabs>
        <w:spacing w:line="240" w:lineRule="auto" w:before="139" w:after="0"/>
        <w:ind w:left="982" w:right="0" w:hanging="360"/>
        <w:jc w:val="left"/>
        <w:rPr>
          <w:sz w:val="24"/>
        </w:rPr>
      </w:pPr>
      <w:r>
        <w:rPr>
          <w:sz w:val="24"/>
        </w:rPr>
        <w:t>Acción y efecto de</w:t>
      </w:r>
      <w:r>
        <w:rPr>
          <w:spacing w:val="-6"/>
          <w:sz w:val="24"/>
        </w:rPr>
        <w:t> </w:t>
      </w:r>
      <w:r>
        <w:rPr>
          <w:sz w:val="24"/>
        </w:rPr>
        <w:t>constituir.</w:t>
      </w:r>
    </w:p>
    <w:p>
      <w:pPr>
        <w:pStyle w:val="ListParagraph"/>
        <w:numPr>
          <w:ilvl w:val="0"/>
          <w:numId w:val="11"/>
        </w:numPr>
        <w:tabs>
          <w:tab w:pos="982" w:val="left" w:leader="none"/>
        </w:tabs>
        <w:spacing w:line="360" w:lineRule="auto" w:before="139" w:after="0"/>
        <w:ind w:left="982" w:right="1062" w:hanging="360"/>
        <w:jc w:val="left"/>
        <w:rPr>
          <w:sz w:val="24"/>
        </w:rPr>
      </w:pPr>
      <w:r>
        <w:rPr>
          <w:sz w:val="24"/>
        </w:rPr>
        <w:t>Esencia y calidades de una cosa que la constituyen tal y la diferencian de las demás.</w:t>
      </w:r>
    </w:p>
    <w:p>
      <w:pPr>
        <w:pStyle w:val="ListParagraph"/>
        <w:numPr>
          <w:ilvl w:val="0"/>
          <w:numId w:val="11"/>
        </w:numPr>
        <w:tabs>
          <w:tab w:pos="982" w:val="left" w:leader="none"/>
        </w:tabs>
        <w:spacing w:line="240" w:lineRule="auto" w:before="5" w:after="0"/>
        <w:ind w:left="982" w:right="0" w:hanging="360"/>
        <w:jc w:val="left"/>
        <w:rPr>
          <w:sz w:val="24"/>
        </w:rPr>
      </w:pPr>
      <w:r>
        <w:rPr>
          <w:sz w:val="24"/>
        </w:rPr>
        <w:t>Forma o sistema de gobierno que tiene cada</w:t>
      </w:r>
      <w:r>
        <w:rPr>
          <w:spacing w:val="-11"/>
          <w:sz w:val="24"/>
        </w:rPr>
        <w:t> </w:t>
      </w:r>
      <w:r>
        <w:rPr>
          <w:sz w:val="24"/>
        </w:rPr>
        <w:t>Estado.</w:t>
      </w:r>
    </w:p>
    <w:p>
      <w:pPr>
        <w:pStyle w:val="ListParagraph"/>
        <w:numPr>
          <w:ilvl w:val="0"/>
          <w:numId w:val="11"/>
        </w:numPr>
        <w:tabs>
          <w:tab w:pos="982" w:val="left" w:leader="none"/>
        </w:tabs>
        <w:spacing w:line="240" w:lineRule="auto" w:before="136" w:after="0"/>
        <w:ind w:left="982" w:right="0" w:hanging="360"/>
        <w:jc w:val="left"/>
        <w:rPr>
          <w:sz w:val="24"/>
        </w:rPr>
      </w:pPr>
      <w:r>
        <w:rPr>
          <w:sz w:val="24"/>
        </w:rPr>
        <w:t>Ley fundamental de la organización de un</w:t>
      </w:r>
      <w:r>
        <w:rPr>
          <w:spacing w:val="-17"/>
          <w:sz w:val="24"/>
        </w:rPr>
        <w:t> </w:t>
      </w:r>
      <w:r>
        <w:rPr>
          <w:sz w:val="24"/>
        </w:rPr>
        <w:t>Estado.</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ListParagraph"/>
        <w:numPr>
          <w:ilvl w:val="0"/>
          <w:numId w:val="11"/>
        </w:numPr>
        <w:tabs>
          <w:tab w:pos="982" w:val="left" w:leader="none"/>
        </w:tabs>
        <w:spacing w:line="240" w:lineRule="auto" w:before="197" w:after="0"/>
        <w:ind w:left="982" w:right="0" w:hanging="360"/>
        <w:jc w:val="left"/>
        <w:rPr>
          <w:sz w:val="24"/>
        </w:rPr>
      </w:pPr>
      <w:r>
        <w:rPr>
          <w:sz w:val="24"/>
        </w:rPr>
        <w:t>Estado actual y circunstancias en que se hallan algunos</w:t>
      </w:r>
      <w:r>
        <w:rPr>
          <w:spacing w:val="-21"/>
          <w:sz w:val="24"/>
        </w:rPr>
        <w:t> </w:t>
      </w:r>
      <w:r>
        <w:rPr>
          <w:sz w:val="24"/>
        </w:rPr>
        <w:t>reinos.</w:t>
      </w:r>
    </w:p>
    <w:p>
      <w:pPr>
        <w:pStyle w:val="BodyText"/>
      </w:pPr>
    </w:p>
    <w:p>
      <w:pPr>
        <w:pStyle w:val="BodyText"/>
      </w:pPr>
    </w:p>
    <w:p>
      <w:pPr>
        <w:pStyle w:val="BodyText"/>
        <w:spacing w:line="360" w:lineRule="auto"/>
        <w:ind w:left="262" w:right="1052"/>
        <w:jc w:val="both"/>
      </w:pPr>
      <w:r>
        <w:rPr/>
        <w:t>Tratándose del Estado, se puede hablar de dos tipos de concepto de constitución, el material y el formal.</w:t>
      </w:r>
    </w:p>
    <w:p>
      <w:pPr>
        <w:pStyle w:val="BodyText"/>
      </w:pPr>
    </w:p>
    <w:p>
      <w:pPr>
        <w:pStyle w:val="Heading1"/>
        <w:numPr>
          <w:ilvl w:val="1"/>
          <w:numId w:val="7"/>
        </w:numPr>
        <w:tabs>
          <w:tab w:pos="666" w:val="left" w:leader="none"/>
        </w:tabs>
        <w:spacing w:line="240" w:lineRule="auto" w:before="142" w:after="0"/>
        <w:ind w:left="665" w:right="0" w:hanging="403"/>
        <w:jc w:val="both"/>
      </w:pPr>
      <w:r>
        <w:rPr/>
        <w:t>CONCEPTO</w:t>
      </w:r>
      <w:r>
        <w:rPr>
          <w:spacing w:val="-13"/>
        </w:rPr>
        <w:t> </w:t>
      </w:r>
      <w:r>
        <w:rPr/>
        <w:t>MATERIAL</w:t>
      </w:r>
    </w:p>
    <w:p>
      <w:pPr>
        <w:pStyle w:val="BodyText"/>
        <w:rPr>
          <w:b/>
        </w:rPr>
      </w:pPr>
    </w:p>
    <w:p>
      <w:pPr>
        <w:pStyle w:val="BodyText"/>
        <w:rPr>
          <w:b/>
        </w:rPr>
      </w:pPr>
    </w:p>
    <w:p>
      <w:pPr>
        <w:pStyle w:val="BodyText"/>
        <w:spacing w:line="360" w:lineRule="auto"/>
        <w:ind w:left="262" w:right="1052"/>
        <w:jc w:val="both"/>
      </w:pPr>
      <w:r>
        <w:rPr/>
        <w:t>El</w:t>
      </w:r>
      <w:r>
        <w:rPr>
          <w:spacing w:val="-10"/>
        </w:rPr>
        <w:t> </w:t>
      </w:r>
      <w:r>
        <w:rPr/>
        <w:t>término</w:t>
      </w:r>
      <w:r>
        <w:rPr>
          <w:spacing w:val="-8"/>
        </w:rPr>
        <w:t> </w:t>
      </w:r>
      <w:r>
        <w:rPr/>
        <w:t>“Constitución</w:t>
      </w:r>
      <w:r>
        <w:rPr>
          <w:spacing w:val="-8"/>
        </w:rPr>
        <w:t> </w:t>
      </w:r>
      <w:r>
        <w:rPr/>
        <w:t>material”</w:t>
      </w:r>
      <w:r>
        <w:rPr>
          <w:spacing w:val="-7"/>
        </w:rPr>
        <w:t> </w:t>
      </w:r>
      <w:r>
        <w:rPr/>
        <w:t>designa</w:t>
      </w:r>
      <w:r>
        <w:rPr>
          <w:spacing w:val="-7"/>
        </w:rPr>
        <w:t> </w:t>
      </w:r>
      <w:r>
        <w:rPr/>
        <w:t>tanto</w:t>
      </w:r>
      <w:r>
        <w:rPr>
          <w:spacing w:val="-8"/>
        </w:rPr>
        <w:t> </w:t>
      </w:r>
      <w:r>
        <w:rPr/>
        <w:t>al</w:t>
      </w:r>
      <w:r>
        <w:rPr>
          <w:spacing w:val="-10"/>
        </w:rPr>
        <w:t> </w:t>
      </w:r>
      <w:r>
        <w:rPr/>
        <w:t>conjunto</w:t>
      </w:r>
      <w:r>
        <w:rPr>
          <w:spacing w:val="-10"/>
        </w:rPr>
        <w:t> </w:t>
      </w:r>
      <w:r>
        <w:rPr/>
        <w:t>o</w:t>
      </w:r>
      <w:r>
        <w:rPr>
          <w:spacing w:val="-8"/>
        </w:rPr>
        <w:t> </w:t>
      </w:r>
      <w:r>
        <w:rPr/>
        <w:t>unidad</w:t>
      </w:r>
      <w:r>
        <w:rPr>
          <w:spacing w:val="-8"/>
        </w:rPr>
        <w:t> </w:t>
      </w:r>
      <w:r>
        <w:rPr/>
        <w:t>política</w:t>
      </w:r>
      <w:r>
        <w:rPr>
          <w:spacing w:val="-8"/>
        </w:rPr>
        <w:t> </w:t>
      </w:r>
      <w:r>
        <w:rPr/>
        <w:t>como</w:t>
      </w:r>
      <w:r>
        <w:rPr>
          <w:spacing w:val="-11"/>
        </w:rPr>
        <w:t> </w:t>
      </w:r>
      <w:r>
        <w:rPr/>
        <w:t>a</w:t>
      </w:r>
      <w:r>
        <w:rPr>
          <w:spacing w:val="-6"/>
        </w:rPr>
        <w:t> </w:t>
      </w:r>
      <w:r>
        <w:rPr/>
        <w:t>la ordenación social del Estado a su concreta existencia política. </w:t>
      </w:r>
      <w:r>
        <w:rPr>
          <w:spacing w:val="2"/>
        </w:rPr>
        <w:t>El </w:t>
      </w:r>
      <w:r>
        <w:rPr/>
        <w:t>Estado es lo constituido,</w:t>
      </w:r>
      <w:r>
        <w:rPr>
          <w:spacing w:val="-16"/>
        </w:rPr>
        <w:t> </w:t>
      </w:r>
      <w:r>
        <w:rPr/>
        <w:t>es</w:t>
      </w:r>
      <w:r>
        <w:rPr>
          <w:spacing w:val="-14"/>
        </w:rPr>
        <w:t> </w:t>
      </w:r>
      <w:r>
        <w:rPr/>
        <w:t>constitución,</w:t>
      </w:r>
      <w:r>
        <w:rPr>
          <w:spacing w:val="-16"/>
        </w:rPr>
        <w:t> </w:t>
      </w:r>
      <w:r>
        <w:rPr/>
        <w:t>esto</w:t>
      </w:r>
      <w:r>
        <w:rPr>
          <w:spacing w:val="-15"/>
        </w:rPr>
        <w:t> </w:t>
      </w:r>
      <w:r>
        <w:rPr/>
        <w:t>es,</w:t>
      </w:r>
      <w:r>
        <w:rPr>
          <w:spacing w:val="-16"/>
        </w:rPr>
        <w:t> </w:t>
      </w:r>
      <w:r>
        <w:rPr/>
        <w:t>una</w:t>
      </w:r>
      <w:r>
        <w:rPr>
          <w:spacing w:val="-13"/>
        </w:rPr>
        <w:t> </w:t>
      </w:r>
      <w:r>
        <w:rPr/>
        <w:t>situación</w:t>
      </w:r>
      <w:r>
        <w:rPr>
          <w:spacing w:val="-13"/>
        </w:rPr>
        <w:t> </w:t>
      </w:r>
      <w:r>
        <w:rPr/>
        <w:t>presente</w:t>
      </w:r>
      <w:r>
        <w:rPr>
          <w:spacing w:val="-16"/>
        </w:rPr>
        <w:t> </w:t>
      </w:r>
      <w:r>
        <w:rPr/>
        <w:t>de</w:t>
      </w:r>
      <w:r>
        <w:rPr>
          <w:spacing w:val="-15"/>
        </w:rPr>
        <w:t> </w:t>
      </w:r>
      <w:r>
        <w:rPr/>
        <w:t>ser,</w:t>
      </w:r>
      <w:r>
        <w:rPr>
          <w:spacing w:val="-17"/>
        </w:rPr>
        <w:t> </w:t>
      </w:r>
      <w:r>
        <w:rPr/>
        <w:t>un</w:t>
      </w:r>
      <w:r>
        <w:rPr>
          <w:spacing w:val="-13"/>
        </w:rPr>
        <w:t> </w:t>
      </w:r>
      <w:r>
        <w:rPr/>
        <w:t>status</w:t>
      </w:r>
      <w:r>
        <w:rPr>
          <w:spacing w:val="-16"/>
        </w:rPr>
        <w:t> </w:t>
      </w:r>
      <w:r>
        <w:rPr/>
        <w:t>de</w:t>
      </w:r>
      <w:r>
        <w:rPr>
          <w:spacing w:val="-15"/>
        </w:rPr>
        <w:t> </w:t>
      </w:r>
      <w:r>
        <w:rPr/>
        <w:t>unidad y de ordenación. Se entiende como Constitución material el resultado de la evolución secular de un pueblo y no como el producto de una asamblea</w:t>
      </w:r>
      <w:r>
        <w:rPr>
          <w:spacing w:val="-28"/>
        </w:rPr>
        <w:t> </w:t>
      </w:r>
      <w:r>
        <w:rPr/>
        <w:t>constituyente.</w:t>
      </w:r>
    </w:p>
    <w:p>
      <w:pPr>
        <w:pStyle w:val="BodyText"/>
      </w:pPr>
    </w:p>
    <w:p>
      <w:pPr>
        <w:pStyle w:val="BodyText"/>
        <w:spacing w:line="360" w:lineRule="auto" w:before="142"/>
        <w:ind w:left="262" w:right="1058"/>
        <w:jc w:val="both"/>
      </w:pPr>
      <w:r>
        <w:rPr/>
        <w:t>Aristóteles (2004) afirma que Estado es una ordenación de la vida común, naturalmente de los hombres de una ciudad o de un territorio, la ordenación afecta al Estado en su articulación que se establece con una finalidad que corresponde a la concreta formación política, si se suprime esta Constitución cesa el Estado, si se construye una Constitución nueva surge un nuevo estado.</w:t>
      </w:r>
    </w:p>
    <w:p>
      <w:pPr>
        <w:pStyle w:val="BodyText"/>
      </w:pPr>
    </w:p>
    <w:p>
      <w:pPr>
        <w:pStyle w:val="Heading1"/>
        <w:numPr>
          <w:ilvl w:val="1"/>
          <w:numId w:val="7"/>
        </w:numPr>
        <w:tabs>
          <w:tab w:pos="798" w:val="left" w:leader="none"/>
        </w:tabs>
        <w:spacing w:line="240" w:lineRule="auto" w:before="142" w:after="0"/>
        <w:ind w:left="797" w:right="0" w:hanging="535"/>
        <w:jc w:val="both"/>
      </w:pPr>
      <w:r>
        <w:rPr/>
        <w:t>CONCEPTO</w:t>
      </w:r>
      <w:r>
        <w:rPr>
          <w:spacing w:val="-8"/>
        </w:rPr>
        <w:t> </w:t>
      </w:r>
      <w:r>
        <w:rPr/>
        <w:t>FORMAL</w:t>
      </w:r>
    </w:p>
    <w:p>
      <w:pPr>
        <w:pStyle w:val="BodyText"/>
        <w:rPr>
          <w:b/>
        </w:rPr>
      </w:pPr>
    </w:p>
    <w:p>
      <w:pPr>
        <w:pStyle w:val="BodyText"/>
        <w:rPr>
          <w:b/>
        </w:rPr>
      </w:pPr>
    </w:p>
    <w:p>
      <w:pPr>
        <w:pStyle w:val="BodyText"/>
        <w:spacing w:line="360" w:lineRule="auto"/>
        <w:ind w:left="262" w:right="1054"/>
        <w:jc w:val="both"/>
      </w:pPr>
      <w:r>
        <w:rPr/>
        <w:t>Desde el punto de vista formal, constitución significa una regulación legal, fundamental; esto es, un sistema de normas supremas y últimas, es la norma de normas. Es la normación total de vida del estado, es una ley fundamental en una unidad cerrada de ley, y por eso todas las demás normas deben ser referidas a la norma fundamental.</w:t>
      </w:r>
    </w:p>
    <w:p>
      <w:pPr>
        <w:pStyle w:val="BodyText"/>
      </w:pPr>
    </w:p>
    <w:p>
      <w:pPr>
        <w:pStyle w:val="BodyText"/>
        <w:spacing w:line="360" w:lineRule="auto" w:before="142"/>
        <w:ind w:left="262" w:right="1054"/>
        <w:jc w:val="both"/>
      </w:pPr>
      <w:r>
        <w:rPr/>
        <w:t>El Estado se convierte así en una ordenación jurídica contenida en la Constitución como norma fundamental al sistema jurídico, conjunto de normas que prescriben la estructura del Estado y regulan la formación de la voluntad estatal, el ejercicio de la actividad de los órganos del estado y consagra los Derechos Humanos.</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8"/>
        <w:jc w:val="both"/>
      </w:pPr>
      <w:r>
        <w:rPr/>
        <w:t>La Constitución racional-normativa es un producto de la sociedad, creado por ella misma y no una norma que se le impone sin su consentimiento, que le permite a la sociedad auto dirigirse políticamente de manera permanente (Donato, 2002).</w:t>
      </w:r>
    </w:p>
    <w:p>
      <w:pPr>
        <w:pStyle w:val="BodyText"/>
      </w:pPr>
    </w:p>
    <w:p>
      <w:pPr>
        <w:pStyle w:val="BodyText"/>
        <w:spacing w:line="360" w:lineRule="auto" w:before="142"/>
        <w:ind w:left="262" w:right="1053"/>
        <w:jc w:val="both"/>
      </w:pPr>
      <w:r>
        <w:rPr/>
        <w:t>Dentro de un orden jurídico solo hay una Constitución, que sirve de base, de fundamento a todas las Leyes, por lo tanto debe haber diversas leyes pero una sola Constitución.</w:t>
      </w:r>
      <w:r>
        <w:rPr>
          <w:spacing w:val="-10"/>
        </w:rPr>
        <w:t> </w:t>
      </w:r>
      <w:r>
        <w:rPr/>
        <w:t>La</w:t>
      </w:r>
      <w:r>
        <w:rPr>
          <w:spacing w:val="-11"/>
        </w:rPr>
        <w:t> </w:t>
      </w:r>
      <w:r>
        <w:rPr/>
        <w:t>Constitución</w:t>
      </w:r>
      <w:r>
        <w:rPr>
          <w:spacing w:val="-10"/>
        </w:rPr>
        <w:t> </w:t>
      </w:r>
      <w:r>
        <w:rPr/>
        <w:t>se</w:t>
      </w:r>
      <w:r>
        <w:rPr>
          <w:spacing w:val="-11"/>
        </w:rPr>
        <w:t> </w:t>
      </w:r>
      <w:r>
        <w:rPr/>
        <w:t>conoce</w:t>
      </w:r>
      <w:r>
        <w:rPr>
          <w:spacing w:val="-11"/>
        </w:rPr>
        <w:t> </w:t>
      </w:r>
      <w:r>
        <w:rPr/>
        <w:t>como</w:t>
      </w:r>
      <w:r>
        <w:rPr>
          <w:spacing w:val="-13"/>
        </w:rPr>
        <w:t> </w:t>
      </w:r>
      <w:r>
        <w:rPr/>
        <w:t>Carta</w:t>
      </w:r>
      <w:r>
        <w:rPr>
          <w:spacing w:val="45"/>
        </w:rPr>
        <w:t> </w:t>
      </w:r>
      <w:r>
        <w:rPr/>
        <w:t>Magna,</w:t>
      </w:r>
      <w:r>
        <w:rPr>
          <w:spacing w:val="-13"/>
        </w:rPr>
        <w:t> </w:t>
      </w:r>
      <w:r>
        <w:rPr/>
        <w:t>Ley</w:t>
      </w:r>
      <w:r>
        <w:rPr>
          <w:spacing w:val="-14"/>
        </w:rPr>
        <w:t> </w:t>
      </w:r>
      <w:r>
        <w:rPr/>
        <w:t>fundamental</w:t>
      </w:r>
      <w:r>
        <w:rPr>
          <w:spacing w:val="-12"/>
        </w:rPr>
        <w:t> </w:t>
      </w:r>
      <w:r>
        <w:rPr/>
        <w:t>o</w:t>
      </w:r>
      <w:r>
        <w:rPr>
          <w:spacing w:val="-11"/>
        </w:rPr>
        <w:t> </w:t>
      </w:r>
      <w:r>
        <w:rPr/>
        <w:t>Pacto constitutivo.</w:t>
      </w:r>
    </w:p>
    <w:p>
      <w:pPr>
        <w:pStyle w:val="BodyText"/>
      </w:pPr>
    </w:p>
    <w:p>
      <w:pPr>
        <w:pStyle w:val="Heading1"/>
        <w:numPr>
          <w:ilvl w:val="1"/>
          <w:numId w:val="7"/>
        </w:numPr>
        <w:tabs>
          <w:tab w:pos="798" w:val="left" w:leader="none"/>
        </w:tabs>
        <w:spacing w:line="240" w:lineRule="auto" w:before="142" w:after="0"/>
        <w:ind w:left="797" w:right="0" w:hanging="535"/>
        <w:jc w:val="both"/>
      </w:pPr>
      <w:r>
        <w:rPr/>
        <w:t>LA CONSTITUCIÓN COMO CONJUNTO DE</w:t>
      </w:r>
      <w:r>
        <w:rPr>
          <w:spacing w:val="-12"/>
        </w:rPr>
        <w:t> </w:t>
      </w:r>
      <w:r>
        <w:rPr/>
        <w:t>NORMAS</w:t>
      </w:r>
    </w:p>
    <w:p>
      <w:pPr>
        <w:pStyle w:val="BodyText"/>
        <w:rPr>
          <w:b/>
        </w:rPr>
      </w:pPr>
    </w:p>
    <w:p>
      <w:pPr>
        <w:pStyle w:val="BodyText"/>
        <w:rPr>
          <w:b/>
        </w:rPr>
      </w:pPr>
    </w:p>
    <w:p>
      <w:pPr>
        <w:pStyle w:val="BodyText"/>
        <w:spacing w:line="360" w:lineRule="auto"/>
        <w:ind w:left="262" w:right="1053"/>
        <w:jc w:val="both"/>
      </w:pPr>
      <w:r>
        <w:rPr/>
        <w:t>La Constitución, considerada como conjunto de normas, podría llevar a inferir que la norma ordinaria y la norma constitucional son una misma cosa, por ello debemos precisar las características que la distinguen: en primer lugar señalaremos las que la distinguen</w:t>
      </w:r>
      <w:r>
        <w:rPr>
          <w:spacing w:val="-9"/>
        </w:rPr>
        <w:t> </w:t>
      </w:r>
      <w:r>
        <w:rPr/>
        <w:t>por</w:t>
      </w:r>
      <w:r>
        <w:rPr>
          <w:spacing w:val="-11"/>
        </w:rPr>
        <w:t> </w:t>
      </w:r>
      <w:r>
        <w:rPr/>
        <w:t>su</w:t>
      </w:r>
      <w:r>
        <w:rPr>
          <w:spacing w:val="-9"/>
        </w:rPr>
        <w:t> </w:t>
      </w:r>
      <w:r>
        <w:rPr/>
        <w:t>creación</w:t>
      </w:r>
      <w:r>
        <w:rPr>
          <w:spacing w:val="-7"/>
        </w:rPr>
        <w:t> </w:t>
      </w:r>
      <w:r>
        <w:rPr/>
        <w:t>y</w:t>
      </w:r>
      <w:r>
        <w:rPr>
          <w:spacing w:val="-10"/>
        </w:rPr>
        <w:t> </w:t>
      </w:r>
      <w:r>
        <w:rPr/>
        <w:t>después</w:t>
      </w:r>
      <w:r>
        <w:rPr>
          <w:spacing w:val="-10"/>
        </w:rPr>
        <w:t> </w:t>
      </w:r>
      <w:r>
        <w:rPr/>
        <w:t>analizaremos</w:t>
      </w:r>
      <w:r>
        <w:rPr>
          <w:spacing w:val="-10"/>
        </w:rPr>
        <w:t> </w:t>
      </w:r>
      <w:r>
        <w:rPr/>
        <w:t>sus</w:t>
      </w:r>
      <w:r>
        <w:rPr>
          <w:spacing w:val="-10"/>
        </w:rPr>
        <w:t> </w:t>
      </w:r>
      <w:r>
        <w:rPr/>
        <w:t>características</w:t>
      </w:r>
      <w:r>
        <w:rPr>
          <w:spacing w:val="-8"/>
        </w:rPr>
        <w:t> </w:t>
      </w:r>
      <w:r>
        <w:rPr/>
        <w:t>esenciales</w:t>
      </w:r>
      <w:r>
        <w:rPr>
          <w:spacing w:val="-10"/>
        </w:rPr>
        <w:t> </w:t>
      </w:r>
      <w:r>
        <w:rPr/>
        <w:t>que consisten en que la norma constitucional es suprema, básica y</w:t>
      </w:r>
      <w:r>
        <w:rPr>
          <w:spacing w:val="-28"/>
        </w:rPr>
        <w:t> </w:t>
      </w:r>
      <w:r>
        <w:rPr/>
        <w:t>fundamental.</w:t>
      </w:r>
    </w:p>
    <w:p>
      <w:pPr>
        <w:pStyle w:val="BodyText"/>
      </w:pPr>
    </w:p>
    <w:p>
      <w:pPr>
        <w:pStyle w:val="BodyText"/>
        <w:spacing w:before="142"/>
        <w:ind w:left="262"/>
        <w:jc w:val="both"/>
      </w:pPr>
      <w:r>
        <w:rPr/>
        <w:t>Precisemos las características que la distinguen por su creación:</w:t>
      </w:r>
    </w:p>
    <w:p>
      <w:pPr>
        <w:pStyle w:val="BodyText"/>
      </w:pPr>
    </w:p>
    <w:p>
      <w:pPr>
        <w:pStyle w:val="ListParagraph"/>
        <w:numPr>
          <w:ilvl w:val="0"/>
          <w:numId w:val="12"/>
        </w:numPr>
        <w:tabs>
          <w:tab w:pos="982" w:val="left" w:leader="none"/>
        </w:tabs>
        <w:spacing w:line="360" w:lineRule="auto" w:before="141" w:after="0"/>
        <w:ind w:left="982" w:right="1056" w:hanging="360"/>
        <w:jc w:val="both"/>
        <w:rPr>
          <w:sz w:val="24"/>
        </w:rPr>
      </w:pPr>
      <w:r>
        <w:rPr>
          <w:sz w:val="24"/>
        </w:rPr>
        <w:t>Son creadas en forma especial con el fin el de organizar un estado, en una oportunidad única, su creación corresponde a un órgano superior, instituido especialmente con la única y exclusiva finalidad de crearla, desapareciendo después de</w:t>
      </w:r>
      <w:r>
        <w:rPr>
          <w:spacing w:val="-8"/>
          <w:sz w:val="24"/>
        </w:rPr>
        <w:t> </w:t>
      </w:r>
      <w:r>
        <w:rPr>
          <w:sz w:val="24"/>
        </w:rPr>
        <w:t>crearlas.</w:t>
      </w:r>
    </w:p>
    <w:p>
      <w:pPr>
        <w:pStyle w:val="BodyText"/>
      </w:pPr>
    </w:p>
    <w:p>
      <w:pPr>
        <w:pStyle w:val="ListParagraph"/>
        <w:numPr>
          <w:ilvl w:val="0"/>
          <w:numId w:val="12"/>
        </w:numPr>
        <w:tabs>
          <w:tab w:pos="982" w:val="left" w:leader="none"/>
        </w:tabs>
        <w:spacing w:line="360" w:lineRule="auto" w:before="142" w:after="0"/>
        <w:ind w:left="982" w:right="1061" w:hanging="360"/>
        <w:jc w:val="both"/>
        <w:rPr>
          <w:sz w:val="24"/>
        </w:rPr>
      </w:pPr>
      <w:r>
        <w:rPr>
          <w:sz w:val="24"/>
        </w:rPr>
        <w:t>Para su modificación se sigue un procedimiento distinto, mucho más complicado, para cambiar las normas que derivan de</w:t>
      </w:r>
      <w:r>
        <w:rPr>
          <w:spacing w:val="-18"/>
          <w:sz w:val="24"/>
        </w:rPr>
        <w:t> </w:t>
      </w:r>
      <w:r>
        <w:rPr>
          <w:sz w:val="24"/>
        </w:rPr>
        <w:t>ellas.</w:t>
      </w:r>
    </w:p>
    <w:p>
      <w:pPr>
        <w:pStyle w:val="BodyText"/>
      </w:pPr>
    </w:p>
    <w:p>
      <w:pPr>
        <w:pStyle w:val="ListParagraph"/>
        <w:numPr>
          <w:ilvl w:val="0"/>
          <w:numId w:val="12"/>
        </w:numPr>
        <w:tabs>
          <w:tab w:pos="982" w:val="left" w:leader="none"/>
        </w:tabs>
        <w:spacing w:line="360" w:lineRule="auto" w:before="142" w:after="0"/>
        <w:ind w:left="982" w:right="1060" w:hanging="360"/>
        <w:jc w:val="both"/>
        <w:rPr>
          <w:sz w:val="24"/>
        </w:rPr>
      </w:pPr>
      <w:r>
        <w:rPr>
          <w:sz w:val="24"/>
        </w:rPr>
        <w:t>Estas características especiales para crear y modificar las normas hicieron necesario crear un órgano específico llamado Poder</w:t>
      </w:r>
      <w:r>
        <w:rPr>
          <w:spacing w:val="-26"/>
          <w:sz w:val="24"/>
        </w:rPr>
        <w:t> </w:t>
      </w:r>
      <w:r>
        <w:rPr>
          <w:sz w:val="24"/>
        </w:rPr>
        <w:t>constituyente.</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12"/>
        </w:numPr>
        <w:tabs>
          <w:tab w:pos="1100" w:val="left" w:leader="none"/>
        </w:tabs>
        <w:spacing w:line="240" w:lineRule="auto" w:before="201" w:after="0"/>
        <w:ind w:left="1099" w:right="0" w:hanging="300"/>
        <w:jc w:val="left"/>
      </w:pPr>
      <w:r>
        <w:rPr/>
        <w:t>PODER</w:t>
      </w:r>
      <w:r>
        <w:rPr>
          <w:spacing w:val="-4"/>
        </w:rPr>
        <w:t> </w:t>
      </w:r>
      <w:r>
        <w:rPr/>
        <w:t>CONSTITUYENTE</w:t>
      </w:r>
    </w:p>
    <w:p>
      <w:pPr>
        <w:pStyle w:val="BodyText"/>
        <w:rPr>
          <w:b/>
        </w:rPr>
      </w:pPr>
    </w:p>
    <w:p>
      <w:pPr>
        <w:pStyle w:val="BodyText"/>
        <w:spacing w:line="360" w:lineRule="auto" w:before="141"/>
        <w:ind w:left="262" w:right="1050"/>
        <w:jc w:val="both"/>
      </w:pPr>
      <w:r>
        <w:rPr/>
        <w:t>Poder constituyente es un término técnico usado en Derecho público, proviene del francés </w:t>
      </w:r>
      <w:r>
        <w:rPr>
          <w:i/>
        </w:rPr>
        <w:t>constituant</w:t>
      </w:r>
      <w:r>
        <w:rPr/>
        <w:t>, que significa lo que instituye, lo que establece, lo que organiza institucionalmente.</w:t>
      </w:r>
      <w:r>
        <w:rPr>
          <w:spacing w:val="-7"/>
        </w:rPr>
        <w:t> </w:t>
      </w:r>
      <w:r>
        <w:rPr/>
        <w:t>En</w:t>
      </w:r>
      <w:r>
        <w:rPr>
          <w:spacing w:val="-11"/>
        </w:rPr>
        <w:t> </w:t>
      </w:r>
      <w:r>
        <w:rPr/>
        <w:t>Derecho</w:t>
      </w:r>
      <w:r>
        <w:rPr>
          <w:spacing w:val="-7"/>
        </w:rPr>
        <w:t> </w:t>
      </w:r>
      <w:r>
        <w:rPr/>
        <w:t>público</w:t>
      </w:r>
      <w:r>
        <w:rPr>
          <w:spacing w:val="-7"/>
        </w:rPr>
        <w:t> </w:t>
      </w:r>
      <w:r>
        <w:rPr/>
        <w:t>se</w:t>
      </w:r>
      <w:r>
        <w:rPr>
          <w:spacing w:val="-7"/>
        </w:rPr>
        <w:t> </w:t>
      </w:r>
      <w:r>
        <w:rPr/>
        <w:t>aplica</w:t>
      </w:r>
      <w:r>
        <w:rPr>
          <w:spacing w:val="-7"/>
        </w:rPr>
        <w:t> </w:t>
      </w:r>
      <w:r>
        <w:rPr/>
        <w:t>a</w:t>
      </w:r>
      <w:r>
        <w:rPr>
          <w:spacing w:val="-7"/>
        </w:rPr>
        <w:t> </w:t>
      </w:r>
      <w:r>
        <w:rPr/>
        <w:t>la</w:t>
      </w:r>
      <w:r>
        <w:rPr>
          <w:spacing w:val="-7"/>
        </w:rPr>
        <w:t> </w:t>
      </w:r>
      <w:r>
        <w:rPr/>
        <w:t>sociedad</w:t>
      </w:r>
      <w:r>
        <w:rPr>
          <w:spacing w:val="-7"/>
        </w:rPr>
        <w:t> </w:t>
      </w:r>
      <w:r>
        <w:rPr/>
        <w:t>civil</w:t>
      </w:r>
      <w:r>
        <w:rPr>
          <w:spacing w:val="-6"/>
        </w:rPr>
        <w:t> </w:t>
      </w:r>
      <w:r>
        <w:rPr/>
        <w:t>y</w:t>
      </w:r>
      <w:r>
        <w:rPr>
          <w:spacing w:val="-7"/>
        </w:rPr>
        <w:t> </w:t>
      </w:r>
      <w:r>
        <w:rPr/>
        <w:t>política</w:t>
      </w:r>
      <w:r>
        <w:rPr>
          <w:spacing w:val="-7"/>
        </w:rPr>
        <w:t> </w:t>
      </w:r>
      <w:r>
        <w:rPr/>
        <w:t>o</w:t>
      </w:r>
      <w:r>
        <w:rPr>
          <w:spacing w:val="-7"/>
        </w:rPr>
        <w:t> </w:t>
      </w:r>
      <w:r>
        <w:rPr/>
        <w:t>estado, en que el constituyente es poder que dicta o  reforma  una</w:t>
      </w:r>
      <w:r>
        <w:rPr>
          <w:spacing w:val="-31"/>
        </w:rPr>
        <w:t> </w:t>
      </w:r>
      <w:r>
        <w:rPr/>
        <w:t>constitución.</w:t>
      </w:r>
    </w:p>
    <w:p>
      <w:pPr>
        <w:pStyle w:val="BodyText"/>
      </w:pPr>
    </w:p>
    <w:p>
      <w:pPr>
        <w:pStyle w:val="BodyText"/>
        <w:spacing w:before="142"/>
        <w:ind w:left="262"/>
        <w:jc w:val="both"/>
      </w:pPr>
      <w:r>
        <w:rPr/>
        <w:t>El vocablo “constituyente” lo difundió Emmanuel Joseph Sieyés, en su famoso libro</w:t>
      </w:r>
    </w:p>
    <w:p>
      <w:pPr>
        <w:spacing w:before="134"/>
        <w:ind w:left="262" w:right="0" w:firstLine="0"/>
        <w:jc w:val="both"/>
        <w:rPr>
          <w:sz w:val="24"/>
        </w:rPr>
      </w:pPr>
      <w:r>
        <w:rPr>
          <w:i/>
          <w:sz w:val="24"/>
        </w:rPr>
        <w:t>¿Qué es el tercer Estado?, </w:t>
      </w:r>
      <w:r>
        <w:rPr>
          <w:sz w:val="24"/>
        </w:rPr>
        <w:t>publicado  en Francia en 1788.</w:t>
      </w:r>
    </w:p>
    <w:p>
      <w:pPr>
        <w:pStyle w:val="BodyText"/>
      </w:pPr>
    </w:p>
    <w:p>
      <w:pPr>
        <w:pStyle w:val="BodyText"/>
        <w:spacing w:before="2"/>
      </w:pPr>
    </w:p>
    <w:p>
      <w:pPr>
        <w:pStyle w:val="BodyText"/>
        <w:spacing w:line="360" w:lineRule="auto"/>
        <w:ind w:left="262" w:right="1055"/>
        <w:jc w:val="both"/>
      </w:pPr>
      <w:r>
        <w:rPr/>
        <w:t>Para Schmitt (1966), constituyente, es un grupo social que alcanza organización suficiente para tener una voluntad política unificada y aquí es en donde aparece el concepto de soberanía.</w:t>
      </w:r>
    </w:p>
    <w:p>
      <w:pPr>
        <w:pStyle w:val="BodyText"/>
      </w:pPr>
    </w:p>
    <w:p>
      <w:pPr>
        <w:pStyle w:val="BodyText"/>
        <w:spacing w:line="360" w:lineRule="auto" w:before="142"/>
        <w:ind w:left="262" w:right="1050"/>
        <w:jc w:val="both"/>
      </w:pPr>
      <w:r>
        <w:rPr/>
        <w:t>Soberanía y poder constituyente son ideas que se confunden, cuando un grupo</w:t>
      </w:r>
      <w:r>
        <w:rPr>
          <w:spacing w:val="-47"/>
        </w:rPr>
        <w:t> </w:t>
      </w:r>
      <w:r>
        <w:rPr/>
        <w:t>social alcanza una organización suficiente para tener una voluntad política unificada conjuntamente. Aparece la idea de soberanía con la idea de constitución política, la que</w:t>
      </w:r>
      <w:r>
        <w:rPr>
          <w:spacing w:val="-5"/>
        </w:rPr>
        <w:t> </w:t>
      </w:r>
      <w:r>
        <w:rPr/>
        <w:t>supone</w:t>
      </w:r>
      <w:r>
        <w:rPr>
          <w:spacing w:val="-5"/>
        </w:rPr>
        <w:t> </w:t>
      </w:r>
      <w:r>
        <w:rPr/>
        <w:t>la</w:t>
      </w:r>
      <w:r>
        <w:rPr>
          <w:spacing w:val="-7"/>
        </w:rPr>
        <w:t> </w:t>
      </w:r>
      <w:r>
        <w:rPr/>
        <w:t>existencia</w:t>
      </w:r>
      <w:r>
        <w:rPr>
          <w:spacing w:val="-5"/>
        </w:rPr>
        <w:t> </w:t>
      </w:r>
      <w:r>
        <w:rPr/>
        <w:t>de</w:t>
      </w:r>
      <w:r>
        <w:rPr>
          <w:spacing w:val="-7"/>
        </w:rPr>
        <w:t> </w:t>
      </w:r>
      <w:r>
        <w:rPr/>
        <w:t>un</w:t>
      </w:r>
      <w:r>
        <w:rPr>
          <w:spacing w:val="-7"/>
        </w:rPr>
        <w:t> </w:t>
      </w:r>
      <w:r>
        <w:rPr/>
        <w:t>poder</w:t>
      </w:r>
      <w:r>
        <w:rPr>
          <w:spacing w:val="-6"/>
        </w:rPr>
        <w:t> </w:t>
      </w:r>
      <w:r>
        <w:rPr/>
        <w:t>creador</w:t>
      </w:r>
      <w:r>
        <w:rPr>
          <w:spacing w:val="-6"/>
        </w:rPr>
        <w:t> </w:t>
      </w:r>
      <w:r>
        <w:rPr/>
        <w:t>o</w:t>
      </w:r>
      <w:r>
        <w:rPr>
          <w:spacing w:val="-5"/>
        </w:rPr>
        <w:t> </w:t>
      </w:r>
      <w:r>
        <w:rPr/>
        <w:t>constituyente,</w:t>
      </w:r>
      <w:r>
        <w:rPr>
          <w:spacing w:val="-7"/>
        </w:rPr>
        <w:t> </w:t>
      </w:r>
      <w:r>
        <w:rPr/>
        <w:t>aunque</w:t>
      </w:r>
      <w:r>
        <w:rPr>
          <w:spacing w:val="-7"/>
        </w:rPr>
        <w:t> </w:t>
      </w:r>
      <w:r>
        <w:rPr/>
        <w:t>no</w:t>
      </w:r>
      <w:r>
        <w:rPr>
          <w:spacing w:val="-7"/>
        </w:rPr>
        <w:t> </w:t>
      </w:r>
      <w:r>
        <w:rPr/>
        <w:t>se</w:t>
      </w:r>
      <w:r>
        <w:rPr>
          <w:spacing w:val="-7"/>
        </w:rPr>
        <w:t> </w:t>
      </w:r>
      <w:r>
        <w:rPr/>
        <w:t>llama</w:t>
      </w:r>
      <w:r>
        <w:rPr>
          <w:spacing w:val="-3"/>
        </w:rPr>
        <w:t> </w:t>
      </w:r>
      <w:r>
        <w:rPr/>
        <w:t>así antes</w:t>
      </w:r>
      <w:r>
        <w:rPr>
          <w:spacing w:val="-12"/>
        </w:rPr>
        <w:t> </w:t>
      </w:r>
      <w:r>
        <w:rPr/>
        <w:t>del</w:t>
      </w:r>
      <w:r>
        <w:rPr>
          <w:spacing w:val="-12"/>
        </w:rPr>
        <w:t> </w:t>
      </w:r>
      <w:r>
        <w:rPr/>
        <w:t>famoso</w:t>
      </w:r>
      <w:r>
        <w:rPr>
          <w:spacing w:val="-11"/>
        </w:rPr>
        <w:t> </w:t>
      </w:r>
      <w:r>
        <w:rPr/>
        <w:t>libro</w:t>
      </w:r>
      <w:r>
        <w:rPr>
          <w:spacing w:val="-11"/>
        </w:rPr>
        <w:t> </w:t>
      </w:r>
      <w:r>
        <w:rPr/>
        <w:t>de</w:t>
      </w:r>
      <w:r>
        <w:rPr>
          <w:spacing w:val="-11"/>
        </w:rPr>
        <w:t> </w:t>
      </w:r>
      <w:r>
        <w:rPr/>
        <w:t>Sieyés.</w:t>
      </w:r>
      <w:r>
        <w:rPr>
          <w:spacing w:val="-9"/>
        </w:rPr>
        <w:t> </w:t>
      </w:r>
      <w:r>
        <w:rPr/>
        <w:t>Constituyente</w:t>
      </w:r>
      <w:r>
        <w:rPr>
          <w:spacing w:val="-10"/>
        </w:rPr>
        <w:t> </w:t>
      </w:r>
      <w:r>
        <w:rPr/>
        <w:t>es</w:t>
      </w:r>
      <w:r>
        <w:rPr>
          <w:spacing w:val="-9"/>
        </w:rPr>
        <w:t> </w:t>
      </w:r>
      <w:r>
        <w:rPr/>
        <w:t>el</w:t>
      </w:r>
      <w:r>
        <w:rPr>
          <w:spacing w:val="-12"/>
        </w:rPr>
        <w:t> </w:t>
      </w:r>
      <w:r>
        <w:rPr/>
        <w:t>poder</w:t>
      </w:r>
      <w:r>
        <w:rPr>
          <w:spacing w:val="-10"/>
        </w:rPr>
        <w:t> </w:t>
      </w:r>
      <w:r>
        <w:rPr/>
        <w:t>que</w:t>
      </w:r>
      <w:r>
        <w:rPr>
          <w:spacing w:val="-11"/>
        </w:rPr>
        <w:t> </w:t>
      </w:r>
      <w:r>
        <w:rPr/>
        <w:t>dicta</w:t>
      </w:r>
      <w:r>
        <w:rPr>
          <w:spacing w:val="48"/>
        </w:rPr>
        <w:t> </w:t>
      </w:r>
      <w:r>
        <w:rPr/>
        <w:t>una</w:t>
      </w:r>
      <w:r>
        <w:rPr>
          <w:spacing w:val="-11"/>
        </w:rPr>
        <w:t> </w:t>
      </w:r>
      <w:r>
        <w:rPr/>
        <w:t>constitución o la</w:t>
      </w:r>
      <w:r>
        <w:rPr>
          <w:spacing w:val="-4"/>
        </w:rPr>
        <w:t> </w:t>
      </w:r>
      <w:r>
        <w:rPr/>
        <w:t>reforma.</w:t>
      </w:r>
    </w:p>
    <w:p>
      <w:pPr>
        <w:pStyle w:val="BodyText"/>
        <w:spacing w:before="5"/>
      </w:pPr>
    </w:p>
    <w:p>
      <w:pPr>
        <w:pStyle w:val="BodyText"/>
        <w:spacing w:line="360" w:lineRule="auto"/>
        <w:ind w:left="262" w:right="1052"/>
        <w:jc w:val="both"/>
      </w:pPr>
      <w:r>
        <w:rPr/>
        <w:t>La palabra constituyente no existe en el idioma inglés porque el poder constituyente, propiamente dicho, como cosa distinta al constituido, no existe en Inglaterra, donde el parlamento británico ejerce conjuntamente y en idéntica forma el poder constituyente extraordinario y el poder legislativo ordinario.</w:t>
      </w:r>
    </w:p>
    <w:p>
      <w:pPr>
        <w:pStyle w:val="BodyText"/>
        <w:spacing w:before="5"/>
      </w:pPr>
    </w:p>
    <w:p>
      <w:pPr>
        <w:pStyle w:val="BodyText"/>
        <w:spacing w:line="360" w:lineRule="auto"/>
        <w:ind w:left="262" w:right="1054"/>
        <w:jc w:val="both"/>
      </w:pPr>
      <w:r>
        <w:rPr/>
        <w:t>Para los norteamericanos, en cambio, tal ausencia presenta graves dificultades, por ser ellos los que llevaron a la práctica la doctrina francesa. En efecto, los Estados Unidos fueron el primer país que realizó el acto constituyente; por ello, cuando los tratadistas norteamericanos se refieren al poder que crea la Constitución, tuvieron graves problemas al carecer de la palabra técnica precisa inequívoca para hacerlo.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2"/>
        <w:rPr>
          <w:sz w:val="21"/>
        </w:rPr>
      </w:pPr>
    </w:p>
    <w:p>
      <w:pPr>
        <w:pStyle w:val="BodyText"/>
        <w:spacing w:line="360" w:lineRule="auto"/>
        <w:ind w:left="262" w:right="1053"/>
        <w:jc w:val="both"/>
      </w:pPr>
      <w:r>
        <w:rPr/>
        <w:t>Los países que siguen la corriente francesa, tienen un poder constituyente, en una declaración unilateral, en el ejercicio de su soberanía o mediante un acto imperativo crean al estado mismo y organizan los elementos que lo integran: población, territorio y gobierno.</w:t>
      </w:r>
    </w:p>
    <w:p>
      <w:pPr>
        <w:pStyle w:val="BodyText"/>
      </w:pPr>
    </w:p>
    <w:p>
      <w:pPr>
        <w:pStyle w:val="BodyText"/>
        <w:spacing w:line="360" w:lineRule="auto" w:before="142"/>
        <w:ind w:left="262" w:right="1054"/>
        <w:jc w:val="both"/>
      </w:pPr>
      <w:r>
        <w:rPr/>
        <w:t>En cambio, en Inglaterra el poder público se ha formado como consecuencia de una serie de actos bilaterales, transacciones tácitas, convenciones y pactos solemnes entre poderes ya existentes.</w:t>
      </w:r>
    </w:p>
    <w:p>
      <w:pPr>
        <w:pStyle w:val="BodyText"/>
      </w:pPr>
    </w:p>
    <w:p>
      <w:pPr>
        <w:pStyle w:val="BodyText"/>
        <w:spacing w:line="360" w:lineRule="auto" w:before="142"/>
        <w:ind w:left="262" w:right="1052"/>
        <w:jc w:val="both"/>
      </w:pPr>
      <w:r>
        <w:rPr/>
        <w:t>Por el contrario, el constituyente representa la voluntad suprema del pueblo que tiene como finalidad organizarse políticamente en un ordenamiento jurídico, en una constitución.</w:t>
      </w:r>
    </w:p>
    <w:p>
      <w:pPr>
        <w:pStyle w:val="BodyText"/>
      </w:pPr>
    </w:p>
    <w:p>
      <w:pPr>
        <w:pStyle w:val="BodyText"/>
        <w:spacing w:line="360" w:lineRule="auto" w:before="142"/>
        <w:ind w:left="262" w:right="1053"/>
        <w:jc w:val="both"/>
      </w:pPr>
      <w:r>
        <w:rPr/>
        <w:t>Así</w:t>
      </w:r>
      <w:r>
        <w:rPr>
          <w:spacing w:val="-6"/>
        </w:rPr>
        <w:t> </w:t>
      </w:r>
      <w:r>
        <w:rPr/>
        <w:t>se</w:t>
      </w:r>
      <w:r>
        <w:rPr>
          <w:spacing w:val="-5"/>
        </w:rPr>
        <w:t> </w:t>
      </w:r>
      <w:r>
        <w:rPr/>
        <w:t>supera</w:t>
      </w:r>
      <w:r>
        <w:rPr>
          <w:spacing w:val="-4"/>
        </w:rPr>
        <w:t> </w:t>
      </w:r>
      <w:r>
        <w:rPr/>
        <w:t>la</w:t>
      </w:r>
      <w:r>
        <w:rPr>
          <w:spacing w:val="-5"/>
        </w:rPr>
        <w:t> </w:t>
      </w:r>
      <w:r>
        <w:rPr/>
        <w:t>idea</w:t>
      </w:r>
      <w:r>
        <w:rPr>
          <w:spacing w:val="-6"/>
        </w:rPr>
        <w:t> </w:t>
      </w:r>
      <w:r>
        <w:rPr/>
        <w:t>de</w:t>
      </w:r>
      <w:r>
        <w:rPr>
          <w:spacing w:val="-5"/>
        </w:rPr>
        <w:t> </w:t>
      </w:r>
      <w:r>
        <w:rPr/>
        <w:t>Kelsen</w:t>
      </w:r>
      <w:r>
        <w:rPr>
          <w:spacing w:val="-5"/>
        </w:rPr>
        <w:t> </w:t>
      </w:r>
      <w:r>
        <w:rPr/>
        <w:t>de</w:t>
      </w:r>
      <w:r>
        <w:rPr>
          <w:spacing w:val="-6"/>
        </w:rPr>
        <w:t> </w:t>
      </w:r>
      <w:r>
        <w:rPr/>
        <w:t>que</w:t>
      </w:r>
      <w:r>
        <w:rPr>
          <w:spacing w:val="-5"/>
        </w:rPr>
        <w:t> </w:t>
      </w:r>
      <w:r>
        <w:rPr/>
        <w:t>la</w:t>
      </w:r>
      <w:r>
        <w:rPr>
          <w:spacing w:val="-5"/>
        </w:rPr>
        <w:t> </w:t>
      </w:r>
      <w:r>
        <w:rPr/>
        <w:t>constitución</w:t>
      </w:r>
      <w:r>
        <w:rPr>
          <w:spacing w:val="-5"/>
        </w:rPr>
        <w:t> </w:t>
      </w:r>
      <w:r>
        <w:rPr/>
        <w:t>es</w:t>
      </w:r>
      <w:r>
        <w:rPr>
          <w:spacing w:val="-7"/>
        </w:rPr>
        <w:t> </w:t>
      </w:r>
      <w:r>
        <w:rPr/>
        <w:t>un</w:t>
      </w:r>
      <w:r>
        <w:rPr>
          <w:spacing w:val="-6"/>
        </w:rPr>
        <w:t> </w:t>
      </w:r>
      <w:r>
        <w:rPr/>
        <w:t>supuesto</w:t>
      </w:r>
      <w:r>
        <w:rPr>
          <w:spacing w:val="-5"/>
        </w:rPr>
        <w:t> </w:t>
      </w:r>
      <w:r>
        <w:rPr/>
        <w:t>hipotético,</w:t>
      </w:r>
      <w:r>
        <w:rPr>
          <w:spacing w:val="-6"/>
        </w:rPr>
        <w:t> </w:t>
      </w:r>
      <w:r>
        <w:rPr/>
        <w:t>para tener algo concreto como son las fuerzas reales de poder y precisando más, se entiende</w:t>
      </w:r>
      <w:r>
        <w:rPr>
          <w:spacing w:val="-6"/>
        </w:rPr>
        <w:t> </w:t>
      </w:r>
      <w:r>
        <w:rPr/>
        <w:t>como</w:t>
      </w:r>
      <w:r>
        <w:rPr>
          <w:spacing w:val="-7"/>
        </w:rPr>
        <w:t> </w:t>
      </w:r>
      <w:r>
        <w:rPr/>
        <w:t>una</w:t>
      </w:r>
      <w:r>
        <w:rPr>
          <w:spacing w:val="-7"/>
        </w:rPr>
        <w:t> </w:t>
      </w:r>
      <w:r>
        <w:rPr/>
        <w:t>unidad</w:t>
      </w:r>
      <w:r>
        <w:rPr>
          <w:spacing w:val="-7"/>
        </w:rPr>
        <w:t> </w:t>
      </w:r>
      <w:r>
        <w:rPr/>
        <w:t>política</w:t>
      </w:r>
      <w:r>
        <w:rPr>
          <w:spacing w:val="-5"/>
        </w:rPr>
        <w:t> </w:t>
      </w:r>
      <w:r>
        <w:rPr/>
        <w:t>con</w:t>
      </w:r>
      <w:r>
        <w:rPr>
          <w:spacing w:val="-5"/>
        </w:rPr>
        <w:t> </w:t>
      </w:r>
      <w:r>
        <w:rPr/>
        <w:t>poder</w:t>
      </w:r>
      <w:r>
        <w:rPr>
          <w:spacing w:val="-4"/>
        </w:rPr>
        <w:t> </w:t>
      </w:r>
      <w:r>
        <w:rPr/>
        <w:t>supremo</w:t>
      </w:r>
      <w:r>
        <w:rPr>
          <w:spacing w:val="-7"/>
        </w:rPr>
        <w:t> </w:t>
      </w:r>
      <w:r>
        <w:rPr/>
        <w:t>para</w:t>
      </w:r>
      <w:r>
        <w:rPr>
          <w:spacing w:val="-8"/>
        </w:rPr>
        <w:t> </w:t>
      </w:r>
      <w:r>
        <w:rPr/>
        <w:t>decidir,</w:t>
      </w:r>
      <w:r>
        <w:rPr>
          <w:spacing w:val="-8"/>
        </w:rPr>
        <w:t> </w:t>
      </w:r>
      <w:r>
        <w:rPr/>
        <w:t>esto</w:t>
      </w:r>
      <w:r>
        <w:rPr>
          <w:spacing w:val="-7"/>
        </w:rPr>
        <w:t> </w:t>
      </w:r>
      <w:r>
        <w:rPr/>
        <w:t>es,</w:t>
      </w:r>
      <w:r>
        <w:rPr>
          <w:spacing w:val="-2"/>
        </w:rPr>
        <w:t> </w:t>
      </w:r>
      <w:r>
        <w:rPr/>
        <w:t>soberano</w:t>
      </w:r>
    </w:p>
    <w:p>
      <w:pPr>
        <w:pStyle w:val="BodyText"/>
      </w:pPr>
    </w:p>
    <w:p>
      <w:pPr>
        <w:pStyle w:val="Heading1"/>
        <w:numPr>
          <w:ilvl w:val="1"/>
          <w:numId w:val="12"/>
        </w:numPr>
        <w:tabs>
          <w:tab w:pos="1278" w:val="left" w:leader="none"/>
        </w:tabs>
        <w:spacing w:line="240" w:lineRule="auto" w:before="142" w:after="0"/>
        <w:ind w:left="1277" w:right="0" w:hanging="307"/>
        <w:jc w:val="left"/>
      </w:pPr>
      <w:r>
        <w:rPr/>
        <w:t>CARACTERÍSTICAS DE </w:t>
      </w:r>
      <w:r>
        <w:rPr>
          <w:spacing w:val="-2"/>
        </w:rPr>
        <w:t>LAS </w:t>
      </w:r>
      <w:r>
        <w:rPr/>
        <w:t>NORMAS</w:t>
      </w:r>
      <w:r>
        <w:rPr>
          <w:spacing w:val="-8"/>
        </w:rPr>
        <w:t> </w:t>
      </w:r>
      <w:r>
        <w:rPr/>
        <w:t>CONSTITUCIONALES</w:t>
      </w:r>
    </w:p>
    <w:p>
      <w:pPr>
        <w:pStyle w:val="BodyText"/>
        <w:rPr>
          <w:b/>
        </w:rPr>
      </w:pPr>
    </w:p>
    <w:p>
      <w:pPr>
        <w:pStyle w:val="BodyText"/>
        <w:spacing w:before="141"/>
        <w:ind w:left="262"/>
        <w:jc w:val="both"/>
      </w:pPr>
      <w:r>
        <w:rPr/>
        <w:t>La norma constitucional es esencialmente suprema, básica y fundamental.</w:t>
      </w:r>
    </w:p>
    <w:p>
      <w:pPr>
        <w:pStyle w:val="BodyText"/>
      </w:pPr>
    </w:p>
    <w:p>
      <w:pPr>
        <w:pStyle w:val="Heading1"/>
        <w:numPr>
          <w:ilvl w:val="0"/>
          <w:numId w:val="13"/>
        </w:numPr>
        <w:tabs>
          <w:tab w:pos="409" w:val="left" w:leader="none"/>
        </w:tabs>
        <w:spacing w:line="240" w:lineRule="auto" w:before="141" w:after="0"/>
        <w:ind w:left="262" w:right="0" w:firstLine="0"/>
        <w:jc w:val="both"/>
      </w:pPr>
      <w:r>
        <w:rPr/>
        <w:t>SUPREMACÍA</w:t>
      </w:r>
      <w:r>
        <w:rPr>
          <w:spacing w:val="-12"/>
        </w:rPr>
        <w:t> </w:t>
      </w:r>
      <w:r>
        <w:rPr/>
        <w:t>CONSTITUCIONAL</w:t>
      </w:r>
    </w:p>
    <w:p>
      <w:pPr>
        <w:pStyle w:val="BodyText"/>
        <w:rPr>
          <w:b/>
        </w:rPr>
      </w:pPr>
    </w:p>
    <w:p>
      <w:pPr>
        <w:pStyle w:val="BodyText"/>
        <w:spacing w:line="360" w:lineRule="auto" w:before="144"/>
        <w:ind w:left="262" w:right="1052"/>
        <w:jc w:val="both"/>
      </w:pPr>
      <w:r>
        <w:rPr/>
        <w:t>El término “supremacía” se utiliza para expresar lo máximo, lo más alto, lo más valioso, se dice que algo es supremo cuando es superior jerárquicamente. La Constitución contiene las decisiones más importantes, las más valiosas de un pueblo, la voluntad general y la del soberano, en esta cualidad radica la expresión de unidad política y organización.</w:t>
      </w:r>
    </w:p>
    <w:p>
      <w:pPr>
        <w:pStyle w:val="BodyText"/>
        <w:spacing w:before="10"/>
      </w:pPr>
    </w:p>
    <w:p>
      <w:pPr>
        <w:pStyle w:val="BodyText"/>
        <w:spacing w:line="360" w:lineRule="auto"/>
        <w:ind w:left="262" w:right="1058"/>
        <w:jc w:val="both"/>
      </w:pPr>
      <w:r>
        <w:rPr/>
        <w:t>Mario</w:t>
      </w:r>
      <w:r>
        <w:rPr>
          <w:spacing w:val="-7"/>
        </w:rPr>
        <w:t> </w:t>
      </w:r>
      <w:r>
        <w:rPr/>
        <w:t>de</w:t>
      </w:r>
      <w:r>
        <w:rPr>
          <w:spacing w:val="-7"/>
        </w:rPr>
        <w:t> </w:t>
      </w:r>
      <w:r>
        <w:rPr/>
        <w:t>la</w:t>
      </w:r>
      <w:r>
        <w:rPr>
          <w:spacing w:val="-7"/>
        </w:rPr>
        <w:t> </w:t>
      </w:r>
      <w:r>
        <w:rPr/>
        <w:t>Cueva</w:t>
      </w:r>
      <w:r>
        <w:rPr>
          <w:spacing w:val="-7"/>
        </w:rPr>
        <w:t> </w:t>
      </w:r>
      <w:r>
        <w:rPr/>
        <w:t>(1982)</w:t>
      </w:r>
      <w:r>
        <w:rPr>
          <w:spacing w:val="-8"/>
        </w:rPr>
        <w:t> </w:t>
      </w:r>
      <w:r>
        <w:rPr/>
        <w:t>dice</w:t>
      </w:r>
      <w:r>
        <w:rPr>
          <w:spacing w:val="-10"/>
        </w:rPr>
        <w:t> </w:t>
      </w:r>
      <w:r>
        <w:rPr/>
        <w:t>que</w:t>
      </w:r>
      <w:r>
        <w:rPr>
          <w:spacing w:val="-7"/>
        </w:rPr>
        <w:t> </w:t>
      </w:r>
      <w:r>
        <w:rPr/>
        <w:t>la</w:t>
      </w:r>
      <w:r>
        <w:rPr>
          <w:spacing w:val="-10"/>
        </w:rPr>
        <w:t> </w:t>
      </w:r>
      <w:r>
        <w:rPr/>
        <w:t>supremacía</w:t>
      </w:r>
      <w:r>
        <w:rPr>
          <w:spacing w:val="-7"/>
        </w:rPr>
        <w:t> </w:t>
      </w:r>
      <w:r>
        <w:rPr/>
        <w:t>se</w:t>
      </w:r>
      <w:r>
        <w:rPr>
          <w:spacing w:val="-7"/>
        </w:rPr>
        <w:t> </w:t>
      </w:r>
      <w:r>
        <w:rPr/>
        <w:t>puede</w:t>
      </w:r>
      <w:r>
        <w:rPr>
          <w:spacing w:val="-9"/>
        </w:rPr>
        <w:t> </w:t>
      </w:r>
      <w:r>
        <w:rPr/>
        <w:t>observar</w:t>
      </w:r>
      <w:r>
        <w:rPr>
          <w:spacing w:val="-8"/>
        </w:rPr>
        <w:t> </w:t>
      </w:r>
      <w:r>
        <w:rPr/>
        <w:t>en</w:t>
      </w:r>
      <w:r>
        <w:rPr>
          <w:spacing w:val="-7"/>
        </w:rPr>
        <w:t> </w:t>
      </w:r>
      <w:r>
        <w:rPr/>
        <w:t>dos</w:t>
      </w:r>
      <w:r>
        <w:rPr>
          <w:spacing w:val="-10"/>
        </w:rPr>
        <w:t> </w:t>
      </w:r>
      <w:r>
        <w:rPr/>
        <w:t>aspectos: material o sustancial y</w:t>
      </w:r>
      <w:r>
        <w:rPr>
          <w:spacing w:val="-11"/>
        </w:rPr>
        <w:t> </w:t>
      </w:r>
      <w:r>
        <w:rPr/>
        <w:t>formal.</w:t>
      </w:r>
    </w:p>
    <w:p>
      <w:pPr>
        <w:spacing w:after="0" w:line="360" w:lineRule="auto"/>
        <w:jc w:val="both"/>
        <w:sectPr>
          <w:pgSz w:w="12240" w:h="15840"/>
          <w:pgMar w:header="768" w:footer="809" w:top="980" w:bottom="1000" w:left="1440" w:right="360"/>
        </w:sectPr>
      </w:pPr>
    </w:p>
    <w:p>
      <w:pPr>
        <w:pStyle w:val="BodyText"/>
        <w:rPr>
          <w:sz w:val="20"/>
        </w:rPr>
      </w:pPr>
    </w:p>
    <w:p>
      <w:pPr>
        <w:pStyle w:val="ListParagraph"/>
        <w:numPr>
          <w:ilvl w:val="0"/>
          <w:numId w:val="13"/>
        </w:numPr>
        <w:tabs>
          <w:tab w:pos="433" w:val="left" w:leader="none"/>
        </w:tabs>
        <w:spacing w:line="360" w:lineRule="auto" w:before="197" w:after="0"/>
        <w:ind w:left="262" w:right="1052" w:firstLine="0"/>
        <w:jc w:val="both"/>
        <w:rPr>
          <w:sz w:val="24"/>
        </w:rPr>
      </w:pPr>
      <w:r>
        <w:rPr>
          <w:b/>
          <w:sz w:val="24"/>
        </w:rPr>
        <w:t>SUPREMACÍA MATERIAL: </w:t>
      </w:r>
      <w:r>
        <w:rPr>
          <w:sz w:val="24"/>
        </w:rPr>
        <w:t>El orden jurídico descansa en la Constitución, toda la actividad política dimana solamente de ella, y de ahí mismo se deriva la legitimidad de la actividad</w:t>
      </w:r>
      <w:r>
        <w:rPr>
          <w:spacing w:val="-5"/>
          <w:sz w:val="24"/>
        </w:rPr>
        <w:t> </w:t>
      </w:r>
      <w:r>
        <w:rPr>
          <w:sz w:val="24"/>
        </w:rPr>
        <w:t>estatal.</w:t>
      </w:r>
    </w:p>
    <w:p>
      <w:pPr>
        <w:pStyle w:val="BodyText"/>
        <w:spacing w:before="7"/>
      </w:pPr>
    </w:p>
    <w:p>
      <w:pPr>
        <w:pStyle w:val="BodyText"/>
        <w:spacing w:line="360" w:lineRule="auto"/>
        <w:ind w:left="262" w:right="1053" w:firstLine="67"/>
        <w:jc w:val="both"/>
      </w:pPr>
      <w:r>
        <w:rPr/>
        <w:t>La Constitución es la norma que crea y organiza los poderes, determina sus competencias,</w:t>
      </w:r>
      <w:r>
        <w:rPr>
          <w:spacing w:val="-21"/>
        </w:rPr>
        <w:t> </w:t>
      </w:r>
      <w:r>
        <w:rPr/>
        <w:t>por</w:t>
      </w:r>
      <w:r>
        <w:rPr>
          <w:spacing w:val="-20"/>
        </w:rPr>
        <w:t> </w:t>
      </w:r>
      <w:r>
        <w:rPr/>
        <w:t>lo</w:t>
      </w:r>
      <w:r>
        <w:rPr>
          <w:spacing w:val="-19"/>
        </w:rPr>
        <w:t> </w:t>
      </w:r>
      <w:r>
        <w:rPr/>
        <w:t>que</w:t>
      </w:r>
      <w:r>
        <w:rPr>
          <w:spacing w:val="-19"/>
        </w:rPr>
        <w:t> </w:t>
      </w:r>
      <w:r>
        <w:rPr/>
        <w:t>necesariamente</w:t>
      </w:r>
      <w:r>
        <w:rPr>
          <w:spacing w:val="-19"/>
        </w:rPr>
        <w:t> </w:t>
      </w:r>
      <w:r>
        <w:rPr/>
        <w:t>es</w:t>
      </w:r>
      <w:r>
        <w:rPr>
          <w:spacing w:val="-18"/>
        </w:rPr>
        <w:t> </w:t>
      </w:r>
      <w:r>
        <w:rPr/>
        <w:t>superior</w:t>
      </w:r>
      <w:r>
        <w:rPr>
          <w:spacing w:val="-19"/>
        </w:rPr>
        <w:t> </w:t>
      </w:r>
      <w:r>
        <w:rPr/>
        <w:t>en</w:t>
      </w:r>
      <w:r>
        <w:rPr>
          <w:spacing w:val="-21"/>
        </w:rPr>
        <w:t> </w:t>
      </w:r>
      <w:r>
        <w:rPr/>
        <w:t>atribuciones</w:t>
      </w:r>
      <w:r>
        <w:rPr>
          <w:spacing w:val="-18"/>
        </w:rPr>
        <w:t> </w:t>
      </w:r>
      <w:r>
        <w:rPr/>
        <w:t>a</w:t>
      </w:r>
      <w:r>
        <w:rPr>
          <w:spacing w:val="-18"/>
        </w:rPr>
        <w:t> </w:t>
      </w:r>
      <w:r>
        <w:rPr/>
        <w:t>las</w:t>
      </w:r>
      <w:r>
        <w:rPr>
          <w:spacing w:val="-19"/>
        </w:rPr>
        <w:t> </w:t>
      </w:r>
      <w:r>
        <w:rPr/>
        <w:t>autoridades investidas; de ahí que la autoridad que actúa en contra de la constitución </w:t>
      </w:r>
      <w:r>
        <w:rPr>
          <w:spacing w:val="5"/>
        </w:rPr>
        <w:t>da </w:t>
      </w:r>
      <w:r>
        <w:rPr/>
        <w:t>un golpe de estado y pierda su</w:t>
      </w:r>
      <w:r>
        <w:rPr>
          <w:spacing w:val="-11"/>
        </w:rPr>
        <w:t> </w:t>
      </w:r>
      <w:r>
        <w:rPr/>
        <w:t>legitimidad.</w:t>
      </w:r>
    </w:p>
    <w:p>
      <w:pPr>
        <w:pStyle w:val="BodyText"/>
        <w:spacing w:before="10"/>
      </w:pPr>
    </w:p>
    <w:p>
      <w:pPr>
        <w:pStyle w:val="BodyText"/>
        <w:spacing w:line="360" w:lineRule="auto"/>
        <w:ind w:left="262" w:right="1053"/>
        <w:jc w:val="both"/>
      </w:pPr>
      <w:r>
        <w:rPr/>
        <w:t>La Constitución es fuente de competencias, ninguna autoridad puede delegar la que le fue atribuida, porque sólo se puede delegar aquello de lo que se puede disponer; ahora bien, las autoridades no son propietarias de sus competencias, éstas le son atribuidas por ley, al órgano que encarna y no a la persona física en particular.</w:t>
      </w:r>
    </w:p>
    <w:p>
      <w:pPr>
        <w:pStyle w:val="BodyText"/>
        <w:spacing w:before="7"/>
      </w:pPr>
    </w:p>
    <w:p>
      <w:pPr>
        <w:pStyle w:val="ListParagraph"/>
        <w:numPr>
          <w:ilvl w:val="0"/>
          <w:numId w:val="13"/>
        </w:numPr>
        <w:tabs>
          <w:tab w:pos="421" w:val="left" w:leader="none"/>
        </w:tabs>
        <w:spacing w:line="360" w:lineRule="auto" w:before="0" w:after="0"/>
        <w:ind w:left="262" w:right="1053" w:firstLine="0"/>
        <w:jc w:val="both"/>
        <w:rPr>
          <w:sz w:val="24"/>
        </w:rPr>
      </w:pPr>
      <w:r>
        <w:rPr>
          <w:b/>
          <w:sz w:val="24"/>
        </w:rPr>
        <w:t>LA SUPREMACÍA FORMAL: </w:t>
      </w:r>
      <w:r>
        <w:rPr>
          <w:sz w:val="24"/>
        </w:rPr>
        <w:t>Es el resultado de la condición escrita y de la rigidez de las constituciones, forma con la que quedan al abrigo de cualquier acto de los poderes estatales. Este segundo aspecto de la supremacía depende de una decisión del pueblo o de la asamblea constituyente, a diferencia del primero que deriva de la naturaleza intrínseca de las normas. Kelsen dice que la Constitución es la más alta grada</w:t>
      </w:r>
      <w:r>
        <w:rPr>
          <w:spacing w:val="-8"/>
          <w:sz w:val="24"/>
        </w:rPr>
        <w:t> </w:t>
      </w:r>
      <w:r>
        <w:rPr>
          <w:sz w:val="24"/>
        </w:rPr>
        <w:t>jurídica</w:t>
      </w:r>
      <w:r>
        <w:rPr>
          <w:spacing w:val="-9"/>
          <w:sz w:val="24"/>
        </w:rPr>
        <w:t> </w:t>
      </w:r>
      <w:r>
        <w:rPr>
          <w:sz w:val="24"/>
        </w:rPr>
        <w:t>positiva</w:t>
      </w:r>
      <w:r>
        <w:rPr>
          <w:spacing w:val="-9"/>
          <w:sz w:val="24"/>
        </w:rPr>
        <w:t> </w:t>
      </w:r>
      <w:r>
        <w:rPr>
          <w:sz w:val="24"/>
        </w:rPr>
        <w:t>y</w:t>
      </w:r>
      <w:r>
        <w:rPr>
          <w:spacing w:val="-12"/>
          <w:sz w:val="24"/>
        </w:rPr>
        <w:t> </w:t>
      </w:r>
      <w:r>
        <w:rPr>
          <w:sz w:val="24"/>
        </w:rPr>
        <w:t>su</w:t>
      </w:r>
      <w:r>
        <w:rPr>
          <w:spacing w:val="-8"/>
          <w:sz w:val="24"/>
        </w:rPr>
        <w:t> </w:t>
      </w:r>
      <w:r>
        <w:rPr>
          <w:sz w:val="24"/>
        </w:rPr>
        <w:t>misión</w:t>
      </w:r>
      <w:r>
        <w:rPr>
          <w:spacing w:val="-8"/>
          <w:sz w:val="24"/>
        </w:rPr>
        <w:t> </w:t>
      </w:r>
      <w:r>
        <w:rPr>
          <w:sz w:val="24"/>
        </w:rPr>
        <w:t>consiste</w:t>
      </w:r>
      <w:r>
        <w:rPr>
          <w:spacing w:val="-11"/>
          <w:sz w:val="24"/>
        </w:rPr>
        <w:t> </w:t>
      </w:r>
      <w:r>
        <w:rPr>
          <w:sz w:val="24"/>
        </w:rPr>
        <w:t>en</w:t>
      </w:r>
      <w:r>
        <w:rPr>
          <w:spacing w:val="-11"/>
          <w:sz w:val="24"/>
        </w:rPr>
        <w:t> </w:t>
      </w:r>
      <w:r>
        <w:rPr>
          <w:sz w:val="24"/>
        </w:rPr>
        <w:t>regular</w:t>
      </w:r>
      <w:r>
        <w:rPr>
          <w:spacing w:val="-9"/>
          <w:sz w:val="24"/>
        </w:rPr>
        <w:t> </w:t>
      </w:r>
      <w:r>
        <w:rPr>
          <w:sz w:val="24"/>
        </w:rPr>
        <w:t>los</w:t>
      </w:r>
      <w:r>
        <w:rPr>
          <w:spacing w:val="-9"/>
          <w:sz w:val="24"/>
        </w:rPr>
        <w:t> </w:t>
      </w:r>
      <w:r>
        <w:rPr>
          <w:sz w:val="24"/>
        </w:rPr>
        <w:t>órganos</w:t>
      </w:r>
      <w:r>
        <w:rPr>
          <w:spacing w:val="-12"/>
          <w:sz w:val="24"/>
        </w:rPr>
        <w:t> </w:t>
      </w:r>
      <w:r>
        <w:rPr>
          <w:sz w:val="24"/>
        </w:rPr>
        <w:t>y</w:t>
      </w:r>
      <w:r>
        <w:rPr>
          <w:spacing w:val="-12"/>
          <w:sz w:val="24"/>
        </w:rPr>
        <w:t> </w:t>
      </w:r>
      <w:r>
        <w:rPr>
          <w:sz w:val="24"/>
        </w:rPr>
        <w:t>procedimientos</w:t>
      </w:r>
      <w:r>
        <w:rPr>
          <w:spacing w:val="-12"/>
          <w:sz w:val="24"/>
        </w:rPr>
        <w:t> </w:t>
      </w:r>
      <w:r>
        <w:rPr>
          <w:sz w:val="24"/>
        </w:rPr>
        <w:t>de la producción jurídica, esto es, de la legislación. En la norma fundamental arraiga en último término, la significación normativa de todas las situaciones constitutivas del orden jurídico. Sólo bajo el supuesto de la norma fundamental puede interpretarse como derecho, es decir, como sistemas de normas jurídicas (Kelsen,</w:t>
      </w:r>
      <w:r>
        <w:rPr>
          <w:spacing w:val="-19"/>
          <w:sz w:val="24"/>
        </w:rPr>
        <w:t> </w:t>
      </w:r>
      <w:r>
        <w:rPr>
          <w:sz w:val="24"/>
        </w:rPr>
        <w:t>1986).</w:t>
      </w:r>
    </w:p>
    <w:p>
      <w:pPr>
        <w:pStyle w:val="BodyText"/>
        <w:spacing w:before="7"/>
      </w:pPr>
    </w:p>
    <w:p>
      <w:pPr>
        <w:pStyle w:val="Heading1"/>
        <w:numPr>
          <w:ilvl w:val="0"/>
          <w:numId w:val="13"/>
        </w:numPr>
        <w:tabs>
          <w:tab w:pos="409" w:val="left" w:leader="none"/>
        </w:tabs>
        <w:spacing w:line="240" w:lineRule="auto" w:before="0" w:after="0"/>
        <w:ind w:left="408" w:right="0" w:hanging="146"/>
        <w:jc w:val="both"/>
      </w:pPr>
      <w:r>
        <w:rPr/>
        <w:t>BÁSICA Y</w:t>
      </w:r>
      <w:r>
        <w:rPr>
          <w:spacing w:val="-11"/>
        </w:rPr>
        <w:t> </w:t>
      </w:r>
      <w:r>
        <w:rPr/>
        <w:t>FUNDAMENTAL</w:t>
      </w:r>
    </w:p>
    <w:p>
      <w:pPr>
        <w:pStyle w:val="BodyText"/>
        <w:rPr>
          <w:b/>
        </w:rPr>
      </w:pPr>
    </w:p>
    <w:p>
      <w:pPr>
        <w:pStyle w:val="BodyText"/>
        <w:spacing w:line="360" w:lineRule="auto" w:before="142"/>
        <w:ind w:left="262" w:right="1059"/>
        <w:jc w:val="both"/>
      </w:pPr>
      <w:r>
        <w:rPr/>
        <w:t>El hecho de que una Constitución tenga como objetivo principal organizar las instituciones del Estado y garantizar los derechos de los ciudadanos deja clara su vocación</w:t>
      </w:r>
      <w:r>
        <w:rPr>
          <w:spacing w:val="-4"/>
        </w:rPr>
        <w:t> </w:t>
      </w:r>
      <w:r>
        <w:rPr/>
        <w:t>para</w:t>
      </w:r>
      <w:r>
        <w:rPr>
          <w:spacing w:val="-5"/>
        </w:rPr>
        <w:t> </w:t>
      </w:r>
      <w:r>
        <w:rPr/>
        <w:t>convertirse</w:t>
      </w:r>
      <w:r>
        <w:rPr>
          <w:spacing w:val="-5"/>
        </w:rPr>
        <w:t> </w:t>
      </w:r>
      <w:r>
        <w:rPr/>
        <w:t>en</w:t>
      </w:r>
      <w:r>
        <w:rPr>
          <w:spacing w:val="-5"/>
        </w:rPr>
        <w:t> </w:t>
      </w:r>
      <w:r>
        <w:rPr/>
        <w:t>la</w:t>
      </w:r>
      <w:r>
        <w:rPr>
          <w:spacing w:val="-5"/>
        </w:rPr>
        <w:t> </w:t>
      </w:r>
      <w:r>
        <w:rPr/>
        <w:t>norma</w:t>
      </w:r>
      <w:r>
        <w:rPr>
          <w:spacing w:val="-7"/>
        </w:rPr>
        <w:t> </w:t>
      </w:r>
      <w:r>
        <w:rPr/>
        <w:t>fundamental</w:t>
      </w:r>
      <w:r>
        <w:rPr>
          <w:spacing w:val="-6"/>
        </w:rPr>
        <w:t> </w:t>
      </w:r>
      <w:r>
        <w:rPr/>
        <w:t>del</w:t>
      </w:r>
      <w:r>
        <w:rPr>
          <w:spacing w:val="-8"/>
        </w:rPr>
        <w:t> </w:t>
      </w:r>
      <w:r>
        <w:rPr/>
        <w:t>ordenamiento,</w:t>
      </w:r>
      <w:r>
        <w:rPr>
          <w:spacing w:val="-5"/>
        </w:rPr>
        <w:t> </w:t>
      </w:r>
      <w:r>
        <w:rPr/>
        <w:t>ello</w:t>
      </w:r>
      <w:r>
        <w:rPr>
          <w:spacing w:val="-5"/>
        </w:rPr>
        <w:t> </w:t>
      </w:r>
      <w:r>
        <w:rPr/>
        <w:t>se</w:t>
      </w:r>
      <w:r>
        <w:rPr>
          <w:spacing w:val="-5"/>
        </w:rPr>
        <w:t> </w:t>
      </w:r>
      <w:r>
        <w:rPr/>
        <w:t>traduce, en principio, en dos características</w:t>
      </w:r>
      <w:r>
        <w:rPr>
          <w:spacing w:val="-12"/>
        </w:rPr>
        <w:t> </w:t>
      </w:r>
      <w:r>
        <w:rPr/>
        <w:t>relevantes: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En el orden jurídico de un Estado, la constitución ocupa el lugar más imperioso, es la base donde se deriva toda la legislación, la ley fundamental, la ley de leyes, es la fuente y pilar sobre el que se levanta y construye todo el orden jurídico, el cimiento sobre el que el constituyente establece una serie de fundamentos firmes donde se asienta el sistema normativo, el derecho en su integridad.</w:t>
      </w:r>
    </w:p>
    <w:p>
      <w:pPr>
        <w:pStyle w:val="BodyText"/>
        <w:spacing w:before="7"/>
      </w:pPr>
    </w:p>
    <w:p>
      <w:pPr>
        <w:pStyle w:val="BodyText"/>
        <w:spacing w:line="360" w:lineRule="auto"/>
        <w:ind w:left="262" w:right="1052"/>
        <w:jc w:val="both"/>
      </w:pPr>
      <w:r>
        <w:rPr/>
        <w:t>La constitución es la base sobre la que se construye toda la legislación, en donde se establecen los mecanismos de creación del resto de las normas jurídicas. Es a la vez la</w:t>
      </w:r>
      <w:r>
        <w:rPr>
          <w:spacing w:val="-10"/>
        </w:rPr>
        <w:t> </w:t>
      </w:r>
      <w:r>
        <w:rPr/>
        <w:t>base</w:t>
      </w:r>
      <w:r>
        <w:rPr>
          <w:spacing w:val="-12"/>
        </w:rPr>
        <w:t> </w:t>
      </w:r>
      <w:r>
        <w:rPr/>
        <w:t>y</w:t>
      </w:r>
      <w:r>
        <w:rPr>
          <w:spacing w:val="-13"/>
        </w:rPr>
        <w:t> </w:t>
      </w:r>
      <w:r>
        <w:rPr/>
        <w:t>la</w:t>
      </w:r>
      <w:r>
        <w:rPr>
          <w:spacing w:val="-10"/>
        </w:rPr>
        <w:t> </w:t>
      </w:r>
      <w:r>
        <w:rPr/>
        <w:t>cumbre,</w:t>
      </w:r>
      <w:r>
        <w:rPr>
          <w:spacing w:val="-12"/>
        </w:rPr>
        <w:t> </w:t>
      </w:r>
      <w:r>
        <w:rPr/>
        <w:t>el</w:t>
      </w:r>
      <w:r>
        <w:rPr>
          <w:spacing w:val="-16"/>
        </w:rPr>
        <w:t> </w:t>
      </w:r>
      <w:r>
        <w:rPr/>
        <w:t>fundamento</w:t>
      </w:r>
      <w:r>
        <w:rPr>
          <w:spacing w:val="-10"/>
        </w:rPr>
        <w:t> </w:t>
      </w:r>
      <w:r>
        <w:rPr/>
        <w:t>y</w:t>
      </w:r>
      <w:r>
        <w:rPr>
          <w:spacing w:val="-15"/>
        </w:rPr>
        <w:t> </w:t>
      </w:r>
      <w:r>
        <w:rPr/>
        <w:t>el</w:t>
      </w:r>
      <w:r>
        <w:rPr>
          <w:spacing w:val="-13"/>
        </w:rPr>
        <w:t> </w:t>
      </w:r>
      <w:r>
        <w:rPr/>
        <w:t>fin,</w:t>
      </w:r>
      <w:r>
        <w:rPr>
          <w:spacing w:val="-12"/>
        </w:rPr>
        <w:t> </w:t>
      </w:r>
      <w:r>
        <w:rPr/>
        <w:t>de</w:t>
      </w:r>
      <w:r>
        <w:rPr>
          <w:spacing w:val="-14"/>
        </w:rPr>
        <w:t> </w:t>
      </w:r>
      <w:r>
        <w:rPr/>
        <w:t>ahí</w:t>
      </w:r>
      <w:r>
        <w:rPr>
          <w:spacing w:val="-12"/>
        </w:rPr>
        <w:t> </w:t>
      </w:r>
      <w:r>
        <w:rPr/>
        <w:t>el</w:t>
      </w:r>
      <w:r>
        <w:rPr>
          <w:spacing w:val="-13"/>
        </w:rPr>
        <w:t> </w:t>
      </w:r>
      <w:r>
        <w:rPr/>
        <w:t>principio</w:t>
      </w:r>
      <w:r>
        <w:rPr>
          <w:spacing w:val="-12"/>
        </w:rPr>
        <w:t> </w:t>
      </w:r>
      <w:r>
        <w:rPr/>
        <w:t>de</w:t>
      </w:r>
      <w:r>
        <w:rPr>
          <w:spacing w:val="-12"/>
        </w:rPr>
        <w:t> </w:t>
      </w:r>
      <w:r>
        <w:rPr/>
        <w:t>"sobre</w:t>
      </w:r>
      <w:r>
        <w:rPr>
          <w:spacing w:val="-10"/>
        </w:rPr>
        <w:t> </w:t>
      </w:r>
      <w:r>
        <w:rPr/>
        <w:t>la</w:t>
      </w:r>
      <w:r>
        <w:rPr>
          <w:spacing w:val="-12"/>
        </w:rPr>
        <w:t> </w:t>
      </w:r>
      <w:r>
        <w:rPr/>
        <w:t>Constitución, nada; bajo la constitución todo", atribuido a Don José María Iglesias (Burgoa, 1976, p.85).</w:t>
      </w:r>
    </w:p>
    <w:p>
      <w:pPr>
        <w:pStyle w:val="BodyText"/>
        <w:spacing w:before="7"/>
      </w:pPr>
    </w:p>
    <w:p>
      <w:pPr>
        <w:pStyle w:val="BodyText"/>
        <w:ind w:left="262"/>
        <w:jc w:val="both"/>
      </w:pPr>
      <w:r>
        <w:rPr/>
        <w:t>El "Federalista" dice que:</w:t>
      </w:r>
    </w:p>
    <w:p>
      <w:pPr>
        <w:pStyle w:val="BodyText"/>
      </w:pPr>
    </w:p>
    <w:p>
      <w:pPr>
        <w:spacing w:line="360" w:lineRule="auto" w:before="138"/>
        <w:ind w:left="970" w:right="1057" w:firstLine="0"/>
        <w:jc w:val="both"/>
        <w:rPr>
          <w:i/>
          <w:sz w:val="20"/>
        </w:rPr>
      </w:pPr>
      <w:r>
        <w:rPr>
          <w:i/>
          <w:sz w:val="20"/>
        </w:rPr>
        <w:t>“Una Constitución es de hecho una ley fundamental y así debe ser considerada por los jueces. </w:t>
      </w:r>
      <w:r>
        <w:rPr>
          <w:i/>
          <w:sz w:val="20"/>
        </w:rPr>
        <w:t>A ellos pertenece, por lo tanto, determinar su significado, así como el de cualquier ley que provenga del cuerpo legislativo. Y si ocurriera que entre las dos hay una discrepancia debe preferirse como es natural aquella que posee fuerza obligatoria y validez superior, en otras palabras, debe preferirse la constitución a la ley ordinaria, la intensión del pueblo a la intensión de sus mandatarios. Esta conclusión no supone de ningún modo la superioridad del poder judicial sobre el legislativo. Sólo significa que el poder del pueblo es superior a ambos y que donde la voluntad de la legislatura declarada en sus leyes, se halla en oposición con la del pueblo,</w:t>
      </w:r>
      <w:r>
        <w:rPr>
          <w:i/>
          <w:spacing w:val="-11"/>
          <w:sz w:val="20"/>
        </w:rPr>
        <w:t> </w:t>
      </w:r>
      <w:r>
        <w:rPr>
          <w:i/>
          <w:sz w:val="20"/>
        </w:rPr>
        <w:t>declarada</w:t>
      </w:r>
      <w:r>
        <w:rPr>
          <w:i/>
          <w:spacing w:val="-11"/>
          <w:sz w:val="20"/>
        </w:rPr>
        <w:t> </w:t>
      </w:r>
      <w:r>
        <w:rPr>
          <w:i/>
          <w:sz w:val="20"/>
        </w:rPr>
        <w:t>en</w:t>
      </w:r>
      <w:r>
        <w:rPr>
          <w:i/>
          <w:spacing w:val="-11"/>
          <w:sz w:val="20"/>
        </w:rPr>
        <w:t> </w:t>
      </w:r>
      <w:r>
        <w:rPr>
          <w:i/>
          <w:sz w:val="20"/>
        </w:rPr>
        <w:t>la</w:t>
      </w:r>
      <w:r>
        <w:rPr>
          <w:i/>
          <w:spacing w:val="-11"/>
          <w:sz w:val="20"/>
        </w:rPr>
        <w:t> </w:t>
      </w:r>
      <w:r>
        <w:rPr>
          <w:i/>
          <w:sz w:val="20"/>
        </w:rPr>
        <w:t>constitución,</w:t>
      </w:r>
      <w:r>
        <w:rPr>
          <w:i/>
          <w:spacing w:val="-11"/>
          <w:sz w:val="20"/>
        </w:rPr>
        <w:t> </w:t>
      </w:r>
      <w:r>
        <w:rPr>
          <w:i/>
          <w:sz w:val="20"/>
        </w:rPr>
        <w:t>los</w:t>
      </w:r>
      <w:r>
        <w:rPr>
          <w:i/>
          <w:spacing w:val="-9"/>
          <w:sz w:val="20"/>
        </w:rPr>
        <w:t> </w:t>
      </w:r>
      <w:r>
        <w:rPr>
          <w:i/>
          <w:sz w:val="20"/>
        </w:rPr>
        <w:t>jueces</w:t>
      </w:r>
      <w:r>
        <w:rPr>
          <w:i/>
          <w:spacing w:val="-12"/>
          <w:sz w:val="20"/>
        </w:rPr>
        <w:t> </w:t>
      </w:r>
      <w:r>
        <w:rPr>
          <w:i/>
          <w:sz w:val="20"/>
        </w:rPr>
        <w:t>deberán</w:t>
      </w:r>
      <w:r>
        <w:rPr>
          <w:i/>
          <w:spacing w:val="-12"/>
          <w:sz w:val="20"/>
        </w:rPr>
        <w:t> </w:t>
      </w:r>
      <w:r>
        <w:rPr>
          <w:i/>
          <w:sz w:val="20"/>
        </w:rPr>
        <w:t>gobernarse</w:t>
      </w:r>
      <w:r>
        <w:rPr>
          <w:i/>
          <w:spacing w:val="-12"/>
          <w:sz w:val="20"/>
        </w:rPr>
        <w:t> </w:t>
      </w:r>
      <w:r>
        <w:rPr>
          <w:i/>
          <w:sz w:val="20"/>
        </w:rPr>
        <w:t>por</w:t>
      </w:r>
      <w:r>
        <w:rPr>
          <w:i/>
          <w:spacing w:val="-12"/>
          <w:sz w:val="20"/>
        </w:rPr>
        <w:t> </w:t>
      </w:r>
      <w:r>
        <w:rPr>
          <w:i/>
          <w:sz w:val="20"/>
        </w:rPr>
        <w:t>la</w:t>
      </w:r>
      <w:r>
        <w:rPr>
          <w:i/>
          <w:spacing w:val="-10"/>
          <w:sz w:val="20"/>
        </w:rPr>
        <w:t> </w:t>
      </w:r>
      <w:r>
        <w:rPr>
          <w:i/>
          <w:sz w:val="20"/>
        </w:rPr>
        <w:t>última</w:t>
      </w:r>
      <w:r>
        <w:rPr>
          <w:i/>
          <w:spacing w:val="-12"/>
          <w:sz w:val="20"/>
        </w:rPr>
        <w:t> </w:t>
      </w:r>
      <w:r>
        <w:rPr>
          <w:i/>
          <w:sz w:val="20"/>
        </w:rPr>
        <w:t>de</w:t>
      </w:r>
      <w:r>
        <w:rPr>
          <w:i/>
          <w:spacing w:val="-12"/>
          <w:sz w:val="20"/>
        </w:rPr>
        <w:t> </w:t>
      </w:r>
      <w:r>
        <w:rPr>
          <w:i/>
          <w:sz w:val="20"/>
        </w:rPr>
        <w:t>preferencia a las primeras” (Hamilton, 1943, p.</w:t>
      </w:r>
      <w:r>
        <w:rPr>
          <w:i/>
          <w:spacing w:val="-12"/>
          <w:sz w:val="20"/>
        </w:rPr>
        <w:t> </w:t>
      </w:r>
      <w:r>
        <w:rPr>
          <w:i/>
          <w:sz w:val="20"/>
        </w:rPr>
        <w:t>79).</w:t>
      </w:r>
    </w:p>
    <w:p>
      <w:pPr>
        <w:pStyle w:val="BodyText"/>
        <w:spacing w:before="9"/>
        <w:rPr>
          <w:i/>
        </w:rPr>
      </w:pPr>
    </w:p>
    <w:p>
      <w:pPr>
        <w:pStyle w:val="BodyText"/>
        <w:spacing w:line="360" w:lineRule="auto"/>
        <w:ind w:left="262" w:right="1053"/>
        <w:jc w:val="both"/>
      </w:pPr>
      <w:r>
        <w:rPr/>
        <w:t>Todas</w:t>
      </w:r>
      <w:r>
        <w:rPr>
          <w:spacing w:val="-7"/>
        </w:rPr>
        <w:t> </w:t>
      </w:r>
      <w:r>
        <w:rPr/>
        <w:t>las</w:t>
      </w:r>
      <w:r>
        <w:rPr>
          <w:spacing w:val="-8"/>
        </w:rPr>
        <w:t> </w:t>
      </w:r>
      <w:r>
        <w:rPr/>
        <w:t>normas</w:t>
      </w:r>
      <w:r>
        <w:rPr>
          <w:spacing w:val="-8"/>
        </w:rPr>
        <w:t> </w:t>
      </w:r>
      <w:r>
        <w:rPr/>
        <w:t>que</w:t>
      </w:r>
      <w:r>
        <w:rPr>
          <w:spacing w:val="-12"/>
        </w:rPr>
        <w:t> </w:t>
      </w:r>
      <w:r>
        <w:rPr/>
        <w:t>se</w:t>
      </w:r>
      <w:r>
        <w:rPr>
          <w:spacing w:val="-7"/>
        </w:rPr>
        <w:t> </w:t>
      </w:r>
      <w:r>
        <w:rPr/>
        <w:t>encuentran</w:t>
      </w:r>
      <w:r>
        <w:rPr>
          <w:spacing w:val="-9"/>
        </w:rPr>
        <w:t> </w:t>
      </w:r>
      <w:r>
        <w:rPr/>
        <w:t>en</w:t>
      </w:r>
      <w:r>
        <w:rPr>
          <w:spacing w:val="-7"/>
        </w:rPr>
        <w:t> </w:t>
      </w:r>
      <w:r>
        <w:rPr/>
        <w:t>una</w:t>
      </w:r>
      <w:r>
        <w:rPr>
          <w:spacing w:val="-8"/>
        </w:rPr>
        <w:t> </w:t>
      </w:r>
      <w:r>
        <w:rPr/>
        <w:t>Constitución</w:t>
      </w:r>
      <w:r>
        <w:rPr>
          <w:spacing w:val="-7"/>
        </w:rPr>
        <w:t> </w:t>
      </w:r>
      <w:r>
        <w:rPr/>
        <w:t>son</w:t>
      </w:r>
      <w:r>
        <w:rPr>
          <w:spacing w:val="-9"/>
        </w:rPr>
        <w:t> </w:t>
      </w:r>
      <w:r>
        <w:rPr/>
        <w:t>fundamentales,</w:t>
      </w:r>
      <w:r>
        <w:rPr>
          <w:spacing w:val="-10"/>
        </w:rPr>
        <w:t> </w:t>
      </w:r>
      <w:r>
        <w:rPr/>
        <w:t>regulan las</w:t>
      </w:r>
      <w:r>
        <w:rPr>
          <w:spacing w:val="-11"/>
        </w:rPr>
        <w:t> </w:t>
      </w:r>
      <w:r>
        <w:rPr/>
        <w:t>bases</w:t>
      </w:r>
      <w:r>
        <w:rPr>
          <w:spacing w:val="-12"/>
        </w:rPr>
        <w:t> </w:t>
      </w:r>
      <w:r>
        <w:rPr/>
        <w:t>del</w:t>
      </w:r>
      <w:r>
        <w:rPr>
          <w:spacing w:val="-12"/>
        </w:rPr>
        <w:t> </w:t>
      </w:r>
      <w:r>
        <w:rPr/>
        <w:t>gobierno,</w:t>
      </w:r>
      <w:r>
        <w:rPr>
          <w:spacing w:val="42"/>
        </w:rPr>
        <w:t> </w:t>
      </w:r>
      <w:r>
        <w:rPr/>
        <w:t>precisan</w:t>
      </w:r>
      <w:r>
        <w:rPr>
          <w:spacing w:val="43"/>
        </w:rPr>
        <w:t> </w:t>
      </w:r>
      <w:r>
        <w:rPr/>
        <w:t>sus</w:t>
      </w:r>
      <w:r>
        <w:rPr>
          <w:spacing w:val="-14"/>
        </w:rPr>
        <w:t> </w:t>
      </w:r>
      <w:r>
        <w:rPr/>
        <w:t>funciones,</w:t>
      </w:r>
      <w:r>
        <w:rPr>
          <w:spacing w:val="-11"/>
        </w:rPr>
        <w:t> </w:t>
      </w:r>
      <w:r>
        <w:rPr/>
        <w:t>regulan</w:t>
      </w:r>
      <w:r>
        <w:rPr>
          <w:spacing w:val="-13"/>
        </w:rPr>
        <w:t> </w:t>
      </w:r>
      <w:r>
        <w:rPr/>
        <w:t>la</w:t>
      </w:r>
      <w:r>
        <w:rPr>
          <w:spacing w:val="-13"/>
        </w:rPr>
        <w:t> </w:t>
      </w:r>
      <w:r>
        <w:rPr/>
        <w:t>actividad</w:t>
      </w:r>
      <w:r>
        <w:rPr>
          <w:spacing w:val="-13"/>
        </w:rPr>
        <w:t> </w:t>
      </w:r>
      <w:r>
        <w:rPr/>
        <w:t>del</w:t>
      </w:r>
      <w:r>
        <w:rPr>
          <w:spacing w:val="-14"/>
        </w:rPr>
        <w:t> </w:t>
      </w:r>
      <w:r>
        <w:rPr/>
        <w:t>Estado</w:t>
      </w:r>
      <w:r>
        <w:rPr>
          <w:spacing w:val="-11"/>
        </w:rPr>
        <w:t> </w:t>
      </w:r>
      <w:r>
        <w:rPr/>
        <w:t>y</w:t>
      </w:r>
      <w:r>
        <w:rPr>
          <w:spacing w:val="-14"/>
        </w:rPr>
        <w:t> </w:t>
      </w:r>
      <w:r>
        <w:rPr/>
        <w:t>sirve de fundamento a los Derechos</w:t>
      </w:r>
      <w:r>
        <w:rPr>
          <w:spacing w:val="-18"/>
        </w:rPr>
        <w:t> </w:t>
      </w:r>
      <w:r>
        <w:rPr/>
        <w:t>Humanos.</w:t>
      </w:r>
    </w:p>
    <w:p>
      <w:pPr>
        <w:pStyle w:val="BodyText"/>
        <w:spacing w:before="8"/>
      </w:pPr>
    </w:p>
    <w:p>
      <w:pPr>
        <w:pStyle w:val="BodyText"/>
        <w:spacing w:line="360" w:lineRule="auto"/>
        <w:ind w:left="262" w:right="1053"/>
        <w:jc w:val="both"/>
      </w:pPr>
      <w:r>
        <w:rPr/>
        <w:t>La Constitución es el código de la materia, se distingue de otros textos normativos en primer lugar por su denominación. Dentro de un orden jurídico solo hay una Constitución, que sirve de base y fundamento a todas las Leyes; por lo tanto, debe haber diversas leyes pero una sola Constitución.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Desde el punto de vista formal, Constitución significa una regulación legal, fundamental; esto es, un sistema de normas supremas y últimas, es la norma de normas. Es la normación total de vida del Estado, es una ley fundamental en una unidad</w:t>
      </w:r>
      <w:r>
        <w:rPr>
          <w:spacing w:val="-8"/>
        </w:rPr>
        <w:t> </w:t>
      </w:r>
      <w:r>
        <w:rPr/>
        <w:t>cerrada,</w:t>
      </w:r>
      <w:r>
        <w:rPr>
          <w:spacing w:val="49"/>
        </w:rPr>
        <w:t> </w:t>
      </w:r>
      <w:r>
        <w:rPr/>
        <w:t>todas</w:t>
      </w:r>
      <w:r>
        <w:rPr>
          <w:spacing w:val="-12"/>
        </w:rPr>
        <w:t> </w:t>
      </w:r>
      <w:r>
        <w:rPr/>
        <w:t>las</w:t>
      </w:r>
      <w:r>
        <w:rPr>
          <w:spacing w:val="-9"/>
        </w:rPr>
        <w:t> </w:t>
      </w:r>
      <w:r>
        <w:rPr/>
        <w:t>demás</w:t>
      </w:r>
      <w:r>
        <w:rPr>
          <w:spacing w:val="-7"/>
        </w:rPr>
        <w:t> </w:t>
      </w:r>
      <w:r>
        <w:rPr/>
        <w:t>normas</w:t>
      </w:r>
      <w:r>
        <w:rPr>
          <w:spacing w:val="-12"/>
        </w:rPr>
        <w:t> </w:t>
      </w:r>
      <w:r>
        <w:rPr/>
        <w:t>deben</w:t>
      </w:r>
      <w:r>
        <w:rPr>
          <w:spacing w:val="-8"/>
        </w:rPr>
        <w:t> </w:t>
      </w:r>
      <w:r>
        <w:rPr/>
        <w:t>ser</w:t>
      </w:r>
      <w:r>
        <w:rPr>
          <w:spacing w:val="-10"/>
        </w:rPr>
        <w:t> </w:t>
      </w:r>
      <w:r>
        <w:rPr/>
        <w:t>referidas</w:t>
      </w:r>
      <w:r>
        <w:rPr>
          <w:spacing w:val="-9"/>
        </w:rPr>
        <w:t> </w:t>
      </w:r>
      <w:r>
        <w:rPr/>
        <w:t>a</w:t>
      </w:r>
      <w:r>
        <w:rPr>
          <w:spacing w:val="-8"/>
        </w:rPr>
        <w:t> </w:t>
      </w:r>
      <w:r>
        <w:rPr/>
        <w:t>la</w:t>
      </w:r>
      <w:r>
        <w:rPr>
          <w:spacing w:val="-9"/>
        </w:rPr>
        <w:t> </w:t>
      </w:r>
      <w:r>
        <w:rPr/>
        <w:t>norma</w:t>
      </w:r>
      <w:r>
        <w:rPr>
          <w:spacing w:val="-11"/>
        </w:rPr>
        <w:t> </w:t>
      </w:r>
      <w:r>
        <w:rPr/>
        <w:t>fundamental.</w:t>
      </w:r>
    </w:p>
    <w:p>
      <w:pPr>
        <w:pStyle w:val="BodyText"/>
      </w:pPr>
    </w:p>
    <w:p>
      <w:pPr>
        <w:pStyle w:val="BodyText"/>
        <w:spacing w:line="360" w:lineRule="auto" w:before="142"/>
        <w:ind w:left="262" w:right="1055"/>
        <w:jc w:val="both"/>
      </w:pPr>
      <w:r>
        <w:rPr/>
        <w:t>El Estado se convierte en una ordenación jurídica, contenida en la Constitución como norma fundamental al sistema jurídico, conjunto de normas que regulan la formación de la voluntad estatal y el ejercicio de la actividad.</w:t>
      </w:r>
    </w:p>
    <w:p>
      <w:pPr>
        <w:pStyle w:val="BodyText"/>
      </w:pPr>
    </w:p>
    <w:p>
      <w:pPr>
        <w:pStyle w:val="BodyText"/>
        <w:spacing w:line="360" w:lineRule="auto" w:before="142"/>
        <w:ind w:left="262" w:right="1052"/>
        <w:jc w:val="both"/>
      </w:pPr>
      <w:r>
        <w:rPr/>
        <w:t>Toda autoridad tiene que invocar el fundamento, la norma de donde nace su competencia</w:t>
      </w:r>
      <w:r>
        <w:rPr>
          <w:spacing w:val="-4"/>
        </w:rPr>
        <w:t> </w:t>
      </w:r>
      <w:r>
        <w:rPr/>
        <w:t>y</w:t>
      </w:r>
      <w:r>
        <w:rPr>
          <w:spacing w:val="-7"/>
        </w:rPr>
        <w:t> </w:t>
      </w:r>
      <w:r>
        <w:rPr/>
        <w:t>de</w:t>
      </w:r>
      <w:r>
        <w:rPr>
          <w:spacing w:val="-4"/>
        </w:rPr>
        <w:t> </w:t>
      </w:r>
      <w:r>
        <w:rPr/>
        <w:t>donde</w:t>
      </w:r>
      <w:r>
        <w:rPr>
          <w:spacing w:val="-4"/>
        </w:rPr>
        <w:t> </w:t>
      </w:r>
      <w:r>
        <w:rPr/>
        <w:t>está</w:t>
      </w:r>
      <w:r>
        <w:rPr>
          <w:spacing w:val="-6"/>
        </w:rPr>
        <w:t> </w:t>
      </w:r>
      <w:r>
        <w:rPr/>
        <w:t>prevista</w:t>
      </w:r>
      <w:r>
        <w:rPr>
          <w:spacing w:val="-4"/>
        </w:rPr>
        <w:t> </w:t>
      </w:r>
      <w:r>
        <w:rPr/>
        <w:t>la</w:t>
      </w:r>
      <w:r>
        <w:rPr>
          <w:spacing w:val="-4"/>
        </w:rPr>
        <w:t> </w:t>
      </w:r>
      <w:r>
        <w:rPr/>
        <w:t>situación</w:t>
      </w:r>
      <w:r>
        <w:rPr>
          <w:spacing w:val="-3"/>
        </w:rPr>
        <w:t> </w:t>
      </w:r>
      <w:r>
        <w:rPr/>
        <w:t>jurídica</w:t>
      </w:r>
      <w:r>
        <w:rPr>
          <w:spacing w:val="-4"/>
        </w:rPr>
        <w:t> </w:t>
      </w:r>
      <w:r>
        <w:rPr/>
        <w:t>que</w:t>
      </w:r>
      <w:r>
        <w:rPr>
          <w:spacing w:val="-4"/>
        </w:rPr>
        <w:t> </w:t>
      </w:r>
      <w:r>
        <w:rPr/>
        <w:t>quiere</w:t>
      </w:r>
      <w:r>
        <w:rPr>
          <w:spacing w:val="-4"/>
        </w:rPr>
        <w:t> </w:t>
      </w:r>
      <w:r>
        <w:rPr/>
        <w:t>hacer</w:t>
      </w:r>
      <w:r>
        <w:rPr>
          <w:spacing w:val="-5"/>
        </w:rPr>
        <w:t> </w:t>
      </w:r>
      <w:r>
        <w:rPr/>
        <w:t>valer</w:t>
      </w:r>
      <w:r>
        <w:rPr>
          <w:spacing w:val="-5"/>
        </w:rPr>
        <w:t> </w:t>
      </w:r>
      <w:r>
        <w:rPr/>
        <w:t>o</w:t>
      </w:r>
      <w:r>
        <w:rPr>
          <w:spacing w:val="-4"/>
        </w:rPr>
        <w:t> </w:t>
      </w:r>
      <w:r>
        <w:rPr/>
        <w:t>en su caso el acto de sanción que pretenda imponer, estas fuentes son normas jurídicas que se derivan de la constitución, son las llamadas leyes ordinarias, que se clasifican en orgánicas y</w:t>
      </w:r>
      <w:r>
        <w:rPr>
          <w:spacing w:val="-9"/>
        </w:rPr>
        <w:t> </w:t>
      </w:r>
      <w:r>
        <w:rPr/>
        <w:t>reglamentarias.</w:t>
      </w:r>
    </w:p>
    <w:p>
      <w:pPr>
        <w:pStyle w:val="BodyText"/>
      </w:pPr>
    </w:p>
    <w:p>
      <w:pPr>
        <w:pStyle w:val="Heading1"/>
        <w:ind w:left="262"/>
      </w:pPr>
      <w:r>
        <w:rPr/>
        <w:t>-   LEY ORGÁNICA</w:t>
      </w:r>
    </w:p>
    <w:p>
      <w:pPr>
        <w:pStyle w:val="BodyText"/>
        <w:rPr>
          <w:b/>
        </w:rPr>
      </w:pPr>
    </w:p>
    <w:p>
      <w:pPr>
        <w:pStyle w:val="BodyText"/>
        <w:rPr>
          <w:b/>
        </w:rPr>
      </w:pPr>
    </w:p>
    <w:p>
      <w:pPr>
        <w:pStyle w:val="BodyText"/>
        <w:spacing w:line="360" w:lineRule="auto"/>
        <w:ind w:left="262" w:right="1056"/>
        <w:jc w:val="both"/>
      </w:pPr>
      <w:r>
        <w:rPr/>
        <w:t>Por la ley orgánica se entiende el conjunto de normas jurídicas que tienen por objeto crear unidades con competencia específica y determinar las características y requisitos que deben satisfacer las personas que integran cada una de las unidades  y su</w:t>
      </w:r>
      <w:r>
        <w:rPr>
          <w:spacing w:val="-7"/>
        </w:rPr>
        <w:t> </w:t>
      </w:r>
      <w:r>
        <w:rPr/>
        <w:t>funcionamiento.</w:t>
      </w:r>
    </w:p>
    <w:p>
      <w:pPr>
        <w:pStyle w:val="BodyText"/>
      </w:pPr>
    </w:p>
    <w:p>
      <w:pPr>
        <w:pStyle w:val="BodyText"/>
        <w:spacing w:line="360" w:lineRule="auto" w:before="142"/>
        <w:ind w:left="262" w:right="1053"/>
        <w:jc w:val="both"/>
      </w:pPr>
      <w:r>
        <w:rPr/>
        <w:t>La Ley Orgánica, como su nombre lo indica, estructura los órganos, unidades o dependencias que realizan las actividades referidas en algún artículo de la Constitución. Así tenemos por ejemplo, que la actividad que la Constitución encomienda al Poder Judicial, la realizan los órganos que integran dicho poder, y la ley que señala los órganos que lo integran es la Ley Orgánica del Poder Judicial,      la cual, además de establecer competencias y atribuciones, establece los requisitos que han de satisfacer las personas que lo integran y regula las relaciones de los órganos entre sí y con los</w:t>
      </w:r>
      <w:r>
        <w:rPr>
          <w:spacing w:val="-12"/>
        </w:rPr>
        <w:t> </w:t>
      </w:r>
      <w:r>
        <w:rPr/>
        <w:t>particulares.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Como el Poder Judicial, el Poder Ejecutivo y el Poder Legislativo tienen su Ley Orgánica.</w:t>
      </w:r>
    </w:p>
    <w:p>
      <w:pPr>
        <w:pStyle w:val="BodyText"/>
      </w:pPr>
    </w:p>
    <w:p>
      <w:pPr>
        <w:pStyle w:val="Heading1"/>
        <w:numPr>
          <w:ilvl w:val="0"/>
          <w:numId w:val="14"/>
        </w:numPr>
        <w:tabs>
          <w:tab w:pos="543" w:val="left" w:leader="none"/>
        </w:tabs>
        <w:spacing w:line="240" w:lineRule="auto" w:before="142" w:after="0"/>
        <w:ind w:left="542" w:right="0" w:hanging="280"/>
        <w:jc w:val="both"/>
      </w:pPr>
      <w:r>
        <w:rPr/>
        <w:t>LEY</w:t>
      </w:r>
      <w:r>
        <w:rPr>
          <w:spacing w:val="-7"/>
        </w:rPr>
        <w:t> </w:t>
      </w:r>
      <w:r>
        <w:rPr/>
        <w:t>REGLAMENTARIA</w:t>
      </w:r>
    </w:p>
    <w:p>
      <w:pPr>
        <w:pStyle w:val="BodyText"/>
        <w:rPr>
          <w:b/>
        </w:rPr>
      </w:pPr>
    </w:p>
    <w:p>
      <w:pPr>
        <w:pStyle w:val="BodyText"/>
        <w:rPr>
          <w:b/>
        </w:rPr>
      </w:pPr>
    </w:p>
    <w:p>
      <w:pPr>
        <w:pStyle w:val="BodyText"/>
        <w:spacing w:line="360" w:lineRule="auto"/>
        <w:ind w:left="262" w:right="1053"/>
        <w:jc w:val="both"/>
      </w:pPr>
      <w:r>
        <w:rPr/>
        <w:t>La Ley Reglamentaria es el conjunto de normas jurídicas que desenvuelven los principios contenidos en una norma constitucional, con el objeto de hacerla aplicable a un caso concreto. Por ejemplo, la Ley Amparo es una Ley Reglamentaria de los artículos 103 y 107 de la Constitución Federal, tiene como finalidad desarrollar en forma</w:t>
      </w:r>
      <w:r>
        <w:rPr>
          <w:spacing w:val="-11"/>
        </w:rPr>
        <w:t> </w:t>
      </w:r>
      <w:r>
        <w:rPr/>
        <w:t>detallada</w:t>
      </w:r>
      <w:r>
        <w:rPr>
          <w:spacing w:val="-8"/>
        </w:rPr>
        <w:t> </w:t>
      </w:r>
      <w:r>
        <w:rPr/>
        <w:t>los</w:t>
      </w:r>
      <w:r>
        <w:rPr>
          <w:spacing w:val="-11"/>
        </w:rPr>
        <w:t> </w:t>
      </w:r>
      <w:r>
        <w:rPr/>
        <w:t>principios</w:t>
      </w:r>
      <w:r>
        <w:rPr>
          <w:spacing w:val="-9"/>
        </w:rPr>
        <w:t> </w:t>
      </w:r>
      <w:r>
        <w:rPr/>
        <w:t>que</w:t>
      </w:r>
      <w:r>
        <w:rPr>
          <w:spacing w:val="-11"/>
        </w:rPr>
        <w:t> </w:t>
      </w:r>
      <w:r>
        <w:rPr/>
        <w:t>regulan</w:t>
      </w:r>
      <w:r>
        <w:rPr>
          <w:spacing w:val="-10"/>
        </w:rPr>
        <w:t> </w:t>
      </w:r>
      <w:r>
        <w:rPr/>
        <w:t>al</w:t>
      </w:r>
      <w:r>
        <w:rPr>
          <w:spacing w:val="-12"/>
        </w:rPr>
        <w:t> </w:t>
      </w:r>
      <w:r>
        <w:rPr/>
        <w:t>amparo,</w:t>
      </w:r>
      <w:r>
        <w:rPr>
          <w:spacing w:val="-11"/>
        </w:rPr>
        <w:t> </w:t>
      </w:r>
      <w:r>
        <w:rPr/>
        <w:t>para</w:t>
      </w:r>
      <w:r>
        <w:rPr>
          <w:spacing w:val="-11"/>
        </w:rPr>
        <w:t> </w:t>
      </w:r>
      <w:r>
        <w:rPr/>
        <w:t>así</w:t>
      </w:r>
      <w:r>
        <w:rPr>
          <w:spacing w:val="-11"/>
        </w:rPr>
        <w:t> </w:t>
      </w:r>
      <w:r>
        <w:rPr/>
        <w:t>poderlos</w:t>
      </w:r>
      <w:r>
        <w:rPr>
          <w:spacing w:val="-9"/>
        </w:rPr>
        <w:t> </w:t>
      </w:r>
      <w:r>
        <w:rPr/>
        <w:t>ampliar</w:t>
      </w:r>
      <w:r>
        <w:rPr>
          <w:spacing w:val="-10"/>
        </w:rPr>
        <w:t> </w:t>
      </w:r>
      <w:r>
        <w:rPr/>
        <w:t>en</w:t>
      </w:r>
      <w:r>
        <w:rPr>
          <w:spacing w:val="-11"/>
        </w:rPr>
        <w:t> </w:t>
      </w:r>
      <w:r>
        <w:rPr/>
        <w:t>una manera concreta en casos</w:t>
      </w:r>
      <w:r>
        <w:rPr>
          <w:spacing w:val="-8"/>
        </w:rPr>
        <w:t> </w:t>
      </w:r>
      <w:r>
        <w:rPr/>
        <w:t>particulares.</w:t>
      </w:r>
    </w:p>
    <w:p>
      <w:pPr>
        <w:pStyle w:val="BodyText"/>
      </w:pPr>
    </w:p>
    <w:p>
      <w:pPr>
        <w:pStyle w:val="Heading1"/>
        <w:numPr>
          <w:ilvl w:val="1"/>
          <w:numId w:val="7"/>
        </w:numPr>
        <w:tabs>
          <w:tab w:pos="798" w:val="left" w:leader="none"/>
        </w:tabs>
        <w:spacing w:line="240" w:lineRule="auto" w:before="142" w:after="0"/>
        <w:ind w:left="797" w:right="0" w:hanging="535"/>
        <w:jc w:val="both"/>
      </w:pPr>
      <w:r>
        <w:rPr/>
        <w:t>CONCEPTOS DE CONSTITUCIÓN DE DIVERSOS</w:t>
      </w:r>
      <w:r>
        <w:rPr>
          <w:spacing w:val="-10"/>
        </w:rPr>
        <w:t> </w:t>
      </w:r>
      <w:r>
        <w:rPr/>
        <w:t>AUTORES</w:t>
      </w:r>
    </w:p>
    <w:p>
      <w:pPr>
        <w:pStyle w:val="BodyText"/>
        <w:rPr>
          <w:b/>
        </w:rPr>
      </w:pPr>
    </w:p>
    <w:p>
      <w:pPr>
        <w:pStyle w:val="BodyText"/>
        <w:rPr>
          <w:b/>
        </w:rPr>
      </w:pPr>
    </w:p>
    <w:p>
      <w:pPr>
        <w:pStyle w:val="ListParagraph"/>
        <w:numPr>
          <w:ilvl w:val="2"/>
          <w:numId w:val="12"/>
        </w:numPr>
        <w:tabs>
          <w:tab w:pos="1484" w:val="left" w:leader="none"/>
        </w:tabs>
        <w:spacing w:line="240" w:lineRule="auto" w:before="0" w:after="0"/>
        <w:ind w:left="1483" w:right="0" w:hanging="427"/>
        <w:jc w:val="left"/>
        <w:rPr>
          <w:b/>
          <w:sz w:val="24"/>
        </w:rPr>
      </w:pPr>
      <w:r>
        <w:rPr>
          <w:b/>
          <w:sz w:val="24"/>
        </w:rPr>
        <w:t>CARL</w:t>
      </w:r>
      <w:r>
        <w:rPr>
          <w:b/>
          <w:spacing w:val="-7"/>
          <w:sz w:val="24"/>
        </w:rPr>
        <w:t> </w:t>
      </w:r>
      <w:r>
        <w:rPr>
          <w:b/>
          <w:sz w:val="24"/>
        </w:rPr>
        <w:t>SCHMITT</w:t>
      </w:r>
    </w:p>
    <w:p>
      <w:pPr>
        <w:pStyle w:val="BodyText"/>
        <w:rPr>
          <w:b/>
        </w:rPr>
      </w:pPr>
    </w:p>
    <w:p>
      <w:pPr>
        <w:pStyle w:val="BodyText"/>
        <w:rPr>
          <w:b/>
        </w:rPr>
      </w:pPr>
    </w:p>
    <w:p>
      <w:pPr>
        <w:pStyle w:val="BodyText"/>
        <w:spacing w:line="360" w:lineRule="auto"/>
        <w:ind w:left="262" w:right="1062"/>
        <w:jc w:val="both"/>
      </w:pPr>
      <w:r>
        <w:rPr/>
        <w:t>Para este autor existen cuatro conceptos de constitución: el absoluto, el relativo, el positivo y el ideal.</w:t>
      </w:r>
    </w:p>
    <w:p>
      <w:pPr>
        <w:pStyle w:val="BodyText"/>
      </w:pPr>
    </w:p>
    <w:p>
      <w:pPr>
        <w:pStyle w:val="Heading1"/>
        <w:numPr>
          <w:ilvl w:val="0"/>
          <w:numId w:val="14"/>
        </w:numPr>
        <w:tabs>
          <w:tab w:pos="409" w:val="left" w:leader="none"/>
        </w:tabs>
        <w:spacing w:line="240" w:lineRule="auto" w:before="142" w:after="0"/>
        <w:ind w:left="408" w:right="0" w:hanging="146"/>
        <w:jc w:val="both"/>
      </w:pPr>
      <w:r>
        <w:rPr/>
        <w:t>CONCEPTO</w:t>
      </w:r>
      <w:r>
        <w:rPr>
          <w:spacing w:val="-5"/>
        </w:rPr>
        <w:t> </w:t>
      </w:r>
      <w:r>
        <w:rPr/>
        <w:t>ABSOLUTO</w:t>
      </w:r>
    </w:p>
    <w:p>
      <w:pPr>
        <w:pStyle w:val="BodyText"/>
        <w:rPr>
          <w:b/>
        </w:rPr>
      </w:pPr>
    </w:p>
    <w:p>
      <w:pPr>
        <w:pStyle w:val="BodyText"/>
        <w:rPr>
          <w:b/>
        </w:rPr>
      </w:pPr>
    </w:p>
    <w:p>
      <w:pPr>
        <w:pStyle w:val="BodyText"/>
        <w:spacing w:line="360" w:lineRule="auto"/>
        <w:ind w:left="262" w:right="1059"/>
        <w:jc w:val="both"/>
      </w:pPr>
      <w:r>
        <w:rPr/>
        <w:t>Carl Schmitt (1966) dice que Constitución es la forma de ser de algo o de alguien, la constitución física de una persona se percibe por su aspecto físico, alto, mediano, regular.</w:t>
      </w:r>
    </w:p>
    <w:p>
      <w:pPr>
        <w:pStyle w:val="BodyText"/>
      </w:pPr>
    </w:p>
    <w:p>
      <w:pPr>
        <w:pStyle w:val="BodyText"/>
        <w:spacing w:line="360" w:lineRule="auto" w:before="142"/>
        <w:ind w:left="262" w:right="1054"/>
        <w:jc w:val="both"/>
      </w:pPr>
      <w:r>
        <w:rPr/>
        <w:t>Todas las cosas se integran por elementos, por lo tanto, constituir es integrar los elementos de una unidad, constitución, es el resultado de la disposición de los elementos en una unidad.</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La Constitución de un Estado es la forma que manifiesta como resultado de la organización política de su población, territorio y gobierno. Desde el punto de vista absoluto, Carl Schmitt visualiza a la Constitución desde tres puntos de vista:</w:t>
      </w:r>
    </w:p>
    <w:p>
      <w:pPr>
        <w:pStyle w:val="BodyText"/>
      </w:pPr>
    </w:p>
    <w:p>
      <w:pPr>
        <w:pStyle w:val="ListParagraph"/>
        <w:numPr>
          <w:ilvl w:val="1"/>
          <w:numId w:val="14"/>
        </w:numPr>
        <w:tabs>
          <w:tab w:pos="982" w:val="left" w:leader="none"/>
        </w:tabs>
        <w:spacing w:line="350" w:lineRule="auto" w:before="142" w:after="0"/>
        <w:ind w:left="982" w:right="1057" w:hanging="360"/>
        <w:jc w:val="both"/>
        <w:rPr>
          <w:rFonts w:ascii="Symbol" w:hAnsi="Symbol"/>
          <w:sz w:val="24"/>
        </w:rPr>
      </w:pPr>
      <w:r>
        <w:rPr>
          <w:sz w:val="24"/>
        </w:rPr>
        <w:t>Como</w:t>
      </w:r>
      <w:r>
        <w:rPr>
          <w:spacing w:val="-15"/>
          <w:sz w:val="24"/>
        </w:rPr>
        <w:t> </w:t>
      </w:r>
      <w:r>
        <w:rPr>
          <w:sz w:val="24"/>
        </w:rPr>
        <w:t>unidad:</w:t>
      </w:r>
      <w:r>
        <w:rPr>
          <w:spacing w:val="38"/>
          <w:sz w:val="24"/>
        </w:rPr>
        <w:t> </w:t>
      </w:r>
      <w:r>
        <w:rPr>
          <w:sz w:val="24"/>
        </w:rPr>
        <w:t>A</w:t>
      </w:r>
      <w:r>
        <w:rPr>
          <w:spacing w:val="-13"/>
          <w:sz w:val="24"/>
        </w:rPr>
        <w:t> </w:t>
      </w:r>
      <w:r>
        <w:rPr>
          <w:sz w:val="24"/>
        </w:rPr>
        <w:t>la</w:t>
      </w:r>
      <w:r>
        <w:rPr>
          <w:spacing w:val="-16"/>
          <w:sz w:val="24"/>
        </w:rPr>
        <w:t> </w:t>
      </w:r>
      <w:r>
        <w:rPr>
          <w:sz w:val="24"/>
        </w:rPr>
        <w:t>unidad</w:t>
      </w:r>
      <w:r>
        <w:rPr>
          <w:spacing w:val="-15"/>
          <w:sz w:val="24"/>
        </w:rPr>
        <w:t> </w:t>
      </w:r>
      <w:r>
        <w:rPr>
          <w:sz w:val="24"/>
        </w:rPr>
        <w:t>política</w:t>
      </w:r>
      <w:r>
        <w:rPr>
          <w:spacing w:val="-13"/>
          <w:sz w:val="24"/>
        </w:rPr>
        <w:t> </w:t>
      </w:r>
      <w:r>
        <w:rPr>
          <w:sz w:val="24"/>
        </w:rPr>
        <w:t>y</w:t>
      </w:r>
      <w:r>
        <w:rPr>
          <w:spacing w:val="-16"/>
          <w:sz w:val="24"/>
        </w:rPr>
        <w:t> </w:t>
      </w:r>
      <w:r>
        <w:rPr>
          <w:sz w:val="24"/>
        </w:rPr>
        <w:t>a</w:t>
      </w:r>
      <w:r>
        <w:rPr>
          <w:spacing w:val="-15"/>
          <w:sz w:val="24"/>
        </w:rPr>
        <w:t> </w:t>
      </w:r>
      <w:r>
        <w:rPr>
          <w:sz w:val="24"/>
        </w:rPr>
        <w:t>la</w:t>
      </w:r>
      <w:r>
        <w:rPr>
          <w:spacing w:val="-16"/>
          <w:sz w:val="24"/>
        </w:rPr>
        <w:t> </w:t>
      </w:r>
      <w:r>
        <w:rPr>
          <w:sz w:val="24"/>
        </w:rPr>
        <w:t>estructura</w:t>
      </w:r>
      <w:r>
        <w:rPr>
          <w:spacing w:val="-14"/>
          <w:sz w:val="24"/>
        </w:rPr>
        <w:t> </w:t>
      </w:r>
      <w:r>
        <w:rPr>
          <w:sz w:val="24"/>
        </w:rPr>
        <w:t>real</w:t>
      </w:r>
      <w:r>
        <w:rPr>
          <w:spacing w:val="-14"/>
          <w:sz w:val="24"/>
        </w:rPr>
        <w:t> </w:t>
      </w:r>
      <w:r>
        <w:rPr>
          <w:sz w:val="24"/>
        </w:rPr>
        <w:t>de</w:t>
      </w:r>
      <w:r>
        <w:rPr>
          <w:spacing w:val="-13"/>
          <w:sz w:val="24"/>
        </w:rPr>
        <w:t> </w:t>
      </w:r>
      <w:r>
        <w:rPr>
          <w:sz w:val="24"/>
        </w:rPr>
        <w:t>la</w:t>
      </w:r>
      <w:r>
        <w:rPr>
          <w:spacing w:val="-16"/>
          <w:sz w:val="24"/>
        </w:rPr>
        <w:t> </w:t>
      </w:r>
      <w:r>
        <w:rPr>
          <w:sz w:val="24"/>
        </w:rPr>
        <w:t>organización</w:t>
      </w:r>
      <w:r>
        <w:rPr>
          <w:spacing w:val="-13"/>
          <w:sz w:val="24"/>
        </w:rPr>
        <w:t> </w:t>
      </w:r>
      <w:r>
        <w:rPr>
          <w:sz w:val="24"/>
        </w:rPr>
        <w:t>social es a lo que se denomina</w:t>
      </w:r>
      <w:r>
        <w:rPr>
          <w:spacing w:val="-12"/>
          <w:sz w:val="24"/>
        </w:rPr>
        <w:t> </w:t>
      </w:r>
      <w:r>
        <w:rPr>
          <w:sz w:val="24"/>
        </w:rPr>
        <w:t>Constitución</w:t>
      </w:r>
    </w:p>
    <w:p>
      <w:pPr>
        <w:pStyle w:val="BodyText"/>
      </w:pPr>
    </w:p>
    <w:p>
      <w:pPr>
        <w:spacing w:line="360" w:lineRule="auto" w:before="149"/>
        <w:ind w:left="1678" w:right="1054" w:firstLine="0"/>
        <w:jc w:val="both"/>
        <w:rPr>
          <w:i/>
          <w:sz w:val="20"/>
        </w:rPr>
      </w:pPr>
      <w:r>
        <w:rPr>
          <w:i/>
          <w:sz w:val="20"/>
        </w:rPr>
        <w:t>La concreta situación de conjunto de la unidad política y ordenación social de cierto </w:t>
      </w:r>
      <w:r>
        <w:rPr>
          <w:i/>
          <w:sz w:val="20"/>
        </w:rPr>
        <w:t>estado, a todo estado corresponde vida política y ordenación social, unos ciertos principios de unidad y de ordenación, algún órgano de decisión competente para resolver</w:t>
      </w:r>
      <w:r>
        <w:rPr>
          <w:i/>
          <w:spacing w:val="-14"/>
          <w:sz w:val="20"/>
        </w:rPr>
        <w:t> </w:t>
      </w:r>
      <w:r>
        <w:rPr>
          <w:i/>
          <w:sz w:val="20"/>
        </w:rPr>
        <w:t>en</w:t>
      </w:r>
      <w:r>
        <w:rPr>
          <w:i/>
          <w:spacing w:val="-13"/>
          <w:sz w:val="20"/>
        </w:rPr>
        <w:t> </w:t>
      </w:r>
      <w:r>
        <w:rPr>
          <w:i/>
          <w:sz w:val="20"/>
        </w:rPr>
        <w:t>caso</w:t>
      </w:r>
      <w:r>
        <w:rPr>
          <w:i/>
          <w:spacing w:val="-15"/>
          <w:sz w:val="20"/>
        </w:rPr>
        <w:t> </w:t>
      </w:r>
      <w:r>
        <w:rPr>
          <w:i/>
          <w:sz w:val="20"/>
        </w:rPr>
        <w:t>de</w:t>
      </w:r>
      <w:r>
        <w:rPr>
          <w:i/>
          <w:spacing w:val="-13"/>
          <w:sz w:val="20"/>
        </w:rPr>
        <w:t> </w:t>
      </w:r>
      <w:r>
        <w:rPr>
          <w:i/>
          <w:sz w:val="20"/>
        </w:rPr>
        <w:t>que</w:t>
      </w:r>
      <w:r>
        <w:rPr>
          <w:i/>
          <w:spacing w:val="-15"/>
          <w:sz w:val="20"/>
        </w:rPr>
        <w:t> </w:t>
      </w:r>
      <w:r>
        <w:rPr>
          <w:i/>
          <w:sz w:val="20"/>
        </w:rPr>
        <w:t>se</w:t>
      </w:r>
      <w:r>
        <w:rPr>
          <w:i/>
          <w:spacing w:val="-13"/>
          <w:sz w:val="20"/>
        </w:rPr>
        <w:t> </w:t>
      </w:r>
      <w:r>
        <w:rPr>
          <w:i/>
          <w:sz w:val="20"/>
        </w:rPr>
        <w:t>planteen</w:t>
      </w:r>
      <w:r>
        <w:rPr>
          <w:i/>
          <w:spacing w:val="-15"/>
          <w:sz w:val="20"/>
        </w:rPr>
        <w:t> </w:t>
      </w:r>
      <w:r>
        <w:rPr>
          <w:i/>
          <w:sz w:val="20"/>
        </w:rPr>
        <w:t>conflictos</w:t>
      </w:r>
      <w:r>
        <w:rPr>
          <w:i/>
          <w:spacing w:val="-14"/>
          <w:sz w:val="20"/>
        </w:rPr>
        <w:t> </w:t>
      </w:r>
      <w:r>
        <w:rPr>
          <w:i/>
          <w:sz w:val="20"/>
        </w:rPr>
        <w:t>de</w:t>
      </w:r>
      <w:r>
        <w:rPr>
          <w:i/>
          <w:spacing w:val="-13"/>
          <w:sz w:val="20"/>
        </w:rPr>
        <w:t> </w:t>
      </w:r>
      <w:r>
        <w:rPr>
          <w:i/>
          <w:sz w:val="20"/>
        </w:rPr>
        <w:t>intereses</w:t>
      </w:r>
      <w:r>
        <w:rPr>
          <w:i/>
          <w:spacing w:val="-14"/>
          <w:sz w:val="20"/>
        </w:rPr>
        <w:t> </w:t>
      </w:r>
      <w:r>
        <w:rPr>
          <w:i/>
          <w:sz w:val="20"/>
        </w:rPr>
        <w:t>y</w:t>
      </w:r>
      <w:r>
        <w:rPr>
          <w:i/>
          <w:spacing w:val="-14"/>
          <w:sz w:val="20"/>
        </w:rPr>
        <w:t> </w:t>
      </w:r>
      <w:r>
        <w:rPr>
          <w:i/>
          <w:sz w:val="20"/>
        </w:rPr>
        <w:t>de</w:t>
      </w:r>
      <w:r>
        <w:rPr>
          <w:i/>
          <w:spacing w:val="-16"/>
          <w:sz w:val="20"/>
        </w:rPr>
        <w:t> </w:t>
      </w:r>
      <w:r>
        <w:rPr>
          <w:i/>
          <w:sz w:val="20"/>
        </w:rPr>
        <w:t>poderes</w:t>
      </w:r>
      <w:r>
        <w:rPr>
          <w:i/>
          <w:spacing w:val="-11"/>
          <w:sz w:val="20"/>
        </w:rPr>
        <w:t> </w:t>
      </w:r>
      <w:r>
        <w:rPr>
          <w:i/>
          <w:sz w:val="20"/>
        </w:rPr>
        <w:t>(Schmitt,</w:t>
      </w:r>
      <w:r>
        <w:rPr>
          <w:i/>
          <w:spacing w:val="-13"/>
          <w:sz w:val="20"/>
        </w:rPr>
        <w:t> </w:t>
      </w:r>
      <w:r>
        <w:rPr>
          <w:i/>
          <w:sz w:val="20"/>
        </w:rPr>
        <w:t>1966, p.</w:t>
      </w:r>
      <w:r>
        <w:rPr>
          <w:i/>
          <w:spacing w:val="-4"/>
          <w:sz w:val="20"/>
        </w:rPr>
        <w:t> </w:t>
      </w:r>
      <w:r>
        <w:rPr>
          <w:i/>
          <w:sz w:val="20"/>
        </w:rPr>
        <w:t>4).</w:t>
      </w:r>
    </w:p>
    <w:p>
      <w:pPr>
        <w:pStyle w:val="BodyText"/>
        <w:spacing w:before="7"/>
        <w:rPr>
          <w:i/>
        </w:rPr>
      </w:pPr>
    </w:p>
    <w:p>
      <w:pPr>
        <w:pStyle w:val="ListParagraph"/>
        <w:numPr>
          <w:ilvl w:val="1"/>
          <w:numId w:val="14"/>
        </w:numPr>
        <w:tabs>
          <w:tab w:pos="982" w:val="left" w:leader="none"/>
        </w:tabs>
        <w:spacing w:line="357" w:lineRule="auto" w:before="1" w:after="0"/>
        <w:ind w:left="982" w:right="1052" w:hanging="360"/>
        <w:jc w:val="both"/>
        <w:rPr>
          <w:rFonts w:ascii="Symbol" w:hAnsi="Symbol"/>
          <w:sz w:val="24"/>
        </w:rPr>
      </w:pPr>
      <w:r>
        <w:rPr>
          <w:sz w:val="24"/>
        </w:rPr>
        <w:t>Como forma de gobierno: Manera especial de ordenación política y social </w:t>
      </w:r>
      <w:r>
        <w:rPr>
          <w:spacing w:val="2"/>
          <w:sz w:val="24"/>
        </w:rPr>
        <w:t>es</w:t>
      </w:r>
      <w:r>
        <w:rPr>
          <w:spacing w:val="-29"/>
          <w:sz w:val="24"/>
        </w:rPr>
        <w:t> </w:t>
      </w:r>
      <w:r>
        <w:rPr>
          <w:sz w:val="24"/>
        </w:rPr>
        <w:t>la forma</w:t>
      </w:r>
      <w:r>
        <w:rPr>
          <w:spacing w:val="-11"/>
          <w:sz w:val="24"/>
        </w:rPr>
        <w:t> </w:t>
      </w:r>
      <w:r>
        <w:rPr>
          <w:sz w:val="24"/>
        </w:rPr>
        <w:t>de</w:t>
      </w:r>
      <w:r>
        <w:rPr>
          <w:spacing w:val="-9"/>
          <w:sz w:val="24"/>
        </w:rPr>
        <w:t> </w:t>
      </w:r>
      <w:r>
        <w:rPr>
          <w:sz w:val="24"/>
        </w:rPr>
        <w:t>gobierno</w:t>
      </w:r>
      <w:r>
        <w:rPr>
          <w:spacing w:val="-9"/>
          <w:sz w:val="24"/>
        </w:rPr>
        <w:t> </w:t>
      </w:r>
      <w:r>
        <w:rPr>
          <w:sz w:val="24"/>
        </w:rPr>
        <w:t>(Schmitt,</w:t>
      </w:r>
      <w:r>
        <w:rPr>
          <w:spacing w:val="-11"/>
          <w:sz w:val="24"/>
        </w:rPr>
        <w:t> </w:t>
      </w:r>
      <w:r>
        <w:rPr>
          <w:sz w:val="24"/>
        </w:rPr>
        <w:t>1966,</w:t>
      </w:r>
      <w:r>
        <w:rPr>
          <w:spacing w:val="-11"/>
          <w:sz w:val="24"/>
        </w:rPr>
        <w:t> </w:t>
      </w:r>
      <w:r>
        <w:rPr>
          <w:sz w:val="24"/>
        </w:rPr>
        <w:t>p.5).</w:t>
      </w:r>
      <w:r>
        <w:rPr>
          <w:spacing w:val="-11"/>
          <w:sz w:val="24"/>
        </w:rPr>
        <w:t> </w:t>
      </w:r>
      <w:r>
        <w:rPr>
          <w:sz w:val="24"/>
        </w:rPr>
        <w:t>Hay</w:t>
      </w:r>
      <w:r>
        <w:rPr>
          <w:spacing w:val="-13"/>
          <w:sz w:val="24"/>
        </w:rPr>
        <w:t> </w:t>
      </w:r>
      <w:r>
        <w:rPr>
          <w:sz w:val="24"/>
        </w:rPr>
        <w:t>que</w:t>
      </w:r>
      <w:r>
        <w:rPr>
          <w:spacing w:val="-9"/>
          <w:sz w:val="24"/>
        </w:rPr>
        <w:t> </w:t>
      </w:r>
      <w:r>
        <w:rPr>
          <w:sz w:val="24"/>
        </w:rPr>
        <w:t>recordar</w:t>
      </w:r>
      <w:r>
        <w:rPr>
          <w:spacing w:val="-10"/>
          <w:sz w:val="24"/>
        </w:rPr>
        <w:t> </w:t>
      </w:r>
      <w:r>
        <w:rPr>
          <w:sz w:val="24"/>
        </w:rPr>
        <w:t>que</w:t>
      </w:r>
      <w:r>
        <w:rPr>
          <w:spacing w:val="-11"/>
          <w:sz w:val="24"/>
        </w:rPr>
        <w:t> </w:t>
      </w:r>
      <w:r>
        <w:rPr>
          <w:sz w:val="24"/>
        </w:rPr>
        <w:t>se</w:t>
      </w:r>
      <w:r>
        <w:rPr>
          <w:spacing w:val="-11"/>
          <w:sz w:val="24"/>
        </w:rPr>
        <w:t> </w:t>
      </w:r>
      <w:r>
        <w:rPr>
          <w:sz w:val="24"/>
        </w:rPr>
        <w:t>puede</w:t>
      </w:r>
      <w:r>
        <w:rPr>
          <w:spacing w:val="-11"/>
          <w:sz w:val="24"/>
        </w:rPr>
        <w:t> </w:t>
      </w:r>
      <w:r>
        <w:rPr>
          <w:sz w:val="24"/>
        </w:rPr>
        <w:t>adoptar como forma de gobierno: la monarquía, la aristocracia, la democracia, entre otras;</w:t>
      </w:r>
      <w:r>
        <w:rPr>
          <w:spacing w:val="-18"/>
          <w:sz w:val="24"/>
        </w:rPr>
        <w:t> </w:t>
      </w:r>
      <w:r>
        <w:rPr>
          <w:sz w:val="24"/>
        </w:rPr>
        <w:t>de</w:t>
      </w:r>
      <w:r>
        <w:rPr>
          <w:spacing w:val="-18"/>
          <w:sz w:val="24"/>
        </w:rPr>
        <w:t> </w:t>
      </w:r>
      <w:r>
        <w:rPr>
          <w:sz w:val="24"/>
        </w:rPr>
        <w:t>esta</w:t>
      </w:r>
      <w:r>
        <w:rPr>
          <w:spacing w:val="-17"/>
          <w:sz w:val="24"/>
        </w:rPr>
        <w:t> </w:t>
      </w:r>
      <w:r>
        <w:rPr>
          <w:sz w:val="24"/>
        </w:rPr>
        <w:t>manera</w:t>
      </w:r>
      <w:r>
        <w:rPr>
          <w:spacing w:val="-18"/>
          <w:sz w:val="24"/>
        </w:rPr>
        <w:t> </w:t>
      </w:r>
      <w:r>
        <w:rPr>
          <w:sz w:val="24"/>
        </w:rPr>
        <w:t>el</w:t>
      </w:r>
      <w:r>
        <w:rPr>
          <w:spacing w:val="-15"/>
          <w:sz w:val="24"/>
        </w:rPr>
        <w:t> </w:t>
      </w:r>
      <w:r>
        <w:rPr>
          <w:sz w:val="24"/>
        </w:rPr>
        <w:t>Estado</w:t>
      </w:r>
      <w:r>
        <w:rPr>
          <w:spacing w:val="-18"/>
          <w:sz w:val="24"/>
        </w:rPr>
        <w:t> </w:t>
      </w:r>
      <w:r>
        <w:rPr>
          <w:sz w:val="24"/>
        </w:rPr>
        <w:t>puede</w:t>
      </w:r>
      <w:r>
        <w:rPr>
          <w:spacing w:val="-18"/>
          <w:sz w:val="24"/>
        </w:rPr>
        <w:t> </w:t>
      </w:r>
      <w:r>
        <w:rPr>
          <w:sz w:val="24"/>
        </w:rPr>
        <w:t>estar</w:t>
      </w:r>
      <w:r>
        <w:rPr>
          <w:spacing w:val="-19"/>
          <w:sz w:val="24"/>
        </w:rPr>
        <w:t> </w:t>
      </w:r>
      <w:r>
        <w:rPr>
          <w:sz w:val="24"/>
        </w:rPr>
        <w:t>constituido</w:t>
      </w:r>
      <w:r>
        <w:rPr>
          <w:spacing w:val="-18"/>
          <w:sz w:val="24"/>
        </w:rPr>
        <w:t> </w:t>
      </w:r>
      <w:r>
        <w:rPr>
          <w:sz w:val="24"/>
        </w:rPr>
        <w:t>en</w:t>
      </w:r>
      <w:r>
        <w:rPr>
          <w:spacing w:val="-18"/>
          <w:sz w:val="24"/>
        </w:rPr>
        <w:t> </w:t>
      </w:r>
      <w:r>
        <w:rPr>
          <w:sz w:val="24"/>
        </w:rPr>
        <w:t>una</w:t>
      </w:r>
      <w:r>
        <w:rPr>
          <w:spacing w:val="-18"/>
          <w:sz w:val="24"/>
        </w:rPr>
        <w:t> </w:t>
      </w:r>
      <w:r>
        <w:rPr>
          <w:sz w:val="24"/>
        </w:rPr>
        <w:t>de</w:t>
      </w:r>
      <w:r>
        <w:rPr>
          <w:spacing w:val="-16"/>
          <w:sz w:val="24"/>
        </w:rPr>
        <w:t> </w:t>
      </w:r>
      <w:r>
        <w:rPr>
          <w:sz w:val="24"/>
        </w:rPr>
        <w:t>estas</w:t>
      </w:r>
      <w:r>
        <w:rPr>
          <w:spacing w:val="-19"/>
          <w:sz w:val="24"/>
        </w:rPr>
        <w:t> </w:t>
      </w:r>
      <w:r>
        <w:rPr>
          <w:sz w:val="24"/>
        </w:rPr>
        <w:t>formas.</w:t>
      </w:r>
    </w:p>
    <w:p>
      <w:pPr>
        <w:pStyle w:val="BodyText"/>
      </w:pPr>
    </w:p>
    <w:p>
      <w:pPr>
        <w:pStyle w:val="ListParagraph"/>
        <w:numPr>
          <w:ilvl w:val="1"/>
          <w:numId w:val="14"/>
        </w:numPr>
        <w:tabs>
          <w:tab w:pos="982" w:val="left" w:leader="none"/>
        </w:tabs>
        <w:spacing w:line="357" w:lineRule="auto" w:before="145" w:after="0"/>
        <w:ind w:left="982" w:right="1052" w:hanging="360"/>
        <w:jc w:val="both"/>
        <w:rPr>
          <w:rFonts w:ascii="Symbol" w:hAnsi="Symbol"/>
          <w:sz w:val="24"/>
        </w:rPr>
      </w:pPr>
      <w:r>
        <w:rPr>
          <w:sz w:val="24"/>
        </w:rPr>
        <w:t>Como fuerza y energía: El Estado no es estático, es cambiante, dinámico, por lo tanto, la unidad política se va transformando, desde una fuerza y energía subyacente u operante en la base [...], desde de los distintos intereses contrapuestos, opiniones y tendencias deben formarse diariamente la unidad política (Schmitt, 1966,</w:t>
      </w:r>
      <w:r>
        <w:rPr>
          <w:spacing w:val="-8"/>
          <w:sz w:val="24"/>
        </w:rPr>
        <w:t> </w:t>
      </w:r>
      <w:r>
        <w:rPr>
          <w:sz w:val="24"/>
        </w:rPr>
        <w:t>p.6).</w:t>
      </w:r>
    </w:p>
    <w:p>
      <w:pPr>
        <w:pStyle w:val="BodyText"/>
      </w:pPr>
    </w:p>
    <w:p>
      <w:pPr>
        <w:pStyle w:val="BodyText"/>
        <w:spacing w:line="360" w:lineRule="auto" w:before="144"/>
        <w:ind w:left="262" w:right="1052"/>
        <w:jc w:val="both"/>
      </w:pPr>
      <w:r>
        <w:rPr/>
        <w:t>La Constitución también puede significar, según Carl Schmitt (1966), regulación legal fundamental, es decir, un sistema de normas supremas y últimas, es decir, Constitución, norma de normas. La norma fundamental la toma el pueblo y le sirve de fundamento para expresar su ser, modo de ser y querer ser.</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0"/>
          <w:numId w:val="14"/>
        </w:numPr>
        <w:tabs>
          <w:tab w:pos="409" w:val="left" w:leader="none"/>
        </w:tabs>
        <w:spacing w:line="240" w:lineRule="auto" w:before="197" w:after="0"/>
        <w:ind w:left="408" w:right="0" w:hanging="146"/>
        <w:jc w:val="both"/>
      </w:pPr>
      <w:r>
        <w:rPr/>
        <w:t>CONCEPTO RELATIVO DE</w:t>
      </w:r>
      <w:r>
        <w:rPr>
          <w:spacing w:val="-7"/>
        </w:rPr>
        <w:t> </w:t>
      </w:r>
      <w:r>
        <w:rPr/>
        <w:t>CONSTITUCIÓN.</w:t>
      </w:r>
    </w:p>
    <w:p>
      <w:pPr>
        <w:pStyle w:val="BodyText"/>
        <w:rPr>
          <w:b/>
        </w:rPr>
      </w:pPr>
    </w:p>
    <w:p>
      <w:pPr>
        <w:pStyle w:val="BodyText"/>
        <w:rPr>
          <w:b/>
        </w:rPr>
      </w:pPr>
    </w:p>
    <w:p>
      <w:pPr>
        <w:pStyle w:val="BodyText"/>
        <w:spacing w:line="360" w:lineRule="auto"/>
        <w:ind w:left="262" w:right="1052"/>
        <w:jc w:val="both"/>
      </w:pPr>
      <w:r>
        <w:rPr/>
        <w:t>Constitución, en sentido relativo significa la ley constitucional en particular (Schmitt, 1966, p.12). Una norma es constitucional por el simple hecho de estar en la constitución sin importar su contenido.</w:t>
      </w:r>
    </w:p>
    <w:p>
      <w:pPr>
        <w:pStyle w:val="BodyText"/>
      </w:pPr>
    </w:p>
    <w:p>
      <w:pPr>
        <w:pStyle w:val="Heading1"/>
        <w:numPr>
          <w:ilvl w:val="0"/>
          <w:numId w:val="14"/>
        </w:numPr>
        <w:tabs>
          <w:tab w:pos="409" w:val="left" w:leader="none"/>
        </w:tabs>
        <w:spacing w:line="240" w:lineRule="auto" w:before="142" w:after="0"/>
        <w:ind w:left="408" w:right="0" w:hanging="146"/>
        <w:jc w:val="both"/>
      </w:pPr>
      <w:r>
        <w:rPr/>
        <w:t>CONCEPTO POSITIVO DE</w:t>
      </w:r>
      <w:r>
        <w:rPr>
          <w:spacing w:val="-7"/>
        </w:rPr>
        <w:t> </w:t>
      </w:r>
      <w:r>
        <w:rPr/>
        <w:t>CONSTITUCIÓN</w:t>
      </w:r>
    </w:p>
    <w:p>
      <w:pPr>
        <w:pStyle w:val="BodyText"/>
        <w:rPr>
          <w:b/>
        </w:rPr>
      </w:pPr>
    </w:p>
    <w:p>
      <w:pPr>
        <w:pStyle w:val="BodyText"/>
        <w:rPr>
          <w:b/>
        </w:rPr>
      </w:pPr>
    </w:p>
    <w:p>
      <w:pPr>
        <w:pStyle w:val="BodyText"/>
        <w:spacing w:line="360" w:lineRule="auto"/>
        <w:ind w:left="262" w:right="1059"/>
        <w:jc w:val="both"/>
      </w:pPr>
      <w:r>
        <w:rPr/>
        <w:t>La constitución contiene las decisiones políticas fundamentales, los principios de organización política los idearios de una sociedad (Schmitt, 1966)</w:t>
      </w:r>
    </w:p>
    <w:p>
      <w:pPr>
        <w:pStyle w:val="BodyText"/>
      </w:pPr>
    </w:p>
    <w:p>
      <w:pPr>
        <w:pStyle w:val="BodyText"/>
        <w:spacing w:line="360" w:lineRule="auto" w:before="142"/>
        <w:ind w:left="262" w:right="1053"/>
        <w:jc w:val="both"/>
      </w:pPr>
      <w:r>
        <w:rPr/>
        <w:t>La</w:t>
      </w:r>
      <w:r>
        <w:rPr>
          <w:spacing w:val="-9"/>
        </w:rPr>
        <w:t> </w:t>
      </w:r>
      <w:r>
        <w:rPr/>
        <w:t>teoría</w:t>
      </w:r>
      <w:r>
        <w:rPr>
          <w:spacing w:val="-9"/>
        </w:rPr>
        <w:t> </w:t>
      </w:r>
      <w:r>
        <w:rPr/>
        <w:t>de</w:t>
      </w:r>
      <w:r>
        <w:rPr>
          <w:spacing w:val="-9"/>
        </w:rPr>
        <w:t> </w:t>
      </w:r>
      <w:r>
        <w:rPr/>
        <w:t>Schmitt</w:t>
      </w:r>
      <w:r>
        <w:rPr>
          <w:spacing w:val="-8"/>
        </w:rPr>
        <w:t> </w:t>
      </w:r>
      <w:r>
        <w:rPr/>
        <w:t>se</w:t>
      </w:r>
      <w:r>
        <w:rPr>
          <w:spacing w:val="-11"/>
        </w:rPr>
        <w:t> </w:t>
      </w:r>
      <w:r>
        <w:rPr/>
        <w:t>califica</w:t>
      </w:r>
      <w:r>
        <w:rPr>
          <w:spacing w:val="-11"/>
        </w:rPr>
        <w:t> </w:t>
      </w:r>
      <w:r>
        <w:rPr/>
        <w:t>de</w:t>
      </w:r>
      <w:r>
        <w:rPr>
          <w:spacing w:val="-11"/>
        </w:rPr>
        <w:t> </w:t>
      </w:r>
      <w:r>
        <w:rPr/>
        <w:t>decisoria</w:t>
      </w:r>
      <w:r>
        <w:rPr>
          <w:spacing w:val="47"/>
        </w:rPr>
        <w:t> </w:t>
      </w:r>
      <w:r>
        <w:rPr/>
        <w:t>porque</w:t>
      </w:r>
      <w:r>
        <w:rPr>
          <w:spacing w:val="-9"/>
        </w:rPr>
        <w:t> </w:t>
      </w:r>
      <w:r>
        <w:rPr/>
        <w:t>considera</w:t>
      </w:r>
      <w:r>
        <w:rPr>
          <w:spacing w:val="-11"/>
        </w:rPr>
        <w:t> </w:t>
      </w:r>
      <w:r>
        <w:rPr/>
        <w:t>que</w:t>
      </w:r>
      <w:r>
        <w:rPr>
          <w:spacing w:val="-9"/>
        </w:rPr>
        <w:t> </w:t>
      </w:r>
      <w:r>
        <w:rPr/>
        <w:t>la</w:t>
      </w:r>
      <w:r>
        <w:rPr>
          <w:spacing w:val="-11"/>
        </w:rPr>
        <w:t> </w:t>
      </w:r>
      <w:r>
        <w:rPr/>
        <w:t>decisión</w:t>
      </w:r>
      <w:r>
        <w:rPr>
          <w:spacing w:val="-9"/>
        </w:rPr>
        <w:t> </w:t>
      </w:r>
      <w:r>
        <w:rPr/>
        <w:t>es</w:t>
      </w:r>
      <w:r>
        <w:rPr>
          <w:spacing w:val="-12"/>
        </w:rPr>
        <w:t> </w:t>
      </w:r>
      <w:r>
        <w:rPr>
          <w:spacing w:val="3"/>
        </w:rPr>
        <w:t>el</w:t>
      </w:r>
      <w:r>
        <w:rPr>
          <w:spacing w:val="-12"/>
        </w:rPr>
        <w:t> </w:t>
      </w:r>
      <w:r>
        <w:rPr/>
        <w:t>eje de la política. La norma sólo resuelve situaciones previstas, normales. Debe existir una instancia previa que establezca las decisiones que sirvan de base a la normatividad de un estado. Tal es el atributo de la soberanía. En este sentido el documento formal llamado Constitución tiene como función contener, registrar, preservar, esas</w:t>
      </w:r>
      <w:r>
        <w:rPr>
          <w:spacing w:val="-7"/>
        </w:rPr>
        <w:t> </w:t>
      </w:r>
      <w:r>
        <w:rPr/>
        <w:t>decisiones.</w:t>
      </w:r>
    </w:p>
    <w:p>
      <w:pPr>
        <w:pStyle w:val="BodyText"/>
      </w:pPr>
    </w:p>
    <w:p>
      <w:pPr>
        <w:pStyle w:val="BodyText"/>
        <w:spacing w:line="360" w:lineRule="auto" w:before="142"/>
        <w:ind w:left="262" w:right="1053"/>
        <w:jc w:val="both"/>
      </w:pPr>
      <w:r>
        <w:rPr/>
        <w:t>Según su punto de vista, la Constitución, en su sentido positivo, es una decisión de conjunto sobre modo y forma de unidad política. No es una norma o conjunto de normas escritas, sino una decisión. No surge de sí misma sino de la unidad política concreta y vale por virtud de la voluntad política existencial de quien la da.</w:t>
      </w:r>
    </w:p>
    <w:p>
      <w:pPr>
        <w:pStyle w:val="BodyText"/>
      </w:pPr>
    </w:p>
    <w:p>
      <w:pPr>
        <w:pStyle w:val="BodyText"/>
        <w:spacing w:line="360" w:lineRule="auto" w:before="142"/>
        <w:ind w:left="262" w:right="1052"/>
        <w:jc w:val="both"/>
      </w:pPr>
      <w:r>
        <w:rPr/>
        <w:t>Si bien considera que la esencia de la Constitución son las decisiones políticas fundamentales que constituyen el ser y el modo de ser de una comunidad política, también lo es que sólo ésta, puede modificarlas y no un órgano constituido. En este sentido, las decisiones políticas fundamentales constituyen la estructura, el esqueleto de la Constitución.</w:t>
      </w:r>
    </w:p>
    <w:p>
      <w:pPr>
        <w:pStyle w:val="BodyText"/>
      </w:pPr>
    </w:p>
    <w:p>
      <w:pPr>
        <w:pStyle w:val="BodyText"/>
        <w:spacing w:line="360" w:lineRule="auto" w:before="142"/>
        <w:ind w:left="262" w:right="1051"/>
        <w:jc w:val="both"/>
      </w:pPr>
      <w:r>
        <w:rPr/>
        <w:t>Al</w:t>
      </w:r>
      <w:r>
        <w:rPr>
          <w:spacing w:val="-8"/>
        </w:rPr>
        <w:t> </w:t>
      </w:r>
      <w:r>
        <w:rPr/>
        <w:t>adoptar</w:t>
      </w:r>
      <w:r>
        <w:rPr>
          <w:spacing w:val="-8"/>
        </w:rPr>
        <w:t> </w:t>
      </w:r>
      <w:r>
        <w:rPr/>
        <w:t>las</w:t>
      </w:r>
      <w:r>
        <w:rPr>
          <w:spacing w:val="-7"/>
        </w:rPr>
        <w:t> </w:t>
      </w:r>
      <w:r>
        <w:rPr/>
        <w:t>decisiones</w:t>
      </w:r>
      <w:r>
        <w:rPr>
          <w:spacing w:val="-8"/>
        </w:rPr>
        <w:t> </w:t>
      </w:r>
      <w:r>
        <w:rPr/>
        <w:t>políticas</w:t>
      </w:r>
      <w:r>
        <w:rPr>
          <w:spacing w:val="-8"/>
        </w:rPr>
        <w:t> </w:t>
      </w:r>
      <w:r>
        <w:rPr/>
        <w:t>fundamentales,</w:t>
      </w:r>
      <w:r>
        <w:rPr>
          <w:spacing w:val="-2"/>
        </w:rPr>
        <w:t> </w:t>
      </w:r>
      <w:r>
        <w:rPr/>
        <w:t>al</w:t>
      </w:r>
      <w:r>
        <w:rPr>
          <w:spacing w:val="-8"/>
        </w:rPr>
        <w:t> </w:t>
      </w:r>
      <w:r>
        <w:rPr/>
        <w:t>pueblo</w:t>
      </w:r>
      <w:r>
        <w:rPr>
          <w:spacing w:val="-7"/>
        </w:rPr>
        <w:t> </w:t>
      </w:r>
      <w:r>
        <w:rPr/>
        <w:t>también</w:t>
      </w:r>
      <w:r>
        <w:rPr>
          <w:spacing w:val="-7"/>
        </w:rPr>
        <w:t> </w:t>
      </w:r>
      <w:r>
        <w:rPr/>
        <w:t>le</w:t>
      </w:r>
      <w:r>
        <w:rPr>
          <w:spacing w:val="-7"/>
        </w:rPr>
        <w:t> </w:t>
      </w:r>
      <w:r>
        <w:rPr/>
        <w:t>sirven</w:t>
      </w:r>
      <w:r>
        <w:rPr>
          <w:spacing w:val="-7"/>
        </w:rPr>
        <w:t> </w:t>
      </w:r>
      <w:r>
        <w:rPr/>
        <w:t>de</w:t>
      </w:r>
      <w:r>
        <w:rPr>
          <w:spacing w:val="-7"/>
        </w:rPr>
        <w:t> </w:t>
      </w:r>
      <w:r>
        <w:rPr/>
        <w:t>base para el poder constituyente, esto es, el medio por el cual se da una Constitución, </w:t>
      </w:r>
      <w:r>
        <w:rPr>
          <w:spacing w:val="16"/>
        </w:rPr>
        <w:t> </w:t>
      </w:r>
      <w:r>
        <w:rPr>
          <w:spacing w:val="2"/>
        </w:rPr>
        <w:t>por</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lo tanto, cuando ésta se modifica, el único que puede hacerlo es el pueblo, de ahí la distinción de las leyes ordinarias que pueden ser reformadas por un órgano distinto al poder constituyente.</w:t>
      </w:r>
    </w:p>
    <w:p>
      <w:pPr>
        <w:pStyle w:val="BodyText"/>
      </w:pPr>
    </w:p>
    <w:p>
      <w:pPr>
        <w:pStyle w:val="BodyText"/>
        <w:spacing w:line="360" w:lineRule="auto" w:before="142"/>
        <w:ind w:left="262" w:right="1054"/>
        <w:jc w:val="both"/>
      </w:pPr>
      <w:r>
        <w:rPr/>
        <w:t>De Carl Schmitt se puede destacar que su concepción esté encaminada a explicar el contenido de la constitución, por ello nos dice que la constitución contiene las decisiones fundamentales de un pueblo, que la naturaleza del contenido es político y sólo adopta la forma jurídica, para expresar esas decisiones, para fortalecerlas con las características que tienen la norma, que esas decisiones son emanadas de la unidad de un pueblo en un momento especial.</w:t>
      </w:r>
    </w:p>
    <w:p>
      <w:pPr>
        <w:pStyle w:val="BodyText"/>
      </w:pPr>
    </w:p>
    <w:p>
      <w:pPr>
        <w:pStyle w:val="Heading1"/>
        <w:numPr>
          <w:ilvl w:val="2"/>
          <w:numId w:val="12"/>
        </w:numPr>
        <w:tabs>
          <w:tab w:pos="1416" w:val="left" w:leader="none"/>
          <w:tab w:pos="1417" w:val="left" w:leader="none"/>
        </w:tabs>
        <w:spacing w:line="240" w:lineRule="auto" w:before="142" w:after="0"/>
        <w:ind w:left="1416" w:right="0" w:hanging="360"/>
        <w:jc w:val="left"/>
      </w:pPr>
      <w:r>
        <w:rPr/>
        <w:t>HANS</w:t>
      </w:r>
      <w:r>
        <w:rPr>
          <w:spacing w:val="-6"/>
        </w:rPr>
        <w:t> </w:t>
      </w:r>
      <w:r>
        <w:rPr/>
        <w:t>KELSEN</w:t>
      </w:r>
    </w:p>
    <w:p>
      <w:pPr>
        <w:pStyle w:val="BodyText"/>
        <w:rPr>
          <w:b/>
        </w:rPr>
      </w:pPr>
    </w:p>
    <w:p>
      <w:pPr>
        <w:pStyle w:val="BodyText"/>
        <w:rPr>
          <w:b/>
        </w:rPr>
      </w:pPr>
    </w:p>
    <w:p>
      <w:pPr>
        <w:pStyle w:val="BodyText"/>
        <w:spacing w:line="360" w:lineRule="auto"/>
        <w:ind w:left="262" w:right="1050"/>
        <w:jc w:val="both"/>
      </w:pPr>
      <w:r>
        <w:rPr/>
        <w:t>Kelsen defendió una visión positivista que él llamó «teoría pura del Derecho», un análisis</w:t>
      </w:r>
      <w:r>
        <w:rPr>
          <w:spacing w:val="-10"/>
        </w:rPr>
        <w:t> </w:t>
      </w:r>
      <w:r>
        <w:rPr/>
        <w:t>formalista</w:t>
      </w:r>
      <w:r>
        <w:rPr>
          <w:spacing w:val="-8"/>
        </w:rPr>
        <w:t> </w:t>
      </w:r>
      <w:r>
        <w:rPr/>
        <w:t>del</w:t>
      </w:r>
      <w:r>
        <w:rPr>
          <w:spacing w:val="-10"/>
        </w:rPr>
        <w:t> </w:t>
      </w:r>
      <w:r>
        <w:rPr/>
        <w:t>Derecho</w:t>
      </w:r>
      <w:r>
        <w:rPr>
          <w:spacing w:val="-6"/>
        </w:rPr>
        <w:t> </w:t>
      </w:r>
      <w:r>
        <w:rPr/>
        <w:t>como</w:t>
      </w:r>
      <w:r>
        <w:rPr>
          <w:spacing w:val="-8"/>
        </w:rPr>
        <w:t> </w:t>
      </w:r>
      <w:r>
        <w:rPr/>
        <w:t>un</w:t>
      </w:r>
      <w:r>
        <w:rPr>
          <w:spacing w:val="-11"/>
        </w:rPr>
        <w:t> </w:t>
      </w:r>
      <w:r>
        <w:rPr/>
        <w:t>fenómeno</w:t>
      </w:r>
      <w:r>
        <w:rPr>
          <w:spacing w:val="-8"/>
        </w:rPr>
        <w:t> </w:t>
      </w:r>
      <w:r>
        <w:rPr/>
        <w:t>autárquico,</w:t>
      </w:r>
      <w:r>
        <w:rPr>
          <w:spacing w:val="-6"/>
        </w:rPr>
        <w:t> </w:t>
      </w:r>
      <w:r>
        <w:rPr/>
        <w:t>esto</w:t>
      </w:r>
      <w:r>
        <w:rPr>
          <w:spacing w:val="-8"/>
        </w:rPr>
        <w:t> </w:t>
      </w:r>
      <w:r>
        <w:rPr/>
        <w:t>es,</w:t>
      </w:r>
      <w:r>
        <w:rPr>
          <w:spacing w:val="-6"/>
        </w:rPr>
        <w:t> </w:t>
      </w:r>
      <w:r>
        <w:rPr/>
        <w:t>que</w:t>
      </w:r>
      <w:r>
        <w:rPr>
          <w:spacing w:val="-8"/>
        </w:rPr>
        <w:t> </w:t>
      </w:r>
      <w:r>
        <w:rPr/>
        <w:t>vale</w:t>
      </w:r>
      <w:r>
        <w:rPr>
          <w:spacing w:val="-6"/>
        </w:rPr>
        <w:t> </w:t>
      </w:r>
      <w:r>
        <w:rPr/>
        <w:t>por</w:t>
      </w:r>
      <w:r>
        <w:rPr>
          <w:spacing w:val="-10"/>
        </w:rPr>
        <w:t> </w:t>
      </w:r>
      <w:r>
        <w:rPr/>
        <w:t>sí mismo, independiente de consideraciones ideológicas o morales, del cual excluyó cualquier idea de Derecho natural. Analizando la estructura de los sistemas jurídicos, llegó a la conclusión de que toda norma emana de una legalidad anterior, remitiendo su origen último a una “norma hipotética fundamental”: la</w:t>
      </w:r>
      <w:r>
        <w:rPr>
          <w:spacing w:val="-22"/>
        </w:rPr>
        <w:t> </w:t>
      </w:r>
      <w:r>
        <w:rPr/>
        <w:t>Constitución.</w:t>
      </w:r>
    </w:p>
    <w:p>
      <w:pPr>
        <w:pStyle w:val="BodyText"/>
      </w:pPr>
    </w:p>
    <w:p>
      <w:pPr>
        <w:pStyle w:val="BodyText"/>
        <w:spacing w:line="360" w:lineRule="auto" w:before="142"/>
        <w:ind w:left="262" w:right="1053"/>
        <w:jc w:val="both"/>
      </w:pPr>
      <w:r>
        <w:rPr/>
        <w:t>Kelsen</w:t>
      </w:r>
      <w:r>
        <w:rPr>
          <w:spacing w:val="-8"/>
        </w:rPr>
        <w:t> </w:t>
      </w:r>
      <w:r>
        <w:rPr/>
        <w:t>es</w:t>
      </w:r>
      <w:r>
        <w:rPr>
          <w:spacing w:val="-9"/>
        </w:rPr>
        <w:t> </w:t>
      </w:r>
      <w:r>
        <w:rPr/>
        <w:t>el</w:t>
      </w:r>
      <w:r>
        <w:rPr>
          <w:spacing w:val="-7"/>
        </w:rPr>
        <w:t> </w:t>
      </w:r>
      <w:r>
        <w:rPr/>
        <w:t>gran</w:t>
      </w:r>
      <w:r>
        <w:rPr>
          <w:spacing w:val="-6"/>
        </w:rPr>
        <w:t> </w:t>
      </w:r>
      <w:r>
        <w:rPr/>
        <w:t>exponente</w:t>
      </w:r>
      <w:r>
        <w:rPr>
          <w:spacing w:val="-6"/>
        </w:rPr>
        <w:t> </w:t>
      </w:r>
      <w:r>
        <w:rPr/>
        <w:t>de</w:t>
      </w:r>
      <w:r>
        <w:rPr>
          <w:spacing w:val="-6"/>
        </w:rPr>
        <w:t> </w:t>
      </w:r>
      <w:r>
        <w:rPr/>
        <w:t>la</w:t>
      </w:r>
      <w:r>
        <w:rPr>
          <w:spacing w:val="-11"/>
        </w:rPr>
        <w:t> </w:t>
      </w:r>
      <w:r>
        <w:rPr/>
        <w:t>famosa</w:t>
      </w:r>
      <w:r>
        <w:rPr>
          <w:spacing w:val="-8"/>
        </w:rPr>
        <w:t> </w:t>
      </w:r>
      <w:r>
        <w:rPr/>
        <w:t>Teoría</w:t>
      </w:r>
      <w:r>
        <w:rPr>
          <w:spacing w:val="-5"/>
        </w:rPr>
        <w:t> </w:t>
      </w:r>
      <w:r>
        <w:rPr/>
        <w:t>Dinámica</w:t>
      </w:r>
      <w:r>
        <w:rPr>
          <w:spacing w:val="-9"/>
        </w:rPr>
        <w:t> </w:t>
      </w:r>
      <w:r>
        <w:rPr/>
        <w:t>de</w:t>
      </w:r>
      <w:r>
        <w:rPr>
          <w:spacing w:val="-8"/>
        </w:rPr>
        <w:t> </w:t>
      </w:r>
      <w:r>
        <w:rPr/>
        <w:t>la</w:t>
      </w:r>
      <w:r>
        <w:rPr>
          <w:spacing w:val="-6"/>
        </w:rPr>
        <w:t> </w:t>
      </w:r>
      <w:r>
        <w:rPr/>
        <w:t>Validez</w:t>
      </w:r>
      <w:r>
        <w:rPr>
          <w:spacing w:val="-8"/>
        </w:rPr>
        <w:t> </w:t>
      </w:r>
      <w:r>
        <w:rPr/>
        <w:t>Jurídica,</w:t>
      </w:r>
      <w:r>
        <w:rPr>
          <w:spacing w:val="-6"/>
        </w:rPr>
        <w:t> </w:t>
      </w:r>
      <w:r>
        <w:rPr/>
        <w:t>que en</w:t>
      </w:r>
      <w:r>
        <w:rPr>
          <w:spacing w:val="-11"/>
        </w:rPr>
        <w:t> </w:t>
      </w:r>
      <w:r>
        <w:rPr/>
        <w:t>términos</w:t>
      </w:r>
      <w:r>
        <w:rPr>
          <w:spacing w:val="-12"/>
        </w:rPr>
        <w:t> </w:t>
      </w:r>
      <w:r>
        <w:rPr/>
        <w:t>generales</w:t>
      </w:r>
      <w:r>
        <w:rPr>
          <w:spacing w:val="-12"/>
        </w:rPr>
        <w:t> </w:t>
      </w:r>
      <w:r>
        <w:rPr/>
        <w:t>postula</w:t>
      </w:r>
      <w:r>
        <w:rPr>
          <w:spacing w:val="-11"/>
        </w:rPr>
        <w:t> </w:t>
      </w:r>
      <w:r>
        <w:rPr/>
        <w:t>que</w:t>
      </w:r>
      <w:r>
        <w:rPr>
          <w:spacing w:val="-11"/>
        </w:rPr>
        <w:t> </w:t>
      </w:r>
      <w:r>
        <w:rPr/>
        <w:t>las</w:t>
      </w:r>
      <w:r>
        <w:rPr>
          <w:spacing w:val="-11"/>
        </w:rPr>
        <w:t> </w:t>
      </w:r>
      <w:r>
        <w:rPr/>
        <w:t>normas</w:t>
      </w:r>
      <w:r>
        <w:rPr>
          <w:spacing w:val="-14"/>
        </w:rPr>
        <w:t> </w:t>
      </w:r>
      <w:r>
        <w:rPr/>
        <w:t>jurídicas</w:t>
      </w:r>
      <w:r>
        <w:rPr>
          <w:spacing w:val="-11"/>
        </w:rPr>
        <w:t> </w:t>
      </w:r>
      <w:r>
        <w:rPr/>
        <w:t>son</w:t>
      </w:r>
      <w:r>
        <w:rPr>
          <w:spacing w:val="-11"/>
        </w:rPr>
        <w:t> </w:t>
      </w:r>
      <w:r>
        <w:rPr/>
        <w:t>peldaños</w:t>
      </w:r>
      <w:r>
        <w:rPr>
          <w:spacing w:val="-8"/>
        </w:rPr>
        <w:t> </w:t>
      </w:r>
      <w:r>
        <w:rPr/>
        <w:t>en</w:t>
      </w:r>
      <w:r>
        <w:rPr>
          <w:spacing w:val="-11"/>
        </w:rPr>
        <w:t> </w:t>
      </w:r>
      <w:r>
        <w:rPr/>
        <w:t>donde</w:t>
      </w:r>
      <w:r>
        <w:rPr>
          <w:spacing w:val="-9"/>
        </w:rPr>
        <w:t> </w:t>
      </w:r>
      <w:r>
        <w:rPr/>
        <w:t>una</w:t>
      </w:r>
      <w:r>
        <w:rPr>
          <w:spacing w:val="-10"/>
        </w:rPr>
        <w:t> </w:t>
      </w:r>
      <w:r>
        <w:rPr/>
        <w:t>es el origen de la otra, hasta llegar, en el último término a la</w:t>
      </w:r>
      <w:r>
        <w:rPr>
          <w:spacing w:val="-23"/>
        </w:rPr>
        <w:t> </w:t>
      </w:r>
      <w:r>
        <w:rPr/>
        <w:t>Constitución.</w:t>
      </w:r>
    </w:p>
    <w:p>
      <w:pPr>
        <w:pStyle w:val="BodyText"/>
      </w:pPr>
    </w:p>
    <w:p>
      <w:pPr>
        <w:pStyle w:val="BodyText"/>
        <w:spacing w:line="360" w:lineRule="auto" w:before="139"/>
        <w:ind w:left="262" w:right="1054"/>
        <w:jc w:val="both"/>
      </w:pPr>
      <w:r>
        <w:rPr/>
        <w:t>La Teoría Dinámica de la Validez Jurídica (Kelsen, 1986) prevé la edificación del ordenamiento</w:t>
      </w:r>
      <w:r>
        <w:rPr>
          <w:spacing w:val="-11"/>
        </w:rPr>
        <w:t> </w:t>
      </w:r>
      <w:r>
        <w:rPr/>
        <w:t>de</w:t>
      </w:r>
      <w:r>
        <w:rPr>
          <w:spacing w:val="-12"/>
        </w:rPr>
        <w:t> </w:t>
      </w:r>
      <w:r>
        <w:rPr/>
        <w:t>prescripción</w:t>
      </w:r>
      <w:r>
        <w:rPr>
          <w:spacing w:val="-9"/>
        </w:rPr>
        <w:t> </w:t>
      </w:r>
      <w:r>
        <w:rPr/>
        <w:t>en</w:t>
      </w:r>
      <w:r>
        <w:rPr>
          <w:spacing w:val="-12"/>
        </w:rPr>
        <w:t> </w:t>
      </w:r>
      <w:r>
        <w:rPr/>
        <w:t>prescripción</w:t>
      </w:r>
      <w:r>
        <w:rPr>
          <w:spacing w:val="-14"/>
        </w:rPr>
        <w:t> </w:t>
      </w:r>
      <w:r>
        <w:rPr/>
        <w:t>(</w:t>
      </w:r>
      <w:r>
        <w:rPr>
          <w:i/>
        </w:rPr>
        <w:t>stufenbau</w:t>
      </w:r>
      <w:r>
        <w:rPr>
          <w:i/>
          <w:spacing w:val="-11"/>
        </w:rPr>
        <w:t> </w:t>
      </w:r>
      <w:r>
        <w:rPr/>
        <w:t>o</w:t>
      </w:r>
      <w:r>
        <w:rPr>
          <w:spacing w:val="-12"/>
        </w:rPr>
        <w:t> </w:t>
      </w:r>
      <w:r>
        <w:rPr/>
        <w:t>construcción</w:t>
      </w:r>
      <w:r>
        <w:rPr>
          <w:spacing w:val="-9"/>
        </w:rPr>
        <w:t> </w:t>
      </w:r>
      <w:r>
        <w:rPr/>
        <w:t>en</w:t>
      </w:r>
      <w:r>
        <w:rPr>
          <w:spacing w:val="-12"/>
        </w:rPr>
        <w:t> </w:t>
      </w:r>
      <w:r>
        <w:rPr/>
        <w:t>peldaños), desde las normas individuales, como una sentencia, hasta la Constitución. No existe, normalmente, una prescripción ulterior situada por encima de la Constitución, que confiera a ésta su</w:t>
      </w:r>
      <w:r>
        <w:rPr>
          <w:spacing w:val="-12"/>
        </w:rPr>
        <w:t> </w:t>
      </w:r>
      <w:r>
        <w:rPr/>
        <w:t>validez.</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La Constitución estatuye los órganos que crean el derecho y todo el orden jurídico es aglutinado</w:t>
      </w:r>
      <w:r>
        <w:rPr>
          <w:spacing w:val="-6"/>
        </w:rPr>
        <w:t> </w:t>
      </w:r>
      <w:r>
        <w:rPr/>
        <w:t>por</w:t>
      </w:r>
      <w:r>
        <w:rPr>
          <w:spacing w:val="-5"/>
        </w:rPr>
        <w:t> </w:t>
      </w:r>
      <w:r>
        <w:rPr/>
        <w:t>la</w:t>
      </w:r>
      <w:r>
        <w:rPr>
          <w:spacing w:val="-6"/>
        </w:rPr>
        <w:t> </w:t>
      </w:r>
      <w:r>
        <w:rPr/>
        <w:t>Constitución,</w:t>
      </w:r>
      <w:r>
        <w:rPr>
          <w:spacing w:val="-6"/>
        </w:rPr>
        <w:t> </w:t>
      </w:r>
      <w:r>
        <w:rPr/>
        <w:t>por</w:t>
      </w:r>
      <w:r>
        <w:rPr>
          <w:spacing w:val="-5"/>
        </w:rPr>
        <w:t> </w:t>
      </w:r>
      <w:r>
        <w:rPr/>
        <w:t>lo</w:t>
      </w:r>
      <w:r>
        <w:rPr>
          <w:spacing w:val="-6"/>
        </w:rPr>
        <w:t> </w:t>
      </w:r>
      <w:r>
        <w:rPr/>
        <w:t>tanto,</w:t>
      </w:r>
      <w:r>
        <w:rPr>
          <w:spacing w:val="-6"/>
        </w:rPr>
        <w:t> </w:t>
      </w:r>
      <w:r>
        <w:rPr/>
        <w:t>para</w:t>
      </w:r>
      <w:r>
        <w:rPr>
          <w:spacing w:val="-4"/>
        </w:rPr>
        <w:t> </w:t>
      </w:r>
      <w:r>
        <w:rPr/>
        <w:t>que</w:t>
      </w:r>
      <w:r>
        <w:rPr>
          <w:spacing w:val="-4"/>
        </w:rPr>
        <w:t> </w:t>
      </w:r>
      <w:r>
        <w:rPr/>
        <w:t>una</w:t>
      </w:r>
      <w:r>
        <w:rPr>
          <w:spacing w:val="-6"/>
        </w:rPr>
        <w:t> </w:t>
      </w:r>
      <w:r>
        <w:rPr/>
        <w:t>norma</w:t>
      </w:r>
      <w:r>
        <w:rPr>
          <w:spacing w:val="-4"/>
        </w:rPr>
        <w:t> </w:t>
      </w:r>
      <w:r>
        <w:rPr/>
        <w:t>sea</w:t>
      </w:r>
      <w:r>
        <w:rPr>
          <w:spacing w:val="-4"/>
        </w:rPr>
        <w:t> </w:t>
      </w:r>
      <w:r>
        <w:rPr/>
        <w:t>válida</w:t>
      </w:r>
      <w:r>
        <w:rPr>
          <w:spacing w:val="-4"/>
        </w:rPr>
        <w:t> </w:t>
      </w:r>
      <w:r>
        <w:rPr/>
        <w:t>debe</w:t>
      </w:r>
      <w:r>
        <w:rPr>
          <w:spacing w:val="-4"/>
        </w:rPr>
        <w:t> </w:t>
      </w:r>
      <w:r>
        <w:rPr/>
        <w:t>tener relación con la norma fundamental o como Hans Kelsen afirma que no hay más derecho que el derecho que está en las normas (Kelsen, 1986, p.</w:t>
      </w:r>
      <w:r>
        <w:rPr>
          <w:spacing w:val="-24"/>
        </w:rPr>
        <w:t> </w:t>
      </w:r>
      <w:r>
        <w:rPr/>
        <w:t>201).</w:t>
      </w:r>
    </w:p>
    <w:p>
      <w:pPr>
        <w:pStyle w:val="BodyText"/>
      </w:pPr>
    </w:p>
    <w:p>
      <w:pPr>
        <w:pStyle w:val="BodyText"/>
        <w:spacing w:line="360" w:lineRule="auto" w:before="142"/>
        <w:ind w:left="262" w:right="1052"/>
        <w:jc w:val="both"/>
      </w:pPr>
      <w:r>
        <w:rPr/>
        <w:t>La palabra constitución tiene dos sentidos, un sentido lógico jurídico, y un sentido jurídico, positivo. En su sentido lógico jurídico, es la norma fundamental una hipótesis básica; la cual no es creada conforme a un procedimiento jurídico, por lo tanto, no es una norma positiva, no es puesta, nadie la ha regulado, no es producto de una estructura jurídica, sólo es un presupuesto básico, una hipótesis.(Kelsen, 1969)</w:t>
      </w:r>
    </w:p>
    <w:p>
      <w:pPr>
        <w:pStyle w:val="BodyText"/>
      </w:pPr>
    </w:p>
    <w:p>
      <w:pPr>
        <w:pStyle w:val="BodyText"/>
        <w:spacing w:line="360" w:lineRule="auto" w:before="142"/>
        <w:ind w:left="262" w:right="1055"/>
        <w:jc w:val="both"/>
      </w:pPr>
      <w:r>
        <w:rPr/>
        <w:t>En el sentido jurídico positivo, encontramos que es un supuesto que le otorga validez a todo el sistema jurídico, es la norma fundamental, que sirve de base a todo el</w:t>
      </w:r>
      <w:r>
        <w:rPr>
          <w:spacing w:val="-32"/>
        </w:rPr>
        <w:t> </w:t>
      </w:r>
      <w:r>
        <w:rPr/>
        <w:t>orden jurídico; en esta concepción la norma jurídica constitucional ya es una norma puesta, no supuesta, esto es, positiva (Kelsen,</w:t>
      </w:r>
      <w:r>
        <w:rPr>
          <w:spacing w:val="-14"/>
        </w:rPr>
        <w:t> </w:t>
      </w:r>
      <w:r>
        <w:rPr/>
        <w:t>1969).</w:t>
      </w:r>
    </w:p>
    <w:p>
      <w:pPr>
        <w:pStyle w:val="BodyText"/>
      </w:pPr>
    </w:p>
    <w:p>
      <w:pPr>
        <w:pStyle w:val="BodyText"/>
        <w:spacing w:line="360" w:lineRule="auto" w:before="142"/>
        <w:ind w:left="262" w:right="1055"/>
        <w:jc w:val="both"/>
      </w:pPr>
      <w:r>
        <w:rPr/>
        <w:t>Kelsen considera a la Constitución como la base de la organización de un estado mediante</w:t>
      </w:r>
      <w:r>
        <w:rPr>
          <w:spacing w:val="-8"/>
        </w:rPr>
        <w:t> </w:t>
      </w:r>
      <w:r>
        <w:rPr/>
        <w:t>normas</w:t>
      </w:r>
      <w:r>
        <w:rPr>
          <w:spacing w:val="-9"/>
        </w:rPr>
        <w:t> </w:t>
      </w:r>
      <w:r>
        <w:rPr/>
        <w:t>básicas</w:t>
      </w:r>
      <w:r>
        <w:rPr>
          <w:spacing w:val="-11"/>
        </w:rPr>
        <w:t> </w:t>
      </w:r>
      <w:r>
        <w:rPr/>
        <w:t>fundamentales</w:t>
      </w:r>
      <w:r>
        <w:rPr>
          <w:spacing w:val="-8"/>
        </w:rPr>
        <w:t> </w:t>
      </w:r>
      <w:r>
        <w:rPr/>
        <w:t>que</w:t>
      </w:r>
      <w:r>
        <w:rPr>
          <w:spacing w:val="-8"/>
        </w:rPr>
        <w:t> </w:t>
      </w:r>
      <w:r>
        <w:rPr/>
        <w:t>sirven</w:t>
      </w:r>
      <w:r>
        <w:rPr>
          <w:spacing w:val="-8"/>
        </w:rPr>
        <w:t> </w:t>
      </w:r>
      <w:r>
        <w:rPr/>
        <w:t>para</w:t>
      </w:r>
      <w:r>
        <w:rPr>
          <w:spacing w:val="-11"/>
        </w:rPr>
        <w:t> </w:t>
      </w:r>
      <w:r>
        <w:rPr/>
        <w:t>validar</w:t>
      </w:r>
      <w:r>
        <w:rPr>
          <w:spacing w:val="-9"/>
        </w:rPr>
        <w:t> </w:t>
      </w:r>
      <w:r>
        <w:rPr/>
        <w:t>todo</w:t>
      </w:r>
      <w:r>
        <w:rPr>
          <w:spacing w:val="-10"/>
        </w:rPr>
        <w:t> </w:t>
      </w:r>
      <w:r>
        <w:rPr/>
        <w:t>el</w:t>
      </w:r>
      <w:r>
        <w:rPr>
          <w:spacing w:val="-9"/>
        </w:rPr>
        <w:t> </w:t>
      </w:r>
      <w:r>
        <w:rPr/>
        <w:t>orden</w:t>
      </w:r>
      <w:r>
        <w:rPr>
          <w:spacing w:val="-8"/>
        </w:rPr>
        <w:t> </w:t>
      </w:r>
      <w:r>
        <w:rPr/>
        <w:t>jurídico y todos los actos que emanan del estado. Si la Ley o acto derivan o se fundan en la Constitución</w:t>
      </w:r>
      <w:r>
        <w:rPr>
          <w:spacing w:val="-6"/>
        </w:rPr>
        <w:t> </w:t>
      </w:r>
      <w:r>
        <w:rPr/>
        <w:t>y</w:t>
      </w:r>
      <w:r>
        <w:rPr>
          <w:spacing w:val="-9"/>
        </w:rPr>
        <w:t> </w:t>
      </w:r>
      <w:r>
        <w:rPr/>
        <w:t>no</w:t>
      </w:r>
      <w:r>
        <w:rPr>
          <w:spacing w:val="-6"/>
        </w:rPr>
        <w:t> </w:t>
      </w:r>
      <w:r>
        <w:rPr/>
        <w:t>la</w:t>
      </w:r>
      <w:r>
        <w:rPr>
          <w:spacing w:val="-6"/>
        </w:rPr>
        <w:t> </w:t>
      </w:r>
      <w:r>
        <w:rPr/>
        <w:t>contradicen</w:t>
      </w:r>
      <w:r>
        <w:rPr>
          <w:spacing w:val="-6"/>
        </w:rPr>
        <w:t> </w:t>
      </w:r>
      <w:r>
        <w:rPr/>
        <w:t>o</w:t>
      </w:r>
      <w:r>
        <w:rPr>
          <w:spacing w:val="-8"/>
        </w:rPr>
        <w:t> </w:t>
      </w:r>
      <w:r>
        <w:rPr/>
        <w:t>exorbitan,</w:t>
      </w:r>
      <w:r>
        <w:rPr>
          <w:spacing w:val="-7"/>
        </w:rPr>
        <w:t> </w:t>
      </w:r>
      <w:r>
        <w:rPr/>
        <w:t>será</w:t>
      </w:r>
      <w:r>
        <w:rPr>
          <w:spacing w:val="-7"/>
        </w:rPr>
        <w:t> </w:t>
      </w:r>
      <w:r>
        <w:rPr/>
        <w:t>válido</w:t>
      </w:r>
      <w:r>
        <w:rPr>
          <w:spacing w:val="-6"/>
        </w:rPr>
        <w:t> </w:t>
      </w:r>
      <w:r>
        <w:rPr/>
        <w:t>y</w:t>
      </w:r>
      <w:r>
        <w:rPr>
          <w:spacing w:val="-9"/>
        </w:rPr>
        <w:t> </w:t>
      </w:r>
      <w:r>
        <w:rPr/>
        <w:t>si</w:t>
      </w:r>
      <w:r>
        <w:rPr>
          <w:spacing w:val="-6"/>
        </w:rPr>
        <w:t> </w:t>
      </w:r>
      <w:r>
        <w:rPr/>
        <w:t>no</w:t>
      </w:r>
      <w:r>
        <w:rPr>
          <w:spacing w:val="-6"/>
        </w:rPr>
        <w:t> </w:t>
      </w:r>
      <w:r>
        <w:rPr/>
        <w:t>serán</w:t>
      </w:r>
      <w:r>
        <w:rPr>
          <w:spacing w:val="-6"/>
        </w:rPr>
        <w:t> </w:t>
      </w:r>
      <w:r>
        <w:rPr/>
        <w:t>nulos.</w:t>
      </w:r>
      <w:r>
        <w:rPr>
          <w:spacing w:val="-6"/>
        </w:rPr>
        <w:t> </w:t>
      </w:r>
      <w:r>
        <w:rPr/>
        <w:t>Lo</w:t>
      </w:r>
      <w:r>
        <w:rPr>
          <w:spacing w:val="-6"/>
        </w:rPr>
        <w:t> </w:t>
      </w:r>
      <w:r>
        <w:rPr/>
        <w:t>mismo sucede con la autoridad, si tiene un supuesto jurídico y si deriva de la Constitución será válida y si no será</w:t>
      </w:r>
      <w:r>
        <w:rPr>
          <w:spacing w:val="-4"/>
        </w:rPr>
        <w:t> </w:t>
      </w:r>
      <w:r>
        <w:rPr/>
        <w:t>nula.</w:t>
      </w:r>
    </w:p>
    <w:p>
      <w:pPr>
        <w:pStyle w:val="BodyText"/>
      </w:pPr>
    </w:p>
    <w:p>
      <w:pPr>
        <w:pStyle w:val="BodyText"/>
        <w:spacing w:line="360" w:lineRule="auto" w:before="142"/>
        <w:ind w:left="262" w:right="1060"/>
        <w:jc w:val="both"/>
      </w:pPr>
      <w:r>
        <w:rPr/>
        <w:t>De este autor, se deriva un sistema para validar e integrar la unidad de un orden jurídico, para prevenirlo de contradicciones y lograr su integridad, sin recurrir a elementos ajenos para validar las normas.</w:t>
      </w:r>
    </w:p>
    <w:p>
      <w:pPr>
        <w:pStyle w:val="BodyText"/>
      </w:pPr>
    </w:p>
    <w:p>
      <w:pPr>
        <w:pStyle w:val="BodyText"/>
        <w:spacing w:line="360" w:lineRule="auto" w:before="142"/>
        <w:ind w:left="262" w:right="1053"/>
        <w:jc w:val="both"/>
      </w:pPr>
      <w:r>
        <w:rPr/>
        <w:t>Su teoría no explica lo que es la constitución para él, pues sólo afirma que es un presupuesto básico, una hipótesis, sin embargo su teoría es esencial en materia de control de constitucionalidad.</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1"/>
        <w:numPr>
          <w:ilvl w:val="2"/>
          <w:numId w:val="12"/>
        </w:numPr>
        <w:tabs>
          <w:tab w:pos="1417" w:val="left" w:leader="none"/>
        </w:tabs>
        <w:spacing w:line="240" w:lineRule="auto" w:before="69" w:after="0"/>
        <w:ind w:left="1416" w:right="0" w:hanging="360"/>
        <w:jc w:val="left"/>
      </w:pPr>
      <w:r>
        <w:rPr/>
        <w:t>FERDINAND</w:t>
      </w:r>
      <w:r>
        <w:rPr>
          <w:spacing w:val="-7"/>
        </w:rPr>
        <w:t> </w:t>
      </w:r>
      <w:r>
        <w:rPr/>
        <w:t>LASALLE</w:t>
      </w:r>
    </w:p>
    <w:p>
      <w:pPr>
        <w:pStyle w:val="BodyText"/>
        <w:rPr>
          <w:b/>
        </w:rPr>
      </w:pPr>
    </w:p>
    <w:p>
      <w:pPr>
        <w:pStyle w:val="BodyText"/>
        <w:rPr>
          <w:b/>
        </w:rPr>
      </w:pPr>
    </w:p>
    <w:p>
      <w:pPr>
        <w:pStyle w:val="BodyText"/>
        <w:spacing w:line="360" w:lineRule="auto"/>
        <w:ind w:left="262" w:right="1052"/>
        <w:jc w:val="both"/>
      </w:pPr>
      <w:r>
        <w:rPr/>
        <w:t>En oposición al concepto racional - normativo de Schmitt y Kelsen aparece un concepto sociológico-jurídico sostenido por Ferdinand Lasalle. El 16 de abril de 1862, en una asociación liberal-progresista de Berlín, dictó su conferencia sobre la naturaleza de la Constitución. Afirmó que la constitución real es el reflejo de un modo de</w:t>
      </w:r>
      <w:r>
        <w:rPr>
          <w:spacing w:val="-11"/>
        </w:rPr>
        <w:t> </w:t>
      </w:r>
      <w:r>
        <w:rPr/>
        <w:t>ser</w:t>
      </w:r>
      <w:r>
        <w:rPr>
          <w:spacing w:val="-12"/>
        </w:rPr>
        <w:t> </w:t>
      </w:r>
      <w:r>
        <w:rPr/>
        <w:t>espontáneo</w:t>
      </w:r>
      <w:r>
        <w:rPr>
          <w:spacing w:val="-13"/>
        </w:rPr>
        <w:t> </w:t>
      </w:r>
      <w:r>
        <w:rPr/>
        <w:t>de</w:t>
      </w:r>
      <w:r>
        <w:rPr>
          <w:spacing w:val="-13"/>
        </w:rPr>
        <w:t> </w:t>
      </w:r>
      <w:r>
        <w:rPr/>
        <w:t>una</w:t>
      </w:r>
      <w:r>
        <w:rPr>
          <w:spacing w:val="-11"/>
        </w:rPr>
        <w:t> </w:t>
      </w:r>
      <w:r>
        <w:rPr/>
        <w:t>comunidad.</w:t>
      </w:r>
      <w:r>
        <w:rPr>
          <w:spacing w:val="-11"/>
        </w:rPr>
        <w:t> </w:t>
      </w:r>
      <w:r>
        <w:rPr/>
        <w:t>No</w:t>
      </w:r>
      <w:r>
        <w:rPr>
          <w:spacing w:val="-11"/>
        </w:rPr>
        <w:t> </w:t>
      </w:r>
      <w:r>
        <w:rPr/>
        <w:t>consiste</w:t>
      </w:r>
      <w:r>
        <w:rPr>
          <w:spacing w:val="-11"/>
        </w:rPr>
        <w:t> </w:t>
      </w:r>
      <w:r>
        <w:rPr/>
        <w:t>en</w:t>
      </w:r>
      <w:r>
        <w:rPr>
          <w:spacing w:val="-11"/>
        </w:rPr>
        <w:t> </w:t>
      </w:r>
      <w:r>
        <w:rPr/>
        <w:t>normas</w:t>
      </w:r>
      <w:r>
        <w:rPr>
          <w:spacing w:val="-12"/>
        </w:rPr>
        <w:t> </w:t>
      </w:r>
      <w:r>
        <w:rPr/>
        <w:t>sino</w:t>
      </w:r>
      <w:r>
        <w:rPr>
          <w:spacing w:val="-13"/>
        </w:rPr>
        <w:t> </w:t>
      </w:r>
      <w:r>
        <w:rPr/>
        <w:t>en</w:t>
      </w:r>
      <w:r>
        <w:rPr>
          <w:spacing w:val="-11"/>
        </w:rPr>
        <w:t> </w:t>
      </w:r>
      <w:r>
        <w:rPr/>
        <w:t>un</w:t>
      </w:r>
      <w:r>
        <w:rPr>
          <w:spacing w:val="-11"/>
        </w:rPr>
        <w:t> </w:t>
      </w:r>
      <w:r>
        <w:rPr/>
        <w:t>modo</w:t>
      </w:r>
      <w:r>
        <w:rPr>
          <w:spacing w:val="-5"/>
        </w:rPr>
        <w:t> </w:t>
      </w:r>
      <w:r>
        <w:rPr/>
        <w:t>de</w:t>
      </w:r>
      <w:r>
        <w:rPr>
          <w:spacing w:val="-11"/>
        </w:rPr>
        <w:t> </w:t>
      </w:r>
      <w:r>
        <w:rPr/>
        <w:t>ser. (Lassalle,</w:t>
      </w:r>
      <w:r>
        <w:rPr>
          <w:spacing w:val="-4"/>
        </w:rPr>
        <w:t> </w:t>
      </w:r>
      <w:r>
        <w:rPr/>
        <w:t>1994)</w:t>
      </w:r>
    </w:p>
    <w:p>
      <w:pPr>
        <w:pStyle w:val="BodyText"/>
        <w:spacing w:before="10"/>
      </w:pPr>
    </w:p>
    <w:p>
      <w:pPr>
        <w:pStyle w:val="BodyText"/>
        <w:spacing w:line="360" w:lineRule="auto"/>
        <w:ind w:left="262" w:right="1059"/>
        <w:jc w:val="both"/>
      </w:pPr>
      <w:r>
        <w:rPr/>
        <w:t>Ferdinand Lasalle se propuso encontrar la esencia de una Constitución, a partir del análisis</w:t>
      </w:r>
      <w:r>
        <w:rPr>
          <w:spacing w:val="-4"/>
        </w:rPr>
        <w:t> </w:t>
      </w:r>
      <w:r>
        <w:rPr/>
        <w:t>realista.</w:t>
      </w:r>
      <w:r>
        <w:rPr>
          <w:spacing w:val="-3"/>
        </w:rPr>
        <w:t> </w:t>
      </w:r>
      <w:r>
        <w:rPr/>
        <w:t>Define</w:t>
      </w:r>
      <w:r>
        <w:rPr>
          <w:spacing w:val="-3"/>
        </w:rPr>
        <w:t> </w:t>
      </w:r>
      <w:r>
        <w:rPr/>
        <w:t>a</w:t>
      </w:r>
      <w:r>
        <w:rPr>
          <w:spacing w:val="-3"/>
        </w:rPr>
        <w:t> </w:t>
      </w:r>
      <w:r>
        <w:rPr/>
        <w:t>la</w:t>
      </w:r>
      <w:r>
        <w:rPr>
          <w:spacing w:val="-3"/>
        </w:rPr>
        <w:t> </w:t>
      </w:r>
      <w:r>
        <w:rPr/>
        <w:t>Constitución</w:t>
      </w:r>
      <w:r>
        <w:rPr>
          <w:spacing w:val="-3"/>
        </w:rPr>
        <w:t> </w:t>
      </w:r>
      <w:r>
        <w:rPr/>
        <w:t>como</w:t>
      </w:r>
      <w:r>
        <w:rPr>
          <w:spacing w:val="-3"/>
        </w:rPr>
        <w:t> </w:t>
      </w:r>
      <w:r>
        <w:rPr/>
        <w:t>el</w:t>
      </w:r>
      <w:r>
        <w:rPr>
          <w:spacing w:val="-4"/>
        </w:rPr>
        <w:t> </w:t>
      </w:r>
      <w:r>
        <w:rPr/>
        <w:t>resultado</w:t>
      </w:r>
      <w:r>
        <w:rPr>
          <w:spacing w:val="-3"/>
        </w:rPr>
        <w:t> </w:t>
      </w:r>
      <w:r>
        <w:rPr/>
        <w:t>de</w:t>
      </w:r>
      <w:r>
        <w:rPr>
          <w:spacing w:val="-3"/>
        </w:rPr>
        <w:t> </w:t>
      </w:r>
      <w:r>
        <w:rPr/>
        <w:t>la</w:t>
      </w:r>
      <w:r>
        <w:rPr>
          <w:spacing w:val="-3"/>
        </w:rPr>
        <w:t> </w:t>
      </w:r>
      <w:r>
        <w:rPr/>
        <w:t>suma</w:t>
      </w:r>
      <w:r>
        <w:rPr>
          <w:spacing w:val="-5"/>
        </w:rPr>
        <w:t> </w:t>
      </w:r>
      <w:r>
        <w:rPr/>
        <w:t>de</w:t>
      </w:r>
      <w:r>
        <w:rPr>
          <w:spacing w:val="-3"/>
        </w:rPr>
        <w:t> </w:t>
      </w:r>
      <w:r>
        <w:rPr/>
        <w:t>los</w:t>
      </w:r>
      <w:r>
        <w:rPr>
          <w:spacing w:val="-5"/>
        </w:rPr>
        <w:t> </w:t>
      </w:r>
      <w:r>
        <w:rPr/>
        <w:t>factores reales de poder. Así, lo que debe plasmarse en un régimen constitucional son las aspiraciones de las fuerzas sociales y </w:t>
      </w:r>
      <w:hyperlink r:id="rId21">
        <w:r>
          <w:rPr/>
          <w:t>políticas</w:t>
        </w:r>
      </w:hyperlink>
      <w:r>
        <w:rPr/>
        <w:t> de un Estado (Lassalle,</w:t>
      </w:r>
      <w:r>
        <w:rPr>
          <w:spacing w:val="-23"/>
        </w:rPr>
        <w:t> </w:t>
      </w:r>
      <w:r>
        <w:rPr/>
        <w:t>1994)</w:t>
      </w:r>
    </w:p>
    <w:p>
      <w:pPr>
        <w:pStyle w:val="BodyText"/>
        <w:spacing w:before="7"/>
      </w:pPr>
    </w:p>
    <w:p>
      <w:pPr>
        <w:pStyle w:val="BodyText"/>
        <w:spacing w:line="360" w:lineRule="auto"/>
        <w:ind w:left="262" w:right="1052"/>
        <w:jc w:val="both"/>
      </w:pPr>
      <w:r>
        <w:rPr/>
        <w:t>Una Constitución no sería tal si no refleja la realidad política de un Estado. Todo régimen posee una serie de hojas de </w:t>
      </w:r>
      <w:hyperlink r:id="rId22">
        <w:r>
          <w:rPr/>
          <w:t>papel</w:t>
        </w:r>
      </w:hyperlink>
      <w:r>
        <w:rPr/>
        <w:t> en el que se inscriben los </w:t>
      </w:r>
      <w:hyperlink r:id="rId23">
        <w:r>
          <w:rPr/>
          <w:t>principios</w:t>
        </w:r>
      </w:hyperlink>
      <w:r>
        <w:rPr/>
        <w:t> fundamentales que rigen el funcionamiento del Estado, en </w:t>
      </w:r>
      <w:hyperlink r:id="rId24">
        <w:r>
          <w:rPr/>
          <w:t>torno</w:t>
        </w:r>
      </w:hyperlink>
      <w:r>
        <w:rPr/>
        <w:t> a los cuales se une su</w:t>
      </w:r>
      <w:r>
        <w:rPr>
          <w:spacing w:val="-9"/>
        </w:rPr>
        <w:t> </w:t>
      </w:r>
      <w:hyperlink r:id="rId25">
        <w:r>
          <w:rPr/>
          <w:t>población</w:t>
        </w:r>
      </w:hyperlink>
      <w:r>
        <w:rPr/>
        <w:t>;</w:t>
      </w:r>
      <w:r>
        <w:rPr>
          <w:spacing w:val="-12"/>
        </w:rPr>
        <w:t> </w:t>
      </w:r>
      <w:r>
        <w:rPr/>
        <w:t>ese</w:t>
      </w:r>
      <w:r>
        <w:rPr>
          <w:spacing w:val="-12"/>
        </w:rPr>
        <w:t> </w:t>
      </w:r>
      <w:r>
        <w:rPr/>
        <w:t>documento</w:t>
      </w:r>
      <w:r>
        <w:rPr>
          <w:spacing w:val="-9"/>
        </w:rPr>
        <w:t> </w:t>
      </w:r>
      <w:r>
        <w:rPr/>
        <w:t>legal</w:t>
      </w:r>
      <w:r>
        <w:rPr>
          <w:spacing w:val="-11"/>
        </w:rPr>
        <w:t> </w:t>
      </w:r>
      <w:r>
        <w:rPr/>
        <w:t>supremo</w:t>
      </w:r>
      <w:r>
        <w:rPr>
          <w:spacing w:val="-9"/>
        </w:rPr>
        <w:t> </w:t>
      </w:r>
      <w:r>
        <w:rPr/>
        <w:t>que</w:t>
      </w:r>
      <w:r>
        <w:rPr>
          <w:spacing w:val="-12"/>
        </w:rPr>
        <w:t> </w:t>
      </w:r>
      <w:r>
        <w:rPr/>
        <w:t>estructura</w:t>
      </w:r>
      <w:r>
        <w:rPr>
          <w:spacing w:val="-9"/>
        </w:rPr>
        <w:t> </w:t>
      </w:r>
      <w:r>
        <w:rPr/>
        <w:t>y</w:t>
      </w:r>
      <w:r>
        <w:rPr>
          <w:spacing w:val="-13"/>
        </w:rPr>
        <w:t> </w:t>
      </w:r>
      <w:r>
        <w:rPr/>
        <w:t>señala</w:t>
      </w:r>
      <w:r>
        <w:rPr>
          <w:spacing w:val="-12"/>
        </w:rPr>
        <w:t> </w:t>
      </w:r>
      <w:r>
        <w:rPr/>
        <w:t>el</w:t>
      </w:r>
      <w:r>
        <w:rPr>
          <w:spacing w:val="-13"/>
        </w:rPr>
        <w:t> </w:t>
      </w:r>
      <w:r>
        <w:rPr/>
        <w:t>funcionamiento de la vida del Estado, sólo sería una hoja de papel, si no corresponde con la realidad (Lassalle,</w:t>
      </w:r>
      <w:r>
        <w:rPr>
          <w:spacing w:val="-5"/>
        </w:rPr>
        <w:t> </w:t>
      </w:r>
      <w:r>
        <w:rPr/>
        <w:t>1994).</w:t>
      </w:r>
    </w:p>
    <w:p>
      <w:pPr>
        <w:pStyle w:val="BodyText"/>
        <w:spacing w:before="10"/>
      </w:pPr>
    </w:p>
    <w:p>
      <w:pPr>
        <w:pStyle w:val="BodyText"/>
        <w:spacing w:line="360" w:lineRule="auto"/>
        <w:ind w:left="262" w:right="1053"/>
        <w:jc w:val="both"/>
      </w:pPr>
      <w:r>
        <w:rPr/>
        <w:t>También</w:t>
      </w:r>
      <w:r>
        <w:rPr>
          <w:spacing w:val="-12"/>
        </w:rPr>
        <w:t> </w:t>
      </w:r>
      <w:r>
        <w:rPr/>
        <w:t>propone</w:t>
      </w:r>
      <w:r>
        <w:rPr>
          <w:spacing w:val="-12"/>
        </w:rPr>
        <w:t> </w:t>
      </w:r>
      <w:r>
        <w:rPr/>
        <w:t>que</w:t>
      </w:r>
      <w:r>
        <w:rPr>
          <w:spacing w:val="-9"/>
        </w:rPr>
        <w:t> </w:t>
      </w:r>
      <w:r>
        <w:rPr/>
        <w:t>hay</w:t>
      </w:r>
      <w:r>
        <w:rPr>
          <w:spacing w:val="-13"/>
        </w:rPr>
        <w:t> </w:t>
      </w:r>
      <w:r>
        <w:rPr/>
        <w:t>dos</w:t>
      </w:r>
      <w:r>
        <w:rPr>
          <w:spacing w:val="-10"/>
        </w:rPr>
        <w:t> </w:t>
      </w:r>
      <w:r>
        <w:rPr/>
        <w:t>tipos</w:t>
      </w:r>
      <w:r>
        <w:rPr>
          <w:spacing w:val="-13"/>
        </w:rPr>
        <w:t> </w:t>
      </w:r>
      <w:r>
        <w:rPr/>
        <w:t>de</w:t>
      </w:r>
      <w:r>
        <w:rPr>
          <w:spacing w:val="-9"/>
        </w:rPr>
        <w:t> </w:t>
      </w:r>
      <w:r>
        <w:rPr/>
        <w:t>Constituciones:</w:t>
      </w:r>
      <w:r>
        <w:rPr>
          <w:spacing w:val="-10"/>
        </w:rPr>
        <w:t> </w:t>
      </w:r>
      <w:r>
        <w:rPr/>
        <w:t>la</w:t>
      </w:r>
      <w:r>
        <w:rPr>
          <w:spacing w:val="-10"/>
        </w:rPr>
        <w:t> </w:t>
      </w:r>
      <w:r>
        <w:rPr/>
        <w:t>Constitución</w:t>
      </w:r>
      <w:r>
        <w:rPr>
          <w:spacing w:val="-9"/>
        </w:rPr>
        <w:t> </w:t>
      </w:r>
      <w:r>
        <w:rPr/>
        <w:t>real</w:t>
      </w:r>
      <w:r>
        <w:rPr>
          <w:spacing w:val="-11"/>
        </w:rPr>
        <w:t> </w:t>
      </w:r>
      <w:r>
        <w:rPr/>
        <w:t>y</w:t>
      </w:r>
      <w:r>
        <w:rPr>
          <w:spacing w:val="-13"/>
        </w:rPr>
        <w:t> </w:t>
      </w:r>
      <w:r>
        <w:rPr/>
        <w:t>la</w:t>
      </w:r>
      <w:r>
        <w:rPr>
          <w:spacing w:val="-12"/>
        </w:rPr>
        <w:t> </w:t>
      </w:r>
      <w:r>
        <w:rPr/>
        <w:t>formal. La primera es efectiva porque corresponde a la expresión de los factores reales de poder, y la otra, únicamente es una hoja de papel. Si bien, no existe una Constitución que</w:t>
      </w:r>
      <w:r>
        <w:rPr>
          <w:spacing w:val="-8"/>
        </w:rPr>
        <w:t> </w:t>
      </w:r>
      <w:r>
        <w:rPr/>
        <w:t>en</w:t>
      </w:r>
      <w:r>
        <w:rPr>
          <w:spacing w:val="-11"/>
        </w:rPr>
        <w:t> </w:t>
      </w:r>
      <w:r>
        <w:rPr/>
        <w:t>rigor</w:t>
      </w:r>
      <w:r>
        <w:rPr>
          <w:spacing w:val="-10"/>
        </w:rPr>
        <w:t> </w:t>
      </w:r>
      <w:r>
        <w:rPr/>
        <w:t>sea</w:t>
      </w:r>
      <w:r>
        <w:rPr>
          <w:spacing w:val="-8"/>
        </w:rPr>
        <w:t> </w:t>
      </w:r>
      <w:r>
        <w:rPr/>
        <w:t>perfectamente</w:t>
      </w:r>
      <w:r>
        <w:rPr>
          <w:spacing w:val="-8"/>
        </w:rPr>
        <w:t> </w:t>
      </w:r>
      <w:r>
        <w:rPr/>
        <w:t>real,</w:t>
      </w:r>
      <w:r>
        <w:rPr>
          <w:spacing w:val="-12"/>
        </w:rPr>
        <w:t> </w:t>
      </w:r>
      <w:r>
        <w:rPr/>
        <w:t>lo</w:t>
      </w:r>
      <w:r>
        <w:rPr>
          <w:spacing w:val="-9"/>
        </w:rPr>
        <w:t> </w:t>
      </w:r>
      <w:r>
        <w:rPr/>
        <w:t>ideal</w:t>
      </w:r>
      <w:r>
        <w:rPr>
          <w:spacing w:val="-12"/>
        </w:rPr>
        <w:t> </w:t>
      </w:r>
      <w:r>
        <w:rPr/>
        <w:t>es</w:t>
      </w:r>
      <w:r>
        <w:rPr>
          <w:spacing w:val="-9"/>
        </w:rPr>
        <w:t> </w:t>
      </w:r>
      <w:r>
        <w:rPr/>
        <w:t>que</w:t>
      </w:r>
      <w:r>
        <w:rPr>
          <w:spacing w:val="-11"/>
        </w:rPr>
        <w:t> </w:t>
      </w:r>
      <w:r>
        <w:rPr/>
        <w:t>mantengan</w:t>
      </w:r>
      <w:r>
        <w:rPr>
          <w:spacing w:val="-11"/>
        </w:rPr>
        <w:t> </w:t>
      </w:r>
      <w:r>
        <w:rPr/>
        <w:t>vigencia</w:t>
      </w:r>
      <w:r>
        <w:rPr>
          <w:spacing w:val="-9"/>
        </w:rPr>
        <w:t> </w:t>
      </w:r>
      <w:r>
        <w:rPr/>
        <w:t>sus</w:t>
      </w:r>
      <w:r>
        <w:rPr>
          <w:spacing w:val="-12"/>
        </w:rPr>
        <w:t> </w:t>
      </w:r>
      <w:r>
        <w:rPr/>
        <w:t>principios esenciales (Lassalle,</w:t>
      </w:r>
      <w:r>
        <w:rPr>
          <w:spacing w:val="-5"/>
        </w:rPr>
        <w:t> </w:t>
      </w:r>
      <w:r>
        <w:rPr/>
        <w:t>1994).</w:t>
      </w:r>
    </w:p>
    <w:p>
      <w:pPr>
        <w:pStyle w:val="BodyText"/>
        <w:spacing w:before="7"/>
      </w:pPr>
    </w:p>
    <w:p>
      <w:pPr>
        <w:pStyle w:val="BodyText"/>
        <w:spacing w:line="360" w:lineRule="auto"/>
        <w:ind w:left="262" w:right="1054"/>
        <w:jc w:val="both"/>
      </w:pPr>
      <w:r>
        <w:rPr/>
        <w:t>En su obra </w:t>
      </w:r>
      <w:r>
        <w:rPr>
          <w:i/>
        </w:rPr>
        <w:t>¿Qué es una Constitución?</w:t>
      </w:r>
      <w:r>
        <w:rPr/>
        <w:t>, afirma que los problemas constitucionales no son</w:t>
      </w:r>
      <w:r>
        <w:rPr>
          <w:spacing w:val="-7"/>
        </w:rPr>
        <w:t> </w:t>
      </w:r>
      <w:r>
        <w:rPr/>
        <w:t>primeramente</w:t>
      </w:r>
      <w:r>
        <w:rPr>
          <w:spacing w:val="-6"/>
        </w:rPr>
        <w:t> </w:t>
      </w:r>
      <w:r>
        <w:rPr/>
        <w:t>problemas</w:t>
      </w:r>
      <w:r>
        <w:rPr>
          <w:spacing w:val="-7"/>
        </w:rPr>
        <w:t> </w:t>
      </w:r>
      <w:r>
        <w:rPr/>
        <w:t>de</w:t>
      </w:r>
      <w:r>
        <w:rPr>
          <w:spacing w:val="-8"/>
        </w:rPr>
        <w:t> </w:t>
      </w:r>
      <w:r>
        <w:rPr/>
        <w:t>derecho,</w:t>
      </w:r>
      <w:r>
        <w:rPr>
          <w:spacing w:val="-7"/>
        </w:rPr>
        <w:t> </w:t>
      </w:r>
      <w:r>
        <w:rPr/>
        <w:t>sino</w:t>
      </w:r>
      <w:r>
        <w:rPr>
          <w:spacing w:val="-7"/>
        </w:rPr>
        <w:t> </w:t>
      </w:r>
      <w:r>
        <w:rPr/>
        <w:t>de</w:t>
      </w:r>
      <w:r>
        <w:rPr>
          <w:spacing w:val="-8"/>
        </w:rPr>
        <w:t> </w:t>
      </w:r>
      <w:r>
        <w:rPr/>
        <w:t>poder;</w:t>
      </w:r>
      <w:r>
        <w:rPr>
          <w:spacing w:val="-8"/>
        </w:rPr>
        <w:t> </w:t>
      </w:r>
      <w:r>
        <w:rPr/>
        <w:t>la</w:t>
      </w:r>
      <w:r>
        <w:rPr>
          <w:spacing w:val="-7"/>
        </w:rPr>
        <w:t> </w:t>
      </w:r>
      <w:r>
        <w:rPr/>
        <w:t>verdadera</w:t>
      </w:r>
      <w:r>
        <w:rPr>
          <w:spacing w:val="-8"/>
        </w:rPr>
        <w:t> </w:t>
      </w:r>
      <w:r>
        <w:rPr/>
        <w:t>Constitución</w:t>
      </w:r>
      <w:r>
        <w:rPr>
          <w:spacing w:val="-7"/>
        </w:rPr>
        <w:t> </w:t>
      </w:r>
      <w:r>
        <w:rPr/>
        <w:t>de un país sólo reside en los factores reales y efectivos de poder que en ese país</w:t>
      </w:r>
      <w:r>
        <w:rPr>
          <w:spacing w:val="66"/>
        </w:rPr>
        <w:t> </w:t>
      </w:r>
      <w:r>
        <w:rPr/>
        <w:t>rigen;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y las constituciones escritas no tienen valor ni son duraderas más que cuando dan expresión</w:t>
      </w:r>
      <w:r>
        <w:rPr>
          <w:spacing w:val="-9"/>
        </w:rPr>
        <w:t> </w:t>
      </w:r>
      <w:r>
        <w:rPr/>
        <w:t>fiel</w:t>
      </w:r>
      <w:r>
        <w:rPr>
          <w:spacing w:val="-11"/>
        </w:rPr>
        <w:t> </w:t>
      </w:r>
      <w:r>
        <w:rPr/>
        <w:t>a</w:t>
      </w:r>
      <w:r>
        <w:rPr>
          <w:spacing w:val="-9"/>
        </w:rPr>
        <w:t> </w:t>
      </w:r>
      <w:r>
        <w:rPr/>
        <w:t>los</w:t>
      </w:r>
      <w:r>
        <w:rPr>
          <w:spacing w:val="-12"/>
        </w:rPr>
        <w:t> </w:t>
      </w:r>
      <w:r>
        <w:rPr/>
        <w:t>factores</w:t>
      </w:r>
      <w:r>
        <w:rPr>
          <w:spacing w:val="-10"/>
        </w:rPr>
        <w:t> </w:t>
      </w:r>
      <w:r>
        <w:rPr/>
        <w:t>de</w:t>
      </w:r>
      <w:r>
        <w:rPr>
          <w:spacing w:val="-9"/>
        </w:rPr>
        <w:t> </w:t>
      </w:r>
      <w:r>
        <w:rPr/>
        <w:t>poder</w:t>
      </w:r>
      <w:r>
        <w:rPr>
          <w:spacing w:val="-11"/>
        </w:rPr>
        <w:t> </w:t>
      </w:r>
      <w:r>
        <w:rPr/>
        <w:t>imperantes</w:t>
      </w:r>
      <w:r>
        <w:rPr>
          <w:spacing w:val="-10"/>
        </w:rPr>
        <w:t> </w:t>
      </w:r>
      <w:r>
        <w:rPr/>
        <w:t>en</w:t>
      </w:r>
      <w:r>
        <w:rPr>
          <w:spacing w:val="-9"/>
        </w:rPr>
        <w:t> </w:t>
      </w:r>
      <w:r>
        <w:rPr/>
        <w:t>la</w:t>
      </w:r>
      <w:r>
        <w:rPr>
          <w:spacing w:val="-10"/>
        </w:rPr>
        <w:t> </w:t>
      </w:r>
      <w:r>
        <w:rPr/>
        <w:t>realidad</w:t>
      </w:r>
      <w:r>
        <w:rPr>
          <w:spacing w:val="-3"/>
        </w:rPr>
        <w:t> </w:t>
      </w:r>
      <w:r>
        <w:rPr/>
        <w:t>social</w:t>
      </w:r>
      <w:r>
        <w:rPr>
          <w:spacing w:val="-11"/>
        </w:rPr>
        <w:t> </w:t>
      </w:r>
      <w:r>
        <w:rPr/>
        <w:t>(Lassalle,</w:t>
      </w:r>
      <w:r>
        <w:rPr>
          <w:spacing w:val="-8"/>
        </w:rPr>
        <w:t> </w:t>
      </w:r>
      <w:r>
        <w:rPr/>
        <w:t>1994).</w:t>
      </w:r>
    </w:p>
    <w:p>
      <w:pPr>
        <w:pStyle w:val="BodyText"/>
      </w:pPr>
    </w:p>
    <w:p>
      <w:pPr>
        <w:pStyle w:val="BodyText"/>
        <w:spacing w:line="360" w:lineRule="auto" w:before="142"/>
        <w:ind w:left="262" w:right="1055"/>
        <w:jc w:val="both"/>
      </w:pPr>
      <w:r>
        <w:rPr/>
        <w:t>Los factores reales de poder se extienden en una hoja de papel, se les da expresión escrita</w:t>
      </w:r>
      <w:r>
        <w:rPr>
          <w:spacing w:val="-8"/>
        </w:rPr>
        <w:t> </w:t>
      </w:r>
      <w:r>
        <w:rPr/>
        <w:t>y</w:t>
      </w:r>
      <w:r>
        <w:rPr>
          <w:spacing w:val="-12"/>
        </w:rPr>
        <w:t> </w:t>
      </w:r>
      <w:r>
        <w:rPr/>
        <w:t>a</w:t>
      </w:r>
      <w:r>
        <w:rPr>
          <w:spacing w:val="-11"/>
        </w:rPr>
        <w:t> </w:t>
      </w:r>
      <w:r>
        <w:rPr/>
        <w:t>partir</w:t>
      </w:r>
      <w:r>
        <w:rPr>
          <w:spacing w:val="-10"/>
        </w:rPr>
        <w:t> </w:t>
      </w:r>
      <w:r>
        <w:rPr/>
        <w:t>de</w:t>
      </w:r>
      <w:r>
        <w:rPr>
          <w:spacing w:val="-11"/>
        </w:rPr>
        <w:t> </w:t>
      </w:r>
      <w:r>
        <w:rPr/>
        <w:t>ese</w:t>
      </w:r>
      <w:r>
        <w:rPr>
          <w:spacing w:val="-11"/>
        </w:rPr>
        <w:t> </w:t>
      </w:r>
      <w:r>
        <w:rPr/>
        <w:t>momento,</w:t>
      </w:r>
      <w:r>
        <w:rPr>
          <w:spacing w:val="-11"/>
        </w:rPr>
        <w:t> </w:t>
      </w:r>
      <w:r>
        <w:rPr/>
        <w:t>incorporados</w:t>
      </w:r>
      <w:r>
        <w:rPr>
          <w:spacing w:val="-9"/>
        </w:rPr>
        <w:t> </w:t>
      </w:r>
      <w:r>
        <w:rPr/>
        <w:t>a</w:t>
      </w:r>
      <w:r>
        <w:rPr>
          <w:spacing w:val="-11"/>
        </w:rPr>
        <w:t> </w:t>
      </w:r>
      <w:r>
        <w:rPr/>
        <w:t>un</w:t>
      </w:r>
      <w:r>
        <w:rPr>
          <w:spacing w:val="-11"/>
        </w:rPr>
        <w:t> </w:t>
      </w:r>
      <w:r>
        <w:rPr/>
        <w:t>papel,</w:t>
      </w:r>
      <w:r>
        <w:rPr>
          <w:spacing w:val="-9"/>
        </w:rPr>
        <w:t> </w:t>
      </w:r>
      <w:r>
        <w:rPr/>
        <w:t>ya</w:t>
      </w:r>
      <w:r>
        <w:rPr>
          <w:spacing w:val="-11"/>
        </w:rPr>
        <w:t> </w:t>
      </w:r>
      <w:r>
        <w:rPr/>
        <w:t>no</w:t>
      </w:r>
      <w:r>
        <w:rPr>
          <w:spacing w:val="-11"/>
        </w:rPr>
        <w:t> </w:t>
      </w:r>
      <w:r>
        <w:rPr/>
        <w:t>son</w:t>
      </w:r>
      <w:r>
        <w:rPr>
          <w:spacing w:val="-11"/>
        </w:rPr>
        <w:t> </w:t>
      </w:r>
      <w:r>
        <w:rPr/>
        <w:t>simples</w:t>
      </w:r>
      <w:r>
        <w:rPr>
          <w:spacing w:val="-11"/>
        </w:rPr>
        <w:t> </w:t>
      </w:r>
      <w:r>
        <w:rPr/>
        <w:t>factores reales</w:t>
      </w:r>
      <w:r>
        <w:rPr>
          <w:spacing w:val="-4"/>
        </w:rPr>
        <w:t> </w:t>
      </w:r>
      <w:r>
        <w:rPr/>
        <w:t>de</w:t>
      </w:r>
      <w:r>
        <w:rPr>
          <w:spacing w:val="-4"/>
        </w:rPr>
        <w:t> </w:t>
      </w:r>
      <w:r>
        <w:rPr/>
        <w:t>poder,</w:t>
      </w:r>
      <w:r>
        <w:rPr>
          <w:spacing w:val="-5"/>
        </w:rPr>
        <w:t> </w:t>
      </w:r>
      <w:r>
        <w:rPr/>
        <w:t>sino</w:t>
      </w:r>
      <w:r>
        <w:rPr>
          <w:spacing w:val="-4"/>
        </w:rPr>
        <w:t> </w:t>
      </w:r>
      <w:r>
        <w:rPr/>
        <w:t>que</w:t>
      </w:r>
      <w:r>
        <w:rPr>
          <w:spacing w:val="-4"/>
        </w:rPr>
        <w:t> </w:t>
      </w:r>
      <w:r>
        <w:rPr/>
        <w:t>se</w:t>
      </w:r>
      <w:r>
        <w:rPr>
          <w:spacing w:val="-4"/>
        </w:rPr>
        <w:t> </w:t>
      </w:r>
      <w:r>
        <w:rPr/>
        <w:t>han</w:t>
      </w:r>
      <w:r>
        <w:rPr>
          <w:spacing w:val="-4"/>
        </w:rPr>
        <w:t> </w:t>
      </w:r>
      <w:r>
        <w:rPr/>
        <w:t>erigido</w:t>
      </w:r>
      <w:r>
        <w:rPr>
          <w:spacing w:val="-3"/>
        </w:rPr>
        <w:t> </w:t>
      </w:r>
      <w:r>
        <w:rPr/>
        <w:t>en</w:t>
      </w:r>
      <w:r>
        <w:rPr>
          <w:spacing w:val="-4"/>
        </w:rPr>
        <w:t> </w:t>
      </w:r>
      <w:r>
        <w:rPr/>
        <w:t>derecho,</w:t>
      </w:r>
      <w:r>
        <w:rPr>
          <w:spacing w:val="-6"/>
        </w:rPr>
        <w:t> </w:t>
      </w:r>
      <w:r>
        <w:rPr/>
        <w:t>en</w:t>
      </w:r>
      <w:r>
        <w:rPr>
          <w:spacing w:val="-4"/>
        </w:rPr>
        <w:t> </w:t>
      </w:r>
      <w:r>
        <w:rPr/>
        <w:t>instituciones</w:t>
      </w:r>
      <w:r>
        <w:rPr>
          <w:spacing w:val="-4"/>
        </w:rPr>
        <w:t> </w:t>
      </w:r>
      <w:r>
        <w:rPr/>
        <w:t>jurídicas</w:t>
      </w:r>
      <w:r>
        <w:rPr>
          <w:spacing w:val="-2"/>
        </w:rPr>
        <w:t> </w:t>
      </w:r>
      <w:r>
        <w:rPr/>
        <w:t>y</w:t>
      </w:r>
      <w:r>
        <w:rPr>
          <w:spacing w:val="-5"/>
        </w:rPr>
        <w:t> </w:t>
      </w:r>
      <w:r>
        <w:rPr/>
        <w:t>quien atente contra ellos atenta contra la ley y es</w:t>
      </w:r>
      <w:r>
        <w:rPr>
          <w:spacing w:val="-17"/>
        </w:rPr>
        <w:t> </w:t>
      </w:r>
      <w:r>
        <w:rPr/>
        <w:t>castigado.</w:t>
      </w:r>
    </w:p>
    <w:p>
      <w:pPr>
        <w:pStyle w:val="BodyText"/>
      </w:pPr>
    </w:p>
    <w:p>
      <w:pPr>
        <w:pStyle w:val="BodyText"/>
        <w:spacing w:line="360" w:lineRule="auto" w:before="142"/>
        <w:ind w:left="262" w:right="1055"/>
        <w:jc w:val="both"/>
      </w:pPr>
      <w:r>
        <w:rPr/>
        <w:t>Dice</w:t>
      </w:r>
      <w:r>
        <w:rPr>
          <w:spacing w:val="-6"/>
        </w:rPr>
        <w:t> </w:t>
      </w:r>
      <w:r>
        <w:rPr/>
        <w:t>que</w:t>
      </w:r>
      <w:r>
        <w:rPr>
          <w:spacing w:val="-6"/>
        </w:rPr>
        <w:t> </w:t>
      </w:r>
      <w:r>
        <w:rPr/>
        <w:t>tanto</w:t>
      </w:r>
      <w:r>
        <w:rPr>
          <w:spacing w:val="-8"/>
        </w:rPr>
        <w:t> </w:t>
      </w:r>
      <w:r>
        <w:rPr/>
        <w:t>la</w:t>
      </w:r>
      <w:r>
        <w:rPr>
          <w:spacing w:val="-6"/>
        </w:rPr>
        <w:t> </w:t>
      </w:r>
      <w:r>
        <w:rPr/>
        <w:t>ley</w:t>
      </w:r>
      <w:r>
        <w:rPr>
          <w:spacing w:val="-9"/>
        </w:rPr>
        <w:t> </w:t>
      </w:r>
      <w:r>
        <w:rPr/>
        <w:t>general,</w:t>
      </w:r>
      <w:r>
        <w:rPr>
          <w:spacing w:val="-9"/>
        </w:rPr>
        <w:t> </w:t>
      </w:r>
      <w:r>
        <w:rPr/>
        <w:t>como</w:t>
      </w:r>
      <w:r>
        <w:rPr>
          <w:spacing w:val="-6"/>
        </w:rPr>
        <w:t> </w:t>
      </w:r>
      <w:r>
        <w:rPr/>
        <w:t>la</w:t>
      </w:r>
      <w:r>
        <w:rPr>
          <w:spacing w:val="-9"/>
        </w:rPr>
        <w:t> </w:t>
      </w:r>
      <w:r>
        <w:rPr/>
        <w:t>Constitución</w:t>
      </w:r>
      <w:r>
        <w:rPr>
          <w:spacing w:val="-8"/>
        </w:rPr>
        <w:t> </w:t>
      </w:r>
      <w:r>
        <w:rPr/>
        <w:t>pertenecen</w:t>
      </w:r>
      <w:r>
        <w:rPr>
          <w:spacing w:val="-6"/>
        </w:rPr>
        <w:t> </w:t>
      </w:r>
      <w:r>
        <w:rPr/>
        <w:t>a</w:t>
      </w:r>
      <w:r>
        <w:rPr>
          <w:spacing w:val="-6"/>
        </w:rPr>
        <w:t> </w:t>
      </w:r>
      <w:r>
        <w:rPr/>
        <w:t>un</w:t>
      </w:r>
      <w:r>
        <w:rPr>
          <w:spacing w:val="-8"/>
        </w:rPr>
        <w:t> </w:t>
      </w:r>
      <w:r>
        <w:rPr/>
        <w:t>mismo</w:t>
      </w:r>
      <w:r>
        <w:rPr>
          <w:spacing w:val="-6"/>
        </w:rPr>
        <w:t> </w:t>
      </w:r>
      <w:r>
        <w:rPr/>
        <w:t>género,</w:t>
      </w:r>
      <w:r>
        <w:rPr>
          <w:spacing w:val="-6"/>
        </w:rPr>
        <w:t> </w:t>
      </w:r>
      <w:r>
        <w:rPr/>
        <w:t>no obstante esta última es la ley fundamental de un Estado y su esencia consiste en los factores</w:t>
      </w:r>
      <w:r>
        <w:rPr>
          <w:spacing w:val="-11"/>
        </w:rPr>
        <w:t> </w:t>
      </w:r>
      <w:r>
        <w:rPr/>
        <w:t>reales</w:t>
      </w:r>
      <w:r>
        <w:rPr>
          <w:spacing w:val="-12"/>
        </w:rPr>
        <w:t> </w:t>
      </w:r>
      <w:r>
        <w:rPr/>
        <w:t>de</w:t>
      </w:r>
      <w:r>
        <w:rPr>
          <w:spacing w:val="-11"/>
        </w:rPr>
        <w:t> </w:t>
      </w:r>
      <w:r>
        <w:rPr/>
        <w:t>poder,</w:t>
      </w:r>
      <w:r>
        <w:rPr>
          <w:spacing w:val="-9"/>
        </w:rPr>
        <w:t> </w:t>
      </w:r>
      <w:r>
        <w:rPr/>
        <w:t>los</w:t>
      </w:r>
      <w:r>
        <w:rPr>
          <w:spacing w:val="-11"/>
        </w:rPr>
        <w:t> </w:t>
      </w:r>
      <w:r>
        <w:rPr/>
        <w:t>cuales</w:t>
      </w:r>
      <w:r>
        <w:rPr>
          <w:spacing w:val="-9"/>
        </w:rPr>
        <w:t> </w:t>
      </w:r>
      <w:r>
        <w:rPr/>
        <w:t>son</w:t>
      </w:r>
      <w:r>
        <w:rPr>
          <w:spacing w:val="-13"/>
        </w:rPr>
        <w:t> </w:t>
      </w:r>
      <w:r>
        <w:rPr/>
        <w:t>fuerza</w:t>
      </w:r>
      <w:r>
        <w:rPr>
          <w:spacing w:val="-9"/>
        </w:rPr>
        <w:t> </w:t>
      </w:r>
      <w:r>
        <w:rPr/>
        <w:t>activa</w:t>
      </w:r>
      <w:r>
        <w:rPr>
          <w:spacing w:val="-8"/>
        </w:rPr>
        <w:t> </w:t>
      </w:r>
      <w:r>
        <w:rPr/>
        <w:t>y</w:t>
      </w:r>
      <w:r>
        <w:rPr>
          <w:spacing w:val="-12"/>
        </w:rPr>
        <w:t> </w:t>
      </w:r>
      <w:r>
        <w:rPr/>
        <w:t>eficaz</w:t>
      </w:r>
      <w:r>
        <w:rPr>
          <w:spacing w:val="-11"/>
        </w:rPr>
        <w:t> </w:t>
      </w:r>
      <w:r>
        <w:rPr/>
        <w:t>que</w:t>
      </w:r>
      <w:r>
        <w:rPr>
          <w:spacing w:val="-8"/>
        </w:rPr>
        <w:t> </w:t>
      </w:r>
      <w:r>
        <w:rPr/>
        <w:t>se</w:t>
      </w:r>
      <w:r>
        <w:rPr>
          <w:spacing w:val="-11"/>
        </w:rPr>
        <w:t> </w:t>
      </w:r>
      <w:r>
        <w:rPr/>
        <w:t>transmite</w:t>
      </w:r>
      <w:r>
        <w:rPr>
          <w:spacing w:val="-11"/>
        </w:rPr>
        <w:t> </w:t>
      </w:r>
      <w:r>
        <w:rPr/>
        <w:t>a</w:t>
      </w:r>
      <w:r>
        <w:rPr>
          <w:spacing w:val="-11"/>
        </w:rPr>
        <w:t> </w:t>
      </w:r>
      <w:r>
        <w:rPr/>
        <w:t>todas las leyes e instituciones de un país (Lassalle,</w:t>
      </w:r>
      <w:r>
        <w:rPr>
          <w:spacing w:val="-12"/>
        </w:rPr>
        <w:t> </w:t>
      </w:r>
      <w:r>
        <w:rPr/>
        <w:t>1994).</w:t>
      </w:r>
    </w:p>
    <w:p>
      <w:pPr>
        <w:pStyle w:val="BodyText"/>
      </w:pPr>
    </w:p>
    <w:p>
      <w:pPr>
        <w:pStyle w:val="BodyText"/>
        <w:spacing w:line="360" w:lineRule="auto" w:before="142"/>
        <w:ind w:left="262" w:right="1063"/>
        <w:jc w:val="both"/>
      </w:pPr>
      <w:r>
        <w:rPr/>
        <w:t>Lasalle también sostiene que la suma de todos esos factores reales de poder cuando se integran en la Constitución, reflejan la realidad para poder regir la conducta de la sociedad (Lassalle, 1994).</w:t>
      </w:r>
    </w:p>
    <w:p>
      <w:pPr>
        <w:pStyle w:val="BodyText"/>
      </w:pPr>
    </w:p>
    <w:p>
      <w:pPr>
        <w:pStyle w:val="BodyText"/>
        <w:spacing w:line="360" w:lineRule="auto" w:before="142"/>
        <w:ind w:left="262" w:right="1052"/>
        <w:jc w:val="both"/>
      </w:pPr>
      <w:r>
        <w:rPr/>
        <w:t>Este autor reafirma lo que señala Schmitt, acerca de que la Constitución contiene decisiones</w:t>
      </w:r>
      <w:r>
        <w:rPr>
          <w:spacing w:val="36"/>
        </w:rPr>
        <w:t> </w:t>
      </w:r>
      <w:r>
        <w:rPr/>
        <w:t>de</w:t>
      </w:r>
      <w:r>
        <w:rPr>
          <w:spacing w:val="-17"/>
        </w:rPr>
        <w:t> </w:t>
      </w:r>
      <w:r>
        <w:rPr/>
        <w:t>poder;</w:t>
      </w:r>
      <w:r>
        <w:rPr>
          <w:spacing w:val="-15"/>
        </w:rPr>
        <w:t> </w:t>
      </w:r>
      <w:r>
        <w:rPr/>
        <w:t>sin</w:t>
      </w:r>
      <w:r>
        <w:rPr>
          <w:spacing w:val="-14"/>
        </w:rPr>
        <w:t> </w:t>
      </w:r>
      <w:r>
        <w:rPr/>
        <w:t>embargo</w:t>
      </w:r>
      <w:r>
        <w:rPr>
          <w:spacing w:val="-14"/>
        </w:rPr>
        <w:t> </w:t>
      </w:r>
      <w:r>
        <w:rPr/>
        <w:t>Lasalle</w:t>
      </w:r>
      <w:r>
        <w:rPr>
          <w:spacing w:val="-9"/>
        </w:rPr>
        <w:t> </w:t>
      </w:r>
      <w:r>
        <w:rPr/>
        <w:t>agrega</w:t>
      </w:r>
      <w:r>
        <w:rPr>
          <w:spacing w:val="-14"/>
        </w:rPr>
        <w:t> </w:t>
      </w:r>
      <w:r>
        <w:rPr/>
        <w:t>estas</w:t>
      </w:r>
      <w:r>
        <w:rPr>
          <w:spacing w:val="-17"/>
        </w:rPr>
        <w:t> </w:t>
      </w:r>
      <w:r>
        <w:rPr/>
        <w:t>decisiones</w:t>
      </w:r>
      <w:r>
        <w:rPr>
          <w:spacing w:val="-15"/>
        </w:rPr>
        <w:t> </w:t>
      </w:r>
      <w:r>
        <w:rPr/>
        <w:t>deben</w:t>
      </w:r>
      <w:r>
        <w:rPr>
          <w:spacing w:val="-14"/>
        </w:rPr>
        <w:t> </w:t>
      </w:r>
      <w:r>
        <w:rPr/>
        <w:t>ser</w:t>
      </w:r>
      <w:r>
        <w:rPr>
          <w:spacing w:val="-16"/>
        </w:rPr>
        <w:t> </w:t>
      </w:r>
      <w:r>
        <w:rPr/>
        <w:t>de</w:t>
      </w:r>
      <w:r>
        <w:rPr>
          <w:spacing w:val="-14"/>
        </w:rPr>
        <w:t> </w:t>
      </w:r>
      <w:r>
        <w:rPr/>
        <w:t>quien realmente detenta ese poder, para que la Constitución refleje la realidad social. También</w:t>
      </w:r>
      <w:r>
        <w:rPr>
          <w:spacing w:val="-5"/>
        </w:rPr>
        <w:t> </w:t>
      </w:r>
      <w:r>
        <w:rPr/>
        <w:t>señala</w:t>
      </w:r>
      <w:r>
        <w:rPr>
          <w:spacing w:val="-6"/>
        </w:rPr>
        <w:t> </w:t>
      </w:r>
      <w:r>
        <w:rPr/>
        <w:t>que</w:t>
      </w:r>
      <w:r>
        <w:rPr>
          <w:spacing w:val="-6"/>
        </w:rPr>
        <w:t> </w:t>
      </w:r>
      <w:r>
        <w:rPr/>
        <w:t>las</w:t>
      </w:r>
      <w:r>
        <w:rPr>
          <w:spacing w:val="-7"/>
        </w:rPr>
        <w:t> </w:t>
      </w:r>
      <w:r>
        <w:rPr/>
        <w:t>características</w:t>
      </w:r>
      <w:r>
        <w:rPr>
          <w:spacing w:val="-7"/>
        </w:rPr>
        <w:t> </w:t>
      </w:r>
      <w:r>
        <w:rPr/>
        <w:t>de</w:t>
      </w:r>
      <w:r>
        <w:rPr>
          <w:spacing w:val="-6"/>
        </w:rPr>
        <w:t> </w:t>
      </w:r>
      <w:r>
        <w:rPr/>
        <w:t>la</w:t>
      </w:r>
      <w:r>
        <w:rPr>
          <w:spacing w:val="-6"/>
        </w:rPr>
        <w:t> </w:t>
      </w:r>
      <w:r>
        <w:rPr/>
        <w:t>norma</w:t>
      </w:r>
      <w:r>
        <w:rPr>
          <w:spacing w:val="-6"/>
        </w:rPr>
        <w:t> </w:t>
      </w:r>
      <w:r>
        <w:rPr/>
        <w:t>constitucional</w:t>
      </w:r>
      <w:r>
        <w:rPr>
          <w:spacing w:val="-4"/>
        </w:rPr>
        <w:t> </w:t>
      </w:r>
      <w:r>
        <w:rPr/>
        <w:t>son</w:t>
      </w:r>
      <w:r>
        <w:rPr>
          <w:spacing w:val="-6"/>
        </w:rPr>
        <w:t> </w:t>
      </w:r>
      <w:r>
        <w:rPr/>
        <w:t>diferentes</w:t>
      </w:r>
      <w:r>
        <w:rPr>
          <w:spacing w:val="-7"/>
        </w:rPr>
        <w:t> </w:t>
      </w:r>
      <w:r>
        <w:rPr/>
        <w:t>a</w:t>
      </w:r>
      <w:r>
        <w:rPr>
          <w:spacing w:val="-6"/>
        </w:rPr>
        <w:t> </w:t>
      </w:r>
      <w:r>
        <w:rPr/>
        <w:t>las de la norma</w:t>
      </w:r>
      <w:r>
        <w:rPr>
          <w:spacing w:val="-10"/>
        </w:rPr>
        <w:t> </w:t>
      </w:r>
      <w:r>
        <w:rPr/>
        <w:t>ordinaria.</w:t>
      </w:r>
    </w:p>
    <w:p>
      <w:pPr>
        <w:pStyle w:val="BodyText"/>
      </w:pPr>
    </w:p>
    <w:p>
      <w:pPr>
        <w:pStyle w:val="BodyText"/>
        <w:spacing w:before="142"/>
        <w:ind w:left="262"/>
        <w:jc w:val="both"/>
      </w:pPr>
      <w:r>
        <w:rPr/>
        <w:t>En conclusión, destacan los siguientes puntos:</w:t>
      </w:r>
    </w:p>
    <w:p>
      <w:pPr>
        <w:pStyle w:val="BodyText"/>
      </w:pPr>
    </w:p>
    <w:p>
      <w:pPr>
        <w:pStyle w:val="BodyText"/>
      </w:pPr>
    </w:p>
    <w:p>
      <w:pPr>
        <w:pStyle w:val="ListParagraph"/>
        <w:numPr>
          <w:ilvl w:val="1"/>
          <w:numId w:val="14"/>
        </w:numPr>
        <w:tabs>
          <w:tab w:pos="981" w:val="left" w:leader="none"/>
          <w:tab w:pos="982" w:val="left" w:leader="none"/>
        </w:tabs>
        <w:spacing w:line="360" w:lineRule="auto" w:before="0" w:after="0"/>
        <w:ind w:left="982" w:right="1057" w:hanging="360"/>
        <w:jc w:val="left"/>
        <w:rPr>
          <w:rFonts w:ascii="Symbol" w:hAnsi="Symbol"/>
          <w:sz w:val="20"/>
        </w:rPr>
      </w:pPr>
      <w:r>
        <w:rPr>
          <w:sz w:val="24"/>
        </w:rPr>
        <w:t>Las cuestiones constitucionales son primordialmente cuestiones de poder expresadas en normas</w:t>
      </w:r>
      <w:r>
        <w:rPr>
          <w:spacing w:val="-16"/>
          <w:sz w:val="24"/>
        </w:rPr>
        <w:t> </w:t>
      </w:r>
      <w:r>
        <w:rPr>
          <w:sz w:val="24"/>
        </w:rPr>
        <w:t>jurídicas.</w:t>
      </w:r>
    </w:p>
    <w:p>
      <w:pPr>
        <w:pStyle w:val="ListParagraph"/>
        <w:numPr>
          <w:ilvl w:val="1"/>
          <w:numId w:val="14"/>
        </w:numPr>
        <w:tabs>
          <w:tab w:pos="981" w:val="left" w:leader="none"/>
          <w:tab w:pos="982" w:val="left" w:leader="none"/>
        </w:tabs>
        <w:spacing w:line="240" w:lineRule="auto" w:before="5" w:after="0"/>
        <w:ind w:left="982" w:right="0" w:hanging="360"/>
        <w:jc w:val="left"/>
        <w:rPr>
          <w:rFonts w:ascii="Symbol"/>
          <w:sz w:val="20"/>
        </w:rPr>
      </w:pPr>
      <w:r>
        <w:rPr>
          <w:sz w:val="24"/>
        </w:rPr>
        <w:t>Regula  las relaciones de los factores reales de</w:t>
      </w:r>
      <w:r>
        <w:rPr>
          <w:spacing w:val="-10"/>
          <w:sz w:val="24"/>
        </w:rPr>
        <w:t> </w:t>
      </w:r>
      <w:r>
        <w:rPr>
          <w:sz w:val="24"/>
        </w:rPr>
        <w:t>poder.</w:t>
      </w:r>
    </w:p>
    <w:p>
      <w:pPr>
        <w:pStyle w:val="ListParagraph"/>
        <w:numPr>
          <w:ilvl w:val="1"/>
          <w:numId w:val="14"/>
        </w:numPr>
        <w:tabs>
          <w:tab w:pos="981" w:val="left" w:leader="none"/>
          <w:tab w:pos="982" w:val="left" w:leader="none"/>
        </w:tabs>
        <w:spacing w:line="240" w:lineRule="auto" w:before="137" w:after="0"/>
        <w:ind w:left="982" w:right="0" w:hanging="360"/>
        <w:jc w:val="left"/>
        <w:rPr>
          <w:rFonts w:ascii="Symbol" w:hAnsi="Symbol"/>
          <w:sz w:val="20"/>
        </w:rPr>
      </w:pPr>
      <w:r>
        <w:rPr>
          <w:sz w:val="24"/>
        </w:rPr>
        <w:t>La Constitución jurídica, sólo es un trozo de</w:t>
      </w:r>
      <w:r>
        <w:rPr>
          <w:spacing w:val="-15"/>
          <w:sz w:val="24"/>
        </w:rPr>
        <w:t> </w:t>
      </w:r>
      <w:r>
        <w:rPr>
          <w:sz w:val="24"/>
        </w:rPr>
        <w:t>papel.</w:t>
      </w:r>
    </w:p>
    <w:p>
      <w:pPr>
        <w:pStyle w:val="ListParagraph"/>
        <w:numPr>
          <w:ilvl w:val="1"/>
          <w:numId w:val="14"/>
        </w:numPr>
        <w:tabs>
          <w:tab w:pos="981" w:val="left" w:leader="none"/>
          <w:tab w:pos="982" w:val="left" w:leader="none"/>
        </w:tabs>
        <w:spacing w:line="240" w:lineRule="auto" w:before="139" w:after="0"/>
        <w:ind w:left="982" w:right="0" w:hanging="360"/>
        <w:jc w:val="left"/>
        <w:rPr>
          <w:rFonts w:ascii="Symbol" w:hAnsi="Symbol"/>
          <w:sz w:val="20"/>
        </w:rPr>
      </w:pPr>
      <w:r>
        <w:rPr>
          <w:sz w:val="24"/>
        </w:rPr>
        <w:t>La Constitución sólo tiene eficacia cuando coincide con la constitución</w:t>
      </w:r>
      <w:r>
        <w:rPr>
          <w:spacing w:val="-22"/>
          <w:sz w:val="24"/>
        </w:rPr>
        <w:t> </w:t>
      </w:r>
      <w:r>
        <w:rPr>
          <w:sz w:val="24"/>
        </w:rPr>
        <w:t>real.</w:t>
      </w:r>
    </w:p>
    <w:p>
      <w:pPr>
        <w:spacing w:after="0" w:line="240" w:lineRule="auto"/>
        <w:jc w:val="left"/>
        <w:rPr>
          <w:rFonts w:ascii="Symbol" w:hAnsi="Symbol"/>
          <w:sz w:val="20"/>
        </w:rPr>
        <w:sectPr>
          <w:pgSz w:w="12240" w:h="15840"/>
          <w:pgMar w:header="768" w:footer="809" w:top="980" w:bottom="1000" w:left="1440" w:right="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1"/>
        <w:numPr>
          <w:ilvl w:val="2"/>
          <w:numId w:val="12"/>
        </w:numPr>
        <w:tabs>
          <w:tab w:pos="1417" w:val="left" w:leader="none"/>
        </w:tabs>
        <w:spacing w:line="240" w:lineRule="auto" w:before="69" w:after="0"/>
        <w:ind w:left="1416" w:right="0" w:hanging="360"/>
        <w:jc w:val="left"/>
      </w:pPr>
      <w:r>
        <w:rPr/>
        <w:t>HERMANN</w:t>
      </w:r>
      <w:r>
        <w:rPr>
          <w:spacing w:val="-5"/>
        </w:rPr>
        <w:t> </w:t>
      </w:r>
      <w:r>
        <w:rPr/>
        <w:t>HELLER:</w:t>
      </w:r>
    </w:p>
    <w:p>
      <w:pPr>
        <w:pStyle w:val="BodyText"/>
        <w:rPr>
          <w:b/>
        </w:rPr>
      </w:pPr>
    </w:p>
    <w:p>
      <w:pPr>
        <w:pStyle w:val="BodyText"/>
        <w:rPr>
          <w:b/>
        </w:rPr>
      </w:pPr>
    </w:p>
    <w:p>
      <w:pPr>
        <w:pStyle w:val="BodyText"/>
        <w:spacing w:line="360" w:lineRule="auto"/>
        <w:ind w:left="262" w:right="1054"/>
        <w:jc w:val="both"/>
      </w:pPr>
      <w:r>
        <w:rPr/>
        <w:t>Este autor concibe a la Constitución como una realidad social, una forma dinámica que comprende un todo de la normalidad y la normatividad, donde ambos se complementan mutuamente, habla de la Constitución como el deber ser de una estructura objetivamente normada</w:t>
      </w:r>
      <w:r>
        <w:rPr>
          <w:i/>
        </w:rPr>
        <w:t>: </w:t>
      </w:r>
      <w:r>
        <w:rPr/>
        <w:t>Derecho es la normalidad normada, es</w:t>
      </w:r>
      <w:r>
        <w:rPr>
          <w:spacing w:val="-47"/>
        </w:rPr>
        <w:t> </w:t>
      </w:r>
      <w:r>
        <w:rPr/>
        <w:t>el conjunto de normas que normativizan determinada porción de la normatividad de la vida constitucional (Heller, 1963, p.</w:t>
      </w:r>
      <w:r>
        <w:rPr>
          <w:spacing w:val="55"/>
        </w:rPr>
        <w:t> </w:t>
      </w:r>
      <w:r>
        <w:rPr/>
        <w:t>267).</w:t>
      </w:r>
    </w:p>
    <w:p>
      <w:pPr>
        <w:pStyle w:val="BodyText"/>
      </w:pPr>
    </w:p>
    <w:p>
      <w:pPr>
        <w:pStyle w:val="BodyText"/>
        <w:spacing w:line="360" w:lineRule="auto" w:before="142"/>
        <w:ind w:left="262" w:right="1053"/>
        <w:jc w:val="both"/>
      </w:pPr>
      <w:r>
        <w:rPr/>
        <w:t>Establece que la Constitución está conformada por dos partes, primero una parte normada tanto jurídica como extrajurídicamente, y una segunda que no está</w:t>
      </w:r>
      <w:r>
        <w:rPr>
          <w:spacing w:val="-33"/>
        </w:rPr>
        <w:t> </w:t>
      </w:r>
      <w:r>
        <w:rPr/>
        <w:t>normada pero que también es parte de la realidad y por tanto debe ser abarcada por la Constitución.</w:t>
      </w:r>
    </w:p>
    <w:p>
      <w:pPr>
        <w:pStyle w:val="BodyText"/>
      </w:pPr>
    </w:p>
    <w:p>
      <w:pPr>
        <w:pStyle w:val="BodyText"/>
        <w:spacing w:line="360" w:lineRule="auto" w:before="142"/>
        <w:ind w:left="262" w:right="1050"/>
        <w:jc w:val="both"/>
      </w:pPr>
      <w:r>
        <w:rPr/>
        <w:t>Señala que hay situaciones que los usos y costumbres de un pueblo establecen, una forma de ser real del Estado y aunque no esté regulado en su Constitución, forman parte de ella. Además hay situaciones que aparecen reguladas en la Constitución y que sin embargo no tienen eficacia en la vida cotidiana por lo tanto no pueden considerarse</w:t>
      </w:r>
      <w:r>
        <w:rPr>
          <w:spacing w:val="-9"/>
        </w:rPr>
        <w:t> </w:t>
      </w:r>
      <w:r>
        <w:rPr/>
        <w:t>como</w:t>
      </w:r>
      <w:r>
        <w:rPr>
          <w:spacing w:val="-8"/>
        </w:rPr>
        <w:t> </w:t>
      </w:r>
      <w:r>
        <w:rPr/>
        <w:t>parte</w:t>
      </w:r>
      <w:r>
        <w:rPr>
          <w:spacing w:val="-8"/>
        </w:rPr>
        <w:t> </w:t>
      </w:r>
      <w:r>
        <w:rPr/>
        <w:t>de</w:t>
      </w:r>
      <w:r>
        <w:rPr>
          <w:spacing w:val="-6"/>
        </w:rPr>
        <w:t> </w:t>
      </w:r>
      <w:r>
        <w:rPr/>
        <w:t>ella,</w:t>
      </w:r>
      <w:r>
        <w:rPr>
          <w:spacing w:val="-9"/>
        </w:rPr>
        <w:t> </w:t>
      </w:r>
      <w:r>
        <w:rPr/>
        <w:t>sino</w:t>
      </w:r>
      <w:r>
        <w:rPr>
          <w:spacing w:val="-8"/>
        </w:rPr>
        <w:t> </w:t>
      </w:r>
      <w:r>
        <w:rPr/>
        <w:t>que</w:t>
      </w:r>
      <w:r>
        <w:rPr>
          <w:spacing w:val="-8"/>
        </w:rPr>
        <w:t> </w:t>
      </w:r>
      <w:r>
        <w:rPr/>
        <w:t>sólo</w:t>
      </w:r>
      <w:r>
        <w:rPr>
          <w:spacing w:val="-9"/>
        </w:rPr>
        <w:t> </w:t>
      </w:r>
      <w:r>
        <w:rPr/>
        <w:t>establecen</w:t>
      </w:r>
      <w:r>
        <w:rPr>
          <w:spacing w:val="-8"/>
        </w:rPr>
        <w:t> </w:t>
      </w:r>
      <w:r>
        <w:rPr/>
        <w:t>una</w:t>
      </w:r>
      <w:r>
        <w:rPr>
          <w:spacing w:val="-8"/>
        </w:rPr>
        <w:t> </w:t>
      </w:r>
      <w:r>
        <w:rPr/>
        <w:t>aspiración</w:t>
      </w:r>
      <w:r>
        <w:rPr>
          <w:spacing w:val="-6"/>
        </w:rPr>
        <w:t> </w:t>
      </w:r>
      <w:r>
        <w:rPr/>
        <w:t>de</w:t>
      </w:r>
      <w:r>
        <w:rPr>
          <w:spacing w:val="-8"/>
        </w:rPr>
        <w:t> </w:t>
      </w:r>
      <w:r>
        <w:rPr/>
        <w:t>que</w:t>
      </w:r>
      <w:r>
        <w:rPr>
          <w:spacing w:val="-8"/>
        </w:rPr>
        <w:t> </w:t>
      </w:r>
      <w:r>
        <w:rPr/>
        <w:t>en</w:t>
      </w:r>
      <w:r>
        <w:rPr>
          <w:spacing w:val="-8"/>
        </w:rPr>
        <w:t> </w:t>
      </w:r>
      <w:r>
        <w:rPr/>
        <w:t>lo futuro forme parte de la normalidad de la sociedad (Heller,</w:t>
      </w:r>
      <w:r>
        <w:rPr>
          <w:spacing w:val="-18"/>
        </w:rPr>
        <w:t> </w:t>
      </w:r>
      <w:r>
        <w:rPr/>
        <w:t>1963).</w:t>
      </w:r>
    </w:p>
    <w:p>
      <w:pPr>
        <w:pStyle w:val="BodyText"/>
      </w:pPr>
    </w:p>
    <w:p>
      <w:pPr>
        <w:pStyle w:val="Heading1"/>
        <w:numPr>
          <w:ilvl w:val="2"/>
          <w:numId w:val="12"/>
        </w:numPr>
        <w:tabs>
          <w:tab w:pos="1417" w:val="left" w:leader="none"/>
        </w:tabs>
        <w:spacing w:line="240" w:lineRule="auto" w:before="139" w:after="0"/>
        <w:ind w:left="1416" w:right="0" w:hanging="360"/>
        <w:jc w:val="left"/>
      </w:pPr>
      <w:r>
        <w:rPr/>
        <w:t>MARIO DE LA</w:t>
      </w:r>
      <w:r>
        <w:rPr>
          <w:spacing w:val="-6"/>
        </w:rPr>
        <w:t> </w:t>
      </w:r>
      <w:r>
        <w:rPr/>
        <w:t>CUEVA</w:t>
      </w:r>
    </w:p>
    <w:p>
      <w:pPr>
        <w:pStyle w:val="BodyText"/>
        <w:rPr>
          <w:b/>
        </w:rPr>
      </w:pPr>
    </w:p>
    <w:p>
      <w:pPr>
        <w:pStyle w:val="BodyText"/>
        <w:rPr>
          <w:b/>
        </w:rPr>
      </w:pPr>
    </w:p>
    <w:p>
      <w:pPr>
        <w:pStyle w:val="BodyText"/>
        <w:spacing w:line="360" w:lineRule="auto"/>
        <w:ind w:left="262" w:right="1053"/>
        <w:jc w:val="both"/>
      </w:pPr>
      <w:r>
        <w:rPr/>
        <w:t>Indica dos acepciones de la palabra Constitución: como sinónimo de realidad que se refiere a la manera de ser de una unidad estatal; además como norma jurídica fundamental</w:t>
      </w:r>
      <w:r>
        <w:rPr>
          <w:spacing w:val="-10"/>
        </w:rPr>
        <w:t> </w:t>
      </w:r>
      <w:r>
        <w:rPr/>
        <w:t>que</w:t>
      </w:r>
      <w:r>
        <w:rPr>
          <w:spacing w:val="-7"/>
        </w:rPr>
        <w:t> </w:t>
      </w:r>
      <w:r>
        <w:rPr/>
        <w:t>comprende</w:t>
      </w:r>
      <w:r>
        <w:rPr>
          <w:spacing w:val="-8"/>
        </w:rPr>
        <w:t> </w:t>
      </w:r>
      <w:r>
        <w:rPr/>
        <w:t>los</w:t>
      </w:r>
      <w:r>
        <w:rPr>
          <w:spacing w:val="-11"/>
        </w:rPr>
        <w:t> </w:t>
      </w:r>
      <w:r>
        <w:rPr/>
        <w:t>principios</w:t>
      </w:r>
      <w:r>
        <w:rPr>
          <w:spacing w:val="-9"/>
        </w:rPr>
        <w:t> </w:t>
      </w:r>
      <w:r>
        <w:rPr/>
        <w:t>básicos</w:t>
      </w:r>
      <w:r>
        <w:rPr>
          <w:spacing w:val="-9"/>
        </w:rPr>
        <w:t> </w:t>
      </w:r>
      <w:r>
        <w:rPr/>
        <w:t>de</w:t>
      </w:r>
      <w:r>
        <w:rPr>
          <w:spacing w:val="-8"/>
        </w:rPr>
        <w:t> </w:t>
      </w:r>
      <w:r>
        <w:rPr/>
        <w:t>la</w:t>
      </w:r>
      <w:r>
        <w:rPr>
          <w:spacing w:val="-9"/>
        </w:rPr>
        <w:t> </w:t>
      </w:r>
      <w:r>
        <w:rPr/>
        <w:t>estructura</w:t>
      </w:r>
      <w:r>
        <w:rPr>
          <w:spacing w:val="-9"/>
        </w:rPr>
        <w:t> </w:t>
      </w:r>
      <w:r>
        <w:rPr/>
        <w:t>del</w:t>
      </w:r>
      <w:r>
        <w:rPr>
          <w:spacing w:val="-10"/>
        </w:rPr>
        <w:t> </w:t>
      </w:r>
      <w:r>
        <w:rPr/>
        <w:t>Estado</w:t>
      </w:r>
      <w:r>
        <w:rPr>
          <w:spacing w:val="-8"/>
        </w:rPr>
        <w:t> </w:t>
      </w:r>
      <w:r>
        <w:rPr/>
        <w:t>y</w:t>
      </w:r>
      <w:r>
        <w:rPr>
          <w:spacing w:val="-12"/>
        </w:rPr>
        <w:t> </w:t>
      </w:r>
      <w:r>
        <w:rPr/>
        <w:t>de</w:t>
      </w:r>
      <w:r>
        <w:rPr>
          <w:spacing w:val="-8"/>
        </w:rPr>
        <w:t> </w:t>
      </w:r>
      <w:r>
        <w:rPr/>
        <w:t>las relaciones de este con los particulares (De la Cueva,</w:t>
      </w:r>
      <w:r>
        <w:rPr>
          <w:spacing w:val="-13"/>
        </w:rPr>
        <w:t> </w:t>
      </w:r>
      <w:r>
        <w:rPr/>
        <w:t>1982).</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En</w:t>
      </w:r>
      <w:r>
        <w:rPr>
          <w:spacing w:val="-16"/>
        </w:rPr>
        <w:t> </w:t>
      </w:r>
      <w:r>
        <w:rPr/>
        <w:t>los</w:t>
      </w:r>
      <w:r>
        <w:rPr>
          <w:spacing w:val="-19"/>
        </w:rPr>
        <w:t> </w:t>
      </w:r>
      <w:r>
        <w:rPr/>
        <w:t>apuntes</w:t>
      </w:r>
      <w:r>
        <w:rPr>
          <w:spacing w:val="-21"/>
        </w:rPr>
        <w:t> </w:t>
      </w:r>
      <w:r>
        <w:rPr/>
        <w:t>mimeografiados</w:t>
      </w:r>
      <w:r>
        <w:rPr>
          <w:spacing w:val="-19"/>
        </w:rPr>
        <w:t> </w:t>
      </w:r>
      <w:r>
        <w:rPr/>
        <w:t>de</w:t>
      </w:r>
      <w:r>
        <w:rPr>
          <w:spacing w:val="-18"/>
        </w:rPr>
        <w:t> </w:t>
      </w:r>
      <w:r>
        <w:rPr/>
        <w:t>su</w:t>
      </w:r>
      <w:r>
        <w:rPr>
          <w:spacing w:val="-18"/>
        </w:rPr>
        <w:t> </w:t>
      </w:r>
      <w:r>
        <w:rPr/>
        <w:t>clase</w:t>
      </w:r>
      <w:r>
        <w:rPr>
          <w:spacing w:val="-17"/>
        </w:rPr>
        <w:t> </w:t>
      </w:r>
      <w:r>
        <w:rPr/>
        <w:t>y</w:t>
      </w:r>
      <w:r>
        <w:rPr>
          <w:spacing w:val="-21"/>
        </w:rPr>
        <w:t> </w:t>
      </w:r>
      <w:r>
        <w:rPr/>
        <w:t>revisados</w:t>
      </w:r>
      <w:r>
        <w:rPr>
          <w:spacing w:val="-16"/>
        </w:rPr>
        <w:t> </w:t>
      </w:r>
      <w:r>
        <w:rPr/>
        <w:t>por</w:t>
      </w:r>
      <w:r>
        <w:rPr>
          <w:spacing w:val="-19"/>
        </w:rPr>
        <w:t> </w:t>
      </w:r>
      <w:r>
        <w:rPr/>
        <w:t>él,</w:t>
      </w:r>
      <w:r>
        <w:rPr>
          <w:spacing w:val="-19"/>
        </w:rPr>
        <w:t> </w:t>
      </w:r>
      <w:r>
        <w:rPr/>
        <w:t>expresa</w:t>
      </w:r>
      <w:r>
        <w:rPr>
          <w:spacing w:val="-9"/>
        </w:rPr>
        <w:t> </w:t>
      </w:r>
      <w:r>
        <w:rPr/>
        <w:t>que:</w:t>
      </w:r>
      <w:r>
        <w:rPr>
          <w:spacing w:val="-18"/>
        </w:rPr>
        <w:t> </w:t>
      </w:r>
      <w:r>
        <w:rPr/>
        <w:t>el</w:t>
      </w:r>
      <w:r>
        <w:rPr>
          <w:spacing w:val="-19"/>
        </w:rPr>
        <w:t> </w:t>
      </w:r>
      <w:r>
        <w:rPr/>
        <w:t>Derecho constitucional tiene un triple objeto: determinar, la forma de Estado, la forma y los órganos del gobierno, los límites de los derechos del Estado asignando los derechos del hombre y del ciudadano. (De la Cueva, 1982, p.</w:t>
      </w:r>
      <w:r>
        <w:rPr>
          <w:spacing w:val="-17"/>
        </w:rPr>
        <w:t> </w:t>
      </w:r>
      <w:r>
        <w:rPr/>
        <w:t>22)</w:t>
      </w:r>
    </w:p>
    <w:p>
      <w:pPr>
        <w:pStyle w:val="BodyText"/>
      </w:pPr>
    </w:p>
    <w:p>
      <w:pPr>
        <w:pStyle w:val="BodyText"/>
        <w:spacing w:line="360" w:lineRule="auto" w:before="142"/>
        <w:ind w:left="262" w:right="1063"/>
        <w:jc w:val="both"/>
      </w:pPr>
      <w:r>
        <w:rPr/>
        <w:t>Cabe mencionar que este doctrinario realiza una fusión de pensamientos de autores como Schmitt y Kelsen en el sentido de que la Constitución y el derecho norman la conducta del hombre para la vigencia de la justicia de la vida social.</w:t>
      </w:r>
    </w:p>
    <w:p>
      <w:pPr>
        <w:pStyle w:val="BodyText"/>
      </w:pPr>
    </w:p>
    <w:p>
      <w:pPr>
        <w:pStyle w:val="BodyText"/>
        <w:spacing w:line="360" w:lineRule="auto" w:before="142"/>
        <w:ind w:left="262" w:right="1053"/>
        <w:jc w:val="both"/>
      </w:pPr>
      <w:r>
        <w:rPr/>
        <w:t>Finalmente, sostiene que aun cuando el texto de la Constitución, como la de 1917, autoriza reformas y adiciones y señala el procedimiento para hacerlo, tal autorización no puede abarcar todo el texto constitucional y menos aún referirse a las decisiones políticas</w:t>
      </w:r>
      <w:r>
        <w:rPr>
          <w:spacing w:val="-8"/>
        </w:rPr>
        <w:t> </w:t>
      </w:r>
      <w:r>
        <w:rPr/>
        <w:t>fundamentales</w:t>
      </w:r>
      <w:r>
        <w:rPr>
          <w:spacing w:val="-5"/>
        </w:rPr>
        <w:t> </w:t>
      </w:r>
      <w:r>
        <w:rPr/>
        <w:t>ya</w:t>
      </w:r>
      <w:r>
        <w:rPr>
          <w:spacing w:val="-5"/>
        </w:rPr>
        <w:t> </w:t>
      </w:r>
      <w:r>
        <w:rPr/>
        <w:t>que</w:t>
      </w:r>
      <w:r>
        <w:rPr>
          <w:spacing w:val="-5"/>
        </w:rPr>
        <w:t> </w:t>
      </w:r>
      <w:r>
        <w:rPr/>
        <w:t>las</w:t>
      </w:r>
      <w:r>
        <w:rPr>
          <w:spacing w:val="-7"/>
        </w:rPr>
        <w:t> </w:t>
      </w:r>
      <w:r>
        <w:rPr/>
        <w:t>mismas</w:t>
      </w:r>
      <w:r>
        <w:rPr>
          <w:spacing w:val="-8"/>
        </w:rPr>
        <w:t> </w:t>
      </w:r>
      <w:r>
        <w:rPr/>
        <w:t>son</w:t>
      </w:r>
      <w:r>
        <w:rPr>
          <w:spacing w:val="-5"/>
        </w:rPr>
        <w:t> </w:t>
      </w:r>
      <w:r>
        <w:rPr/>
        <w:t>expresión</w:t>
      </w:r>
      <w:r>
        <w:rPr>
          <w:spacing w:val="-7"/>
        </w:rPr>
        <w:t> </w:t>
      </w:r>
      <w:r>
        <w:rPr/>
        <w:t>de</w:t>
      </w:r>
      <w:r>
        <w:rPr>
          <w:spacing w:val="-7"/>
        </w:rPr>
        <w:t> </w:t>
      </w:r>
      <w:r>
        <w:rPr/>
        <w:t>la</w:t>
      </w:r>
      <w:r>
        <w:rPr>
          <w:spacing w:val="-5"/>
        </w:rPr>
        <w:t> </w:t>
      </w:r>
      <w:r>
        <w:rPr/>
        <w:t>voluntad</w:t>
      </w:r>
      <w:r>
        <w:rPr>
          <w:spacing w:val="-5"/>
        </w:rPr>
        <w:t> </w:t>
      </w:r>
      <w:r>
        <w:rPr/>
        <w:t>soberana</w:t>
      </w:r>
      <w:r>
        <w:rPr>
          <w:spacing w:val="-7"/>
        </w:rPr>
        <w:t> </w:t>
      </w:r>
      <w:r>
        <w:rPr/>
        <w:t>del pueblo, por lo tanto, los principios básicos no toleran modificaciones de los representantes populares, sólo el pueblo mismo en el ejercicio de su soberanía tiene la facultad de llevar a cabo cambios fundamentales (De la Cueva,</w:t>
      </w:r>
      <w:r>
        <w:rPr>
          <w:spacing w:val="-25"/>
        </w:rPr>
        <w:t> </w:t>
      </w:r>
      <w:r>
        <w:rPr/>
        <w:t>1982).</w:t>
      </w:r>
    </w:p>
    <w:p>
      <w:pPr>
        <w:pStyle w:val="BodyText"/>
      </w:pPr>
    </w:p>
    <w:p>
      <w:pPr>
        <w:pStyle w:val="Heading1"/>
        <w:numPr>
          <w:ilvl w:val="2"/>
          <w:numId w:val="12"/>
        </w:numPr>
        <w:tabs>
          <w:tab w:pos="1417" w:val="left" w:leader="none"/>
        </w:tabs>
        <w:spacing w:line="240" w:lineRule="auto" w:before="142" w:after="0"/>
        <w:ind w:left="1416" w:right="0" w:hanging="360"/>
        <w:jc w:val="left"/>
      </w:pPr>
      <w:r>
        <w:rPr/>
        <w:t>ROLANDO TAMAYO</w:t>
      </w:r>
      <w:r>
        <w:rPr>
          <w:spacing w:val="-16"/>
        </w:rPr>
        <w:t> </w:t>
      </w:r>
      <w:r>
        <w:rPr/>
        <w:t>SALMORAN</w:t>
      </w:r>
    </w:p>
    <w:p>
      <w:pPr>
        <w:pStyle w:val="BodyText"/>
        <w:rPr>
          <w:b/>
        </w:rPr>
      </w:pPr>
    </w:p>
    <w:p>
      <w:pPr>
        <w:pStyle w:val="BodyText"/>
        <w:rPr>
          <w:b/>
        </w:rPr>
      </w:pPr>
    </w:p>
    <w:p>
      <w:pPr>
        <w:pStyle w:val="BodyText"/>
        <w:spacing w:line="360" w:lineRule="auto"/>
        <w:ind w:left="262" w:right="1052"/>
        <w:jc w:val="both"/>
      </w:pPr>
      <w:r>
        <w:rPr/>
        <w:t>Entiende por Constitución de un orden jurídico: conjunto de normas que confieren facultades establecidas por el primer acto constituyente del orden jurídico. (Salmoran, 1986, p. 293).</w:t>
      </w:r>
    </w:p>
    <w:p>
      <w:pPr>
        <w:pStyle w:val="BodyText"/>
      </w:pPr>
    </w:p>
    <w:p>
      <w:pPr>
        <w:pStyle w:val="BodyText"/>
        <w:spacing w:line="360" w:lineRule="auto" w:before="142"/>
        <w:ind w:left="262" w:right="1052"/>
        <w:jc w:val="both"/>
      </w:pPr>
      <w:r>
        <w:rPr/>
        <w:t>Entonces todo orden jurídico tiene forzosamente una Constitución, presupuesto esencial de cualquier orden jurídico, primer acto que sirve de base y fundamento a todo el orden jurídico, “son normas que determinan -como dicen los juristas ingleses - </w:t>
      </w:r>
      <w:r>
        <w:rPr>
          <w:i/>
        </w:rPr>
        <w:t>the manner and form rules id est-, </w:t>
      </w:r>
      <w:r>
        <w:rPr/>
        <w:t>las formas y procedimientos de la creación del derecho.” (Salmorán, 1986, p.293)</w:t>
      </w:r>
    </w:p>
    <w:p>
      <w:pPr>
        <w:pStyle w:val="BodyText"/>
      </w:pPr>
    </w:p>
    <w:p>
      <w:pPr>
        <w:pStyle w:val="BodyText"/>
        <w:spacing w:line="360" w:lineRule="auto" w:before="142"/>
        <w:ind w:left="262" w:right="1052"/>
        <w:jc w:val="both"/>
      </w:pPr>
      <w:r>
        <w:rPr/>
        <w:t>Detrás de este concepto de Constitución se encuentra la noción de facultad. Las normas que forman la Constitución del orden jurídico son esencialmente normas</w:t>
      </w:r>
      <w:r>
        <w:rPr>
          <w:spacing w:val="54"/>
        </w:rPr>
        <w:t> </w:t>
      </w:r>
      <w:r>
        <w:rPr/>
        <w:t>que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confieren facultades, cuya función normativa consiste en otorgar poderes o habilitar a ciertos individuos para que realicen actos jurídicos válidos (Salmorán, 1986).</w:t>
      </w:r>
    </w:p>
    <w:p>
      <w:pPr>
        <w:pStyle w:val="BodyText"/>
      </w:pPr>
    </w:p>
    <w:p>
      <w:pPr>
        <w:pStyle w:val="BodyText"/>
        <w:spacing w:line="360" w:lineRule="auto" w:before="142"/>
        <w:ind w:left="262" w:right="1052"/>
        <w:jc w:val="both"/>
      </w:pPr>
      <w:r>
        <w:rPr/>
        <w:t>Concluye que son normas constitucionales aquéllas que confieren facultades para la creación del orden jurídico, y las que no tengan esta finalidad son predicas sociales, políticas, palabras de un texto, pero no una constitución del orden jurídico (Salmoran, 1986).</w:t>
      </w:r>
    </w:p>
    <w:p>
      <w:pPr>
        <w:pStyle w:val="BodyText"/>
        <w:spacing w:before="5"/>
      </w:pPr>
    </w:p>
    <w:p>
      <w:pPr>
        <w:pStyle w:val="Heading1"/>
        <w:numPr>
          <w:ilvl w:val="2"/>
          <w:numId w:val="12"/>
        </w:numPr>
        <w:tabs>
          <w:tab w:pos="1417" w:val="left" w:leader="none"/>
        </w:tabs>
        <w:spacing w:line="240" w:lineRule="auto" w:before="0" w:after="0"/>
        <w:ind w:left="1416" w:right="0" w:hanging="360"/>
        <w:jc w:val="left"/>
      </w:pPr>
      <w:r>
        <w:rPr/>
        <w:t>JORGE</w:t>
      </w:r>
      <w:r>
        <w:rPr>
          <w:spacing w:val="-4"/>
        </w:rPr>
        <w:t> </w:t>
      </w:r>
      <w:r>
        <w:rPr/>
        <w:t>CARPIZO</w:t>
      </w:r>
    </w:p>
    <w:p>
      <w:pPr>
        <w:pStyle w:val="BodyText"/>
        <w:rPr>
          <w:b/>
        </w:rPr>
      </w:pPr>
    </w:p>
    <w:p>
      <w:pPr>
        <w:pStyle w:val="BodyText"/>
        <w:spacing w:line="360" w:lineRule="auto" w:before="144"/>
        <w:ind w:left="262" w:right="1055"/>
        <w:jc w:val="both"/>
      </w:pPr>
      <w:r>
        <w:rPr/>
        <w:t>Analiza el concepto desde diversos ángulos y dice que la palabra Constitución, como tal, es una palabra que tiene diversos significados, es una palabra multívoca. Todos los objetos tienen una constitución (Carpizo, 1999).</w:t>
      </w:r>
    </w:p>
    <w:p>
      <w:pPr>
        <w:pStyle w:val="BodyText"/>
        <w:spacing w:before="7"/>
      </w:pPr>
    </w:p>
    <w:p>
      <w:pPr>
        <w:pStyle w:val="BodyText"/>
        <w:spacing w:line="360" w:lineRule="auto"/>
        <w:ind w:left="262" w:right="1055"/>
        <w:jc w:val="both"/>
      </w:pPr>
      <w:r>
        <w:rPr/>
        <w:t>Cualquier Estado, desde el punto de vista físico, tiene una Constitución, que es el conjunto de relaciones que se verifican en esa comunidad, los actos que se realizan entre gobierno y gobernados y el logro de cierto orden que permite que se efectúen una serie de hechos que se reiteran.</w:t>
      </w:r>
    </w:p>
    <w:p>
      <w:pPr>
        <w:pStyle w:val="BodyText"/>
      </w:pPr>
    </w:p>
    <w:p>
      <w:pPr>
        <w:pStyle w:val="BodyText"/>
        <w:spacing w:line="360" w:lineRule="auto" w:before="142"/>
        <w:ind w:left="262" w:right="1053"/>
        <w:jc w:val="both"/>
      </w:pPr>
      <w:r>
        <w:rPr/>
        <w:t>Así, la realidad tiene una Constitución que es la forma como se conduce esa comunidad. Entendemos el concepto realidad en un sentido amplio, geográfico, una población, una serie de actos que se realizan (Carpizo, 1999). Esta realidad contemplada</w:t>
      </w:r>
      <w:r>
        <w:rPr>
          <w:spacing w:val="-14"/>
        </w:rPr>
        <w:t> </w:t>
      </w:r>
      <w:r>
        <w:rPr/>
        <w:t>desde</w:t>
      </w:r>
      <w:r>
        <w:rPr>
          <w:spacing w:val="-14"/>
        </w:rPr>
        <w:t> </w:t>
      </w:r>
      <w:r>
        <w:rPr/>
        <w:t>el</w:t>
      </w:r>
      <w:r>
        <w:rPr>
          <w:spacing w:val="-15"/>
        </w:rPr>
        <w:t> </w:t>
      </w:r>
      <w:r>
        <w:rPr/>
        <w:t>punto</w:t>
      </w:r>
      <w:r>
        <w:rPr>
          <w:spacing w:val="-14"/>
        </w:rPr>
        <w:t> </w:t>
      </w:r>
      <w:r>
        <w:rPr/>
        <w:t>de</w:t>
      </w:r>
      <w:r>
        <w:rPr>
          <w:spacing w:val="-14"/>
        </w:rPr>
        <w:t> </w:t>
      </w:r>
      <w:r>
        <w:rPr/>
        <w:t>vista</w:t>
      </w:r>
      <w:r>
        <w:rPr>
          <w:spacing w:val="-12"/>
        </w:rPr>
        <w:t> </w:t>
      </w:r>
      <w:r>
        <w:rPr/>
        <w:t>jurídico</w:t>
      </w:r>
      <w:r>
        <w:rPr>
          <w:spacing w:val="-14"/>
        </w:rPr>
        <w:t> </w:t>
      </w:r>
      <w:r>
        <w:rPr/>
        <w:t>nos</w:t>
      </w:r>
      <w:r>
        <w:rPr>
          <w:spacing w:val="-15"/>
        </w:rPr>
        <w:t> </w:t>
      </w:r>
      <w:r>
        <w:rPr/>
        <w:t>muestra</w:t>
      </w:r>
      <w:r>
        <w:rPr>
          <w:spacing w:val="-14"/>
        </w:rPr>
        <w:t> </w:t>
      </w:r>
      <w:r>
        <w:rPr/>
        <w:t>la</w:t>
      </w:r>
      <w:r>
        <w:rPr>
          <w:spacing w:val="-14"/>
        </w:rPr>
        <w:t> </w:t>
      </w:r>
      <w:r>
        <w:rPr/>
        <w:t>vida</w:t>
      </w:r>
      <w:r>
        <w:rPr>
          <w:spacing w:val="-11"/>
        </w:rPr>
        <w:t> </w:t>
      </w:r>
      <w:r>
        <w:rPr/>
        <w:t>normativa</w:t>
      </w:r>
      <w:r>
        <w:rPr>
          <w:spacing w:val="-14"/>
        </w:rPr>
        <w:t> </w:t>
      </w:r>
      <w:r>
        <w:rPr/>
        <w:t>de</w:t>
      </w:r>
      <w:r>
        <w:rPr>
          <w:spacing w:val="-14"/>
        </w:rPr>
        <w:t> </w:t>
      </w:r>
      <w:r>
        <w:rPr/>
        <w:t>un</w:t>
      </w:r>
      <w:r>
        <w:rPr>
          <w:spacing w:val="-14"/>
        </w:rPr>
        <w:t> </w:t>
      </w:r>
      <w:r>
        <w:rPr/>
        <w:t>país; enseña la realización de una serie de actos propios del</w:t>
      </w:r>
      <w:r>
        <w:rPr>
          <w:spacing w:val="-26"/>
        </w:rPr>
        <w:t> </w:t>
      </w:r>
      <w:r>
        <w:rPr/>
        <w:t>Derecho.</w:t>
      </w:r>
    </w:p>
    <w:p>
      <w:pPr>
        <w:pStyle w:val="BodyText"/>
      </w:pPr>
    </w:p>
    <w:p>
      <w:pPr>
        <w:pStyle w:val="BodyText"/>
        <w:spacing w:line="360" w:lineRule="auto" w:before="142"/>
        <w:ind w:left="262" w:right="1053"/>
        <w:jc w:val="both"/>
      </w:pPr>
      <w:r>
        <w:rPr/>
        <w:t>Un país puede tener una Constitución escrita o una consuetudinaria. Los países con Constitución escrita tratan de que todo el mecanismo constitucional se encuentre en un folleto pero no siempre se logra. Existen otros documentos aparte del folleto que también forman parte de la Constitución. Todo país tiene una Constitución en sentido material,</w:t>
      </w:r>
      <w:r>
        <w:rPr>
          <w:spacing w:val="-5"/>
        </w:rPr>
        <w:t> </w:t>
      </w:r>
      <w:r>
        <w:rPr/>
        <w:t>pero</w:t>
      </w:r>
      <w:r>
        <w:rPr>
          <w:spacing w:val="-5"/>
        </w:rPr>
        <w:t> </w:t>
      </w:r>
      <w:r>
        <w:rPr/>
        <w:t>únicamente</w:t>
      </w:r>
      <w:r>
        <w:rPr>
          <w:spacing w:val="-4"/>
        </w:rPr>
        <w:t> </w:t>
      </w:r>
      <w:r>
        <w:rPr/>
        <w:t>los</w:t>
      </w:r>
      <w:r>
        <w:rPr>
          <w:spacing w:val="-7"/>
        </w:rPr>
        <w:t> </w:t>
      </w:r>
      <w:r>
        <w:rPr/>
        <w:t>países</w:t>
      </w:r>
      <w:r>
        <w:rPr>
          <w:spacing w:val="-5"/>
        </w:rPr>
        <w:t> </w:t>
      </w:r>
      <w:r>
        <w:rPr/>
        <w:t>con</w:t>
      </w:r>
      <w:r>
        <w:rPr>
          <w:spacing w:val="-5"/>
        </w:rPr>
        <w:t> </w:t>
      </w:r>
      <w:r>
        <w:rPr/>
        <w:t>Constitución</w:t>
      </w:r>
      <w:r>
        <w:rPr>
          <w:spacing w:val="-7"/>
        </w:rPr>
        <w:t> </w:t>
      </w:r>
      <w:r>
        <w:rPr/>
        <w:t>escrita</w:t>
      </w:r>
      <w:r>
        <w:rPr>
          <w:spacing w:val="-4"/>
        </w:rPr>
        <w:t> </w:t>
      </w:r>
      <w:r>
        <w:rPr/>
        <w:t>la</w:t>
      </w:r>
      <w:r>
        <w:rPr>
          <w:spacing w:val="-7"/>
        </w:rPr>
        <w:t> </w:t>
      </w:r>
      <w:r>
        <w:rPr/>
        <w:t>tienen</w:t>
      </w:r>
      <w:r>
        <w:rPr>
          <w:spacing w:val="-5"/>
        </w:rPr>
        <w:t> </w:t>
      </w:r>
      <w:r>
        <w:rPr/>
        <w:t>desde</w:t>
      </w:r>
      <w:r>
        <w:rPr>
          <w:spacing w:val="-5"/>
        </w:rPr>
        <w:t> </w:t>
      </w:r>
      <w:r>
        <w:rPr/>
        <w:t>el</w:t>
      </w:r>
      <w:r>
        <w:rPr>
          <w:spacing w:val="-8"/>
        </w:rPr>
        <w:t> </w:t>
      </w:r>
      <w:r>
        <w:rPr/>
        <w:t>punto de vista</w:t>
      </w:r>
      <w:r>
        <w:rPr>
          <w:spacing w:val="-6"/>
        </w:rPr>
        <w:t> </w:t>
      </w:r>
      <w:r>
        <w:rPr/>
        <w:t>formal.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Según Carpizo, la Constitución se puede ver desde dos ángulos: como Constitución material</w:t>
      </w:r>
      <w:r>
        <w:rPr>
          <w:spacing w:val="-5"/>
        </w:rPr>
        <w:t> </w:t>
      </w:r>
      <w:r>
        <w:rPr/>
        <w:t>que</w:t>
      </w:r>
      <w:r>
        <w:rPr>
          <w:spacing w:val="-4"/>
        </w:rPr>
        <w:t> </w:t>
      </w:r>
      <w:r>
        <w:rPr/>
        <w:t>contiene</w:t>
      </w:r>
      <w:r>
        <w:rPr>
          <w:spacing w:val="-6"/>
        </w:rPr>
        <w:t> </w:t>
      </w:r>
      <w:r>
        <w:rPr/>
        <w:t>una</w:t>
      </w:r>
      <w:r>
        <w:rPr>
          <w:spacing w:val="-4"/>
        </w:rPr>
        <w:t> </w:t>
      </w:r>
      <w:r>
        <w:rPr/>
        <w:t>serie</w:t>
      </w:r>
      <w:r>
        <w:rPr>
          <w:spacing w:val="-4"/>
        </w:rPr>
        <w:t> </w:t>
      </w:r>
      <w:r>
        <w:rPr/>
        <w:t>de</w:t>
      </w:r>
      <w:r>
        <w:rPr>
          <w:spacing w:val="-4"/>
        </w:rPr>
        <w:t> </w:t>
      </w:r>
      <w:r>
        <w:rPr/>
        <w:t>derechos</w:t>
      </w:r>
      <w:r>
        <w:rPr>
          <w:spacing w:val="-7"/>
        </w:rPr>
        <w:t> </w:t>
      </w:r>
      <w:r>
        <w:rPr/>
        <w:t>que</w:t>
      </w:r>
      <w:r>
        <w:rPr>
          <w:spacing w:val="-4"/>
        </w:rPr>
        <w:t> </w:t>
      </w:r>
      <w:r>
        <w:rPr/>
        <w:t>el</w:t>
      </w:r>
      <w:r>
        <w:rPr>
          <w:spacing w:val="-5"/>
        </w:rPr>
        <w:t> </w:t>
      </w:r>
      <w:r>
        <w:rPr/>
        <w:t>hombre</w:t>
      </w:r>
      <w:r>
        <w:rPr>
          <w:spacing w:val="-4"/>
        </w:rPr>
        <w:t> </w:t>
      </w:r>
      <w:r>
        <w:rPr/>
        <w:t>puede</w:t>
      </w:r>
      <w:r>
        <w:rPr>
          <w:spacing w:val="-6"/>
        </w:rPr>
        <w:t> </w:t>
      </w:r>
      <w:r>
        <w:rPr/>
        <w:t>oponer</w:t>
      </w:r>
      <w:r>
        <w:rPr>
          <w:spacing w:val="-5"/>
        </w:rPr>
        <w:t> </w:t>
      </w:r>
      <w:r>
        <w:rPr/>
        <w:t>al</w:t>
      </w:r>
      <w:r>
        <w:rPr>
          <w:spacing w:val="-5"/>
        </w:rPr>
        <w:t> </w:t>
      </w:r>
      <w:r>
        <w:rPr/>
        <w:t>Estado</w:t>
      </w:r>
      <w:r>
        <w:rPr>
          <w:spacing w:val="-4"/>
        </w:rPr>
        <w:t> </w:t>
      </w:r>
      <w:r>
        <w:rPr/>
        <w:t>y la organización, atribuciones y competencia de éste, y como la Constitución formal</w:t>
      </w:r>
      <w:r>
        <w:rPr>
          <w:i/>
        </w:rPr>
        <w:t>, </w:t>
      </w:r>
      <w:r>
        <w:rPr/>
        <w:t>que implica que las normas constitucionales, las normas que se encuentran en el folleto,</w:t>
      </w:r>
      <w:r>
        <w:rPr>
          <w:spacing w:val="-16"/>
        </w:rPr>
        <w:t> </w:t>
      </w:r>
      <w:r>
        <w:rPr/>
        <w:t>sólo</w:t>
      </w:r>
      <w:r>
        <w:rPr>
          <w:spacing w:val="-16"/>
        </w:rPr>
        <w:t> </w:t>
      </w:r>
      <w:r>
        <w:rPr/>
        <w:t>se</w:t>
      </w:r>
      <w:r>
        <w:rPr>
          <w:spacing w:val="-18"/>
        </w:rPr>
        <w:t> </w:t>
      </w:r>
      <w:r>
        <w:rPr/>
        <w:t>modifican</w:t>
      </w:r>
      <w:r>
        <w:rPr>
          <w:spacing w:val="-13"/>
        </w:rPr>
        <w:t> </w:t>
      </w:r>
      <w:r>
        <w:rPr/>
        <w:t>o</w:t>
      </w:r>
      <w:r>
        <w:rPr>
          <w:spacing w:val="-15"/>
        </w:rPr>
        <w:t> </w:t>
      </w:r>
      <w:r>
        <w:rPr/>
        <w:t>se</w:t>
      </w:r>
      <w:r>
        <w:rPr>
          <w:spacing w:val="-15"/>
        </w:rPr>
        <w:t> </w:t>
      </w:r>
      <w:r>
        <w:rPr/>
        <w:t>o</w:t>
      </w:r>
      <w:r>
        <w:rPr>
          <w:spacing w:val="-15"/>
        </w:rPr>
        <w:t> </w:t>
      </w:r>
      <w:r>
        <w:rPr/>
        <w:t>pueden</w:t>
      </w:r>
      <w:r>
        <w:rPr>
          <w:spacing w:val="-15"/>
        </w:rPr>
        <w:t> </w:t>
      </w:r>
      <w:r>
        <w:rPr/>
        <w:t>crear</w:t>
      </w:r>
      <w:r>
        <w:rPr>
          <w:spacing w:val="-17"/>
        </w:rPr>
        <w:t> </w:t>
      </w:r>
      <w:r>
        <w:rPr/>
        <w:t>a</w:t>
      </w:r>
      <w:r>
        <w:rPr>
          <w:spacing w:val="-13"/>
        </w:rPr>
        <w:t> </w:t>
      </w:r>
      <w:r>
        <w:rPr/>
        <w:t>través</w:t>
      </w:r>
      <w:r>
        <w:rPr>
          <w:spacing w:val="-16"/>
        </w:rPr>
        <w:t> </w:t>
      </w:r>
      <w:r>
        <w:rPr/>
        <w:t>de</w:t>
      </w:r>
      <w:r>
        <w:rPr>
          <w:spacing w:val="-16"/>
        </w:rPr>
        <w:t> </w:t>
      </w:r>
      <w:r>
        <w:rPr/>
        <w:t>un</w:t>
      </w:r>
      <w:r>
        <w:rPr>
          <w:spacing w:val="-15"/>
        </w:rPr>
        <w:t> </w:t>
      </w:r>
      <w:r>
        <w:rPr/>
        <w:t>procedimiento</w:t>
      </w:r>
      <w:r>
        <w:rPr>
          <w:spacing w:val="-7"/>
        </w:rPr>
        <w:t> </w:t>
      </w:r>
      <w:r>
        <w:rPr/>
        <w:t>y</w:t>
      </w:r>
      <w:r>
        <w:rPr>
          <w:spacing w:val="-16"/>
        </w:rPr>
        <w:t> </w:t>
      </w:r>
      <w:r>
        <w:rPr/>
        <w:t>un</w:t>
      </w:r>
      <w:r>
        <w:rPr>
          <w:spacing w:val="-16"/>
        </w:rPr>
        <w:t> </w:t>
      </w:r>
      <w:r>
        <w:rPr/>
        <w:t>órgano especial (Carpizo,</w:t>
      </w:r>
      <w:r>
        <w:rPr>
          <w:spacing w:val="-7"/>
        </w:rPr>
        <w:t> </w:t>
      </w:r>
      <w:r>
        <w:rPr/>
        <w:t>1999).</w:t>
      </w:r>
    </w:p>
    <w:p>
      <w:pPr>
        <w:pStyle w:val="BodyText"/>
        <w:spacing w:before="10"/>
      </w:pPr>
    </w:p>
    <w:p>
      <w:pPr>
        <w:pStyle w:val="BodyText"/>
        <w:spacing w:line="360" w:lineRule="auto"/>
        <w:ind w:left="262" w:right="1054"/>
        <w:jc w:val="both"/>
      </w:pPr>
      <w:r>
        <w:rPr/>
        <w:t>También dice que se puede contemplar a la Constitución desde diversos ángulos, desde el ángulo económico, sociológico, político, histórico y jurídico, y desde el punto de vista jurídico, se ve la vida normada de un país, y que el Derecho Constitucional será la estructura del funcionamiento del Estado.</w:t>
      </w:r>
    </w:p>
    <w:p>
      <w:pPr>
        <w:pStyle w:val="BodyText"/>
        <w:spacing w:before="7"/>
      </w:pPr>
    </w:p>
    <w:p>
      <w:pPr>
        <w:pStyle w:val="BodyText"/>
        <w:spacing w:line="360" w:lineRule="auto"/>
        <w:ind w:left="262" w:right="1053"/>
        <w:jc w:val="both"/>
      </w:pPr>
      <w:r>
        <w:rPr/>
        <w:t>La Constitución de un país es </w:t>
      </w:r>
      <w:hyperlink r:id="rId26">
        <w:r>
          <w:rPr/>
          <w:t>dinámica</w:t>
        </w:r>
      </w:hyperlink>
      <w:r>
        <w:rPr/>
        <w:t>, es un juego dialéctico entre el ser y el deber ser, un duelo entre la norma y la realidad (Carpizo, 1999). La norma puede ir más allá de la realidad, forzarla para lograr que se adecue a ella, pero con un límite, que no trate de violentar esa realidad y no exceda los derechos humanos.</w:t>
      </w:r>
    </w:p>
    <w:p>
      <w:pPr>
        <w:pStyle w:val="BodyText"/>
        <w:spacing w:before="10"/>
      </w:pPr>
    </w:p>
    <w:p>
      <w:pPr>
        <w:pStyle w:val="BodyText"/>
        <w:spacing w:line="360" w:lineRule="auto"/>
        <w:ind w:left="262" w:right="1053"/>
        <w:jc w:val="both"/>
      </w:pPr>
      <w:r>
        <w:rPr/>
        <w:t>Carpizo señala que la Constitución puede ser contemplada desde dos ángulos: como una Constitución material y como una Constitución formal. La Constitución material será el contenido de derechos que tenemos los hombres frente al Estado, esa organización,</w:t>
      </w:r>
      <w:r>
        <w:rPr>
          <w:spacing w:val="-12"/>
        </w:rPr>
        <w:t> </w:t>
      </w:r>
      <w:r>
        <w:rPr/>
        <w:t>atribuciones</w:t>
      </w:r>
      <w:r>
        <w:rPr>
          <w:spacing w:val="-13"/>
        </w:rPr>
        <w:t> </w:t>
      </w:r>
      <w:r>
        <w:rPr/>
        <w:t>y</w:t>
      </w:r>
      <w:r>
        <w:rPr>
          <w:spacing w:val="-15"/>
        </w:rPr>
        <w:t> </w:t>
      </w:r>
      <w:r>
        <w:rPr/>
        <w:t>competencias</w:t>
      </w:r>
      <w:r>
        <w:rPr>
          <w:spacing w:val="-13"/>
        </w:rPr>
        <w:t> </w:t>
      </w:r>
      <w:r>
        <w:rPr/>
        <w:t>están</w:t>
      </w:r>
      <w:r>
        <w:rPr>
          <w:spacing w:val="-14"/>
        </w:rPr>
        <w:t> </w:t>
      </w:r>
      <w:r>
        <w:rPr/>
        <w:t>en</w:t>
      </w:r>
      <w:r>
        <w:rPr>
          <w:spacing w:val="-14"/>
        </w:rPr>
        <w:t> </w:t>
      </w:r>
      <w:r>
        <w:rPr/>
        <w:t>la</w:t>
      </w:r>
      <w:r>
        <w:rPr>
          <w:spacing w:val="-12"/>
        </w:rPr>
        <w:t> </w:t>
      </w:r>
      <w:r>
        <w:rPr/>
        <w:t>Constitución.</w:t>
      </w:r>
      <w:r>
        <w:rPr>
          <w:spacing w:val="-14"/>
        </w:rPr>
        <w:t> </w:t>
      </w:r>
      <w:r>
        <w:rPr/>
        <w:t>Desde</w:t>
      </w:r>
      <w:r>
        <w:rPr>
          <w:spacing w:val="-14"/>
        </w:rPr>
        <w:t> </w:t>
      </w:r>
      <w:r>
        <w:rPr/>
        <w:t>el</w:t>
      </w:r>
      <w:r>
        <w:rPr>
          <w:spacing w:val="-13"/>
        </w:rPr>
        <w:t> </w:t>
      </w:r>
      <w:r>
        <w:rPr/>
        <w:t>punto</w:t>
      </w:r>
      <w:r>
        <w:rPr>
          <w:spacing w:val="-14"/>
        </w:rPr>
        <w:t> </w:t>
      </w:r>
      <w:r>
        <w:rPr/>
        <w:t>de vista</w:t>
      </w:r>
      <w:r>
        <w:rPr>
          <w:spacing w:val="-12"/>
        </w:rPr>
        <w:t> </w:t>
      </w:r>
      <w:r>
        <w:rPr/>
        <w:t>formal,</w:t>
      </w:r>
      <w:r>
        <w:rPr>
          <w:spacing w:val="-15"/>
        </w:rPr>
        <w:t> </w:t>
      </w:r>
      <w:r>
        <w:rPr/>
        <w:t>es</w:t>
      </w:r>
      <w:r>
        <w:rPr>
          <w:spacing w:val="-15"/>
        </w:rPr>
        <w:t> </w:t>
      </w:r>
      <w:r>
        <w:rPr/>
        <w:t>el</w:t>
      </w:r>
      <w:r>
        <w:rPr>
          <w:spacing w:val="-15"/>
        </w:rPr>
        <w:t> </w:t>
      </w:r>
      <w:r>
        <w:rPr/>
        <w:t>documento</w:t>
      </w:r>
      <w:r>
        <w:rPr>
          <w:spacing w:val="-14"/>
        </w:rPr>
        <w:t> </w:t>
      </w:r>
      <w:r>
        <w:rPr/>
        <w:t>donde</w:t>
      </w:r>
      <w:r>
        <w:rPr>
          <w:spacing w:val="-14"/>
        </w:rPr>
        <w:t> </w:t>
      </w:r>
      <w:r>
        <w:rPr/>
        <w:t>están</w:t>
      </w:r>
      <w:r>
        <w:rPr>
          <w:spacing w:val="-10"/>
        </w:rPr>
        <w:t> </w:t>
      </w:r>
      <w:r>
        <w:rPr/>
        <w:t>las</w:t>
      </w:r>
      <w:r>
        <w:rPr>
          <w:spacing w:val="-16"/>
        </w:rPr>
        <w:t> </w:t>
      </w:r>
      <w:r>
        <w:rPr/>
        <w:t>normas</w:t>
      </w:r>
      <w:r>
        <w:rPr>
          <w:spacing w:val="-13"/>
        </w:rPr>
        <w:t> </w:t>
      </w:r>
      <w:r>
        <w:rPr/>
        <w:t>constitucionales,</w:t>
      </w:r>
      <w:r>
        <w:rPr>
          <w:spacing w:val="-10"/>
        </w:rPr>
        <w:t> </w:t>
      </w:r>
      <w:r>
        <w:rPr/>
        <w:t>que</w:t>
      </w:r>
      <w:r>
        <w:rPr>
          <w:spacing w:val="-11"/>
        </w:rPr>
        <w:t> </w:t>
      </w:r>
      <w:r>
        <w:rPr/>
        <w:t>se</w:t>
      </w:r>
      <w:r>
        <w:rPr>
          <w:spacing w:val="-14"/>
        </w:rPr>
        <w:t> </w:t>
      </w:r>
      <w:r>
        <w:rPr/>
        <w:t>pueden modificar por un procedimiento especial (Carpizo,</w:t>
      </w:r>
      <w:r>
        <w:rPr>
          <w:spacing w:val="-15"/>
        </w:rPr>
        <w:t> </w:t>
      </w:r>
      <w:r>
        <w:rPr/>
        <w:t>1999).</w:t>
      </w:r>
    </w:p>
    <w:p>
      <w:pPr>
        <w:pStyle w:val="BodyText"/>
        <w:spacing w:before="7"/>
      </w:pPr>
    </w:p>
    <w:p>
      <w:pPr>
        <w:pStyle w:val="Heading1"/>
        <w:numPr>
          <w:ilvl w:val="1"/>
          <w:numId w:val="7"/>
        </w:numPr>
        <w:tabs>
          <w:tab w:pos="865" w:val="left" w:leader="none"/>
        </w:tabs>
        <w:spacing w:line="240" w:lineRule="auto" w:before="0" w:after="0"/>
        <w:ind w:left="864" w:right="0" w:hanging="602"/>
        <w:jc w:val="both"/>
      </w:pPr>
      <w:r>
        <w:rPr/>
        <w:t>CONSTITUCIONALISMO</w:t>
      </w:r>
      <w:r>
        <w:rPr>
          <w:spacing w:val="-13"/>
        </w:rPr>
        <w:t> </w:t>
      </w:r>
      <w:r>
        <w:rPr/>
        <w:t>CONTEMPORÁNEO</w:t>
      </w:r>
    </w:p>
    <w:p>
      <w:pPr>
        <w:pStyle w:val="BodyText"/>
        <w:rPr>
          <w:b/>
        </w:rPr>
      </w:pPr>
    </w:p>
    <w:p>
      <w:pPr>
        <w:pStyle w:val="BodyText"/>
        <w:spacing w:line="360" w:lineRule="auto" w:before="141"/>
        <w:ind w:left="262" w:right="1061"/>
        <w:jc w:val="both"/>
      </w:pPr>
      <w:r>
        <w:rPr/>
        <w:t>El constitucionalismo contemporáneo se ha impregnado de una nueva forma de entender</w:t>
      </w:r>
      <w:r>
        <w:rPr>
          <w:spacing w:val="-7"/>
        </w:rPr>
        <w:t> </w:t>
      </w:r>
      <w:r>
        <w:rPr/>
        <w:t>analizar</w:t>
      </w:r>
      <w:r>
        <w:rPr>
          <w:spacing w:val="-3"/>
        </w:rPr>
        <w:t> </w:t>
      </w:r>
      <w:r>
        <w:rPr/>
        <w:t>y</w:t>
      </w:r>
      <w:r>
        <w:rPr>
          <w:spacing w:val="-7"/>
        </w:rPr>
        <w:t> </w:t>
      </w:r>
      <w:r>
        <w:rPr/>
        <w:t>superar</w:t>
      </w:r>
      <w:r>
        <w:rPr>
          <w:spacing w:val="-5"/>
        </w:rPr>
        <w:t> </w:t>
      </w:r>
      <w:r>
        <w:rPr/>
        <w:t>la</w:t>
      </w:r>
      <w:r>
        <w:rPr>
          <w:spacing w:val="-6"/>
        </w:rPr>
        <w:t> </w:t>
      </w:r>
      <w:r>
        <w:rPr/>
        <w:t>función</w:t>
      </w:r>
      <w:r>
        <w:rPr>
          <w:spacing w:val="-4"/>
        </w:rPr>
        <w:t> </w:t>
      </w:r>
      <w:r>
        <w:rPr/>
        <w:t>del</w:t>
      </w:r>
      <w:r>
        <w:rPr>
          <w:spacing w:val="-5"/>
        </w:rPr>
        <w:t> </w:t>
      </w:r>
      <w:r>
        <w:rPr/>
        <w:t>Estado</w:t>
      </w:r>
      <w:r>
        <w:rPr>
          <w:spacing w:val="-6"/>
        </w:rPr>
        <w:t> </w:t>
      </w:r>
      <w:r>
        <w:rPr/>
        <w:t>de</w:t>
      </w:r>
      <w:r>
        <w:rPr>
          <w:spacing w:val="-4"/>
        </w:rPr>
        <w:t> </w:t>
      </w:r>
      <w:r>
        <w:rPr/>
        <w:t>Derecho,</w:t>
      </w:r>
      <w:r>
        <w:rPr>
          <w:spacing w:val="-4"/>
        </w:rPr>
        <w:t> </w:t>
      </w:r>
      <w:r>
        <w:rPr/>
        <w:t>esto</w:t>
      </w:r>
      <w:r>
        <w:rPr>
          <w:spacing w:val="-6"/>
        </w:rPr>
        <w:t> </w:t>
      </w:r>
      <w:r>
        <w:rPr/>
        <w:t>se</w:t>
      </w:r>
      <w:r>
        <w:rPr>
          <w:spacing w:val="-4"/>
        </w:rPr>
        <w:t> </w:t>
      </w:r>
      <w:r>
        <w:rPr/>
        <w:t>ha</w:t>
      </w:r>
      <w:r>
        <w:rPr>
          <w:spacing w:val="-6"/>
        </w:rPr>
        <w:t> </w:t>
      </w:r>
      <w:r>
        <w:rPr/>
        <w:t>denominado “Neo</w:t>
      </w:r>
      <w:r>
        <w:rPr>
          <w:spacing w:val="-7"/>
        </w:rPr>
        <w:t> </w:t>
      </w:r>
      <w:r>
        <w:rPr/>
        <w:t>constitucionalismo”.</w:t>
      </w:r>
    </w:p>
    <w:p>
      <w:pPr>
        <w:pStyle w:val="BodyText"/>
      </w:pPr>
    </w:p>
    <w:p>
      <w:pPr>
        <w:pStyle w:val="BodyText"/>
        <w:spacing w:line="360" w:lineRule="auto" w:before="142"/>
        <w:ind w:left="262" w:right="1053"/>
        <w:jc w:val="both"/>
      </w:pPr>
      <w:r>
        <w:rPr/>
        <w:t>Para explicar que se entiende por Estado de Derecho retomaré a Ferrajoli, quien explica</w:t>
      </w:r>
      <w:r>
        <w:rPr>
          <w:spacing w:val="-9"/>
        </w:rPr>
        <w:t> </w:t>
      </w:r>
      <w:r>
        <w:rPr/>
        <w:t>que</w:t>
      </w:r>
      <w:r>
        <w:rPr>
          <w:spacing w:val="-9"/>
        </w:rPr>
        <w:t> </w:t>
      </w:r>
      <w:r>
        <w:rPr/>
        <w:t>“Estado</w:t>
      </w:r>
      <w:r>
        <w:rPr>
          <w:spacing w:val="-12"/>
        </w:rPr>
        <w:t> </w:t>
      </w:r>
      <w:r>
        <w:rPr/>
        <w:t>de</w:t>
      </w:r>
      <w:r>
        <w:rPr>
          <w:spacing w:val="-12"/>
        </w:rPr>
        <w:t> </w:t>
      </w:r>
      <w:r>
        <w:rPr/>
        <w:t>derecho</w:t>
      </w:r>
      <w:r>
        <w:rPr>
          <w:spacing w:val="-9"/>
        </w:rPr>
        <w:t> </w:t>
      </w:r>
      <w:r>
        <w:rPr/>
        <w:t>designa</w:t>
      </w:r>
      <w:r>
        <w:rPr>
          <w:spacing w:val="-9"/>
        </w:rPr>
        <w:t> </w:t>
      </w:r>
      <w:r>
        <w:rPr/>
        <w:t>cualquier</w:t>
      </w:r>
      <w:r>
        <w:rPr>
          <w:spacing w:val="-10"/>
        </w:rPr>
        <w:t> </w:t>
      </w:r>
      <w:r>
        <w:rPr/>
        <w:t>ordenamiento</w:t>
      </w:r>
      <w:r>
        <w:rPr>
          <w:spacing w:val="-12"/>
        </w:rPr>
        <w:t> </w:t>
      </w:r>
      <w:r>
        <w:rPr/>
        <w:t>en</w:t>
      </w:r>
      <w:r>
        <w:rPr>
          <w:spacing w:val="-14"/>
        </w:rPr>
        <w:t> </w:t>
      </w:r>
      <w:r>
        <w:rPr/>
        <w:t>el</w:t>
      </w:r>
      <w:r>
        <w:rPr>
          <w:spacing w:val="-8"/>
        </w:rPr>
        <w:t> </w:t>
      </w:r>
      <w:r>
        <w:rPr/>
        <w:t>que</w:t>
      </w:r>
      <w:r>
        <w:rPr>
          <w:spacing w:val="-12"/>
        </w:rPr>
        <w:t> </w:t>
      </w:r>
      <w:r>
        <w:rPr/>
        <w:t>los</w:t>
      </w:r>
      <w:r>
        <w:rPr>
          <w:spacing w:val="-12"/>
        </w:rPr>
        <w:t> </w:t>
      </w:r>
      <w:r>
        <w:rPr/>
        <w:t>poderes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8"/>
        <w:jc w:val="both"/>
      </w:pPr>
      <w:r>
        <w:rPr/>
        <w:t>públicos</w:t>
      </w:r>
      <w:r>
        <w:rPr>
          <w:spacing w:val="-19"/>
        </w:rPr>
        <w:t> </w:t>
      </w:r>
      <w:r>
        <w:rPr/>
        <w:t>son</w:t>
      </w:r>
      <w:r>
        <w:rPr>
          <w:spacing w:val="-17"/>
        </w:rPr>
        <w:t> </w:t>
      </w:r>
      <w:r>
        <w:rPr/>
        <w:t>conferidos</w:t>
      </w:r>
      <w:r>
        <w:rPr>
          <w:spacing w:val="31"/>
        </w:rPr>
        <w:t> </w:t>
      </w:r>
      <w:r>
        <w:rPr/>
        <w:t>por</w:t>
      </w:r>
      <w:r>
        <w:rPr>
          <w:spacing w:val="-19"/>
        </w:rPr>
        <w:t> </w:t>
      </w:r>
      <w:r>
        <w:rPr/>
        <w:t>la</w:t>
      </w:r>
      <w:r>
        <w:rPr>
          <w:spacing w:val="-18"/>
        </w:rPr>
        <w:t> </w:t>
      </w:r>
      <w:r>
        <w:rPr/>
        <w:t>ley</w:t>
      </w:r>
      <w:r>
        <w:rPr>
          <w:spacing w:val="-21"/>
        </w:rPr>
        <w:t> </w:t>
      </w:r>
      <w:r>
        <w:rPr/>
        <w:t>y</w:t>
      </w:r>
      <w:r>
        <w:rPr>
          <w:spacing w:val="-21"/>
        </w:rPr>
        <w:t> </w:t>
      </w:r>
      <w:r>
        <w:rPr/>
        <w:t>ejercitados</w:t>
      </w:r>
      <w:r>
        <w:rPr>
          <w:spacing w:val="-19"/>
        </w:rPr>
        <w:t> </w:t>
      </w:r>
      <w:r>
        <w:rPr/>
        <w:t>con</w:t>
      </w:r>
      <w:r>
        <w:rPr>
          <w:spacing w:val="-18"/>
        </w:rPr>
        <w:t> </w:t>
      </w:r>
      <w:r>
        <w:rPr/>
        <w:t>las</w:t>
      </w:r>
      <w:r>
        <w:rPr>
          <w:spacing w:val="-21"/>
        </w:rPr>
        <w:t> </w:t>
      </w:r>
      <w:r>
        <w:rPr/>
        <w:t>formas</w:t>
      </w:r>
      <w:r>
        <w:rPr>
          <w:spacing w:val="-19"/>
        </w:rPr>
        <w:t> </w:t>
      </w:r>
      <w:r>
        <w:rPr/>
        <w:t>y</w:t>
      </w:r>
      <w:r>
        <w:rPr>
          <w:spacing w:val="-21"/>
        </w:rPr>
        <w:t> </w:t>
      </w:r>
      <w:r>
        <w:rPr/>
        <w:t>con</w:t>
      </w:r>
      <w:r>
        <w:rPr>
          <w:spacing w:val="-18"/>
        </w:rPr>
        <w:t> </w:t>
      </w:r>
      <w:r>
        <w:rPr/>
        <w:t>los</w:t>
      </w:r>
      <w:r>
        <w:rPr>
          <w:spacing w:val="-19"/>
        </w:rPr>
        <w:t> </w:t>
      </w:r>
      <w:r>
        <w:rPr/>
        <w:t>procedimientos legalmente establecidos” </w:t>
      </w:r>
      <w:r>
        <w:rPr>
          <w:b/>
        </w:rPr>
        <w:t>(</w:t>
      </w:r>
      <w:r>
        <w:rPr/>
        <w:t>Carbonel, 2009,</w:t>
      </w:r>
      <w:r>
        <w:rPr>
          <w:spacing w:val="-14"/>
        </w:rPr>
        <w:t> </w:t>
      </w:r>
      <w:r>
        <w:rPr/>
        <w:t>p.13).</w:t>
      </w:r>
    </w:p>
    <w:p>
      <w:pPr>
        <w:pStyle w:val="BodyText"/>
      </w:pPr>
    </w:p>
    <w:p>
      <w:pPr>
        <w:pStyle w:val="BodyText"/>
        <w:spacing w:line="360" w:lineRule="auto" w:before="142"/>
        <w:ind w:left="262" w:right="1053"/>
        <w:jc w:val="both"/>
      </w:pPr>
      <w:r>
        <w:rPr/>
        <w:t>Estado de Derecho designa, sólo aquellos ordenamientos en los que los poderes públicos están, no sólo sujetos a la ley relativa y a las formas, sino también a los contenidos.</w:t>
      </w:r>
    </w:p>
    <w:p>
      <w:pPr>
        <w:pStyle w:val="BodyText"/>
      </w:pPr>
    </w:p>
    <w:p>
      <w:pPr>
        <w:pStyle w:val="BodyText"/>
        <w:spacing w:line="360" w:lineRule="auto" w:before="142"/>
        <w:ind w:left="262" w:right="1056"/>
        <w:jc w:val="both"/>
      </w:pPr>
      <w:r>
        <w:rPr/>
        <w:t>El Estado de Derecho moderno nace con la forma del Estado Legislativo de Derecho. De</w:t>
      </w:r>
      <w:r>
        <w:rPr>
          <w:spacing w:val="-13"/>
        </w:rPr>
        <w:t> </w:t>
      </w:r>
      <w:r>
        <w:rPr/>
        <w:t>ahí</w:t>
      </w:r>
      <w:r>
        <w:rPr>
          <w:spacing w:val="-16"/>
        </w:rPr>
        <w:t> </w:t>
      </w:r>
      <w:r>
        <w:rPr/>
        <w:t>que</w:t>
      </w:r>
      <w:r>
        <w:rPr>
          <w:spacing w:val="-13"/>
        </w:rPr>
        <w:t> </w:t>
      </w:r>
      <w:r>
        <w:rPr/>
        <w:t>el</w:t>
      </w:r>
      <w:r>
        <w:rPr>
          <w:spacing w:val="-14"/>
        </w:rPr>
        <w:t> </w:t>
      </w:r>
      <w:r>
        <w:rPr/>
        <w:t>principio</w:t>
      </w:r>
      <w:r>
        <w:rPr>
          <w:spacing w:val="-13"/>
        </w:rPr>
        <w:t> </w:t>
      </w:r>
      <w:r>
        <w:rPr/>
        <w:t>de</w:t>
      </w:r>
      <w:r>
        <w:rPr>
          <w:spacing w:val="-13"/>
        </w:rPr>
        <w:t> </w:t>
      </w:r>
      <w:r>
        <w:rPr/>
        <w:t>legalidad</w:t>
      </w:r>
      <w:r>
        <w:rPr>
          <w:spacing w:val="-13"/>
        </w:rPr>
        <w:t> </w:t>
      </w:r>
      <w:r>
        <w:rPr/>
        <w:t>es</w:t>
      </w:r>
      <w:r>
        <w:rPr>
          <w:spacing w:val="-14"/>
        </w:rPr>
        <w:t> </w:t>
      </w:r>
      <w:r>
        <w:rPr/>
        <w:t>el</w:t>
      </w:r>
      <w:r>
        <w:rPr>
          <w:spacing w:val="-14"/>
        </w:rPr>
        <w:t> </w:t>
      </w:r>
      <w:r>
        <w:rPr/>
        <w:t>criterio</w:t>
      </w:r>
      <w:r>
        <w:rPr>
          <w:spacing w:val="-13"/>
        </w:rPr>
        <w:t> </w:t>
      </w:r>
      <w:r>
        <w:rPr/>
        <w:t>exclusivo</w:t>
      </w:r>
      <w:r>
        <w:rPr>
          <w:spacing w:val="-13"/>
        </w:rPr>
        <w:t> </w:t>
      </w:r>
      <w:r>
        <w:rPr/>
        <w:t>de</w:t>
      </w:r>
      <w:r>
        <w:rPr>
          <w:spacing w:val="-13"/>
        </w:rPr>
        <w:t> </w:t>
      </w:r>
      <w:r>
        <w:rPr/>
        <w:t>identificación</w:t>
      </w:r>
      <w:r>
        <w:rPr>
          <w:spacing w:val="-13"/>
        </w:rPr>
        <w:t> </w:t>
      </w:r>
      <w:r>
        <w:rPr/>
        <w:t>del</w:t>
      </w:r>
      <w:r>
        <w:rPr>
          <w:spacing w:val="-14"/>
        </w:rPr>
        <w:t> </w:t>
      </w:r>
      <w:r>
        <w:rPr/>
        <w:t>derecho existente,</w:t>
      </w:r>
      <w:r>
        <w:rPr>
          <w:spacing w:val="-10"/>
        </w:rPr>
        <w:t> </w:t>
      </w:r>
      <w:r>
        <w:rPr/>
        <w:t>válido,</w:t>
      </w:r>
      <w:r>
        <w:rPr>
          <w:spacing w:val="-10"/>
        </w:rPr>
        <w:t> </w:t>
      </w:r>
      <w:r>
        <w:rPr/>
        <w:t>con</w:t>
      </w:r>
      <w:r>
        <w:rPr>
          <w:spacing w:val="-9"/>
        </w:rPr>
        <w:t> </w:t>
      </w:r>
      <w:r>
        <w:rPr/>
        <w:t>independencia</w:t>
      </w:r>
      <w:r>
        <w:rPr>
          <w:spacing w:val="-9"/>
        </w:rPr>
        <w:t> </w:t>
      </w:r>
      <w:r>
        <w:rPr/>
        <w:t>de</w:t>
      </w:r>
      <w:r>
        <w:rPr>
          <w:spacing w:val="-12"/>
        </w:rPr>
        <w:t> </w:t>
      </w:r>
      <w:r>
        <w:rPr/>
        <w:t>su</w:t>
      </w:r>
      <w:r>
        <w:rPr>
          <w:spacing w:val="-9"/>
        </w:rPr>
        <w:t> </w:t>
      </w:r>
      <w:r>
        <w:rPr/>
        <w:t>valoración</w:t>
      </w:r>
      <w:r>
        <w:rPr>
          <w:spacing w:val="-9"/>
        </w:rPr>
        <w:t> </w:t>
      </w:r>
      <w:r>
        <w:rPr/>
        <w:t>justa</w:t>
      </w:r>
      <w:r>
        <w:rPr>
          <w:spacing w:val="-11"/>
        </w:rPr>
        <w:t> </w:t>
      </w:r>
      <w:r>
        <w:rPr/>
        <w:t>o</w:t>
      </w:r>
      <w:r>
        <w:rPr>
          <w:spacing w:val="-9"/>
        </w:rPr>
        <w:t> </w:t>
      </w:r>
      <w:r>
        <w:rPr/>
        <w:t>injusta.</w:t>
      </w:r>
      <w:r>
        <w:rPr>
          <w:spacing w:val="-10"/>
        </w:rPr>
        <w:t> </w:t>
      </w:r>
      <w:r>
        <w:rPr/>
        <w:t>La</w:t>
      </w:r>
      <w:r>
        <w:rPr>
          <w:spacing w:val="-9"/>
        </w:rPr>
        <w:t> </w:t>
      </w:r>
      <w:r>
        <w:rPr/>
        <w:t>norma</w:t>
      </w:r>
      <w:r>
        <w:rPr>
          <w:spacing w:val="-9"/>
        </w:rPr>
        <w:t> </w:t>
      </w:r>
      <w:r>
        <w:rPr/>
        <w:t>jurídica es válida, no por ser justa, sino exclusivamente por haber sido puesta por una autoridad con competencia</w:t>
      </w:r>
      <w:r>
        <w:rPr>
          <w:spacing w:val="-17"/>
        </w:rPr>
        <w:t> </w:t>
      </w:r>
      <w:r>
        <w:rPr/>
        <w:t>normativa.</w:t>
      </w:r>
    </w:p>
    <w:p>
      <w:pPr>
        <w:pStyle w:val="BodyText"/>
      </w:pPr>
    </w:p>
    <w:p>
      <w:pPr>
        <w:pStyle w:val="BodyText"/>
        <w:spacing w:line="360" w:lineRule="auto" w:before="142"/>
        <w:ind w:left="262" w:right="1051"/>
        <w:jc w:val="both"/>
      </w:pPr>
      <w:r>
        <w:rPr/>
        <w:t>El Neo constitucionalismo apareció en la segunda mitad del siglo XX en Europa; el proceso de cambio se inició a partir del juicio de Neuremberg, en Alemania, en contra de los prisioneros nazis como responsables del holocausto de la Segunda Guerra Mundial, quienes con el afán de defenderse pusieron en evidencia las limitaciones e ineficacia del derecho positivo, y la necesidad de que su contenido respondiera a la moral y a los valores y no a los caprichos del gobernante en turno.</w:t>
      </w:r>
    </w:p>
    <w:p>
      <w:pPr>
        <w:pStyle w:val="BodyText"/>
      </w:pPr>
    </w:p>
    <w:p>
      <w:pPr>
        <w:pStyle w:val="BodyText"/>
        <w:spacing w:line="360" w:lineRule="auto" w:before="142"/>
        <w:ind w:left="262" w:right="1053"/>
        <w:jc w:val="both"/>
      </w:pPr>
      <w:r>
        <w:rPr/>
        <w:t>En efecto, cuando fueron juzgados, los militares del ejército Nazi arguyeron que ellos habían</w:t>
      </w:r>
      <w:r>
        <w:rPr>
          <w:spacing w:val="45"/>
        </w:rPr>
        <w:t> </w:t>
      </w:r>
      <w:r>
        <w:rPr/>
        <w:t>cumplido</w:t>
      </w:r>
      <w:r>
        <w:rPr>
          <w:spacing w:val="-11"/>
        </w:rPr>
        <w:t> </w:t>
      </w:r>
      <w:r>
        <w:rPr/>
        <w:t>la</w:t>
      </w:r>
      <w:r>
        <w:rPr>
          <w:spacing w:val="-11"/>
        </w:rPr>
        <w:t> </w:t>
      </w:r>
      <w:r>
        <w:rPr/>
        <w:t>ley</w:t>
      </w:r>
      <w:r>
        <w:rPr>
          <w:spacing w:val="-13"/>
        </w:rPr>
        <w:t> </w:t>
      </w:r>
      <w:r>
        <w:rPr/>
        <w:t>y</w:t>
      </w:r>
      <w:r>
        <w:rPr>
          <w:spacing w:val="-14"/>
        </w:rPr>
        <w:t> </w:t>
      </w:r>
      <w:r>
        <w:rPr/>
        <w:t>el</w:t>
      </w:r>
      <w:r>
        <w:rPr>
          <w:spacing w:val="-9"/>
        </w:rPr>
        <w:t> </w:t>
      </w:r>
      <w:r>
        <w:rPr/>
        <w:t>Derecho</w:t>
      </w:r>
      <w:r>
        <w:rPr>
          <w:spacing w:val="-10"/>
        </w:rPr>
        <w:t> </w:t>
      </w:r>
      <w:r>
        <w:rPr/>
        <w:t>positivo</w:t>
      </w:r>
      <w:r>
        <w:rPr>
          <w:spacing w:val="-11"/>
        </w:rPr>
        <w:t> </w:t>
      </w:r>
      <w:r>
        <w:rPr/>
        <w:t>vigente</w:t>
      </w:r>
      <w:r>
        <w:rPr>
          <w:spacing w:val="-10"/>
        </w:rPr>
        <w:t> </w:t>
      </w:r>
      <w:r>
        <w:rPr/>
        <w:t>en</w:t>
      </w:r>
      <w:r>
        <w:rPr>
          <w:spacing w:val="-11"/>
        </w:rPr>
        <w:t> </w:t>
      </w:r>
      <w:r>
        <w:rPr/>
        <w:t>Alemania,</w:t>
      </w:r>
      <w:r>
        <w:rPr>
          <w:spacing w:val="-11"/>
        </w:rPr>
        <w:t> </w:t>
      </w:r>
      <w:r>
        <w:rPr/>
        <w:t>que</w:t>
      </w:r>
      <w:r>
        <w:rPr>
          <w:spacing w:val="-11"/>
        </w:rPr>
        <w:t> </w:t>
      </w:r>
      <w:r>
        <w:rPr/>
        <w:t>habían</w:t>
      </w:r>
      <w:r>
        <w:rPr>
          <w:spacing w:val="-13"/>
        </w:rPr>
        <w:t> </w:t>
      </w:r>
      <w:r>
        <w:rPr/>
        <w:t>actuado conforme</w:t>
      </w:r>
      <w:r>
        <w:rPr>
          <w:spacing w:val="-12"/>
        </w:rPr>
        <w:t> </w:t>
      </w:r>
      <w:r>
        <w:rPr/>
        <w:t>a</w:t>
      </w:r>
      <w:r>
        <w:rPr>
          <w:spacing w:val="-14"/>
        </w:rPr>
        <w:t> </w:t>
      </w:r>
      <w:r>
        <w:rPr/>
        <w:t>derecho.</w:t>
      </w:r>
      <w:r>
        <w:rPr>
          <w:spacing w:val="-12"/>
        </w:rPr>
        <w:t> </w:t>
      </w:r>
      <w:r>
        <w:rPr/>
        <w:t>Hitler</w:t>
      </w:r>
      <w:r>
        <w:rPr>
          <w:spacing w:val="-10"/>
        </w:rPr>
        <w:t> </w:t>
      </w:r>
      <w:r>
        <w:rPr/>
        <w:t>era</w:t>
      </w:r>
      <w:r>
        <w:rPr>
          <w:spacing w:val="-12"/>
        </w:rPr>
        <w:t> </w:t>
      </w:r>
      <w:r>
        <w:rPr/>
        <w:t>el</w:t>
      </w:r>
      <w:r>
        <w:rPr>
          <w:spacing w:val="-13"/>
        </w:rPr>
        <w:t> </w:t>
      </w:r>
      <w:r>
        <w:rPr/>
        <w:t>que</w:t>
      </w:r>
      <w:r>
        <w:rPr>
          <w:spacing w:val="-12"/>
        </w:rPr>
        <w:t> </w:t>
      </w:r>
      <w:r>
        <w:rPr/>
        <w:t>había</w:t>
      </w:r>
      <w:r>
        <w:rPr>
          <w:spacing w:val="-12"/>
        </w:rPr>
        <w:t> </w:t>
      </w:r>
      <w:r>
        <w:rPr/>
        <w:t>abusado</w:t>
      </w:r>
      <w:r>
        <w:rPr>
          <w:spacing w:val="-12"/>
        </w:rPr>
        <w:t> </w:t>
      </w:r>
      <w:r>
        <w:rPr/>
        <w:t>del</w:t>
      </w:r>
      <w:r>
        <w:rPr>
          <w:spacing w:val="-13"/>
        </w:rPr>
        <w:t> </w:t>
      </w:r>
      <w:r>
        <w:rPr/>
        <w:t>poder</w:t>
      </w:r>
      <w:r>
        <w:rPr>
          <w:spacing w:val="-13"/>
        </w:rPr>
        <w:t> </w:t>
      </w:r>
      <w:r>
        <w:rPr/>
        <w:t>y</w:t>
      </w:r>
      <w:r>
        <w:rPr>
          <w:spacing w:val="-14"/>
        </w:rPr>
        <w:t> </w:t>
      </w:r>
      <w:r>
        <w:rPr/>
        <w:t>había</w:t>
      </w:r>
      <w:r>
        <w:rPr>
          <w:spacing w:val="-12"/>
        </w:rPr>
        <w:t> </w:t>
      </w:r>
      <w:r>
        <w:rPr/>
        <w:t>generado</w:t>
      </w:r>
      <w:r>
        <w:rPr>
          <w:spacing w:val="-12"/>
        </w:rPr>
        <w:t> </w:t>
      </w:r>
      <w:r>
        <w:rPr/>
        <w:t>leyes que</w:t>
      </w:r>
      <w:r>
        <w:rPr>
          <w:spacing w:val="-4"/>
        </w:rPr>
        <w:t> </w:t>
      </w:r>
      <w:r>
        <w:rPr/>
        <w:t>propiciaron</w:t>
      </w:r>
      <w:r>
        <w:rPr>
          <w:spacing w:val="-4"/>
        </w:rPr>
        <w:t> </w:t>
      </w:r>
      <w:r>
        <w:rPr/>
        <w:t>el</w:t>
      </w:r>
      <w:r>
        <w:rPr>
          <w:spacing w:val="-5"/>
        </w:rPr>
        <w:t> </w:t>
      </w:r>
      <w:r>
        <w:rPr/>
        <w:t>genocidio,</w:t>
      </w:r>
      <w:r>
        <w:rPr>
          <w:spacing w:val="-4"/>
        </w:rPr>
        <w:t> </w:t>
      </w:r>
      <w:r>
        <w:rPr/>
        <w:t>se</w:t>
      </w:r>
      <w:r>
        <w:rPr>
          <w:spacing w:val="-4"/>
        </w:rPr>
        <w:t> </w:t>
      </w:r>
      <w:r>
        <w:rPr/>
        <w:t>evidenció</w:t>
      </w:r>
      <w:r>
        <w:rPr>
          <w:spacing w:val="-3"/>
        </w:rPr>
        <w:t> </w:t>
      </w:r>
      <w:r>
        <w:rPr/>
        <w:t>la</w:t>
      </w:r>
      <w:r>
        <w:rPr>
          <w:spacing w:val="-6"/>
        </w:rPr>
        <w:t> </w:t>
      </w:r>
      <w:r>
        <w:rPr/>
        <w:t>ineficacia</w:t>
      </w:r>
      <w:r>
        <w:rPr>
          <w:spacing w:val="-6"/>
        </w:rPr>
        <w:t> </w:t>
      </w:r>
      <w:r>
        <w:rPr/>
        <w:t>del</w:t>
      </w:r>
      <w:r>
        <w:rPr>
          <w:spacing w:val="-5"/>
        </w:rPr>
        <w:t> </w:t>
      </w:r>
      <w:r>
        <w:rPr/>
        <w:t>derecho</w:t>
      </w:r>
      <w:r>
        <w:rPr>
          <w:spacing w:val="-6"/>
        </w:rPr>
        <w:t> </w:t>
      </w:r>
      <w:r>
        <w:rPr/>
        <w:t>positivo</w:t>
      </w:r>
      <w:r>
        <w:rPr>
          <w:spacing w:val="-4"/>
        </w:rPr>
        <w:t> </w:t>
      </w:r>
      <w:r>
        <w:rPr/>
        <w:t>y</w:t>
      </w:r>
      <w:r>
        <w:rPr>
          <w:spacing w:val="-7"/>
        </w:rPr>
        <w:t> </w:t>
      </w:r>
      <w:r>
        <w:rPr/>
        <w:t>surgió</w:t>
      </w:r>
      <w:r>
        <w:rPr>
          <w:spacing w:val="-4"/>
        </w:rPr>
        <w:t> </w:t>
      </w:r>
      <w:r>
        <w:rPr/>
        <w:t>la necesidad y la convicción de que la ley debe tener un contenido moral, ético para ser válida y se condenó al derecho positivo al entender que la ley por sí misma no es funcional sino que requiere tener un contenido axiológico que la</w:t>
      </w:r>
      <w:r>
        <w:rPr>
          <w:spacing w:val="-23"/>
        </w:rPr>
        <w:t> </w:t>
      </w:r>
      <w:r>
        <w:rPr/>
        <w:t>justifique.</w:t>
      </w:r>
    </w:p>
    <w:p>
      <w:pPr>
        <w:pStyle w:val="BodyText"/>
      </w:pPr>
    </w:p>
    <w:p>
      <w:pPr>
        <w:pStyle w:val="BodyText"/>
        <w:spacing w:line="360" w:lineRule="auto" w:before="142"/>
        <w:ind w:left="262" w:right="1054"/>
        <w:jc w:val="both"/>
      </w:pPr>
      <w:r>
        <w:rPr/>
        <w:t>A partir de esta experiencia surgió una corriente supranacional que superó la vieja pugna</w:t>
      </w:r>
      <w:r>
        <w:rPr>
          <w:spacing w:val="58"/>
        </w:rPr>
        <w:t> </w:t>
      </w:r>
      <w:r>
        <w:rPr/>
        <w:t>entre</w:t>
      </w:r>
      <w:r>
        <w:rPr>
          <w:spacing w:val="59"/>
        </w:rPr>
        <w:t> </w:t>
      </w:r>
      <w:r>
        <w:rPr/>
        <w:t>Iusnaturalismo</w:t>
      </w:r>
      <w:r>
        <w:rPr>
          <w:spacing w:val="58"/>
        </w:rPr>
        <w:t> </w:t>
      </w:r>
      <w:r>
        <w:rPr/>
        <w:t>y</w:t>
      </w:r>
      <w:r>
        <w:rPr>
          <w:spacing w:val="57"/>
        </w:rPr>
        <w:t> </w:t>
      </w:r>
      <w:r>
        <w:rPr/>
        <w:t>Positivismo</w:t>
      </w:r>
      <w:r>
        <w:rPr>
          <w:spacing w:val="55"/>
        </w:rPr>
        <w:t> </w:t>
      </w:r>
      <w:r>
        <w:rPr/>
        <w:t>llamada</w:t>
      </w:r>
      <w:r>
        <w:rPr>
          <w:spacing w:val="60"/>
        </w:rPr>
        <w:t> </w:t>
      </w:r>
      <w:r>
        <w:rPr/>
        <w:t>“post</w:t>
      </w:r>
      <w:r>
        <w:rPr>
          <w:spacing w:val="58"/>
        </w:rPr>
        <w:t> </w:t>
      </w:r>
      <w:r>
        <w:rPr/>
        <w:t>positivista”</w:t>
      </w:r>
      <w:r>
        <w:rPr>
          <w:spacing w:val="57"/>
        </w:rPr>
        <w:t> </w:t>
      </w:r>
      <w:r>
        <w:rPr/>
        <w:t>en</w:t>
      </w:r>
      <w:r>
        <w:rPr>
          <w:spacing w:val="58"/>
        </w:rPr>
        <w:t> </w:t>
      </w:r>
      <w:r>
        <w:rPr/>
        <w:t>la</w:t>
      </w:r>
      <w:r>
        <w:rPr>
          <w:spacing w:val="58"/>
        </w:rPr>
        <w:t> </w:t>
      </w:r>
      <w:r>
        <w:rPr/>
        <w:t>que</w:t>
      </w:r>
      <w:r>
        <w:rPr>
          <w:spacing w:val="58"/>
        </w:rPr>
        <w:t> </w:t>
      </w:r>
      <w:r>
        <w:rPr/>
        <w:t>se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1"/>
        <w:jc w:val="both"/>
      </w:pPr>
      <w:r>
        <w:rPr/>
        <w:t>adoptan los principios y los métodos del positivismo pero incorpora los valores que el Iusnaturalismo recomienda como contenido del derecho.</w:t>
      </w:r>
    </w:p>
    <w:p>
      <w:pPr>
        <w:pStyle w:val="BodyText"/>
      </w:pPr>
    </w:p>
    <w:p>
      <w:pPr>
        <w:pStyle w:val="BodyText"/>
        <w:spacing w:line="360" w:lineRule="auto" w:before="142"/>
        <w:ind w:left="262" w:right="1051"/>
        <w:jc w:val="both"/>
      </w:pPr>
      <w:r>
        <w:rPr/>
        <w:t>Los iusnaturalistas aceptan que los valores y las aspiraciones deben ser normativizados para darles concreción y vigencia</w:t>
      </w:r>
      <w:r>
        <w:rPr>
          <w:b/>
        </w:rPr>
        <w:t>. </w:t>
      </w:r>
      <w:r>
        <w:rPr/>
        <w:t>Desde hace unos treinta años, se observa el retorno de los valores como el camino para la superación del positivismo. A partir de lo que se ha establecido como la “virada kantiana” (</w:t>
      </w:r>
      <w:r>
        <w:rPr>
          <w:i/>
        </w:rPr>
        <w:t>kantis che Wen de</w:t>
      </w:r>
      <w:r>
        <w:rPr/>
        <w:t>), es decir,</w:t>
      </w:r>
      <w:r>
        <w:rPr>
          <w:spacing w:val="-16"/>
        </w:rPr>
        <w:t> </w:t>
      </w:r>
      <w:r>
        <w:rPr/>
        <w:t>la</w:t>
      </w:r>
      <w:r>
        <w:rPr>
          <w:spacing w:val="-16"/>
        </w:rPr>
        <w:t> </w:t>
      </w:r>
      <w:r>
        <w:rPr/>
        <w:t>vuelta</w:t>
      </w:r>
      <w:r>
        <w:rPr>
          <w:spacing w:val="-16"/>
        </w:rPr>
        <w:t> </w:t>
      </w:r>
      <w:r>
        <w:rPr/>
        <w:t>de</w:t>
      </w:r>
      <w:r>
        <w:rPr>
          <w:spacing w:val="-16"/>
        </w:rPr>
        <w:t> </w:t>
      </w:r>
      <w:r>
        <w:rPr/>
        <w:t>la</w:t>
      </w:r>
      <w:r>
        <w:rPr>
          <w:spacing w:val="-16"/>
        </w:rPr>
        <w:t> </w:t>
      </w:r>
      <w:r>
        <w:rPr/>
        <w:t>influencia</w:t>
      </w:r>
      <w:r>
        <w:rPr>
          <w:spacing w:val="-18"/>
        </w:rPr>
        <w:t> </w:t>
      </w:r>
      <w:r>
        <w:rPr/>
        <w:t>de</w:t>
      </w:r>
      <w:r>
        <w:rPr>
          <w:spacing w:val="-16"/>
        </w:rPr>
        <w:t> </w:t>
      </w:r>
      <w:r>
        <w:rPr/>
        <w:t>Kant,</w:t>
      </w:r>
      <w:r>
        <w:rPr>
          <w:spacing w:val="-18"/>
        </w:rPr>
        <w:t> </w:t>
      </w:r>
      <w:r>
        <w:rPr/>
        <w:t>ocurrió</w:t>
      </w:r>
      <w:r>
        <w:rPr>
          <w:spacing w:val="-18"/>
        </w:rPr>
        <w:t> </w:t>
      </w:r>
      <w:r>
        <w:rPr/>
        <w:t>la</w:t>
      </w:r>
      <w:r>
        <w:rPr>
          <w:spacing w:val="-16"/>
        </w:rPr>
        <w:t> </w:t>
      </w:r>
      <w:r>
        <w:rPr/>
        <w:t>reaproximación</w:t>
      </w:r>
      <w:r>
        <w:rPr>
          <w:spacing w:val="-18"/>
        </w:rPr>
        <w:t> </w:t>
      </w:r>
      <w:r>
        <w:rPr/>
        <w:t>entre</w:t>
      </w:r>
      <w:r>
        <w:rPr>
          <w:spacing w:val="-16"/>
        </w:rPr>
        <w:t> </w:t>
      </w:r>
      <w:r>
        <w:rPr/>
        <w:t>ética</w:t>
      </w:r>
      <w:r>
        <w:rPr>
          <w:spacing w:val="-16"/>
        </w:rPr>
        <w:t> </w:t>
      </w:r>
      <w:r>
        <w:rPr/>
        <w:t>y</w:t>
      </w:r>
      <w:r>
        <w:rPr>
          <w:spacing w:val="-19"/>
        </w:rPr>
        <w:t> </w:t>
      </w:r>
      <w:r>
        <w:rPr/>
        <w:t>derecho, con</w:t>
      </w:r>
      <w:r>
        <w:rPr>
          <w:spacing w:val="-13"/>
        </w:rPr>
        <w:t> </w:t>
      </w:r>
      <w:r>
        <w:rPr/>
        <w:t>la</w:t>
      </w:r>
      <w:r>
        <w:rPr>
          <w:spacing w:val="-18"/>
        </w:rPr>
        <w:t> </w:t>
      </w:r>
      <w:r>
        <w:rPr/>
        <w:t>fundamentación</w:t>
      </w:r>
      <w:r>
        <w:rPr>
          <w:spacing w:val="-17"/>
        </w:rPr>
        <w:t> </w:t>
      </w:r>
      <w:r>
        <w:rPr/>
        <w:t>moral</w:t>
      </w:r>
      <w:r>
        <w:rPr>
          <w:spacing w:val="-17"/>
        </w:rPr>
        <w:t> </w:t>
      </w:r>
      <w:r>
        <w:rPr/>
        <w:t>de</w:t>
      </w:r>
      <w:r>
        <w:rPr>
          <w:spacing w:val="-15"/>
        </w:rPr>
        <w:t> </w:t>
      </w:r>
      <w:r>
        <w:rPr/>
        <w:t>los</w:t>
      </w:r>
      <w:r>
        <w:rPr>
          <w:spacing w:val="-16"/>
        </w:rPr>
        <w:t> </w:t>
      </w:r>
      <w:r>
        <w:rPr/>
        <w:t>derechos</w:t>
      </w:r>
      <w:r>
        <w:rPr>
          <w:spacing w:val="-16"/>
        </w:rPr>
        <w:t> </w:t>
      </w:r>
      <w:r>
        <w:rPr/>
        <w:t>humanos</w:t>
      </w:r>
      <w:r>
        <w:rPr>
          <w:spacing w:val="-14"/>
        </w:rPr>
        <w:t> </w:t>
      </w:r>
      <w:r>
        <w:rPr/>
        <w:t>y</w:t>
      </w:r>
      <w:r>
        <w:rPr>
          <w:spacing w:val="-16"/>
        </w:rPr>
        <w:t> </w:t>
      </w:r>
      <w:r>
        <w:rPr/>
        <w:t>con</w:t>
      </w:r>
      <w:r>
        <w:rPr>
          <w:spacing w:val="-15"/>
        </w:rPr>
        <w:t> </w:t>
      </w:r>
      <w:r>
        <w:rPr/>
        <w:t>la</w:t>
      </w:r>
      <w:r>
        <w:rPr>
          <w:spacing w:val="-16"/>
        </w:rPr>
        <w:t> </w:t>
      </w:r>
      <w:r>
        <w:rPr/>
        <w:t>búsqueda</w:t>
      </w:r>
      <w:r>
        <w:rPr>
          <w:spacing w:val="-13"/>
        </w:rPr>
        <w:t> </w:t>
      </w:r>
      <w:r>
        <w:rPr/>
        <w:t>de</w:t>
      </w:r>
      <w:r>
        <w:rPr>
          <w:spacing w:val="-13"/>
        </w:rPr>
        <w:t> </w:t>
      </w:r>
      <w:r>
        <w:rPr/>
        <w:t>la</w:t>
      </w:r>
      <w:r>
        <w:rPr>
          <w:spacing w:val="-16"/>
        </w:rPr>
        <w:t> </w:t>
      </w:r>
      <w:r>
        <w:rPr/>
        <w:t>justicia basada en el imperativo</w:t>
      </w:r>
      <w:r>
        <w:rPr>
          <w:spacing w:val="-15"/>
        </w:rPr>
        <w:t> </w:t>
      </w:r>
      <w:r>
        <w:rPr/>
        <w:t>categórico.</w:t>
      </w:r>
    </w:p>
    <w:p>
      <w:pPr>
        <w:pStyle w:val="BodyText"/>
      </w:pPr>
    </w:p>
    <w:p>
      <w:pPr>
        <w:pStyle w:val="BodyText"/>
        <w:spacing w:line="360" w:lineRule="auto" w:before="142"/>
        <w:ind w:left="262" w:right="1056"/>
        <w:jc w:val="both"/>
      </w:pPr>
      <w:r>
        <w:rPr/>
        <w:t>En cierto sentido la teoría jurídica actual se puede denominar post positivista precisamente porque muchas de las enseñanzas del positivismo han sido aceptadas y hoy todos en un cierto sentido somos positivistas, corregiré, post positivistas ya que nos adherimos a las teorías contemporáneas que ponen el acento en los problemas de la indeterminación del derecho y las relaciones entre el derecho, la moral y la política.</w:t>
      </w:r>
    </w:p>
    <w:p>
      <w:pPr>
        <w:pStyle w:val="BodyText"/>
      </w:pPr>
    </w:p>
    <w:p>
      <w:pPr>
        <w:pStyle w:val="BodyText"/>
        <w:spacing w:line="360" w:lineRule="auto" w:before="142"/>
        <w:ind w:left="262" w:right="1053"/>
        <w:jc w:val="both"/>
      </w:pPr>
      <w:r>
        <w:rPr/>
        <w:t>Alguno</w:t>
      </w:r>
      <w:r>
        <w:rPr>
          <w:spacing w:val="-14"/>
        </w:rPr>
        <w:t> </w:t>
      </w:r>
      <w:r>
        <w:rPr/>
        <w:t>autores</w:t>
      </w:r>
      <w:r>
        <w:rPr>
          <w:spacing w:val="-15"/>
        </w:rPr>
        <w:t> </w:t>
      </w:r>
      <w:r>
        <w:rPr/>
        <w:t>precursores</w:t>
      </w:r>
      <w:r>
        <w:rPr>
          <w:spacing w:val="-14"/>
        </w:rPr>
        <w:t> </w:t>
      </w:r>
      <w:r>
        <w:rPr/>
        <w:t>en</w:t>
      </w:r>
      <w:r>
        <w:rPr>
          <w:spacing w:val="-14"/>
        </w:rPr>
        <w:t> </w:t>
      </w:r>
      <w:r>
        <w:rPr/>
        <w:t>ese</w:t>
      </w:r>
      <w:r>
        <w:rPr>
          <w:spacing w:val="-14"/>
        </w:rPr>
        <w:t> </w:t>
      </w:r>
      <w:r>
        <w:rPr/>
        <w:t>debate</w:t>
      </w:r>
      <w:r>
        <w:rPr>
          <w:spacing w:val="-17"/>
        </w:rPr>
        <w:t> </w:t>
      </w:r>
      <w:r>
        <w:rPr/>
        <w:t>fueron:</w:t>
      </w:r>
      <w:r>
        <w:rPr>
          <w:spacing w:val="-11"/>
        </w:rPr>
        <w:t> </w:t>
      </w:r>
      <w:r>
        <w:rPr/>
        <w:t>John</w:t>
      </w:r>
      <w:r>
        <w:rPr>
          <w:spacing w:val="-14"/>
        </w:rPr>
        <w:t> </w:t>
      </w:r>
      <w:r>
        <w:rPr/>
        <w:t>Rawls</w:t>
      </w:r>
      <w:r>
        <w:rPr>
          <w:spacing w:val="-15"/>
        </w:rPr>
        <w:t> </w:t>
      </w:r>
      <w:r>
        <w:rPr/>
        <w:t>(1971),</w:t>
      </w:r>
      <w:r>
        <w:rPr>
          <w:spacing w:val="-14"/>
        </w:rPr>
        <w:t> </w:t>
      </w:r>
      <w:r>
        <w:rPr/>
        <w:t>Ronald</w:t>
      </w:r>
      <w:r>
        <w:rPr>
          <w:spacing w:val="-14"/>
        </w:rPr>
        <w:t> </w:t>
      </w:r>
      <w:r>
        <w:rPr/>
        <w:t>Dworkin (1977),</w:t>
      </w:r>
      <w:r>
        <w:rPr>
          <w:spacing w:val="-13"/>
        </w:rPr>
        <w:t> </w:t>
      </w:r>
      <w:r>
        <w:rPr/>
        <w:t>Robert</w:t>
      </w:r>
      <w:r>
        <w:rPr>
          <w:spacing w:val="-14"/>
        </w:rPr>
        <w:t> </w:t>
      </w:r>
      <w:r>
        <w:rPr/>
        <w:t>Alexy</w:t>
      </w:r>
      <w:r>
        <w:rPr>
          <w:spacing w:val="-16"/>
        </w:rPr>
        <w:t> </w:t>
      </w:r>
      <w:r>
        <w:rPr/>
        <w:t>(1993).</w:t>
      </w:r>
      <w:r>
        <w:rPr>
          <w:spacing w:val="-13"/>
        </w:rPr>
        <w:t> </w:t>
      </w:r>
      <w:r>
        <w:rPr/>
        <w:t>El</w:t>
      </w:r>
      <w:r>
        <w:rPr>
          <w:spacing w:val="-14"/>
        </w:rPr>
        <w:t> </w:t>
      </w:r>
      <w:r>
        <w:rPr/>
        <w:t>libro</w:t>
      </w:r>
      <w:r>
        <w:rPr>
          <w:spacing w:val="-16"/>
        </w:rPr>
        <w:t> </w:t>
      </w:r>
      <w:r>
        <w:rPr/>
        <w:t>denominado</w:t>
      </w:r>
      <w:r>
        <w:rPr>
          <w:spacing w:val="-12"/>
        </w:rPr>
        <w:t> </w:t>
      </w:r>
      <w:r>
        <w:rPr/>
        <w:t>“A</w:t>
      </w:r>
      <w:r>
        <w:rPr>
          <w:spacing w:val="-16"/>
        </w:rPr>
        <w:t> </w:t>
      </w:r>
      <w:r>
        <w:rPr/>
        <w:t>Theory</w:t>
      </w:r>
      <w:r>
        <w:rPr>
          <w:spacing w:val="-17"/>
        </w:rPr>
        <w:t> </w:t>
      </w:r>
      <w:r>
        <w:rPr/>
        <w:t>of</w:t>
      </w:r>
      <w:r>
        <w:rPr>
          <w:spacing w:val="-11"/>
        </w:rPr>
        <w:t> </w:t>
      </w:r>
      <w:r>
        <w:rPr/>
        <w:t>Justice”,</w:t>
      </w:r>
      <w:r>
        <w:rPr>
          <w:spacing w:val="-14"/>
        </w:rPr>
        <w:t> </w:t>
      </w:r>
      <w:r>
        <w:rPr/>
        <w:t>de</w:t>
      </w:r>
      <w:r>
        <w:rPr>
          <w:spacing w:val="-13"/>
        </w:rPr>
        <w:t> </w:t>
      </w:r>
      <w:r>
        <w:rPr/>
        <w:t>John</w:t>
      </w:r>
      <w:r>
        <w:rPr>
          <w:spacing w:val="-13"/>
        </w:rPr>
        <w:t> </w:t>
      </w:r>
      <w:r>
        <w:rPr/>
        <w:t>Rawls, publicado</w:t>
      </w:r>
      <w:r>
        <w:rPr>
          <w:spacing w:val="-6"/>
        </w:rPr>
        <w:t> </w:t>
      </w:r>
      <w:r>
        <w:rPr/>
        <w:t>en</w:t>
      </w:r>
      <w:r>
        <w:rPr>
          <w:spacing w:val="-8"/>
        </w:rPr>
        <w:t> </w:t>
      </w:r>
      <w:r>
        <w:rPr/>
        <w:t>1971,</w:t>
      </w:r>
      <w:r>
        <w:rPr>
          <w:spacing w:val="-6"/>
        </w:rPr>
        <w:t> </w:t>
      </w:r>
      <w:r>
        <w:rPr/>
        <w:t>constituyó</w:t>
      </w:r>
      <w:r>
        <w:rPr>
          <w:spacing w:val="-6"/>
        </w:rPr>
        <w:t> </w:t>
      </w:r>
      <w:r>
        <w:rPr/>
        <w:t>el</w:t>
      </w:r>
      <w:r>
        <w:rPr>
          <w:spacing w:val="-7"/>
        </w:rPr>
        <w:t> </w:t>
      </w:r>
      <w:r>
        <w:rPr/>
        <w:t>inicio</w:t>
      </w:r>
      <w:r>
        <w:rPr>
          <w:spacing w:val="-6"/>
        </w:rPr>
        <w:t> </w:t>
      </w:r>
      <w:r>
        <w:rPr/>
        <w:t>de</w:t>
      </w:r>
      <w:r>
        <w:rPr>
          <w:spacing w:val="-6"/>
        </w:rPr>
        <w:t> </w:t>
      </w:r>
      <w:r>
        <w:rPr/>
        <w:t>esas</w:t>
      </w:r>
      <w:r>
        <w:rPr>
          <w:spacing w:val="-7"/>
        </w:rPr>
        <w:t> </w:t>
      </w:r>
      <w:r>
        <w:rPr/>
        <w:t>ideas,</w:t>
      </w:r>
      <w:r>
        <w:rPr>
          <w:spacing w:val="-9"/>
        </w:rPr>
        <w:t> </w:t>
      </w:r>
      <w:r>
        <w:rPr/>
        <w:t>en</w:t>
      </w:r>
      <w:r>
        <w:rPr>
          <w:spacing w:val="-6"/>
        </w:rPr>
        <w:t> </w:t>
      </w:r>
      <w:r>
        <w:rPr/>
        <w:t>él</w:t>
      </w:r>
      <w:r>
        <w:rPr>
          <w:spacing w:val="-7"/>
        </w:rPr>
        <w:t> </w:t>
      </w:r>
      <w:r>
        <w:rPr/>
        <w:t>propugna</w:t>
      </w:r>
      <w:r>
        <w:rPr>
          <w:spacing w:val="-2"/>
        </w:rPr>
        <w:t> </w:t>
      </w:r>
      <w:r>
        <w:rPr/>
        <w:t>por</w:t>
      </w:r>
      <w:r>
        <w:rPr>
          <w:spacing w:val="-7"/>
        </w:rPr>
        <w:t> </w:t>
      </w:r>
      <w:r>
        <w:rPr/>
        <w:t>el</w:t>
      </w:r>
      <w:r>
        <w:rPr>
          <w:spacing w:val="-7"/>
        </w:rPr>
        <w:t> </w:t>
      </w:r>
      <w:r>
        <w:rPr/>
        <w:t>imperio</w:t>
      </w:r>
      <w:r>
        <w:rPr>
          <w:spacing w:val="-8"/>
        </w:rPr>
        <w:t> </w:t>
      </w:r>
      <w:r>
        <w:rPr/>
        <w:t>de los</w:t>
      </w:r>
      <w:r>
        <w:rPr>
          <w:spacing w:val="-16"/>
        </w:rPr>
        <w:t> </w:t>
      </w:r>
      <w:r>
        <w:rPr/>
        <w:t>derechos</w:t>
      </w:r>
      <w:r>
        <w:rPr>
          <w:spacing w:val="-16"/>
        </w:rPr>
        <w:t> </w:t>
      </w:r>
      <w:r>
        <w:rPr/>
        <w:t>humanos,</w:t>
      </w:r>
      <w:r>
        <w:rPr>
          <w:spacing w:val="-18"/>
        </w:rPr>
        <w:t> </w:t>
      </w:r>
      <w:r>
        <w:rPr/>
        <w:t>los</w:t>
      </w:r>
      <w:r>
        <w:rPr>
          <w:spacing w:val="-16"/>
        </w:rPr>
        <w:t> </w:t>
      </w:r>
      <w:r>
        <w:rPr/>
        <w:t>cuales</w:t>
      </w:r>
      <w:r>
        <w:rPr>
          <w:spacing w:val="-16"/>
        </w:rPr>
        <w:t> </w:t>
      </w:r>
      <w:r>
        <w:rPr/>
        <w:t>para</w:t>
      </w:r>
      <w:r>
        <w:rPr>
          <w:spacing w:val="-16"/>
        </w:rPr>
        <w:t> </w:t>
      </w:r>
      <w:r>
        <w:rPr/>
        <w:t>ser</w:t>
      </w:r>
      <w:r>
        <w:rPr>
          <w:spacing w:val="-17"/>
        </w:rPr>
        <w:t> </w:t>
      </w:r>
      <w:r>
        <w:rPr/>
        <w:t>eficaz</w:t>
      </w:r>
      <w:r>
        <w:rPr>
          <w:spacing w:val="32"/>
        </w:rPr>
        <w:t> </w:t>
      </w:r>
      <w:r>
        <w:rPr/>
        <w:t>requieren</w:t>
      </w:r>
      <w:r>
        <w:rPr>
          <w:spacing w:val="-16"/>
        </w:rPr>
        <w:t> </w:t>
      </w:r>
      <w:r>
        <w:rPr/>
        <w:t>garantías</w:t>
      </w:r>
      <w:r>
        <w:rPr>
          <w:spacing w:val="-16"/>
        </w:rPr>
        <w:t> </w:t>
      </w:r>
      <w:r>
        <w:rPr/>
        <w:t>que</w:t>
      </w:r>
      <w:r>
        <w:rPr>
          <w:spacing w:val="-16"/>
        </w:rPr>
        <w:t> </w:t>
      </w:r>
      <w:r>
        <w:rPr/>
        <w:t>los</w:t>
      </w:r>
      <w:r>
        <w:rPr>
          <w:spacing w:val="35"/>
        </w:rPr>
        <w:t> </w:t>
      </w:r>
      <w:r>
        <w:rPr/>
        <w:t>protejan y  hagan</w:t>
      </w:r>
      <w:r>
        <w:rPr>
          <w:spacing w:val="-5"/>
        </w:rPr>
        <w:t> </w:t>
      </w:r>
      <w:r>
        <w:rPr/>
        <w:t>cumplir.</w:t>
      </w:r>
    </w:p>
    <w:p>
      <w:pPr>
        <w:pStyle w:val="BodyText"/>
      </w:pPr>
    </w:p>
    <w:p>
      <w:pPr>
        <w:pStyle w:val="Heading1"/>
        <w:numPr>
          <w:ilvl w:val="1"/>
          <w:numId w:val="7"/>
        </w:numPr>
        <w:tabs>
          <w:tab w:pos="865" w:val="left" w:leader="none"/>
        </w:tabs>
        <w:spacing w:line="240" w:lineRule="auto" w:before="139" w:after="0"/>
        <w:ind w:left="864" w:right="0" w:hanging="602"/>
        <w:jc w:val="both"/>
      </w:pPr>
      <w:r>
        <w:rPr/>
        <w:t>NEO</w:t>
      </w:r>
      <w:r>
        <w:rPr>
          <w:spacing w:val="-8"/>
        </w:rPr>
        <w:t> </w:t>
      </w:r>
      <w:r>
        <w:rPr/>
        <w:t>CONSTITUCIONALISMO</w:t>
      </w:r>
    </w:p>
    <w:p>
      <w:pPr>
        <w:pStyle w:val="BodyText"/>
        <w:rPr>
          <w:b/>
        </w:rPr>
      </w:pPr>
    </w:p>
    <w:p>
      <w:pPr>
        <w:pStyle w:val="BodyText"/>
        <w:spacing w:before="9"/>
        <w:rPr>
          <w:b/>
          <w:sz w:val="23"/>
        </w:rPr>
      </w:pPr>
    </w:p>
    <w:p>
      <w:pPr>
        <w:pStyle w:val="BodyText"/>
        <w:spacing w:line="360" w:lineRule="auto"/>
        <w:ind w:left="262" w:right="1052"/>
        <w:jc w:val="both"/>
      </w:pPr>
      <w:r>
        <w:rPr/>
        <w:t>Los prefijos </w:t>
      </w:r>
      <w:r>
        <w:rPr>
          <w:i/>
        </w:rPr>
        <w:t>post </w:t>
      </w:r>
      <w:r>
        <w:rPr/>
        <w:t>y </w:t>
      </w:r>
      <w:r>
        <w:rPr>
          <w:i/>
        </w:rPr>
        <w:t>neo </w:t>
      </w:r>
      <w:r>
        <w:rPr/>
        <w:t>se aplican a teorías que pretenden ser nuevas, así surge los conceptos de “Post positivismo” y de “Neo constitucionalismo”. Estos enfoques pretenden dar nuevas respuestas a través de una visión positiva y constructiva del derecho constitucional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A pesar de que el término Neo constitucionalismo no posea un significado unívoco y que de él se puedan hacer diversas lecturas, se puede entender como un modelo constitucional, es decir, como un “conjunto de mecanismos normativos e institucionales, realizados en un sistema jurídico-político  históricamente  determinado, que limitan los poderes del Estado y/o protegen los derechos fundamentales” (Comanducci en Carbonell, 2009, p.</w:t>
      </w:r>
      <w:r>
        <w:rPr>
          <w:spacing w:val="-17"/>
        </w:rPr>
        <w:t> </w:t>
      </w:r>
      <w:r>
        <w:rPr/>
        <w:t>75)</w:t>
      </w:r>
    </w:p>
    <w:p>
      <w:pPr>
        <w:pStyle w:val="BodyText"/>
      </w:pPr>
    </w:p>
    <w:p>
      <w:pPr>
        <w:pStyle w:val="BodyText"/>
        <w:spacing w:line="360" w:lineRule="auto" w:before="142"/>
        <w:ind w:left="262" w:right="1053"/>
        <w:jc w:val="both"/>
      </w:pPr>
      <w:r>
        <w:rPr/>
        <w:t>En el prólogo denominado “Nuevos Tiempos para el Constitucionalismo”, Miguel Carbonell (2009) habla de la evolución, a partir de la Segunda Guerra Mundial pone como ejemplos las constituciones de Italia de 1947, la de Alemania de 1949, la de Portugal de 1976 y la de España de 1978.</w:t>
      </w:r>
    </w:p>
    <w:p>
      <w:pPr>
        <w:pStyle w:val="BodyText"/>
      </w:pPr>
    </w:p>
    <w:p>
      <w:pPr>
        <w:pStyle w:val="BodyText"/>
        <w:spacing w:line="360" w:lineRule="auto" w:before="142"/>
        <w:ind w:left="262" w:right="1054"/>
        <w:jc w:val="both"/>
      </w:pPr>
      <w:r>
        <w:rPr/>
        <w:t>Él</w:t>
      </w:r>
      <w:r>
        <w:rPr>
          <w:spacing w:val="-18"/>
        </w:rPr>
        <w:t> </w:t>
      </w:r>
      <w:r>
        <w:rPr/>
        <w:t>observa</w:t>
      </w:r>
      <w:r>
        <w:rPr>
          <w:spacing w:val="-17"/>
        </w:rPr>
        <w:t> </w:t>
      </w:r>
      <w:r>
        <w:rPr/>
        <w:t>el</w:t>
      </w:r>
      <w:r>
        <w:rPr>
          <w:spacing w:val="-20"/>
        </w:rPr>
        <w:t> </w:t>
      </w:r>
      <w:r>
        <w:rPr/>
        <w:t>cambio</w:t>
      </w:r>
      <w:r>
        <w:rPr>
          <w:spacing w:val="-19"/>
        </w:rPr>
        <w:t> </w:t>
      </w:r>
      <w:r>
        <w:rPr/>
        <w:t>del</w:t>
      </w:r>
      <w:r>
        <w:rPr>
          <w:spacing w:val="-18"/>
        </w:rPr>
        <w:t> </w:t>
      </w:r>
      <w:r>
        <w:rPr/>
        <w:t>paradigma</w:t>
      </w:r>
      <w:r>
        <w:rPr>
          <w:spacing w:val="-19"/>
        </w:rPr>
        <w:t> </w:t>
      </w:r>
      <w:r>
        <w:rPr/>
        <w:t>del</w:t>
      </w:r>
      <w:r>
        <w:rPr>
          <w:spacing w:val="-17"/>
        </w:rPr>
        <w:t> </w:t>
      </w:r>
      <w:r>
        <w:rPr/>
        <w:t>Estado</w:t>
      </w:r>
      <w:r>
        <w:rPr>
          <w:spacing w:val="-17"/>
        </w:rPr>
        <w:t> </w:t>
      </w:r>
      <w:r>
        <w:rPr/>
        <w:t>constitucional</w:t>
      </w:r>
      <w:r>
        <w:rPr>
          <w:spacing w:val="-18"/>
        </w:rPr>
        <w:t> </w:t>
      </w:r>
      <w:r>
        <w:rPr/>
        <w:t>y</w:t>
      </w:r>
      <w:r>
        <w:rPr>
          <w:spacing w:val="-20"/>
        </w:rPr>
        <w:t> </w:t>
      </w:r>
      <w:r>
        <w:rPr/>
        <w:t>señala</w:t>
      </w:r>
      <w:r>
        <w:rPr>
          <w:spacing w:val="-17"/>
        </w:rPr>
        <w:t> </w:t>
      </w:r>
      <w:r>
        <w:rPr/>
        <w:t>que</w:t>
      </w:r>
      <w:r>
        <w:rPr>
          <w:spacing w:val="-19"/>
        </w:rPr>
        <w:t> </w:t>
      </w:r>
      <w:r>
        <w:rPr/>
        <w:t>ya</w:t>
      </w:r>
      <w:r>
        <w:rPr>
          <w:spacing w:val="-17"/>
        </w:rPr>
        <w:t> </w:t>
      </w:r>
      <w:r>
        <w:rPr/>
        <w:t>se</w:t>
      </w:r>
      <w:r>
        <w:rPr>
          <w:spacing w:val="-19"/>
        </w:rPr>
        <w:t> </w:t>
      </w:r>
      <w:r>
        <w:rPr/>
        <w:t>puede hablar de un estado neo constitucional y que quizá ya se pueda hablar de diversos Neo</w:t>
      </w:r>
      <w:r>
        <w:rPr>
          <w:spacing w:val="-4"/>
        </w:rPr>
        <w:t> </w:t>
      </w:r>
      <w:r>
        <w:rPr/>
        <w:t>constitucionalismos</w:t>
      </w:r>
    </w:p>
    <w:p>
      <w:pPr>
        <w:pStyle w:val="BodyText"/>
      </w:pPr>
    </w:p>
    <w:p>
      <w:pPr>
        <w:pStyle w:val="BodyText"/>
        <w:spacing w:line="360" w:lineRule="auto" w:before="142"/>
        <w:ind w:left="262" w:right="1052"/>
        <w:jc w:val="both"/>
      </w:pPr>
      <w:r>
        <w:rPr/>
        <w:t>En efecto, se puede hablar de un nuevo paradigma del Estado constitucional, pero también</w:t>
      </w:r>
      <w:r>
        <w:rPr>
          <w:spacing w:val="-8"/>
        </w:rPr>
        <w:t> </w:t>
      </w:r>
      <w:r>
        <w:rPr/>
        <w:t>existe</w:t>
      </w:r>
      <w:r>
        <w:rPr>
          <w:spacing w:val="-9"/>
        </w:rPr>
        <w:t> </w:t>
      </w:r>
      <w:r>
        <w:rPr/>
        <w:t>una</w:t>
      </w:r>
      <w:r>
        <w:rPr>
          <w:spacing w:val="-9"/>
        </w:rPr>
        <w:t> </w:t>
      </w:r>
      <w:r>
        <w:rPr/>
        <w:t>teoría</w:t>
      </w:r>
      <w:r>
        <w:rPr>
          <w:spacing w:val="-7"/>
        </w:rPr>
        <w:t> </w:t>
      </w:r>
      <w:r>
        <w:rPr/>
        <w:t>del</w:t>
      </w:r>
      <w:r>
        <w:rPr>
          <w:spacing w:val="-6"/>
        </w:rPr>
        <w:t> </w:t>
      </w:r>
      <w:r>
        <w:rPr/>
        <w:t>Derecho</w:t>
      </w:r>
      <w:r>
        <w:rPr>
          <w:spacing w:val="-9"/>
        </w:rPr>
        <w:t> </w:t>
      </w:r>
      <w:r>
        <w:rPr/>
        <w:t>y</w:t>
      </w:r>
      <w:r>
        <w:rPr>
          <w:spacing w:val="-10"/>
        </w:rPr>
        <w:t> </w:t>
      </w:r>
      <w:r>
        <w:rPr/>
        <w:t>los</w:t>
      </w:r>
      <w:r>
        <w:rPr>
          <w:spacing w:val="-10"/>
        </w:rPr>
        <w:t> </w:t>
      </w:r>
      <w:r>
        <w:rPr/>
        <w:t>autores</w:t>
      </w:r>
      <w:r>
        <w:rPr>
          <w:spacing w:val="-10"/>
        </w:rPr>
        <w:t> </w:t>
      </w:r>
      <w:r>
        <w:rPr/>
        <w:t>del</w:t>
      </w:r>
      <w:r>
        <w:rPr>
          <w:spacing w:val="-11"/>
        </w:rPr>
        <w:t> </w:t>
      </w:r>
      <w:r>
        <w:rPr/>
        <w:t>Neo</w:t>
      </w:r>
      <w:r>
        <w:rPr>
          <w:spacing w:val="-9"/>
        </w:rPr>
        <w:t> </w:t>
      </w:r>
      <w:r>
        <w:rPr/>
        <w:t>constitucionalismo</w:t>
      </w:r>
      <w:r>
        <w:rPr>
          <w:spacing w:val="-9"/>
        </w:rPr>
        <w:t> </w:t>
      </w:r>
      <w:r>
        <w:rPr/>
        <w:t>hablan de lo que debiera ser el estado constitucional; otros explican su funcionamiento y operatividad, estableciendo las teorías explicativas o justificativas</w:t>
      </w:r>
      <w:r>
        <w:rPr>
          <w:spacing w:val="-27"/>
        </w:rPr>
        <w:t> </w:t>
      </w:r>
      <w:r>
        <w:rPr/>
        <w:t>correspondientes.</w:t>
      </w:r>
    </w:p>
    <w:p>
      <w:pPr>
        <w:pStyle w:val="BodyText"/>
      </w:pPr>
    </w:p>
    <w:p>
      <w:pPr>
        <w:pStyle w:val="BodyText"/>
        <w:spacing w:line="360" w:lineRule="auto" w:before="142"/>
        <w:ind w:left="262" w:right="1052"/>
        <w:jc w:val="both"/>
      </w:pPr>
      <w:r>
        <w:rPr/>
        <w:t>Las bases de esta nueva corriente de pensamiento se pueden sistematizar en los siguientes puntos:</w:t>
      </w:r>
    </w:p>
    <w:p>
      <w:pPr>
        <w:pStyle w:val="BodyText"/>
        <w:spacing w:before="10"/>
        <w:rPr>
          <w:sz w:val="35"/>
        </w:rPr>
      </w:pPr>
    </w:p>
    <w:p>
      <w:pPr>
        <w:pStyle w:val="ListParagraph"/>
        <w:numPr>
          <w:ilvl w:val="0"/>
          <w:numId w:val="15"/>
        </w:numPr>
        <w:tabs>
          <w:tab w:pos="982" w:val="left" w:leader="none"/>
        </w:tabs>
        <w:spacing w:line="364" w:lineRule="auto" w:before="0" w:after="0"/>
        <w:ind w:left="982" w:right="1056" w:hanging="360"/>
        <w:jc w:val="both"/>
        <w:rPr>
          <w:sz w:val="24"/>
        </w:rPr>
      </w:pPr>
      <w:r>
        <w:rPr>
          <w:sz w:val="24"/>
        </w:rPr>
        <w:t>Establece la filosofía </w:t>
      </w:r>
      <w:r>
        <w:rPr>
          <w:i/>
          <w:sz w:val="24"/>
        </w:rPr>
        <w:t>pro homine </w:t>
      </w:r>
      <w:r>
        <w:rPr>
          <w:sz w:val="24"/>
        </w:rPr>
        <w:t>que consagra al hombre como origen y fin</w:t>
      </w:r>
      <w:r>
        <w:rPr>
          <w:spacing w:val="-31"/>
          <w:sz w:val="24"/>
        </w:rPr>
        <w:t> </w:t>
      </w:r>
      <w:r>
        <w:rPr>
          <w:sz w:val="24"/>
        </w:rPr>
        <w:t>del derecho.</w:t>
      </w:r>
    </w:p>
    <w:p>
      <w:pPr>
        <w:pStyle w:val="ListParagraph"/>
        <w:numPr>
          <w:ilvl w:val="0"/>
          <w:numId w:val="15"/>
        </w:numPr>
        <w:tabs>
          <w:tab w:pos="981" w:val="left" w:leader="none"/>
          <w:tab w:pos="982" w:val="left" w:leader="none"/>
        </w:tabs>
        <w:spacing w:line="273" w:lineRule="exact" w:before="0" w:after="0"/>
        <w:ind w:left="982" w:right="0" w:hanging="360"/>
        <w:jc w:val="left"/>
        <w:rPr>
          <w:sz w:val="24"/>
        </w:rPr>
      </w:pPr>
      <w:r>
        <w:rPr>
          <w:sz w:val="24"/>
        </w:rPr>
        <w:t>Se superó la vieja pugna entre Iusnaturalismo y</w:t>
      </w:r>
      <w:r>
        <w:rPr>
          <w:spacing w:val="-15"/>
          <w:sz w:val="24"/>
        </w:rPr>
        <w:t> </w:t>
      </w:r>
      <w:r>
        <w:rPr>
          <w:sz w:val="24"/>
        </w:rPr>
        <w:t>Positivismo.</w:t>
      </w:r>
    </w:p>
    <w:p>
      <w:pPr>
        <w:pStyle w:val="ListParagraph"/>
        <w:numPr>
          <w:ilvl w:val="0"/>
          <w:numId w:val="15"/>
        </w:numPr>
        <w:tabs>
          <w:tab w:pos="982" w:val="left" w:leader="none"/>
        </w:tabs>
        <w:spacing w:line="360" w:lineRule="auto" w:before="139" w:after="0"/>
        <w:ind w:left="982" w:right="1058" w:hanging="360"/>
        <w:jc w:val="both"/>
        <w:rPr>
          <w:sz w:val="24"/>
        </w:rPr>
      </w:pPr>
      <w:r>
        <w:rPr>
          <w:sz w:val="24"/>
        </w:rPr>
        <w:t>Surge una nueva corriente de Derecho llamada post positivista en la que se adoptan los principios y los métodos del positivismo pero incorpora los valores que el Iusnaturalismo recomienda como contenido del</w:t>
      </w:r>
      <w:r>
        <w:rPr>
          <w:spacing w:val="-19"/>
          <w:sz w:val="24"/>
        </w:rPr>
        <w:t> </w:t>
      </w:r>
      <w:r>
        <w:rPr>
          <w:sz w:val="24"/>
        </w:rPr>
        <w:t>Derecho.</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ListParagraph"/>
        <w:numPr>
          <w:ilvl w:val="0"/>
          <w:numId w:val="15"/>
        </w:numPr>
        <w:tabs>
          <w:tab w:pos="981" w:val="left" w:leader="none"/>
          <w:tab w:pos="982" w:val="left" w:leader="none"/>
        </w:tabs>
        <w:spacing w:line="360" w:lineRule="auto" w:before="197" w:after="0"/>
        <w:ind w:left="982" w:right="1056" w:hanging="360"/>
        <w:jc w:val="left"/>
        <w:rPr>
          <w:sz w:val="24"/>
        </w:rPr>
      </w:pPr>
      <w:r>
        <w:rPr>
          <w:sz w:val="24"/>
        </w:rPr>
        <w:t>Los iusnaturalistas aceptan que los valores y las aspiraciones deben ser normativizados para darles concreción y</w:t>
      </w:r>
      <w:r>
        <w:rPr>
          <w:spacing w:val="-19"/>
          <w:sz w:val="24"/>
        </w:rPr>
        <w:t> </w:t>
      </w:r>
      <w:r>
        <w:rPr>
          <w:sz w:val="24"/>
        </w:rPr>
        <w:t>vigencia.</w:t>
      </w:r>
    </w:p>
    <w:p>
      <w:pPr>
        <w:pStyle w:val="BodyText"/>
      </w:pPr>
    </w:p>
    <w:p>
      <w:pPr>
        <w:pStyle w:val="BodyText"/>
        <w:spacing w:line="360" w:lineRule="auto" w:before="142"/>
        <w:ind w:left="262" w:right="1053"/>
        <w:jc w:val="both"/>
      </w:pPr>
      <w:r>
        <w:rPr/>
        <w:t>Se ratifica que la constitución política del Estado es el instrumento más eficaz para limitar el poder, para garantizar los derechos del hombre, para someter el poder al derecho</w:t>
      </w:r>
      <w:r>
        <w:rPr>
          <w:spacing w:val="-13"/>
        </w:rPr>
        <w:t> </w:t>
      </w:r>
      <w:r>
        <w:rPr/>
        <w:t>y</w:t>
      </w:r>
      <w:r>
        <w:rPr>
          <w:spacing w:val="-16"/>
        </w:rPr>
        <w:t> </w:t>
      </w:r>
      <w:r>
        <w:rPr/>
        <w:t>para</w:t>
      </w:r>
      <w:r>
        <w:rPr>
          <w:spacing w:val="-14"/>
        </w:rPr>
        <w:t> </w:t>
      </w:r>
      <w:r>
        <w:rPr/>
        <w:t>atribuirles</w:t>
      </w:r>
      <w:r>
        <w:rPr>
          <w:spacing w:val="-11"/>
        </w:rPr>
        <w:t> </w:t>
      </w:r>
      <w:r>
        <w:rPr/>
        <w:t>la</w:t>
      </w:r>
      <w:r>
        <w:rPr>
          <w:spacing w:val="-13"/>
        </w:rPr>
        <w:t> </w:t>
      </w:r>
      <w:r>
        <w:rPr/>
        <w:t>titularidad</w:t>
      </w:r>
      <w:r>
        <w:rPr>
          <w:spacing w:val="-16"/>
        </w:rPr>
        <w:t> </w:t>
      </w:r>
      <w:r>
        <w:rPr/>
        <w:t>de</w:t>
      </w:r>
      <w:r>
        <w:rPr>
          <w:spacing w:val="-13"/>
        </w:rPr>
        <w:t> </w:t>
      </w:r>
      <w:r>
        <w:rPr/>
        <w:t>la</w:t>
      </w:r>
      <w:r>
        <w:rPr>
          <w:spacing w:val="-13"/>
        </w:rPr>
        <w:t> </w:t>
      </w:r>
      <w:r>
        <w:rPr/>
        <w:t>soberanía</w:t>
      </w:r>
      <w:r>
        <w:rPr>
          <w:spacing w:val="-13"/>
        </w:rPr>
        <w:t> </w:t>
      </w:r>
      <w:r>
        <w:rPr/>
        <w:t>a</w:t>
      </w:r>
      <w:r>
        <w:rPr>
          <w:spacing w:val="-13"/>
        </w:rPr>
        <w:t> </w:t>
      </w:r>
      <w:r>
        <w:rPr/>
        <w:t>los</w:t>
      </w:r>
      <w:r>
        <w:rPr>
          <w:spacing w:val="-13"/>
        </w:rPr>
        <w:t> </w:t>
      </w:r>
      <w:r>
        <w:rPr/>
        <w:t>ciudadanos;</w:t>
      </w:r>
      <w:r>
        <w:rPr>
          <w:spacing w:val="-13"/>
        </w:rPr>
        <w:t> </w:t>
      </w:r>
      <w:r>
        <w:rPr/>
        <w:t>así,</w:t>
      </w:r>
      <w:r>
        <w:rPr>
          <w:spacing w:val="-13"/>
        </w:rPr>
        <w:t> </w:t>
      </w:r>
      <w:r>
        <w:rPr/>
        <w:t>el</w:t>
      </w:r>
      <w:r>
        <w:rPr>
          <w:spacing w:val="-17"/>
        </w:rPr>
        <w:t> </w:t>
      </w:r>
      <w:r>
        <w:rPr/>
        <w:t>pueblo, es al mismo tiempo el titular del dominio y el</w:t>
      </w:r>
      <w:r>
        <w:rPr>
          <w:spacing w:val="-15"/>
        </w:rPr>
        <w:t> </w:t>
      </w:r>
      <w:r>
        <w:rPr/>
        <w:t>dominado.</w:t>
      </w:r>
    </w:p>
    <w:p>
      <w:pPr>
        <w:pStyle w:val="BodyText"/>
      </w:pPr>
    </w:p>
    <w:p>
      <w:pPr>
        <w:pStyle w:val="BodyText"/>
        <w:spacing w:line="360" w:lineRule="auto" w:before="142"/>
        <w:ind w:left="262" w:right="1054"/>
        <w:jc w:val="both"/>
      </w:pPr>
      <w:r>
        <w:rPr/>
        <w:t>Se califica a la Constitución como norma fundamental y suprema, se garantiza su vigencia y aplicabilidad, estableciendo instrumentos para hacerla valer y controlar los actos</w:t>
      </w:r>
      <w:r>
        <w:rPr>
          <w:spacing w:val="-7"/>
        </w:rPr>
        <w:t> </w:t>
      </w:r>
      <w:r>
        <w:rPr/>
        <w:t>contrarios</w:t>
      </w:r>
      <w:r>
        <w:rPr>
          <w:spacing w:val="-9"/>
        </w:rPr>
        <w:t> </w:t>
      </w:r>
      <w:r>
        <w:rPr/>
        <w:t>a</w:t>
      </w:r>
      <w:r>
        <w:rPr>
          <w:spacing w:val="-8"/>
        </w:rPr>
        <w:t> </w:t>
      </w:r>
      <w:r>
        <w:rPr/>
        <w:t>ella;</w:t>
      </w:r>
      <w:r>
        <w:rPr>
          <w:spacing w:val="-9"/>
        </w:rPr>
        <w:t> </w:t>
      </w:r>
      <w:r>
        <w:rPr/>
        <w:t>así</w:t>
      </w:r>
      <w:r>
        <w:rPr>
          <w:spacing w:val="-9"/>
        </w:rPr>
        <w:t> </w:t>
      </w:r>
      <w:r>
        <w:rPr/>
        <w:t>mismo</w:t>
      </w:r>
      <w:r>
        <w:rPr>
          <w:spacing w:val="-5"/>
        </w:rPr>
        <w:t> </w:t>
      </w:r>
      <w:r>
        <w:rPr/>
        <w:t>se</w:t>
      </w:r>
      <w:r>
        <w:rPr>
          <w:spacing w:val="-8"/>
        </w:rPr>
        <w:t> </w:t>
      </w:r>
      <w:r>
        <w:rPr/>
        <w:t>establecen</w:t>
      </w:r>
      <w:r>
        <w:rPr>
          <w:spacing w:val="-6"/>
        </w:rPr>
        <w:t> </w:t>
      </w:r>
      <w:r>
        <w:rPr/>
        <w:t>tribunales</w:t>
      </w:r>
      <w:r>
        <w:rPr>
          <w:spacing w:val="-9"/>
        </w:rPr>
        <w:t> </w:t>
      </w:r>
      <w:r>
        <w:rPr/>
        <w:t>jurisdiccionales</w:t>
      </w:r>
      <w:r>
        <w:rPr>
          <w:spacing w:val="-9"/>
        </w:rPr>
        <w:t> </w:t>
      </w:r>
      <w:r>
        <w:rPr/>
        <w:t>de</w:t>
      </w:r>
      <w:r>
        <w:rPr>
          <w:spacing w:val="-8"/>
        </w:rPr>
        <w:t> </w:t>
      </w:r>
      <w:r>
        <w:rPr/>
        <w:t>carácter constitucional en donde se aplican los valores contenidos en los principios constitucionales y se hacen</w:t>
      </w:r>
      <w:r>
        <w:rPr>
          <w:spacing w:val="-6"/>
        </w:rPr>
        <w:t> </w:t>
      </w:r>
      <w:r>
        <w:rPr/>
        <w:t>valer.</w:t>
      </w:r>
    </w:p>
    <w:p>
      <w:pPr>
        <w:pStyle w:val="BodyText"/>
      </w:pPr>
    </w:p>
    <w:p>
      <w:pPr>
        <w:pStyle w:val="BodyText"/>
        <w:spacing w:line="360" w:lineRule="auto" w:before="142"/>
        <w:ind w:left="262" w:right="1052"/>
        <w:jc w:val="both"/>
      </w:pPr>
      <w:r>
        <w:rPr>
          <w:color w:val="1F1A17"/>
        </w:rPr>
        <w:t>Se reconoce la fuerza normativa de la Constitución, la expansión de la jurisdicción constitucional y la elaboración de diferentes categorías de interpretación constitucional.</w:t>
      </w:r>
      <w:r>
        <w:rPr>
          <w:color w:val="1F1A17"/>
          <w:spacing w:val="-18"/>
        </w:rPr>
        <w:t> </w:t>
      </w:r>
      <w:r>
        <w:rPr>
          <w:color w:val="1F1A17"/>
        </w:rPr>
        <w:t>La</w:t>
      </w:r>
      <w:r>
        <w:rPr>
          <w:color w:val="1F1A17"/>
          <w:spacing w:val="-18"/>
        </w:rPr>
        <w:t> </w:t>
      </w:r>
      <w:r>
        <w:rPr>
          <w:color w:val="1F1A17"/>
        </w:rPr>
        <w:t>constitucionalización</w:t>
      </w:r>
      <w:r>
        <w:rPr>
          <w:color w:val="1F1A17"/>
          <w:spacing w:val="-17"/>
        </w:rPr>
        <w:t> </w:t>
      </w:r>
      <w:r>
        <w:rPr>
          <w:color w:val="1F1A17"/>
        </w:rPr>
        <w:t>del</w:t>
      </w:r>
      <w:r>
        <w:rPr>
          <w:color w:val="1F1A17"/>
          <w:spacing w:val="-18"/>
        </w:rPr>
        <w:t> </w:t>
      </w:r>
      <w:r>
        <w:rPr>
          <w:color w:val="1F1A17"/>
        </w:rPr>
        <w:t>Derecho</w:t>
      </w:r>
      <w:r>
        <w:rPr>
          <w:color w:val="1F1A17"/>
          <w:spacing w:val="-18"/>
        </w:rPr>
        <w:t> </w:t>
      </w:r>
      <w:r>
        <w:rPr>
          <w:color w:val="1F1A17"/>
        </w:rPr>
        <w:t>genera</w:t>
      </w:r>
      <w:r>
        <w:rPr>
          <w:color w:val="1F1A17"/>
          <w:spacing w:val="-18"/>
        </w:rPr>
        <w:t> </w:t>
      </w:r>
      <w:r>
        <w:rPr>
          <w:color w:val="1F1A17"/>
        </w:rPr>
        <w:t>la</w:t>
      </w:r>
      <w:r>
        <w:rPr>
          <w:color w:val="1F1A17"/>
          <w:spacing w:val="-18"/>
        </w:rPr>
        <w:t> </w:t>
      </w:r>
      <w:r>
        <w:rPr>
          <w:color w:val="1F1A17"/>
        </w:rPr>
        <w:t>irradiación</w:t>
      </w:r>
      <w:r>
        <w:rPr>
          <w:color w:val="1F1A17"/>
          <w:spacing w:val="-17"/>
        </w:rPr>
        <w:t> </w:t>
      </w:r>
      <w:r>
        <w:rPr>
          <w:color w:val="1F1A17"/>
        </w:rPr>
        <w:t>de</w:t>
      </w:r>
      <w:r>
        <w:rPr>
          <w:color w:val="1F1A17"/>
          <w:spacing w:val="-18"/>
        </w:rPr>
        <w:t> </w:t>
      </w:r>
      <w:r>
        <w:rPr>
          <w:color w:val="1F1A17"/>
        </w:rPr>
        <w:t>los</w:t>
      </w:r>
      <w:r>
        <w:rPr>
          <w:color w:val="1F1A17"/>
          <w:spacing w:val="-19"/>
        </w:rPr>
        <w:t> </w:t>
      </w:r>
      <w:r>
        <w:rPr>
          <w:color w:val="1F1A17"/>
        </w:rPr>
        <w:t>valores contenidos en los principios y reglas presentes en la Constitución por todo el ordenamiento jurídico, sobre todo por la vía de la jurisdicción constitucional, en sus diferentes</w:t>
      </w:r>
      <w:r>
        <w:rPr>
          <w:color w:val="1F1A17"/>
          <w:spacing w:val="-5"/>
        </w:rPr>
        <w:t> </w:t>
      </w:r>
      <w:r>
        <w:rPr>
          <w:color w:val="1F1A17"/>
        </w:rPr>
        <w:t>niveles.</w:t>
      </w:r>
    </w:p>
    <w:p>
      <w:pPr>
        <w:pStyle w:val="BodyText"/>
      </w:pPr>
    </w:p>
    <w:p>
      <w:pPr>
        <w:pStyle w:val="BodyText"/>
        <w:spacing w:line="360" w:lineRule="auto" w:before="142"/>
        <w:ind w:left="262" w:right="1055"/>
        <w:jc w:val="both"/>
      </w:pPr>
      <w:r>
        <w:rPr>
          <w:color w:val="1F1A17"/>
        </w:rPr>
        <w:t>Se hace posible la aplicación directa de la Constitución a diversas situaciones, la inconstitucionalidad de las normas incompatibles con la Carta Constitucional y, principalmente, la interpretación de las normas infra constitucionales conforme a la Constitución, circunstancia que conforma su sentido y alcance.</w:t>
      </w:r>
    </w:p>
    <w:p>
      <w:pPr>
        <w:pStyle w:val="BodyText"/>
      </w:pPr>
    </w:p>
    <w:p>
      <w:pPr>
        <w:pStyle w:val="BodyText"/>
        <w:spacing w:line="360" w:lineRule="auto" w:before="142"/>
        <w:ind w:left="262" w:right="1052"/>
        <w:jc w:val="both"/>
      </w:pPr>
      <w:r>
        <w:rPr/>
        <w:t>Guastini señala que “un ordenamiento jurídico constitucionalizado se caracteriza por una constitución extremadamente invasora, entrometida, capaz de condicionar tanto la legislación como la jurisprudencia y el estilo doctrinal, la acción de los actores políticos así como las relaciones sociales” (Carbonell, 2009, p.49).</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2"/>
        <w:jc w:val="both"/>
      </w:pPr>
      <w:r>
        <w:rPr/>
        <w:t>Para entender los diversos enfoques, que han surgido respecto al Neo constitucionalismo expondré las ideas de los autores más destacados:</w:t>
      </w:r>
    </w:p>
    <w:p>
      <w:pPr>
        <w:pStyle w:val="BodyText"/>
      </w:pPr>
    </w:p>
    <w:p>
      <w:pPr>
        <w:pStyle w:val="Heading1"/>
        <w:numPr>
          <w:ilvl w:val="2"/>
          <w:numId w:val="7"/>
        </w:numPr>
        <w:tabs>
          <w:tab w:pos="982" w:val="left" w:leader="none"/>
        </w:tabs>
        <w:spacing w:line="240" w:lineRule="auto" w:before="139" w:after="0"/>
        <w:ind w:left="982" w:right="0" w:hanging="360"/>
        <w:jc w:val="left"/>
      </w:pPr>
      <w:r>
        <w:rPr/>
        <w:t>FERRAJOLI Y SU TEORÍA DEL</w:t>
      </w:r>
      <w:r>
        <w:rPr>
          <w:spacing w:val="-11"/>
        </w:rPr>
        <w:t> </w:t>
      </w:r>
      <w:r>
        <w:rPr/>
        <w:t>GARANTISMO</w:t>
      </w:r>
    </w:p>
    <w:p>
      <w:pPr>
        <w:pStyle w:val="BodyText"/>
        <w:rPr>
          <w:b/>
        </w:rPr>
      </w:pPr>
    </w:p>
    <w:p>
      <w:pPr>
        <w:pStyle w:val="BodyText"/>
        <w:spacing w:before="141"/>
        <w:ind w:left="262"/>
        <w:jc w:val="both"/>
      </w:pPr>
      <w:r>
        <w:rPr/>
        <w:t>Al Garantismo se le puede analizar desde dos enfoques diferentes:</w:t>
      </w:r>
    </w:p>
    <w:p>
      <w:pPr>
        <w:pStyle w:val="BodyText"/>
      </w:pPr>
    </w:p>
    <w:p>
      <w:pPr>
        <w:pStyle w:val="BodyText"/>
      </w:pPr>
    </w:p>
    <w:p>
      <w:pPr>
        <w:pStyle w:val="ListParagraph"/>
        <w:numPr>
          <w:ilvl w:val="3"/>
          <w:numId w:val="7"/>
        </w:numPr>
        <w:tabs>
          <w:tab w:pos="982" w:val="left" w:leader="none"/>
        </w:tabs>
        <w:spacing w:line="360" w:lineRule="auto" w:before="0" w:after="0"/>
        <w:ind w:left="982" w:right="1056" w:hanging="360"/>
        <w:jc w:val="left"/>
        <w:rPr>
          <w:sz w:val="24"/>
        </w:rPr>
      </w:pPr>
      <w:r>
        <w:rPr>
          <w:sz w:val="24"/>
        </w:rPr>
        <w:t>Como un modelo de derecho, es decir, como una alternativa de estado de derecho.</w:t>
      </w:r>
    </w:p>
    <w:p>
      <w:pPr>
        <w:pStyle w:val="ListParagraph"/>
        <w:numPr>
          <w:ilvl w:val="3"/>
          <w:numId w:val="7"/>
        </w:numPr>
        <w:tabs>
          <w:tab w:pos="982" w:val="left" w:leader="none"/>
        </w:tabs>
        <w:spacing w:line="360" w:lineRule="auto" w:before="5" w:after="0"/>
        <w:ind w:left="982" w:right="1054" w:hanging="360"/>
        <w:jc w:val="left"/>
        <w:rPr>
          <w:sz w:val="24"/>
        </w:rPr>
      </w:pPr>
      <w:r>
        <w:rPr>
          <w:sz w:val="24"/>
        </w:rPr>
        <w:t>Como una propuesta de teoría general de derecho, esto es, una superación</w:t>
      </w:r>
      <w:r>
        <w:rPr>
          <w:spacing w:val="-31"/>
          <w:sz w:val="24"/>
        </w:rPr>
        <w:t> </w:t>
      </w:r>
      <w:r>
        <w:rPr>
          <w:sz w:val="24"/>
        </w:rPr>
        <w:t>de los reduccionismos iusnaturalista y</w:t>
      </w:r>
      <w:r>
        <w:rPr>
          <w:spacing w:val="-11"/>
          <w:sz w:val="24"/>
        </w:rPr>
        <w:t> </w:t>
      </w:r>
      <w:r>
        <w:rPr>
          <w:sz w:val="24"/>
        </w:rPr>
        <w:t>positivistas.</w:t>
      </w:r>
    </w:p>
    <w:p>
      <w:pPr>
        <w:pStyle w:val="BodyText"/>
      </w:pPr>
    </w:p>
    <w:p>
      <w:pPr>
        <w:pStyle w:val="BodyText"/>
        <w:spacing w:line="360" w:lineRule="auto" w:before="142"/>
        <w:ind w:left="262" w:right="1060"/>
        <w:jc w:val="both"/>
      </w:pPr>
      <w:r>
        <w:rPr/>
        <w:t>Ambos enfoques crean el imperativo de establecer el derecho como garantía de limitación al poder.</w:t>
      </w:r>
    </w:p>
    <w:p>
      <w:pPr>
        <w:pStyle w:val="BodyText"/>
      </w:pPr>
    </w:p>
    <w:p>
      <w:pPr>
        <w:pStyle w:val="BodyText"/>
        <w:spacing w:line="360" w:lineRule="auto" w:before="142"/>
        <w:ind w:left="262" w:right="1052"/>
        <w:jc w:val="both"/>
      </w:pPr>
      <w:r>
        <w:rPr/>
        <w:t>Ferrajoli dice que "el poder - todos los poderes sean públicos o privados- tienen un efecto,</w:t>
      </w:r>
      <w:r>
        <w:rPr>
          <w:spacing w:val="-4"/>
        </w:rPr>
        <w:t> </w:t>
      </w:r>
      <w:r>
        <w:rPr/>
        <w:t>ineludible</w:t>
      </w:r>
      <w:r>
        <w:rPr>
          <w:spacing w:val="-4"/>
        </w:rPr>
        <w:t> </w:t>
      </w:r>
      <w:r>
        <w:rPr/>
        <w:t>a</w:t>
      </w:r>
      <w:r>
        <w:rPr>
          <w:spacing w:val="-6"/>
        </w:rPr>
        <w:t> </w:t>
      </w:r>
      <w:r>
        <w:rPr/>
        <w:t>acumularse</w:t>
      </w:r>
      <w:r>
        <w:rPr>
          <w:spacing w:val="-6"/>
        </w:rPr>
        <w:t> </w:t>
      </w:r>
      <w:r>
        <w:rPr/>
        <w:t>en</w:t>
      </w:r>
      <w:r>
        <w:rPr>
          <w:spacing w:val="-6"/>
        </w:rPr>
        <w:t> </w:t>
      </w:r>
      <w:r>
        <w:rPr/>
        <w:t>forma</w:t>
      </w:r>
      <w:r>
        <w:rPr>
          <w:spacing w:val="-6"/>
        </w:rPr>
        <w:t> </w:t>
      </w:r>
      <w:r>
        <w:rPr/>
        <w:t>absoluta</w:t>
      </w:r>
      <w:r>
        <w:rPr>
          <w:spacing w:val="-4"/>
        </w:rPr>
        <w:t> </w:t>
      </w:r>
      <w:r>
        <w:rPr/>
        <w:t>y</w:t>
      </w:r>
      <w:r>
        <w:rPr>
          <w:spacing w:val="-7"/>
        </w:rPr>
        <w:t> </w:t>
      </w:r>
      <w:r>
        <w:rPr/>
        <w:t>a</w:t>
      </w:r>
      <w:r>
        <w:rPr>
          <w:spacing w:val="-4"/>
        </w:rPr>
        <w:t> </w:t>
      </w:r>
      <w:r>
        <w:rPr/>
        <w:t>liberarse</w:t>
      </w:r>
      <w:r>
        <w:rPr>
          <w:spacing w:val="-6"/>
        </w:rPr>
        <w:t> </w:t>
      </w:r>
      <w:r>
        <w:rPr/>
        <w:t>del</w:t>
      </w:r>
      <w:r>
        <w:rPr>
          <w:spacing w:val="-7"/>
        </w:rPr>
        <w:t> </w:t>
      </w:r>
      <w:r>
        <w:rPr/>
        <w:t>derecho"</w:t>
      </w:r>
      <w:r>
        <w:rPr>
          <w:spacing w:val="-2"/>
        </w:rPr>
        <w:t> </w:t>
      </w:r>
      <w:r>
        <w:rPr/>
        <w:t>(Ferrajoli, 2000, p. 121) de ahí su inquietud de establecer el derecho como garantía de los más débiles frente a los más</w:t>
      </w:r>
      <w:r>
        <w:rPr>
          <w:spacing w:val="-12"/>
        </w:rPr>
        <w:t> </w:t>
      </w:r>
      <w:r>
        <w:rPr/>
        <w:t>poderosos.</w:t>
      </w:r>
    </w:p>
    <w:p>
      <w:pPr>
        <w:pStyle w:val="BodyText"/>
      </w:pPr>
    </w:p>
    <w:p>
      <w:pPr>
        <w:pStyle w:val="BodyText"/>
        <w:spacing w:line="360" w:lineRule="auto" w:before="142"/>
        <w:ind w:left="262" w:right="1052"/>
        <w:jc w:val="both"/>
      </w:pPr>
      <w:r>
        <w:rPr/>
        <w:t>Critica el estado de derecho liberal, sus insuficiencias para satisfacer las desigualdades sociales y económicas, su falta de legalidad. El estado de derecho liberal se preocupó únicamente por la libertad del mercado, olvidó las diferencias de carácter económicas, lo que propició las desigualdades, trató de superar las desigualdades; creando un estado de bienestar (welfare state) pero no dentro de un estado social de derecho, ya que carecía de una filosofía propia y de una concepción de derecho, lo que propició una crisis, debido a la irresponsabilidad de la clase gobernante, que en un afán de clientelismo electoral otorga, al margen de la ley, prestaciones sociales a grupos de presión, esto propicia poderes ocultos ignotos, y la irresponsabilidad de la clase gobernante. Ante esta situación, Ferrajoli propone la garantía  de  los  derechos  individuales  clásicos,  además  de  la   protección  de los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1" w:right="1060"/>
        <w:jc w:val="right"/>
      </w:pPr>
      <w:r>
        <w:rPr/>
        <w:t>derechos sociales desconocidos y abandonados por las teorías</w:t>
      </w:r>
      <w:r>
        <w:rPr>
          <w:spacing w:val="54"/>
        </w:rPr>
        <w:t> </w:t>
      </w:r>
      <w:r>
        <w:rPr/>
        <w:t>tradicionales. Para</w:t>
      </w:r>
      <w:r>
        <w:rPr>
          <w:w w:val="99"/>
        </w:rPr>
        <w:t> </w:t>
      </w:r>
      <w:r>
        <w:rPr/>
        <w:t>lograrlo se requiere una filosofía propia, una concepción específica la que él propone:</w:t>
      </w:r>
    </w:p>
    <w:p>
      <w:pPr>
        <w:pStyle w:val="BodyText"/>
      </w:pPr>
    </w:p>
    <w:p>
      <w:pPr>
        <w:spacing w:line="360" w:lineRule="auto" w:before="138"/>
        <w:ind w:left="970" w:right="1058" w:firstLine="0"/>
        <w:jc w:val="both"/>
        <w:rPr>
          <w:i/>
          <w:sz w:val="20"/>
        </w:rPr>
      </w:pPr>
      <w:r>
        <w:rPr>
          <w:i/>
          <w:sz w:val="20"/>
        </w:rPr>
        <w:t>“Una</w:t>
      </w:r>
      <w:r>
        <w:rPr>
          <w:i/>
          <w:spacing w:val="-6"/>
          <w:sz w:val="20"/>
        </w:rPr>
        <w:t> </w:t>
      </w:r>
      <w:r>
        <w:rPr>
          <w:i/>
          <w:sz w:val="20"/>
        </w:rPr>
        <w:t>refundación</w:t>
      </w:r>
      <w:r>
        <w:rPr>
          <w:i/>
          <w:spacing w:val="-4"/>
          <w:sz w:val="20"/>
        </w:rPr>
        <w:t> </w:t>
      </w:r>
      <w:r>
        <w:rPr>
          <w:i/>
          <w:sz w:val="20"/>
        </w:rPr>
        <w:t>del</w:t>
      </w:r>
      <w:r>
        <w:rPr>
          <w:i/>
          <w:spacing w:val="-6"/>
          <w:sz w:val="20"/>
        </w:rPr>
        <w:t> </w:t>
      </w:r>
      <w:r>
        <w:rPr>
          <w:i/>
          <w:sz w:val="20"/>
        </w:rPr>
        <w:t>estado</w:t>
      </w:r>
      <w:r>
        <w:rPr>
          <w:i/>
          <w:spacing w:val="-6"/>
          <w:sz w:val="20"/>
        </w:rPr>
        <w:t> </w:t>
      </w:r>
      <w:r>
        <w:rPr>
          <w:i/>
          <w:sz w:val="20"/>
        </w:rPr>
        <w:t>social</w:t>
      </w:r>
      <w:r>
        <w:rPr>
          <w:i/>
          <w:spacing w:val="-6"/>
          <w:sz w:val="20"/>
        </w:rPr>
        <w:t> </w:t>
      </w:r>
      <w:r>
        <w:rPr>
          <w:i/>
          <w:sz w:val="20"/>
        </w:rPr>
        <w:t>sobre</w:t>
      </w:r>
      <w:r>
        <w:rPr>
          <w:i/>
          <w:spacing w:val="-3"/>
          <w:sz w:val="20"/>
        </w:rPr>
        <w:t> </w:t>
      </w:r>
      <w:r>
        <w:rPr>
          <w:i/>
          <w:sz w:val="20"/>
        </w:rPr>
        <w:t>la</w:t>
      </w:r>
      <w:r>
        <w:rPr>
          <w:i/>
          <w:spacing w:val="-3"/>
          <w:sz w:val="20"/>
        </w:rPr>
        <w:t> </w:t>
      </w:r>
      <w:r>
        <w:rPr>
          <w:i/>
          <w:sz w:val="20"/>
        </w:rPr>
        <w:t>base</w:t>
      </w:r>
      <w:r>
        <w:rPr>
          <w:i/>
          <w:spacing w:val="-3"/>
          <w:sz w:val="20"/>
        </w:rPr>
        <w:t> </w:t>
      </w:r>
      <w:r>
        <w:rPr>
          <w:i/>
          <w:sz w:val="20"/>
        </w:rPr>
        <w:t>de</w:t>
      </w:r>
      <w:r>
        <w:rPr>
          <w:i/>
          <w:spacing w:val="-3"/>
          <w:sz w:val="20"/>
        </w:rPr>
        <w:t> </w:t>
      </w:r>
      <w:r>
        <w:rPr>
          <w:i/>
          <w:sz w:val="20"/>
        </w:rPr>
        <w:t>los</w:t>
      </w:r>
      <w:r>
        <w:rPr>
          <w:i/>
          <w:spacing w:val="-4"/>
          <w:sz w:val="20"/>
        </w:rPr>
        <w:t> </w:t>
      </w:r>
      <w:r>
        <w:rPr>
          <w:i/>
          <w:sz w:val="20"/>
        </w:rPr>
        <w:t>principios</w:t>
      </w:r>
      <w:r>
        <w:rPr>
          <w:i/>
          <w:spacing w:val="-5"/>
          <w:sz w:val="20"/>
        </w:rPr>
        <w:t> </w:t>
      </w:r>
      <w:r>
        <w:rPr>
          <w:i/>
          <w:sz w:val="20"/>
        </w:rPr>
        <w:t>de</w:t>
      </w:r>
      <w:r>
        <w:rPr>
          <w:i/>
          <w:spacing w:val="-6"/>
          <w:sz w:val="20"/>
        </w:rPr>
        <w:t> </w:t>
      </w:r>
      <w:r>
        <w:rPr>
          <w:i/>
          <w:sz w:val="20"/>
        </w:rPr>
        <w:t>sujeción</w:t>
      </w:r>
      <w:r>
        <w:rPr>
          <w:i/>
          <w:spacing w:val="-6"/>
          <w:sz w:val="20"/>
        </w:rPr>
        <w:t> </w:t>
      </w:r>
      <w:r>
        <w:rPr>
          <w:i/>
          <w:sz w:val="20"/>
        </w:rPr>
        <w:t>a</w:t>
      </w:r>
      <w:r>
        <w:rPr>
          <w:i/>
          <w:spacing w:val="-3"/>
          <w:sz w:val="20"/>
        </w:rPr>
        <w:t> </w:t>
      </w:r>
      <w:r>
        <w:rPr>
          <w:i/>
          <w:sz w:val="20"/>
        </w:rPr>
        <w:t>la</w:t>
      </w:r>
      <w:r>
        <w:rPr>
          <w:i/>
          <w:spacing w:val="-3"/>
          <w:sz w:val="20"/>
        </w:rPr>
        <w:t> </w:t>
      </w:r>
      <w:r>
        <w:rPr>
          <w:i/>
          <w:sz w:val="20"/>
        </w:rPr>
        <w:t>ley,</w:t>
      </w:r>
      <w:r>
        <w:rPr>
          <w:i/>
          <w:spacing w:val="-3"/>
          <w:sz w:val="20"/>
        </w:rPr>
        <w:t> </w:t>
      </w:r>
      <w:r>
        <w:rPr>
          <w:i/>
          <w:sz w:val="20"/>
        </w:rPr>
        <w:t>igualdad </w:t>
      </w:r>
      <w:r>
        <w:rPr>
          <w:i/>
          <w:sz w:val="20"/>
        </w:rPr>
        <w:t>de los ciudadanos, inmunidad de estos frente a la arbitrariedad, requerirá </w:t>
      </w:r>
      <w:r>
        <w:rPr>
          <w:sz w:val="20"/>
        </w:rPr>
        <w:t>la distribución</w:t>
      </w:r>
      <w:r>
        <w:rPr>
          <w:spacing w:val="-25"/>
          <w:sz w:val="20"/>
        </w:rPr>
        <w:t> </w:t>
      </w:r>
      <w:r>
        <w:rPr>
          <w:sz w:val="20"/>
        </w:rPr>
        <w:t>de sus prestaciones según la lógica </w:t>
      </w:r>
      <w:r>
        <w:rPr>
          <w:i/>
          <w:sz w:val="20"/>
        </w:rPr>
        <w:t>universalista de las garantías de los derechos sociales en vez de </w:t>
      </w:r>
      <w:r>
        <w:rPr>
          <w:i/>
          <w:sz w:val="20"/>
        </w:rPr>
        <w:t>intervenciones discrecionales y selectivo de tipo burocrático” (Ferrajoli, 2005,</w:t>
      </w:r>
      <w:r>
        <w:rPr>
          <w:i/>
          <w:spacing w:val="-21"/>
          <w:sz w:val="20"/>
        </w:rPr>
        <w:t> </w:t>
      </w:r>
      <w:r>
        <w:rPr>
          <w:i/>
          <w:sz w:val="20"/>
        </w:rPr>
        <w:t>p.24).</w:t>
      </w:r>
    </w:p>
    <w:p>
      <w:pPr>
        <w:pStyle w:val="BodyText"/>
        <w:rPr>
          <w:i/>
          <w:sz w:val="20"/>
        </w:rPr>
      </w:pPr>
    </w:p>
    <w:p>
      <w:pPr>
        <w:pStyle w:val="BodyText"/>
        <w:spacing w:before="6"/>
        <w:rPr>
          <w:i/>
          <w:sz w:val="16"/>
        </w:rPr>
      </w:pPr>
    </w:p>
    <w:p>
      <w:pPr>
        <w:pStyle w:val="BodyText"/>
        <w:spacing w:line="360" w:lineRule="auto"/>
        <w:ind w:left="262" w:right="1055"/>
        <w:jc w:val="both"/>
      </w:pPr>
      <w:r>
        <w:rPr/>
        <w:t>El modelo de estado que propone Ferrajoli es la mezcla de un Estado Liberal mínimo y</w:t>
      </w:r>
      <w:r>
        <w:rPr>
          <w:spacing w:val="-9"/>
        </w:rPr>
        <w:t> </w:t>
      </w:r>
      <w:r>
        <w:rPr/>
        <w:t>un</w:t>
      </w:r>
      <w:r>
        <w:rPr>
          <w:spacing w:val="-6"/>
        </w:rPr>
        <w:t> </w:t>
      </w:r>
      <w:r>
        <w:rPr/>
        <w:t>Estado</w:t>
      </w:r>
      <w:r>
        <w:rPr>
          <w:spacing w:val="-6"/>
        </w:rPr>
        <w:t> </w:t>
      </w:r>
      <w:r>
        <w:rPr/>
        <w:t>Social</w:t>
      </w:r>
      <w:r>
        <w:rPr>
          <w:spacing w:val="-7"/>
        </w:rPr>
        <w:t> </w:t>
      </w:r>
      <w:r>
        <w:rPr/>
        <w:t>máximo.</w:t>
      </w:r>
      <w:r>
        <w:rPr>
          <w:spacing w:val="-4"/>
        </w:rPr>
        <w:t> </w:t>
      </w:r>
      <w:r>
        <w:rPr/>
        <w:t>Distingue</w:t>
      </w:r>
      <w:r>
        <w:rPr>
          <w:spacing w:val="-6"/>
        </w:rPr>
        <w:t> </w:t>
      </w:r>
      <w:r>
        <w:rPr/>
        <w:t>la</w:t>
      </w:r>
      <w:r>
        <w:rPr>
          <w:spacing w:val="-6"/>
        </w:rPr>
        <w:t> </w:t>
      </w:r>
      <w:r>
        <w:rPr/>
        <w:t>mera</w:t>
      </w:r>
      <w:r>
        <w:rPr>
          <w:spacing w:val="-6"/>
        </w:rPr>
        <w:t> </w:t>
      </w:r>
      <w:r>
        <w:rPr/>
        <w:t>legalidad,</w:t>
      </w:r>
      <w:r>
        <w:rPr>
          <w:spacing w:val="-6"/>
        </w:rPr>
        <w:t> </w:t>
      </w:r>
      <w:r>
        <w:rPr/>
        <w:t>que</w:t>
      </w:r>
      <w:r>
        <w:rPr>
          <w:spacing w:val="-6"/>
        </w:rPr>
        <w:t> </w:t>
      </w:r>
      <w:r>
        <w:rPr/>
        <w:t>se</w:t>
      </w:r>
      <w:r>
        <w:rPr>
          <w:spacing w:val="-6"/>
        </w:rPr>
        <w:t> </w:t>
      </w:r>
      <w:r>
        <w:rPr/>
        <w:t>limita</w:t>
      </w:r>
      <w:r>
        <w:rPr>
          <w:spacing w:val="-6"/>
        </w:rPr>
        <w:t> </w:t>
      </w:r>
      <w:r>
        <w:rPr/>
        <w:t>a</w:t>
      </w:r>
      <w:r>
        <w:rPr>
          <w:spacing w:val="-6"/>
        </w:rPr>
        <w:t> </w:t>
      </w:r>
      <w:r>
        <w:rPr/>
        <w:t>subordinar</w:t>
      </w:r>
      <w:r>
        <w:rPr>
          <w:spacing w:val="-7"/>
        </w:rPr>
        <w:t> </w:t>
      </w:r>
      <w:r>
        <w:rPr/>
        <w:t>los actos a la ley, de la estricta legalidad, la cual consiste en subordinar todos los actos inclusive la ley, a los contenidos de los derechos</w:t>
      </w:r>
      <w:r>
        <w:rPr>
          <w:spacing w:val="-25"/>
        </w:rPr>
        <w:t> </w:t>
      </w:r>
      <w:r>
        <w:rPr/>
        <w:t>fundamentales.</w:t>
      </w:r>
    </w:p>
    <w:p>
      <w:pPr>
        <w:pStyle w:val="BodyText"/>
      </w:pPr>
    </w:p>
    <w:p>
      <w:pPr>
        <w:pStyle w:val="BodyText"/>
        <w:spacing w:line="360" w:lineRule="auto" w:before="142"/>
        <w:ind w:left="262" w:right="1053"/>
        <w:jc w:val="both"/>
      </w:pPr>
      <w:r>
        <w:rPr/>
        <w:t>Este actuar propone sustituir la tradición de la primacía de lo político sobre la jurídico, señalando que el Estado de Derecho Garantista pretende invertir los papeles, por lo que el Derecho ya no es más un instrumento de la política, al contrario, la política deberá ser el instrumento del derecho, sometida, en todos los casos a los vínculos normativos constitucionales.</w:t>
      </w:r>
    </w:p>
    <w:p>
      <w:pPr>
        <w:pStyle w:val="BodyText"/>
      </w:pPr>
    </w:p>
    <w:p>
      <w:pPr>
        <w:pStyle w:val="BodyText"/>
        <w:spacing w:before="142"/>
        <w:ind w:left="262"/>
        <w:jc w:val="both"/>
      </w:pPr>
      <w:r>
        <w:rPr/>
        <w:t>Ferrajoli señala que el garantismo como una teoría del derecho:</w:t>
      </w:r>
    </w:p>
    <w:p>
      <w:pPr>
        <w:pStyle w:val="BodyText"/>
      </w:pPr>
    </w:p>
    <w:p>
      <w:pPr>
        <w:spacing w:line="360" w:lineRule="auto" w:before="203"/>
        <w:ind w:left="970" w:right="1055" w:firstLine="0"/>
        <w:jc w:val="both"/>
        <w:rPr>
          <w:i/>
          <w:sz w:val="20"/>
        </w:rPr>
      </w:pPr>
      <w:r>
        <w:rPr>
          <w:i/>
          <w:sz w:val="20"/>
        </w:rPr>
        <w:t>…”se configura como el terreno de encuentro entre los distintos enfoques para el estudio del </w:t>
      </w:r>
      <w:r>
        <w:rPr>
          <w:i/>
          <w:sz w:val="20"/>
        </w:rPr>
        <w:t>derecho, a los que proporciona un aparato conceptual en gran parte común: entre el punto de vista fáctico externo de la sociología del derecho y el punto de vista axiológico externo de la filosofía</w:t>
      </w:r>
      <w:r>
        <w:rPr>
          <w:i/>
          <w:spacing w:val="-8"/>
          <w:sz w:val="20"/>
        </w:rPr>
        <w:t> </w:t>
      </w:r>
      <w:r>
        <w:rPr>
          <w:i/>
          <w:sz w:val="20"/>
        </w:rPr>
        <w:t>política,</w:t>
      </w:r>
      <w:r>
        <w:rPr>
          <w:i/>
          <w:spacing w:val="-8"/>
          <w:sz w:val="20"/>
        </w:rPr>
        <w:t> </w:t>
      </w:r>
      <w:r>
        <w:rPr>
          <w:i/>
          <w:sz w:val="20"/>
        </w:rPr>
        <w:t>cada</w:t>
      </w:r>
      <w:r>
        <w:rPr>
          <w:i/>
          <w:spacing w:val="-8"/>
          <w:sz w:val="20"/>
        </w:rPr>
        <w:t> </w:t>
      </w:r>
      <w:r>
        <w:rPr>
          <w:i/>
          <w:sz w:val="20"/>
        </w:rPr>
        <w:t>una</w:t>
      </w:r>
      <w:r>
        <w:rPr>
          <w:i/>
          <w:spacing w:val="-6"/>
          <w:sz w:val="20"/>
        </w:rPr>
        <w:t> </w:t>
      </w:r>
      <w:r>
        <w:rPr>
          <w:i/>
          <w:sz w:val="20"/>
        </w:rPr>
        <w:t>de</w:t>
      </w:r>
      <w:r>
        <w:rPr>
          <w:i/>
          <w:spacing w:val="-8"/>
          <w:sz w:val="20"/>
        </w:rPr>
        <w:t> </w:t>
      </w:r>
      <w:r>
        <w:rPr>
          <w:i/>
          <w:sz w:val="20"/>
        </w:rPr>
        <w:t>las</w:t>
      </w:r>
      <w:r>
        <w:rPr>
          <w:i/>
          <w:spacing w:val="-7"/>
          <w:sz w:val="20"/>
        </w:rPr>
        <w:t> </w:t>
      </w:r>
      <w:r>
        <w:rPr>
          <w:i/>
          <w:sz w:val="20"/>
        </w:rPr>
        <w:t>cuales</w:t>
      </w:r>
      <w:r>
        <w:rPr>
          <w:i/>
          <w:spacing w:val="-7"/>
          <w:sz w:val="20"/>
        </w:rPr>
        <w:t> </w:t>
      </w:r>
      <w:r>
        <w:rPr>
          <w:i/>
          <w:sz w:val="20"/>
        </w:rPr>
        <w:t>corresponde</w:t>
      </w:r>
      <w:r>
        <w:rPr>
          <w:i/>
          <w:spacing w:val="-6"/>
          <w:sz w:val="20"/>
        </w:rPr>
        <w:t> </w:t>
      </w:r>
      <w:r>
        <w:rPr>
          <w:i/>
          <w:sz w:val="20"/>
        </w:rPr>
        <w:t>a</w:t>
      </w:r>
      <w:r>
        <w:rPr>
          <w:i/>
          <w:spacing w:val="-8"/>
          <w:sz w:val="20"/>
        </w:rPr>
        <w:t> </w:t>
      </w:r>
      <w:r>
        <w:rPr>
          <w:i/>
          <w:sz w:val="20"/>
        </w:rPr>
        <w:t>una</w:t>
      </w:r>
      <w:r>
        <w:rPr>
          <w:i/>
          <w:spacing w:val="-6"/>
          <w:sz w:val="20"/>
        </w:rPr>
        <w:t> </w:t>
      </w:r>
      <w:r>
        <w:rPr>
          <w:i/>
          <w:sz w:val="20"/>
        </w:rPr>
        <w:t>interpretación</w:t>
      </w:r>
      <w:r>
        <w:rPr>
          <w:i/>
          <w:spacing w:val="-8"/>
          <w:sz w:val="20"/>
        </w:rPr>
        <w:t> </w:t>
      </w:r>
      <w:r>
        <w:rPr>
          <w:i/>
          <w:sz w:val="20"/>
        </w:rPr>
        <w:t>empírica</w:t>
      </w:r>
      <w:r>
        <w:rPr>
          <w:i/>
          <w:spacing w:val="-8"/>
          <w:sz w:val="20"/>
        </w:rPr>
        <w:t> </w:t>
      </w:r>
      <w:r>
        <w:rPr>
          <w:i/>
          <w:sz w:val="20"/>
        </w:rPr>
        <w:t>o</w:t>
      </w:r>
      <w:r>
        <w:rPr>
          <w:i/>
          <w:spacing w:val="-8"/>
          <w:sz w:val="20"/>
        </w:rPr>
        <w:t> </w:t>
      </w:r>
      <w:r>
        <w:rPr>
          <w:i/>
          <w:sz w:val="20"/>
        </w:rPr>
        <w:t>semántica de la teoría” (Ferrajoli, 2000, p.</w:t>
      </w:r>
      <w:r>
        <w:rPr>
          <w:i/>
          <w:spacing w:val="-12"/>
          <w:sz w:val="20"/>
        </w:rPr>
        <w:t> </w:t>
      </w:r>
      <w:r>
        <w:rPr>
          <w:i/>
          <w:sz w:val="20"/>
        </w:rPr>
        <w:t>20).</w:t>
      </w:r>
    </w:p>
    <w:p>
      <w:pPr>
        <w:pStyle w:val="BodyText"/>
        <w:rPr>
          <w:i/>
          <w:sz w:val="20"/>
        </w:rPr>
      </w:pPr>
    </w:p>
    <w:p>
      <w:pPr>
        <w:pStyle w:val="BodyText"/>
        <w:spacing w:before="6"/>
        <w:rPr>
          <w:i/>
          <w:sz w:val="16"/>
        </w:rPr>
      </w:pPr>
    </w:p>
    <w:p>
      <w:pPr>
        <w:pStyle w:val="BodyText"/>
        <w:spacing w:line="360" w:lineRule="auto"/>
        <w:ind w:left="262" w:right="1055"/>
        <w:jc w:val="both"/>
      </w:pPr>
      <w:r>
        <w:rPr/>
        <w:t>La teoría del derecho que propone Ferrajoli busca cambios de tres enfoques: el del derecho antes ajeno al valor, ahora debe ser valorativo, el del juez que antes era un mero aplicador de la ley y a quien ahora se le establece la obligación de que antes</w:t>
      </w:r>
      <w:r>
        <w:rPr>
          <w:spacing w:val="-31"/>
        </w:rPr>
        <w:t> </w:t>
      </w:r>
      <w:r>
        <w:rPr/>
        <w:t>de aplicar las leyes deberá valorar entre aplicarla o no. El del jurista quien debe dejar de ser mero espectador del derecho para transformarse en un dictaminador de la</w:t>
      </w:r>
      <w:r>
        <w:rPr>
          <w:spacing w:val="-42"/>
        </w:rPr>
        <w:t> </w:t>
      </w:r>
      <w:r>
        <w:rPr/>
        <w:t>validez o invalidez de la norma. La validez de la norma ya no será por mera congruencia</w:t>
      </w:r>
      <w:r>
        <w:rPr>
          <w:spacing w:val="21"/>
        </w:rPr>
        <w:t> </w:t>
      </w:r>
      <w:r>
        <w:rPr/>
        <w:t>con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el</w:t>
      </w:r>
      <w:r>
        <w:rPr>
          <w:spacing w:val="-19"/>
        </w:rPr>
        <w:t> </w:t>
      </w:r>
      <w:r>
        <w:rPr/>
        <w:t>orden</w:t>
      </w:r>
      <w:r>
        <w:rPr>
          <w:spacing w:val="-18"/>
        </w:rPr>
        <w:t> </w:t>
      </w:r>
      <w:r>
        <w:rPr/>
        <w:t>jurídico</w:t>
      </w:r>
      <w:r>
        <w:rPr>
          <w:spacing w:val="-18"/>
        </w:rPr>
        <w:t> </w:t>
      </w:r>
      <w:r>
        <w:rPr/>
        <w:t>al</w:t>
      </w:r>
      <w:r>
        <w:rPr>
          <w:spacing w:val="-18"/>
        </w:rPr>
        <w:t> </w:t>
      </w:r>
      <w:r>
        <w:rPr/>
        <w:t>que</w:t>
      </w:r>
      <w:r>
        <w:rPr>
          <w:spacing w:val="-20"/>
        </w:rPr>
        <w:t> </w:t>
      </w:r>
      <w:r>
        <w:rPr/>
        <w:t>pertenezca,</w:t>
      </w:r>
      <w:r>
        <w:rPr>
          <w:spacing w:val="-18"/>
        </w:rPr>
        <w:t> </w:t>
      </w:r>
      <w:r>
        <w:rPr/>
        <w:t>su</w:t>
      </w:r>
      <w:r>
        <w:rPr>
          <w:spacing w:val="-18"/>
        </w:rPr>
        <w:t> </w:t>
      </w:r>
      <w:r>
        <w:rPr/>
        <w:t>validez</w:t>
      </w:r>
      <w:r>
        <w:rPr>
          <w:spacing w:val="-19"/>
        </w:rPr>
        <w:t> </w:t>
      </w:r>
      <w:r>
        <w:rPr/>
        <w:t>dependerá</w:t>
      </w:r>
      <w:r>
        <w:rPr>
          <w:spacing w:val="-19"/>
        </w:rPr>
        <w:t> </w:t>
      </w:r>
      <w:r>
        <w:rPr/>
        <w:t>del</w:t>
      </w:r>
      <w:r>
        <w:rPr>
          <w:spacing w:val="-19"/>
        </w:rPr>
        <w:t> </w:t>
      </w:r>
      <w:r>
        <w:rPr/>
        <w:t>valor</w:t>
      </w:r>
      <w:r>
        <w:rPr>
          <w:spacing w:val="-19"/>
        </w:rPr>
        <w:t> </w:t>
      </w:r>
      <w:r>
        <w:rPr/>
        <w:t>que</w:t>
      </w:r>
      <w:r>
        <w:rPr>
          <w:spacing w:val="-18"/>
        </w:rPr>
        <w:t> </w:t>
      </w:r>
      <w:r>
        <w:rPr/>
        <w:t>intrínsecamente contenga.</w:t>
      </w:r>
    </w:p>
    <w:p>
      <w:pPr>
        <w:pStyle w:val="BodyText"/>
      </w:pPr>
    </w:p>
    <w:p>
      <w:pPr>
        <w:pStyle w:val="BodyText"/>
        <w:spacing w:line="360" w:lineRule="auto" w:before="142"/>
        <w:ind w:left="262" w:right="1063"/>
        <w:jc w:val="both"/>
      </w:pPr>
      <w:r>
        <w:rPr/>
        <w:t>La ciencia jurídica tenía como objeto de estudio la norma puesta, actualmente la ciencia jurídica deja de ser una ciencia normativa para convertirse en una disciplina tendencialmente cognoscitiva, es decir, explicativa.</w:t>
      </w:r>
    </w:p>
    <w:p>
      <w:pPr>
        <w:pStyle w:val="BodyText"/>
      </w:pPr>
    </w:p>
    <w:p>
      <w:pPr>
        <w:pStyle w:val="BodyText"/>
        <w:spacing w:line="360" w:lineRule="auto" w:before="142"/>
        <w:ind w:left="262" w:right="1053"/>
        <w:jc w:val="both"/>
      </w:pPr>
      <w:r>
        <w:rPr/>
        <w:t>Cambia también el paradigma científico, la función de la ciencia ya no es solamente explicativa ahora es crítica y proyectiva. En el Estado constitucional de Derecho, la Constitución no sólo regula las formas de producción legislativa, sino que impone también, prohibiciones y obligaciones de contenido correlativas, a los derechos de libertad y a los derechos sociales, cuya violación genera antinomias o lagunas, que la ciencia jurídica tiene el deber de constatar para que  sean eliminadas o corregidas</w:t>
      </w:r>
    </w:p>
    <w:p>
      <w:pPr>
        <w:pStyle w:val="BodyText"/>
      </w:pPr>
    </w:p>
    <w:p>
      <w:pPr>
        <w:pStyle w:val="BodyText"/>
        <w:spacing w:line="360" w:lineRule="auto" w:before="142"/>
        <w:ind w:left="262" w:right="1057"/>
        <w:jc w:val="both"/>
      </w:pPr>
      <w:r>
        <w:rPr/>
        <w:t>Otro paradigma que propone Ferrajoli es la subordinación de la ley a los principios constitucionales. Señala que se acaba el monopolio del estado nacional respecto a la producción jurídica e invoca la razón del porqué los convenios internacionales deben respetarse.</w:t>
      </w:r>
    </w:p>
    <w:p>
      <w:pPr>
        <w:pStyle w:val="BodyText"/>
      </w:pPr>
    </w:p>
    <w:p>
      <w:pPr>
        <w:pStyle w:val="BodyText"/>
        <w:spacing w:line="360" w:lineRule="auto" w:before="142"/>
        <w:ind w:left="262" w:right="1052"/>
        <w:jc w:val="both"/>
      </w:pPr>
      <w:r>
        <w:rPr/>
        <w:t>Propone una refundación de la legalidad del Estado social, ya que la mediación burocrática a través de prácticas administrativas propician privilegios clientelares y se han</w:t>
      </w:r>
      <w:r>
        <w:rPr>
          <w:spacing w:val="-8"/>
        </w:rPr>
        <w:t> </w:t>
      </w:r>
      <w:r>
        <w:rPr/>
        <w:t>vuelto</w:t>
      </w:r>
      <w:r>
        <w:rPr>
          <w:spacing w:val="-6"/>
        </w:rPr>
        <w:t> </w:t>
      </w:r>
      <w:r>
        <w:rPr/>
        <w:t>ineficaces</w:t>
      </w:r>
      <w:r>
        <w:rPr>
          <w:spacing w:val="-6"/>
        </w:rPr>
        <w:t> </w:t>
      </w:r>
      <w:r>
        <w:rPr/>
        <w:t>las</w:t>
      </w:r>
      <w:r>
        <w:rPr>
          <w:spacing w:val="-6"/>
        </w:rPr>
        <w:t> </w:t>
      </w:r>
      <w:r>
        <w:rPr/>
        <w:t>prestaciones</w:t>
      </w:r>
      <w:r>
        <w:rPr>
          <w:spacing w:val="-9"/>
        </w:rPr>
        <w:t> </w:t>
      </w:r>
      <w:r>
        <w:rPr/>
        <w:t>públicas</w:t>
      </w:r>
      <w:r>
        <w:rPr>
          <w:spacing w:val="-6"/>
        </w:rPr>
        <w:t> </w:t>
      </w:r>
      <w:r>
        <w:rPr/>
        <w:t>degenerando</w:t>
      </w:r>
      <w:r>
        <w:rPr>
          <w:spacing w:val="-8"/>
        </w:rPr>
        <w:t> </w:t>
      </w:r>
      <w:r>
        <w:rPr/>
        <w:t>en</w:t>
      </w:r>
      <w:r>
        <w:rPr>
          <w:spacing w:val="-6"/>
        </w:rPr>
        <w:t> </w:t>
      </w:r>
      <w:r>
        <w:rPr/>
        <w:t>la</w:t>
      </w:r>
      <w:r>
        <w:rPr>
          <w:spacing w:val="-8"/>
        </w:rPr>
        <w:t> </w:t>
      </w:r>
      <w:r>
        <w:rPr/>
        <w:t>ilegalidad,</w:t>
      </w:r>
      <w:r>
        <w:rPr>
          <w:spacing w:val="-8"/>
        </w:rPr>
        <w:t> </w:t>
      </w:r>
      <w:r>
        <w:rPr/>
        <w:t>propone una refundación del Estado social sobre la base de los principios de sujeción a la ley, igualdad de los ciudadanos e inmunidad de estos frente a las arbitrariedades burocráticas</w:t>
      </w:r>
    </w:p>
    <w:p>
      <w:pPr>
        <w:pStyle w:val="BodyText"/>
      </w:pPr>
    </w:p>
    <w:p>
      <w:pPr>
        <w:pStyle w:val="BodyText"/>
        <w:spacing w:line="360" w:lineRule="auto" w:before="142"/>
        <w:ind w:left="262" w:right="1053"/>
        <w:jc w:val="both"/>
      </w:pPr>
      <w:r>
        <w:rPr/>
        <w:t>Él también plantea que de una manera generalizada y universal se les garantice una renta mínima a todos a partir de la mayoría de edad, dice que esto es posible si se reducen</w:t>
      </w:r>
      <w:r>
        <w:rPr>
          <w:spacing w:val="-14"/>
        </w:rPr>
        <w:t> </w:t>
      </w:r>
      <w:r>
        <w:rPr/>
        <w:t>los</w:t>
      </w:r>
      <w:r>
        <w:rPr>
          <w:spacing w:val="-16"/>
        </w:rPr>
        <w:t> </w:t>
      </w:r>
      <w:r>
        <w:rPr/>
        <w:t>despilfarros,</w:t>
      </w:r>
      <w:r>
        <w:rPr>
          <w:spacing w:val="-14"/>
        </w:rPr>
        <w:t> </w:t>
      </w:r>
      <w:r>
        <w:rPr/>
        <w:t>producto</w:t>
      </w:r>
      <w:r>
        <w:rPr>
          <w:spacing w:val="-15"/>
        </w:rPr>
        <w:t> </w:t>
      </w:r>
      <w:r>
        <w:rPr/>
        <w:t>de</w:t>
      </w:r>
      <w:r>
        <w:rPr>
          <w:spacing w:val="-14"/>
        </w:rPr>
        <w:t> </w:t>
      </w:r>
      <w:r>
        <w:rPr/>
        <w:t>los</w:t>
      </w:r>
      <w:r>
        <w:rPr>
          <w:spacing w:val="-16"/>
        </w:rPr>
        <w:t> </w:t>
      </w:r>
      <w:r>
        <w:rPr/>
        <w:t>enormes</w:t>
      </w:r>
      <w:r>
        <w:rPr>
          <w:spacing w:val="-16"/>
        </w:rPr>
        <w:t> </w:t>
      </w:r>
      <w:r>
        <w:rPr/>
        <w:t>aparatos</w:t>
      </w:r>
      <w:r>
        <w:rPr>
          <w:spacing w:val="36"/>
        </w:rPr>
        <w:t> </w:t>
      </w:r>
      <w:r>
        <w:rPr/>
        <w:t>burocráticos</w:t>
      </w:r>
      <w:r>
        <w:rPr>
          <w:spacing w:val="-14"/>
        </w:rPr>
        <w:t> </w:t>
      </w:r>
      <w:r>
        <w:rPr/>
        <w:t>y</w:t>
      </w:r>
      <w:r>
        <w:rPr>
          <w:spacing w:val="-16"/>
        </w:rPr>
        <w:t> </w:t>
      </w:r>
      <w:r>
        <w:rPr/>
        <w:t>parasitarios que</w:t>
      </w:r>
      <w:r>
        <w:rPr>
          <w:spacing w:val="-11"/>
        </w:rPr>
        <w:t> </w:t>
      </w:r>
      <w:r>
        <w:rPr/>
        <w:t>hoy</w:t>
      </w:r>
      <w:r>
        <w:rPr>
          <w:spacing w:val="-14"/>
        </w:rPr>
        <w:t> </w:t>
      </w:r>
      <w:r>
        <w:rPr/>
        <w:t>administran</w:t>
      </w:r>
      <w:r>
        <w:rPr>
          <w:spacing w:val="-11"/>
        </w:rPr>
        <w:t> </w:t>
      </w:r>
      <w:r>
        <w:rPr/>
        <w:t>la</w:t>
      </w:r>
      <w:r>
        <w:rPr>
          <w:spacing w:val="-13"/>
        </w:rPr>
        <w:t> </w:t>
      </w:r>
      <w:r>
        <w:rPr/>
        <w:t>asistencia</w:t>
      </w:r>
      <w:r>
        <w:rPr>
          <w:spacing w:val="-13"/>
        </w:rPr>
        <w:t> </w:t>
      </w:r>
      <w:r>
        <w:rPr/>
        <w:t>social</w:t>
      </w:r>
      <w:r>
        <w:rPr>
          <w:spacing w:val="-14"/>
        </w:rPr>
        <w:t> </w:t>
      </w:r>
      <w:r>
        <w:rPr/>
        <w:t>de</w:t>
      </w:r>
      <w:r>
        <w:rPr>
          <w:spacing w:val="-15"/>
        </w:rPr>
        <w:t> </w:t>
      </w:r>
      <w:r>
        <w:rPr/>
        <w:t>manera</w:t>
      </w:r>
      <w:r>
        <w:rPr>
          <w:spacing w:val="-11"/>
        </w:rPr>
        <w:t> </w:t>
      </w:r>
      <w:r>
        <w:rPr/>
        <w:t>incorrecta</w:t>
      </w:r>
      <w:r>
        <w:rPr>
          <w:spacing w:val="-13"/>
        </w:rPr>
        <w:t> </w:t>
      </w:r>
      <w:r>
        <w:rPr/>
        <w:t>y</w:t>
      </w:r>
      <w:r>
        <w:rPr>
          <w:spacing w:val="-14"/>
        </w:rPr>
        <w:t> </w:t>
      </w:r>
      <w:r>
        <w:rPr/>
        <w:t>con</w:t>
      </w:r>
      <w:r>
        <w:rPr>
          <w:spacing w:val="-11"/>
        </w:rPr>
        <w:t> </w:t>
      </w:r>
      <w:r>
        <w:rPr/>
        <w:t>criterios</w:t>
      </w:r>
      <w:r>
        <w:rPr>
          <w:spacing w:val="-12"/>
        </w:rPr>
        <w:t> </w:t>
      </w:r>
      <w:r>
        <w:rPr/>
        <w:t>arbitrarios discriminatorios.  Del  mismo  modo  presenta  la  integración  del </w:t>
      </w:r>
      <w:r>
        <w:rPr>
          <w:spacing w:val="51"/>
        </w:rPr>
        <w:t> </w:t>
      </w:r>
      <w:r>
        <w:rPr/>
        <w:t>constitucionalismo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1"/>
        <w:jc w:val="both"/>
      </w:pPr>
      <w:r>
        <w:rPr/>
        <w:t>internacional sin estado sino supraestatal un constitucionalismo europeo para limitar el absolutismo de los poderes.</w:t>
      </w:r>
    </w:p>
    <w:p>
      <w:pPr>
        <w:pStyle w:val="BodyText"/>
      </w:pPr>
    </w:p>
    <w:p>
      <w:pPr>
        <w:pStyle w:val="BodyText"/>
        <w:spacing w:line="360" w:lineRule="auto" w:before="142"/>
        <w:ind w:left="262" w:right="1052"/>
        <w:jc w:val="both"/>
      </w:pPr>
      <w:r>
        <w:rPr/>
        <w:t>Considera que los principios generales del derecho comunitario deberán reflejar los derechos fundamentales que generarán las tradiciones constitucionales comunes a los estados y así quedarían comprendidos todos los principios y derechos fundamentales sancionados en las constituciones nacionales</w:t>
      </w:r>
    </w:p>
    <w:p>
      <w:pPr>
        <w:pStyle w:val="BodyText"/>
      </w:pPr>
    </w:p>
    <w:p>
      <w:pPr>
        <w:pStyle w:val="BodyText"/>
        <w:spacing w:line="360" w:lineRule="auto" w:before="142"/>
        <w:ind w:left="262" w:right="1053"/>
        <w:jc w:val="both"/>
      </w:pPr>
      <w:r>
        <w:rPr/>
        <w:t>El paradigma sería un constitucionalismo internacional que resuma las declaraciones y convenciones internacionales que, respecto a los derechos humanos se han expresado a través de los tratados y convenciones aprobadas hasta la fecha.</w:t>
      </w:r>
    </w:p>
    <w:p>
      <w:pPr>
        <w:pStyle w:val="BodyText"/>
      </w:pPr>
    </w:p>
    <w:p>
      <w:pPr>
        <w:pStyle w:val="BodyText"/>
        <w:spacing w:line="360" w:lineRule="auto" w:before="142"/>
        <w:ind w:left="262" w:right="1049"/>
        <w:jc w:val="both"/>
      </w:pPr>
      <w:r>
        <w:rPr/>
        <w:t>Para este autor, una Constitución no sirve para representar la voluntad común de un pueblo,</w:t>
      </w:r>
      <w:r>
        <w:rPr>
          <w:spacing w:val="-12"/>
        </w:rPr>
        <w:t> </w:t>
      </w:r>
      <w:r>
        <w:rPr/>
        <w:t>sino</w:t>
      </w:r>
      <w:r>
        <w:rPr>
          <w:spacing w:val="-12"/>
        </w:rPr>
        <w:t> </w:t>
      </w:r>
      <w:r>
        <w:rPr/>
        <w:t>para</w:t>
      </w:r>
      <w:r>
        <w:rPr>
          <w:spacing w:val="-12"/>
        </w:rPr>
        <w:t> </w:t>
      </w:r>
      <w:r>
        <w:rPr/>
        <w:t>garantizar</w:t>
      </w:r>
      <w:r>
        <w:rPr>
          <w:spacing w:val="-13"/>
        </w:rPr>
        <w:t> </w:t>
      </w:r>
      <w:r>
        <w:rPr/>
        <w:t>los</w:t>
      </w:r>
      <w:r>
        <w:rPr>
          <w:spacing w:val="-12"/>
        </w:rPr>
        <w:t> </w:t>
      </w:r>
      <w:r>
        <w:rPr/>
        <w:t>derechos</w:t>
      </w:r>
      <w:r>
        <w:rPr>
          <w:spacing w:val="-13"/>
        </w:rPr>
        <w:t> </w:t>
      </w:r>
      <w:r>
        <w:rPr/>
        <w:t>de</w:t>
      </w:r>
      <w:r>
        <w:rPr>
          <w:spacing w:val="-12"/>
        </w:rPr>
        <w:t> </w:t>
      </w:r>
      <w:r>
        <w:rPr/>
        <w:t>todos</w:t>
      </w:r>
      <w:r>
        <w:rPr>
          <w:spacing w:val="-13"/>
        </w:rPr>
        <w:t> </w:t>
      </w:r>
      <w:r>
        <w:rPr/>
        <w:t>incluso</w:t>
      </w:r>
      <w:r>
        <w:rPr>
          <w:spacing w:val="-14"/>
        </w:rPr>
        <w:t> </w:t>
      </w:r>
      <w:r>
        <w:rPr/>
        <w:t>frente</w:t>
      </w:r>
      <w:r>
        <w:rPr>
          <w:spacing w:val="-12"/>
        </w:rPr>
        <w:t> </w:t>
      </w:r>
      <w:r>
        <w:rPr/>
        <w:t>a</w:t>
      </w:r>
      <w:r>
        <w:rPr>
          <w:spacing w:val="-12"/>
        </w:rPr>
        <w:t> </w:t>
      </w:r>
      <w:r>
        <w:rPr/>
        <w:t>la</w:t>
      </w:r>
      <w:r>
        <w:rPr>
          <w:spacing w:val="-14"/>
        </w:rPr>
        <w:t> </w:t>
      </w:r>
      <w:r>
        <w:rPr/>
        <w:t>voluntad</w:t>
      </w:r>
      <w:r>
        <w:rPr>
          <w:spacing w:val="-14"/>
        </w:rPr>
        <w:t> </w:t>
      </w:r>
      <w:r>
        <w:rPr/>
        <w:t>popular. Su función no es expresar la existencia de un </w:t>
      </w:r>
      <w:r>
        <w:rPr>
          <w:i/>
        </w:rPr>
        <w:t>demos</w:t>
      </w:r>
      <w:r>
        <w:rPr/>
        <w:t>, es decir, de una homogeneidad cultural, identidad colectiva o cohesión social, sino al contrario, debe garantizar, a través de los derechos, la convivencia pacífica entre sujetos intereses diversos y virtualmente en</w:t>
      </w:r>
      <w:r>
        <w:rPr>
          <w:spacing w:val="-11"/>
        </w:rPr>
        <w:t> </w:t>
      </w:r>
      <w:r>
        <w:rPr/>
        <w:t>conflictos.</w:t>
      </w:r>
    </w:p>
    <w:p>
      <w:pPr>
        <w:pStyle w:val="BodyText"/>
      </w:pPr>
    </w:p>
    <w:p>
      <w:pPr>
        <w:pStyle w:val="BodyText"/>
        <w:spacing w:line="360" w:lineRule="auto" w:before="142"/>
        <w:ind w:left="262" w:right="1052"/>
        <w:jc w:val="both"/>
      </w:pPr>
      <w:r>
        <w:rPr/>
        <w:t>El fundamento de su legitimidad reside en el consenso de la mayoría, sin embargo, es más importante: la igualdad en todos, en las libertades fundamentales y los derechos sociales,  o  sea   en   derechos  vitales   conferidos   a   todos,  como límites y vínculos, precisamente, frente a las leyes y a los actos de gobierno expresados en las  contingentes</w:t>
      </w:r>
      <w:r>
        <w:rPr>
          <w:spacing w:val="47"/>
        </w:rPr>
        <w:t> </w:t>
      </w:r>
      <w:r>
        <w:rPr/>
        <w:t>mayorías.</w:t>
      </w:r>
    </w:p>
    <w:p>
      <w:pPr>
        <w:pStyle w:val="BodyText"/>
      </w:pPr>
    </w:p>
    <w:p>
      <w:pPr>
        <w:pStyle w:val="BodyText"/>
        <w:spacing w:line="360" w:lineRule="auto" w:before="142"/>
        <w:ind w:left="262" w:right="1052"/>
        <w:jc w:val="both"/>
      </w:pPr>
      <w:r>
        <w:rPr/>
        <w:t>Se</w:t>
      </w:r>
      <w:r>
        <w:rPr>
          <w:spacing w:val="-18"/>
        </w:rPr>
        <w:t> </w:t>
      </w:r>
      <w:r>
        <w:rPr/>
        <w:t>puede</w:t>
      </w:r>
      <w:r>
        <w:rPr>
          <w:spacing w:val="-18"/>
        </w:rPr>
        <w:t> </w:t>
      </w:r>
      <w:r>
        <w:rPr/>
        <w:t>afirmar</w:t>
      </w:r>
      <w:r>
        <w:rPr>
          <w:spacing w:val="-19"/>
        </w:rPr>
        <w:t> </w:t>
      </w:r>
      <w:r>
        <w:rPr/>
        <w:t>que</w:t>
      </w:r>
      <w:r>
        <w:rPr>
          <w:spacing w:val="-18"/>
        </w:rPr>
        <w:t> </w:t>
      </w:r>
      <w:r>
        <w:rPr/>
        <w:t>la</w:t>
      </w:r>
      <w:r>
        <w:rPr>
          <w:spacing w:val="-18"/>
        </w:rPr>
        <w:t> </w:t>
      </w:r>
      <w:r>
        <w:rPr/>
        <w:t>igualdad</w:t>
      </w:r>
      <w:r>
        <w:rPr>
          <w:spacing w:val="-18"/>
        </w:rPr>
        <w:t> </w:t>
      </w:r>
      <w:r>
        <w:rPr/>
        <w:t>y</w:t>
      </w:r>
      <w:r>
        <w:rPr>
          <w:spacing w:val="-21"/>
        </w:rPr>
        <w:t> </w:t>
      </w:r>
      <w:r>
        <w:rPr/>
        <w:t>la</w:t>
      </w:r>
      <w:r>
        <w:rPr>
          <w:spacing w:val="-18"/>
        </w:rPr>
        <w:t> </w:t>
      </w:r>
      <w:r>
        <w:rPr/>
        <w:t>garantía</w:t>
      </w:r>
      <w:r>
        <w:rPr>
          <w:spacing w:val="-18"/>
        </w:rPr>
        <w:t> </w:t>
      </w:r>
      <w:r>
        <w:rPr/>
        <w:t>de</w:t>
      </w:r>
      <w:r>
        <w:rPr>
          <w:spacing w:val="-18"/>
        </w:rPr>
        <w:t> </w:t>
      </w:r>
      <w:r>
        <w:rPr/>
        <w:t>los</w:t>
      </w:r>
      <w:r>
        <w:rPr>
          <w:spacing w:val="-18"/>
        </w:rPr>
        <w:t> </w:t>
      </w:r>
      <w:r>
        <w:rPr/>
        <w:t>derechos</w:t>
      </w:r>
      <w:r>
        <w:rPr>
          <w:spacing w:val="-19"/>
        </w:rPr>
        <w:t> </w:t>
      </w:r>
      <w:r>
        <w:rPr/>
        <w:t>son</w:t>
      </w:r>
      <w:r>
        <w:rPr>
          <w:spacing w:val="-18"/>
        </w:rPr>
        <w:t> </w:t>
      </w:r>
      <w:r>
        <w:rPr/>
        <w:t>condiciones</w:t>
      </w:r>
      <w:r>
        <w:rPr>
          <w:spacing w:val="-12"/>
        </w:rPr>
        <w:t> </w:t>
      </w:r>
      <w:r>
        <w:rPr/>
        <w:t>y</w:t>
      </w:r>
      <w:r>
        <w:rPr>
          <w:spacing w:val="-21"/>
        </w:rPr>
        <w:t> </w:t>
      </w:r>
      <w:r>
        <w:rPr/>
        <w:t>bases necesarias, para la formación de la única identidad colectiva que vale la pena perseguir, la que se funda antes en el respeto recíproco, que en las recíprocas exclusiones e intolerancias generadas por las identidades étnicas, nacionales, religiosas o</w:t>
      </w:r>
      <w:r>
        <w:rPr>
          <w:spacing w:val="-5"/>
        </w:rPr>
        <w:t> </w:t>
      </w:r>
      <w:r>
        <w:rPr/>
        <w:t>lingüísticas.</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Heading1"/>
        <w:numPr>
          <w:ilvl w:val="2"/>
          <w:numId w:val="7"/>
        </w:numPr>
        <w:tabs>
          <w:tab w:pos="982" w:val="left" w:leader="none"/>
        </w:tabs>
        <w:spacing w:line="240" w:lineRule="auto" w:before="69" w:after="0"/>
        <w:ind w:left="982" w:right="0" w:hanging="360"/>
        <w:jc w:val="left"/>
      </w:pPr>
      <w:r>
        <w:rPr/>
        <w:t>TEORIA DE</w:t>
      </w:r>
      <w:r>
        <w:rPr>
          <w:spacing w:val="-4"/>
        </w:rPr>
        <w:t> </w:t>
      </w:r>
      <w:r>
        <w:rPr/>
        <w:t>DWORKIN</w:t>
      </w:r>
    </w:p>
    <w:p>
      <w:pPr>
        <w:pStyle w:val="BodyText"/>
        <w:rPr>
          <w:b/>
        </w:rPr>
      </w:pPr>
    </w:p>
    <w:p>
      <w:pPr>
        <w:pStyle w:val="BodyText"/>
        <w:spacing w:before="3"/>
        <w:rPr>
          <w:b/>
          <w:sz w:val="27"/>
        </w:rPr>
      </w:pPr>
    </w:p>
    <w:p>
      <w:pPr>
        <w:pStyle w:val="BodyText"/>
        <w:spacing w:line="360" w:lineRule="auto" w:before="1"/>
        <w:ind w:left="262" w:right="1056"/>
        <w:jc w:val="both"/>
      </w:pPr>
      <w:r>
        <w:rPr/>
        <w:t>La filosofía jurídica de Dworkin se basa en la existencia de derechos individuales, concebidos como triunfos frente a la mayoría. Los derechos morales de las personas prevalecen sobre los fines colectivos. Las políticas del gobierno sólo son legítimas en cuanto respetan los derechos” (Dworkin, 1986, p. 24).</w:t>
      </w:r>
    </w:p>
    <w:p>
      <w:pPr>
        <w:pStyle w:val="BodyText"/>
        <w:spacing w:before="8"/>
      </w:pPr>
    </w:p>
    <w:p>
      <w:pPr>
        <w:pStyle w:val="BodyText"/>
        <w:spacing w:line="360" w:lineRule="auto"/>
        <w:ind w:left="262" w:right="1052"/>
        <w:jc w:val="both"/>
      </w:pPr>
      <w:r>
        <w:rPr/>
        <w:t>Dworkin pretende restaurar en todo su esplendor un individualismo radical de signo iusnaturalista. El hombre, por el mero hecho de serlo, es portador de ciertos</w:t>
      </w:r>
      <w:r>
        <w:rPr>
          <w:spacing w:val="-45"/>
        </w:rPr>
        <w:t> </w:t>
      </w:r>
      <w:r>
        <w:rPr/>
        <w:t>derechos básicos e inalienables, anteriores a cualquier forma de voluntad humana o de pacto hipotético; la legitimidad del gobierno se funda en el respeto y protección de esos derechos; es más, “tomarse los derechos en serio” significa que éstos no puedan ser sacrificados</w:t>
      </w:r>
      <w:r>
        <w:rPr>
          <w:spacing w:val="-17"/>
        </w:rPr>
        <w:t> </w:t>
      </w:r>
      <w:r>
        <w:rPr/>
        <w:t>ante</w:t>
      </w:r>
      <w:r>
        <w:rPr>
          <w:spacing w:val="-17"/>
        </w:rPr>
        <w:t> </w:t>
      </w:r>
      <w:r>
        <w:rPr/>
        <w:t>objetivos</w:t>
      </w:r>
      <w:r>
        <w:rPr>
          <w:spacing w:val="-15"/>
        </w:rPr>
        <w:t> </w:t>
      </w:r>
      <w:r>
        <w:rPr/>
        <w:t>colectivos</w:t>
      </w:r>
      <w:r>
        <w:rPr>
          <w:spacing w:val="-15"/>
        </w:rPr>
        <w:t> </w:t>
      </w:r>
      <w:r>
        <w:rPr/>
        <w:t>o</w:t>
      </w:r>
      <w:r>
        <w:rPr>
          <w:spacing w:val="-14"/>
        </w:rPr>
        <w:t> </w:t>
      </w:r>
      <w:r>
        <w:rPr/>
        <w:t>proyectos</w:t>
      </w:r>
      <w:r>
        <w:rPr>
          <w:spacing w:val="-15"/>
        </w:rPr>
        <w:t> </w:t>
      </w:r>
      <w:r>
        <w:rPr/>
        <w:t>de</w:t>
      </w:r>
      <w:r>
        <w:rPr>
          <w:spacing w:val="-17"/>
        </w:rPr>
        <w:t> </w:t>
      </w:r>
      <w:r>
        <w:rPr/>
        <w:t>bienestar</w:t>
      </w:r>
      <w:r>
        <w:rPr>
          <w:spacing w:val="-16"/>
        </w:rPr>
        <w:t> </w:t>
      </w:r>
      <w:r>
        <w:rPr/>
        <w:t>social;</w:t>
      </w:r>
      <w:r>
        <w:rPr>
          <w:spacing w:val="-17"/>
        </w:rPr>
        <w:t> </w:t>
      </w:r>
      <w:r>
        <w:rPr/>
        <w:t>la</w:t>
      </w:r>
      <w:r>
        <w:rPr>
          <w:spacing w:val="-14"/>
        </w:rPr>
        <w:t> </w:t>
      </w:r>
      <w:r>
        <w:rPr/>
        <w:t>desobediencia a las leyes es un corolario de la fuerza de los derechos</w:t>
      </w:r>
      <w:r>
        <w:rPr>
          <w:spacing w:val="-28"/>
        </w:rPr>
        <w:t> </w:t>
      </w:r>
      <w:r>
        <w:rPr/>
        <w:t>individuales.</w:t>
      </w:r>
    </w:p>
    <w:p>
      <w:pPr>
        <w:pStyle w:val="BodyText"/>
      </w:pPr>
    </w:p>
    <w:p>
      <w:pPr>
        <w:pStyle w:val="BodyText"/>
        <w:spacing w:line="360" w:lineRule="auto" w:before="142"/>
        <w:ind w:left="262" w:right="1052"/>
        <w:jc w:val="both"/>
      </w:pPr>
      <w:r>
        <w:rPr/>
        <w:t>Él entiende el Derecho como una praxis social, algo creado por una comunidad y que llega a ser unidad independiente. Para este autor, Derecho es todo (praxis social) lo que se puede hacer valer en una sociedad para justificar el uso del poder público en contra de individuos o grupos (Dworkin, 1988) representa el consenso más absoluto de la práctica social como expresión del derecho, los paradigmas jurídicos aglutinan un consenso de este tipo.</w:t>
      </w:r>
    </w:p>
    <w:p>
      <w:pPr>
        <w:pStyle w:val="BodyText"/>
      </w:pPr>
    </w:p>
    <w:p>
      <w:pPr>
        <w:pStyle w:val="BodyText"/>
        <w:spacing w:line="360" w:lineRule="auto" w:before="142"/>
        <w:ind w:left="262" w:right="1053"/>
        <w:jc w:val="both"/>
      </w:pPr>
      <w:r>
        <w:rPr/>
        <w:t>Los juristas utilizan proposiciones para describir o declarar ciertas relaciones, particularmente relaciones de derechos y deberes. (Dworkin, 1980). La proposición requiere ser aclarada, precisada, e interpretada, de ahí que considere al Derecho como una praxis interpretativa.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1"/>
        <w:jc w:val="both"/>
        <w:rPr>
          <w:i/>
        </w:rPr>
      </w:pPr>
      <w:r>
        <w:rPr/>
        <w:t>A quien corresponde en la sociedad realizar la actividad de interpretación es al juez, de tal manera que el Derecho es lo que el juez expresa en su decisión judicial. Él considera que el paradigma de la actividad jurídica es la decisión judicial y alrededor de ella, funda su teoría “Rights Tesis”, expuesta en su libro Taking </w:t>
      </w:r>
      <w:r>
        <w:rPr>
          <w:i/>
        </w:rPr>
        <w:t>Rights Seriously.</w:t>
      </w:r>
    </w:p>
    <w:p>
      <w:pPr>
        <w:pStyle w:val="BodyText"/>
        <w:rPr>
          <w:i/>
        </w:rPr>
      </w:pPr>
    </w:p>
    <w:p>
      <w:pPr>
        <w:pStyle w:val="BodyText"/>
        <w:spacing w:line="360" w:lineRule="auto" w:before="144"/>
        <w:ind w:left="262" w:right="1054"/>
        <w:jc w:val="both"/>
      </w:pPr>
      <w:r>
        <w:rPr/>
        <w:t>Dworkin piensa que el Derecho es un fenómeno social, por ello lo podemos concebir como una praxis que involucra relaciones sociales reales, más concretamente, una praxis de las partes en el proceso, y la interpretación del Derecho que llevan a cabo cada</w:t>
      </w:r>
      <w:r>
        <w:rPr>
          <w:spacing w:val="-8"/>
        </w:rPr>
        <w:t> </w:t>
      </w:r>
      <w:r>
        <w:rPr/>
        <w:t>una</w:t>
      </w:r>
      <w:r>
        <w:rPr>
          <w:spacing w:val="-8"/>
        </w:rPr>
        <w:t> </w:t>
      </w:r>
      <w:r>
        <w:rPr/>
        <w:t>de</w:t>
      </w:r>
      <w:r>
        <w:rPr>
          <w:spacing w:val="-7"/>
        </w:rPr>
        <w:t> </w:t>
      </w:r>
      <w:r>
        <w:rPr/>
        <w:t>ellas,</w:t>
      </w:r>
      <w:r>
        <w:rPr>
          <w:spacing w:val="-9"/>
        </w:rPr>
        <w:t> </w:t>
      </w:r>
      <w:r>
        <w:rPr/>
        <w:t>es</w:t>
      </w:r>
      <w:r>
        <w:rPr>
          <w:spacing w:val="-7"/>
        </w:rPr>
        <w:t> </w:t>
      </w:r>
      <w:r>
        <w:rPr/>
        <w:t>lo</w:t>
      </w:r>
      <w:r>
        <w:rPr>
          <w:spacing w:val="-6"/>
        </w:rPr>
        <w:t> </w:t>
      </w:r>
      <w:r>
        <w:rPr/>
        <w:t>que</w:t>
      </w:r>
      <w:r>
        <w:rPr>
          <w:spacing w:val="-6"/>
        </w:rPr>
        <w:t> </w:t>
      </w:r>
      <w:r>
        <w:rPr/>
        <w:t>realmente</w:t>
      </w:r>
      <w:r>
        <w:rPr>
          <w:spacing w:val="-6"/>
        </w:rPr>
        <w:t> </w:t>
      </w:r>
      <w:r>
        <w:rPr/>
        <w:t>resulta</w:t>
      </w:r>
      <w:r>
        <w:rPr>
          <w:spacing w:val="-6"/>
        </w:rPr>
        <w:t> </w:t>
      </w:r>
      <w:r>
        <w:rPr/>
        <w:t>relevante;</w:t>
      </w:r>
      <w:r>
        <w:rPr>
          <w:spacing w:val="-9"/>
        </w:rPr>
        <w:t> </w:t>
      </w:r>
      <w:r>
        <w:rPr/>
        <w:t>así,</w:t>
      </w:r>
      <w:r>
        <w:rPr>
          <w:spacing w:val="-6"/>
        </w:rPr>
        <w:t> </w:t>
      </w:r>
      <w:r>
        <w:rPr/>
        <w:t>la</w:t>
      </w:r>
      <w:r>
        <w:rPr>
          <w:spacing w:val="-6"/>
        </w:rPr>
        <w:t> </w:t>
      </w:r>
      <w:r>
        <w:rPr/>
        <w:t>opinión</w:t>
      </w:r>
      <w:r>
        <w:rPr>
          <w:spacing w:val="-6"/>
        </w:rPr>
        <w:t> </w:t>
      </w:r>
      <w:r>
        <w:rPr/>
        <w:t>de</w:t>
      </w:r>
      <w:r>
        <w:rPr>
          <w:spacing w:val="-6"/>
        </w:rPr>
        <w:t> </w:t>
      </w:r>
      <w:r>
        <w:rPr/>
        <w:t>los</w:t>
      </w:r>
      <w:r>
        <w:rPr>
          <w:spacing w:val="-9"/>
        </w:rPr>
        <w:t> </w:t>
      </w:r>
      <w:r>
        <w:rPr/>
        <w:t>teóricos puede ser importante, sólo si adoptan el punto de vista de alguna de las partes de un proceso.</w:t>
      </w:r>
    </w:p>
    <w:p>
      <w:pPr>
        <w:pStyle w:val="BodyText"/>
      </w:pPr>
    </w:p>
    <w:p>
      <w:pPr>
        <w:pStyle w:val="BodyText"/>
        <w:spacing w:line="360" w:lineRule="auto" w:before="142"/>
        <w:ind w:left="262" w:right="1055"/>
        <w:jc w:val="both"/>
      </w:pPr>
      <w:r>
        <w:rPr/>
        <w:t>Para Dworkin, el arquetipo de la argumentación jurídica, es la argumentación judicial, por eso piensa que la práctica de los tribunales tiene más influencia sobre otras prácticas jurídicas. La argumentación jurídica que se hace valer en un proceso tiene por objeto fundamentar su pretensión.</w:t>
      </w:r>
    </w:p>
    <w:p>
      <w:pPr>
        <w:pStyle w:val="BodyText"/>
      </w:pPr>
    </w:p>
    <w:p>
      <w:pPr>
        <w:pStyle w:val="BodyText"/>
        <w:spacing w:line="360" w:lineRule="auto" w:before="142"/>
        <w:ind w:left="262" w:right="1052"/>
        <w:jc w:val="both"/>
      </w:pPr>
      <w:r>
        <w:rPr/>
        <w:t>Por</w:t>
      </w:r>
      <w:r>
        <w:rPr>
          <w:spacing w:val="-17"/>
        </w:rPr>
        <w:t> </w:t>
      </w:r>
      <w:r>
        <w:rPr/>
        <w:t>lo</w:t>
      </w:r>
      <w:r>
        <w:rPr>
          <w:spacing w:val="-18"/>
        </w:rPr>
        <w:t> </w:t>
      </w:r>
      <w:r>
        <w:rPr/>
        <w:t>tanto,</w:t>
      </w:r>
      <w:r>
        <w:rPr>
          <w:spacing w:val="-16"/>
        </w:rPr>
        <w:t> </w:t>
      </w:r>
      <w:r>
        <w:rPr/>
        <w:t>la</w:t>
      </w:r>
      <w:r>
        <w:rPr>
          <w:spacing w:val="-18"/>
        </w:rPr>
        <w:t> </w:t>
      </w:r>
      <w:r>
        <w:rPr/>
        <w:t>praxis</w:t>
      </w:r>
      <w:r>
        <w:rPr>
          <w:spacing w:val="-17"/>
        </w:rPr>
        <w:t> </w:t>
      </w:r>
      <w:r>
        <w:rPr/>
        <w:t>del</w:t>
      </w:r>
      <w:r>
        <w:rPr>
          <w:spacing w:val="-17"/>
        </w:rPr>
        <w:t> </w:t>
      </w:r>
      <w:r>
        <w:rPr/>
        <w:t>Derecho</w:t>
      </w:r>
      <w:r>
        <w:rPr>
          <w:spacing w:val="-18"/>
        </w:rPr>
        <w:t> </w:t>
      </w:r>
      <w:r>
        <w:rPr/>
        <w:t>es</w:t>
      </w:r>
      <w:r>
        <w:rPr>
          <w:spacing w:val="-19"/>
        </w:rPr>
        <w:t> </w:t>
      </w:r>
      <w:r>
        <w:rPr/>
        <w:t>un</w:t>
      </w:r>
      <w:r>
        <w:rPr>
          <w:spacing w:val="-18"/>
        </w:rPr>
        <w:t> </w:t>
      </w:r>
      <w:r>
        <w:rPr/>
        <w:t>ejercicio</w:t>
      </w:r>
      <w:r>
        <w:rPr>
          <w:spacing w:val="-16"/>
        </w:rPr>
        <w:t> </w:t>
      </w:r>
      <w:r>
        <w:rPr/>
        <w:t>de</w:t>
      </w:r>
      <w:r>
        <w:rPr>
          <w:spacing w:val="-16"/>
        </w:rPr>
        <w:t> </w:t>
      </w:r>
      <w:r>
        <w:rPr/>
        <w:t>interpretación;</w:t>
      </w:r>
      <w:r>
        <w:rPr>
          <w:spacing w:val="-18"/>
        </w:rPr>
        <w:t> </w:t>
      </w:r>
      <w:r>
        <w:rPr/>
        <w:t>el</w:t>
      </w:r>
      <w:r>
        <w:rPr>
          <w:spacing w:val="-19"/>
        </w:rPr>
        <w:t> </w:t>
      </w:r>
      <w:r>
        <w:rPr/>
        <w:t>trabajo</w:t>
      </w:r>
      <w:r>
        <w:rPr>
          <w:spacing w:val="-18"/>
        </w:rPr>
        <w:t> </w:t>
      </w:r>
      <w:r>
        <w:rPr/>
        <w:t>de</w:t>
      </w:r>
      <w:r>
        <w:rPr>
          <w:spacing w:val="-18"/>
        </w:rPr>
        <w:t> </w:t>
      </w:r>
      <w:r>
        <w:rPr/>
        <w:t>jueces, abogados y auxiliares judiciales es un trabajo de interpretación del material jurídico que existe en un proceso. Dworkin desarrolla una teoría de la interpretación en</w:t>
      </w:r>
      <w:r>
        <w:rPr>
          <w:spacing w:val="-37"/>
        </w:rPr>
        <w:t> </w:t>
      </w:r>
      <w:r>
        <w:rPr/>
        <w:t>donde expone cómo se determina el derecho de cada quien, en su obra </w:t>
      </w:r>
      <w:r>
        <w:rPr>
          <w:i/>
        </w:rPr>
        <w:t>Laws’ Empire</w:t>
      </w:r>
      <w:r>
        <w:rPr/>
        <w:t>, es donde propone el método de interpretación creativo</w:t>
      </w:r>
      <w:r>
        <w:rPr>
          <w:spacing w:val="-26"/>
        </w:rPr>
        <w:t> </w:t>
      </w:r>
      <w:r>
        <w:rPr/>
        <w:t>constructivo.</w:t>
      </w:r>
    </w:p>
    <w:p>
      <w:pPr>
        <w:pStyle w:val="BodyText"/>
      </w:pPr>
    </w:p>
    <w:p>
      <w:pPr>
        <w:pStyle w:val="BodyText"/>
        <w:spacing w:line="360" w:lineRule="auto" w:before="142"/>
        <w:ind w:left="262" w:right="1057"/>
        <w:jc w:val="both"/>
      </w:pPr>
      <w:r>
        <w:rPr/>
        <w:t>En síntesis, para Dworkin, el Derecho es lo que el juez expresa en la decisión</w:t>
      </w:r>
      <w:r>
        <w:rPr>
          <w:spacing w:val="-44"/>
        </w:rPr>
        <w:t> </w:t>
      </w:r>
      <w:r>
        <w:rPr/>
        <w:t>judicial, porque:</w:t>
      </w:r>
    </w:p>
    <w:p>
      <w:pPr>
        <w:pStyle w:val="BodyText"/>
      </w:pPr>
    </w:p>
    <w:p>
      <w:pPr>
        <w:pStyle w:val="ListParagraph"/>
        <w:numPr>
          <w:ilvl w:val="0"/>
          <w:numId w:val="15"/>
        </w:numPr>
        <w:tabs>
          <w:tab w:pos="981" w:val="left" w:leader="none"/>
          <w:tab w:pos="982" w:val="left" w:leader="none"/>
        </w:tabs>
        <w:spacing w:line="360" w:lineRule="auto" w:before="142" w:after="0"/>
        <w:ind w:left="982" w:right="1063" w:hanging="360"/>
        <w:jc w:val="left"/>
        <w:rPr>
          <w:sz w:val="24"/>
        </w:rPr>
      </w:pPr>
      <w:r>
        <w:rPr>
          <w:sz w:val="24"/>
        </w:rPr>
        <w:t>El Derecho es el resultado de una práctica interpretativa donde prevalece el punto de vista del</w:t>
      </w:r>
      <w:r>
        <w:rPr>
          <w:spacing w:val="-10"/>
          <w:sz w:val="24"/>
        </w:rPr>
        <w:t> </w:t>
      </w:r>
      <w:r>
        <w:rPr>
          <w:sz w:val="24"/>
        </w:rPr>
        <w:t>juez.</w:t>
      </w:r>
    </w:p>
    <w:p>
      <w:pPr>
        <w:pStyle w:val="ListParagraph"/>
        <w:numPr>
          <w:ilvl w:val="0"/>
          <w:numId w:val="15"/>
        </w:numPr>
        <w:tabs>
          <w:tab w:pos="981" w:val="left" w:leader="none"/>
          <w:tab w:pos="982" w:val="left" w:leader="none"/>
        </w:tabs>
        <w:spacing w:line="240" w:lineRule="auto" w:before="2" w:after="0"/>
        <w:ind w:left="982" w:right="0" w:hanging="360"/>
        <w:jc w:val="left"/>
        <w:rPr>
          <w:sz w:val="24"/>
        </w:rPr>
      </w:pPr>
      <w:r>
        <w:rPr>
          <w:sz w:val="24"/>
        </w:rPr>
        <w:t>La esencia de la praxis jurídica es la</w:t>
      </w:r>
      <w:r>
        <w:rPr>
          <w:spacing w:val="-12"/>
          <w:sz w:val="24"/>
        </w:rPr>
        <w:t> </w:t>
      </w:r>
      <w:r>
        <w:rPr>
          <w:sz w:val="24"/>
        </w:rPr>
        <w:t>argumentación.</w:t>
      </w:r>
    </w:p>
    <w:p>
      <w:pPr>
        <w:pStyle w:val="ListParagraph"/>
        <w:numPr>
          <w:ilvl w:val="0"/>
          <w:numId w:val="15"/>
        </w:numPr>
        <w:tabs>
          <w:tab w:pos="981" w:val="left" w:leader="none"/>
          <w:tab w:pos="982" w:val="left" w:leader="none"/>
        </w:tabs>
        <w:spacing w:line="360" w:lineRule="auto" w:before="139" w:after="0"/>
        <w:ind w:left="982" w:right="1063" w:hanging="360"/>
        <w:jc w:val="left"/>
        <w:rPr>
          <w:sz w:val="24"/>
        </w:rPr>
      </w:pPr>
      <w:r>
        <w:rPr>
          <w:sz w:val="24"/>
        </w:rPr>
        <w:t>Los métodos de argumentación son básicos en el derecho, su análisis es fundamental para la aplicación del derecho y su</w:t>
      </w:r>
      <w:r>
        <w:rPr>
          <w:spacing w:val="-24"/>
          <w:sz w:val="24"/>
        </w:rPr>
        <w:t> </w:t>
      </w:r>
      <w:r>
        <w:rPr>
          <w:sz w:val="24"/>
        </w:rPr>
        <w:t>fundamentación.</w:t>
      </w:r>
    </w:p>
    <w:p>
      <w:pPr>
        <w:spacing w:after="0" w:line="360" w:lineRule="auto"/>
        <w:jc w:val="left"/>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4"/>
        <w:jc w:val="both"/>
      </w:pPr>
      <w:r>
        <w:rPr/>
        <w:t>Dworkin considera que derecho e interpretación son lo mismo, el derecho se muestra a través de la función interpretativa de los operadores jurídicos. El instrumento para  la</w:t>
      </w:r>
      <w:r>
        <w:rPr>
          <w:spacing w:val="-6"/>
        </w:rPr>
        <w:t> </w:t>
      </w:r>
      <w:r>
        <w:rPr/>
        <w:t>praxis</w:t>
      </w:r>
      <w:r>
        <w:rPr>
          <w:spacing w:val="-7"/>
        </w:rPr>
        <w:t> </w:t>
      </w:r>
      <w:r>
        <w:rPr/>
        <w:t>jurídica</w:t>
      </w:r>
      <w:r>
        <w:rPr>
          <w:spacing w:val="-6"/>
        </w:rPr>
        <w:t> </w:t>
      </w:r>
      <w:r>
        <w:rPr/>
        <w:t>es</w:t>
      </w:r>
      <w:r>
        <w:rPr>
          <w:spacing w:val="-7"/>
        </w:rPr>
        <w:t> </w:t>
      </w:r>
      <w:r>
        <w:rPr/>
        <w:t>el</w:t>
      </w:r>
      <w:r>
        <w:rPr>
          <w:spacing w:val="-5"/>
        </w:rPr>
        <w:t> </w:t>
      </w:r>
      <w:r>
        <w:rPr/>
        <w:t>método</w:t>
      </w:r>
      <w:r>
        <w:rPr>
          <w:spacing w:val="-8"/>
        </w:rPr>
        <w:t> </w:t>
      </w:r>
      <w:r>
        <w:rPr/>
        <w:t>de</w:t>
      </w:r>
      <w:r>
        <w:rPr>
          <w:spacing w:val="-6"/>
        </w:rPr>
        <w:t> </w:t>
      </w:r>
      <w:r>
        <w:rPr/>
        <w:t>interpretación</w:t>
      </w:r>
      <w:r>
        <w:rPr>
          <w:spacing w:val="-6"/>
        </w:rPr>
        <w:t> </w:t>
      </w:r>
      <w:r>
        <w:rPr/>
        <w:t>creativo</w:t>
      </w:r>
      <w:r>
        <w:rPr>
          <w:spacing w:val="-6"/>
        </w:rPr>
        <w:t> </w:t>
      </w:r>
      <w:r>
        <w:rPr/>
        <w:t>constructivo,</w:t>
      </w:r>
      <w:r>
        <w:rPr>
          <w:spacing w:val="-6"/>
        </w:rPr>
        <w:t> </w:t>
      </w:r>
      <w:r>
        <w:rPr/>
        <w:t>mediante</w:t>
      </w:r>
      <w:r>
        <w:rPr>
          <w:spacing w:val="-6"/>
        </w:rPr>
        <w:t> </w:t>
      </w:r>
      <w:r>
        <w:rPr/>
        <w:t>el</w:t>
      </w:r>
      <w:r>
        <w:rPr>
          <w:spacing w:val="-7"/>
        </w:rPr>
        <w:t> </w:t>
      </w:r>
      <w:r>
        <w:rPr/>
        <w:t>cual se desentraña de la mejor manera el sentido de la</w:t>
      </w:r>
      <w:r>
        <w:rPr>
          <w:spacing w:val="-24"/>
        </w:rPr>
        <w:t> </w:t>
      </w:r>
      <w:r>
        <w:rPr/>
        <w:t>ley.</w:t>
      </w:r>
    </w:p>
    <w:p>
      <w:pPr>
        <w:pStyle w:val="BodyText"/>
      </w:pPr>
    </w:p>
    <w:p>
      <w:pPr>
        <w:pStyle w:val="Heading1"/>
        <w:numPr>
          <w:ilvl w:val="2"/>
          <w:numId w:val="7"/>
        </w:numPr>
        <w:tabs>
          <w:tab w:pos="982" w:val="left" w:leader="none"/>
        </w:tabs>
        <w:spacing w:line="240" w:lineRule="auto" w:before="139" w:after="0"/>
        <w:ind w:left="982" w:right="0" w:hanging="360"/>
        <w:jc w:val="left"/>
      </w:pPr>
      <w:r>
        <w:rPr/>
        <w:t>PAOLO</w:t>
      </w:r>
      <w:r>
        <w:rPr>
          <w:spacing w:val="-5"/>
        </w:rPr>
        <w:t> </w:t>
      </w:r>
      <w:r>
        <w:rPr/>
        <w:t>COMANDUCCI</w:t>
      </w:r>
    </w:p>
    <w:p>
      <w:pPr>
        <w:pStyle w:val="BodyText"/>
        <w:rPr>
          <w:b/>
        </w:rPr>
      </w:pPr>
    </w:p>
    <w:p>
      <w:pPr>
        <w:pStyle w:val="BodyText"/>
        <w:spacing w:line="362" w:lineRule="auto" w:before="139"/>
        <w:ind w:left="262" w:right="1052"/>
        <w:jc w:val="both"/>
      </w:pPr>
      <w:r>
        <w:rPr/>
        <w:t>Señala</w:t>
      </w:r>
      <w:r>
        <w:rPr>
          <w:spacing w:val="-11"/>
        </w:rPr>
        <w:t> </w:t>
      </w:r>
      <w:r>
        <w:rPr/>
        <w:t>que</w:t>
      </w:r>
      <w:r>
        <w:rPr>
          <w:spacing w:val="-11"/>
        </w:rPr>
        <w:t> </w:t>
      </w:r>
      <w:r>
        <w:rPr/>
        <w:t>el</w:t>
      </w:r>
      <w:r>
        <w:rPr>
          <w:spacing w:val="-12"/>
        </w:rPr>
        <w:t> </w:t>
      </w:r>
      <w:r>
        <w:rPr/>
        <w:t>Neo</w:t>
      </w:r>
      <w:r>
        <w:rPr>
          <w:spacing w:val="-10"/>
        </w:rPr>
        <w:t> </w:t>
      </w:r>
      <w:r>
        <w:rPr/>
        <w:t>constitucionalismo</w:t>
      </w:r>
      <w:r>
        <w:rPr>
          <w:spacing w:val="-11"/>
        </w:rPr>
        <w:t> </w:t>
      </w:r>
      <w:r>
        <w:rPr/>
        <w:t>se</w:t>
      </w:r>
      <w:r>
        <w:rPr>
          <w:spacing w:val="-11"/>
        </w:rPr>
        <w:t> </w:t>
      </w:r>
      <w:r>
        <w:rPr/>
        <w:t>puede</w:t>
      </w:r>
      <w:r>
        <w:rPr>
          <w:spacing w:val="-11"/>
        </w:rPr>
        <w:t> </w:t>
      </w:r>
      <w:r>
        <w:rPr/>
        <w:t>ver</w:t>
      </w:r>
      <w:r>
        <w:rPr>
          <w:spacing w:val="44"/>
        </w:rPr>
        <w:t> </w:t>
      </w:r>
      <w:r>
        <w:rPr/>
        <w:t>desde</w:t>
      </w:r>
      <w:r>
        <w:rPr>
          <w:spacing w:val="-10"/>
        </w:rPr>
        <w:t> </w:t>
      </w:r>
      <w:r>
        <w:rPr/>
        <w:t>tres</w:t>
      </w:r>
      <w:r>
        <w:rPr>
          <w:spacing w:val="-12"/>
        </w:rPr>
        <w:t> </w:t>
      </w:r>
      <w:r>
        <w:rPr/>
        <w:t>enfoques:</w:t>
      </w:r>
      <w:r>
        <w:rPr>
          <w:spacing w:val="-11"/>
        </w:rPr>
        <w:t> </w:t>
      </w:r>
      <w:r>
        <w:rPr/>
        <w:t>como</w:t>
      </w:r>
      <w:r>
        <w:rPr>
          <w:spacing w:val="-10"/>
        </w:rPr>
        <w:t> </w:t>
      </w:r>
      <w:r>
        <w:rPr/>
        <w:t>teoría, como ideología y como</w:t>
      </w:r>
      <w:r>
        <w:rPr>
          <w:spacing w:val="-6"/>
        </w:rPr>
        <w:t> </w:t>
      </w:r>
      <w:r>
        <w:rPr/>
        <w:t>método</w:t>
      </w:r>
    </w:p>
    <w:p>
      <w:pPr>
        <w:pStyle w:val="BodyText"/>
      </w:pPr>
    </w:p>
    <w:p>
      <w:pPr>
        <w:pStyle w:val="BodyText"/>
        <w:spacing w:line="360" w:lineRule="auto" w:before="139"/>
        <w:ind w:left="262" w:right="1053"/>
        <w:jc w:val="both"/>
      </w:pPr>
      <w:r>
        <w:rPr/>
        <w:t>En</w:t>
      </w:r>
      <w:r>
        <w:rPr>
          <w:spacing w:val="-7"/>
        </w:rPr>
        <w:t> </w:t>
      </w:r>
      <w:r>
        <w:rPr/>
        <w:t>forma</w:t>
      </w:r>
      <w:r>
        <w:rPr>
          <w:spacing w:val="-5"/>
        </w:rPr>
        <w:t> </w:t>
      </w:r>
      <w:r>
        <w:rPr/>
        <w:t>genérica</w:t>
      </w:r>
      <w:r>
        <w:rPr>
          <w:spacing w:val="-5"/>
        </w:rPr>
        <w:t> </w:t>
      </w:r>
      <w:r>
        <w:rPr/>
        <w:t>el</w:t>
      </w:r>
      <w:r>
        <w:rPr>
          <w:spacing w:val="-6"/>
        </w:rPr>
        <w:t> </w:t>
      </w:r>
      <w:r>
        <w:rPr/>
        <w:t>Neo</w:t>
      </w:r>
      <w:r>
        <w:rPr>
          <w:spacing w:val="-5"/>
        </w:rPr>
        <w:t> </w:t>
      </w:r>
      <w:r>
        <w:rPr/>
        <w:t>constitucionalismo</w:t>
      </w:r>
      <w:r>
        <w:rPr>
          <w:spacing w:val="-7"/>
        </w:rPr>
        <w:t> </w:t>
      </w:r>
      <w:r>
        <w:rPr/>
        <w:t>es</w:t>
      </w:r>
      <w:r>
        <w:rPr>
          <w:spacing w:val="-5"/>
        </w:rPr>
        <w:t> </w:t>
      </w:r>
      <w:r>
        <w:rPr/>
        <w:t>un</w:t>
      </w:r>
      <w:r>
        <w:rPr>
          <w:spacing w:val="-7"/>
        </w:rPr>
        <w:t> </w:t>
      </w:r>
      <w:r>
        <w:rPr/>
        <w:t>modelo</w:t>
      </w:r>
      <w:r>
        <w:rPr>
          <w:spacing w:val="-5"/>
        </w:rPr>
        <w:t> </w:t>
      </w:r>
      <w:r>
        <w:rPr/>
        <w:t>constitucional</w:t>
      </w:r>
      <w:r>
        <w:rPr>
          <w:spacing w:val="-6"/>
        </w:rPr>
        <w:t> </w:t>
      </w:r>
      <w:r>
        <w:rPr/>
        <w:t>en</w:t>
      </w:r>
      <w:r>
        <w:rPr>
          <w:spacing w:val="-5"/>
        </w:rPr>
        <w:t> </w:t>
      </w:r>
      <w:r>
        <w:rPr/>
        <w:t>el</w:t>
      </w:r>
      <w:r>
        <w:rPr>
          <w:spacing w:val="-6"/>
        </w:rPr>
        <w:t> </w:t>
      </w:r>
      <w:r>
        <w:rPr/>
        <w:t>que</w:t>
      </w:r>
      <w:r>
        <w:rPr>
          <w:spacing w:val="-7"/>
        </w:rPr>
        <w:t> </w:t>
      </w:r>
      <w:r>
        <w:rPr/>
        <w:t>se limitan los poderes del estado para proteger los derechos fundamentales. Por lo que respecta</w:t>
      </w:r>
      <w:r>
        <w:rPr>
          <w:spacing w:val="-5"/>
        </w:rPr>
        <w:t> </w:t>
      </w:r>
      <w:r>
        <w:rPr/>
        <w:t>al</w:t>
      </w:r>
      <w:r>
        <w:rPr>
          <w:spacing w:val="-7"/>
        </w:rPr>
        <w:t> </w:t>
      </w:r>
      <w:r>
        <w:rPr/>
        <w:t>Constitucionalismo</w:t>
      </w:r>
      <w:r>
        <w:rPr>
          <w:spacing w:val="-6"/>
        </w:rPr>
        <w:t> </w:t>
      </w:r>
      <w:r>
        <w:rPr/>
        <w:t>clásico,</w:t>
      </w:r>
      <w:r>
        <w:rPr>
          <w:spacing w:val="-6"/>
        </w:rPr>
        <w:t> </w:t>
      </w:r>
      <w:r>
        <w:rPr/>
        <w:t>Comanducci</w:t>
      </w:r>
      <w:r>
        <w:rPr>
          <w:spacing w:val="-3"/>
        </w:rPr>
        <w:t> </w:t>
      </w:r>
      <w:r>
        <w:rPr/>
        <w:t>señala</w:t>
      </w:r>
      <w:r>
        <w:rPr>
          <w:spacing w:val="-3"/>
        </w:rPr>
        <w:t> </w:t>
      </w:r>
      <w:r>
        <w:rPr/>
        <w:t>que</w:t>
      </w:r>
      <w:r>
        <w:rPr>
          <w:spacing w:val="-6"/>
        </w:rPr>
        <w:t> </w:t>
      </w:r>
      <w:r>
        <w:rPr/>
        <w:t>la</w:t>
      </w:r>
      <w:r>
        <w:rPr>
          <w:spacing w:val="-6"/>
        </w:rPr>
        <w:t> </w:t>
      </w:r>
      <w:r>
        <w:rPr/>
        <w:t>función</w:t>
      </w:r>
      <w:r>
        <w:rPr>
          <w:spacing w:val="-6"/>
        </w:rPr>
        <w:t> </w:t>
      </w:r>
      <w:r>
        <w:rPr/>
        <w:t>principal</w:t>
      </w:r>
      <w:r>
        <w:rPr>
          <w:spacing w:val="-7"/>
        </w:rPr>
        <w:t> </w:t>
      </w:r>
      <w:r>
        <w:rPr/>
        <w:t>de la</w:t>
      </w:r>
      <w:r>
        <w:rPr>
          <w:spacing w:val="-4"/>
        </w:rPr>
        <w:t> </w:t>
      </w:r>
      <w:r>
        <w:rPr/>
        <w:t>constitución</w:t>
      </w:r>
      <w:r>
        <w:rPr>
          <w:spacing w:val="-6"/>
        </w:rPr>
        <w:t> </w:t>
      </w:r>
      <w:r>
        <w:rPr/>
        <w:t>no</w:t>
      </w:r>
      <w:r>
        <w:rPr>
          <w:spacing w:val="-6"/>
        </w:rPr>
        <w:t> </w:t>
      </w:r>
      <w:r>
        <w:rPr/>
        <w:t>es</w:t>
      </w:r>
      <w:r>
        <w:rPr>
          <w:spacing w:val="-4"/>
        </w:rPr>
        <w:t> </w:t>
      </w:r>
      <w:r>
        <w:rPr/>
        <w:t>la</w:t>
      </w:r>
      <w:r>
        <w:rPr>
          <w:spacing w:val="-6"/>
        </w:rPr>
        <w:t> </w:t>
      </w:r>
      <w:r>
        <w:rPr/>
        <w:t>de</w:t>
      </w:r>
      <w:r>
        <w:rPr>
          <w:spacing w:val="-4"/>
        </w:rPr>
        <w:t> </w:t>
      </w:r>
      <w:r>
        <w:rPr/>
        <w:t>asegurar</w:t>
      </w:r>
      <w:r>
        <w:rPr>
          <w:spacing w:val="-5"/>
        </w:rPr>
        <w:t> </w:t>
      </w:r>
      <w:r>
        <w:rPr/>
        <w:t>los</w:t>
      </w:r>
      <w:r>
        <w:rPr>
          <w:spacing w:val="-4"/>
        </w:rPr>
        <w:t> </w:t>
      </w:r>
      <w:r>
        <w:rPr/>
        <w:t>derechos</w:t>
      </w:r>
      <w:r>
        <w:rPr>
          <w:spacing w:val="-4"/>
        </w:rPr>
        <w:t> </w:t>
      </w:r>
      <w:r>
        <w:rPr/>
        <w:t>individuales</w:t>
      </w:r>
      <w:r>
        <w:rPr>
          <w:spacing w:val="-4"/>
        </w:rPr>
        <w:t> </w:t>
      </w:r>
      <w:r>
        <w:rPr/>
        <w:t>y</w:t>
      </w:r>
      <w:r>
        <w:rPr>
          <w:spacing w:val="-7"/>
        </w:rPr>
        <w:t> </w:t>
      </w:r>
      <w:r>
        <w:rPr/>
        <w:t>universales,</w:t>
      </w:r>
      <w:r>
        <w:rPr>
          <w:spacing w:val="-4"/>
        </w:rPr>
        <w:t> </w:t>
      </w:r>
      <w:r>
        <w:rPr/>
        <w:t>sino</w:t>
      </w:r>
      <w:r>
        <w:rPr>
          <w:spacing w:val="-4"/>
        </w:rPr>
        <w:t> </w:t>
      </w:r>
      <w:r>
        <w:rPr/>
        <w:t>la</w:t>
      </w:r>
      <w:r>
        <w:rPr>
          <w:spacing w:val="-4"/>
        </w:rPr>
        <w:t> </w:t>
      </w:r>
      <w:r>
        <w:rPr/>
        <w:t>de ofrecer</w:t>
      </w:r>
      <w:r>
        <w:rPr>
          <w:spacing w:val="-16"/>
        </w:rPr>
        <w:t> </w:t>
      </w:r>
      <w:r>
        <w:rPr/>
        <w:t>sanción</w:t>
      </w:r>
      <w:r>
        <w:rPr>
          <w:spacing w:val="-14"/>
        </w:rPr>
        <w:t> </w:t>
      </w:r>
      <w:r>
        <w:rPr/>
        <w:t>jurídica</w:t>
      </w:r>
      <w:r>
        <w:rPr>
          <w:spacing w:val="-14"/>
        </w:rPr>
        <w:t> </w:t>
      </w:r>
      <w:r>
        <w:rPr/>
        <w:t>a</w:t>
      </w:r>
      <w:r>
        <w:rPr>
          <w:spacing w:val="-14"/>
        </w:rPr>
        <w:t> </w:t>
      </w:r>
      <w:r>
        <w:rPr/>
        <w:t>un</w:t>
      </w:r>
      <w:r>
        <w:rPr>
          <w:spacing w:val="-14"/>
        </w:rPr>
        <w:t> </w:t>
      </w:r>
      <w:r>
        <w:rPr/>
        <w:t>compromiso</w:t>
      </w:r>
      <w:r>
        <w:rPr>
          <w:spacing w:val="-14"/>
        </w:rPr>
        <w:t> </w:t>
      </w:r>
      <w:r>
        <w:rPr/>
        <w:t>político</w:t>
      </w:r>
      <w:r>
        <w:rPr>
          <w:spacing w:val="-14"/>
        </w:rPr>
        <w:t> </w:t>
      </w:r>
      <w:r>
        <w:rPr/>
        <w:t>estipulado,</w:t>
      </w:r>
      <w:r>
        <w:rPr>
          <w:spacing w:val="-14"/>
        </w:rPr>
        <w:t> </w:t>
      </w:r>
      <w:r>
        <w:rPr/>
        <w:t>acciones</w:t>
      </w:r>
      <w:r>
        <w:rPr>
          <w:spacing w:val="-15"/>
        </w:rPr>
        <w:t> </w:t>
      </w:r>
      <w:r>
        <w:rPr/>
        <w:t>que</w:t>
      </w:r>
      <w:r>
        <w:rPr>
          <w:spacing w:val="-14"/>
        </w:rPr>
        <w:t> </w:t>
      </w:r>
      <w:r>
        <w:rPr/>
        <w:t>luchan</w:t>
      </w:r>
      <w:r>
        <w:rPr>
          <w:spacing w:val="-14"/>
        </w:rPr>
        <w:t> </w:t>
      </w:r>
      <w:r>
        <w:rPr/>
        <w:t>para mantener o para conquistar de su</w:t>
      </w:r>
      <w:r>
        <w:rPr>
          <w:spacing w:val="-16"/>
        </w:rPr>
        <w:t> </w:t>
      </w:r>
      <w:r>
        <w:rPr/>
        <w:t>Poder.</w:t>
      </w:r>
    </w:p>
    <w:p>
      <w:pPr>
        <w:pStyle w:val="BodyText"/>
      </w:pPr>
    </w:p>
    <w:p>
      <w:pPr>
        <w:pStyle w:val="Heading1"/>
        <w:numPr>
          <w:ilvl w:val="0"/>
          <w:numId w:val="14"/>
        </w:numPr>
        <w:tabs>
          <w:tab w:pos="409" w:val="left" w:leader="none"/>
        </w:tabs>
        <w:spacing w:line="240" w:lineRule="auto" w:before="142" w:after="0"/>
        <w:ind w:left="408" w:right="0" w:hanging="146"/>
        <w:jc w:val="both"/>
      </w:pPr>
      <w:r>
        <w:rPr/>
        <w:t>EL NEO CONSTITUCIONALISMO</w:t>
      </w:r>
      <w:r>
        <w:rPr>
          <w:spacing w:val="-9"/>
        </w:rPr>
        <w:t> </w:t>
      </w:r>
      <w:r>
        <w:rPr/>
        <w:t>TEÓRICO</w:t>
      </w:r>
    </w:p>
    <w:p>
      <w:pPr>
        <w:pStyle w:val="BodyText"/>
        <w:rPr>
          <w:b/>
        </w:rPr>
      </w:pPr>
    </w:p>
    <w:p>
      <w:pPr>
        <w:pStyle w:val="BodyText"/>
        <w:rPr>
          <w:b/>
        </w:rPr>
      </w:pPr>
    </w:p>
    <w:p>
      <w:pPr>
        <w:pStyle w:val="BodyText"/>
        <w:spacing w:line="360" w:lineRule="auto"/>
        <w:ind w:left="262" w:right="1051"/>
        <w:jc w:val="both"/>
      </w:pPr>
      <w:r>
        <w:rPr/>
        <w:t>“Se caracteriza por una constitución invasora por la positivación del catálogo de derechos humanos, por la omnipresencia en la constitución de principios, reglas y por una actividad Interpretativa del órgano jurisdiccional para aplicar la ley.”(Carbonell, 2009, p. 75). Adopta el modelo axiológico como fuente de la norma constitucional.</w:t>
      </w:r>
    </w:p>
    <w:p>
      <w:pPr>
        <w:pStyle w:val="BodyText"/>
      </w:pPr>
    </w:p>
    <w:p>
      <w:pPr>
        <w:pStyle w:val="BodyText"/>
        <w:spacing w:line="360" w:lineRule="auto" w:before="140"/>
        <w:ind w:left="262" w:right="1053"/>
        <w:jc w:val="both"/>
      </w:pPr>
      <w:r>
        <w:rPr/>
        <w:t>La constitución designa un conjunto de reglas jurídicas positivas, básicas, fundamentales, contendidas en un documento con la condición de que su contenido contenga valores, esto es, la Constitución está cargada de un valor intrínseco, es un valor en sí.</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0"/>
          <w:numId w:val="14"/>
        </w:numPr>
        <w:tabs>
          <w:tab w:pos="409" w:val="left" w:leader="none"/>
        </w:tabs>
        <w:spacing w:line="240" w:lineRule="auto" w:before="197" w:after="0"/>
        <w:ind w:left="408" w:right="0" w:hanging="146"/>
        <w:jc w:val="both"/>
      </w:pPr>
      <w:r>
        <w:rPr/>
        <w:t>NEO CONSTITUCIONALISMO</w:t>
      </w:r>
      <w:r>
        <w:rPr>
          <w:spacing w:val="-8"/>
        </w:rPr>
        <w:t> </w:t>
      </w:r>
      <w:r>
        <w:rPr/>
        <w:t>IDEOLÓGICO</w:t>
      </w:r>
    </w:p>
    <w:p>
      <w:pPr>
        <w:pStyle w:val="BodyText"/>
        <w:rPr>
          <w:b/>
        </w:rPr>
      </w:pPr>
    </w:p>
    <w:p>
      <w:pPr>
        <w:pStyle w:val="BodyText"/>
        <w:rPr>
          <w:b/>
        </w:rPr>
      </w:pPr>
    </w:p>
    <w:p>
      <w:pPr>
        <w:pStyle w:val="BodyText"/>
        <w:spacing w:line="360" w:lineRule="auto"/>
        <w:ind w:left="262" w:right="1052"/>
        <w:jc w:val="both"/>
      </w:pPr>
      <w:r>
        <w:rPr/>
        <w:t>La interpretación de la Constitución requiere de una doctrina ideológica, esto es, la axiología de los derechos humanos. Se requiere la limitación del poder estatal para garantizar los derechos fundamentales. La actividad del  legislativo  y  del  judicial está directamente encaminada a la concretización, la actuación y la garantía de los derechos fundamentales previstos en la Constitución (Carbonell, 2009).</w:t>
      </w:r>
    </w:p>
    <w:p>
      <w:pPr>
        <w:pStyle w:val="BodyText"/>
      </w:pPr>
    </w:p>
    <w:p>
      <w:pPr>
        <w:pStyle w:val="BodyText"/>
        <w:spacing w:before="142"/>
        <w:ind w:left="262"/>
        <w:jc w:val="both"/>
      </w:pPr>
      <w:r>
        <w:rPr/>
        <w:t>Desaparece la creencia de que la moral y el Derecho nada tienen que ver.</w:t>
      </w:r>
    </w:p>
    <w:p>
      <w:pPr>
        <w:pStyle w:val="BodyText"/>
      </w:pPr>
    </w:p>
    <w:p>
      <w:pPr>
        <w:pStyle w:val="BodyText"/>
      </w:pPr>
    </w:p>
    <w:p>
      <w:pPr>
        <w:pStyle w:val="Heading1"/>
        <w:numPr>
          <w:ilvl w:val="0"/>
          <w:numId w:val="14"/>
        </w:numPr>
        <w:tabs>
          <w:tab w:pos="409" w:val="left" w:leader="none"/>
        </w:tabs>
        <w:spacing w:line="240" w:lineRule="auto" w:before="0" w:after="0"/>
        <w:ind w:left="408" w:right="0" w:hanging="146"/>
        <w:jc w:val="both"/>
      </w:pPr>
      <w:r>
        <w:rPr/>
        <w:t>NEO CONSTITUCIONALISMO</w:t>
      </w:r>
      <w:r>
        <w:rPr>
          <w:spacing w:val="-6"/>
        </w:rPr>
        <w:t> </w:t>
      </w:r>
      <w:r>
        <w:rPr/>
        <w:t>METODOLÓGICO</w:t>
      </w:r>
    </w:p>
    <w:p>
      <w:pPr>
        <w:pStyle w:val="BodyText"/>
        <w:rPr>
          <w:b/>
        </w:rPr>
      </w:pPr>
    </w:p>
    <w:p>
      <w:pPr>
        <w:pStyle w:val="BodyText"/>
        <w:rPr>
          <w:b/>
        </w:rPr>
      </w:pPr>
    </w:p>
    <w:p>
      <w:pPr>
        <w:pStyle w:val="BodyText"/>
        <w:spacing w:line="360" w:lineRule="auto"/>
        <w:ind w:left="262" w:right="1052"/>
        <w:jc w:val="both"/>
      </w:pPr>
      <w:r>
        <w:rPr/>
        <w:t>El Constitucionalismo tenía como fuente los hechos sociales, no requería de valores ni de la moral para validar la norma, aplicaba el método exegético para interpretar la norma, mientras que el Neo constitucionalismo por lo contrario sí requiere de la legitimación valorativa para la norma y se aplica como método la argumentación y la ponderación (Carbonell, 2009).</w:t>
      </w:r>
    </w:p>
    <w:p>
      <w:pPr>
        <w:pStyle w:val="BodyText"/>
      </w:pPr>
    </w:p>
    <w:p>
      <w:pPr>
        <w:pStyle w:val="BodyText"/>
        <w:spacing w:line="360" w:lineRule="auto" w:before="142"/>
        <w:ind w:left="262" w:right="1052"/>
        <w:jc w:val="both"/>
      </w:pPr>
      <w:r>
        <w:rPr/>
        <w:t>En</w:t>
      </w:r>
      <w:r>
        <w:rPr>
          <w:spacing w:val="-6"/>
        </w:rPr>
        <w:t> </w:t>
      </w:r>
      <w:r>
        <w:rPr/>
        <w:t>el</w:t>
      </w:r>
      <w:r>
        <w:rPr>
          <w:spacing w:val="-7"/>
        </w:rPr>
        <w:t> </w:t>
      </w:r>
      <w:r>
        <w:rPr/>
        <w:t>Constitucionalismo,</w:t>
      </w:r>
      <w:r>
        <w:rPr>
          <w:spacing w:val="-6"/>
        </w:rPr>
        <w:t> </w:t>
      </w:r>
      <w:r>
        <w:rPr/>
        <w:t>la</w:t>
      </w:r>
      <w:r>
        <w:rPr>
          <w:spacing w:val="-8"/>
        </w:rPr>
        <w:t> </w:t>
      </w:r>
      <w:r>
        <w:rPr/>
        <w:t>validación</w:t>
      </w:r>
      <w:r>
        <w:rPr>
          <w:spacing w:val="-6"/>
        </w:rPr>
        <w:t> </w:t>
      </w:r>
      <w:r>
        <w:rPr/>
        <w:t>de</w:t>
      </w:r>
      <w:r>
        <w:rPr>
          <w:spacing w:val="-6"/>
        </w:rPr>
        <w:t> </w:t>
      </w:r>
      <w:r>
        <w:rPr/>
        <w:t>las</w:t>
      </w:r>
      <w:r>
        <w:rPr>
          <w:spacing w:val="-7"/>
        </w:rPr>
        <w:t> </w:t>
      </w:r>
      <w:r>
        <w:rPr/>
        <w:t>normas</w:t>
      </w:r>
      <w:r>
        <w:rPr>
          <w:spacing w:val="-7"/>
        </w:rPr>
        <w:t> </w:t>
      </w:r>
      <w:r>
        <w:rPr/>
        <w:t>se</w:t>
      </w:r>
      <w:r>
        <w:rPr>
          <w:spacing w:val="-6"/>
        </w:rPr>
        <w:t> </w:t>
      </w:r>
      <w:r>
        <w:rPr/>
        <w:t>refería</w:t>
      </w:r>
      <w:r>
        <w:rPr>
          <w:spacing w:val="-6"/>
        </w:rPr>
        <w:t> </w:t>
      </w:r>
      <w:r>
        <w:rPr/>
        <w:t>al</w:t>
      </w:r>
      <w:r>
        <w:rPr>
          <w:spacing w:val="-7"/>
        </w:rPr>
        <w:t> </w:t>
      </w:r>
      <w:r>
        <w:rPr/>
        <w:t>cumplimiento</w:t>
      </w:r>
      <w:r>
        <w:rPr>
          <w:spacing w:val="-6"/>
        </w:rPr>
        <w:t> </w:t>
      </w:r>
      <w:r>
        <w:rPr/>
        <w:t>de</w:t>
      </w:r>
      <w:r>
        <w:rPr>
          <w:spacing w:val="-6"/>
        </w:rPr>
        <w:t> </w:t>
      </w:r>
      <w:r>
        <w:rPr/>
        <w:t>las normas de forma, se aprobaba la competencia de la autoridad que emitía el acto y el cumplimiento de los requisitos que la ley establecía para la emisión del acto. Ahora con el Neo constitucionalismo se valida el fin intrínseco de la ley, que es congruente con el fin establecido en el principio</w:t>
      </w:r>
      <w:r>
        <w:rPr>
          <w:spacing w:val="-21"/>
        </w:rPr>
        <w:t> </w:t>
      </w:r>
      <w:r>
        <w:rPr/>
        <w:t>Constitucional.</w:t>
      </w:r>
    </w:p>
    <w:p>
      <w:pPr>
        <w:pStyle w:val="BodyText"/>
        <w:spacing w:before="10"/>
        <w:rPr>
          <w:sz w:val="35"/>
        </w:rPr>
      </w:pPr>
    </w:p>
    <w:p>
      <w:pPr>
        <w:pStyle w:val="Heading1"/>
        <w:numPr>
          <w:ilvl w:val="2"/>
          <w:numId w:val="7"/>
        </w:numPr>
        <w:tabs>
          <w:tab w:pos="982" w:val="left" w:leader="none"/>
        </w:tabs>
        <w:spacing w:line="240" w:lineRule="auto" w:before="0" w:after="0"/>
        <w:ind w:left="982" w:right="0" w:hanging="360"/>
        <w:jc w:val="left"/>
      </w:pPr>
      <w:r>
        <w:rPr/>
        <w:t>RICARDO</w:t>
      </w:r>
      <w:r>
        <w:rPr>
          <w:spacing w:val="-7"/>
        </w:rPr>
        <w:t> </w:t>
      </w:r>
      <w:r>
        <w:rPr/>
        <w:t>GUASTINI</w:t>
      </w:r>
    </w:p>
    <w:p>
      <w:pPr>
        <w:pStyle w:val="BodyText"/>
        <w:rPr>
          <w:b/>
        </w:rPr>
      </w:pPr>
    </w:p>
    <w:p>
      <w:pPr>
        <w:pStyle w:val="BodyText"/>
        <w:rPr>
          <w:b/>
        </w:rPr>
      </w:pPr>
    </w:p>
    <w:p>
      <w:pPr>
        <w:spacing w:before="0"/>
        <w:ind w:left="262" w:right="1061" w:firstLine="0"/>
        <w:jc w:val="both"/>
        <w:rPr>
          <w:b/>
          <w:sz w:val="24"/>
        </w:rPr>
      </w:pPr>
      <w:r>
        <w:rPr>
          <w:b/>
          <w:sz w:val="24"/>
        </w:rPr>
        <w:t>LA CONSTITUCIONALIZACIÓN DEL ORDENAMIENTO JURÍDICO: EL CASO ITALIANO</w:t>
      </w:r>
    </w:p>
    <w:p>
      <w:pPr>
        <w:pStyle w:val="BodyText"/>
        <w:rPr>
          <w:b/>
        </w:rPr>
      </w:pPr>
    </w:p>
    <w:p>
      <w:pPr>
        <w:pStyle w:val="BodyText"/>
        <w:spacing w:line="360" w:lineRule="auto" w:before="141"/>
        <w:ind w:left="262" w:right="1056"/>
        <w:jc w:val="both"/>
      </w:pPr>
      <w:r>
        <w:rPr/>
        <w:t>Por constitucionalización del ordenamiento, se entiende el procedimiento mediante el cual</w:t>
      </w:r>
      <w:r>
        <w:rPr>
          <w:spacing w:val="-6"/>
        </w:rPr>
        <w:t> </w:t>
      </w:r>
      <w:r>
        <w:rPr/>
        <w:t>las</w:t>
      </w:r>
      <w:r>
        <w:rPr>
          <w:spacing w:val="-7"/>
        </w:rPr>
        <w:t> </w:t>
      </w:r>
      <w:r>
        <w:rPr/>
        <w:t>normas</w:t>
      </w:r>
      <w:r>
        <w:rPr>
          <w:spacing w:val="-5"/>
        </w:rPr>
        <w:t> </w:t>
      </w:r>
      <w:r>
        <w:rPr/>
        <w:t>constitucionales</w:t>
      </w:r>
      <w:r>
        <w:rPr>
          <w:spacing w:val="-4"/>
        </w:rPr>
        <w:t> </w:t>
      </w:r>
      <w:r>
        <w:rPr/>
        <w:t>regulan</w:t>
      </w:r>
      <w:r>
        <w:rPr>
          <w:spacing w:val="-6"/>
        </w:rPr>
        <w:t> </w:t>
      </w:r>
      <w:r>
        <w:rPr/>
        <w:t>todos</w:t>
      </w:r>
      <w:r>
        <w:rPr>
          <w:spacing w:val="-5"/>
        </w:rPr>
        <w:t> </w:t>
      </w:r>
      <w:r>
        <w:rPr/>
        <w:t>los</w:t>
      </w:r>
      <w:r>
        <w:rPr>
          <w:spacing w:val="-5"/>
        </w:rPr>
        <w:t> </w:t>
      </w:r>
      <w:r>
        <w:rPr/>
        <w:t>actos</w:t>
      </w:r>
      <w:r>
        <w:rPr>
          <w:spacing w:val="-5"/>
        </w:rPr>
        <w:t> </w:t>
      </w:r>
      <w:r>
        <w:rPr/>
        <w:t>jurídicos</w:t>
      </w:r>
      <w:r>
        <w:rPr>
          <w:spacing w:val="-5"/>
        </w:rPr>
        <w:t> </w:t>
      </w:r>
      <w:r>
        <w:rPr/>
        <w:t>tanto</w:t>
      </w:r>
      <w:r>
        <w:rPr>
          <w:spacing w:val="-7"/>
        </w:rPr>
        <w:t> </w:t>
      </w:r>
      <w:r>
        <w:rPr/>
        <w:t>públicos</w:t>
      </w:r>
      <w:r>
        <w:rPr>
          <w:spacing w:val="-8"/>
        </w:rPr>
        <w:t> </w:t>
      </w:r>
      <w:r>
        <w:rPr/>
        <w:t>como privados que se generan en un Estado. Un ordenamiento jurídico</w:t>
      </w:r>
      <w:r>
        <w:rPr>
          <w:spacing w:val="55"/>
        </w:rPr>
        <w:t> </w:t>
      </w:r>
      <w:r>
        <w:rPr/>
        <w:t>constitucionalizado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9"/>
        <w:jc w:val="both"/>
      </w:pPr>
      <w:r>
        <w:rPr/>
        <w:t>se caracteriza por una constitución extremadamente invasora, entrometida, capaz de condicionar</w:t>
      </w:r>
      <w:r>
        <w:rPr>
          <w:spacing w:val="-7"/>
        </w:rPr>
        <w:t> </w:t>
      </w:r>
      <w:r>
        <w:rPr/>
        <w:t>tanto</w:t>
      </w:r>
      <w:r>
        <w:rPr>
          <w:spacing w:val="-6"/>
        </w:rPr>
        <w:t> </w:t>
      </w:r>
      <w:r>
        <w:rPr/>
        <w:t>la</w:t>
      </w:r>
      <w:r>
        <w:rPr>
          <w:spacing w:val="-9"/>
        </w:rPr>
        <w:t> </w:t>
      </w:r>
      <w:r>
        <w:rPr/>
        <w:t>legislación</w:t>
      </w:r>
      <w:r>
        <w:rPr>
          <w:spacing w:val="-6"/>
        </w:rPr>
        <w:t> </w:t>
      </w:r>
      <w:r>
        <w:rPr/>
        <w:t>como</w:t>
      </w:r>
      <w:r>
        <w:rPr>
          <w:spacing w:val="-8"/>
        </w:rPr>
        <w:t> </w:t>
      </w:r>
      <w:r>
        <w:rPr/>
        <w:t>la</w:t>
      </w:r>
      <w:r>
        <w:rPr>
          <w:spacing w:val="-9"/>
        </w:rPr>
        <w:t> </w:t>
      </w:r>
      <w:r>
        <w:rPr/>
        <w:t>jurisprudencia</w:t>
      </w:r>
      <w:r>
        <w:rPr>
          <w:spacing w:val="-6"/>
        </w:rPr>
        <w:t> </w:t>
      </w:r>
      <w:r>
        <w:rPr/>
        <w:t>y</w:t>
      </w:r>
      <w:r>
        <w:rPr>
          <w:spacing w:val="-9"/>
        </w:rPr>
        <w:t> </w:t>
      </w:r>
      <w:r>
        <w:rPr/>
        <w:t>el</w:t>
      </w:r>
      <w:r>
        <w:rPr>
          <w:spacing w:val="-10"/>
        </w:rPr>
        <w:t> </w:t>
      </w:r>
      <w:r>
        <w:rPr/>
        <w:t>estilo</w:t>
      </w:r>
      <w:r>
        <w:rPr>
          <w:spacing w:val="-9"/>
        </w:rPr>
        <w:t> </w:t>
      </w:r>
      <w:r>
        <w:rPr/>
        <w:t>doctrinal,</w:t>
      </w:r>
      <w:r>
        <w:rPr>
          <w:spacing w:val="-7"/>
        </w:rPr>
        <w:t> </w:t>
      </w:r>
      <w:r>
        <w:rPr/>
        <w:t>la</w:t>
      </w:r>
      <w:r>
        <w:rPr>
          <w:spacing w:val="-9"/>
        </w:rPr>
        <w:t> </w:t>
      </w:r>
      <w:r>
        <w:rPr/>
        <w:t>acción</w:t>
      </w:r>
      <w:r>
        <w:rPr>
          <w:spacing w:val="-10"/>
        </w:rPr>
        <w:t> </w:t>
      </w:r>
      <w:r>
        <w:rPr/>
        <w:t>de los actores políticos así, como las relaciones sociales. (Carbonell, 2009, p.</w:t>
      </w:r>
      <w:r>
        <w:rPr>
          <w:spacing w:val="-19"/>
        </w:rPr>
        <w:t> </w:t>
      </w:r>
      <w:r>
        <w:rPr/>
        <w:t>49).</w:t>
      </w:r>
    </w:p>
    <w:p>
      <w:pPr>
        <w:pStyle w:val="BodyText"/>
      </w:pPr>
    </w:p>
    <w:p>
      <w:pPr>
        <w:pStyle w:val="BodyText"/>
        <w:spacing w:line="360" w:lineRule="auto" w:before="142"/>
        <w:ind w:left="262" w:right="1053"/>
        <w:jc w:val="both"/>
      </w:pPr>
      <w:r>
        <w:rPr/>
        <w:t>Guastini considera que el proceso de constitucionalización es paulatino y evolutivo, además de que establece una lista de condiciones que se deben de satisfacer como requisitos:</w:t>
      </w:r>
    </w:p>
    <w:p>
      <w:pPr>
        <w:pStyle w:val="BodyText"/>
      </w:pPr>
    </w:p>
    <w:p>
      <w:pPr>
        <w:pStyle w:val="ListParagraph"/>
        <w:numPr>
          <w:ilvl w:val="3"/>
          <w:numId w:val="7"/>
        </w:numPr>
        <w:tabs>
          <w:tab w:pos="982" w:val="left" w:leader="none"/>
        </w:tabs>
        <w:spacing w:line="360" w:lineRule="auto" w:before="142" w:after="0"/>
        <w:ind w:left="982" w:right="1053" w:hanging="360"/>
        <w:jc w:val="both"/>
        <w:rPr>
          <w:sz w:val="24"/>
        </w:rPr>
      </w:pPr>
      <w:r>
        <w:rPr>
          <w:sz w:val="24"/>
        </w:rPr>
        <w:t>La</w:t>
      </w:r>
      <w:r>
        <w:rPr>
          <w:spacing w:val="-6"/>
          <w:sz w:val="24"/>
        </w:rPr>
        <w:t> </w:t>
      </w:r>
      <w:r>
        <w:rPr>
          <w:sz w:val="24"/>
        </w:rPr>
        <w:t>Constitución</w:t>
      </w:r>
      <w:r>
        <w:rPr>
          <w:spacing w:val="-6"/>
          <w:sz w:val="24"/>
        </w:rPr>
        <w:t> </w:t>
      </w:r>
      <w:r>
        <w:rPr>
          <w:sz w:val="24"/>
        </w:rPr>
        <w:t>rígida;</w:t>
      </w:r>
      <w:r>
        <w:rPr>
          <w:spacing w:val="-5"/>
          <w:sz w:val="24"/>
        </w:rPr>
        <w:t> </w:t>
      </w:r>
      <w:r>
        <w:rPr>
          <w:sz w:val="24"/>
        </w:rPr>
        <w:t>este</w:t>
      </w:r>
      <w:r>
        <w:rPr>
          <w:spacing w:val="-8"/>
          <w:sz w:val="24"/>
        </w:rPr>
        <w:t> </w:t>
      </w:r>
      <w:r>
        <w:rPr>
          <w:sz w:val="24"/>
        </w:rPr>
        <w:t>es</w:t>
      </w:r>
      <w:r>
        <w:rPr>
          <w:spacing w:val="-7"/>
          <w:sz w:val="24"/>
        </w:rPr>
        <w:t> </w:t>
      </w:r>
      <w:r>
        <w:rPr>
          <w:sz w:val="24"/>
        </w:rPr>
        <w:t>un</w:t>
      </w:r>
      <w:r>
        <w:rPr>
          <w:spacing w:val="-6"/>
          <w:sz w:val="24"/>
        </w:rPr>
        <w:t> </w:t>
      </w:r>
      <w:r>
        <w:rPr>
          <w:sz w:val="24"/>
        </w:rPr>
        <w:t>término</w:t>
      </w:r>
      <w:r>
        <w:rPr>
          <w:spacing w:val="-6"/>
          <w:sz w:val="24"/>
        </w:rPr>
        <w:t> </w:t>
      </w:r>
      <w:r>
        <w:rPr>
          <w:sz w:val="24"/>
        </w:rPr>
        <w:t>que</w:t>
      </w:r>
      <w:r>
        <w:rPr>
          <w:spacing w:val="-8"/>
          <w:sz w:val="24"/>
        </w:rPr>
        <w:t> </w:t>
      </w:r>
      <w:r>
        <w:rPr>
          <w:sz w:val="24"/>
        </w:rPr>
        <w:t>se</w:t>
      </w:r>
      <w:r>
        <w:rPr>
          <w:spacing w:val="-6"/>
          <w:sz w:val="24"/>
        </w:rPr>
        <w:t> </w:t>
      </w:r>
      <w:r>
        <w:rPr>
          <w:sz w:val="24"/>
        </w:rPr>
        <w:t>contrapone</w:t>
      </w:r>
      <w:r>
        <w:rPr>
          <w:spacing w:val="-8"/>
          <w:sz w:val="24"/>
        </w:rPr>
        <w:t> </w:t>
      </w:r>
      <w:r>
        <w:rPr>
          <w:sz w:val="24"/>
        </w:rPr>
        <w:t>al</w:t>
      </w:r>
      <w:r>
        <w:rPr>
          <w:spacing w:val="-7"/>
          <w:sz w:val="24"/>
        </w:rPr>
        <w:t> </w:t>
      </w:r>
      <w:r>
        <w:rPr>
          <w:sz w:val="24"/>
        </w:rPr>
        <w:t>de</w:t>
      </w:r>
      <w:r>
        <w:rPr>
          <w:spacing w:val="-6"/>
          <w:sz w:val="24"/>
        </w:rPr>
        <w:t> </w:t>
      </w:r>
      <w:r>
        <w:rPr>
          <w:sz w:val="24"/>
        </w:rPr>
        <w:t>Constitución flexible, esto es, una Constitución escrita cuya reforma requiera de más condiciones que la de la ley</w:t>
      </w:r>
      <w:r>
        <w:rPr>
          <w:spacing w:val="-17"/>
          <w:sz w:val="24"/>
        </w:rPr>
        <w:t> </w:t>
      </w:r>
      <w:r>
        <w:rPr>
          <w:sz w:val="24"/>
        </w:rPr>
        <w:t>regular.</w:t>
      </w:r>
    </w:p>
    <w:p>
      <w:pPr>
        <w:pStyle w:val="BodyText"/>
      </w:pPr>
    </w:p>
    <w:p>
      <w:pPr>
        <w:pStyle w:val="ListParagraph"/>
        <w:numPr>
          <w:ilvl w:val="3"/>
          <w:numId w:val="7"/>
        </w:numPr>
        <w:tabs>
          <w:tab w:pos="982" w:val="left" w:leader="none"/>
        </w:tabs>
        <w:spacing w:line="360" w:lineRule="auto" w:before="142" w:after="0"/>
        <w:ind w:left="982" w:right="1057" w:hanging="360"/>
        <w:jc w:val="both"/>
        <w:rPr>
          <w:sz w:val="24"/>
        </w:rPr>
      </w:pPr>
      <w:r>
        <w:rPr>
          <w:sz w:val="24"/>
        </w:rPr>
        <w:t>La garantía jurisdiccional de la Constitución; esto implica que exista un órgano de control constitucional de carácter</w:t>
      </w:r>
      <w:r>
        <w:rPr>
          <w:spacing w:val="-16"/>
          <w:sz w:val="24"/>
        </w:rPr>
        <w:t> </w:t>
      </w:r>
      <w:r>
        <w:rPr>
          <w:sz w:val="24"/>
        </w:rPr>
        <w:t>jurisdiccional.</w:t>
      </w:r>
    </w:p>
    <w:p>
      <w:pPr>
        <w:pStyle w:val="BodyText"/>
      </w:pPr>
    </w:p>
    <w:p>
      <w:pPr>
        <w:pStyle w:val="ListParagraph"/>
        <w:numPr>
          <w:ilvl w:val="3"/>
          <w:numId w:val="7"/>
        </w:numPr>
        <w:tabs>
          <w:tab w:pos="982" w:val="left" w:leader="none"/>
        </w:tabs>
        <w:spacing w:line="360" w:lineRule="auto" w:before="142" w:after="0"/>
        <w:ind w:left="982" w:right="1056" w:hanging="360"/>
        <w:jc w:val="both"/>
        <w:rPr>
          <w:sz w:val="24"/>
        </w:rPr>
      </w:pPr>
      <w:r>
        <w:rPr>
          <w:sz w:val="24"/>
        </w:rPr>
        <w:t>La fuerza vinculante de la Constitución: este principio implica que la norma debe ser susceptible de producir efectos jurídicos, porque cualquier órgano del Estado al cual le corresponde su aplicación la hace</w:t>
      </w:r>
      <w:r>
        <w:rPr>
          <w:spacing w:val="-18"/>
          <w:sz w:val="24"/>
        </w:rPr>
        <w:t> </w:t>
      </w:r>
      <w:r>
        <w:rPr>
          <w:sz w:val="24"/>
        </w:rPr>
        <w:t>cumplir.</w:t>
      </w:r>
    </w:p>
    <w:p>
      <w:pPr>
        <w:pStyle w:val="BodyText"/>
      </w:pPr>
    </w:p>
    <w:p>
      <w:pPr>
        <w:pStyle w:val="ListParagraph"/>
        <w:numPr>
          <w:ilvl w:val="3"/>
          <w:numId w:val="7"/>
        </w:numPr>
        <w:tabs>
          <w:tab w:pos="982" w:val="left" w:leader="none"/>
        </w:tabs>
        <w:spacing w:line="360" w:lineRule="auto" w:before="142" w:after="0"/>
        <w:ind w:left="982" w:right="1053" w:hanging="360"/>
        <w:jc w:val="both"/>
        <w:rPr>
          <w:sz w:val="24"/>
        </w:rPr>
      </w:pPr>
      <w:r>
        <w:rPr>
          <w:sz w:val="24"/>
        </w:rPr>
        <w:t>La sobre interpretación de la Constitución; implica que no es posible dejar de resolver ninguna cuestión ya que no existen lagunas en la constitución, la norma</w:t>
      </w:r>
      <w:r>
        <w:rPr>
          <w:spacing w:val="-13"/>
          <w:sz w:val="24"/>
        </w:rPr>
        <w:t> </w:t>
      </w:r>
      <w:r>
        <w:rPr>
          <w:sz w:val="24"/>
        </w:rPr>
        <w:t>se</w:t>
      </w:r>
      <w:r>
        <w:rPr>
          <w:spacing w:val="-15"/>
          <w:sz w:val="24"/>
        </w:rPr>
        <w:t> </w:t>
      </w:r>
      <w:r>
        <w:rPr>
          <w:sz w:val="24"/>
        </w:rPr>
        <w:t>debe</w:t>
      </w:r>
      <w:r>
        <w:rPr>
          <w:spacing w:val="-11"/>
          <w:sz w:val="24"/>
        </w:rPr>
        <w:t> </w:t>
      </w:r>
      <w:r>
        <w:rPr>
          <w:sz w:val="24"/>
        </w:rPr>
        <w:t>sobre</w:t>
      </w:r>
      <w:r>
        <w:rPr>
          <w:spacing w:val="-13"/>
          <w:sz w:val="24"/>
        </w:rPr>
        <w:t> </w:t>
      </w:r>
      <w:r>
        <w:rPr>
          <w:sz w:val="24"/>
        </w:rPr>
        <w:t>interpretar</w:t>
      </w:r>
      <w:r>
        <w:rPr>
          <w:spacing w:val="-14"/>
          <w:sz w:val="24"/>
        </w:rPr>
        <w:t> </w:t>
      </w:r>
      <w:r>
        <w:rPr>
          <w:sz w:val="24"/>
        </w:rPr>
        <w:t>para</w:t>
      </w:r>
      <w:r>
        <w:rPr>
          <w:spacing w:val="-15"/>
          <w:sz w:val="24"/>
        </w:rPr>
        <w:t> </w:t>
      </w:r>
      <w:r>
        <w:rPr>
          <w:sz w:val="24"/>
        </w:rPr>
        <w:t>encontrar</w:t>
      </w:r>
      <w:r>
        <w:rPr>
          <w:spacing w:val="-14"/>
          <w:sz w:val="24"/>
        </w:rPr>
        <w:t> </w:t>
      </w:r>
      <w:r>
        <w:rPr>
          <w:sz w:val="24"/>
        </w:rPr>
        <w:t>normas</w:t>
      </w:r>
      <w:r>
        <w:rPr>
          <w:spacing w:val="-14"/>
          <w:sz w:val="24"/>
        </w:rPr>
        <w:t> </w:t>
      </w:r>
      <w:r>
        <w:rPr>
          <w:sz w:val="24"/>
        </w:rPr>
        <w:t>implícitas,</w:t>
      </w:r>
      <w:r>
        <w:rPr>
          <w:spacing w:val="-13"/>
          <w:sz w:val="24"/>
        </w:rPr>
        <w:t> </w:t>
      </w:r>
      <w:r>
        <w:rPr>
          <w:sz w:val="24"/>
        </w:rPr>
        <w:t>no</w:t>
      </w:r>
      <w:r>
        <w:rPr>
          <w:spacing w:val="-13"/>
          <w:sz w:val="24"/>
        </w:rPr>
        <w:t> </w:t>
      </w:r>
      <w:r>
        <w:rPr>
          <w:sz w:val="24"/>
        </w:rPr>
        <w:t>expresas, idóneas para poder aplicarlas</w:t>
      </w:r>
      <w:r>
        <w:rPr>
          <w:spacing w:val="-10"/>
          <w:sz w:val="24"/>
        </w:rPr>
        <w:t> </w:t>
      </w:r>
      <w:r>
        <w:rPr>
          <w:sz w:val="24"/>
        </w:rPr>
        <w:t>eficazmente.</w:t>
      </w:r>
    </w:p>
    <w:p>
      <w:pPr>
        <w:pStyle w:val="BodyText"/>
        <w:spacing w:before="9"/>
        <w:rPr>
          <w:sz w:val="27"/>
        </w:rPr>
      </w:pPr>
    </w:p>
    <w:p>
      <w:pPr>
        <w:pStyle w:val="ListParagraph"/>
        <w:numPr>
          <w:ilvl w:val="3"/>
          <w:numId w:val="7"/>
        </w:numPr>
        <w:tabs>
          <w:tab w:pos="982" w:val="left" w:leader="none"/>
        </w:tabs>
        <w:spacing w:line="360" w:lineRule="auto" w:before="0" w:after="0"/>
        <w:ind w:left="982" w:right="1053" w:hanging="360"/>
        <w:jc w:val="both"/>
        <w:rPr>
          <w:sz w:val="24"/>
        </w:rPr>
      </w:pPr>
      <w:r>
        <w:rPr>
          <w:sz w:val="24"/>
        </w:rPr>
        <w:t>La</w:t>
      </w:r>
      <w:r>
        <w:rPr>
          <w:spacing w:val="-12"/>
          <w:sz w:val="24"/>
        </w:rPr>
        <w:t> </w:t>
      </w:r>
      <w:r>
        <w:rPr>
          <w:sz w:val="24"/>
        </w:rPr>
        <w:t>aplicación</w:t>
      </w:r>
      <w:r>
        <w:rPr>
          <w:spacing w:val="-12"/>
          <w:sz w:val="24"/>
        </w:rPr>
        <w:t> </w:t>
      </w:r>
      <w:r>
        <w:rPr>
          <w:sz w:val="24"/>
        </w:rPr>
        <w:t>directa</w:t>
      </w:r>
      <w:r>
        <w:rPr>
          <w:spacing w:val="-9"/>
          <w:sz w:val="24"/>
        </w:rPr>
        <w:t> </w:t>
      </w:r>
      <w:r>
        <w:rPr>
          <w:sz w:val="24"/>
        </w:rPr>
        <w:t>de</w:t>
      </w:r>
      <w:r>
        <w:rPr>
          <w:spacing w:val="-12"/>
          <w:sz w:val="24"/>
        </w:rPr>
        <w:t> </w:t>
      </w:r>
      <w:r>
        <w:rPr>
          <w:sz w:val="24"/>
        </w:rPr>
        <w:t>las</w:t>
      </w:r>
      <w:r>
        <w:rPr>
          <w:spacing w:val="-12"/>
          <w:sz w:val="24"/>
        </w:rPr>
        <w:t> </w:t>
      </w:r>
      <w:r>
        <w:rPr>
          <w:sz w:val="24"/>
        </w:rPr>
        <w:t>normas</w:t>
      </w:r>
      <w:r>
        <w:rPr>
          <w:spacing w:val="-13"/>
          <w:sz w:val="24"/>
        </w:rPr>
        <w:t> </w:t>
      </w:r>
      <w:r>
        <w:rPr>
          <w:sz w:val="24"/>
        </w:rPr>
        <w:t>constitucionales;</w:t>
      </w:r>
      <w:r>
        <w:rPr>
          <w:spacing w:val="-12"/>
          <w:sz w:val="24"/>
        </w:rPr>
        <w:t> </w:t>
      </w:r>
      <w:r>
        <w:rPr>
          <w:sz w:val="24"/>
        </w:rPr>
        <w:t>de</w:t>
      </w:r>
      <w:r>
        <w:rPr>
          <w:spacing w:val="-12"/>
          <w:sz w:val="24"/>
        </w:rPr>
        <w:t> </w:t>
      </w:r>
      <w:r>
        <w:rPr>
          <w:sz w:val="24"/>
        </w:rPr>
        <w:t>acuerdo</w:t>
      </w:r>
      <w:r>
        <w:rPr>
          <w:spacing w:val="-12"/>
          <w:sz w:val="24"/>
        </w:rPr>
        <w:t> </w:t>
      </w:r>
      <w:r>
        <w:rPr>
          <w:sz w:val="24"/>
        </w:rPr>
        <w:t>con</w:t>
      </w:r>
      <w:r>
        <w:rPr>
          <w:spacing w:val="-10"/>
          <w:sz w:val="24"/>
        </w:rPr>
        <w:t> </w:t>
      </w:r>
      <w:r>
        <w:rPr>
          <w:sz w:val="24"/>
        </w:rPr>
        <w:t>la</w:t>
      </w:r>
      <w:r>
        <w:rPr>
          <w:spacing w:val="-12"/>
          <w:sz w:val="24"/>
        </w:rPr>
        <w:t> </w:t>
      </w:r>
      <w:r>
        <w:rPr>
          <w:sz w:val="24"/>
        </w:rPr>
        <w:t>doctrina clásica, las normas constitucionales no regulan en modo alguno las relaciones entre particulares, éstas son reguladas por normas ordinarias especialmente</w:t>
      </w:r>
      <w:r>
        <w:rPr>
          <w:spacing w:val="-25"/>
          <w:sz w:val="24"/>
        </w:rPr>
        <w:t> </w:t>
      </w:r>
      <w:r>
        <w:rPr>
          <w:sz w:val="24"/>
        </w:rPr>
        <w:t>el derecho civil y penal; las normas constitucionales regulan la organización del Estado y las relaciones entre éste y los ciudadanos. Por lo tanto, las normas constitucionales no son susceptibles de aplicación directa por parte de los jueces en las controversias que oponga un ciudadano, no frente al Estado ni</w:t>
      </w:r>
      <w:r>
        <w:rPr>
          <w:spacing w:val="33"/>
          <w:sz w:val="24"/>
        </w:rPr>
        <w:t> </w:t>
      </w:r>
      <w:r>
        <w:rPr>
          <w:sz w:val="24"/>
        </w:rPr>
        <w:t>a</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BodyText"/>
        <w:spacing w:line="360" w:lineRule="auto" w:before="197"/>
        <w:ind w:left="981" w:right="1057"/>
        <w:jc w:val="both"/>
      </w:pPr>
      <w:r>
        <w:rPr/>
        <w:t>ningún ciudadano. Los jueces no deben de aplicar más que la ley, la Constitución</w:t>
      </w:r>
      <w:r>
        <w:rPr>
          <w:spacing w:val="-4"/>
        </w:rPr>
        <w:t> </w:t>
      </w:r>
      <w:r>
        <w:rPr/>
        <w:t>no</w:t>
      </w:r>
      <w:r>
        <w:rPr>
          <w:spacing w:val="-4"/>
        </w:rPr>
        <w:t> </w:t>
      </w:r>
      <w:r>
        <w:rPr/>
        <w:t>es</w:t>
      </w:r>
      <w:r>
        <w:rPr>
          <w:spacing w:val="-7"/>
        </w:rPr>
        <w:t> </w:t>
      </w:r>
      <w:r>
        <w:rPr/>
        <w:t>apta</w:t>
      </w:r>
      <w:r>
        <w:rPr>
          <w:spacing w:val="-4"/>
        </w:rPr>
        <w:t> </w:t>
      </w:r>
      <w:r>
        <w:rPr/>
        <w:t>para</w:t>
      </w:r>
      <w:r>
        <w:rPr>
          <w:spacing w:val="-4"/>
        </w:rPr>
        <w:t> </w:t>
      </w:r>
      <w:r>
        <w:rPr/>
        <w:t>producir</w:t>
      </w:r>
      <w:r>
        <w:rPr>
          <w:spacing w:val="-6"/>
        </w:rPr>
        <w:t> </w:t>
      </w:r>
      <w:r>
        <w:rPr/>
        <w:t>efectos</w:t>
      </w:r>
      <w:r>
        <w:rPr>
          <w:spacing w:val="-7"/>
        </w:rPr>
        <w:t> </w:t>
      </w:r>
      <w:r>
        <w:rPr/>
        <w:t>en</w:t>
      </w:r>
      <w:r>
        <w:rPr>
          <w:spacing w:val="-4"/>
        </w:rPr>
        <w:t> </w:t>
      </w:r>
      <w:r>
        <w:rPr/>
        <w:t>la</w:t>
      </w:r>
      <w:r>
        <w:rPr>
          <w:spacing w:val="-4"/>
        </w:rPr>
        <w:t> </w:t>
      </w:r>
      <w:r>
        <w:rPr/>
        <w:t>vida</w:t>
      </w:r>
      <w:r>
        <w:rPr>
          <w:spacing w:val="-3"/>
        </w:rPr>
        <w:t> </w:t>
      </w:r>
      <w:r>
        <w:rPr/>
        <w:t>social</w:t>
      </w:r>
      <w:r>
        <w:rPr>
          <w:spacing w:val="-4"/>
        </w:rPr>
        <w:t> </w:t>
      </w:r>
      <w:r>
        <w:rPr/>
        <w:t>sino</w:t>
      </w:r>
      <w:r>
        <w:rPr>
          <w:spacing w:val="-3"/>
        </w:rPr>
        <w:t> </w:t>
      </w:r>
      <w:r>
        <w:rPr/>
        <w:t>después</w:t>
      </w:r>
      <w:r>
        <w:rPr>
          <w:spacing w:val="-4"/>
        </w:rPr>
        <w:t> </w:t>
      </w:r>
      <w:r>
        <w:rPr/>
        <w:t>de haber sido concretizada por las</w:t>
      </w:r>
      <w:r>
        <w:rPr>
          <w:spacing w:val="-13"/>
        </w:rPr>
        <w:t> </w:t>
      </w:r>
      <w:r>
        <w:rPr/>
        <w:t>leyes.</w:t>
      </w:r>
    </w:p>
    <w:p>
      <w:pPr>
        <w:pStyle w:val="BodyText"/>
      </w:pPr>
    </w:p>
    <w:p>
      <w:pPr>
        <w:pStyle w:val="BodyText"/>
        <w:spacing w:before="3"/>
        <w:rPr>
          <w:sz w:val="21"/>
        </w:rPr>
      </w:pPr>
    </w:p>
    <w:p>
      <w:pPr>
        <w:pStyle w:val="BodyText"/>
        <w:spacing w:line="360" w:lineRule="auto"/>
        <w:ind w:left="262" w:right="1053"/>
        <w:jc w:val="both"/>
      </w:pPr>
      <w:r>
        <w:rPr/>
        <w:t>En el Neo constitucionalismo se piensa que las normas constitucionales, sobre todo los principios generales y las normas programáticas, pueden producir</w:t>
      </w:r>
      <w:r>
        <w:rPr>
          <w:spacing w:val="-47"/>
        </w:rPr>
        <w:t> </w:t>
      </w:r>
      <w:r>
        <w:rPr/>
        <w:t>efectos directos y ser aplicadas por cualquiera en ocasión de controversia. La idea es que la Constitución sea inmediatamente aplicada también en las relaciones entre particulares,</w:t>
      </w:r>
      <w:r>
        <w:rPr>
          <w:spacing w:val="-17"/>
        </w:rPr>
        <w:t> </w:t>
      </w:r>
      <w:r>
        <w:rPr/>
        <w:t>menos</w:t>
      </w:r>
      <w:r>
        <w:rPr>
          <w:spacing w:val="-16"/>
        </w:rPr>
        <w:t> </w:t>
      </w:r>
      <w:r>
        <w:rPr/>
        <w:t>cuando</w:t>
      </w:r>
      <w:r>
        <w:rPr>
          <w:spacing w:val="-14"/>
        </w:rPr>
        <w:t> </w:t>
      </w:r>
      <w:r>
        <w:rPr/>
        <w:t>la</w:t>
      </w:r>
      <w:r>
        <w:rPr>
          <w:spacing w:val="-16"/>
        </w:rPr>
        <w:t> </w:t>
      </w:r>
      <w:r>
        <w:rPr/>
        <w:t>controversia</w:t>
      </w:r>
      <w:r>
        <w:rPr>
          <w:spacing w:val="-16"/>
        </w:rPr>
        <w:t> </w:t>
      </w:r>
      <w:r>
        <w:rPr/>
        <w:t>de</w:t>
      </w:r>
      <w:r>
        <w:rPr>
          <w:spacing w:val="-16"/>
        </w:rPr>
        <w:t> </w:t>
      </w:r>
      <w:r>
        <w:rPr/>
        <w:t>que</w:t>
      </w:r>
      <w:r>
        <w:rPr>
          <w:spacing w:val="-16"/>
        </w:rPr>
        <w:t> </w:t>
      </w:r>
      <w:r>
        <w:rPr/>
        <w:t>se</w:t>
      </w:r>
      <w:r>
        <w:rPr>
          <w:spacing w:val="-16"/>
        </w:rPr>
        <w:t> </w:t>
      </w:r>
      <w:r>
        <w:rPr/>
        <w:t>trate</w:t>
      </w:r>
      <w:r>
        <w:rPr>
          <w:spacing w:val="-15"/>
        </w:rPr>
        <w:t> </w:t>
      </w:r>
      <w:r>
        <w:rPr/>
        <w:t>no</w:t>
      </w:r>
      <w:r>
        <w:rPr>
          <w:spacing w:val="-16"/>
        </w:rPr>
        <w:t> </w:t>
      </w:r>
      <w:r>
        <w:rPr/>
        <w:t>pueda</w:t>
      </w:r>
      <w:r>
        <w:rPr>
          <w:spacing w:val="-18"/>
        </w:rPr>
        <w:t> </w:t>
      </w:r>
      <w:r>
        <w:rPr/>
        <w:t>ser</w:t>
      </w:r>
      <w:r>
        <w:rPr>
          <w:spacing w:val="-17"/>
        </w:rPr>
        <w:t> </w:t>
      </w:r>
      <w:r>
        <w:rPr/>
        <w:t>resuelta</w:t>
      </w:r>
      <w:r>
        <w:rPr>
          <w:spacing w:val="-16"/>
        </w:rPr>
        <w:t> </w:t>
      </w:r>
      <w:r>
        <w:rPr/>
        <w:t>sobre la base de la ley, ya sea porque la ley contiene lagunas o bien si ofrece una solución que parece</w:t>
      </w:r>
      <w:r>
        <w:rPr>
          <w:spacing w:val="-5"/>
        </w:rPr>
        <w:t> </w:t>
      </w:r>
      <w:r>
        <w:rPr/>
        <w:t>injusta.</w:t>
      </w:r>
    </w:p>
    <w:p>
      <w:pPr>
        <w:pStyle w:val="BodyText"/>
      </w:pPr>
    </w:p>
    <w:p>
      <w:pPr>
        <w:pStyle w:val="BodyText"/>
        <w:spacing w:before="7"/>
        <w:rPr>
          <w:sz w:val="29"/>
        </w:rPr>
      </w:pPr>
    </w:p>
    <w:p>
      <w:pPr>
        <w:pStyle w:val="ListParagraph"/>
        <w:numPr>
          <w:ilvl w:val="3"/>
          <w:numId w:val="7"/>
        </w:numPr>
        <w:tabs>
          <w:tab w:pos="982" w:val="left" w:leader="none"/>
        </w:tabs>
        <w:spacing w:line="360" w:lineRule="auto" w:before="0" w:after="0"/>
        <w:ind w:left="982" w:right="1052" w:hanging="360"/>
        <w:jc w:val="both"/>
        <w:rPr>
          <w:sz w:val="24"/>
        </w:rPr>
      </w:pPr>
      <w:r>
        <w:rPr>
          <w:sz w:val="24"/>
        </w:rPr>
        <w:t>La interpretación conforme de las leyes; se refiere a la interpretación de la ley no de la Constitución, propone que la interpretación de las leyes tendrá como finalidad armonizar el contenido de la ley con el principio constitucional del que se</w:t>
      </w:r>
      <w:r>
        <w:rPr>
          <w:spacing w:val="-4"/>
          <w:sz w:val="24"/>
        </w:rPr>
        <w:t> </w:t>
      </w:r>
      <w:r>
        <w:rPr>
          <w:sz w:val="24"/>
        </w:rPr>
        <w:t>derive.</w:t>
      </w:r>
    </w:p>
    <w:p>
      <w:pPr>
        <w:pStyle w:val="BodyText"/>
      </w:pPr>
    </w:p>
    <w:p>
      <w:pPr>
        <w:pStyle w:val="ListParagraph"/>
        <w:numPr>
          <w:ilvl w:val="3"/>
          <w:numId w:val="7"/>
        </w:numPr>
        <w:tabs>
          <w:tab w:pos="982" w:val="left" w:leader="none"/>
        </w:tabs>
        <w:spacing w:line="360" w:lineRule="auto" w:before="142" w:after="0"/>
        <w:ind w:left="982" w:right="1053" w:hanging="360"/>
        <w:jc w:val="both"/>
        <w:rPr>
          <w:sz w:val="24"/>
        </w:rPr>
      </w:pPr>
      <w:r>
        <w:rPr>
          <w:sz w:val="24"/>
        </w:rPr>
        <w:t>La influencia de la Constitución sobre las relaciones políticas; un ejemplo de cuestión en materia de relación política la tenemos en las controversias de competencia (Guastiní,</w:t>
      </w:r>
      <w:r>
        <w:rPr>
          <w:spacing w:val="-6"/>
          <w:sz w:val="24"/>
        </w:rPr>
        <w:t> </w:t>
      </w:r>
      <w:r>
        <w:rPr>
          <w:sz w:val="24"/>
        </w:rPr>
        <w:t>2001).</w:t>
      </w:r>
    </w:p>
    <w:p>
      <w:pPr>
        <w:pStyle w:val="Heading1"/>
        <w:numPr>
          <w:ilvl w:val="2"/>
          <w:numId w:val="7"/>
        </w:numPr>
        <w:tabs>
          <w:tab w:pos="982" w:val="left" w:leader="none"/>
        </w:tabs>
        <w:spacing w:line="240" w:lineRule="auto" w:before="202" w:after="0"/>
        <w:ind w:left="982" w:right="0" w:hanging="360"/>
        <w:jc w:val="left"/>
      </w:pPr>
      <w:r>
        <w:rPr/>
        <w:t>JUAN CARLOS</w:t>
      </w:r>
      <w:r>
        <w:rPr>
          <w:spacing w:val="-7"/>
        </w:rPr>
        <w:t> </w:t>
      </w:r>
      <w:r>
        <w:rPr/>
        <w:t>BAYÓN</w:t>
      </w:r>
    </w:p>
    <w:p>
      <w:pPr>
        <w:pStyle w:val="BodyText"/>
        <w:rPr>
          <w:b/>
        </w:rPr>
      </w:pPr>
    </w:p>
    <w:p>
      <w:pPr>
        <w:pStyle w:val="BodyText"/>
        <w:spacing w:before="5"/>
        <w:rPr>
          <w:b/>
          <w:sz w:val="20"/>
        </w:rPr>
      </w:pPr>
    </w:p>
    <w:p>
      <w:pPr>
        <w:pStyle w:val="BodyText"/>
        <w:spacing w:line="360" w:lineRule="auto"/>
        <w:ind w:left="262" w:right="1056"/>
        <w:jc w:val="both"/>
      </w:pPr>
      <w:r>
        <w:rPr/>
        <w:t>Este autor señala que los derechos fundamentales constituyen una esfera intangible, vedada a la actividad del gobierno, Ernesto Garzón la llama el “Coto Vedado”.</w:t>
      </w:r>
    </w:p>
    <w:p>
      <w:pPr>
        <w:pStyle w:val="BodyText"/>
      </w:pPr>
    </w:p>
    <w:p>
      <w:pPr>
        <w:pStyle w:val="BodyText"/>
        <w:spacing w:line="360" w:lineRule="auto" w:before="142"/>
        <w:ind w:left="262" w:right="1053"/>
        <w:jc w:val="both"/>
      </w:pPr>
      <w:r>
        <w:rPr/>
        <w:t>Él Plantea que la democracia es un método para tomar decisiones en donde se privilegia lo que la mayoría decide, y mediante el constitucionalismo se transfiere la facultad de decidir a un órgano jurisdiccional, cuyos jueces no son representativos políticamente para invalidar decisiones de un legislador (Carbonell, 2009). El límite real del poder de decisión de las mayorías no son los derechos constitucionales, sino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6"/>
        <w:jc w:val="both"/>
      </w:pPr>
      <w:r>
        <w:rPr/>
        <w:t>lo que el órgano que ejerce el control jurisdiccional de constitucionalidad establece como contenido de esos derechos.</w:t>
      </w:r>
    </w:p>
    <w:p>
      <w:pPr>
        <w:pStyle w:val="BodyText"/>
      </w:pPr>
    </w:p>
    <w:p>
      <w:pPr>
        <w:pStyle w:val="BodyText"/>
        <w:spacing w:line="360" w:lineRule="auto" w:before="142"/>
        <w:ind w:left="262" w:right="1055"/>
        <w:jc w:val="both"/>
      </w:pPr>
      <w:r>
        <w:rPr/>
        <w:t>La</w:t>
      </w:r>
      <w:r>
        <w:rPr>
          <w:spacing w:val="-8"/>
        </w:rPr>
        <w:t> </w:t>
      </w:r>
      <w:r>
        <w:rPr/>
        <w:t>regla</w:t>
      </w:r>
      <w:r>
        <w:rPr>
          <w:spacing w:val="-9"/>
        </w:rPr>
        <w:t> </w:t>
      </w:r>
      <w:r>
        <w:rPr/>
        <w:t>de</w:t>
      </w:r>
      <w:r>
        <w:rPr>
          <w:spacing w:val="-11"/>
        </w:rPr>
        <w:t> </w:t>
      </w:r>
      <w:r>
        <w:rPr/>
        <w:t>la</w:t>
      </w:r>
      <w:r>
        <w:rPr>
          <w:spacing w:val="-9"/>
        </w:rPr>
        <w:t> </w:t>
      </w:r>
      <w:r>
        <w:rPr/>
        <w:t>mayoría</w:t>
      </w:r>
      <w:r>
        <w:rPr>
          <w:spacing w:val="-8"/>
        </w:rPr>
        <w:t> </w:t>
      </w:r>
      <w:r>
        <w:rPr/>
        <w:t>encarna</w:t>
      </w:r>
      <w:r>
        <w:rPr>
          <w:spacing w:val="-8"/>
        </w:rPr>
        <w:t> </w:t>
      </w:r>
      <w:r>
        <w:rPr/>
        <w:t>un</w:t>
      </w:r>
      <w:r>
        <w:rPr>
          <w:spacing w:val="-11"/>
        </w:rPr>
        <w:t> </w:t>
      </w:r>
      <w:r>
        <w:rPr/>
        <w:t>ideal</w:t>
      </w:r>
      <w:r>
        <w:rPr>
          <w:spacing w:val="-10"/>
        </w:rPr>
        <w:t> </w:t>
      </w:r>
      <w:r>
        <w:rPr/>
        <w:t>que</w:t>
      </w:r>
      <w:r>
        <w:rPr>
          <w:spacing w:val="-8"/>
        </w:rPr>
        <w:t> </w:t>
      </w:r>
      <w:r>
        <w:rPr/>
        <w:t>se</w:t>
      </w:r>
      <w:r>
        <w:rPr>
          <w:spacing w:val="-8"/>
        </w:rPr>
        <w:t> </w:t>
      </w:r>
      <w:r>
        <w:rPr/>
        <w:t>reputa</w:t>
      </w:r>
      <w:r>
        <w:rPr>
          <w:spacing w:val="-8"/>
        </w:rPr>
        <w:t> </w:t>
      </w:r>
      <w:r>
        <w:rPr/>
        <w:t>valioso,</w:t>
      </w:r>
      <w:r>
        <w:rPr>
          <w:spacing w:val="-9"/>
        </w:rPr>
        <w:t> </w:t>
      </w:r>
      <w:r>
        <w:rPr/>
        <w:t>el</w:t>
      </w:r>
      <w:r>
        <w:rPr>
          <w:spacing w:val="-12"/>
        </w:rPr>
        <w:t> </w:t>
      </w:r>
      <w:r>
        <w:rPr/>
        <w:t>de</w:t>
      </w:r>
      <w:r>
        <w:rPr>
          <w:spacing w:val="-8"/>
        </w:rPr>
        <w:t> </w:t>
      </w:r>
      <w:r>
        <w:rPr/>
        <w:t>la</w:t>
      </w:r>
      <w:r>
        <w:rPr>
          <w:spacing w:val="-8"/>
        </w:rPr>
        <w:t> </w:t>
      </w:r>
      <w:r>
        <w:rPr/>
        <w:t>participación</w:t>
      </w:r>
      <w:r>
        <w:rPr>
          <w:spacing w:val="-11"/>
        </w:rPr>
        <w:t> </w:t>
      </w:r>
      <w:r>
        <w:rPr/>
        <w:t>en pie de igualdad en la toma de decisiones públicas. Una comunidad no debería poder dejar de decidir por mayoría,  pues en un acto semejante tal ideal se</w:t>
      </w:r>
      <w:r>
        <w:rPr>
          <w:spacing w:val="-26"/>
        </w:rPr>
        <w:t> </w:t>
      </w:r>
      <w:r>
        <w:rPr/>
        <w:t>anularía.</w:t>
      </w:r>
    </w:p>
    <w:p>
      <w:pPr>
        <w:pStyle w:val="Heading1"/>
        <w:numPr>
          <w:ilvl w:val="2"/>
          <w:numId w:val="7"/>
        </w:numPr>
        <w:tabs>
          <w:tab w:pos="982" w:val="left" w:leader="none"/>
        </w:tabs>
        <w:spacing w:line="240" w:lineRule="auto" w:before="202" w:after="0"/>
        <w:ind w:left="982" w:right="0" w:hanging="360"/>
        <w:jc w:val="left"/>
      </w:pPr>
      <w:r>
        <w:rPr/>
        <w:t>BLACKSTONE</w:t>
      </w:r>
    </w:p>
    <w:p>
      <w:pPr>
        <w:pStyle w:val="BodyText"/>
        <w:rPr>
          <w:b/>
        </w:rPr>
      </w:pPr>
    </w:p>
    <w:p>
      <w:pPr>
        <w:pStyle w:val="BodyText"/>
        <w:spacing w:line="360" w:lineRule="auto" w:before="141"/>
        <w:ind w:left="262" w:right="1053"/>
        <w:jc w:val="both"/>
      </w:pPr>
      <w:r>
        <w:rPr/>
        <w:t>Establece el principio de que no puede haber en ningún momento materia acerca de la cual  el  parlamento  sea  incompetente  para  decidir  por  mayoría. El  problema se ha superado a través de la idea del compromiso, que reconcilia la primacía constitucional y la regla de decisión por</w:t>
      </w:r>
      <w:r>
        <w:rPr>
          <w:spacing w:val="-20"/>
        </w:rPr>
        <w:t> </w:t>
      </w:r>
      <w:r>
        <w:rPr/>
        <w:t>mayoría.</w:t>
      </w:r>
    </w:p>
    <w:p>
      <w:pPr>
        <w:pStyle w:val="Heading1"/>
        <w:numPr>
          <w:ilvl w:val="2"/>
          <w:numId w:val="7"/>
        </w:numPr>
        <w:tabs>
          <w:tab w:pos="982" w:val="left" w:leader="none"/>
        </w:tabs>
        <w:spacing w:line="240" w:lineRule="auto" w:before="205" w:after="0"/>
        <w:ind w:left="982" w:right="0" w:hanging="360"/>
        <w:jc w:val="left"/>
        <w:rPr>
          <w:rFonts w:ascii="Verdana"/>
        </w:rPr>
      </w:pPr>
      <w:r>
        <w:rPr>
          <w:rFonts w:ascii="Verdana"/>
        </w:rPr>
        <w:t>ROBERTO</w:t>
      </w:r>
      <w:r>
        <w:rPr>
          <w:rFonts w:ascii="Verdana"/>
          <w:spacing w:val="-9"/>
        </w:rPr>
        <w:t> </w:t>
      </w:r>
      <w:r>
        <w:rPr>
          <w:rFonts w:ascii="Verdana"/>
        </w:rPr>
        <w:t>GARGARELLA</w:t>
      </w:r>
    </w:p>
    <w:p>
      <w:pPr>
        <w:pStyle w:val="BodyText"/>
        <w:rPr>
          <w:rFonts w:ascii="Verdana"/>
          <w:b/>
        </w:rPr>
      </w:pPr>
    </w:p>
    <w:p>
      <w:pPr>
        <w:pStyle w:val="BodyText"/>
        <w:spacing w:line="360" w:lineRule="auto" w:before="215"/>
        <w:ind w:left="262" w:right="1056"/>
        <w:jc w:val="both"/>
      </w:pPr>
      <w:r>
        <w:rPr/>
        <w:t>Este autor, en su artículo "El constitucionalismo popular frente a la teoría de Nino" (Carbonell,</w:t>
      </w:r>
      <w:r>
        <w:rPr>
          <w:spacing w:val="-10"/>
        </w:rPr>
        <w:t> </w:t>
      </w:r>
      <w:r>
        <w:rPr/>
        <w:t>2010)</w:t>
      </w:r>
      <w:r>
        <w:rPr>
          <w:spacing w:val="-10"/>
        </w:rPr>
        <w:t> </w:t>
      </w:r>
      <w:r>
        <w:rPr/>
        <w:t>establece</w:t>
      </w:r>
      <w:r>
        <w:rPr>
          <w:spacing w:val="-8"/>
        </w:rPr>
        <w:t> </w:t>
      </w:r>
      <w:r>
        <w:rPr/>
        <w:t>una</w:t>
      </w:r>
      <w:r>
        <w:rPr>
          <w:spacing w:val="-9"/>
        </w:rPr>
        <w:t> </w:t>
      </w:r>
      <w:r>
        <w:rPr/>
        <w:t>disputa</w:t>
      </w:r>
      <w:r>
        <w:rPr>
          <w:spacing w:val="-9"/>
        </w:rPr>
        <w:t> </w:t>
      </w:r>
      <w:r>
        <w:rPr/>
        <w:t>imaginaria</w:t>
      </w:r>
      <w:r>
        <w:rPr>
          <w:spacing w:val="-7"/>
        </w:rPr>
        <w:t> </w:t>
      </w:r>
      <w:r>
        <w:rPr/>
        <w:t>sobre</w:t>
      </w:r>
      <w:r>
        <w:rPr>
          <w:spacing w:val="-10"/>
        </w:rPr>
        <w:t> </w:t>
      </w:r>
      <w:r>
        <w:rPr/>
        <w:t>el</w:t>
      </w:r>
      <w:r>
        <w:rPr>
          <w:spacing w:val="-11"/>
        </w:rPr>
        <w:t> </w:t>
      </w:r>
      <w:r>
        <w:rPr/>
        <w:t>control</w:t>
      </w:r>
      <w:r>
        <w:rPr>
          <w:spacing w:val="-11"/>
        </w:rPr>
        <w:t> </w:t>
      </w:r>
      <w:r>
        <w:rPr/>
        <w:t>judicial</w:t>
      </w:r>
      <w:r>
        <w:rPr>
          <w:spacing w:val="-11"/>
        </w:rPr>
        <w:t> </w:t>
      </w:r>
      <w:r>
        <w:rPr/>
        <w:t>además</w:t>
      </w:r>
      <w:r>
        <w:rPr>
          <w:spacing w:val="-10"/>
        </w:rPr>
        <w:t> </w:t>
      </w:r>
      <w:r>
        <w:rPr/>
        <w:t>de que plantea el criterio de diversos autores principalmente de</w:t>
      </w:r>
      <w:r>
        <w:rPr>
          <w:spacing w:val="-16"/>
        </w:rPr>
        <w:t> </w:t>
      </w:r>
      <w:r>
        <w:rPr/>
        <w:t>Nino.</w:t>
      </w:r>
    </w:p>
    <w:p>
      <w:pPr>
        <w:pStyle w:val="BodyText"/>
      </w:pPr>
    </w:p>
    <w:p>
      <w:pPr>
        <w:pStyle w:val="BodyText"/>
        <w:spacing w:line="360" w:lineRule="auto" w:before="142"/>
        <w:ind w:left="262" w:right="1052"/>
        <w:jc w:val="both"/>
      </w:pPr>
      <w:r>
        <w:rPr/>
        <w:t>Y en la cual pretende justificar la democracia en la teoría del control judicial. Se pronuncia a favor de una concepción deliberativa de la democracia mediante el discurso</w:t>
      </w:r>
      <w:r>
        <w:rPr>
          <w:spacing w:val="-4"/>
        </w:rPr>
        <w:t> </w:t>
      </w:r>
      <w:r>
        <w:rPr/>
        <w:t>moral</w:t>
      </w:r>
      <w:r>
        <w:rPr>
          <w:spacing w:val="-5"/>
        </w:rPr>
        <w:t> </w:t>
      </w:r>
      <w:r>
        <w:rPr/>
        <w:t>ideal,</w:t>
      </w:r>
      <w:r>
        <w:rPr>
          <w:spacing w:val="-3"/>
        </w:rPr>
        <w:t> </w:t>
      </w:r>
      <w:r>
        <w:rPr/>
        <w:t>con</w:t>
      </w:r>
      <w:r>
        <w:rPr>
          <w:spacing w:val="-4"/>
        </w:rPr>
        <w:t> </w:t>
      </w:r>
      <w:r>
        <w:rPr/>
        <w:t>toda</w:t>
      </w:r>
      <w:r>
        <w:rPr>
          <w:spacing w:val="-4"/>
        </w:rPr>
        <w:t> </w:t>
      </w:r>
      <w:r>
        <w:rPr/>
        <w:t>la</w:t>
      </w:r>
      <w:r>
        <w:rPr>
          <w:spacing w:val="-4"/>
        </w:rPr>
        <w:t> </w:t>
      </w:r>
      <w:r>
        <w:rPr/>
        <w:t>información</w:t>
      </w:r>
      <w:r>
        <w:rPr>
          <w:spacing w:val="-3"/>
        </w:rPr>
        <w:t> </w:t>
      </w:r>
      <w:r>
        <w:rPr/>
        <w:t>y</w:t>
      </w:r>
      <w:r>
        <w:rPr>
          <w:spacing w:val="-7"/>
        </w:rPr>
        <w:t> </w:t>
      </w:r>
      <w:r>
        <w:rPr/>
        <w:t>con</w:t>
      </w:r>
      <w:r>
        <w:rPr>
          <w:spacing w:val="-4"/>
        </w:rPr>
        <w:t> </w:t>
      </w:r>
      <w:r>
        <w:rPr/>
        <w:t>la</w:t>
      </w:r>
      <w:r>
        <w:rPr>
          <w:spacing w:val="-4"/>
        </w:rPr>
        <w:t> </w:t>
      </w:r>
      <w:r>
        <w:rPr/>
        <w:t>decisión</w:t>
      </w:r>
      <w:r>
        <w:rPr>
          <w:spacing w:val="-6"/>
        </w:rPr>
        <w:t> </w:t>
      </w:r>
      <w:r>
        <w:rPr/>
        <w:t>de</w:t>
      </w:r>
      <w:r>
        <w:rPr>
          <w:spacing w:val="-6"/>
        </w:rPr>
        <w:t> </w:t>
      </w:r>
      <w:r>
        <w:rPr/>
        <w:t>perfeccionarse</w:t>
      </w:r>
      <w:r>
        <w:rPr>
          <w:spacing w:val="-7"/>
        </w:rPr>
        <w:t> </w:t>
      </w:r>
      <w:r>
        <w:rPr/>
        <w:t>en</w:t>
      </w:r>
      <w:r>
        <w:rPr>
          <w:spacing w:val="-4"/>
        </w:rPr>
        <w:t> </w:t>
      </w:r>
      <w:r>
        <w:rPr/>
        <w:t>la discusión hasta alcanzar un acuerdo unánime, los miembros de la sociedad deciden las bases sobre las cuales organizan su vida en común. La democracia deliberativa aparece,</w:t>
      </w:r>
      <w:r>
        <w:rPr>
          <w:spacing w:val="-7"/>
        </w:rPr>
        <w:t> </w:t>
      </w:r>
      <w:r>
        <w:rPr/>
        <w:t>en</w:t>
      </w:r>
      <w:r>
        <w:rPr>
          <w:spacing w:val="-7"/>
        </w:rPr>
        <w:t> </w:t>
      </w:r>
      <w:r>
        <w:rPr/>
        <w:t>este</w:t>
      </w:r>
      <w:r>
        <w:rPr>
          <w:spacing w:val="-7"/>
        </w:rPr>
        <w:t> </w:t>
      </w:r>
      <w:r>
        <w:rPr/>
        <w:t>sentido,</w:t>
      </w:r>
      <w:r>
        <w:rPr>
          <w:spacing w:val="-7"/>
        </w:rPr>
        <w:t> </w:t>
      </w:r>
      <w:r>
        <w:rPr/>
        <w:t>como</w:t>
      </w:r>
      <w:r>
        <w:rPr>
          <w:spacing w:val="-7"/>
        </w:rPr>
        <w:t> </w:t>
      </w:r>
      <w:r>
        <w:rPr/>
        <w:t>el</w:t>
      </w:r>
      <w:r>
        <w:rPr>
          <w:spacing w:val="-8"/>
        </w:rPr>
        <w:t> </w:t>
      </w:r>
      <w:r>
        <w:rPr/>
        <w:t>instrumento</w:t>
      </w:r>
      <w:r>
        <w:rPr>
          <w:spacing w:val="-7"/>
        </w:rPr>
        <w:t> </w:t>
      </w:r>
      <w:r>
        <w:rPr/>
        <w:t>más</w:t>
      </w:r>
      <w:r>
        <w:rPr>
          <w:spacing w:val="-8"/>
        </w:rPr>
        <w:t> </w:t>
      </w:r>
      <w:r>
        <w:rPr/>
        <w:t>importante</w:t>
      </w:r>
      <w:r>
        <w:rPr>
          <w:spacing w:val="-7"/>
        </w:rPr>
        <w:t> </w:t>
      </w:r>
      <w:r>
        <w:rPr/>
        <w:t>que</w:t>
      </w:r>
      <w:r>
        <w:rPr>
          <w:spacing w:val="-6"/>
        </w:rPr>
        <w:t> </w:t>
      </w:r>
      <w:r>
        <w:rPr/>
        <w:t>tiene</w:t>
      </w:r>
      <w:r>
        <w:rPr>
          <w:spacing w:val="-7"/>
        </w:rPr>
        <w:t> </w:t>
      </w:r>
      <w:r>
        <w:rPr/>
        <w:t>la</w:t>
      </w:r>
      <w:r>
        <w:rPr>
          <w:spacing w:val="-7"/>
        </w:rPr>
        <w:t> </w:t>
      </w:r>
      <w:r>
        <w:rPr/>
        <w:t>sociedad</w:t>
      </w:r>
      <w:r>
        <w:rPr>
          <w:spacing w:val="-9"/>
        </w:rPr>
        <w:t> </w:t>
      </w:r>
      <w:r>
        <w:rPr/>
        <w:t>a su alcance para favorecer la toma de decisiones imparciales (Carbonell, 2010). Para ello se requiere que todos los individuos potencialmente afectados por el proceso de toma de decisiones participen en él y que la decisión se tome en torno a un robusto proceso</w:t>
      </w:r>
      <w:r>
        <w:rPr>
          <w:spacing w:val="-8"/>
        </w:rPr>
        <w:t> </w:t>
      </w:r>
      <w:r>
        <w:rPr/>
        <w:t>de</w:t>
      </w:r>
      <w:r>
        <w:rPr>
          <w:spacing w:val="-8"/>
        </w:rPr>
        <w:t> </w:t>
      </w:r>
      <w:r>
        <w:rPr/>
        <w:t>discusión</w:t>
      </w:r>
      <w:r>
        <w:rPr>
          <w:spacing w:val="-8"/>
        </w:rPr>
        <w:t> </w:t>
      </w:r>
      <w:r>
        <w:rPr/>
        <w:t>pública</w:t>
      </w:r>
      <w:r>
        <w:rPr>
          <w:spacing w:val="-8"/>
        </w:rPr>
        <w:t> </w:t>
      </w:r>
      <w:r>
        <w:rPr/>
        <w:t>en</w:t>
      </w:r>
      <w:r>
        <w:rPr>
          <w:spacing w:val="-8"/>
        </w:rPr>
        <w:t> </w:t>
      </w:r>
      <w:r>
        <w:rPr/>
        <w:t>donde</w:t>
      </w:r>
      <w:r>
        <w:rPr>
          <w:spacing w:val="-8"/>
        </w:rPr>
        <w:t> </w:t>
      </w:r>
      <w:r>
        <w:rPr/>
        <w:t>cada</w:t>
      </w:r>
      <w:r>
        <w:rPr>
          <w:spacing w:val="-11"/>
        </w:rPr>
        <w:t> </w:t>
      </w:r>
      <w:r>
        <w:rPr/>
        <w:t>una</w:t>
      </w:r>
      <w:r>
        <w:rPr>
          <w:spacing w:val="-8"/>
        </w:rPr>
        <w:t> </w:t>
      </w:r>
      <w:r>
        <w:rPr/>
        <w:t>de</w:t>
      </w:r>
      <w:r>
        <w:rPr>
          <w:spacing w:val="-8"/>
        </w:rPr>
        <w:t> </w:t>
      </w:r>
      <w:r>
        <w:rPr/>
        <w:t>las</w:t>
      </w:r>
      <w:r>
        <w:rPr>
          <w:spacing w:val="-9"/>
        </w:rPr>
        <w:t> </w:t>
      </w:r>
      <w:r>
        <w:rPr/>
        <w:t>propuestas</w:t>
      </w:r>
      <w:r>
        <w:rPr>
          <w:spacing w:val="-3"/>
        </w:rPr>
        <w:t> </w:t>
      </w:r>
      <w:r>
        <w:rPr/>
        <w:t>que</w:t>
      </w:r>
      <w:r>
        <w:rPr>
          <w:spacing w:val="-6"/>
        </w:rPr>
        <w:t> </w:t>
      </w:r>
      <w:r>
        <w:rPr/>
        <w:t>se</w:t>
      </w:r>
      <w:r>
        <w:rPr>
          <w:spacing w:val="-8"/>
        </w:rPr>
        <w:t> </w:t>
      </w:r>
      <w:r>
        <w:rPr/>
        <w:t>consideren aparezcan</w:t>
      </w:r>
      <w:r>
        <w:rPr>
          <w:spacing w:val="-20"/>
        </w:rPr>
        <w:t> </w:t>
      </w:r>
      <w:r>
        <w:rPr/>
        <w:t>fundadas,</w:t>
      </w:r>
      <w:r>
        <w:rPr>
          <w:spacing w:val="-18"/>
        </w:rPr>
        <w:t> </w:t>
      </w:r>
      <w:r>
        <w:rPr/>
        <w:t>con</w:t>
      </w:r>
      <w:r>
        <w:rPr>
          <w:spacing w:val="-18"/>
        </w:rPr>
        <w:t> </w:t>
      </w:r>
      <w:r>
        <w:rPr/>
        <w:t>la</w:t>
      </w:r>
      <w:r>
        <w:rPr>
          <w:spacing w:val="-21"/>
        </w:rPr>
        <w:t> </w:t>
      </w:r>
      <w:r>
        <w:rPr/>
        <w:t>finalidad</w:t>
      </w:r>
      <w:r>
        <w:rPr>
          <w:spacing w:val="-18"/>
        </w:rPr>
        <w:t> </w:t>
      </w:r>
      <w:r>
        <w:rPr/>
        <w:t>de</w:t>
      </w:r>
      <w:r>
        <w:rPr>
          <w:spacing w:val="-20"/>
        </w:rPr>
        <w:t> </w:t>
      </w:r>
      <w:r>
        <w:rPr/>
        <w:t>que</w:t>
      </w:r>
      <w:r>
        <w:rPr>
          <w:spacing w:val="-15"/>
        </w:rPr>
        <w:t> </w:t>
      </w:r>
      <w:r>
        <w:rPr/>
        <w:t>todos</w:t>
      </w:r>
      <w:r>
        <w:rPr>
          <w:spacing w:val="-19"/>
        </w:rPr>
        <w:t> </w:t>
      </w:r>
      <w:r>
        <w:rPr/>
        <w:t>los</w:t>
      </w:r>
      <w:r>
        <w:rPr>
          <w:spacing w:val="-21"/>
        </w:rPr>
        <w:t> </w:t>
      </w:r>
      <w:r>
        <w:rPr/>
        <w:t>demás</w:t>
      </w:r>
      <w:r>
        <w:rPr>
          <w:spacing w:val="-21"/>
        </w:rPr>
        <w:t> </w:t>
      </w:r>
      <w:r>
        <w:rPr/>
        <w:t>puedan</w:t>
      </w:r>
      <w:r>
        <w:rPr>
          <w:spacing w:val="-18"/>
        </w:rPr>
        <w:t> </w:t>
      </w:r>
      <w:r>
        <w:rPr/>
        <w:t>revisar</w:t>
      </w:r>
      <w:r>
        <w:rPr>
          <w:spacing w:val="30"/>
        </w:rPr>
        <w:t> </w:t>
      </w:r>
      <w:r>
        <w:rPr/>
        <w:t>y</w:t>
      </w:r>
      <w:r>
        <w:rPr>
          <w:spacing w:val="-21"/>
        </w:rPr>
        <w:t> </w:t>
      </w:r>
      <w:r>
        <w:rPr/>
        <w:t>desafiar de un modo</w:t>
      </w:r>
      <w:r>
        <w:rPr>
          <w:spacing w:val="-10"/>
        </w:rPr>
        <w:t> </w:t>
      </w:r>
      <w:r>
        <w:rPr/>
        <w:t>apropiado.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La democracia deliberativa es un instrumento epistémico que nos permite conocer la cuestión a discutir, ya que muestra el objeto de diversas opciones, lo que permite corregir errores lógicos o fácticos en nuestras propuestas, además proporciona información relevante, obliga a argumentar en términos impersonales, lleva a reflexionar</w:t>
      </w:r>
      <w:r>
        <w:rPr>
          <w:spacing w:val="-12"/>
        </w:rPr>
        <w:t> </w:t>
      </w:r>
      <w:r>
        <w:rPr/>
        <w:t>sobre</w:t>
      </w:r>
      <w:r>
        <w:rPr>
          <w:spacing w:val="-13"/>
        </w:rPr>
        <w:t> </w:t>
      </w:r>
      <w:r>
        <w:rPr/>
        <w:t>las</w:t>
      </w:r>
      <w:r>
        <w:rPr>
          <w:spacing w:val="-11"/>
        </w:rPr>
        <w:t> </w:t>
      </w:r>
      <w:r>
        <w:rPr/>
        <w:t>pretensiones</w:t>
      </w:r>
      <w:r>
        <w:rPr>
          <w:spacing w:val="42"/>
        </w:rPr>
        <w:t> </w:t>
      </w:r>
      <w:r>
        <w:rPr/>
        <w:t>de</w:t>
      </w:r>
      <w:r>
        <w:rPr>
          <w:spacing w:val="-11"/>
        </w:rPr>
        <w:t> </w:t>
      </w:r>
      <w:r>
        <w:rPr/>
        <w:t>los</w:t>
      </w:r>
      <w:r>
        <w:rPr>
          <w:spacing w:val="-13"/>
        </w:rPr>
        <w:t> </w:t>
      </w:r>
      <w:r>
        <w:rPr/>
        <w:t>demás</w:t>
      </w:r>
      <w:r>
        <w:rPr>
          <w:spacing w:val="-12"/>
        </w:rPr>
        <w:t> </w:t>
      </w:r>
      <w:r>
        <w:rPr/>
        <w:t>y</w:t>
      </w:r>
      <w:r>
        <w:rPr>
          <w:spacing w:val="-14"/>
        </w:rPr>
        <w:t> </w:t>
      </w:r>
      <w:r>
        <w:rPr/>
        <w:t>las</w:t>
      </w:r>
      <w:r>
        <w:rPr>
          <w:spacing w:val="-8"/>
        </w:rPr>
        <w:t> </w:t>
      </w:r>
      <w:r>
        <w:rPr/>
        <w:t>posibles</w:t>
      </w:r>
      <w:r>
        <w:rPr>
          <w:spacing w:val="-12"/>
        </w:rPr>
        <w:t> </w:t>
      </w:r>
      <w:r>
        <w:rPr/>
        <w:t>objeciones</w:t>
      </w:r>
      <w:r>
        <w:rPr>
          <w:spacing w:val="-14"/>
        </w:rPr>
        <w:t> </w:t>
      </w:r>
      <w:r>
        <w:rPr/>
        <w:t>de</w:t>
      </w:r>
      <w:r>
        <w:rPr>
          <w:spacing w:val="-10"/>
        </w:rPr>
        <w:t> </w:t>
      </w:r>
      <w:r>
        <w:rPr/>
        <w:t>los</w:t>
      </w:r>
      <w:r>
        <w:rPr>
          <w:spacing w:val="-11"/>
        </w:rPr>
        <w:t> </w:t>
      </w:r>
      <w:r>
        <w:rPr/>
        <w:t>pares frente a las propuestas, contribuye a educar en la convivencia cívico</w:t>
      </w:r>
      <w:r>
        <w:rPr>
          <w:spacing w:val="-27"/>
        </w:rPr>
        <w:t> </w:t>
      </w:r>
      <w:r>
        <w:rPr/>
        <w:t>democrática.</w:t>
      </w:r>
    </w:p>
    <w:p>
      <w:pPr>
        <w:pStyle w:val="BodyText"/>
      </w:pPr>
    </w:p>
    <w:p>
      <w:pPr>
        <w:pStyle w:val="BodyText"/>
        <w:spacing w:line="360" w:lineRule="auto" w:before="142"/>
        <w:ind w:left="262" w:right="1054"/>
        <w:jc w:val="both"/>
      </w:pPr>
      <w:r>
        <w:rPr/>
        <w:t>Para que la democracia se realice, se requiere de la participación del mayor número de involucrados ya que nadie se encuentra en mejor situación que uno mismo para conocer y evaluar sus propios intereses. No es suficiente, por tanto, que algunos individuos, especialmente ilustrados, presenten los puntos de vista de los demás (Carbonell, 2010).</w:t>
      </w:r>
    </w:p>
    <w:p>
      <w:pPr>
        <w:pStyle w:val="BodyText"/>
      </w:pPr>
    </w:p>
    <w:p>
      <w:pPr>
        <w:pStyle w:val="BodyText"/>
        <w:spacing w:before="142"/>
        <w:ind w:left="262"/>
        <w:jc w:val="both"/>
      </w:pPr>
      <w:r>
        <w:rPr/>
        <w:t>Por lo tanto, no parece haber lugar alguno para la revisión judicial de la ley. En efecto,</w:t>
      </w:r>
    </w:p>
    <w:p>
      <w:pPr>
        <w:pStyle w:val="BodyText"/>
        <w:spacing w:line="360" w:lineRule="auto" w:before="139"/>
        <w:ind w:left="262" w:right="1053"/>
        <w:jc w:val="both"/>
      </w:pPr>
      <w:r>
        <w:rPr/>
        <w:t>¿por qué debería permitirse que los miembros del poder con menos legitimidad democrática tengan la última palabra en relación con cuestiones de interés colectivo?</w:t>
      </w:r>
    </w:p>
    <w:p>
      <w:pPr>
        <w:pStyle w:val="BodyText"/>
      </w:pPr>
    </w:p>
    <w:p>
      <w:pPr>
        <w:pStyle w:val="BodyText"/>
        <w:spacing w:line="360" w:lineRule="auto" w:before="142"/>
        <w:ind w:left="262" w:right="1053"/>
        <w:jc w:val="both"/>
      </w:pPr>
      <w:r>
        <w:rPr/>
        <w:t>Nino</w:t>
      </w:r>
      <w:r>
        <w:rPr>
          <w:spacing w:val="-11"/>
        </w:rPr>
        <w:t> </w:t>
      </w:r>
      <w:r>
        <w:rPr/>
        <w:t>considera</w:t>
      </w:r>
      <w:r>
        <w:rPr>
          <w:spacing w:val="-14"/>
        </w:rPr>
        <w:t> </w:t>
      </w:r>
      <w:r>
        <w:rPr/>
        <w:t>que</w:t>
      </w:r>
      <w:r>
        <w:rPr>
          <w:spacing w:val="-13"/>
        </w:rPr>
        <w:t> </w:t>
      </w:r>
      <w:r>
        <w:rPr/>
        <w:t>existen</w:t>
      </w:r>
      <w:r>
        <w:rPr>
          <w:spacing w:val="-13"/>
        </w:rPr>
        <w:t> </w:t>
      </w:r>
      <w:r>
        <w:rPr/>
        <w:t>tres</w:t>
      </w:r>
      <w:r>
        <w:rPr>
          <w:spacing w:val="-14"/>
        </w:rPr>
        <w:t> </w:t>
      </w:r>
      <w:r>
        <w:rPr/>
        <w:t>excepciones</w:t>
      </w:r>
      <w:r>
        <w:rPr>
          <w:spacing w:val="-14"/>
        </w:rPr>
        <w:t> </w:t>
      </w:r>
      <w:r>
        <w:rPr/>
        <w:t>en</w:t>
      </w:r>
      <w:r>
        <w:rPr>
          <w:spacing w:val="-10"/>
        </w:rPr>
        <w:t> </w:t>
      </w:r>
      <w:r>
        <w:rPr/>
        <w:t>las</w:t>
      </w:r>
      <w:r>
        <w:rPr>
          <w:spacing w:val="-12"/>
        </w:rPr>
        <w:t> </w:t>
      </w:r>
      <w:r>
        <w:rPr/>
        <w:t>cuales</w:t>
      </w:r>
      <w:r>
        <w:rPr>
          <w:spacing w:val="-13"/>
        </w:rPr>
        <w:t> </w:t>
      </w:r>
      <w:r>
        <w:rPr/>
        <w:t>se</w:t>
      </w:r>
      <w:r>
        <w:rPr>
          <w:spacing w:val="-13"/>
        </w:rPr>
        <w:t> </w:t>
      </w:r>
      <w:r>
        <w:rPr/>
        <w:t>justifica</w:t>
      </w:r>
      <w:r>
        <w:rPr>
          <w:spacing w:val="-9"/>
        </w:rPr>
        <w:t> </w:t>
      </w:r>
      <w:r>
        <w:rPr/>
        <w:t>el</w:t>
      </w:r>
      <w:r>
        <w:rPr>
          <w:spacing w:val="-14"/>
        </w:rPr>
        <w:t> </w:t>
      </w:r>
      <w:r>
        <w:rPr/>
        <w:t>control</w:t>
      </w:r>
      <w:r>
        <w:rPr>
          <w:spacing w:val="-12"/>
        </w:rPr>
        <w:t> </w:t>
      </w:r>
      <w:r>
        <w:rPr/>
        <w:t>judicial y estas son las</w:t>
      </w:r>
      <w:r>
        <w:rPr>
          <w:spacing w:val="-6"/>
        </w:rPr>
        <w:t> </w:t>
      </w:r>
      <w:r>
        <w:rPr/>
        <w:t>siguientes:</w:t>
      </w:r>
    </w:p>
    <w:p>
      <w:pPr>
        <w:pStyle w:val="ListParagraph"/>
        <w:numPr>
          <w:ilvl w:val="3"/>
          <w:numId w:val="7"/>
        </w:numPr>
        <w:tabs>
          <w:tab w:pos="1050" w:val="left" w:leader="none"/>
        </w:tabs>
        <w:spacing w:line="360" w:lineRule="auto" w:before="202" w:after="0"/>
        <w:ind w:left="1049" w:right="1053" w:hanging="360"/>
        <w:jc w:val="both"/>
        <w:rPr>
          <w:sz w:val="24"/>
        </w:rPr>
      </w:pPr>
      <w:r>
        <w:rPr>
          <w:sz w:val="24"/>
        </w:rPr>
        <w:t>Es necesaria la custodia del proceso democrático y debe quedar en manos</w:t>
      </w:r>
      <w:r>
        <w:rPr>
          <w:spacing w:val="-33"/>
          <w:sz w:val="24"/>
        </w:rPr>
        <w:t> </w:t>
      </w:r>
      <w:r>
        <w:rPr>
          <w:sz w:val="24"/>
        </w:rPr>
        <w:t>de un órgano distinto al que crea y aplica las normas jurídicas vigentes, esto es, deben existir guardianes externos del proceso de toma de decisiones democráticas y los jueces son los idóneos para esa función (Carbonell,</w:t>
      </w:r>
      <w:r>
        <w:rPr>
          <w:spacing w:val="-22"/>
          <w:sz w:val="24"/>
        </w:rPr>
        <w:t> </w:t>
      </w:r>
      <w:r>
        <w:rPr>
          <w:sz w:val="24"/>
        </w:rPr>
        <w:t>2010).</w:t>
      </w:r>
    </w:p>
    <w:p>
      <w:pPr>
        <w:pStyle w:val="BodyText"/>
      </w:pPr>
    </w:p>
    <w:p>
      <w:pPr>
        <w:pStyle w:val="ListParagraph"/>
        <w:numPr>
          <w:ilvl w:val="3"/>
          <w:numId w:val="7"/>
        </w:numPr>
        <w:tabs>
          <w:tab w:pos="1050" w:val="left" w:leader="none"/>
        </w:tabs>
        <w:spacing w:line="360" w:lineRule="auto" w:before="142" w:after="0"/>
        <w:ind w:left="1049" w:right="1052" w:hanging="360"/>
        <w:jc w:val="both"/>
        <w:rPr>
          <w:sz w:val="24"/>
        </w:rPr>
      </w:pPr>
      <w:r>
        <w:rPr>
          <w:sz w:val="24"/>
        </w:rPr>
        <w:t>El resguardo de la autonomía individual. Entre moral pública y moral privada hay cuestiones que interesan a la colectividad y otras que </w:t>
      </w:r>
      <w:r>
        <w:rPr>
          <w:spacing w:val="2"/>
          <w:sz w:val="24"/>
        </w:rPr>
        <w:t>son </w:t>
      </w:r>
      <w:r>
        <w:rPr>
          <w:sz w:val="24"/>
        </w:rPr>
        <w:t>de carácter individual. Temas como la cosmovisión religiosa deben quedar a la reserva de los particulares, pero cuando afecten intereses colectivos deben ser resueltos por</w:t>
      </w:r>
      <w:r>
        <w:rPr>
          <w:spacing w:val="-15"/>
          <w:sz w:val="24"/>
        </w:rPr>
        <w:t> </w:t>
      </w:r>
      <w:r>
        <w:rPr>
          <w:sz w:val="24"/>
        </w:rPr>
        <w:t>órganos</w:t>
      </w:r>
      <w:r>
        <w:rPr>
          <w:spacing w:val="-16"/>
          <w:sz w:val="24"/>
        </w:rPr>
        <w:t> </w:t>
      </w:r>
      <w:r>
        <w:rPr>
          <w:sz w:val="24"/>
        </w:rPr>
        <w:t>neutrales</w:t>
      </w:r>
      <w:r>
        <w:rPr>
          <w:spacing w:val="-18"/>
          <w:sz w:val="24"/>
        </w:rPr>
        <w:t> </w:t>
      </w:r>
      <w:r>
        <w:rPr>
          <w:sz w:val="24"/>
        </w:rPr>
        <w:t>que</w:t>
      </w:r>
      <w:r>
        <w:rPr>
          <w:spacing w:val="-13"/>
          <w:sz w:val="24"/>
        </w:rPr>
        <w:t> </w:t>
      </w:r>
      <w:r>
        <w:rPr>
          <w:sz w:val="24"/>
        </w:rPr>
        <w:t>respeten</w:t>
      </w:r>
      <w:r>
        <w:rPr>
          <w:spacing w:val="-15"/>
          <w:sz w:val="24"/>
        </w:rPr>
        <w:t> </w:t>
      </w:r>
      <w:r>
        <w:rPr>
          <w:sz w:val="24"/>
        </w:rPr>
        <w:t>los</w:t>
      </w:r>
      <w:r>
        <w:rPr>
          <w:spacing w:val="-13"/>
          <w:sz w:val="24"/>
        </w:rPr>
        <w:t> </w:t>
      </w:r>
      <w:r>
        <w:rPr>
          <w:sz w:val="24"/>
        </w:rPr>
        <w:t>ideales</w:t>
      </w:r>
      <w:r>
        <w:rPr>
          <w:spacing w:val="-14"/>
          <w:sz w:val="24"/>
        </w:rPr>
        <w:t> </w:t>
      </w:r>
      <w:r>
        <w:rPr>
          <w:sz w:val="24"/>
        </w:rPr>
        <w:t>particulares</w:t>
      </w:r>
      <w:r>
        <w:rPr>
          <w:spacing w:val="-16"/>
          <w:sz w:val="24"/>
        </w:rPr>
        <w:t> </w:t>
      </w:r>
      <w:r>
        <w:rPr>
          <w:sz w:val="24"/>
        </w:rPr>
        <w:t>y</w:t>
      </w:r>
      <w:r>
        <w:rPr>
          <w:spacing w:val="-16"/>
          <w:sz w:val="24"/>
        </w:rPr>
        <w:t> </w:t>
      </w:r>
      <w:r>
        <w:rPr>
          <w:sz w:val="24"/>
        </w:rPr>
        <w:t>los</w:t>
      </w:r>
      <w:r>
        <w:rPr>
          <w:spacing w:val="-13"/>
          <w:sz w:val="24"/>
        </w:rPr>
        <w:t> </w:t>
      </w:r>
      <w:r>
        <w:rPr>
          <w:sz w:val="24"/>
        </w:rPr>
        <w:t>compatibilicen con los valores sociales; esta labor necesita ser realizada por los jueces (Carbonell,</w:t>
      </w:r>
      <w:r>
        <w:rPr>
          <w:spacing w:val="-7"/>
          <w:sz w:val="24"/>
        </w:rPr>
        <w:t> </w:t>
      </w:r>
      <w:r>
        <w:rPr>
          <w:sz w:val="24"/>
        </w:rPr>
        <w:t>2010).</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ListParagraph"/>
        <w:numPr>
          <w:ilvl w:val="3"/>
          <w:numId w:val="7"/>
        </w:numPr>
        <w:tabs>
          <w:tab w:pos="1050" w:val="left" w:leader="none"/>
        </w:tabs>
        <w:spacing w:line="360" w:lineRule="auto" w:before="69" w:after="0"/>
        <w:ind w:left="1049" w:right="1052" w:hanging="360"/>
        <w:jc w:val="both"/>
        <w:rPr>
          <w:sz w:val="24"/>
        </w:rPr>
      </w:pPr>
      <w:r>
        <w:rPr>
          <w:sz w:val="24"/>
        </w:rPr>
        <w:t>La preservación de la práctica constitucional histórica. Existen valores tradicionales que se deben respetar y preservar y eso correspondería a los jueces</w:t>
      </w:r>
      <w:r>
        <w:rPr>
          <w:spacing w:val="-6"/>
          <w:sz w:val="24"/>
        </w:rPr>
        <w:t> </w:t>
      </w:r>
      <w:r>
        <w:rPr>
          <w:sz w:val="24"/>
        </w:rPr>
        <w:t>realizarlo.</w:t>
      </w:r>
    </w:p>
    <w:p>
      <w:pPr>
        <w:pStyle w:val="BodyText"/>
        <w:spacing w:line="360" w:lineRule="auto" w:before="204"/>
        <w:ind w:left="262" w:right="1051"/>
        <w:jc w:val="both"/>
      </w:pPr>
      <w:r>
        <w:rPr/>
        <w:t>Roberto Gargarella explica cómo una corriente de juristas, entre los que están Jack Balkin, Sanford Levinson, Larry Kramer, Akhil Amar, y Mark Tushnet, que pertenecen al</w:t>
      </w:r>
      <w:r>
        <w:rPr>
          <w:spacing w:val="-8"/>
        </w:rPr>
        <w:t> </w:t>
      </w:r>
      <w:r>
        <w:rPr/>
        <w:t>Constitucionalismo</w:t>
      </w:r>
      <w:r>
        <w:rPr>
          <w:spacing w:val="-10"/>
        </w:rPr>
        <w:t> </w:t>
      </w:r>
      <w:r>
        <w:rPr/>
        <w:t>popular,</w:t>
      </w:r>
      <w:r>
        <w:rPr>
          <w:spacing w:val="-9"/>
        </w:rPr>
        <w:t> </w:t>
      </w:r>
      <w:r>
        <w:rPr/>
        <w:t>manifiestan</w:t>
      </w:r>
      <w:r>
        <w:rPr>
          <w:spacing w:val="-7"/>
        </w:rPr>
        <w:t> </w:t>
      </w:r>
      <w:r>
        <w:rPr/>
        <w:t>su</w:t>
      </w:r>
      <w:r>
        <w:rPr>
          <w:spacing w:val="-6"/>
        </w:rPr>
        <w:t> </w:t>
      </w:r>
      <w:r>
        <w:rPr/>
        <w:t>desconfianza</w:t>
      </w:r>
      <w:r>
        <w:rPr>
          <w:spacing w:val="-9"/>
        </w:rPr>
        <w:t> </w:t>
      </w:r>
      <w:r>
        <w:rPr/>
        <w:t>frente</w:t>
      </w:r>
      <w:r>
        <w:rPr>
          <w:spacing w:val="-9"/>
        </w:rPr>
        <w:t> </w:t>
      </w:r>
      <w:r>
        <w:rPr/>
        <w:t>al</w:t>
      </w:r>
      <w:r>
        <w:rPr>
          <w:spacing w:val="-8"/>
        </w:rPr>
        <w:t> </w:t>
      </w:r>
      <w:r>
        <w:rPr/>
        <w:t>elitismo</w:t>
      </w:r>
      <w:r>
        <w:rPr>
          <w:spacing w:val="-6"/>
        </w:rPr>
        <w:t> </w:t>
      </w:r>
      <w:r>
        <w:rPr/>
        <w:t>del</w:t>
      </w:r>
      <w:r>
        <w:rPr>
          <w:spacing w:val="-11"/>
        </w:rPr>
        <w:t> </w:t>
      </w:r>
      <w:r>
        <w:rPr/>
        <w:t>poder judicial, señalando que el gobierno le pertenece al pueblo antes que a sus representantes y sobre todo a los del poder judicial. Estos juristas proponen desafiar la supremacía judicial, quitando la constitución de las manos de los tribunales. Ellos niegan que los tribunales tengan capacidad para revisar la constitucionalidad de las normas.</w:t>
      </w:r>
    </w:p>
    <w:p>
      <w:pPr>
        <w:pStyle w:val="BodyText"/>
      </w:pPr>
    </w:p>
    <w:p>
      <w:pPr>
        <w:pStyle w:val="BodyText"/>
        <w:spacing w:line="360" w:lineRule="auto" w:before="139"/>
        <w:ind w:left="262" w:right="1052"/>
        <w:jc w:val="both"/>
      </w:pPr>
      <w:r>
        <w:rPr/>
        <w:t>La llamada “Teoría departamental” sostiene que ninguna de las ramas del gobierno puede arrogar superioridad sobre las otras a la hora de interpretar el significado de la Constitución.</w:t>
      </w:r>
    </w:p>
    <w:p>
      <w:pPr>
        <w:pStyle w:val="BodyText"/>
      </w:pPr>
    </w:p>
    <w:p>
      <w:pPr>
        <w:pStyle w:val="BodyText"/>
        <w:spacing w:line="360" w:lineRule="auto" w:before="142"/>
        <w:ind w:left="262" w:right="1052"/>
        <w:jc w:val="both"/>
      </w:pPr>
      <w:r>
        <w:rPr/>
        <w:t>El autor dice que hay dos corrientes relacionadas con: cómo se debe participar o quiénes deben participar en la deliberación; la progresista y la populista. Los progresistas favorecen la soberanía de la razón, la democracia debe basarse en la persuasión, en  la discusión y  el diálogo racional (Carbonell, 2010).</w:t>
      </w:r>
    </w:p>
    <w:p>
      <w:pPr>
        <w:pStyle w:val="BodyText"/>
      </w:pPr>
    </w:p>
    <w:p>
      <w:pPr>
        <w:pStyle w:val="BodyText"/>
        <w:spacing w:line="360" w:lineRule="auto" w:before="142"/>
        <w:ind w:left="262" w:right="1054"/>
        <w:jc w:val="both"/>
      </w:pPr>
      <w:r>
        <w:rPr/>
        <w:t>Los populistas, por su parte, enarbolan la soberanía del pueblo de la confianza de la ciudadanía</w:t>
      </w:r>
      <w:r>
        <w:rPr>
          <w:spacing w:val="-13"/>
        </w:rPr>
        <w:t> </w:t>
      </w:r>
      <w:r>
        <w:rPr/>
        <w:t>y</w:t>
      </w:r>
      <w:r>
        <w:rPr>
          <w:spacing w:val="-16"/>
        </w:rPr>
        <w:t> </w:t>
      </w:r>
      <w:r>
        <w:rPr/>
        <w:t>la</w:t>
      </w:r>
      <w:r>
        <w:rPr>
          <w:spacing w:val="-13"/>
        </w:rPr>
        <w:t> </w:t>
      </w:r>
      <w:r>
        <w:rPr/>
        <w:t>desconfianza</w:t>
      </w:r>
      <w:r>
        <w:rPr>
          <w:spacing w:val="-13"/>
        </w:rPr>
        <w:t> </w:t>
      </w:r>
      <w:r>
        <w:rPr/>
        <w:t>de</w:t>
      </w:r>
      <w:r>
        <w:rPr>
          <w:spacing w:val="-13"/>
        </w:rPr>
        <w:t> </w:t>
      </w:r>
      <w:r>
        <w:rPr/>
        <w:t>las</w:t>
      </w:r>
      <w:r>
        <w:rPr>
          <w:spacing w:val="-16"/>
        </w:rPr>
        <w:t> </w:t>
      </w:r>
      <w:r>
        <w:rPr/>
        <w:t>élites.</w:t>
      </w:r>
      <w:r>
        <w:rPr>
          <w:spacing w:val="-13"/>
        </w:rPr>
        <w:t> </w:t>
      </w:r>
      <w:r>
        <w:rPr/>
        <w:t>Señalan</w:t>
      </w:r>
      <w:r>
        <w:rPr>
          <w:spacing w:val="-13"/>
        </w:rPr>
        <w:t> </w:t>
      </w:r>
      <w:r>
        <w:rPr/>
        <w:t>que</w:t>
      </w:r>
      <w:r>
        <w:rPr>
          <w:spacing w:val="-16"/>
        </w:rPr>
        <w:t> </w:t>
      </w:r>
      <w:r>
        <w:rPr/>
        <w:t>el</w:t>
      </w:r>
      <w:r>
        <w:rPr>
          <w:spacing w:val="-13"/>
        </w:rPr>
        <w:t> </w:t>
      </w:r>
      <w:r>
        <w:rPr/>
        <w:t>Derecho</w:t>
      </w:r>
      <w:r>
        <w:rPr>
          <w:spacing w:val="-13"/>
        </w:rPr>
        <w:t> </w:t>
      </w:r>
      <w:r>
        <w:rPr/>
        <w:t>constitucional</w:t>
      </w:r>
      <w:r>
        <w:rPr>
          <w:spacing w:val="-14"/>
        </w:rPr>
        <w:t> </w:t>
      </w:r>
      <w:r>
        <w:rPr/>
        <w:t>debe encontrar su legitimidad, finalmente, en la cultura constitucional de los actores no judiciales.</w:t>
      </w:r>
    </w:p>
    <w:p>
      <w:pPr>
        <w:pStyle w:val="BodyText"/>
      </w:pPr>
    </w:p>
    <w:p>
      <w:pPr>
        <w:pStyle w:val="Heading1"/>
        <w:numPr>
          <w:ilvl w:val="1"/>
          <w:numId w:val="7"/>
        </w:numPr>
        <w:tabs>
          <w:tab w:pos="865" w:val="left" w:leader="none"/>
        </w:tabs>
        <w:spacing w:line="240" w:lineRule="auto" w:before="142" w:after="0"/>
        <w:ind w:left="864" w:right="0" w:hanging="602"/>
        <w:jc w:val="both"/>
      </w:pPr>
      <w:r>
        <w:rPr/>
        <w:t>NEOCONSTITUCIONALISMO EN</w:t>
      </w:r>
      <w:r>
        <w:rPr>
          <w:spacing w:val="-10"/>
        </w:rPr>
        <w:t> </w:t>
      </w:r>
      <w:r>
        <w:rPr/>
        <w:t>MÉXICO</w:t>
      </w:r>
    </w:p>
    <w:p>
      <w:pPr>
        <w:pStyle w:val="BodyText"/>
        <w:rPr>
          <w:b/>
        </w:rPr>
      </w:pPr>
    </w:p>
    <w:p>
      <w:pPr>
        <w:pStyle w:val="BodyText"/>
        <w:spacing w:before="11"/>
        <w:rPr>
          <w:b/>
          <w:sz w:val="23"/>
        </w:rPr>
      </w:pPr>
    </w:p>
    <w:p>
      <w:pPr>
        <w:pStyle w:val="BodyText"/>
        <w:spacing w:line="360" w:lineRule="auto"/>
        <w:ind w:left="262" w:right="1053"/>
        <w:jc w:val="both"/>
      </w:pPr>
      <w:r>
        <w:rPr/>
        <w:t>El Neoconstitucionalismo no posee un significado unívoco esencialmente se puede entender como un modelo constitucional, un conjunto de mecanismos normativos    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institucionales, que limita los poderes del Estado y protege los derechos fundamentales (Carbonell, 2009). En este sentido, aplicaré el término de Neo constitucionalismo de tal manera que analizaremos la evolución de los derechos humanos, los mecanismos de control para garantizarlos, así como la evolución de los órganos jurisdiccionales.</w:t>
      </w:r>
    </w:p>
    <w:p>
      <w:pPr>
        <w:pStyle w:val="BodyText"/>
      </w:pPr>
    </w:p>
    <w:p>
      <w:pPr>
        <w:pStyle w:val="BodyText"/>
        <w:spacing w:line="360" w:lineRule="auto" w:before="142"/>
        <w:ind w:left="262" w:right="1052"/>
        <w:jc w:val="both"/>
      </w:pPr>
      <w:r>
        <w:rPr/>
        <w:t>Inicialmente,</w:t>
      </w:r>
      <w:r>
        <w:rPr>
          <w:spacing w:val="-7"/>
        </w:rPr>
        <w:t> </w:t>
      </w:r>
      <w:r>
        <w:rPr/>
        <w:t>en</w:t>
      </w:r>
      <w:r>
        <w:rPr>
          <w:spacing w:val="-7"/>
        </w:rPr>
        <w:t> </w:t>
      </w:r>
      <w:r>
        <w:rPr/>
        <w:t>1917,</w:t>
      </w:r>
      <w:r>
        <w:rPr>
          <w:spacing w:val="-10"/>
        </w:rPr>
        <w:t> </w:t>
      </w:r>
      <w:r>
        <w:rPr/>
        <w:t>México</w:t>
      </w:r>
      <w:r>
        <w:rPr>
          <w:spacing w:val="-7"/>
        </w:rPr>
        <w:t> </w:t>
      </w:r>
      <w:r>
        <w:rPr/>
        <w:t>se</w:t>
      </w:r>
      <w:r>
        <w:rPr>
          <w:spacing w:val="-7"/>
        </w:rPr>
        <w:t> </w:t>
      </w:r>
      <w:r>
        <w:rPr/>
        <w:t>constituyó</w:t>
      </w:r>
      <w:r>
        <w:rPr>
          <w:spacing w:val="-9"/>
        </w:rPr>
        <w:t> </w:t>
      </w:r>
      <w:r>
        <w:rPr/>
        <w:t>formalmente</w:t>
      </w:r>
      <w:r>
        <w:rPr>
          <w:spacing w:val="-7"/>
        </w:rPr>
        <w:t> </w:t>
      </w:r>
      <w:r>
        <w:rPr/>
        <w:t>como</w:t>
      </w:r>
      <w:r>
        <w:rPr>
          <w:spacing w:val="-9"/>
        </w:rPr>
        <w:t> </w:t>
      </w:r>
      <w:r>
        <w:rPr/>
        <w:t>un</w:t>
      </w:r>
      <w:r>
        <w:rPr>
          <w:spacing w:val="-9"/>
        </w:rPr>
        <w:t> </w:t>
      </w:r>
      <w:r>
        <w:rPr/>
        <w:t>Estado</w:t>
      </w:r>
      <w:r>
        <w:rPr>
          <w:spacing w:val="-7"/>
        </w:rPr>
        <w:t> </w:t>
      </w:r>
      <w:r>
        <w:rPr/>
        <w:t>de</w:t>
      </w:r>
      <w:r>
        <w:rPr>
          <w:spacing w:val="-9"/>
        </w:rPr>
        <w:t> </w:t>
      </w:r>
      <w:r>
        <w:rPr/>
        <w:t>derecho; existía un capítulo en donde se establecían algunos derechos humanos a los que se denominaban garantías, había una división de poderes y se delimitaban las atribuciones para las tres funciones legislativa ejecutiva y judicial. Se contaba con un control de legalidad, no de constitucionalidad, que era el amparo, este instrumento de control jurisdiccional, previsto para proteger las garantías individuales, servía también para proteger indirectamente a la</w:t>
      </w:r>
      <w:r>
        <w:rPr>
          <w:spacing w:val="-19"/>
        </w:rPr>
        <w:t> </w:t>
      </w:r>
      <w:r>
        <w:rPr/>
        <w:t>constitución.</w:t>
      </w:r>
    </w:p>
    <w:p>
      <w:pPr>
        <w:pStyle w:val="BodyText"/>
      </w:pPr>
    </w:p>
    <w:p>
      <w:pPr>
        <w:pStyle w:val="BodyText"/>
        <w:spacing w:line="360" w:lineRule="auto" w:before="142"/>
        <w:ind w:left="262" w:right="1056"/>
        <w:jc w:val="both"/>
      </w:pPr>
      <w:r>
        <w:rPr/>
        <w:t>La Constitución estaba integrada por dos partes una llamada dogmática que contenía las garantías individuales y la otra llamada orgánica en donde se establecía la organización del Estado mexicano.</w:t>
      </w:r>
    </w:p>
    <w:p>
      <w:pPr>
        <w:pStyle w:val="BodyText"/>
      </w:pPr>
    </w:p>
    <w:p>
      <w:pPr>
        <w:pStyle w:val="BodyText"/>
        <w:spacing w:line="360" w:lineRule="auto" w:before="142"/>
        <w:ind w:left="262" w:right="1054"/>
        <w:jc w:val="both"/>
      </w:pPr>
      <w:r>
        <w:rPr/>
        <w:t>En la evolución del Estado de derecho mexicano, la comunidad internacional ha influido en forma importante y trascendente, fundamentalmente en lo relacionado con los derechos humanos, los cuales están consagrados en la primera parte de nuestra constitución.</w:t>
      </w:r>
    </w:p>
    <w:p>
      <w:pPr>
        <w:pStyle w:val="BodyText"/>
      </w:pPr>
    </w:p>
    <w:p>
      <w:pPr>
        <w:pStyle w:val="BodyText"/>
        <w:spacing w:line="360" w:lineRule="auto" w:before="142"/>
        <w:ind w:left="262" w:right="1053"/>
        <w:jc w:val="both"/>
      </w:pPr>
      <w:r>
        <w:rPr/>
        <w:t>México es signatario de la Declaración Universal de los Derechos del Humanos de la ONU desde 1948. También participó en la convención americana sobre derechos humanos, pacto de San José.</w:t>
      </w:r>
    </w:p>
    <w:p>
      <w:pPr>
        <w:pStyle w:val="BodyText"/>
      </w:pPr>
    </w:p>
    <w:p>
      <w:pPr>
        <w:pStyle w:val="BodyText"/>
        <w:spacing w:line="360" w:lineRule="auto" w:before="142"/>
        <w:ind w:left="262" w:right="1052"/>
        <w:jc w:val="both"/>
      </w:pPr>
      <w:r>
        <w:rPr/>
        <w:t>En la Tercera Conferencia Interamericana Extraordinaria (Buenos Aires, 1967), se aprobó la incorporación a la Carta de la Organización de normas más amplias sobre derechos económicos, sociales y educacionales, y resolvió que una convención interamericana sobre derechos humanos determinara la estructura, competencia y</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procedimiento de los órganos encargados de esa materia. Para dar cumplimiento, los Estados Americanos se reunieron en San José, Costa Rica del 7 al 22 de noviembre de 1969, para firmar la Convención Americana Sobre Derechos Humanos.</w:t>
      </w:r>
    </w:p>
    <w:p>
      <w:pPr>
        <w:pStyle w:val="BodyText"/>
      </w:pPr>
    </w:p>
    <w:p>
      <w:pPr>
        <w:pStyle w:val="BodyText"/>
        <w:spacing w:line="360" w:lineRule="auto" w:before="142"/>
        <w:ind w:left="262" w:right="1054"/>
        <w:jc w:val="both"/>
      </w:pPr>
      <w:r>
        <w:rPr/>
        <w:t>Durante esta convención, se convino reafirmar la democracia en el continente americano, garantizando un régimen de libertad personal y de justicia social, fundado en el respeto de los derechos esenciales del hombre. Se reconoció que los derechos del hombre tienen como fundamento los atributos de la persona humana, razón por</w:t>
      </w:r>
      <w:r>
        <w:rPr>
          <w:spacing w:val="-41"/>
        </w:rPr>
        <w:t> </w:t>
      </w:r>
      <w:r>
        <w:rPr/>
        <w:t>la cual</w:t>
      </w:r>
      <w:r>
        <w:rPr>
          <w:spacing w:val="-12"/>
        </w:rPr>
        <w:t> </w:t>
      </w:r>
      <w:r>
        <w:rPr/>
        <w:t>justifican</w:t>
      </w:r>
      <w:r>
        <w:rPr>
          <w:spacing w:val="-13"/>
        </w:rPr>
        <w:t> </w:t>
      </w:r>
      <w:r>
        <w:rPr/>
        <w:t>una</w:t>
      </w:r>
      <w:r>
        <w:rPr>
          <w:spacing w:val="-13"/>
        </w:rPr>
        <w:t> </w:t>
      </w:r>
      <w:r>
        <w:rPr/>
        <w:t>protección</w:t>
      </w:r>
      <w:r>
        <w:rPr>
          <w:spacing w:val="-10"/>
        </w:rPr>
        <w:t> </w:t>
      </w:r>
      <w:r>
        <w:rPr/>
        <w:t>internacional,</w:t>
      </w:r>
      <w:r>
        <w:rPr>
          <w:spacing w:val="-11"/>
        </w:rPr>
        <w:t> </w:t>
      </w:r>
      <w:r>
        <w:rPr/>
        <w:t>de</w:t>
      </w:r>
      <w:r>
        <w:rPr>
          <w:spacing w:val="-10"/>
        </w:rPr>
        <w:t> </w:t>
      </w:r>
      <w:r>
        <w:rPr/>
        <w:t>naturaleza</w:t>
      </w:r>
      <w:r>
        <w:rPr>
          <w:spacing w:val="-10"/>
        </w:rPr>
        <w:t> </w:t>
      </w:r>
      <w:r>
        <w:rPr/>
        <w:t>convencional</w:t>
      </w:r>
      <w:r>
        <w:rPr>
          <w:spacing w:val="-12"/>
        </w:rPr>
        <w:t> </w:t>
      </w:r>
      <w:r>
        <w:rPr/>
        <w:t>coadyuvante</w:t>
      </w:r>
      <w:r>
        <w:rPr>
          <w:spacing w:val="-15"/>
        </w:rPr>
        <w:t> </w:t>
      </w:r>
      <w:r>
        <w:rPr/>
        <w:t>o complementaria de la que ofrece el derecho interno de los Estados</w:t>
      </w:r>
      <w:r>
        <w:rPr>
          <w:spacing w:val="-27"/>
        </w:rPr>
        <w:t> </w:t>
      </w:r>
      <w:r>
        <w:rPr/>
        <w:t>americanos.</w:t>
      </w:r>
    </w:p>
    <w:p>
      <w:pPr>
        <w:pStyle w:val="BodyText"/>
      </w:pPr>
    </w:p>
    <w:p>
      <w:pPr>
        <w:pStyle w:val="BodyText"/>
        <w:spacing w:line="360" w:lineRule="auto" w:before="142"/>
        <w:ind w:left="262" w:right="1054"/>
        <w:jc w:val="both"/>
      </w:pPr>
      <w:r>
        <w:rPr/>
        <w:t>Se reiteró que, con arreglo a la Declaración Universal de los Derechos Humanos, puede realizarse el ideal del ser humano libre, exento del temor y de la miseria, creando las condiciones que permitan a cada persona gozar de sus derechos económicos, sociales y culturales, tanto como de sus derechos civiles y políticos. Así mismo, se proclamaron los siguientes derechos:</w:t>
      </w:r>
    </w:p>
    <w:p>
      <w:pPr>
        <w:pStyle w:val="BodyText"/>
      </w:pPr>
    </w:p>
    <w:p>
      <w:pPr>
        <w:pStyle w:val="BodyText"/>
      </w:pPr>
    </w:p>
    <w:p>
      <w:pPr>
        <w:pStyle w:val="ListParagraph"/>
        <w:numPr>
          <w:ilvl w:val="0"/>
          <w:numId w:val="16"/>
        </w:numPr>
        <w:tabs>
          <w:tab w:pos="981" w:val="left" w:leader="none"/>
          <w:tab w:pos="982" w:val="left" w:leader="none"/>
        </w:tabs>
        <w:spacing w:line="240" w:lineRule="auto" w:before="169" w:after="0"/>
        <w:ind w:left="982" w:right="0" w:hanging="360"/>
        <w:jc w:val="left"/>
        <w:rPr>
          <w:sz w:val="24"/>
        </w:rPr>
      </w:pPr>
      <w:r>
        <w:rPr>
          <w:sz w:val="24"/>
        </w:rPr>
        <w:t>Derecho al Reconocimiento de la Personalidad</w:t>
      </w:r>
      <w:r>
        <w:rPr>
          <w:spacing w:val="-18"/>
          <w:sz w:val="24"/>
        </w:rPr>
        <w:t> </w:t>
      </w:r>
      <w:r>
        <w:rPr>
          <w:sz w:val="24"/>
        </w:rPr>
        <w:t>Jurídica.</w:t>
      </w:r>
    </w:p>
    <w:p>
      <w:pPr>
        <w:pStyle w:val="BodyText"/>
        <w:spacing w:before="11"/>
        <w:rPr>
          <w:sz w:val="18"/>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 la</w:t>
      </w:r>
      <w:r>
        <w:rPr>
          <w:spacing w:val="-4"/>
          <w:sz w:val="24"/>
        </w:rPr>
        <w:t> </w:t>
      </w:r>
      <w:r>
        <w:rPr>
          <w:sz w:val="24"/>
        </w:rPr>
        <w:t>Vida.</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 la Integridad</w:t>
      </w:r>
      <w:r>
        <w:rPr>
          <w:spacing w:val="-10"/>
          <w:sz w:val="24"/>
        </w:rPr>
        <w:t> </w:t>
      </w:r>
      <w:r>
        <w:rPr>
          <w:sz w:val="24"/>
        </w:rPr>
        <w:t>Personal.</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Prohibición de la Esclavitud  y</w:t>
      </w:r>
      <w:r>
        <w:rPr>
          <w:spacing w:val="-10"/>
          <w:sz w:val="24"/>
        </w:rPr>
        <w:t> </w:t>
      </w:r>
      <w:r>
        <w:rPr>
          <w:sz w:val="24"/>
        </w:rPr>
        <w:t>Servidumbre.</w:t>
      </w:r>
    </w:p>
    <w:p>
      <w:pPr>
        <w:pStyle w:val="BodyText"/>
        <w:spacing w:before="11"/>
        <w:rPr>
          <w:sz w:val="18"/>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 la Libertad</w:t>
      </w:r>
      <w:r>
        <w:rPr>
          <w:spacing w:val="-8"/>
          <w:sz w:val="24"/>
        </w:rPr>
        <w:t> </w:t>
      </w:r>
      <w:r>
        <w:rPr>
          <w:sz w:val="24"/>
        </w:rPr>
        <w:t>Personal.</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Garantías</w:t>
      </w:r>
      <w:r>
        <w:rPr>
          <w:spacing w:val="-2"/>
          <w:sz w:val="24"/>
        </w:rPr>
        <w:t> </w:t>
      </w:r>
      <w:r>
        <w:rPr>
          <w:sz w:val="24"/>
        </w:rPr>
        <w:t>Judiciales.</w:t>
      </w:r>
    </w:p>
    <w:p>
      <w:pPr>
        <w:pStyle w:val="BodyText"/>
        <w:spacing w:before="2"/>
        <w:rPr>
          <w:sz w:val="19"/>
        </w:rPr>
      </w:pPr>
    </w:p>
    <w:p>
      <w:pPr>
        <w:pStyle w:val="ListParagraph"/>
        <w:numPr>
          <w:ilvl w:val="0"/>
          <w:numId w:val="16"/>
        </w:numPr>
        <w:tabs>
          <w:tab w:pos="981" w:val="left" w:leader="none"/>
          <w:tab w:pos="982" w:val="left" w:leader="none"/>
        </w:tabs>
        <w:spacing w:line="240" w:lineRule="auto" w:before="1" w:after="0"/>
        <w:ind w:left="982" w:right="0" w:hanging="360"/>
        <w:jc w:val="left"/>
        <w:rPr>
          <w:sz w:val="24"/>
        </w:rPr>
      </w:pPr>
      <w:r>
        <w:rPr>
          <w:sz w:val="24"/>
        </w:rPr>
        <w:t>Principio de Legalidad y de</w:t>
      </w:r>
      <w:r>
        <w:rPr>
          <w:spacing w:val="-9"/>
          <w:sz w:val="24"/>
        </w:rPr>
        <w:t> </w:t>
      </w:r>
      <w:r>
        <w:rPr>
          <w:sz w:val="24"/>
        </w:rPr>
        <w:t>Retroactividad.</w:t>
      </w:r>
    </w:p>
    <w:p>
      <w:pPr>
        <w:pStyle w:val="BodyText"/>
        <w:spacing w:before="11"/>
        <w:rPr>
          <w:sz w:val="18"/>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w:t>
      </w:r>
      <w:r>
        <w:rPr>
          <w:spacing w:val="-5"/>
          <w:sz w:val="24"/>
        </w:rPr>
        <w:t> </w:t>
      </w:r>
      <w:r>
        <w:rPr>
          <w:sz w:val="24"/>
        </w:rPr>
        <w:t>Indemnización.</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Protección de la Honra y de la</w:t>
      </w:r>
      <w:r>
        <w:rPr>
          <w:spacing w:val="-6"/>
          <w:sz w:val="24"/>
        </w:rPr>
        <w:t> </w:t>
      </w:r>
      <w:r>
        <w:rPr>
          <w:sz w:val="24"/>
        </w:rPr>
        <w:t>Dignidad.</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Libertad de Conciencia y  de</w:t>
      </w:r>
      <w:r>
        <w:rPr>
          <w:spacing w:val="-8"/>
          <w:sz w:val="24"/>
        </w:rPr>
        <w:t> </w:t>
      </w:r>
      <w:r>
        <w:rPr>
          <w:sz w:val="24"/>
        </w:rPr>
        <w:t>Religión.</w:t>
      </w:r>
    </w:p>
    <w:p>
      <w:pPr>
        <w:pStyle w:val="BodyText"/>
        <w:spacing w:before="11"/>
        <w:rPr>
          <w:sz w:val="18"/>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Libertad de Pensamiento y de</w:t>
      </w:r>
      <w:r>
        <w:rPr>
          <w:spacing w:val="-8"/>
          <w:sz w:val="24"/>
        </w:rPr>
        <w:t> </w:t>
      </w:r>
      <w:r>
        <w:rPr>
          <w:sz w:val="24"/>
        </w:rPr>
        <w:t>Expresión.</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ListParagraph"/>
        <w:numPr>
          <w:ilvl w:val="0"/>
          <w:numId w:val="16"/>
        </w:numPr>
        <w:tabs>
          <w:tab w:pos="981" w:val="left" w:leader="none"/>
          <w:tab w:pos="982" w:val="left" w:leader="none"/>
        </w:tabs>
        <w:spacing w:line="240" w:lineRule="auto" w:before="197" w:after="0"/>
        <w:ind w:left="982" w:right="0" w:hanging="360"/>
        <w:jc w:val="left"/>
        <w:rPr>
          <w:sz w:val="24"/>
        </w:rPr>
      </w:pPr>
      <w:r>
        <w:rPr>
          <w:sz w:val="24"/>
        </w:rPr>
        <w:t>Derecho de Rectificación o</w:t>
      </w:r>
      <w:r>
        <w:rPr>
          <w:spacing w:val="60"/>
          <w:sz w:val="24"/>
        </w:rPr>
        <w:t> </w:t>
      </w:r>
      <w:r>
        <w:rPr>
          <w:sz w:val="24"/>
        </w:rPr>
        <w:t>Respuesta.</w:t>
      </w:r>
    </w:p>
    <w:p>
      <w:pPr>
        <w:pStyle w:val="BodyText"/>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de</w:t>
      </w:r>
      <w:r>
        <w:rPr>
          <w:spacing w:val="-4"/>
          <w:sz w:val="24"/>
        </w:rPr>
        <w:t> </w:t>
      </w:r>
      <w:r>
        <w:rPr>
          <w:sz w:val="24"/>
        </w:rPr>
        <w:t>Reunión.</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Libertad de</w:t>
      </w:r>
      <w:r>
        <w:rPr>
          <w:spacing w:val="-5"/>
          <w:sz w:val="24"/>
        </w:rPr>
        <w:t> </w:t>
      </w:r>
      <w:r>
        <w:rPr>
          <w:sz w:val="24"/>
        </w:rPr>
        <w:t>Asociación.</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Protección a la</w:t>
      </w:r>
      <w:r>
        <w:rPr>
          <w:spacing w:val="-5"/>
          <w:sz w:val="24"/>
        </w:rPr>
        <w:t> </w:t>
      </w:r>
      <w:r>
        <w:rPr>
          <w:sz w:val="24"/>
        </w:rPr>
        <w:t>Familia.</w:t>
      </w:r>
    </w:p>
    <w:p>
      <w:pPr>
        <w:pStyle w:val="BodyText"/>
        <w:spacing w:before="11"/>
        <w:rPr>
          <w:sz w:val="18"/>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al</w:t>
      </w:r>
      <w:r>
        <w:rPr>
          <w:spacing w:val="-1"/>
          <w:sz w:val="24"/>
        </w:rPr>
        <w:t> </w:t>
      </w:r>
      <w:r>
        <w:rPr>
          <w:sz w:val="24"/>
        </w:rPr>
        <w:t>Nombre.</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Derechos del</w:t>
      </w:r>
      <w:r>
        <w:rPr>
          <w:spacing w:val="-1"/>
          <w:sz w:val="24"/>
        </w:rPr>
        <w:t> </w:t>
      </w:r>
      <w:r>
        <w:rPr>
          <w:sz w:val="24"/>
        </w:rPr>
        <w:t>Niño.</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 la</w:t>
      </w:r>
      <w:r>
        <w:rPr>
          <w:spacing w:val="-6"/>
          <w:sz w:val="24"/>
        </w:rPr>
        <w:t> </w:t>
      </w:r>
      <w:r>
        <w:rPr>
          <w:sz w:val="24"/>
        </w:rPr>
        <w:t>Nacionalidad.</w:t>
      </w:r>
    </w:p>
    <w:p>
      <w:pPr>
        <w:pStyle w:val="BodyText"/>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a la Propiedad</w:t>
      </w:r>
      <w:r>
        <w:rPr>
          <w:spacing w:val="-12"/>
          <w:sz w:val="24"/>
        </w:rPr>
        <w:t> </w:t>
      </w:r>
      <w:r>
        <w:rPr>
          <w:sz w:val="24"/>
        </w:rPr>
        <w:t>Privada.</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 de Circulación y de</w:t>
      </w:r>
      <w:r>
        <w:rPr>
          <w:spacing w:val="-5"/>
          <w:sz w:val="24"/>
        </w:rPr>
        <w:t> </w:t>
      </w:r>
      <w:r>
        <w:rPr>
          <w:sz w:val="24"/>
        </w:rPr>
        <w:t>Residencia.</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Derechos</w:t>
      </w:r>
      <w:r>
        <w:rPr>
          <w:spacing w:val="-5"/>
          <w:sz w:val="24"/>
        </w:rPr>
        <w:t> </w:t>
      </w:r>
      <w:r>
        <w:rPr>
          <w:sz w:val="24"/>
        </w:rPr>
        <w:t>Políticos.</w:t>
      </w:r>
    </w:p>
    <w:p>
      <w:pPr>
        <w:pStyle w:val="BodyText"/>
        <w:spacing w:before="11"/>
        <w:rPr>
          <w:sz w:val="18"/>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Igualdad ante la</w:t>
      </w:r>
      <w:r>
        <w:rPr>
          <w:spacing w:val="-7"/>
          <w:sz w:val="24"/>
        </w:rPr>
        <w:t> </w:t>
      </w:r>
      <w:r>
        <w:rPr>
          <w:sz w:val="24"/>
        </w:rPr>
        <w:t>Ley.</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Protección</w:t>
      </w:r>
      <w:r>
        <w:rPr>
          <w:spacing w:val="-1"/>
          <w:sz w:val="24"/>
        </w:rPr>
        <w:t> </w:t>
      </w:r>
      <w:r>
        <w:rPr>
          <w:sz w:val="24"/>
        </w:rPr>
        <w:t>Judicial.</w:t>
      </w:r>
    </w:p>
    <w:p>
      <w:pPr>
        <w:pStyle w:val="BodyText"/>
        <w:spacing w:before="2"/>
        <w:rPr>
          <w:sz w:val="19"/>
        </w:rPr>
      </w:pPr>
    </w:p>
    <w:p>
      <w:pPr>
        <w:pStyle w:val="ListParagraph"/>
        <w:numPr>
          <w:ilvl w:val="0"/>
          <w:numId w:val="16"/>
        </w:numPr>
        <w:tabs>
          <w:tab w:pos="981" w:val="left" w:leader="none"/>
          <w:tab w:pos="982" w:val="left" w:leader="none"/>
        </w:tabs>
        <w:spacing w:line="240" w:lineRule="auto" w:before="0" w:after="0"/>
        <w:ind w:left="982" w:right="0" w:hanging="360"/>
        <w:jc w:val="left"/>
        <w:rPr>
          <w:sz w:val="24"/>
        </w:rPr>
      </w:pPr>
      <w:r>
        <w:rPr>
          <w:sz w:val="24"/>
        </w:rPr>
        <w:t>Derechos Económicos, Sociales y Culturales,  Desarrollo</w:t>
      </w:r>
      <w:r>
        <w:rPr>
          <w:spacing w:val="-15"/>
          <w:sz w:val="24"/>
        </w:rPr>
        <w:t> </w:t>
      </w:r>
      <w:r>
        <w:rPr>
          <w:sz w:val="24"/>
        </w:rPr>
        <w:t>Progresivo.</w:t>
      </w:r>
    </w:p>
    <w:p>
      <w:pPr>
        <w:pStyle w:val="BodyText"/>
      </w:pPr>
    </w:p>
    <w:p>
      <w:pPr>
        <w:pStyle w:val="BodyText"/>
      </w:pPr>
    </w:p>
    <w:p>
      <w:pPr>
        <w:pStyle w:val="BodyText"/>
        <w:spacing w:line="360" w:lineRule="auto" w:before="163"/>
        <w:ind w:left="329" w:right="1120"/>
        <w:jc w:val="both"/>
      </w:pPr>
      <w:r>
        <w:rPr/>
        <w:t>Para dar seguimiento de los asuntos relacionados con el cumplimiento de los compromisos</w:t>
      </w:r>
      <w:r>
        <w:rPr>
          <w:spacing w:val="-14"/>
        </w:rPr>
        <w:t> </w:t>
      </w:r>
      <w:r>
        <w:rPr/>
        <w:t>contraídos</w:t>
      </w:r>
      <w:r>
        <w:rPr>
          <w:spacing w:val="-15"/>
        </w:rPr>
        <w:t> </w:t>
      </w:r>
      <w:r>
        <w:rPr/>
        <w:t>por</w:t>
      </w:r>
      <w:r>
        <w:rPr>
          <w:spacing w:val="-16"/>
        </w:rPr>
        <w:t> </w:t>
      </w:r>
      <w:r>
        <w:rPr/>
        <w:t>los</w:t>
      </w:r>
      <w:r>
        <w:rPr>
          <w:spacing w:val="-14"/>
        </w:rPr>
        <w:t> </w:t>
      </w:r>
      <w:r>
        <w:rPr/>
        <w:t>Estados</w:t>
      </w:r>
      <w:r>
        <w:rPr>
          <w:spacing w:val="-13"/>
        </w:rPr>
        <w:t> </w:t>
      </w:r>
      <w:r>
        <w:rPr/>
        <w:t>participantes</w:t>
      </w:r>
      <w:r>
        <w:rPr>
          <w:spacing w:val="-17"/>
        </w:rPr>
        <w:t> </w:t>
      </w:r>
      <w:r>
        <w:rPr/>
        <w:t>de</w:t>
      </w:r>
      <w:r>
        <w:rPr>
          <w:spacing w:val="-12"/>
        </w:rPr>
        <w:t> </w:t>
      </w:r>
      <w:r>
        <w:rPr/>
        <w:t>esta</w:t>
      </w:r>
      <w:r>
        <w:rPr>
          <w:spacing w:val="-14"/>
        </w:rPr>
        <w:t> </w:t>
      </w:r>
      <w:r>
        <w:rPr/>
        <w:t>convención</w:t>
      </w:r>
      <w:r>
        <w:rPr>
          <w:spacing w:val="-14"/>
        </w:rPr>
        <w:t> </w:t>
      </w:r>
      <w:r>
        <w:rPr/>
        <w:t>se</w:t>
      </w:r>
      <w:r>
        <w:rPr>
          <w:spacing w:val="-14"/>
        </w:rPr>
        <w:t> </w:t>
      </w:r>
      <w:r>
        <w:rPr/>
        <w:t>crearon dos órganos: la Comisión Interamericana de Derechos Humanos, CIDH, y la Corte Interamericana de Derechos</w:t>
      </w:r>
      <w:r>
        <w:rPr>
          <w:spacing w:val="-18"/>
        </w:rPr>
        <w:t> </w:t>
      </w:r>
      <w:r>
        <w:rPr/>
        <w:t>Humanos.</w:t>
      </w:r>
    </w:p>
    <w:p>
      <w:pPr>
        <w:pStyle w:val="BodyText"/>
        <w:spacing w:before="10"/>
      </w:pPr>
    </w:p>
    <w:p>
      <w:pPr>
        <w:pStyle w:val="BodyText"/>
        <w:spacing w:line="360" w:lineRule="auto"/>
        <w:ind w:left="262" w:right="1057"/>
        <w:jc w:val="both"/>
      </w:pPr>
      <w:r>
        <w:rPr/>
        <w:t>La CIDH es un órgano principal y autónomo de la Organización de los Estados Americanos, que tiene el mandato de promover la observancia de los derechos humanos en la región y actúa como órgano consultivo de la OEA en la materia.</w:t>
      </w:r>
    </w:p>
    <w:p>
      <w:pPr>
        <w:pStyle w:val="BodyText"/>
        <w:spacing w:before="8"/>
      </w:pPr>
    </w:p>
    <w:p>
      <w:pPr>
        <w:pStyle w:val="BodyText"/>
        <w:spacing w:line="360" w:lineRule="auto"/>
        <w:ind w:left="262" w:right="1054"/>
        <w:jc w:val="both"/>
      </w:pPr>
      <w:r>
        <w:rPr/>
        <w:t>La CIDH está integrada por siete miembros independientes que son elegidos por la Asamblea</w:t>
      </w:r>
      <w:r>
        <w:rPr>
          <w:spacing w:val="-3"/>
        </w:rPr>
        <w:t> </w:t>
      </w:r>
      <w:r>
        <w:rPr/>
        <w:t>General</w:t>
      </w:r>
      <w:r>
        <w:rPr>
          <w:spacing w:val="-5"/>
        </w:rPr>
        <w:t> </w:t>
      </w:r>
      <w:r>
        <w:rPr/>
        <w:t>de</w:t>
      </w:r>
      <w:r>
        <w:rPr>
          <w:spacing w:val="-4"/>
        </w:rPr>
        <w:t> </w:t>
      </w:r>
      <w:r>
        <w:rPr/>
        <w:t>la</w:t>
      </w:r>
      <w:r>
        <w:rPr>
          <w:spacing w:val="-4"/>
        </w:rPr>
        <w:t> </w:t>
      </w:r>
      <w:r>
        <w:rPr/>
        <w:t>OEA</w:t>
      </w:r>
      <w:r>
        <w:rPr>
          <w:spacing w:val="-4"/>
        </w:rPr>
        <w:t> </w:t>
      </w:r>
      <w:r>
        <w:rPr/>
        <w:t>a</w:t>
      </w:r>
      <w:r>
        <w:rPr>
          <w:spacing w:val="-4"/>
        </w:rPr>
        <w:t> </w:t>
      </w:r>
      <w:r>
        <w:rPr/>
        <w:t>título</w:t>
      </w:r>
      <w:r>
        <w:rPr>
          <w:spacing w:val="-4"/>
        </w:rPr>
        <w:t> </w:t>
      </w:r>
      <w:r>
        <w:rPr/>
        <w:t>personal,</w:t>
      </w:r>
      <w:r>
        <w:rPr>
          <w:spacing w:val="-4"/>
        </w:rPr>
        <w:t> </w:t>
      </w:r>
      <w:r>
        <w:rPr/>
        <w:t>y</w:t>
      </w:r>
      <w:r>
        <w:rPr>
          <w:spacing w:val="-4"/>
        </w:rPr>
        <w:t> </w:t>
      </w:r>
      <w:r>
        <w:rPr/>
        <w:t>no</w:t>
      </w:r>
      <w:r>
        <w:rPr>
          <w:spacing w:val="-4"/>
        </w:rPr>
        <w:t> </w:t>
      </w:r>
      <w:r>
        <w:rPr/>
        <w:t>representan</w:t>
      </w:r>
      <w:r>
        <w:rPr>
          <w:spacing w:val="-4"/>
        </w:rPr>
        <w:t> </w:t>
      </w:r>
      <w:r>
        <w:rPr/>
        <w:t>sus</w:t>
      </w:r>
      <w:r>
        <w:rPr>
          <w:spacing w:val="-7"/>
        </w:rPr>
        <w:t> </w:t>
      </w:r>
      <w:r>
        <w:rPr/>
        <w:t>países</w:t>
      </w:r>
      <w:r>
        <w:rPr>
          <w:spacing w:val="-4"/>
        </w:rPr>
        <w:t> </w:t>
      </w:r>
      <w:r>
        <w:rPr/>
        <w:t>de</w:t>
      </w:r>
      <w:r>
        <w:rPr>
          <w:spacing w:val="-4"/>
        </w:rPr>
        <w:t> </w:t>
      </w:r>
      <w:r>
        <w:rPr/>
        <w:t>origen o residencia. En México, existe  una Misión Permanente de la</w:t>
      </w:r>
      <w:r>
        <w:rPr>
          <w:spacing w:val="49"/>
        </w:rPr>
        <w:t> </w:t>
      </w:r>
      <w:r>
        <w:rPr/>
        <w:t>CIDH.</w:t>
      </w:r>
    </w:p>
    <w:p>
      <w:pPr>
        <w:pStyle w:val="BodyText"/>
        <w:spacing w:before="7"/>
      </w:pPr>
    </w:p>
    <w:p>
      <w:pPr>
        <w:pStyle w:val="BodyText"/>
        <w:spacing w:line="360" w:lineRule="auto"/>
        <w:ind w:left="262" w:right="1055"/>
        <w:jc w:val="both"/>
      </w:pPr>
      <w:r>
        <w:rPr/>
        <w:t>En 1981, México suscribió la Convención Americana de Derechos Humanos, y en 1998,  aceptó  la  jurisdicción  de  la  Corte  Interamericana  de  Derechos  Humanos.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6"/>
        <w:jc w:val="both"/>
      </w:pPr>
      <w:r>
        <w:rPr/>
        <w:t>Políticos, juristas e ideólogos han manifestado inquietudes, promoviendo la reestructura del marco jurídico a nuestra realidad social, a nuestros tiempos. “Constitucionalizar la Constitución”, inclusive algunos proponen la posibilidad de</w:t>
      </w:r>
      <w:r>
        <w:rPr>
          <w:spacing w:val="-41"/>
        </w:rPr>
        <w:t> </w:t>
      </w:r>
      <w:r>
        <w:rPr/>
        <w:t>crear una nueva</w:t>
      </w:r>
      <w:r>
        <w:rPr>
          <w:spacing w:val="-9"/>
        </w:rPr>
        <w:t> </w:t>
      </w:r>
      <w:r>
        <w:rPr/>
        <w:t>Constitución.</w:t>
      </w:r>
    </w:p>
    <w:p>
      <w:pPr>
        <w:pStyle w:val="BodyText"/>
        <w:spacing w:before="10"/>
      </w:pPr>
    </w:p>
    <w:p>
      <w:pPr>
        <w:pStyle w:val="BodyText"/>
        <w:spacing w:line="360" w:lineRule="auto"/>
        <w:ind w:left="262" w:right="1054"/>
        <w:jc w:val="both"/>
      </w:pPr>
      <w:r>
        <w:rPr/>
        <w:t>Los</w:t>
      </w:r>
      <w:r>
        <w:rPr>
          <w:spacing w:val="-5"/>
        </w:rPr>
        <w:t> </w:t>
      </w:r>
      <w:r>
        <w:rPr/>
        <w:t>mecanismos</w:t>
      </w:r>
      <w:r>
        <w:rPr>
          <w:spacing w:val="-5"/>
        </w:rPr>
        <w:t> </w:t>
      </w:r>
      <w:r>
        <w:rPr/>
        <w:t>temáticos</w:t>
      </w:r>
      <w:r>
        <w:rPr>
          <w:spacing w:val="-5"/>
        </w:rPr>
        <w:t> </w:t>
      </w:r>
      <w:r>
        <w:rPr/>
        <w:t>de</w:t>
      </w:r>
      <w:r>
        <w:rPr>
          <w:spacing w:val="-5"/>
        </w:rPr>
        <w:t> </w:t>
      </w:r>
      <w:r>
        <w:rPr/>
        <w:t>la</w:t>
      </w:r>
      <w:r>
        <w:rPr>
          <w:spacing w:val="-5"/>
        </w:rPr>
        <w:t> </w:t>
      </w:r>
      <w:r>
        <w:rPr/>
        <w:t>Organización</w:t>
      </w:r>
      <w:r>
        <w:rPr>
          <w:spacing w:val="-4"/>
        </w:rPr>
        <w:t> </w:t>
      </w:r>
      <w:r>
        <w:rPr/>
        <w:t>de</w:t>
      </w:r>
      <w:r>
        <w:rPr>
          <w:spacing w:val="-5"/>
        </w:rPr>
        <w:t> </w:t>
      </w:r>
      <w:r>
        <w:rPr/>
        <w:t>las</w:t>
      </w:r>
      <w:r>
        <w:rPr>
          <w:spacing w:val="-5"/>
        </w:rPr>
        <w:t> </w:t>
      </w:r>
      <w:r>
        <w:rPr/>
        <w:t>Naciones</w:t>
      </w:r>
      <w:r>
        <w:rPr>
          <w:spacing w:val="-5"/>
        </w:rPr>
        <w:t> </w:t>
      </w:r>
      <w:r>
        <w:rPr/>
        <w:t>Unidas</w:t>
      </w:r>
      <w:r>
        <w:rPr>
          <w:spacing w:val="-5"/>
        </w:rPr>
        <w:t> </w:t>
      </w:r>
      <w:r>
        <w:rPr/>
        <w:t>han</w:t>
      </w:r>
      <w:r>
        <w:rPr>
          <w:spacing w:val="-5"/>
        </w:rPr>
        <w:t> </w:t>
      </w:r>
      <w:r>
        <w:rPr/>
        <w:t>puesto</w:t>
      </w:r>
      <w:r>
        <w:rPr>
          <w:spacing w:val="-4"/>
        </w:rPr>
        <w:t> </w:t>
      </w:r>
      <w:r>
        <w:rPr/>
        <w:t>de relieve sistemáticamente los defectos de los que adolece el sistema de justicia penal mexicano,  especialmente   la   falta  de   imparcialidad  de  los   actores  principales  y el incumplimiento de las normas internacionales de derechos humanos por parte de la judicatura, el Ministerio Público, la policía y el</w:t>
      </w:r>
      <w:r>
        <w:rPr>
          <w:spacing w:val="-17"/>
        </w:rPr>
        <w:t> </w:t>
      </w:r>
      <w:r>
        <w:rPr/>
        <w:t>ejército.</w:t>
      </w:r>
    </w:p>
    <w:p>
      <w:pPr>
        <w:pStyle w:val="BodyText"/>
        <w:spacing w:before="10"/>
      </w:pPr>
    </w:p>
    <w:p>
      <w:pPr>
        <w:pStyle w:val="BodyText"/>
        <w:spacing w:line="360" w:lineRule="auto"/>
        <w:ind w:left="262" w:right="1053"/>
        <w:jc w:val="both"/>
      </w:pPr>
      <w:r>
        <w:rPr/>
        <w:t>La oficina del Alto Comisionado de las Naciones Unidas para los Derechos Humanos, recomendó a México:</w:t>
      </w:r>
    </w:p>
    <w:p>
      <w:pPr>
        <w:pStyle w:val="BodyText"/>
      </w:pPr>
    </w:p>
    <w:p>
      <w:pPr>
        <w:spacing w:line="360" w:lineRule="auto" w:before="138"/>
        <w:ind w:left="970" w:right="1054" w:firstLine="0"/>
        <w:jc w:val="both"/>
        <w:rPr>
          <w:i/>
          <w:sz w:val="20"/>
        </w:rPr>
      </w:pPr>
      <w:r>
        <w:rPr>
          <w:i/>
          <w:sz w:val="20"/>
        </w:rPr>
        <w:t>“Promover una profunda transformación en el sistema de justicia, que garantice el Estado de </w:t>
      </w:r>
      <w:r>
        <w:rPr>
          <w:i/>
          <w:sz w:val="20"/>
        </w:rPr>
        <w:t>derecho en todos los órdenes, que comprenda el reconocimiento del derecho de las víctimas; el abandono del modelo de enjuiciamiento penal inquisitorio; la creación de una jurisdicción especializada para adolescentes en conflicto con la ley; la incorporación de una justicia penitenciaria y el acotamiento de la justicia militar a su ámbito propio; así como la ampliación del alcance protector del juicio de amparo”.</w:t>
      </w:r>
    </w:p>
    <w:p>
      <w:pPr>
        <w:pStyle w:val="BodyText"/>
        <w:rPr>
          <w:i/>
          <w:sz w:val="20"/>
        </w:rPr>
      </w:pPr>
    </w:p>
    <w:p>
      <w:pPr>
        <w:pStyle w:val="BodyText"/>
        <w:spacing w:before="6"/>
        <w:rPr>
          <w:i/>
          <w:sz w:val="16"/>
        </w:rPr>
      </w:pPr>
    </w:p>
    <w:p>
      <w:pPr>
        <w:pStyle w:val="BodyText"/>
        <w:spacing w:line="360" w:lineRule="auto"/>
        <w:ind w:left="262" w:right="1062"/>
        <w:jc w:val="both"/>
      </w:pPr>
      <w:r>
        <w:rPr/>
        <w:t>En 2004, el gobierno inauguró el Programa Nacional de Derechos Humanos (PNDH), que abordaba algunas de las recomendaciones de Naciones Unidas y de la Comisión Interamericana de Derechos Humanos.</w:t>
      </w:r>
    </w:p>
    <w:p>
      <w:pPr>
        <w:pStyle w:val="BodyText"/>
      </w:pPr>
    </w:p>
    <w:p>
      <w:pPr>
        <w:pStyle w:val="Heading1"/>
        <w:ind w:left="262"/>
      </w:pPr>
      <w:r>
        <w:rPr/>
        <w:t>- REFORMA PENAL</w:t>
      </w:r>
    </w:p>
    <w:p>
      <w:pPr>
        <w:pStyle w:val="BodyText"/>
        <w:rPr>
          <w:b/>
        </w:rPr>
      </w:pPr>
    </w:p>
    <w:p>
      <w:pPr>
        <w:pStyle w:val="BodyText"/>
        <w:rPr>
          <w:b/>
        </w:rPr>
      </w:pPr>
    </w:p>
    <w:p>
      <w:pPr>
        <w:pStyle w:val="BodyText"/>
        <w:spacing w:line="360" w:lineRule="auto"/>
        <w:ind w:left="262" w:right="1053"/>
        <w:jc w:val="both"/>
      </w:pPr>
      <w:r>
        <w:rPr/>
        <w:t>El 18 de junio de 2008, se publicó en el Diario Oficial de la Federación el decreto por el que se reformaron y adicionaron diversas disposiciones de la Constitución Política de los Estados Unidos Mexicanos, sobre todo tendentes a cambiar el sistema de justicia</w:t>
      </w:r>
      <w:r>
        <w:rPr>
          <w:spacing w:val="-8"/>
        </w:rPr>
        <w:t> </w:t>
      </w:r>
      <w:r>
        <w:rPr/>
        <w:t>penal</w:t>
      </w:r>
      <w:r>
        <w:rPr>
          <w:spacing w:val="-12"/>
        </w:rPr>
        <w:t> </w:t>
      </w:r>
      <w:r>
        <w:rPr/>
        <w:t>en</w:t>
      </w:r>
      <w:r>
        <w:rPr>
          <w:spacing w:val="-11"/>
        </w:rPr>
        <w:t> </w:t>
      </w:r>
      <w:r>
        <w:rPr/>
        <w:t>nuestro</w:t>
      </w:r>
      <w:r>
        <w:rPr>
          <w:spacing w:val="-8"/>
        </w:rPr>
        <w:t> </w:t>
      </w:r>
      <w:r>
        <w:rPr/>
        <w:t>país,</w:t>
      </w:r>
      <w:r>
        <w:rPr>
          <w:spacing w:val="-6"/>
        </w:rPr>
        <w:t> </w:t>
      </w:r>
      <w:r>
        <w:rPr/>
        <w:t>con</w:t>
      </w:r>
      <w:r>
        <w:rPr>
          <w:spacing w:val="-11"/>
        </w:rPr>
        <w:t> </w:t>
      </w:r>
      <w:r>
        <w:rPr/>
        <w:t>la</w:t>
      </w:r>
      <w:r>
        <w:rPr>
          <w:spacing w:val="-13"/>
        </w:rPr>
        <w:t> </w:t>
      </w:r>
      <w:r>
        <w:rPr/>
        <w:t>finalidad</w:t>
      </w:r>
      <w:r>
        <w:rPr>
          <w:spacing w:val="-13"/>
        </w:rPr>
        <w:t> </w:t>
      </w:r>
      <w:r>
        <w:rPr/>
        <w:t>de</w:t>
      </w:r>
      <w:r>
        <w:rPr>
          <w:spacing w:val="-8"/>
        </w:rPr>
        <w:t> </w:t>
      </w:r>
      <w:r>
        <w:rPr/>
        <w:t>instaurar</w:t>
      </w:r>
      <w:r>
        <w:rPr>
          <w:spacing w:val="-7"/>
        </w:rPr>
        <w:t> </w:t>
      </w:r>
      <w:r>
        <w:rPr/>
        <w:t>un</w:t>
      </w:r>
      <w:r>
        <w:rPr>
          <w:spacing w:val="-11"/>
        </w:rPr>
        <w:t> </w:t>
      </w:r>
      <w:r>
        <w:rPr/>
        <w:t>nuevo</w:t>
      </w:r>
      <w:r>
        <w:rPr>
          <w:spacing w:val="-11"/>
        </w:rPr>
        <w:t> </w:t>
      </w:r>
      <w:r>
        <w:rPr/>
        <w:t>sistema</w:t>
      </w:r>
      <w:r>
        <w:rPr>
          <w:spacing w:val="-11"/>
        </w:rPr>
        <w:t> </w:t>
      </w:r>
      <w:r>
        <w:rPr/>
        <w:t>que</w:t>
      </w:r>
      <w:r>
        <w:rPr>
          <w:spacing w:val="-11"/>
        </w:rPr>
        <w:t> </w:t>
      </w:r>
      <w:r>
        <w:rPr/>
        <w:t>viene a romper con una serie de paradigmas, tradiciones y costumbres enraizadas en nuestra historia y cultura</w:t>
      </w:r>
      <w:r>
        <w:rPr>
          <w:spacing w:val="-10"/>
        </w:rPr>
        <w:t> </w:t>
      </w:r>
      <w:r>
        <w:rPr/>
        <w:t>jurídica.</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2"/>
        <w:jc w:val="both"/>
      </w:pPr>
      <w:r>
        <w:rPr/>
        <w:t>Un</w:t>
      </w:r>
      <w:r>
        <w:rPr>
          <w:spacing w:val="-6"/>
        </w:rPr>
        <w:t> </w:t>
      </w:r>
      <w:r>
        <w:rPr/>
        <w:t>nuevo</w:t>
      </w:r>
      <w:r>
        <w:rPr>
          <w:spacing w:val="-6"/>
        </w:rPr>
        <w:t> </w:t>
      </w:r>
      <w:r>
        <w:rPr/>
        <w:t>sistema</w:t>
      </w:r>
      <w:r>
        <w:rPr>
          <w:spacing w:val="-8"/>
        </w:rPr>
        <w:t> </w:t>
      </w:r>
      <w:r>
        <w:rPr/>
        <w:t>de</w:t>
      </w:r>
      <w:r>
        <w:rPr>
          <w:spacing w:val="-6"/>
        </w:rPr>
        <w:t> </w:t>
      </w:r>
      <w:r>
        <w:rPr/>
        <w:t>un</w:t>
      </w:r>
      <w:r>
        <w:rPr>
          <w:spacing w:val="-6"/>
        </w:rPr>
        <w:t> </w:t>
      </w:r>
      <w:r>
        <w:rPr/>
        <w:t>pretendido</w:t>
      </w:r>
      <w:r>
        <w:rPr>
          <w:spacing w:val="-8"/>
        </w:rPr>
        <w:t> </w:t>
      </w:r>
      <w:r>
        <w:rPr/>
        <w:t>corte</w:t>
      </w:r>
      <w:r>
        <w:rPr>
          <w:spacing w:val="-8"/>
        </w:rPr>
        <w:t> </w:t>
      </w:r>
      <w:r>
        <w:rPr/>
        <w:t>acusatorio</w:t>
      </w:r>
      <w:r>
        <w:rPr>
          <w:spacing w:val="-6"/>
        </w:rPr>
        <w:t> </w:t>
      </w:r>
      <w:r>
        <w:rPr/>
        <w:t>y</w:t>
      </w:r>
      <w:r>
        <w:rPr>
          <w:spacing w:val="-9"/>
        </w:rPr>
        <w:t> </w:t>
      </w:r>
      <w:r>
        <w:rPr/>
        <w:t>garantista,</w:t>
      </w:r>
      <w:r>
        <w:rPr>
          <w:spacing w:val="-9"/>
        </w:rPr>
        <w:t> </w:t>
      </w:r>
      <w:r>
        <w:rPr/>
        <w:t>transparente,</w:t>
      </w:r>
      <w:r>
        <w:rPr>
          <w:spacing w:val="-9"/>
        </w:rPr>
        <w:t> </w:t>
      </w:r>
      <w:r>
        <w:rPr/>
        <w:t>y</w:t>
      </w:r>
      <w:r>
        <w:rPr>
          <w:spacing w:val="-9"/>
        </w:rPr>
        <w:t> </w:t>
      </w:r>
      <w:r>
        <w:rPr/>
        <w:t>en</w:t>
      </w:r>
      <w:r>
        <w:rPr>
          <w:spacing w:val="-8"/>
        </w:rPr>
        <w:t> </w:t>
      </w:r>
      <w:r>
        <w:rPr/>
        <w:t>el que se establece a su vez el punto de equilibrio para las partes procesales, propio de un estado democrático de derecho, y en el que habrá de prevalecer la acusatoriedad y la oralidad que lo</w:t>
      </w:r>
      <w:r>
        <w:rPr>
          <w:spacing w:val="-13"/>
        </w:rPr>
        <w:t> </w:t>
      </w:r>
      <w:r>
        <w:rPr/>
        <w:t>caracterizan.</w:t>
      </w:r>
    </w:p>
    <w:p>
      <w:pPr>
        <w:pStyle w:val="BodyText"/>
      </w:pPr>
    </w:p>
    <w:p>
      <w:pPr>
        <w:pStyle w:val="BodyText"/>
        <w:spacing w:line="360" w:lineRule="auto" w:before="139"/>
        <w:ind w:left="262" w:right="1055"/>
        <w:jc w:val="both"/>
      </w:pPr>
      <w:r>
        <w:rPr/>
        <w:t>La implementación de la reforma está en proceso, la </w:t>
      </w:r>
      <w:r>
        <w:rPr>
          <w:i/>
        </w:rPr>
        <w:t>vacatio legis </w:t>
      </w:r>
      <w:r>
        <w:rPr/>
        <w:t>que se señaló para instrumentar su aplicación es de 8 años.</w:t>
      </w:r>
    </w:p>
    <w:p>
      <w:pPr>
        <w:pStyle w:val="BodyText"/>
        <w:spacing w:before="10"/>
      </w:pPr>
    </w:p>
    <w:p>
      <w:pPr>
        <w:pStyle w:val="BodyText"/>
        <w:spacing w:line="360" w:lineRule="auto"/>
        <w:ind w:left="262" w:right="1057"/>
        <w:jc w:val="both"/>
      </w:pPr>
      <w:r>
        <w:rPr/>
        <w:t>En palabras de Miguel Carbonell, en una entrevista que le hicieron en SDP noticias al respecto</w:t>
      </w:r>
      <w:r>
        <w:rPr>
          <w:spacing w:val="-6"/>
        </w:rPr>
        <w:t> </w:t>
      </w:r>
      <w:r>
        <w:rPr/>
        <w:t>de</w:t>
      </w:r>
      <w:r>
        <w:rPr>
          <w:spacing w:val="-5"/>
        </w:rPr>
        <w:t> </w:t>
      </w:r>
      <w:r>
        <w:rPr/>
        <w:t>las</w:t>
      </w:r>
      <w:r>
        <w:rPr>
          <w:spacing w:val="-30"/>
        </w:rPr>
        <w:t> </w:t>
      </w:r>
      <w:r>
        <w:rPr/>
        <w:t>diversas</w:t>
      </w:r>
      <w:r>
        <w:rPr>
          <w:spacing w:val="-4"/>
        </w:rPr>
        <w:t> </w:t>
      </w:r>
      <w:r>
        <w:rPr/>
        <w:t>reformas</w:t>
      </w:r>
      <w:r>
        <w:rPr>
          <w:spacing w:val="-5"/>
        </w:rPr>
        <w:t> </w:t>
      </w:r>
      <w:r>
        <w:rPr/>
        <w:t>que</w:t>
      </w:r>
      <w:r>
        <w:rPr>
          <w:spacing w:val="-7"/>
        </w:rPr>
        <w:t> </w:t>
      </w:r>
      <w:r>
        <w:rPr/>
        <w:t>se</w:t>
      </w:r>
      <w:r>
        <w:rPr>
          <w:spacing w:val="-7"/>
        </w:rPr>
        <w:t> </w:t>
      </w:r>
      <w:r>
        <w:rPr/>
        <w:t>han</w:t>
      </w:r>
      <w:r>
        <w:rPr>
          <w:spacing w:val="-7"/>
        </w:rPr>
        <w:t> </w:t>
      </w:r>
      <w:r>
        <w:rPr/>
        <w:t>presentado</w:t>
      </w:r>
      <w:r>
        <w:rPr>
          <w:spacing w:val="-5"/>
        </w:rPr>
        <w:t> </w:t>
      </w:r>
      <w:r>
        <w:rPr/>
        <w:t>en</w:t>
      </w:r>
      <w:r>
        <w:rPr>
          <w:spacing w:val="-7"/>
        </w:rPr>
        <w:t> </w:t>
      </w:r>
      <w:r>
        <w:rPr/>
        <w:t>materia</w:t>
      </w:r>
      <w:r>
        <w:rPr>
          <w:spacing w:val="-7"/>
        </w:rPr>
        <w:t> </w:t>
      </w:r>
      <w:r>
        <w:rPr/>
        <w:t>constitucional</w:t>
      </w:r>
      <w:r>
        <w:rPr>
          <w:spacing w:val="-6"/>
        </w:rPr>
        <w:t> </w:t>
      </w:r>
      <w:r>
        <w:rPr/>
        <w:t>en nuestro país, específicamente la relacionada con el procedimiento penal; señalo que se presentaba entre otros motivos como “una necesidad urgente ya que el procedimiento penal mexicano está en completa bancarrota: es muy caro y no satisface</w:t>
      </w:r>
      <w:r>
        <w:rPr>
          <w:spacing w:val="-11"/>
        </w:rPr>
        <w:t> </w:t>
      </w:r>
      <w:r>
        <w:rPr/>
        <w:t>ni</w:t>
      </w:r>
      <w:r>
        <w:rPr>
          <w:spacing w:val="-12"/>
        </w:rPr>
        <w:t> </w:t>
      </w:r>
      <w:r>
        <w:rPr/>
        <w:t>garantiza</w:t>
      </w:r>
      <w:r>
        <w:rPr>
          <w:spacing w:val="-8"/>
        </w:rPr>
        <w:t> </w:t>
      </w:r>
      <w:r>
        <w:rPr/>
        <w:t>los</w:t>
      </w:r>
      <w:r>
        <w:rPr>
          <w:spacing w:val="-9"/>
        </w:rPr>
        <w:t> </w:t>
      </w:r>
      <w:r>
        <w:rPr/>
        <w:t>derechos</w:t>
      </w:r>
      <w:r>
        <w:rPr>
          <w:spacing w:val="-12"/>
        </w:rPr>
        <w:t> </w:t>
      </w:r>
      <w:r>
        <w:rPr/>
        <w:t>de</w:t>
      </w:r>
      <w:r>
        <w:rPr>
          <w:spacing w:val="-8"/>
        </w:rPr>
        <w:t> </w:t>
      </w:r>
      <w:r>
        <w:rPr/>
        <w:t>las</w:t>
      </w:r>
      <w:r>
        <w:rPr>
          <w:spacing w:val="-11"/>
        </w:rPr>
        <w:t> </w:t>
      </w:r>
      <w:r>
        <w:rPr/>
        <w:t>víctimas,</w:t>
      </w:r>
      <w:r>
        <w:rPr>
          <w:spacing w:val="-11"/>
        </w:rPr>
        <w:t> </w:t>
      </w:r>
      <w:r>
        <w:rPr/>
        <w:t>de</w:t>
      </w:r>
      <w:r>
        <w:rPr>
          <w:spacing w:val="-11"/>
        </w:rPr>
        <w:t> </w:t>
      </w:r>
      <w:r>
        <w:rPr/>
        <w:t>los</w:t>
      </w:r>
      <w:r>
        <w:rPr>
          <w:spacing w:val="-11"/>
        </w:rPr>
        <w:t> </w:t>
      </w:r>
      <w:r>
        <w:rPr/>
        <w:t>procesados</w:t>
      </w:r>
      <w:r>
        <w:rPr>
          <w:spacing w:val="-9"/>
        </w:rPr>
        <w:t> </w:t>
      </w:r>
      <w:r>
        <w:rPr/>
        <w:t>y</w:t>
      </w:r>
      <w:r>
        <w:rPr>
          <w:spacing w:val="-12"/>
        </w:rPr>
        <w:t> </w:t>
      </w:r>
      <w:r>
        <w:rPr/>
        <w:t>de</w:t>
      </w:r>
      <w:r>
        <w:rPr>
          <w:spacing w:val="-8"/>
        </w:rPr>
        <w:t> </w:t>
      </w:r>
      <w:r>
        <w:rPr/>
        <w:t>los</w:t>
      </w:r>
      <w:r>
        <w:rPr>
          <w:spacing w:val="-11"/>
        </w:rPr>
        <w:t> </w:t>
      </w:r>
      <w:r>
        <w:rPr/>
        <w:t>agentes de la autoridad que intervienen en su</w:t>
      </w:r>
      <w:r>
        <w:rPr>
          <w:spacing w:val="-23"/>
        </w:rPr>
        <w:t> </w:t>
      </w:r>
      <w:r>
        <w:rPr/>
        <w:t>desarrollo”.</w:t>
      </w:r>
    </w:p>
    <w:p>
      <w:pPr>
        <w:pStyle w:val="BodyText"/>
        <w:spacing w:before="8"/>
      </w:pPr>
    </w:p>
    <w:p>
      <w:pPr>
        <w:pStyle w:val="BodyText"/>
        <w:spacing w:line="360" w:lineRule="auto"/>
        <w:ind w:left="262" w:right="1053"/>
        <w:jc w:val="both"/>
      </w:pPr>
      <w:r>
        <w:rPr/>
        <w:t>La Corte Interamericana de Derechos Humanos condenó a México. En el régimen del presidente Calderón se exacerbó la violencia, éste ordenó que saliera el ejército a la calle a combatir a la delincuencia organizada, la deficiencia de la tutela de los derechos humanos se puso en evidencia, la Corte Interamericana de Derechos Humanos, dicta seis sentencias condenatorias contra México, siendo el proceso más trascendente el paradigmático el de Radilla Pacheco vs. México</w:t>
      </w:r>
      <w:r>
        <w:rPr>
          <w:color w:val="333333"/>
        </w:rPr>
        <w:t>.</w:t>
      </w:r>
    </w:p>
    <w:p>
      <w:pPr>
        <w:pStyle w:val="BodyText"/>
        <w:spacing w:before="7"/>
      </w:pPr>
    </w:p>
    <w:p>
      <w:pPr>
        <w:pStyle w:val="Heading1"/>
        <w:spacing w:before="0"/>
        <w:ind w:left="262"/>
      </w:pPr>
      <w:r>
        <w:rPr/>
        <w:t>- EL CASO RADILLA</w:t>
      </w:r>
    </w:p>
    <w:p>
      <w:pPr>
        <w:pStyle w:val="BodyText"/>
        <w:rPr>
          <w:b/>
        </w:rPr>
      </w:pPr>
    </w:p>
    <w:p>
      <w:pPr>
        <w:pStyle w:val="BodyText"/>
        <w:spacing w:line="360" w:lineRule="auto" w:before="142"/>
        <w:ind w:left="262" w:right="1055"/>
        <w:jc w:val="both"/>
      </w:pPr>
      <w:r>
        <w:rPr/>
        <w:t>Este caso se ventiló en la Corte Interamericana de Derechos Humanos en contra del Estado mexicano por la desaparición forzada de Rosendo Radilla Pacheco, ocurrida en 1974, en el estado de Guerrero. Se sentenció en noviembre de 2009 y tuvo trascendencia en el derecho mexicano porque motivó a que el 12 julio 2011, la Suprema Corte de Justicia de la Nación adoptar los siguientes criterios orientadores: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6"/>
        <w:jc w:val="both"/>
      </w:pPr>
      <w:r>
        <w:rPr/>
        <w:t>La restricción del fuero militar en los casos en que elementos de las fuerzas armadas cometan violaciones a los derechos humanos; dicha determinación deberá ser aplicada por todos los jueces del país.</w:t>
      </w:r>
    </w:p>
    <w:p>
      <w:pPr>
        <w:pStyle w:val="BodyText"/>
        <w:spacing w:before="7"/>
      </w:pPr>
    </w:p>
    <w:p>
      <w:pPr>
        <w:pStyle w:val="BodyText"/>
        <w:spacing w:line="360" w:lineRule="auto"/>
        <w:ind w:left="262" w:right="1050"/>
        <w:jc w:val="both"/>
      </w:pPr>
      <w:r>
        <w:rPr/>
        <w:t>Decidió que los jueces, federales y locales deberán ejercer un control de convencionalidad, es decir, verificar la compatibilidad de sus decisiones con la constitución y el marco jurídico interno, así como con los tratados internacionales de derechos</w:t>
      </w:r>
      <w:r>
        <w:rPr>
          <w:spacing w:val="-8"/>
        </w:rPr>
        <w:t> </w:t>
      </w:r>
      <w:r>
        <w:rPr/>
        <w:t>humanos</w:t>
      </w:r>
      <w:r>
        <w:rPr>
          <w:spacing w:val="-10"/>
        </w:rPr>
        <w:t> </w:t>
      </w:r>
      <w:r>
        <w:rPr/>
        <w:t>de</w:t>
      </w:r>
      <w:r>
        <w:rPr>
          <w:spacing w:val="-12"/>
        </w:rPr>
        <w:t> </w:t>
      </w:r>
      <w:r>
        <w:rPr/>
        <w:t>los</w:t>
      </w:r>
      <w:r>
        <w:rPr>
          <w:spacing w:val="-5"/>
        </w:rPr>
        <w:t> </w:t>
      </w:r>
      <w:r>
        <w:rPr/>
        <w:t>que</w:t>
      </w:r>
      <w:r>
        <w:rPr>
          <w:spacing w:val="-7"/>
        </w:rPr>
        <w:t> </w:t>
      </w:r>
      <w:r>
        <w:rPr/>
        <w:t>México</w:t>
      </w:r>
      <w:r>
        <w:rPr>
          <w:spacing w:val="-7"/>
        </w:rPr>
        <w:t> </w:t>
      </w:r>
      <w:r>
        <w:rPr/>
        <w:t>es</w:t>
      </w:r>
      <w:r>
        <w:rPr>
          <w:spacing w:val="-8"/>
        </w:rPr>
        <w:t> </w:t>
      </w:r>
      <w:r>
        <w:rPr/>
        <w:t>parte</w:t>
      </w:r>
      <w:r>
        <w:rPr>
          <w:spacing w:val="-7"/>
        </w:rPr>
        <w:t> </w:t>
      </w:r>
      <w:r>
        <w:rPr/>
        <w:t>incluyendo</w:t>
      </w:r>
      <w:r>
        <w:rPr>
          <w:spacing w:val="-9"/>
        </w:rPr>
        <w:t> </w:t>
      </w:r>
      <w:r>
        <w:rPr/>
        <w:t>la</w:t>
      </w:r>
      <w:r>
        <w:rPr>
          <w:spacing w:val="-4"/>
        </w:rPr>
        <w:t> </w:t>
      </w:r>
      <w:r>
        <w:rPr/>
        <w:t>Convención</w:t>
      </w:r>
      <w:r>
        <w:rPr>
          <w:spacing w:val="-5"/>
        </w:rPr>
        <w:t> </w:t>
      </w:r>
      <w:r>
        <w:rPr/>
        <w:t>Americana</w:t>
      </w:r>
      <w:r>
        <w:rPr>
          <w:spacing w:val="-7"/>
        </w:rPr>
        <w:t> </w:t>
      </w:r>
      <w:r>
        <w:rPr/>
        <w:t>y las resoluciones de la Corte Derechos Humanos, lo que resulta coherente con la reforma al Artículo 1</w:t>
      </w:r>
      <w:r>
        <w:rPr>
          <w:position w:val="8"/>
          <w:sz w:val="16"/>
        </w:rPr>
        <w:t>o </w:t>
      </w:r>
      <w:r>
        <w:rPr/>
        <w:t>constitucional, que otorga una nueva jerarquía a los tratados de derechos humanos a situarlos a nivel de la</w:t>
      </w:r>
      <w:r>
        <w:rPr>
          <w:spacing w:val="-17"/>
        </w:rPr>
        <w:t> </w:t>
      </w:r>
      <w:r>
        <w:rPr/>
        <w:t>constitución</w:t>
      </w:r>
    </w:p>
    <w:p>
      <w:pPr>
        <w:pStyle w:val="BodyText"/>
        <w:spacing w:before="7"/>
      </w:pPr>
    </w:p>
    <w:p>
      <w:pPr>
        <w:pStyle w:val="BodyText"/>
        <w:spacing w:line="360" w:lineRule="auto"/>
        <w:ind w:left="262" w:right="1052"/>
        <w:jc w:val="both"/>
      </w:pPr>
      <w:r>
        <w:rPr/>
        <w:t>Ordenó a los jueces a tomar en cuenta, en casos futuros, al dictar sus resoluciones, los criterios de la Corte Interamericana de Derechos Humanos sobre la restricción del fuero militar (SRE, 2011).</w:t>
      </w:r>
    </w:p>
    <w:p>
      <w:pPr>
        <w:pStyle w:val="BodyText"/>
        <w:spacing w:before="7"/>
      </w:pPr>
    </w:p>
    <w:p>
      <w:pPr>
        <w:pStyle w:val="BodyText"/>
        <w:ind w:left="262"/>
        <w:jc w:val="both"/>
      </w:pPr>
      <w:r>
        <w:rPr/>
        <w:t>Si se analizan estas determinaciones, podemos destacar tres aspectos importantes:</w:t>
      </w:r>
    </w:p>
    <w:p>
      <w:pPr>
        <w:pStyle w:val="BodyText"/>
      </w:pPr>
    </w:p>
    <w:p>
      <w:pPr>
        <w:pStyle w:val="ListParagraph"/>
        <w:numPr>
          <w:ilvl w:val="0"/>
          <w:numId w:val="17"/>
        </w:numPr>
        <w:tabs>
          <w:tab w:pos="1117" w:val="left" w:leader="none"/>
        </w:tabs>
        <w:spacing w:line="360" w:lineRule="auto" w:before="142" w:after="0"/>
        <w:ind w:left="1049" w:right="1055" w:hanging="360"/>
        <w:jc w:val="both"/>
        <w:rPr>
          <w:sz w:val="24"/>
        </w:rPr>
      </w:pPr>
      <w:r>
        <w:rPr>
          <w:sz w:val="24"/>
        </w:rPr>
        <w:t>El</w:t>
      </w:r>
      <w:r>
        <w:rPr>
          <w:spacing w:val="-19"/>
          <w:sz w:val="24"/>
        </w:rPr>
        <w:t> </w:t>
      </w:r>
      <w:r>
        <w:rPr>
          <w:sz w:val="24"/>
        </w:rPr>
        <w:t>fuero</w:t>
      </w:r>
      <w:r>
        <w:rPr>
          <w:spacing w:val="-21"/>
          <w:sz w:val="24"/>
        </w:rPr>
        <w:t> </w:t>
      </w:r>
      <w:r>
        <w:rPr>
          <w:sz w:val="24"/>
        </w:rPr>
        <w:t>militar</w:t>
      </w:r>
      <w:r>
        <w:rPr>
          <w:spacing w:val="-19"/>
          <w:sz w:val="24"/>
        </w:rPr>
        <w:t> </w:t>
      </w:r>
      <w:r>
        <w:rPr>
          <w:sz w:val="24"/>
        </w:rPr>
        <w:t>es</w:t>
      </w:r>
      <w:r>
        <w:rPr>
          <w:spacing w:val="-19"/>
          <w:sz w:val="24"/>
        </w:rPr>
        <w:t> </w:t>
      </w:r>
      <w:r>
        <w:rPr>
          <w:sz w:val="24"/>
        </w:rPr>
        <w:t>un</w:t>
      </w:r>
      <w:r>
        <w:rPr>
          <w:spacing w:val="-18"/>
          <w:sz w:val="24"/>
        </w:rPr>
        <w:t> </w:t>
      </w:r>
      <w:r>
        <w:rPr>
          <w:sz w:val="24"/>
        </w:rPr>
        <w:t>problema</w:t>
      </w:r>
      <w:r>
        <w:rPr>
          <w:spacing w:val="-18"/>
          <w:sz w:val="24"/>
        </w:rPr>
        <w:t> </w:t>
      </w:r>
      <w:r>
        <w:rPr>
          <w:sz w:val="24"/>
        </w:rPr>
        <w:t>que</w:t>
      </w:r>
      <w:r>
        <w:rPr>
          <w:spacing w:val="-18"/>
          <w:sz w:val="24"/>
        </w:rPr>
        <w:t> </w:t>
      </w:r>
      <w:r>
        <w:rPr>
          <w:sz w:val="24"/>
        </w:rPr>
        <w:t>está</w:t>
      </w:r>
      <w:r>
        <w:rPr>
          <w:spacing w:val="-18"/>
          <w:sz w:val="24"/>
        </w:rPr>
        <w:t> </w:t>
      </w:r>
      <w:r>
        <w:rPr>
          <w:sz w:val="24"/>
        </w:rPr>
        <w:t>bien</w:t>
      </w:r>
      <w:r>
        <w:rPr>
          <w:spacing w:val="-20"/>
          <w:sz w:val="24"/>
        </w:rPr>
        <w:t> </w:t>
      </w:r>
      <w:r>
        <w:rPr>
          <w:sz w:val="24"/>
        </w:rPr>
        <w:t>delimitado</w:t>
      </w:r>
      <w:r>
        <w:rPr>
          <w:spacing w:val="-18"/>
          <w:sz w:val="24"/>
        </w:rPr>
        <w:t> </w:t>
      </w:r>
      <w:r>
        <w:rPr>
          <w:sz w:val="24"/>
        </w:rPr>
        <w:t>en</w:t>
      </w:r>
      <w:r>
        <w:rPr>
          <w:spacing w:val="-20"/>
          <w:sz w:val="24"/>
        </w:rPr>
        <w:t> </w:t>
      </w:r>
      <w:r>
        <w:rPr>
          <w:sz w:val="24"/>
        </w:rPr>
        <w:t>nuestra</w:t>
      </w:r>
      <w:r>
        <w:rPr>
          <w:spacing w:val="-18"/>
          <w:sz w:val="24"/>
        </w:rPr>
        <w:t> </w:t>
      </w:r>
      <w:r>
        <w:rPr>
          <w:sz w:val="24"/>
        </w:rPr>
        <w:t>constitución política</w:t>
      </w:r>
      <w:r>
        <w:rPr>
          <w:spacing w:val="-4"/>
          <w:sz w:val="24"/>
        </w:rPr>
        <w:t> </w:t>
      </w:r>
      <w:r>
        <w:rPr>
          <w:sz w:val="24"/>
        </w:rPr>
        <w:t>la</w:t>
      </w:r>
      <w:r>
        <w:rPr>
          <w:spacing w:val="-4"/>
          <w:sz w:val="24"/>
        </w:rPr>
        <w:t> </w:t>
      </w:r>
      <w:r>
        <w:rPr>
          <w:sz w:val="24"/>
        </w:rPr>
        <w:t>cual</w:t>
      </w:r>
      <w:r>
        <w:rPr>
          <w:spacing w:val="-5"/>
          <w:sz w:val="24"/>
        </w:rPr>
        <w:t> </w:t>
      </w:r>
      <w:r>
        <w:rPr>
          <w:sz w:val="24"/>
        </w:rPr>
        <w:t>establece</w:t>
      </w:r>
      <w:r>
        <w:rPr>
          <w:spacing w:val="-4"/>
          <w:sz w:val="24"/>
        </w:rPr>
        <w:t> </w:t>
      </w:r>
      <w:r>
        <w:rPr>
          <w:sz w:val="24"/>
        </w:rPr>
        <w:t>en</w:t>
      </w:r>
      <w:r>
        <w:rPr>
          <w:spacing w:val="-6"/>
          <w:sz w:val="24"/>
        </w:rPr>
        <w:t> </w:t>
      </w:r>
      <w:r>
        <w:rPr>
          <w:sz w:val="24"/>
        </w:rPr>
        <w:t>el</w:t>
      </w:r>
      <w:r>
        <w:rPr>
          <w:spacing w:val="-5"/>
          <w:sz w:val="24"/>
        </w:rPr>
        <w:t> </w:t>
      </w:r>
      <w:r>
        <w:rPr>
          <w:sz w:val="24"/>
        </w:rPr>
        <w:t>artículo</w:t>
      </w:r>
      <w:r>
        <w:rPr>
          <w:spacing w:val="-6"/>
          <w:sz w:val="24"/>
        </w:rPr>
        <w:t> </w:t>
      </w:r>
      <w:r>
        <w:rPr>
          <w:sz w:val="24"/>
        </w:rPr>
        <w:t>13;</w:t>
      </w:r>
      <w:r>
        <w:rPr>
          <w:spacing w:val="-6"/>
          <w:sz w:val="24"/>
        </w:rPr>
        <w:t> </w:t>
      </w:r>
      <w:r>
        <w:rPr>
          <w:sz w:val="24"/>
        </w:rPr>
        <w:t>"subsiste</w:t>
      </w:r>
      <w:r>
        <w:rPr>
          <w:spacing w:val="-6"/>
          <w:sz w:val="24"/>
        </w:rPr>
        <w:t> </w:t>
      </w:r>
      <w:r>
        <w:rPr>
          <w:sz w:val="24"/>
        </w:rPr>
        <w:t>el</w:t>
      </w:r>
      <w:r>
        <w:rPr>
          <w:spacing w:val="-7"/>
          <w:sz w:val="24"/>
        </w:rPr>
        <w:t> </w:t>
      </w:r>
      <w:r>
        <w:rPr>
          <w:sz w:val="24"/>
        </w:rPr>
        <w:t>fuero</w:t>
      </w:r>
      <w:r>
        <w:rPr>
          <w:spacing w:val="-7"/>
          <w:sz w:val="24"/>
        </w:rPr>
        <w:t> </w:t>
      </w:r>
      <w:r>
        <w:rPr>
          <w:sz w:val="24"/>
        </w:rPr>
        <w:t>de</w:t>
      </w:r>
      <w:r>
        <w:rPr>
          <w:spacing w:val="-4"/>
          <w:sz w:val="24"/>
        </w:rPr>
        <w:t> </w:t>
      </w:r>
      <w:r>
        <w:rPr>
          <w:sz w:val="24"/>
        </w:rPr>
        <w:t>guerra</w:t>
      </w:r>
      <w:r>
        <w:rPr>
          <w:spacing w:val="-4"/>
          <w:sz w:val="24"/>
        </w:rPr>
        <w:t> </w:t>
      </w:r>
      <w:r>
        <w:rPr>
          <w:sz w:val="24"/>
        </w:rPr>
        <w:t>para</w:t>
      </w:r>
      <w:r>
        <w:rPr>
          <w:spacing w:val="-4"/>
          <w:sz w:val="24"/>
        </w:rPr>
        <w:t> </w:t>
      </w:r>
      <w:r>
        <w:rPr>
          <w:sz w:val="24"/>
        </w:rPr>
        <w:t>los delitos</w:t>
      </w:r>
      <w:r>
        <w:rPr>
          <w:spacing w:val="-12"/>
          <w:sz w:val="24"/>
        </w:rPr>
        <w:t> </w:t>
      </w:r>
      <w:r>
        <w:rPr>
          <w:sz w:val="24"/>
        </w:rPr>
        <w:t>y</w:t>
      </w:r>
      <w:r>
        <w:rPr>
          <w:spacing w:val="-14"/>
          <w:sz w:val="24"/>
        </w:rPr>
        <w:t> </w:t>
      </w:r>
      <w:r>
        <w:rPr>
          <w:sz w:val="24"/>
        </w:rPr>
        <w:t>faltas</w:t>
      </w:r>
      <w:r>
        <w:rPr>
          <w:spacing w:val="-12"/>
          <w:sz w:val="24"/>
        </w:rPr>
        <w:t> </w:t>
      </w:r>
      <w:r>
        <w:rPr>
          <w:sz w:val="24"/>
        </w:rPr>
        <w:t>contra</w:t>
      </w:r>
      <w:r>
        <w:rPr>
          <w:spacing w:val="-11"/>
          <w:sz w:val="24"/>
        </w:rPr>
        <w:t> </w:t>
      </w:r>
      <w:r>
        <w:rPr>
          <w:sz w:val="24"/>
        </w:rPr>
        <w:t>la</w:t>
      </w:r>
      <w:r>
        <w:rPr>
          <w:spacing w:val="-11"/>
          <w:sz w:val="24"/>
        </w:rPr>
        <w:t> </w:t>
      </w:r>
      <w:r>
        <w:rPr>
          <w:sz w:val="24"/>
        </w:rPr>
        <w:t>disciplina</w:t>
      </w:r>
      <w:r>
        <w:rPr>
          <w:spacing w:val="-13"/>
          <w:sz w:val="24"/>
        </w:rPr>
        <w:t> </w:t>
      </w:r>
      <w:r>
        <w:rPr>
          <w:sz w:val="24"/>
        </w:rPr>
        <w:t>militar;</w:t>
      </w:r>
      <w:r>
        <w:rPr>
          <w:spacing w:val="-12"/>
          <w:sz w:val="24"/>
        </w:rPr>
        <w:t> </w:t>
      </w:r>
      <w:r>
        <w:rPr>
          <w:sz w:val="24"/>
        </w:rPr>
        <w:t>pero</w:t>
      </w:r>
      <w:r>
        <w:rPr>
          <w:spacing w:val="-11"/>
          <w:sz w:val="24"/>
        </w:rPr>
        <w:t> </w:t>
      </w:r>
      <w:r>
        <w:rPr>
          <w:sz w:val="24"/>
        </w:rPr>
        <w:t>los</w:t>
      </w:r>
      <w:r>
        <w:rPr>
          <w:spacing w:val="-11"/>
          <w:sz w:val="24"/>
        </w:rPr>
        <w:t> </w:t>
      </w:r>
      <w:r>
        <w:rPr>
          <w:sz w:val="24"/>
        </w:rPr>
        <w:t>tribunales</w:t>
      </w:r>
      <w:r>
        <w:rPr>
          <w:spacing w:val="-13"/>
          <w:sz w:val="24"/>
        </w:rPr>
        <w:t> </w:t>
      </w:r>
      <w:r>
        <w:rPr>
          <w:sz w:val="24"/>
        </w:rPr>
        <w:t>militares</w:t>
      </w:r>
      <w:r>
        <w:rPr>
          <w:spacing w:val="-12"/>
          <w:sz w:val="24"/>
        </w:rPr>
        <w:t> </w:t>
      </w:r>
      <w:r>
        <w:rPr>
          <w:sz w:val="24"/>
        </w:rPr>
        <w:t>en</w:t>
      </w:r>
      <w:r>
        <w:rPr>
          <w:spacing w:val="-11"/>
          <w:sz w:val="24"/>
        </w:rPr>
        <w:t> </w:t>
      </w:r>
      <w:r>
        <w:rPr>
          <w:sz w:val="24"/>
        </w:rPr>
        <w:t>ningún caso y por ningún motivo, podrán extender su jurisdicción sobre personas </w:t>
      </w:r>
      <w:r>
        <w:rPr>
          <w:spacing w:val="-2"/>
          <w:sz w:val="24"/>
        </w:rPr>
        <w:t>que </w:t>
      </w:r>
      <w:r>
        <w:rPr>
          <w:sz w:val="24"/>
        </w:rPr>
        <w:t>no pertenezcan al ejército. Cuando el delito o falta de orden militar estuviese implicado</w:t>
      </w:r>
      <w:r>
        <w:rPr>
          <w:spacing w:val="-9"/>
          <w:sz w:val="24"/>
        </w:rPr>
        <w:t> </w:t>
      </w:r>
      <w:r>
        <w:rPr>
          <w:sz w:val="24"/>
        </w:rPr>
        <w:t>un</w:t>
      </w:r>
      <w:r>
        <w:rPr>
          <w:spacing w:val="-11"/>
          <w:sz w:val="24"/>
        </w:rPr>
        <w:t> </w:t>
      </w:r>
      <w:r>
        <w:rPr>
          <w:sz w:val="24"/>
        </w:rPr>
        <w:t>paisano,</w:t>
      </w:r>
      <w:r>
        <w:rPr>
          <w:spacing w:val="-11"/>
          <w:sz w:val="24"/>
        </w:rPr>
        <w:t> </w:t>
      </w:r>
      <w:r>
        <w:rPr>
          <w:sz w:val="24"/>
        </w:rPr>
        <w:t>conocerá</w:t>
      </w:r>
      <w:r>
        <w:rPr>
          <w:spacing w:val="-9"/>
          <w:sz w:val="24"/>
        </w:rPr>
        <w:t> </w:t>
      </w:r>
      <w:r>
        <w:rPr>
          <w:sz w:val="24"/>
        </w:rPr>
        <w:t>del</w:t>
      </w:r>
      <w:r>
        <w:rPr>
          <w:spacing w:val="-10"/>
          <w:sz w:val="24"/>
        </w:rPr>
        <w:t> </w:t>
      </w:r>
      <w:r>
        <w:rPr>
          <w:sz w:val="24"/>
        </w:rPr>
        <w:t>caso</w:t>
      </w:r>
      <w:r>
        <w:rPr>
          <w:spacing w:val="-9"/>
          <w:sz w:val="24"/>
        </w:rPr>
        <w:t> </w:t>
      </w:r>
      <w:r>
        <w:rPr>
          <w:sz w:val="24"/>
        </w:rPr>
        <w:t>la</w:t>
      </w:r>
      <w:r>
        <w:rPr>
          <w:spacing w:val="-11"/>
          <w:sz w:val="24"/>
        </w:rPr>
        <w:t> </w:t>
      </w:r>
      <w:r>
        <w:rPr>
          <w:sz w:val="24"/>
        </w:rPr>
        <w:t>autoridad</w:t>
      </w:r>
      <w:r>
        <w:rPr>
          <w:spacing w:val="-9"/>
          <w:sz w:val="24"/>
        </w:rPr>
        <w:t> </w:t>
      </w:r>
      <w:r>
        <w:rPr>
          <w:sz w:val="24"/>
        </w:rPr>
        <w:t>civil</w:t>
      </w:r>
      <w:r>
        <w:rPr>
          <w:spacing w:val="-9"/>
          <w:sz w:val="24"/>
        </w:rPr>
        <w:t> </w:t>
      </w:r>
      <w:r>
        <w:rPr>
          <w:sz w:val="24"/>
        </w:rPr>
        <w:t>que</w:t>
      </w:r>
      <w:r>
        <w:rPr>
          <w:spacing w:val="-9"/>
          <w:sz w:val="24"/>
        </w:rPr>
        <w:t> </w:t>
      </w:r>
      <w:r>
        <w:rPr>
          <w:sz w:val="24"/>
        </w:rPr>
        <w:t>corresponda"</w:t>
      </w:r>
      <w:r>
        <w:rPr>
          <w:spacing w:val="-13"/>
          <w:sz w:val="24"/>
        </w:rPr>
        <w:t> </w:t>
      </w:r>
      <w:r>
        <w:rPr>
          <w:sz w:val="24"/>
        </w:rPr>
        <w:t>de tal manera que esta disposición constitucional excluye del conocimiento de tribunales militares los casos en que resulten afectados los derechos de las personas que no pertenezcan al ejército. El problema deriva de las reglas de competencia que establece el Código de Justicia Militar, en donde se plantea una antinomia entre el principio constitucional contenido en el artículo 13 y las leyes reglamentarias que organizan la competencia de los tribunales militares, así es que lo que hay que reformar y adecuar a la constitución, son los principios de competencia establecidos en el Código de Justicia</w:t>
      </w:r>
      <w:r>
        <w:rPr>
          <w:spacing w:val="-20"/>
          <w:sz w:val="24"/>
        </w:rPr>
        <w:t> </w:t>
      </w:r>
      <w:r>
        <w:rPr>
          <w:sz w:val="24"/>
        </w:rPr>
        <w:t>Militar.</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ListParagraph"/>
        <w:numPr>
          <w:ilvl w:val="0"/>
          <w:numId w:val="17"/>
        </w:numPr>
        <w:tabs>
          <w:tab w:pos="1050" w:val="left" w:leader="none"/>
        </w:tabs>
        <w:spacing w:line="360" w:lineRule="auto" w:before="197" w:after="0"/>
        <w:ind w:left="1049" w:right="1052" w:hanging="360"/>
        <w:jc w:val="both"/>
        <w:rPr>
          <w:sz w:val="24"/>
        </w:rPr>
      </w:pPr>
      <w:r>
        <w:rPr>
          <w:sz w:val="24"/>
        </w:rPr>
        <w:t>La Suprema Corte de Justicia de la Nación ordena a los jueces adecuar sus actos a la Constitución; así como los tratados internacionales de derechos humanos, de tal manera que el juez debe analizar la norma que aplica y determinar</w:t>
      </w:r>
      <w:r>
        <w:rPr>
          <w:spacing w:val="-17"/>
          <w:sz w:val="24"/>
        </w:rPr>
        <w:t> </w:t>
      </w:r>
      <w:r>
        <w:rPr>
          <w:sz w:val="24"/>
        </w:rPr>
        <w:t>si</w:t>
      </w:r>
      <w:r>
        <w:rPr>
          <w:spacing w:val="-19"/>
          <w:sz w:val="24"/>
        </w:rPr>
        <w:t> </w:t>
      </w:r>
      <w:r>
        <w:rPr>
          <w:sz w:val="24"/>
        </w:rPr>
        <w:t>es</w:t>
      </w:r>
      <w:r>
        <w:rPr>
          <w:spacing w:val="-16"/>
          <w:sz w:val="24"/>
        </w:rPr>
        <w:t> </w:t>
      </w:r>
      <w:r>
        <w:rPr>
          <w:sz w:val="24"/>
        </w:rPr>
        <w:t>congruente</w:t>
      </w:r>
      <w:r>
        <w:rPr>
          <w:spacing w:val="-16"/>
          <w:sz w:val="24"/>
        </w:rPr>
        <w:t> </w:t>
      </w:r>
      <w:r>
        <w:rPr>
          <w:sz w:val="24"/>
        </w:rPr>
        <w:t>con</w:t>
      </w:r>
      <w:r>
        <w:rPr>
          <w:spacing w:val="-16"/>
          <w:sz w:val="24"/>
        </w:rPr>
        <w:t> </w:t>
      </w:r>
      <w:r>
        <w:rPr>
          <w:sz w:val="24"/>
        </w:rPr>
        <w:t>el</w:t>
      </w:r>
      <w:r>
        <w:rPr>
          <w:spacing w:val="-19"/>
          <w:sz w:val="24"/>
        </w:rPr>
        <w:t> </w:t>
      </w:r>
      <w:r>
        <w:rPr>
          <w:sz w:val="24"/>
        </w:rPr>
        <w:t>orden</w:t>
      </w:r>
      <w:r>
        <w:rPr>
          <w:spacing w:val="-16"/>
          <w:sz w:val="24"/>
        </w:rPr>
        <w:t> </w:t>
      </w:r>
      <w:r>
        <w:rPr>
          <w:sz w:val="24"/>
        </w:rPr>
        <w:t>jurídico</w:t>
      </w:r>
      <w:r>
        <w:rPr>
          <w:spacing w:val="-18"/>
          <w:sz w:val="24"/>
        </w:rPr>
        <w:t> </w:t>
      </w:r>
      <w:r>
        <w:rPr>
          <w:sz w:val="24"/>
        </w:rPr>
        <w:t>mexicano,</w:t>
      </w:r>
      <w:r>
        <w:rPr>
          <w:spacing w:val="-18"/>
          <w:sz w:val="24"/>
        </w:rPr>
        <w:t> </w:t>
      </w:r>
      <w:r>
        <w:rPr>
          <w:sz w:val="24"/>
        </w:rPr>
        <w:t>en</w:t>
      </w:r>
      <w:r>
        <w:rPr>
          <w:spacing w:val="-16"/>
          <w:sz w:val="24"/>
        </w:rPr>
        <w:t> </w:t>
      </w:r>
      <w:r>
        <w:rPr>
          <w:sz w:val="24"/>
        </w:rPr>
        <w:t>caso</w:t>
      </w:r>
      <w:r>
        <w:rPr>
          <w:spacing w:val="-16"/>
          <w:sz w:val="24"/>
        </w:rPr>
        <w:t> </w:t>
      </w:r>
      <w:r>
        <w:rPr>
          <w:sz w:val="24"/>
        </w:rPr>
        <w:t>de</w:t>
      </w:r>
      <w:r>
        <w:rPr>
          <w:spacing w:val="-18"/>
          <w:sz w:val="24"/>
        </w:rPr>
        <w:t> </w:t>
      </w:r>
      <w:r>
        <w:rPr>
          <w:sz w:val="24"/>
        </w:rPr>
        <w:t>no</w:t>
      </w:r>
      <w:r>
        <w:rPr>
          <w:spacing w:val="-18"/>
          <w:sz w:val="24"/>
        </w:rPr>
        <w:t> </w:t>
      </w:r>
      <w:r>
        <w:rPr>
          <w:sz w:val="24"/>
        </w:rPr>
        <w:t>serlo no aplicarla. Se está transformando nuestro sistema de control constitucional de</w:t>
      </w:r>
      <w:r>
        <w:rPr>
          <w:spacing w:val="-7"/>
          <w:sz w:val="24"/>
        </w:rPr>
        <w:t> </w:t>
      </w:r>
      <w:r>
        <w:rPr>
          <w:sz w:val="24"/>
        </w:rPr>
        <w:t>carácter</w:t>
      </w:r>
      <w:r>
        <w:rPr>
          <w:spacing w:val="-8"/>
          <w:sz w:val="24"/>
        </w:rPr>
        <w:t> </w:t>
      </w:r>
      <w:r>
        <w:rPr>
          <w:sz w:val="24"/>
        </w:rPr>
        <w:t>concentrado</w:t>
      </w:r>
      <w:r>
        <w:rPr>
          <w:spacing w:val="-7"/>
          <w:sz w:val="24"/>
        </w:rPr>
        <w:t> </w:t>
      </w:r>
      <w:r>
        <w:rPr>
          <w:sz w:val="24"/>
        </w:rPr>
        <w:t>al</w:t>
      </w:r>
      <w:r>
        <w:rPr>
          <w:spacing w:val="-8"/>
          <w:sz w:val="24"/>
        </w:rPr>
        <w:t> </w:t>
      </w:r>
      <w:r>
        <w:rPr>
          <w:sz w:val="24"/>
        </w:rPr>
        <w:t>sistema</w:t>
      </w:r>
      <w:r>
        <w:rPr>
          <w:spacing w:val="-7"/>
          <w:sz w:val="24"/>
        </w:rPr>
        <w:t> </w:t>
      </w:r>
      <w:r>
        <w:rPr>
          <w:sz w:val="24"/>
        </w:rPr>
        <w:t>de</w:t>
      </w:r>
      <w:r>
        <w:rPr>
          <w:spacing w:val="-7"/>
          <w:sz w:val="24"/>
        </w:rPr>
        <w:t> </w:t>
      </w:r>
      <w:r>
        <w:rPr>
          <w:sz w:val="24"/>
        </w:rPr>
        <w:t>carácter</w:t>
      </w:r>
      <w:r>
        <w:rPr>
          <w:spacing w:val="-8"/>
          <w:sz w:val="24"/>
        </w:rPr>
        <w:t> </w:t>
      </w:r>
      <w:r>
        <w:rPr>
          <w:sz w:val="24"/>
        </w:rPr>
        <w:t>difuso</w:t>
      </w:r>
      <w:r>
        <w:rPr>
          <w:spacing w:val="-7"/>
          <w:sz w:val="24"/>
        </w:rPr>
        <w:t> </w:t>
      </w:r>
      <w:r>
        <w:rPr>
          <w:sz w:val="24"/>
        </w:rPr>
        <w:t>dándoles</w:t>
      </w:r>
      <w:r>
        <w:rPr>
          <w:spacing w:val="-7"/>
          <w:sz w:val="24"/>
        </w:rPr>
        <w:t> </w:t>
      </w:r>
      <w:r>
        <w:rPr>
          <w:sz w:val="24"/>
        </w:rPr>
        <w:t>competencia</w:t>
      </w:r>
      <w:r>
        <w:rPr>
          <w:spacing w:val="-10"/>
          <w:sz w:val="24"/>
        </w:rPr>
        <w:t> </w:t>
      </w:r>
      <w:r>
        <w:rPr>
          <w:sz w:val="24"/>
        </w:rPr>
        <w:t>a los jueces para decidir si la ley es constitucional o</w:t>
      </w:r>
      <w:r>
        <w:rPr>
          <w:spacing w:val="-12"/>
          <w:sz w:val="24"/>
        </w:rPr>
        <w:t> </w:t>
      </w:r>
      <w:r>
        <w:rPr>
          <w:sz w:val="24"/>
        </w:rPr>
        <w:t>no.</w:t>
      </w:r>
    </w:p>
    <w:p>
      <w:pPr>
        <w:pStyle w:val="BodyText"/>
      </w:pPr>
    </w:p>
    <w:p>
      <w:pPr>
        <w:pStyle w:val="ListParagraph"/>
        <w:numPr>
          <w:ilvl w:val="0"/>
          <w:numId w:val="17"/>
        </w:numPr>
        <w:tabs>
          <w:tab w:pos="1117" w:val="left" w:leader="none"/>
        </w:tabs>
        <w:spacing w:line="360" w:lineRule="auto" w:before="142" w:after="0"/>
        <w:ind w:left="1049" w:right="1053" w:hanging="360"/>
        <w:jc w:val="both"/>
        <w:rPr>
          <w:sz w:val="24"/>
        </w:rPr>
      </w:pPr>
      <w:r>
        <w:rPr>
          <w:sz w:val="24"/>
        </w:rPr>
        <w:t>Aquí se ve la presencia de las teorías neo constitucionalistas. </w:t>
      </w:r>
      <w:r>
        <w:rPr>
          <w:spacing w:val="4"/>
          <w:sz w:val="24"/>
        </w:rPr>
        <w:t>El </w:t>
      </w:r>
      <w:r>
        <w:rPr>
          <w:sz w:val="24"/>
        </w:rPr>
        <w:t>juez debe valorar la ley que va a aplicar, en lugar de aplicarla automáticamente como lo hacía con anterioridad, debe respetar los derechos humanos, por lo tanto debe cumplir no sólo con la legalidad sino también con los valores </w:t>
      </w:r>
      <w:r>
        <w:rPr>
          <w:spacing w:val="-2"/>
          <w:sz w:val="24"/>
        </w:rPr>
        <w:t>que </w:t>
      </w:r>
      <w:r>
        <w:rPr>
          <w:sz w:val="24"/>
        </w:rPr>
        <w:t>contienen los derechos humanos. Además de aplicar los métodos en materia de interpretación, el Neo constitucionalismo recomienda no aplicar la mera subsunción sino la ponderación y la argumentación (SRE,</w:t>
      </w:r>
      <w:r>
        <w:rPr>
          <w:spacing w:val="-17"/>
          <w:sz w:val="24"/>
        </w:rPr>
        <w:t> </w:t>
      </w:r>
      <w:r>
        <w:rPr>
          <w:sz w:val="24"/>
        </w:rPr>
        <w:t>2011).</w:t>
      </w:r>
    </w:p>
    <w:p>
      <w:pPr>
        <w:pStyle w:val="BodyText"/>
        <w:spacing w:before="7"/>
      </w:pPr>
    </w:p>
    <w:p>
      <w:pPr>
        <w:pStyle w:val="BodyText"/>
        <w:spacing w:line="360" w:lineRule="auto"/>
        <w:ind w:left="262" w:right="1059"/>
        <w:jc w:val="both"/>
      </w:pPr>
      <w:r>
        <w:rPr/>
        <w:t>El 6 de junio de 2011 se publicó la reforma a la Constitución Política de los Estados Unidos Mexicanos y lo que concierne al juicio de amparo:</w:t>
      </w:r>
    </w:p>
    <w:p>
      <w:pPr>
        <w:pStyle w:val="BodyText"/>
        <w:spacing w:before="7"/>
      </w:pPr>
    </w:p>
    <w:p>
      <w:pPr>
        <w:pStyle w:val="BodyText"/>
        <w:spacing w:line="360" w:lineRule="auto"/>
        <w:ind w:left="262" w:right="1060"/>
        <w:jc w:val="both"/>
      </w:pPr>
      <w:r>
        <w:rPr/>
        <w:t>Se</w:t>
      </w:r>
      <w:r>
        <w:rPr>
          <w:spacing w:val="-17"/>
        </w:rPr>
        <w:t> </w:t>
      </w:r>
      <w:r>
        <w:rPr/>
        <w:t>amplía</w:t>
      </w:r>
      <w:r>
        <w:rPr>
          <w:spacing w:val="-14"/>
        </w:rPr>
        <w:t> </w:t>
      </w:r>
      <w:r>
        <w:rPr/>
        <w:t>la</w:t>
      </w:r>
      <w:r>
        <w:rPr>
          <w:spacing w:val="-14"/>
        </w:rPr>
        <w:t> </w:t>
      </w:r>
      <w:r>
        <w:rPr/>
        <w:t>procedencia</w:t>
      </w:r>
      <w:r>
        <w:rPr>
          <w:spacing w:val="-14"/>
        </w:rPr>
        <w:t> </w:t>
      </w:r>
      <w:r>
        <w:rPr/>
        <w:t>del</w:t>
      </w:r>
      <w:r>
        <w:rPr>
          <w:spacing w:val="-18"/>
        </w:rPr>
        <w:t> </w:t>
      </w:r>
      <w:r>
        <w:rPr/>
        <w:t>amparo</w:t>
      </w:r>
      <w:r>
        <w:rPr>
          <w:spacing w:val="-14"/>
        </w:rPr>
        <w:t> </w:t>
      </w:r>
      <w:r>
        <w:rPr/>
        <w:t>respecto</w:t>
      </w:r>
      <w:r>
        <w:rPr>
          <w:spacing w:val="-14"/>
        </w:rPr>
        <w:t> </w:t>
      </w:r>
      <w:r>
        <w:rPr/>
        <w:t>de</w:t>
      </w:r>
      <w:r>
        <w:rPr>
          <w:spacing w:val="-14"/>
        </w:rPr>
        <w:t> </w:t>
      </w:r>
      <w:r>
        <w:rPr/>
        <w:t>cualquier</w:t>
      </w:r>
      <w:r>
        <w:rPr>
          <w:spacing w:val="-15"/>
        </w:rPr>
        <w:t> </w:t>
      </w:r>
      <w:r>
        <w:rPr/>
        <w:t>norma</w:t>
      </w:r>
      <w:r>
        <w:rPr>
          <w:spacing w:val="-16"/>
        </w:rPr>
        <w:t> </w:t>
      </w:r>
      <w:r>
        <w:rPr/>
        <w:t>general,</w:t>
      </w:r>
      <w:r>
        <w:rPr>
          <w:spacing w:val="-17"/>
        </w:rPr>
        <w:t> </w:t>
      </w:r>
      <w:r>
        <w:rPr/>
        <w:t>al</w:t>
      </w:r>
      <w:r>
        <w:rPr>
          <w:spacing w:val="-18"/>
        </w:rPr>
        <w:t> </w:t>
      </w:r>
      <w:r>
        <w:rPr/>
        <w:t>preverse su procedencia por violaciones a los derechos humanos plasmados en los tratados internacionales de los que el Estado mexicano sea parte (art. 103, Fracc.</w:t>
      </w:r>
      <w:r>
        <w:rPr>
          <w:spacing w:val="-20"/>
        </w:rPr>
        <w:t> </w:t>
      </w:r>
      <w:r>
        <w:rPr/>
        <w:t>I).</w:t>
      </w:r>
    </w:p>
    <w:p>
      <w:pPr>
        <w:pStyle w:val="BodyText"/>
      </w:pPr>
    </w:p>
    <w:p>
      <w:pPr>
        <w:pStyle w:val="BodyText"/>
        <w:spacing w:line="360" w:lineRule="auto" w:before="142"/>
        <w:ind w:left="262" w:right="1053"/>
        <w:jc w:val="both"/>
      </w:pPr>
      <w:r>
        <w:rPr/>
        <w:t>Se introducen figuras como el amparo adhesivo (art. 107, Fracc. III, inciso a) y los intereses legítimos individual y  colectivo (art. 107, Fracc. I).</w:t>
      </w:r>
    </w:p>
    <w:p>
      <w:pPr>
        <w:pStyle w:val="BodyText"/>
      </w:pPr>
    </w:p>
    <w:p>
      <w:pPr>
        <w:pStyle w:val="BodyText"/>
        <w:spacing w:line="360" w:lineRule="auto" w:before="142"/>
        <w:ind w:left="262" w:right="1053"/>
        <w:jc w:val="both"/>
      </w:pPr>
      <w:r>
        <w:rPr/>
        <w:t>Se adoptan nuevos conceptos en torno a la violación de derechos por omisión de las autoridades (art. 103, Fracc. I).</w:t>
      </w:r>
    </w:p>
    <w:p>
      <w:pPr>
        <w:pStyle w:val="BodyText"/>
      </w:pPr>
    </w:p>
    <w:p>
      <w:pPr>
        <w:pStyle w:val="BodyText"/>
        <w:spacing w:before="142"/>
        <w:ind w:left="262"/>
        <w:jc w:val="both"/>
      </w:pPr>
      <w:r>
        <w:rPr/>
        <w:t>Se prevé  la declaratoria general de inconstitucionalidad; (art, 107 Fracc. II)</w:t>
      </w:r>
    </w:p>
    <w:p>
      <w:pPr>
        <w:spacing w:after="0"/>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A partir de la Reforma constitucional en materia de derechos humanos, publicada en el Diario Oficial de la Federación del 10 de junio de 2011, se estableció un nuevo paradigma en México, el de la supremacía de los derechos humanos, se instituyó el principio</w:t>
      </w:r>
      <w:r>
        <w:rPr>
          <w:spacing w:val="-6"/>
        </w:rPr>
        <w:t> </w:t>
      </w:r>
      <w:r>
        <w:rPr>
          <w:i/>
        </w:rPr>
        <w:t>pro</w:t>
      </w:r>
      <w:r>
        <w:rPr>
          <w:i/>
          <w:spacing w:val="-7"/>
        </w:rPr>
        <w:t> </w:t>
      </w:r>
      <w:r>
        <w:rPr>
          <w:i/>
        </w:rPr>
        <w:t>homine</w:t>
      </w:r>
      <w:r>
        <w:rPr/>
        <w:t>,</w:t>
      </w:r>
      <w:r>
        <w:rPr>
          <w:spacing w:val="-7"/>
        </w:rPr>
        <w:t> </w:t>
      </w:r>
      <w:r>
        <w:rPr/>
        <w:t>se</w:t>
      </w:r>
      <w:r>
        <w:rPr>
          <w:spacing w:val="-7"/>
        </w:rPr>
        <w:t> </w:t>
      </w:r>
      <w:r>
        <w:rPr/>
        <w:t>privilegió</w:t>
      </w:r>
      <w:r>
        <w:rPr>
          <w:spacing w:val="-7"/>
        </w:rPr>
        <w:t> </w:t>
      </w:r>
      <w:r>
        <w:rPr/>
        <w:t>la</w:t>
      </w:r>
      <w:r>
        <w:rPr>
          <w:spacing w:val="-7"/>
        </w:rPr>
        <w:t> </w:t>
      </w:r>
      <w:r>
        <w:rPr/>
        <w:t>dignidad</w:t>
      </w:r>
      <w:r>
        <w:rPr>
          <w:spacing w:val="-12"/>
        </w:rPr>
        <w:t> </w:t>
      </w:r>
      <w:r>
        <w:rPr/>
        <w:t>humana,</w:t>
      </w:r>
      <w:r>
        <w:rPr>
          <w:spacing w:val="-10"/>
        </w:rPr>
        <w:t> </w:t>
      </w:r>
      <w:r>
        <w:rPr/>
        <w:t>el</w:t>
      </w:r>
      <w:r>
        <w:rPr>
          <w:spacing w:val="-8"/>
        </w:rPr>
        <w:t> </w:t>
      </w:r>
      <w:r>
        <w:rPr/>
        <w:t>hombre</w:t>
      </w:r>
      <w:r>
        <w:rPr>
          <w:spacing w:val="-10"/>
        </w:rPr>
        <w:t> </w:t>
      </w:r>
      <w:r>
        <w:rPr/>
        <w:t>es</w:t>
      </w:r>
      <w:r>
        <w:rPr>
          <w:spacing w:val="-10"/>
        </w:rPr>
        <w:t> </w:t>
      </w:r>
      <w:r>
        <w:rPr/>
        <w:t>el</w:t>
      </w:r>
      <w:r>
        <w:rPr>
          <w:spacing w:val="-8"/>
        </w:rPr>
        <w:t> </w:t>
      </w:r>
      <w:r>
        <w:rPr/>
        <w:t>principio</w:t>
      </w:r>
      <w:r>
        <w:rPr>
          <w:spacing w:val="-9"/>
        </w:rPr>
        <w:t> </w:t>
      </w:r>
      <w:r>
        <w:rPr/>
        <w:t>origen y fin del</w:t>
      </w:r>
      <w:r>
        <w:rPr>
          <w:spacing w:val="-4"/>
        </w:rPr>
        <w:t> </w:t>
      </w:r>
      <w:r>
        <w:rPr/>
        <w:t>Estado.</w:t>
      </w:r>
    </w:p>
    <w:p>
      <w:pPr>
        <w:pStyle w:val="BodyText"/>
      </w:pPr>
    </w:p>
    <w:p>
      <w:pPr>
        <w:pStyle w:val="BodyText"/>
        <w:spacing w:line="360" w:lineRule="auto" w:before="142"/>
        <w:ind w:left="262" w:right="1056"/>
        <w:jc w:val="both"/>
      </w:pPr>
      <w:r>
        <w:rPr/>
        <w:t>Se</w:t>
      </w:r>
      <w:r>
        <w:rPr>
          <w:spacing w:val="-9"/>
        </w:rPr>
        <w:t> </w:t>
      </w:r>
      <w:r>
        <w:rPr/>
        <w:t>manifiesta</w:t>
      </w:r>
      <w:r>
        <w:rPr>
          <w:spacing w:val="-9"/>
        </w:rPr>
        <w:t> </w:t>
      </w:r>
      <w:r>
        <w:rPr/>
        <w:t>el</w:t>
      </w:r>
      <w:r>
        <w:rPr>
          <w:spacing w:val="-8"/>
        </w:rPr>
        <w:t> </w:t>
      </w:r>
      <w:r>
        <w:rPr/>
        <w:t>Neo</w:t>
      </w:r>
      <w:r>
        <w:rPr>
          <w:spacing w:val="-9"/>
        </w:rPr>
        <w:t> </w:t>
      </w:r>
      <w:r>
        <w:rPr/>
        <w:t>constitucionalismo</w:t>
      </w:r>
      <w:r>
        <w:rPr>
          <w:spacing w:val="-9"/>
        </w:rPr>
        <w:t> </w:t>
      </w:r>
      <w:r>
        <w:rPr/>
        <w:t>en</w:t>
      </w:r>
      <w:r>
        <w:rPr>
          <w:spacing w:val="-9"/>
        </w:rPr>
        <w:t> </w:t>
      </w:r>
      <w:r>
        <w:rPr/>
        <w:t>México,</w:t>
      </w:r>
      <w:r>
        <w:rPr>
          <w:spacing w:val="-7"/>
        </w:rPr>
        <w:t> </w:t>
      </w:r>
      <w:r>
        <w:rPr/>
        <w:t>ya</w:t>
      </w:r>
      <w:r>
        <w:rPr>
          <w:spacing w:val="-7"/>
        </w:rPr>
        <w:t> </w:t>
      </w:r>
      <w:r>
        <w:rPr/>
        <w:t>que</w:t>
      </w:r>
      <w:r>
        <w:rPr>
          <w:spacing w:val="-7"/>
        </w:rPr>
        <w:t> </w:t>
      </w:r>
      <w:r>
        <w:rPr/>
        <w:t>se</w:t>
      </w:r>
      <w:r>
        <w:rPr>
          <w:spacing w:val="-9"/>
        </w:rPr>
        <w:t> </w:t>
      </w:r>
      <w:r>
        <w:rPr/>
        <w:t>establecen</w:t>
      </w:r>
      <w:r>
        <w:rPr>
          <w:spacing w:val="-9"/>
        </w:rPr>
        <w:t> </w:t>
      </w:r>
      <w:r>
        <w:rPr/>
        <w:t>una</w:t>
      </w:r>
      <w:r>
        <w:rPr>
          <w:spacing w:val="-7"/>
        </w:rPr>
        <w:t> </w:t>
      </w:r>
      <w:r>
        <w:rPr/>
        <w:t>serie</w:t>
      </w:r>
      <w:r>
        <w:rPr>
          <w:spacing w:val="-7"/>
        </w:rPr>
        <w:t> </w:t>
      </w:r>
      <w:r>
        <w:rPr/>
        <w:t>de instrumentos, mecanismos normativos e institucionales y establece una serie de atribuciones</w:t>
      </w:r>
      <w:r>
        <w:rPr>
          <w:spacing w:val="-15"/>
        </w:rPr>
        <w:t> </w:t>
      </w:r>
      <w:r>
        <w:rPr/>
        <w:t>a</w:t>
      </w:r>
      <w:r>
        <w:rPr>
          <w:spacing w:val="-14"/>
        </w:rPr>
        <w:t> </w:t>
      </w:r>
      <w:r>
        <w:rPr/>
        <w:t>cargo</w:t>
      </w:r>
      <w:r>
        <w:rPr>
          <w:spacing w:val="-14"/>
        </w:rPr>
        <w:t> </w:t>
      </w:r>
      <w:r>
        <w:rPr/>
        <w:t>de</w:t>
      </w:r>
      <w:r>
        <w:rPr>
          <w:spacing w:val="-14"/>
        </w:rPr>
        <w:t> </w:t>
      </w:r>
      <w:r>
        <w:rPr/>
        <w:t>las</w:t>
      </w:r>
      <w:r>
        <w:rPr>
          <w:spacing w:val="-14"/>
        </w:rPr>
        <w:t> </w:t>
      </w:r>
      <w:r>
        <w:rPr/>
        <w:t>autoridades</w:t>
      </w:r>
      <w:r>
        <w:rPr>
          <w:spacing w:val="-11"/>
        </w:rPr>
        <w:t> </w:t>
      </w:r>
      <w:r>
        <w:rPr/>
        <w:t>para</w:t>
      </w:r>
      <w:r>
        <w:rPr>
          <w:spacing w:val="-17"/>
        </w:rPr>
        <w:t> </w:t>
      </w:r>
      <w:r>
        <w:rPr/>
        <w:t>cambiar</w:t>
      </w:r>
      <w:r>
        <w:rPr>
          <w:spacing w:val="-16"/>
        </w:rPr>
        <w:t> </w:t>
      </w:r>
      <w:r>
        <w:rPr/>
        <w:t>de</w:t>
      </w:r>
      <w:r>
        <w:rPr>
          <w:spacing w:val="-17"/>
        </w:rPr>
        <w:t> </w:t>
      </w:r>
      <w:r>
        <w:rPr/>
        <w:t>manera</w:t>
      </w:r>
      <w:r>
        <w:rPr>
          <w:spacing w:val="-15"/>
        </w:rPr>
        <w:t> </w:t>
      </w:r>
      <w:r>
        <w:rPr/>
        <w:t>trascendente</w:t>
      </w:r>
      <w:r>
        <w:rPr>
          <w:spacing w:val="-14"/>
        </w:rPr>
        <w:t> </w:t>
      </w:r>
      <w:r>
        <w:rPr/>
        <w:t>la</w:t>
      </w:r>
      <w:r>
        <w:rPr>
          <w:spacing w:val="-17"/>
        </w:rPr>
        <w:t> </w:t>
      </w:r>
      <w:r>
        <w:rPr/>
        <w:t>forma de concebir, interpretar y aplicar los derechos</w:t>
      </w:r>
      <w:r>
        <w:rPr>
          <w:spacing w:val="-14"/>
        </w:rPr>
        <w:t> </w:t>
      </w:r>
      <w:r>
        <w:rPr/>
        <w:t>humanos.</w:t>
      </w:r>
    </w:p>
    <w:p>
      <w:pPr>
        <w:pStyle w:val="BodyText"/>
      </w:pPr>
    </w:p>
    <w:p>
      <w:pPr>
        <w:pStyle w:val="BodyText"/>
        <w:spacing w:before="142"/>
        <w:ind w:left="262"/>
        <w:jc w:val="both"/>
      </w:pPr>
      <w:r>
        <w:rPr/>
        <w:t>De la reforma podemos destacar los siguientes puntos principales:</w:t>
      </w:r>
    </w:p>
    <w:p>
      <w:pPr>
        <w:pStyle w:val="BodyText"/>
      </w:pPr>
    </w:p>
    <w:p>
      <w:pPr>
        <w:pStyle w:val="BodyText"/>
      </w:pPr>
    </w:p>
    <w:p>
      <w:pPr>
        <w:pStyle w:val="BodyText"/>
        <w:spacing w:line="360" w:lineRule="auto"/>
        <w:ind w:left="262" w:right="1056"/>
        <w:jc w:val="both"/>
      </w:pPr>
      <w:r>
        <w:rPr/>
        <w:t>En primer lugar, destacaremos el cambio de la denominación del Capítulo I del Título Primero de la Constitución, se sustituyó la errónea concepción "De garantías Individuales". En efecto, el capítulo no contiene garantía alguna, sino derechos y prerrogativas del hombre, actualmente se llama "De los Derechos Humanos y sus Garantías", que supera la vieja confusión del concepto de derechos humanos con el de garantías individuales, Zamudio precisa que:</w:t>
      </w:r>
    </w:p>
    <w:p>
      <w:pPr>
        <w:pStyle w:val="BodyText"/>
        <w:spacing w:before="10"/>
        <w:rPr>
          <w:sz w:val="32"/>
        </w:rPr>
      </w:pPr>
    </w:p>
    <w:p>
      <w:pPr>
        <w:spacing w:line="360" w:lineRule="auto" w:before="0"/>
        <w:ind w:left="970" w:right="1057" w:firstLine="0"/>
        <w:jc w:val="both"/>
        <w:rPr>
          <w:i/>
          <w:sz w:val="20"/>
        </w:rPr>
      </w:pPr>
      <w:r>
        <w:rPr>
          <w:i/>
          <w:sz w:val="20"/>
        </w:rPr>
        <w:t>…el concepto de garantía no puede ser equivalente al de un derecho. La garantía es el medio </w:t>
      </w:r>
      <w:r>
        <w:rPr>
          <w:i/>
          <w:sz w:val="20"/>
        </w:rPr>
        <w:t>como su nombre lo indica, para garantizar algo, para ser eficaz, para devolverlo a su estado original en caso de que haya sido tergiversado, violando, no respetado. En sentido moderno una</w:t>
      </w:r>
      <w:r>
        <w:rPr>
          <w:i/>
          <w:spacing w:val="-3"/>
          <w:sz w:val="20"/>
        </w:rPr>
        <w:t> </w:t>
      </w:r>
      <w:r>
        <w:rPr>
          <w:i/>
          <w:sz w:val="20"/>
        </w:rPr>
        <w:t>garantía</w:t>
      </w:r>
      <w:r>
        <w:rPr>
          <w:i/>
          <w:spacing w:val="-3"/>
          <w:sz w:val="20"/>
        </w:rPr>
        <w:t> </w:t>
      </w:r>
      <w:r>
        <w:rPr>
          <w:i/>
          <w:sz w:val="20"/>
        </w:rPr>
        <w:t>constitucional</w:t>
      </w:r>
      <w:r>
        <w:rPr>
          <w:i/>
          <w:spacing w:val="-4"/>
          <w:sz w:val="20"/>
        </w:rPr>
        <w:t> </w:t>
      </w:r>
      <w:r>
        <w:rPr>
          <w:i/>
          <w:sz w:val="20"/>
        </w:rPr>
        <w:t>tiene</w:t>
      </w:r>
      <w:r>
        <w:rPr>
          <w:i/>
          <w:spacing w:val="-6"/>
          <w:sz w:val="20"/>
        </w:rPr>
        <w:t> </w:t>
      </w:r>
      <w:r>
        <w:rPr>
          <w:i/>
          <w:sz w:val="20"/>
        </w:rPr>
        <w:t>por</w:t>
      </w:r>
      <w:r>
        <w:rPr>
          <w:i/>
          <w:spacing w:val="-5"/>
          <w:sz w:val="20"/>
        </w:rPr>
        <w:t> </w:t>
      </w:r>
      <w:r>
        <w:rPr>
          <w:i/>
          <w:sz w:val="20"/>
        </w:rPr>
        <w:t>objeto</w:t>
      </w:r>
      <w:r>
        <w:rPr>
          <w:i/>
          <w:spacing w:val="-6"/>
          <w:sz w:val="20"/>
        </w:rPr>
        <w:t> </w:t>
      </w:r>
      <w:r>
        <w:rPr>
          <w:i/>
          <w:sz w:val="20"/>
        </w:rPr>
        <w:t>reparar</w:t>
      </w:r>
      <w:r>
        <w:rPr>
          <w:i/>
          <w:spacing w:val="-2"/>
          <w:sz w:val="20"/>
        </w:rPr>
        <w:t> </w:t>
      </w:r>
      <w:r>
        <w:rPr>
          <w:i/>
          <w:sz w:val="20"/>
        </w:rPr>
        <w:t>las</w:t>
      </w:r>
      <w:r>
        <w:rPr>
          <w:i/>
          <w:spacing w:val="-2"/>
          <w:sz w:val="20"/>
        </w:rPr>
        <w:t> </w:t>
      </w:r>
      <w:r>
        <w:rPr>
          <w:i/>
          <w:sz w:val="20"/>
        </w:rPr>
        <w:t>violaciones</w:t>
      </w:r>
      <w:r>
        <w:rPr>
          <w:i/>
          <w:spacing w:val="-5"/>
          <w:sz w:val="20"/>
        </w:rPr>
        <w:t> </w:t>
      </w:r>
      <w:r>
        <w:rPr>
          <w:i/>
          <w:sz w:val="20"/>
        </w:rPr>
        <w:t>que</w:t>
      </w:r>
      <w:r>
        <w:rPr>
          <w:i/>
          <w:spacing w:val="-6"/>
          <w:sz w:val="20"/>
        </w:rPr>
        <w:t> </w:t>
      </w:r>
      <w:r>
        <w:rPr>
          <w:i/>
          <w:sz w:val="20"/>
        </w:rPr>
        <w:t>se</w:t>
      </w:r>
      <w:r>
        <w:rPr>
          <w:i/>
          <w:spacing w:val="-3"/>
          <w:sz w:val="20"/>
        </w:rPr>
        <w:t> </w:t>
      </w:r>
      <w:r>
        <w:rPr>
          <w:i/>
          <w:sz w:val="20"/>
        </w:rPr>
        <w:t>haya</w:t>
      </w:r>
      <w:r>
        <w:rPr>
          <w:i/>
          <w:spacing w:val="-3"/>
          <w:sz w:val="20"/>
        </w:rPr>
        <w:t> </w:t>
      </w:r>
      <w:r>
        <w:rPr>
          <w:i/>
          <w:sz w:val="20"/>
        </w:rPr>
        <w:t>producido</w:t>
      </w:r>
      <w:r>
        <w:rPr>
          <w:i/>
          <w:spacing w:val="-3"/>
          <w:sz w:val="20"/>
        </w:rPr>
        <w:t> </w:t>
      </w:r>
      <w:r>
        <w:rPr>
          <w:i/>
          <w:sz w:val="20"/>
        </w:rPr>
        <w:t>a</w:t>
      </w:r>
      <w:r>
        <w:rPr>
          <w:i/>
          <w:spacing w:val="-3"/>
          <w:sz w:val="20"/>
        </w:rPr>
        <w:t> </w:t>
      </w:r>
      <w:r>
        <w:rPr>
          <w:i/>
          <w:sz w:val="20"/>
        </w:rPr>
        <w:t>los principios, valores o disposiciones fundamentales (Macgregor, 2003, p.</w:t>
      </w:r>
      <w:r>
        <w:rPr>
          <w:i/>
          <w:spacing w:val="-16"/>
          <w:sz w:val="20"/>
        </w:rPr>
        <w:t> </w:t>
      </w:r>
      <w:r>
        <w:rPr>
          <w:i/>
          <w:sz w:val="20"/>
        </w:rPr>
        <w:t>273).</w:t>
      </w:r>
    </w:p>
    <w:p>
      <w:pPr>
        <w:pStyle w:val="BodyText"/>
        <w:rPr>
          <w:i/>
          <w:sz w:val="20"/>
        </w:rPr>
      </w:pPr>
    </w:p>
    <w:p>
      <w:pPr>
        <w:pStyle w:val="BodyText"/>
        <w:spacing w:before="6"/>
        <w:rPr>
          <w:i/>
          <w:sz w:val="16"/>
        </w:rPr>
      </w:pPr>
    </w:p>
    <w:p>
      <w:pPr>
        <w:pStyle w:val="BodyText"/>
        <w:spacing w:line="360" w:lineRule="auto"/>
        <w:ind w:left="262" w:right="1053"/>
        <w:jc w:val="both"/>
      </w:pPr>
      <w:r>
        <w:rPr/>
        <w:t>Para</w:t>
      </w:r>
      <w:r>
        <w:rPr>
          <w:spacing w:val="-4"/>
        </w:rPr>
        <w:t> </w:t>
      </w:r>
      <w:r>
        <w:rPr/>
        <w:t>poder</w:t>
      </w:r>
      <w:r>
        <w:rPr>
          <w:spacing w:val="-5"/>
        </w:rPr>
        <w:t> </w:t>
      </w:r>
      <w:r>
        <w:rPr/>
        <w:t>estudiar</w:t>
      </w:r>
      <w:r>
        <w:rPr>
          <w:spacing w:val="-5"/>
        </w:rPr>
        <w:t> </w:t>
      </w:r>
      <w:r>
        <w:rPr/>
        <w:t>las</w:t>
      </w:r>
      <w:r>
        <w:rPr>
          <w:spacing w:val="-4"/>
        </w:rPr>
        <w:t> </w:t>
      </w:r>
      <w:r>
        <w:rPr/>
        <w:t>reformas</w:t>
      </w:r>
      <w:r>
        <w:rPr>
          <w:spacing w:val="-4"/>
        </w:rPr>
        <w:t> </w:t>
      </w:r>
      <w:r>
        <w:rPr/>
        <w:t>que</w:t>
      </w:r>
      <w:r>
        <w:rPr>
          <w:spacing w:val="-4"/>
        </w:rPr>
        <w:t> </w:t>
      </w:r>
      <w:r>
        <w:rPr/>
        <w:t>en</w:t>
      </w:r>
      <w:r>
        <w:rPr>
          <w:spacing w:val="-4"/>
        </w:rPr>
        <w:t> </w:t>
      </w:r>
      <w:r>
        <w:rPr/>
        <w:t>materia</w:t>
      </w:r>
      <w:r>
        <w:rPr>
          <w:spacing w:val="-4"/>
        </w:rPr>
        <w:t> </w:t>
      </w:r>
      <w:r>
        <w:rPr/>
        <w:t>de</w:t>
      </w:r>
      <w:r>
        <w:rPr>
          <w:spacing w:val="-4"/>
        </w:rPr>
        <w:t> </w:t>
      </w:r>
      <w:r>
        <w:rPr/>
        <w:t>derechos</w:t>
      </w:r>
      <w:r>
        <w:rPr>
          <w:spacing w:val="-4"/>
        </w:rPr>
        <w:t> </w:t>
      </w:r>
      <w:r>
        <w:rPr/>
        <w:t>humanos</w:t>
      </w:r>
      <w:r>
        <w:rPr>
          <w:spacing w:val="-4"/>
        </w:rPr>
        <w:t> </w:t>
      </w:r>
      <w:r>
        <w:rPr/>
        <w:t>han</w:t>
      </w:r>
      <w:r>
        <w:rPr>
          <w:spacing w:val="-4"/>
        </w:rPr>
        <w:t> </w:t>
      </w:r>
      <w:r>
        <w:rPr/>
        <w:t>dado</w:t>
      </w:r>
      <w:r>
        <w:rPr>
          <w:spacing w:val="-4"/>
        </w:rPr>
        <w:t> </w:t>
      </w:r>
      <w:r>
        <w:rPr/>
        <w:t>una nueva fisonomía al derecho mexicano considero que es conveniente reproducir textualmente el artículo primero constitucional, el cual contiene los principios fundamentales de esta reforma. Es necesario destacar que este artículo fue transformado quedando únicamente el párrafo cuarto, que había sido reformado en 2001.</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before="10"/>
        <w:rPr>
          <w:sz w:val="16"/>
        </w:rPr>
      </w:pPr>
    </w:p>
    <w:p>
      <w:pPr>
        <w:spacing w:line="360" w:lineRule="auto" w:before="0"/>
        <w:ind w:left="981" w:right="1058" w:firstLine="0"/>
        <w:jc w:val="both"/>
        <w:rPr>
          <w:i/>
          <w:sz w:val="20"/>
        </w:rPr>
      </w:pPr>
      <w:r>
        <w:rPr>
          <w:i/>
          <w:sz w:val="20"/>
        </w:rPr>
        <w:t>Artículo 1o. En los Estados Unidos Mexicanos todas las personas gozaran de los derechos </w:t>
      </w:r>
      <w:r>
        <w:rPr>
          <w:i/>
          <w:sz w:val="20"/>
        </w:rPr>
        <w:t>humanos</w:t>
      </w:r>
      <w:r>
        <w:rPr>
          <w:i/>
          <w:spacing w:val="-16"/>
          <w:sz w:val="20"/>
        </w:rPr>
        <w:t> </w:t>
      </w:r>
      <w:r>
        <w:rPr>
          <w:i/>
          <w:sz w:val="20"/>
        </w:rPr>
        <w:t>reconocidos</w:t>
      </w:r>
      <w:r>
        <w:rPr>
          <w:i/>
          <w:spacing w:val="-16"/>
          <w:sz w:val="20"/>
        </w:rPr>
        <w:t> </w:t>
      </w:r>
      <w:r>
        <w:rPr>
          <w:i/>
          <w:sz w:val="20"/>
        </w:rPr>
        <w:t>en</w:t>
      </w:r>
      <w:r>
        <w:rPr>
          <w:i/>
          <w:spacing w:val="-18"/>
          <w:sz w:val="20"/>
        </w:rPr>
        <w:t> </w:t>
      </w:r>
      <w:r>
        <w:rPr>
          <w:i/>
          <w:sz w:val="20"/>
        </w:rPr>
        <w:t>esta</w:t>
      </w:r>
      <w:r>
        <w:rPr>
          <w:i/>
          <w:spacing w:val="-18"/>
          <w:sz w:val="20"/>
        </w:rPr>
        <w:t> </w:t>
      </w:r>
      <w:r>
        <w:rPr>
          <w:i/>
          <w:sz w:val="20"/>
        </w:rPr>
        <w:t>Constitución</w:t>
      </w:r>
      <w:r>
        <w:rPr>
          <w:i/>
          <w:spacing w:val="-16"/>
          <w:sz w:val="20"/>
        </w:rPr>
        <w:t> </w:t>
      </w:r>
      <w:r>
        <w:rPr>
          <w:i/>
          <w:sz w:val="20"/>
        </w:rPr>
        <w:t>y</w:t>
      </w:r>
      <w:r>
        <w:rPr>
          <w:i/>
          <w:spacing w:val="-16"/>
          <w:sz w:val="20"/>
        </w:rPr>
        <w:t> </w:t>
      </w:r>
      <w:r>
        <w:rPr>
          <w:i/>
          <w:sz w:val="20"/>
        </w:rPr>
        <w:t>en</w:t>
      </w:r>
      <w:r>
        <w:rPr>
          <w:i/>
          <w:spacing w:val="-16"/>
          <w:sz w:val="20"/>
        </w:rPr>
        <w:t> </w:t>
      </w:r>
      <w:r>
        <w:rPr>
          <w:i/>
          <w:sz w:val="20"/>
        </w:rPr>
        <w:t>los</w:t>
      </w:r>
      <w:r>
        <w:rPr>
          <w:i/>
          <w:spacing w:val="-17"/>
          <w:sz w:val="20"/>
        </w:rPr>
        <w:t> </w:t>
      </w:r>
      <w:r>
        <w:rPr>
          <w:i/>
          <w:sz w:val="20"/>
        </w:rPr>
        <w:t>tratados</w:t>
      </w:r>
      <w:r>
        <w:rPr>
          <w:i/>
          <w:spacing w:val="-14"/>
          <w:sz w:val="20"/>
        </w:rPr>
        <w:t> </w:t>
      </w:r>
      <w:r>
        <w:rPr>
          <w:i/>
          <w:sz w:val="20"/>
        </w:rPr>
        <w:t>internacionales</w:t>
      </w:r>
      <w:r>
        <w:rPr>
          <w:i/>
          <w:spacing w:val="-17"/>
          <w:sz w:val="20"/>
        </w:rPr>
        <w:t> </w:t>
      </w:r>
      <w:r>
        <w:rPr>
          <w:i/>
          <w:sz w:val="20"/>
        </w:rPr>
        <w:t>de</w:t>
      </w:r>
      <w:r>
        <w:rPr>
          <w:i/>
          <w:spacing w:val="-15"/>
          <w:sz w:val="20"/>
        </w:rPr>
        <w:t> </w:t>
      </w:r>
      <w:r>
        <w:rPr>
          <w:i/>
          <w:sz w:val="20"/>
        </w:rPr>
        <w:t>los</w:t>
      </w:r>
      <w:r>
        <w:rPr>
          <w:i/>
          <w:spacing w:val="-14"/>
          <w:sz w:val="20"/>
        </w:rPr>
        <w:t> </w:t>
      </w:r>
      <w:r>
        <w:rPr>
          <w:i/>
          <w:sz w:val="20"/>
        </w:rPr>
        <w:t>que</w:t>
      </w:r>
      <w:r>
        <w:rPr>
          <w:i/>
          <w:spacing w:val="-15"/>
          <w:sz w:val="20"/>
        </w:rPr>
        <w:t> </w:t>
      </w:r>
      <w:r>
        <w:rPr>
          <w:i/>
          <w:sz w:val="20"/>
        </w:rPr>
        <w:t>el</w:t>
      </w:r>
      <w:r>
        <w:rPr>
          <w:i/>
          <w:spacing w:val="-16"/>
          <w:sz w:val="20"/>
        </w:rPr>
        <w:t> </w:t>
      </w:r>
      <w:r>
        <w:rPr>
          <w:i/>
          <w:sz w:val="20"/>
        </w:rPr>
        <w:t>estado mexicano sea parte, así como de las garantías para su protección, cuyo ejercicio no podrá restringirse ni suspenderse, salvo en los casos y bajo las condiciones que esta Constitución establece. (Reformado mediante decreto publicado en el Diario Oficial de la Federación el 10 de junio del</w:t>
      </w:r>
      <w:r>
        <w:rPr>
          <w:i/>
          <w:spacing w:val="-7"/>
          <w:sz w:val="20"/>
        </w:rPr>
        <w:t> </w:t>
      </w:r>
      <w:r>
        <w:rPr>
          <w:i/>
          <w:sz w:val="20"/>
        </w:rPr>
        <w:t>2011).</w:t>
      </w:r>
    </w:p>
    <w:p>
      <w:pPr>
        <w:pStyle w:val="BodyText"/>
        <w:spacing w:before="6"/>
        <w:rPr>
          <w:i/>
        </w:rPr>
      </w:pPr>
    </w:p>
    <w:p>
      <w:pPr>
        <w:spacing w:line="360" w:lineRule="auto" w:before="0"/>
        <w:ind w:left="970" w:right="1063" w:firstLine="0"/>
        <w:jc w:val="both"/>
        <w:rPr>
          <w:i/>
          <w:sz w:val="20"/>
        </w:rPr>
      </w:pPr>
      <w:r>
        <w:rPr>
          <w:i/>
          <w:sz w:val="20"/>
        </w:rPr>
        <w:t>Las normas relativas a los derechos humanos se interpretaran de conformidad con esta </w:t>
      </w:r>
      <w:r>
        <w:rPr>
          <w:i/>
          <w:sz w:val="20"/>
        </w:rPr>
        <w:t>Constitución y con los tratados internacionales de la materia favoreciendo en todo tiempo a las personas</w:t>
      </w:r>
      <w:r>
        <w:rPr>
          <w:i/>
          <w:spacing w:val="-5"/>
          <w:sz w:val="20"/>
        </w:rPr>
        <w:t> </w:t>
      </w:r>
      <w:r>
        <w:rPr>
          <w:i/>
          <w:sz w:val="20"/>
        </w:rPr>
        <w:t>la</w:t>
      </w:r>
      <w:r>
        <w:rPr>
          <w:i/>
          <w:spacing w:val="-7"/>
          <w:sz w:val="20"/>
        </w:rPr>
        <w:t> </w:t>
      </w:r>
      <w:r>
        <w:rPr>
          <w:i/>
          <w:sz w:val="20"/>
        </w:rPr>
        <w:t>protección</w:t>
      </w:r>
      <w:r>
        <w:rPr>
          <w:i/>
          <w:spacing w:val="-7"/>
          <w:sz w:val="20"/>
        </w:rPr>
        <w:t> </w:t>
      </w:r>
      <w:r>
        <w:rPr>
          <w:i/>
          <w:sz w:val="20"/>
        </w:rPr>
        <w:t>más</w:t>
      </w:r>
      <w:r>
        <w:rPr>
          <w:i/>
          <w:spacing w:val="-6"/>
          <w:sz w:val="20"/>
        </w:rPr>
        <w:t> </w:t>
      </w:r>
      <w:r>
        <w:rPr>
          <w:i/>
          <w:sz w:val="20"/>
        </w:rPr>
        <w:t>amplia.</w:t>
      </w:r>
      <w:r>
        <w:rPr>
          <w:i/>
          <w:spacing w:val="-6"/>
          <w:sz w:val="20"/>
        </w:rPr>
        <w:t> </w:t>
      </w:r>
      <w:r>
        <w:rPr>
          <w:i/>
          <w:sz w:val="20"/>
        </w:rPr>
        <w:t>(Adicionado</w:t>
      </w:r>
      <w:r>
        <w:rPr>
          <w:i/>
          <w:spacing w:val="-7"/>
          <w:sz w:val="20"/>
        </w:rPr>
        <w:t> </w:t>
      </w:r>
      <w:r>
        <w:rPr>
          <w:i/>
          <w:sz w:val="20"/>
        </w:rPr>
        <w:t>mediante</w:t>
      </w:r>
      <w:r>
        <w:rPr>
          <w:i/>
          <w:spacing w:val="-7"/>
          <w:sz w:val="20"/>
        </w:rPr>
        <w:t> </w:t>
      </w:r>
      <w:r>
        <w:rPr>
          <w:i/>
          <w:sz w:val="20"/>
        </w:rPr>
        <w:t>decreto</w:t>
      </w:r>
      <w:r>
        <w:rPr>
          <w:i/>
          <w:spacing w:val="-7"/>
          <w:sz w:val="20"/>
        </w:rPr>
        <w:t> </w:t>
      </w:r>
      <w:r>
        <w:rPr>
          <w:i/>
          <w:sz w:val="20"/>
        </w:rPr>
        <w:t>publicado</w:t>
      </w:r>
      <w:r>
        <w:rPr>
          <w:i/>
          <w:spacing w:val="-4"/>
          <w:sz w:val="20"/>
        </w:rPr>
        <w:t> </w:t>
      </w:r>
      <w:r>
        <w:rPr>
          <w:i/>
          <w:sz w:val="20"/>
        </w:rPr>
        <w:t>en</w:t>
      </w:r>
      <w:r>
        <w:rPr>
          <w:i/>
          <w:spacing w:val="-7"/>
          <w:sz w:val="20"/>
        </w:rPr>
        <w:t> </w:t>
      </w:r>
      <w:r>
        <w:rPr>
          <w:i/>
          <w:sz w:val="20"/>
        </w:rPr>
        <w:t>el</w:t>
      </w:r>
      <w:r>
        <w:rPr>
          <w:i/>
          <w:spacing w:val="-5"/>
          <w:sz w:val="20"/>
        </w:rPr>
        <w:t> </w:t>
      </w:r>
      <w:r>
        <w:rPr>
          <w:i/>
          <w:sz w:val="20"/>
        </w:rPr>
        <w:t>Diario</w:t>
      </w:r>
      <w:r>
        <w:rPr>
          <w:i/>
          <w:spacing w:val="-7"/>
          <w:sz w:val="20"/>
        </w:rPr>
        <w:t> </w:t>
      </w:r>
      <w:r>
        <w:rPr>
          <w:i/>
          <w:sz w:val="20"/>
        </w:rPr>
        <w:t>Oficial de la Federación el 10 de junio del</w:t>
      </w:r>
      <w:r>
        <w:rPr>
          <w:i/>
          <w:spacing w:val="-18"/>
          <w:sz w:val="20"/>
        </w:rPr>
        <w:t> </w:t>
      </w:r>
      <w:r>
        <w:rPr>
          <w:i/>
          <w:sz w:val="20"/>
        </w:rPr>
        <w:t>2011)</w:t>
      </w:r>
    </w:p>
    <w:p>
      <w:pPr>
        <w:pStyle w:val="BodyText"/>
        <w:spacing w:before="9"/>
        <w:rPr>
          <w:i/>
        </w:rPr>
      </w:pPr>
    </w:p>
    <w:p>
      <w:pPr>
        <w:spacing w:line="360" w:lineRule="auto" w:before="0"/>
        <w:ind w:left="981" w:right="1060" w:firstLine="0"/>
        <w:jc w:val="both"/>
        <w:rPr>
          <w:i/>
          <w:sz w:val="20"/>
        </w:rPr>
      </w:pPr>
      <w:r>
        <w:rPr>
          <w:i/>
          <w:sz w:val="20"/>
        </w:rPr>
        <w:t>Todas las autoridades, en el ámbito de sus competencias, tienen la obligación de promover, </w:t>
      </w:r>
      <w:r>
        <w:rPr>
          <w:i/>
          <w:sz w:val="20"/>
        </w:rPr>
        <w:t>respetar, proteger y garantizar los derechos humanos de conformidad con los principios de universalidad, interdependencia, indivisibilidad y progresividad. En consecuencia, el estado deberá</w:t>
      </w:r>
      <w:r>
        <w:rPr>
          <w:i/>
          <w:spacing w:val="-7"/>
          <w:sz w:val="20"/>
        </w:rPr>
        <w:t> </w:t>
      </w:r>
      <w:r>
        <w:rPr>
          <w:i/>
          <w:sz w:val="20"/>
        </w:rPr>
        <w:t>prevenir,</w:t>
      </w:r>
      <w:r>
        <w:rPr>
          <w:i/>
          <w:spacing w:val="-6"/>
          <w:sz w:val="20"/>
        </w:rPr>
        <w:t> </w:t>
      </w:r>
      <w:r>
        <w:rPr>
          <w:i/>
          <w:sz w:val="20"/>
        </w:rPr>
        <w:t>investigar,</w:t>
      </w:r>
      <w:r>
        <w:rPr>
          <w:i/>
          <w:spacing w:val="-4"/>
          <w:sz w:val="20"/>
        </w:rPr>
        <w:t> </w:t>
      </w:r>
      <w:r>
        <w:rPr>
          <w:i/>
          <w:sz w:val="20"/>
        </w:rPr>
        <w:t>sancionar</w:t>
      </w:r>
      <w:r>
        <w:rPr>
          <w:i/>
          <w:spacing w:val="-6"/>
          <w:sz w:val="20"/>
        </w:rPr>
        <w:t> </w:t>
      </w:r>
      <w:r>
        <w:rPr>
          <w:i/>
          <w:sz w:val="20"/>
        </w:rPr>
        <w:t>y</w:t>
      </w:r>
      <w:r>
        <w:rPr>
          <w:i/>
          <w:spacing w:val="-5"/>
          <w:sz w:val="20"/>
        </w:rPr>
        <w:t> </w:t>
      </w:r>
      <w:r>
        <w:rPr>
          <w:i/>
          <w:sz w:val="20"/>
        </w:rPr>
        <w:t>reparar</w:t>
      </w:r>
      <w:r>
        <w:rPr>
          <w:i/>
          <w:spacing w:val="-5"/>
          <w:sz w:val="20"/>
        </w:rPr>
        <w:t> </w:t>
      </w:r>
      <w:r>
        <w:rPr>
          <w:i/>
          <w:sz w:val="20"/>
        </w:rPr>
        <w:t>las</w:t>
      </w:r>
      <w:r>
        <w:rPr>
          <w:i/>
          <w:spacing w:val="-6"/>
          <w:sz w:val="20"/>
        </w:rPr>
        <w:t> </w:t>
      </w:r>
      <w:r>
        <w:rPr>
          <w:i/>
          <w:sz w:val="20"/>
        </w:rPr>
        <w:t>violaciones</w:t>
      </w:r>
      <w:r>
        <w:rPr>
          <w:i/>
          <w:spacing w:val="-6"/>
          <w:sz w:val="20"/>
        </w:rPr>
        <w:t> </w:t>
      </w:r>
      <w:r>
        <w:rPr>
          <w:i/>
          <w:sz w:val="20"/>
        </w:rPr>
        <w:t>a</w:t>
      </w:r>
      <w:r>
        <w:rPr>
          <w:i/>
          <w:spacing w:val="-7"/>
          <w:sz w:val="20"/>
        </w:rPr>
        <w:t> </w:t>
      </w:r>
      <w:r>
        <w:rPr>
          <w:i/>
          <w:sz w:val="20"/>
        </w:rPr>
        <w:t>los</w:t>
      </w:r>
      <w:r>
        <w:rPr>
          <w:i/>
          <w:spacing w:val="-6"/>
          <w:sz w:val="20"/>
        </w:rPr>
        <w:t> </w:t>
      </w:r>
      <w:r>
        <w:rPr>
          <w:i/>
          <w:sz w:val="20"/>
        </w:rPr>
        <w:t>derechos</w:t>
      </w:r>
      <w:r>
        <w:rPr>
          <w:i/>
          <w:spacing w:val="-5"/>
          <w:sz w:val="20"/>
        </w:rPr>
        <w:t> </w:t>
      </w:r>
      <w:r>
        <w:rPr>
          <w:i/>
          <w:sz w:val="20"/>
        </w:rPr>
        <w:t>humanos,</w:t>
      </w:r>
      <w:r>
        <w:rPr>
          <w:i/>
          <w:spacing w:val="-4"/>
          <w:sz w:val="20"/>
        </w:rPr>
        <w:t> </w:t>
      </w:r>
      <w:r>
        <w:rPr>
          <w:i/>
          <w:sz w:val="20"/>
        </w:rPr>
        <w:t>en</w:t>
      </w:r>
      <w:r>
        <w:rPr>
          <w:i/>
          <w:spacing w:val="-7"/>
          <w:sz w:val="20"/>
        </w:rPr>
        <w:t> </w:t>
      </w:r>
      <w:r>
        <w:rPr>
          <w:i/>
          <w:sz w:val="20"/>
        </w:rPr>
        <w:t>los términos que establezca la ley. (Adicionado mediante decreto publicado en el Diario Oficial de la Federación el 10 de junio del</w:t>
      </w:r>
      <w:r>
        <w:rPr>
          <w:i/>
          <w:spacing w:val="-16"/>
          <w:sz w:val="20"/>
        </w:rPr>
        <w:t> </w:t>
      </w:r>
      <w:r>
        <w:rPr>
          <w:i/>
          <w:sz w:val="20"/>
        </w:rPr>
        <w:t>2011)</w:t>
      </w:r>
    </w:p>
    <w:p>
      <w:pPr>
        <w:pStyle w:val="BodyText"/>
        <w:spacing w:before="8"/>
        <w:rPr>
          <w:i/>
        </w:rPr>
      </w:pPr>
    </w:p>
    <w:p>
      <w:pPr>
        <w:spacing w:line="360" w:lineRule="auto" w:before="0"/>
        <w:ind w:left="981" w:right="1061" w:firstLine="0"/>
        <w:jc w:val="both"/>
        <w:rPr>
          <w:i/>
          <w:sz w:val="20"/>
        </w:rPr>
      </w:pPr>
      <w:r>
        <w:rPr>
          <w:i/>
          <w:sz w:val="20"/>
        </w:rPr>
        <w:t>Está prohibida la esclavitud en los Estados Unidos Mexicanos. Los esclavos del extranjero</w:t>
      </w:r>
      <w:r>
        <w:rPr>
          <w:i/>
          <w:spacing w:val="-37"/>
          <w:sz w:val="20"/>
        </w:rPr>
        <w:t> </w:t>
      </w:r>
      <w:r>
        <w:rPr>
          <w:i/>
          <w:sz w:val="20"/>
        </w:rPr>
        <w:t>que </w:t>
      </w:r>
      <w:r>
        <w:rPr>
          <w:i/>
          <w:sz w:val="20"/>
        </w:rPr>
        <w:t>entren al territorio nacional alcanzaran, por este solo hecho, su libertad y la protección de las leyes. (Adicionado mediante decreto publicado en el Diario Oficial de la Federación el 14 de agosto del</w:t>
      </w:r>
      <w:r>
        <w:rPr>
          <w:i/>
          <w:spacing w:val="-7"/>
          <w:sz w:val="20"/>
        </w:rPr>
        <w:t> </w:t>
      </w:r>
      <w:r>
        <w:rPr>
          <w:i/>
          <w:sz w:val="20"/>
        </w:rPr>
        <w:t>2001)</w:t>
      </w:r>
    </w:p>
    <w:p>
      <w:pPr>
        <w:pStyle w:val="BodyText"/>
        <w:spacing w:before="6"/>
        <w:rPr>
          <w:i/>
        </w:rPr>
      </w:pPr>
    </w:p>
    <w:p>
      <w:pPr>
        <w:spacing w:line="360" w:lineRule="auto" w:before="0"/>
        <w:ind w:left="981" w:right="1054" w:firstLine="0"/>
        <w:jc w:val="both"/>
        <w:rPr>
          <w:i/>
          <w:sz w:val="20"/>
        </w:rPr>
      </w:pPr>
      <w:r>
        <w:rPr>
          <w:i/>
          <w:sz w:val="20"/>
        </w:rPr>
        <w:t>Queda prohibida toda discriminación motivada por origen étnico o nacional, el género, la edad, </w:t>
      </w:r>
      <w:r>
        <w:rPr>
          <w:i/>
          <w:sz w:val="20"/>
        </w:rPr>
        <w:t>las discapacidades, la condición social, las condiciones de salud, la religión, las opiniones, las preferencias sexuales, el estado civil o cualquier otra que atente contra la dignidad humana y tenga por objeto anular o menoscabar los derechos y libertades de las personas. (Reformado mediante decreto, publicado en el Diario Oficial de la Federación el 10 de junio del 2011)</w:t>
      </w:r>
    </w:p>
    <w:p>
      <w:pPr>
        <w:pStyle w:val="BodyText"/>
        <w:rPr>
          <w:i/>
          <w:sz w:val="25"/>
        </w:rPr>
      </w:pPr>
    </w:p>
    <w:p>
      <w:pPr>
        <w:pStyle w:val="BodyText"/>
        <w:spacing w:line="360" w:lineRule="auto"/>
        <w:ind w:left="262" w:right="1053"/>
        <w:jc w:val="both"/>
      </w:pPr>
      <w:r>
        <w:rPr/>
        <w:t>La Reforma, en el párrafo primero de este artículo, establece que la constitución reconoce los derechos humanos, en el anterior texto señalaba que la Constitución otorgaba, ahora se reconoce que toda persona "goza", así se abre el bloque de constitucionalidad, ya que no es la constitución la que otorga los derechos humanos, sino que también existen otras fuentes como de los tratados internacionales que en materia de derechos humanos México ha signado.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El segundo párrafo de este artículo establece que la "interpretación conforme" a la propia constitución, los tratados internacionales y aquí se incorpora el principio </w:t>
      </w:r>
      <w:r>
        <w:rPr>
          <w:i/>
        </w:rPr>
        <w:t>pro </w:t>
      </w:r>
      <w:r>
        <w:rPr>
          <w:i/>
        </w:rPr>
        <w:t>homine </w:t>
      </w:r>
      <w:r>
        <w:rPr/>
        <w:t>de gran tradición en el ámbito del derecho internacional que sirve de criterio hermenéutico para favorecer a las personas con la protección más amplia en todo tiempo, implica que cuando existan diversas interpretaciones de la norma jurídica, se deberán elegir la más benéfica al titular del derecho humano, también que cuando se puedan aplicar dos o más normas jurídicas se deberán elegir la que proteja más ampliamente al titular del derecho.</w:t>
      </w:r>
    </w:p>
    <w:p>
      <w:pPr>
        <w:pStyle w:val="BodyText"/>
      </w:pPr>
    </w:p>
    <w:p>
      <w:pPr>
        <w:pStyle w:val="BodyText"/>
        <w:spacing w:line="360" w:lineRule="auto" w:before="142"/>
        <w:ind w:left="262" w:right="1053"/>
        <w:jc w:val="both"/>
      </w:pPr>
      <w:r>
        <w:rPr/>
        <w:t>La</w:t>
      </w:r>
      <w:r>
        <w:rPr>
          <w:spacing w:val="-3"/>
        </w:rPr>
        <w:t> </w:t>
      </w:r>
      <w:r>
        <w:rPr/>
        <w:t>Reforma,</w:t>
      </w:r>
      <w:r>
        <w:rPr>
          <w:spacing w:val="-6"/>
        </w:rPr>
        <w:t> </w:t>
      </w:r>
      <w:r>
        <w:rPr/>
        <w:t>en</w:t>
      </w:r>
      <w:r>
        <w:rPr>
          <w:spacing w:val="-6"/>
        </w:rPr>
        <w:t> </w:t>
      </w:r>
      <w:r>
        <w:rPr/>
        <w:t>el</w:t>
      </w:r>
      <w:r>
        <w:rPr>
          <w:spacing w:val="-5"/>
        </w:rPr>
        <w:t> </w:t>
      </w:r>
      <w:r>
        <w:rPr/>
        <w:t>párrafo</w:t>
      </w:r>
      <w:r>
        <w:rPr>
          <w:spacing w:val="-6"/>
        </w:rPr>
        <w:t> </w:t>
      </w:r>
      <w:r>
        <w:rPr/>
        <w:t>tercero</w:t>
      </w:r>
      <w:r>
        <w:rPr>
          <w:spacing w:val="-6"/>
        </w:rPr>
        <w:t> </w:t>
      </w:r>
      <w:r>
        <w:rPr/>
        <w:t>de</w:t>
      </w:r>
      <w:r>
        <w:rPr>
          <w:spacing w:val="-6"/>
        </w:rPr>
        <w:t> </w:t>
      </w:r>
      <w:r>
        <w:rPr/>
        <w:t>este</w:t>
      </w:r>
      <w:r>
        <w:rPr>
          <w:spacing w:val="-5"/>
        </w:rPr>
        <w:t> </w:t>
      </w:r>
      <w:r>
        <w:rPr/>
        <w:t>artículo,</w:t>
      </w:r>
      <w:r>
        <w:rPr>
          <w:spacing w:val="-6"/>
        </w:rPr>
        <w:t> </w:t>
      </w:r>
      <w:r>
        <w:rPr/>
        <w:t>establece</w:t>
      </w:r>
      <w:r>
        <w:rPr>
          <w:spacing w:val="-5"/>
        </w:rPr>
        <w:t> </w:t>
      </w:r>
      <w:r>
        <w:rPr/>
        <w:t>una</w:t>
      </w:r>
      <w:r>
        <w:rPr>
          <w:spacing w:val="-6"/>
        </w:rPr>
        <w:t> </w:t>
      </w:r>
      <w:r>
        <w:rPr/>
        <w:t>serie</w:t>
      </w:r>
      <w:r>
        <w:rPr>
          <w:spacing w:val="-4"/>
        </w:rPr>
        <w:t> </w:t>
      </w:r>
      <w:r>
        <w:rPr/>
        <w:t>de</w:t>
      </w:r>
      <w:r>
        <w:rPr>
          <w:spacing w:val="-6"/>
        </w:rPr>
        <w:t> </w:t>
      </w:r>
      <w:r>
        <w:rPr/>
        <w:t>atribuciones a cargo de todas y cada una de las autoridades de los diferentes ámbitos de</w:t>
      </w:r>
      <w:r>
        <w:rPr>
          <w:spacing w:val="-40"/>
        </w:rPr>
        <w:t> </w:t>
      </w:r>
      <w:r>
        <w:rPr/>
        <w:t>gobierno sin excepción de: promover, respetar, proteger y garantizar los derechos humanos de conformidad con los principios de universalidad, interdependencia, indivisibilidad y progresividad” estas nuevas responsabilidades requieren de una nueva cultura burocrática.</w:t>
      </w:r>
    </w:p>
    <w:p>
      <w:pPr>
        <w:pStyle w:val="BodyText"/>
      </w:pPr>
    </w:p>
    <w:p>
      <w:pPr>
        <w:pStyle w:val="BodyText"/>
        <w:spacing w:line="360" w:lineRule="auto" w:before="142"/>
        <w:ind w:left="262" w:right="1053"/>
        <w:jc w:val="both"/>
      </w:pPr>
      <w:r>
        <w:rPr/>
        <w:t>Asimismo establece que en consecuencia, el Estado deberá prevenir, investigar, sancionar y reparar las violaciones a los Derechos Humanos en los términos que establezca la ley.</w:t>
      </w:r>
    </w:p>
    <w:p>
      <w:pPr>
        <w:pStyle w:val="BodyText"/>
      </w:pPr>
    </w:p>
    <w:p>
      <w:pPr>
        <w:pStyle w:val="BodyText"/>
        <w:spacing w:line="360" w:lineRule="auto" w:before="142"/>
        <w:ind w:left="262" w:right="1062"/>
        <w:jc w:val="both"/>
      </w:pPr>
      <w:r>
        <w:rPr/>
        <w:t>La</w:t>
      </w:r>
      <w:r>
        <w:rPr>
          <w:spacing w:val="-17"/>
        </w:rPr>
        <w:t> </w:t>
      </w:r>
      <w:r>
        <w:rPr/>
        <w:t>reforma</w:t>
      </w:r>
      <w:r>
        <w:rPr>
          <w:spacing w:val="-17"/>
        </w:rPr>
        <w:t> </w:t>
      </w:r>
      <w:r>
        <w:rPr/>
        <w:t>en</w:t>
      </w:r>
      <w:r>
        <w:rPr>
          <w:spacing w:val="-17"/>
        </w:rPr>
        <w:t> </w:t>
      </w:r>
      <w:r>
        <w:rPr/>
        <w:t>el</w:t>
      </w:r>
      <w:r>
        <w:rPr>
          <w:spacing w:val="-18"/>
        </w:rPr>
        <w:t> </w:t>
      </w:r>
      <w:r>
        <w:rPr/>
        <w:t>último</w:t>
      </w:r>
      <w:r>
        <w:rPr>
          <w:spacing w:val="-19"/>
        </w:rPr>
        <w:t> </w:t>
      </w:r>
      <w:r>
        <w:rPr/>
        <w:t>párrafo</w:t>
      </w:r>
      <w:r>
        <w:rPr>
          <w:spacing w:val="-17"/>
        </w:rPr>
        <w:t> </w:t>
      </w:r>
      <w:r>
        <w:rPr/>
        <w:t>de</w:t>
      </w:r>
      <w:r>
        <w:rPr>
          <w:spacing w:val="-17"/>
        </w:rPr>
        <w:t> </w:t>
      </w:r>
      <w:r>
        <w:rPr/>
        <w:t>este</w:t>
      </w:r>
      <w:r>
        <w:rPr>
          <w:spacing w:val="-17"/>
        </w:rPr>
        <w:t> </w:t>
      </w:r>
      <w:r>
        <w:rPr/>
        <w:t>artículo,</w:t>
      </w:r>
      <w:r>
        <w:rPr>
          <w:spacing w:val="-17"/>
        </w:rPr>
        <w:t> </w:t>
      </w:r>
      <w:r>
        <w:rPr/>
        <w:t>precisa</w:t>
      </w:r>
      <w:r>
        <w:rPr>
          <w:spacing w:val="-17"/>
        </w:rPr>
        <w:t> </w:t>
      </w:r>
      <w:r>
        <w:rPr/>
        <w:t>la</w:t>
      </w:r>
      <w:r>
        <w:rPr>
          <w:spacing w:val="-17"/>
        </w:rPr>
        <w:t> </w:t>
      </w:r>
      <w:r>
        <w:rPr/>
        <w:t>prohibición</w:t>
      </w:r>
      <w:r>
        <w:rPr>
          <w:spacing w:val="-19"/>
        </w:rPr>
        <w:t> </w:t>
      </w:r>
      <w:r>
        <w:rPr/>
        <w:t>de</w:t>
      </w:r>
      <w:r>
        <w:rPr>
          <w:spacing w:val="-17"/>
        </w:rPr>
        <w:t> </w:t>
      </w:r>
      <w:r>
        <w:rPr/>
        <w:t>discriminación por causa de "preferencias sexuales" borrando así la posibilidad de ambigüedades y aclarando el objeto de la</w:t>
      </w:r>
      <w:r>
        <w:rPr>
          <w:spacing w:val="-12"/>
        </w:rPr>
        <w:t> </w:t>
      </w:r>
      <w:r>
        <w:rPr/>
        <w:t>protección.</w:t>
      </w:r>
    </w:p>
    <w:p>
      <w:pPr>
        <w:pStyle w:val="BodyText"/>
      </w:pPr>
    </w:p>
    <w:p>
      <w:pPr>
        <w:pStyle w:val="Heading1"/>
        <w:numPr>
          <w:ilvl w:val="0"/>
          <w:numId w:val="18"/>
        </w:numPr>
        <w:tabs>
          <w:tab w:pos="409" w:val="left" w:leader="none"/>
        </w:tabs>
        <w:spacing w:line="240" w:lineRule="auto" w:before="139" w:after="0"/>
        <w:ind w:left="408" w:right="0" w:hanging="146"/>
        <w:jc w:val="both"/>
      </w:pPr>
      <w:r>
        <w:rPr/>
        <w:t>REFORMA  </w:t>
      </w:r>
      <w:r>
        <w:rPr>
          <w:spacing w:val="-3"/>
        </w:rPr>
        <w:t>AL </w:t>
      </w:r>
      <w:r>
        <w:rPr/>
        <w:t>ARTÍCULO TERCERO</w:t>
      </w:r>
      <w:r>
        <w:rPr>
          <w:spacing w:val="-3"/>
        </w:rPr>
        <w:t> </w:t>
      </w:r>
      <w:r>
        <w:rPr/>
        <w:t>CONSTITUCIONAL</w:t>
      </w:r>
    </w:p>
    <w:p>
      <w:pPr>
        <w:pStyle w:val="BodyText"/>
        <w:rPr>
          <w:b/>
        </w:rPr>
      </w:pPr>
    </w:p>
    <w:p>
      <w:pPr>
        <w:pStyle w:val="BodyText"/>
        <w:rPr>
          <w:b/>
        </w:rPr>
      </w:pPr>
    </w:p>
    <w:p>
      <w:pPr>
        <w:pStyle w:val="BodyText"/>
        <w:spacing w:line="360" w:lineRule="auto"/>
        <w:ind w:left="262" w:right="1060"/>
        <w:jc w:val="both"/>
      </w:pPr>
      <w:r>
        <w:rPr/>
        <w:t>El</w:t>
      </w:r>
      <w:r>
        <w:rPr>
          <w:spacing w:val="-7"/>
        </w:rPr>
        <w:t> </w:t>
      </w:r>
      <w:r>
        <w:rPr/>
        <w:t>objeto</w:t>
      </w:r>
      <w:r>
        <w:rPr>
          <w:spacing w:val="-8"/>
        </w:rPr>
        <w:t> </w:t>
      </w:r>
      <w:r>
        <w:rPr/>
        <w:t>fue</w:t>
      </w:r>
      <w:r>
        <w:rPr>
          <w:spacing w:val="-8"/>
        </w:rPr>
        <w:t> </w:t>
      </w:r>
      <w:r>
        <w:rPr/>
        <w:t>ampliar</w:t>
      </w:r>
      <w:r>
        <w:rPr>
          <w:spacing w:val="-7"/>
        </w:rPr>
        <w:t> </w:t>
      </w:r>
      <w:r>
        <w:rPr/>
        <w:t>el</w:t>
      </w:r>
      <w:r>
        <w:rPr>
          <w:spacing w:val="-10"/>
        </w:rPr>
        <w:t> </w:t>
      </w:r>
      <w:r>
        <w:rPr/>
        <w:t>señalamiento</w:t>
      </w:r>
      <w:r>
        <w:rPr>
          <w:spacing w:val="-8"/>
        </w:rPr>
        <w:t> </w:t>
      </w:r>
      <w:r>
        <w:rPr/>
        <w:t>de</w:t>
      </w:r>
      <w:r>
        <w:rPr>
          <w:spacing w:val="-6"/>
        </w:rPr>
        <w:t> </w:t>
      </w:r>
      <w:r>
        <w:rPr/>
        <w:t>las</w:t>
      </w:r>
      <w:r>
        <w:rPr>
          <w:spacing w:val="-9"/>
        </w:rPr>
        <w:t> </w:t>
      </w:r>
      <w:r>
        <w:rPr/>
        <w:t>finalidades</w:t>
      </w:r>
      <w:r>
        <w:rPr>
          <w:spacing w:val="-9"/>
        </w:rPr>
        <w:t> </w:t>
      </w:r>
      <w:r>
        <w:rPr/>
        <w:t>de</w:t>
      </w:r>
      <w:r>
        <w:rPr>
          <w:spacing w:val="-6"/>
        </w:rPr>
        <w:t> </w:t>
      </w:r>
      <w:r>
        <w:rPr/>
        <w:t>la</w:t>
      </w:r>
      <w:r>
        <w:rPr>
          <w:spacing w:val="-9"/>
        </w:rPr>
        <w:t> </w:t>
      </w:r>
      <w:r>
        <w:rPr/>
        <w:t>educación</w:t>
      </w:r>
      <w:r>
        <w:rPr>
          <w:spacing w:val="-6"/>
        </w:rPr>
        <w:t> </w:t>
      </w:r>
      <w:r>
        <w:rPr/>
        <w:t>que</w:t>
      </w:r>
      <w:r>
        <w:rPr>
          <w:spacing w:val="-6"/>
        </w:rPr>
        <w:t> </w:t>
      </w:r>
      <w:r>
        <w:rPr/>
        <w:t>imparta</w:t>
      </w:r>
      <w:r>
        <w:rPr>
          <w:spacing w:val="-9"/>
        </w:rPr>
        <w:t> </w:t>
      </w:r>
      <w:r>
        <w:rPr/>
        <w:t>el Estado mexicano incluyendo el respeto a los derechos</w:t>
      </w:r>
      <w:r>
        <w:rPr>
          <w:spacing w:val="-20"/>
        </w:rPr>
        <w:t> </w:t>
      </w:r>
      <w:r>
        <w:rPr/>
        <w:t>humanos.</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0"/>
          <w:numId w:val="18"/>
        </w:numPr>
        <w:tabs>
          <w:tab w:pos="409" w:val="left" w:leader="none"/>
        </w:tabs>
        <w:spacing w:line="240" w:lineRule="auto" w:before="197" w:after="0"/>
        <w:ind w:left="408" w:right="0" w:hanging="146"/>
        <w:jc w:val="both"/>
      </w:pPr>
      <w:r>
        <w:rPr/>
        <w:t>REFORMA </w:t>
      </w:r>
      <w:r>
        <w:rPr>
          <w:spacing w:val="-3"/>
        </w:rPr>
        <w:t>AL </w:t>
      </w:r>
      <w:r>
        <w:rPr/>
        <w:t>ARTÍCULO 11</w:t>
      </w:r>
      <w:r>
        <w:rPr>
          <w:spacing w:val="-4"/>
        </w:rPr>
        <w:t> </w:t>
      </w:r>
      <w:r>
        <w:rPr/>
        <w:t>CONSTITUCIONAL</w:t>
      </w:r>
    </w:p>
    <w:p>
      <w:pPr>
        <w:pStyle w:val="BodyText"/>
        <w:rPr>
          <w:b/>
        </w:rPr>
      </w:pPr>
    </w:p>
    <w:p>
      <w:pPr>
        <w:pStyle w:val="BodyText"/>
        <w:rPr>
          <w:b/>
        </w:rPr>
      </w:pPr>
    </w:p>
    <w:p>
      <w:pPr>
        <w:pStyle w:val="BodyText"/>
        <w:spacing w:line="360" w:lineRule="auto"/>
        <w:ind w:left="262" w:right="1052"/>
        <w:jc w:val="both"/>
      </w:pPr>
      <w:r>
        <w:rPr/>
        <w:t>Con</w:t>
      </w:r>
      <w:r>
        <w:rPr>
          <w:spacing w:val="-13"/>
        </w:rPr>
        <w:t> </w:t>
      </w:r>
      <w:r>
        <w:rPr/>
        <w:t>el</w:t>
      </w:r>
      <w:r>
        <w:rPr>
          <w:spacing w:val="-14"/>
        </w:rPr>
        <w:t> </w:t>
      </w:r>
      <w:r>
        <w:rPr/>
        <w:t>objeto</w:t>
      </w:r>
      <w:r>
        <w:rPr>
          <w:spacing w:val="-16"/>
        </w:rPr>
        <w:t> </w:t>
      </w:r>
      <w:r>
        <w:rPr/>
        <w:t>de</w:t>
      </w:r>
      <w:r>
        <w:rPr>
          <w:spacing w:val="-16"/>
        </w:rPr>
        <w:t> </w:t>
      </w:r>
      <w:r>
        <w:rPr/>
        <w:t>proteger</w:t>
      </w:r>
      <w:r>
        <w:rPr>
          <w:spacing w:val="-12"/>
        </w:rPr>
        <w:t> </w:t>
      </w:r>
      <w:r>
        <w:rPr/>
        <w:t>los</w:t>
      </w:r>
      <w:r>
        <w:rPr>
          <w:spacing w:val="-13"/>
        </w:rPr>
        <w:t> </w:t>
      </w:r>
      <w:r>
        <w:rPr/>
        <w:t>derechos</w:t>
      </w:r>
      <w:r>
        <w:rPr>
          <w:spacing w:val="-14"/>
        </w:rPr>
        <w:t> </w:t>
      </w:r>
      <w:r>
        <w:rPr/>
        <w:t>humanos</w:t>
      </w:r>
      <w:r>
        <w:rPr>
          <w:spacing w:val="-14"/>
        </w:rPr>
        <w:t> </w:t>
      </w:r>
      <w:r>
        <w:rPr/>
        <w:t>de</w:t>
      </w:r>
      <w:r>
        <w:rPr>
          <w:spacing w:val="-13"/>
        </w:rPr>
        <w:t> </w:t>
      </w:r>
      <w:r>
        <w:rPr/>
        <w:t>las</w:t>
      </w:r>
      <w:r>
        <w:rPr>
          <w:spacing w:val="-16"/>
        </w:rPr>
        <w:t> </w:t>
      </w:r>
      <w:r>
        <w:rPr/>
        <w:t>personas</w:t>
      </w:r>
      <w:r>
        <w:rPr>
          <w:spacing w:val="-14"/>
        </w:rPr>
        <w:t> </w:t>
      </w:r>
      <w:r>
        <w:rPr/>
        <w:t>que</w:t>
      </w:r>
      <w:r>
        <w:rPr>
          <w:spacing w:val="-15"/>
        </w:rPr>
        <w:t> </w:t>
      </w:r>
      <w:r>
        <w:rPr/>
        <w:t>sufre</w:t>
      </w:r>
      <w:r>
        <w:rPr>
          <w:spacing w:val="-10"/>
        </w:rPr>
        <w:t> </w:t>
      </w:r>
      <w:r>
        <w:rPr/>
        <w:t>violaciones en su país de origen, se otorga el rango constitucional al asilo para toda persona que sea perseguida por razones políticas y así se adicionó el artículo 11 con el siguiente párrafo:</w:t>
      </w:r>
    </w:p>
    <w:p>
      <w:pPr>
        <w:pStyle w:val="BodyText"/>
      </w:pPr>
    </w:p>
    <w:p>
      <w:pPr>
        <w:spacing w:line="360" w:lineRule="auto" w:before="138"/>
        <w:ind w:left="621" w:right="1058" w:firstLine="0"/>
        <w:jc w:val="both"/>
        <w:rPr>
          <w:sz w:val="20"/>
        </w:rPr>
      </w:pPr>
      <w:r>
        <w:rPr>
          <w:i/>
          <w:sz w:val="20"/>
        </w:rPr>
        <w:t>En</w:t>
      </w:r>
      <w:r>
        <w:rPr>
          <w:i/>
          <w:spacing w:val="-13"/>
          <w:sz w:val="20"/>
        </w:rPr>
        <w:t> </w:t>
      </w:r>
      <w:r>
        <w:rPr>
          <w:i/>
          <w:sz w:val="20"/>
        </w:rPr>
        <w:t>caso</w:t>
      </w:r>
      <w:r>
        <w:rPr>
          <w:i/>
          <w:spacing w:val="-11"/>
          <w:sz w:val="20"/>
        </w:rPr>
        <w:t> </w:t>
      </w:r>
      <w:r>
        <w:rPr>
          <w:i/>
          <w:sz w:val="20"/>
        </w:rPr>
        <w:t>de</w:t>
      </w:r>
      <w:r>
        <w:rPr>
          <w:i/>
          <w:spacing w:val="-13"/>
          <w:sz w:val="20"/>
        </w:rPr>
        <w:t> </w:t>
      </w:r>
      <w:r>
        <w:rPr>
          <w:i/>
          <w:sz w:val="20"/>
        </w:rPr>
        <w:t>persecución,</w:t>
      </w:r>
      <w:r>
        <w:rPr>
          <w:i/>
          <w:spacing w:val="-13"/>
          <w:sz w:val="20"/>
        </w:rPr>
        <w:t> </w:t>
      </w:r>
      <w:r>
        <w:rPr>
          <w:i/>
          <w:sz w:val="20"/>
        </w:rPr>
        <w:t>por</w:t>
      </w:r>
      <w:r>
        <w:rPr>
          <w:i/>
          <w:spacing w:val="-12"/>
          <w:sz w:val="20"/>
        </w:rPr>
        <w:t> </w:t>
      </w:r>
      <w:r>
        <w:rPr>
          <w:i/>
          <w:sz w:val="20"/>
        </w:rPr>
        <w:t>motivos</w:t>
      </w:r>
      <w:r>
        <w:rPr>
          <w:i/>
          <w:spacing w:val="-12"/>
          <w:sz w:val="20"/>
        </w:rPr>
        <w:t> </w:t>
      </w:r>
      <w:r>
        <w:rPr>
          <w:i/>
          <w:sz w:val="20"/>
        </w:rPr>
        <w:t>de</w:t>
      </w:r>
      <w:r>
        <w:rPr>
          <w:i/>
          <w:spacing w:val="-11"/>
          <w:sz w:val="20"/>
        </w:rPr>
        <w:t> </w:t>
      </w:r>
      <w:r>
        <w:rPr>
          <w:i/>
          <w:sz w:val="20"/>
        </w:rPr>
        <w:t>orden</w:t>
      </w:r>
      <w:r>
        <w:rPr>
          <w:i/>
          <w:spacing w:val="-11"/>
          <w:sz w:val="20"/>
        </w:rPr>
        <w:t> </w:t>
      </w:r>
      <w:r>
        <w:rPr>
          <w:i/>
          <w:sz w:val="20"/>
        </w:rPr>
        <w:t>político,</w:t>
      </w:r>
      <w:r>
        <w:rPr>
          <w:i/>
          <w:spacing w:val="-11"/>
          <w:sz w:val="20"/>
        </w:rPr>
        <w:t> </w:t>
      </w:r>
      <w:r>
        <w:rPr>
          <w:i/>
          <w:sz w:val="20"/>
        </w:rPr>
        <w:t>toda</w:t>
      </w:r>
      <w:r>
        <w:rPr>
          <w:i/>
          <w:spacing w:val="-11"/>
          <w:sz w:val="20"/>
        </w:rPr>
        <w:t> </w:t>
      </w:r>
      <w:r>
        <w:rPr>
          <w:i/>
          <w:sz w:val="20"/>
        </w:rPr>
        <w:t>persona</w:t>
      </w:r>
      <w:r>
        <w:rPr>
          <w:i/>
          <w:spacing w:val="-13"/>
          <w:sz w:val="20"/>
        </w:rPr>
        <w:t> </w:t>
      </w:r>
      <w:r>
        <w:rPr>
          <w:i/>
          <w:sz w:val="20"/>
        </w:rPr>
        <w:t>tiene</w:t>
      </w:r>
      <w:r>
        <w:rPr>
          <w:i/>
          <w:spacing w:val="-11"/>
          <w:sz w:val="20"/>
        </w:rPr>
        <w:t> </w:t>
      </w:r>
      <w:r>
        <w:rPr>
          <w:i/>
          <w:sz w:val="20"/>
        </w:rPr>
        <w:t>derecho</w:t>
      </w:r>
      <w:r>
        <w:rPr>
          <w:i/>
          <w:spacing w:val="-10"/>
          <w:sz w:val="20"/>
        </w:rPr>
        <w:t> </w:t>
      </w:r>
      <w:r>
        <w:rPr>
          <w:i/>
          <w:sz w:val="20"/>
        </w:rPr>
        <w:t>de</w:t>
      </w:r>
      <w:r>
        <w:rPr>
          <w:i/>
          <w:spacing w:val="-13"/>
          <w:sz w:val="20"/>
        </w:rPr>
        <w:t> </w:t>
      </w:r>
      <w:r>
        <w:rPr>
          <w:i/>
          <w:sz w:val="20"/>
        </w:rPr>
        <w:t>solicitar</w:t>
      </w:r>
      <w:r>
        <w:rPr>
          <w:i/>
          <w:spacing w:val="-12"/>
          <w:sz w:val="20"/>
        </w:rPr>
        <w:t> </w:t>
      </w:r>
      <w:r>
        <w:rPr>
          <w:i/>
          <w:sz w:val="20"/>
        </w:rPr>
        <w:t>asilo; </w:t>
      </w:r>
      <w:r>
        <w:rPr>
          <w:i/>
          <w:sz w:val="20"/>
        </w:rPr>
        <w:t>por causas de carácter humanitario se recibirá refugio. La ley regulará sus procedencias y excepciones</w:t>
      </w:r>
      <w:r>
        <w:rPr>
          <w:sz w:val="20"/>
        </w:rPr>
        <w:t>.</w:t>
      </w:r>
    </w:p>
    <w:p>
      <w:pPr>
        <w:pStyle w:val="BodyText"/>
        <w:rPr>
          <w:sz w:val="20"/>
        </w:rPr>
      </w:pPr>
    </w:p>
    <w:p>
      <w:pPr>
        <w:pStyle w:val="BodyText"/>
        <w:rPr>
          <w:sz w:val="20"/>
        </w:rPr>
      </w:pPr>
    </w:p>
    <w:p>
      <w:pPr>
        <w:pStyle w:val="BodyText"/>
        <w:rPr>
          <w:sz w:val="20"/>
        </w:rPr>
      </w:pPr>
    </w:p>
    <w:p>
      <w:pPr>
        <w:pStyle w:val="Heading1"/>
        <w:numPr>
          <w:ilvl w:val="0"/>
          <w:numId w:val="18"/>
        </w:numPr>
        <w:tabs>
          <w:tab w:pos="409" w:val="left" w:leader="none"/>
        </w:tabs>
        <w:spacing w:line="240" w:lineRule="auto" w:before="143" w:after="0"/>
        <w:ind w:left="408" w:right="0" w:hanging="146"/>
        <w:jc w:val="both"/>
      </w:pPr>
      <w:r>
        <w:rPr/>
        <w:t>REFORMA </w:t>
      </w:r>
      <w:r>
        <w:rPr>
          <w:spacing w:val="-3"/>
        </w:rPr>
        <w:t>AL </w:t>
      </w:r>
      <w:r>
        <w:rPr/>
        <w:t>ARTÍCULO 15</w:t>
      </w:r>
      <w:r>
        <w:rPr>
          <w:spacing w:val="-4"/>
        </w:rPr>
        <w:t> </w:t>
      </w:r>
      <w:r>
        <w:rPr/>
        <w:t>CONSTITUCIONAL</w:t>
      </w:r>
    </w:p>
    <w:p>
      <w:pPr>
        <w:pStyle w:val="BodyText"/>
        <w:rPr>
          <w:b/>
        </w:rPr>
      </w:pPr>
    </w:p>
    <w:p>
      <w:pPr>
        <w:pStyle w:val="BodyText"/>
        <w:rPr>
          <w:b/>
        </w:rPr>
      </w:pPr>
    </w:p>
    <w:p>
      <w:pPr>
        <w:pStyle w:val="BodyText"/>
        <w:spacing w:line="360" w:lineRule="auto"/>
        <w:ind w:left="262" w:right="1055"/>
        <w:jc w:val="both"/>
      </w:pPr>
      <w:r>
        <w:rPr/>
        <w:t>Este artículo establece la prohibición de celebrar tratados para la extradición de reos políticos</w:t>
      </w:r>
      <w:r>
        <w:rPr>
          <w:spacing w:val="-10"/>
        </w:rPr>
        <w:t> </w:t>
      </w:r>
      <w:r>
        <w:rPr/>
        <w:t>y</w:t>
      </w:r>
      <w:r>
        <w:rPr>
          <w:spacing w:val="-13"/>
        </w:rPr>
        <w:t> </w:t>
      </w:r>
      <w:r>
        <w:rPr/>
        <w:t>delincuentes</w:t>
      </w:r>
      <w:r>
        <w:rPr>
          <w:spacing w:val="-10"/>
        </w:rPr>
        <w:t> </w:t>
      </w:r>
      <w:r>
        <w:rPr/>
        <w:t>que</w:t>
      </w:r>
      <w:r>
        <w:rPr>
          <w:spacing w:val="-9"/>
        </w:rPr>
        <w:t> </w:t>
      </w:r>
      <w:r>
        <w:rPr/>
        <w:t>hayan</w:t>
      </w:r>
      <w:r>
        <w:rPr>
          <w:spacing w:val="-9"/>
        </w:rPr>
        <w:t> </w:t>
      </w:r>
      <w:r>
        <w:rPr/>
        <w:t>tenido</w:t>
      </w:r>
      <w:r>
        <w:rPr>
          <w:spacing w:val="-9"/>
        </w:rPr>
        <w:t> </w:t>
      </w:r>
      <w:r>
        <w:rPr/>
        <w:t>el</w:t>
      </w:r>
      <w:r>
        <w:rPr>
          <w:spacing w:val="-11"/>
        </w:rPr>
        <w:t> </w:t>
      </w:r>
      <w:r>
        <w:rPr/>
        <w:t>carácter</w:t>
      </w:r>
      <w:r>
        <w:rPr>
          <w:spacing w:val="-5"/>
        </w:rPr>
        <w:t> </w:t>
      </w:r>
      <w:r>
        <w:rPr/>
        <w:t>de</w:t>
      </w:r>
      <w:r>
        <w:rPr>
          <w:spacing w:val="-9"/>
        </w:rPr>
        <w:t> </w:t>
      </w:r>
      <w:r>
        <w:rPr/>
        <w:t>esclavos</w:t>
      </w:r>
      <w:r>
        <w:rPr>
          <w:spacing w:val="-10"/>
        </w:rPr>
        <w:t> </w:t>
      </w:r>
      <w:r>
        <w:rPr/>
        <w:t>en</w:t>
      </w:r>
      <w:r>
        <w:rPr>
          <w:spacing w:val="-12"/>
        </w:rPr>
        <w:t> </w:t>
      </w:r>
      <w:r>
        <w:rPr/>
        <w:t>su</w:t>
      </w:r>
      <w:r>
        <w:rPr>
          <w:spacing w:val="-9"/>
        </w:rPr>
        <w:t> </w:t>
      </w:r>
      <w:r>
        <w:rPr/>
        <w:t>país</w:t>
      </w:r>
      <w:r>
        <w:rPr>
          <w:spacing w:val="-10"/>
        </w:rPr>
        <w:t> </w:t>
      </w:r>
      <w:r>
        <w:rPr/>
        <w:t>de</w:t>
      </w:r>
      <w:r>
        <w:rPr>
          <w:spacing w:val="-12"/>
        </w:rPr>
        <w:t> </w:t>
      </w:r>
      <w:r>
        <w:rPr/>
        <w:t>origen. Y ahora se adiciona con el siguiente</w:t>
      </w:r>
      <w:r>
        <w:rPr>
          <w:spacing w:val="-12"/>
        </w:rPr>
        <w:t> </w:t>
      </w:r>
      <w:r>
        <w:rPr/>
        <w:t>precepto:</w:t>
      </w:r>
    </w:p>
    <w:p>
      <w:pPr>
        <w:pStyle w:val="BodyText"/>
      </w:pPr>
    </w:p>
    <w:p>
      <w:pPr>
        <w:spacing w:line="360" w:lineRule="auto" w:before="139"/>
        <w:ind w:left="621" w:right="1061" w:firstLine="0"/>
        <w:jc w:val="both"/>
        <w:rPr>
          <w:i/>
          <w:sz w:val="20"/>
        </w:rPr>
      </w:pPr>
      <w:r>
        <w:rPr>
          <w:i/>
          <w:sz w:val="20"/>
        </w:rPr>
        <w:t>…ni</w:t>
      </w:r>
      <w:r>
        <w:rPr>
          <w:i/>
          <w:spacing w:val="-7"/>
          <w:sz w:val="20"/>
        </w:rPr>
        <w:t> </w:t>
      </w:r>
      <w:r>
        <w:rPr>
          <w:i/>
          <w:sz w:val="20"/>
        </w:rPr>
        <w:t>de</w:t>
      </w:r>
      <w:r>
        <w:rPr>
          <w:i/>
          <w:spacing w:val="-7"/>
          <w:sz w:val="20"/>
        </w:rPr>
        <w:t> </w:t>
      </w:r>
      <w:r>
        <w:rPr>
          <w:i/>
          <w:sz w:val="20"/>
        </w:rPr>
        <w:t>convenios</w:t>
      </w:r>
      <w:r>
        <w:rPr>
          <w:i/>
          <w:spacing w:val="-6"/>
          <w:sz w:val="20"/>
        </w:rPr>
        <w:t> </w:t>
      </w:r>
      <w:r>
        <w:rPr>
          <w:i/>
          <w:sz w:val="20"/>
        </w:rPr>
        <w:t>o</w:t>
      </w:r>
      <w:r>
        <w:rPr>
          <w:i/>
          <w:spacing w:val="-7"/>
          <w:sz w:val="20"/>
        </w:rPr>
        <w:t> </w:t>
      </w:r>
      <w:r>
        <w:rPr>
          <w:i/>
          <w:sz w:val="20"/>
        </w:rPr>
        <w:t>tratados</w:t>
      </w:r>
      <w:r>
        <w:rPr>
          <w:i/>
          <w:spacing w:val="-5"/>
          <w:sz w:val="20"/>
        </w:rPr>
        <w:t> </w:t>
      </w:r>
      <w:r>
        <w:rPr>
          <w:i/>
          <w:sz w:val="20"/>
        </w:rPr>
        <w:t>en</w:t>
      </w:r>
      <w:r>
        <w:rPr>
          <w:i/>
          <w:spacing w:val="-7"/>
          <w:sz w:val="20"/>
        </w:rPr>
        <w:t> </w:t>
      </w:r>
      <w:r>
        <w:rPr>
          <w:i/>
          <w:sz w:val="20"/>
        </w:rPr>
        <w:t>virtud</w:t>
      </w:r>
      <w:r>
        <w:rPr>
          <w:i/>
          <w:spacing w:val="-7"/>
          <w:sz w:val="20"/>
        </w:rPr>
        <w:t> </w:t>
      </w:r>
      <w:r>
        <w:rPr>
          <w:i/>
          <w:sz w:val="20"/>
        </w:rPr>
        <w:t>de</w:t>
      </w:r>
      <w:r>
        <w:rPr>
          <w:i/>
          <w:spacing w:val="-7"/>
          <w:sz w:val="20"/>
        </w:rPr>
        <w:t> </w:t>
      </w:r>
      <w:r>
        <w:rPr>
          <w:i/>
          <w:sz w:val="20"/>
        </w:rPr>
        <w:t>los</w:t>
      </w:r>
      <w:r>
        <w:rPr>
          <w:i/>
          <w:spacing w:val="-6"/>
          <w:sz w:val="20"/>
        </w:rPr>
        <w:t> </w:t>
      </w:r>
      <w:r>
        <w:rPr>
          <w:i/>
          <w:sz w:val="20"/>
        </w:rPr>
        <w:t>que</w:t>
      </w:r>
      <w:r>
        <w:rPr>
          <w:i/>
          <w:spacing w:val="-7"/>
          <w:sz w:val="20"/>
        </w:rPr>
        <w:t> </w:t>
      </w:r>
      <w:r>
        <w:rPr>
          <w:i/>
          <w:spacing w:val="2"/>
          <w:sz w:val="20"/>
        </w:rPr>
        <w:t>se</w:t>
      </w:r>
      <w:r>
        <w:rPr>
          <w:i/>
          <w:spacing w:val="-7"/>
          <w:sz w:val="20"/>
        </w:rPr>
        <w:t> </w:t>
      </w:r>
      <w:r>
        <w:rPr>
          <w:i/>
          <w:sz w:val="20"/>
        </w:rPr>
        <w:t>alteren</w:t>
      </w:r>
      <w:r>
        <w:rPr>
          <w:i/>
          <w:spacing w:val="-6"/>
          <w:sz w:val="20"/>
        </w:rPr>
        <w:t> </w:t>
      </w:r>
      <w:r>
        <w:rPr>
          <w:i/>
          <w:sz w:val="20"/>
        </w:rPr>
        <w:t>los</w:t>
      </w:r>
      <w:r>
        <w:rPr>
          <w:i/>
          <w:spacing w:val="-6"/>
          <w:sz w:val="20"/>
        </w:rPr>
        <w:t> </w:t>
      </w:r>
      <w:r>
        <w:rPr>
          <w:i/>
          <w:sz w:val="20"/>
        </w:rPr>
        <w:t>derechos</w:t>
      </w:r>
      <w:r>
        <w:rPr>
          <w:i/>
          <w:spacing w:val="-5"/>
          <w:sz w:val="20"/>
        </w:rPr>
        <w:t> </w:t>
      </w:r>
      <w:r>
        <w:rPr>
          <w:i/>
          <w:sz w:val="20"/>
        </w:rPr>
        <w:t>humanos</w:t>
      </w:r>
      <w:r>
        <w:rPr>
          <w:i/>
          <w:spacing w:val="-5"/>
          <w:sz w:val="20"/>
        </w:rPr>
        <w:t> </w:t>
      </w:r>
      <w:r>
        <w:rPr>
          <w:i/>
          <w:sz w:val="20"/>
        </w:rPr>
        <w:t>reconocidos</w:t>
      </w:r>
      <w:r>
        <w:rPr>
          <w:i/>
          <w:spacing w:val="-5"/>
          <w:sz w:val="20"/>
        </w:rPr>
        <w:t> </w:t>
      </w:r>
      <w:r>
        <w:rPr>
          <w:i/>
          <w:sz w:val="20"/>
        </w:rPr>
        <w:t>por </w:t>
      </w:r>
      <w:r>
        <w:rPr>
          <w:i/>
          <w:sz w:val="20"/>
        </w:rPr>
        <w:t>esta Constitución y en los tratados internacionales de los que el Estado Mexicano sea</w:t>
      </w:r>
      <w:r>
        <w:rPr>
          <w:i/>
          <w:spacing w:val="-25"/>
          <w:sz w:val="20"/>
        </w:rPr>
        <w:t> </w:t>
      </w:r>
      <w:r>
        <w:rPr>
          <w:i/>
          <w:sz w:val="20"/>
        </w:rPr>
        <w:t>parte.</w:t>
      </w:r>
    </w:p>
    <w:p>
      <w:pPr>
        <w:pStyle w:val="BodyText"/>
        <w:spacing w:before="7"/>
        <w:rPr>
          <w:i/>
        </w:rPr>
      </w:pPr>
    </w:p>
    <w:p>
      <w:pPr>
        <w:pStyle w:val="Heading1"/>
        <w:numPr>
          <w:ilvl w:val="0"/>
          <w:numId w:val="18"/>
        </w:numPr>
        <w:tabs>
          <w:tab w:pos="409" w:val="left" w:leader="none"/>
        </w:tabs>
        <w:spacing w:line="240" w:lineRule="auto" w:before="0" w:after="0"/>
        <w:ind w:left="408" w:right="0" w:hanging="146"/>
        <w:jc w:val="both"/>
      </w:pPr>
      <w:r>
        <w:rPr/>
        <w:t>REFORMA </w:t>
      </w:r>
      <w:r>
        <w:rPr>
          <w:spacing w:val="-3"/>
        </w:rPr>
        <w:t>AL </w:t>
      </w:r>
      <w:r>
        <w:rPr/>
        <w:t>ARTÍCULO 18</w:t>
      </w:r>
      <w:r>
        <w:rPr>
          <w:spacing w:val="-4"/>
        </w:rPr>
        <w:t> </w:t>
      </w:r>
      <w:r>
        <w:rPr/>
        <w:t>CONSTITUCIONAL</w:t>
      </w:r>
    </w:p>
    <w:p>
      <w:pPr>
        <w:pStyle w:val="BodyText"/>
        <w:rPr>
          <w:b/>
        </w:rPr>
      </w:pPr>
    </w:p>
    <w:p>
      <w:pPr>
        <w:pStyle w:val="BodyText"/>
        <w:rPr>
          <w:b/>
        </w:rPr>
      </w:pPr>
    </w:p>
    <w:p>
      <w:pPr>
        <w:pStyle w:val="BodyText"/>
        <w:spacing w:line="360" w:lineRule="auto"/>
        <w:ind w:left="262" w:right="1053"/>
        <w:jc w:val="both"/>
      </w:pPr>
      <w:r>
        <w:rPr/>
        <w:t>Este artículo establece las bases de organización del sistema penitenciario nacional. Se</w:t>
      </w:r>
      <w:r>
        <w:rPr>
          <w:spacing w:val="-14"/>
        </w:rPr>
        <w:t> </w:t>
      </w:r>
      <w:r>
        <w:rPr/>
        <w:t>agregó</w:t>
      </w:r>
      <w:r>
        <w:rPr>
          <w:spacing w:val="-14"/>
        </w:rPr>
        <w:t> </w:t>
      </w:r>
      <w:r>
        <w:rPr/>
        <w:t>como</w:t>
      </w:r>
      <w:r>
        <w:rPr>
          <w:spacing w:val="-14"/>
        </w:rPr>
        <w:t> </w:t>
      </w:r>
      <w:r>
        <w:rPr/>
        <w:t>base</w:t>
      </w:r>
      <w:r>
        <w:rPr>
          <w:spacing w:val="-16"/>
        </w:rPr>
        <w:t> </w:t>
      </w:r>
      <w:r>
        <w:rPr/>
        <w:t>"el</w:t>
      </w:r>
      <w:r>
        <w:rPr>
          <w:spacing w:val="-15"/>
        </w:rPr>
        <w:t> </w:t>
      </w:r>
      <w:r>
        <w:rPr/>
        <w:t>respeto</w:t>
      </w:r>
      <w:r>
        <w:rPr>
          <w:spacing w:val="-16"/>
        </w:rPr>
        <w:t> </w:t>
      </w:r>
      <w:r>
        <w:rPr/>
        <w:t>a</w:t>
      </w:r>
      <w:r>
        <w:rPr>
          <w:spacing w:val="-14"/>
        </w:rPr>
        <w:t> </w:t>
      </w:r>
      <w:r>
        <w:rPr/>
        <w:t>los</w:t>
      </w:r>
      <w:r>
        <w:rPr>
          <w:spacing w:val="-17"/>
        </w:rPr>
        <w:t> </w:t>
      </w:r>
      <w:r>
        <w:rPr/>
        <w:t>derechos</w:t>
      </w:r>
      <w:r>
        <w:rPr>
          <w:spacing w:val="-15"/>
        </w:rPr>
        <w:t> </w:t>
      </w:r>
      <w:r>
        <w:rPr/>
        <w:t>humanos"</w:t>
      </w:r>
      <w:r>
        <w:rPr>
          <w:spacing w:val="-16"/>
        </w:rPr>
        <w:t> </w:t>
      </w:r>
      <w:r>
        <w:rPr/>
        <w:t>para</w:t>
      </w:r>
      <w:r>
        <w:rPr>
          <w:spacing w:val="-17"/>
        </w:rPr>
        <w:t> </w:t>
      </w:r>
      <w:r>
        <w:rPr/>
        <w:t>quedar</w:t>
      </w:r>
      <w:r>
        <w:rPr>
          <w:spacing w:val="-16"/>
        </w:rPr>
        <w:t> </w:t>
      </w:r>
      <w:r>
        <w:rPr/>
        <w:t>de</w:t>
      </w:r>
      <w:r>
        <w:rPr>
          <w:spacing w:val="-14"/>
        </w:rPr>
        <w:t> </w:t>
      </w:r>
      <w:r>
        <w:rPr/>
        <w:t>la</w:t>
      </w:r>
      <w:r>
        <w:rPr>
          <w:spacing w:val="-17"/>
        </w:rPr>
        <w:t> </w:t>
      </w:r>
      <w:r>
        <w:rPr/>
        <w:t>siguiente forma:</w:t>
      </w:r>
    </w:p>
    <w:p>
      <w:pPr>
        <w:pStyle w:val="BodyText"/>
      </w:pPr>
    </w:p>
    <w:p>
      <w:pPr>
        <w:spacing w:line="360" w:lineRule="auto" w:before="139"/>
        <w:ind w:left="621" w:right="1058" w:firstLine="0"/>
        <w:jc w:val="both"/>
        <w:rPr>
          <w:i/>
          <w:sz w:val="20"/>
        </w:rPr>
      </w:pPr>
      <w:r>
        <w:rPr>
          <w:i/>
          <w:sz w:val="20"/>
        </w:rPr>
        <w:t>El sistema penitenciario se organizará sobre la base del respeto a los derechos humanos, del </w:t>
      </w:r>
      <w:r>
        <w:rPr>
          <w:i/>
          <w:sz w:val="20"/>
        </w:rPr>
        <w:t>trabajo, la capacitación para el mismo, la educación, la salud y el deporte como medios para lograr la reinserción del sentenciado a la sociedad y procurar que no vuelva a delinquir, observando los beneficios que para él prevé la ley. Las mujeres purgarán sus penas en lugares separados de los destinados a los hombres para tal efecto.</w:t>
      </w:r>
    </w:p>
    <w:p>
      <w:pPr>
        <w:spacing w:after="0" w:line="360" w:lineRule="auto"/>
        <w:jc w:val="both"/>
        <w:rPr>
          <w:sz w:val="20"/>
        </w:rPr>
        <w:sectPr>
          <w:pgSz w:w="12240" w:h="15840"/>
          <w:pgMar w:header="768" w:footer="809" w:top="980" w:bottom="1000" w:left="1440" w:right="360"/>
        </w:sectPr>
      </w:pPr>
    </w:p>
    <w:p>
      <w:pPr>
        <w:pStyle w:val="BodyText"/>
        <w:rPr>
          <w:i/>
          <w:sz w:val="20"/>
        </w:rPr>
      </w:pPr>
    </w:p>
    <w:p>
      <w:pPr>
        <w:pStyle w:val="BodyText"/>
        <w:rPr>
          <w:i/>
          <w:sz w:val="20"/>
        </w:rPr>
      </w:pPr>
    </w:p>
    <w:p>
      <w:pPr>
        <w:pStyle w:val="BodyText"/>
        <w:spacing w:before="2"/>
        <w:rPr>
          <w:i/>
          <w:sz w:val="21"/>
        </w:rPr>
      </w:pPr>
    </w:p>
    <w:p>
      <w:pPr>
        <w:pStyle w:val="Heading1"/>
        <w:numPr>
          <w:ilvl w:val="0"/>
          <w:numId w:val="18"/>
        </w:numPr>
        <w:tabs>
          <w:tab w:pos="409" w:val="left" w:leader="none"/>
        </w:tabs>
        <w:spacing w:line="240" w:lineRule="auto" w:before="0" w:after="0"/>
        <w:ind w:left="408" w:right="0" w:hanging="146"/>
        <w:jc w:val="both"/>
      </w:pPr>
      <w:r>
        <w:rPr/>
        <w:t>REFORMA </w:t>
      </w:r>
      <w:r>
        <w:rPr>
          <w:spacing w:val="-3"/>
        </w:rPr>
        <w:t>AL </w:t>
      </w:r>
      <w:r>
        <w:rPr/>
        <w:t>ARTÍCULO 33</w:t>
      </w:r>
      <w:r>
        <w:rPr>
          <w:spacing w:val="-4"/>
        </w:rPr>
        <w:t> </w:t>
      </w:r>
      <w:r>
        <w:rPr/>
        <w:t>CONSTITUCIONAL</w:t>
      </w:r>
    </w:p>
    <w:p>
      <w:pPr>
        <w:pStyle w:val="BodyText"/>
        <w:rPr>
          <w:b/>
        </w:rPr>
      </w:pPr>
    </w:p>
    <w:p>
      <w:pPr>
        <w:pStyle w:val="BodyText"/>
        <w:rPr>
          <w:b/>
        </w:rPr>
      </w:pPr>
    </w:p>
    <w:p>
      <w:pPr>
        <w:pStyle w:val="BodyText"/>
        <w:spacing w:line="360" w:lineRule="auto"/>
        <w:ind w:left="262" w:right="1053"/>
        <w:jc w:val="both"/>
      </w:pPr>
      <w:r>
        <w:rPr/>
        <w:t>Este artículo establece la atribución del presidente de la República para expulsar del territorio nacional a personas extranjeras, esta disposición se calificaba de arbitraria  y</w:t>
      </w:r>
    </w:p>
    <w:p>
      <w:pPr>
        <w:pStyle w:val="BodyText"/>
        <w:spacing w:line="360" w:lineRule="auto" w:before="2"/>
        <w:ind w:left="262" w:right="1056"/>
        <w:jc w:val="both"/>
      </w:pPr>
      <w:r>
        <w:rPr/>
        <w:t>atentatoria</w:t>
      </w:r>
      <w:r>
        <w:rPr>
          <w:spacing w:val="-7"/>
        </w:rPr>
        <w:t> </w:t>
      </w:r>
      <w:r>
        <w:rPr/>
        <w:t>los</w:t>
      </w:r>
      <w:r>
        <w:rPr>
          <w:spacing w:val="-10"/>
        </w:rPr>
        <w:t> </w:t>
      </w:r>
      <w:r>
        <w:rPr/>
        <w:t>derechos</w:t>
      </w:r>
      <w:r>
        <w:rPr>
          <w:spacing w:val="-8"/>
        </w:rPr>
        <w:t> </w:t>
      </w:r>
      <w:r>
        <w:rPr/>
        <w:t>humanos,</w:t>
      </w:r>
      <w:r>
        <w:rPr>
          <w:spacing w:val="-10"/>
        </w:rPr>
        <w:t> </w:t>
      </w:r>
      <w:r>
        <w:rPr/>
        <w:t>por</w:t>
      </w:r>
      <w:r>
        <w:rPr>
          <w:spacing w:val="-8"/>
        </w:rPr>
        <w:t> </w:t>
      </w:r>
      <w:r>
        <w:rPr/>
        <w:t>lo</w:t>
      </w:r>
      <w:r>
        <w:rPr>
          <w:spacing w:val="-10"/>
        </w:rPr>
        <w:t> </w:t>
      </w:r>
      <w:r>
        <w:rPr/>
        <w:t>que</w:t>
      </w:r>
      <w:r>
        <w:rPr>
          <w:spacing w:val="-10"/>
        </w:rPr>
        <w:t> </w:t>
      </w:r>
      <w:r>
        <w:rPr/>
        <w:t>para</w:t>
      </w:r>
      <w:r>
        <w:rPr>
          <w:spacing w:val="-10"/>
        </w:rPr>
        <w:t> </w:t>
      </w:r>
      <w:r>
        <w:rPr/>
        <w:t>superar</w:t>
      </w:r>
      <w:r>
        <w:rPr>
          <w:spacing w:val="-11"/>
        </w:rPr>
        <w:t> </w:t>
      </w:r>
      <w:r>
        <w:rPr/>
        <w:t>esta</w:t>
      </w:r>
      <w:r>
        <w:rPr>
          <w:spacing w:val="-9"/>
        </w:rPr>
        <w:t> </w:t>
      </w:r>
      <w:r>
        <w:rPr/>
        <w:t>situación</w:t>
      </w:r>
      <w:r>
        <w:rPr>
          <w:spacing w:val="-7"/>
        </w:rPr>
        <w:t> </w:t>
      </w:r>
      <w:r>
        <w:rPr/>
        <w:t>se</w:t>
      </w:r>
      <w:r>
        <w:rPr>
          <w:spacing w:val="-9"/>
        </w:rPr>
        <w:t> </w:t>
      </w:r>
      <w:r>
        <w:rPr/>
        <w:t>establece el</w:t>
      </w:r>
      <w:r>
        <w:rPr>
          <w:spacing w:val="-9"/>
        </w:rPr>
        <w:t> </w:t>
      </w:r>
      <w:r>
        <w:rPr/>
        <w:t>principio</w:t>
      </w:r>
      <w:r>
        <w:rPr>
          <w:spacing w:val="-8"/>
        </w:rPr>
        <w:t> </w:t>
      </w:r>
      <w:r>
        <w:rPr/>
        <w:t>de</w:t>
      </w:r>
      <w:r>
        <w:rPr>
          <w:spacing w:val="-8"/>
        </w:rPr>
        <w:t> </w:t>
      </w:r>
      <w:r>
        <w:rPr/>
        <w:t>“previa</w:t>
      </w:r>
      <w:r>
        <w:rPr>
          <w:spacing w:val="-8"/>
        </w:rPr>
        <w:t> </w:t>
      </w:r>
      <w:r>
        <w:rPr/>
        <w:t>audiencia”,</w:t>
      </w:r>
      <w:r>
        <w:rPr>
          <w:spacing w:val="-10"/>
        </w:rPr>
        <w:t> </w:t>
      </w:r>
      <w:r>
        <w:rPr/>
        <w:t>esto</w:t>
      </w:r>
      <w:r>
        <w:rPr>
          <w:spacing w:val="-9"/>
        </w:rPr>
        <w:t> </w:t>
      </w:r>
      <w:r>
        <w:rPr/>
        <w:t>es,</w:t>
      </w:r>
      <w:r>
        <w:rPr>
          <w:spacing w:val="-8"/>
        </w:rPr>
        <w:t> </w:t>
      </w:r>
      <w:r>
        <w:rPr/>
        <w:t>antes</w:t>
      </w:r>
      <w:r>
        <w:rPr>
          <w:spacing w:val="-8"/>
        </w:rPr>
        <w:t> </w:t>
      </w:r>
      <w:r>
        <w:rPr/>
        <w:t>de</w:t>
      </w:r>
      <w:r>
        <w:rPr>
          <w:spacing w:val="-8"/>
        </w:rPr>
        <w:t> </w:t>
      </w:r>
      <w:r>
        <w:rPr/>
        <w:t>expulsar</w:t>
      </w:r>
      <w:r>
        <w:rPr>
          <w:spacing w:val="-8"/>
        </w:rPr>
        <w:t> </w:t>
      </w:r>
      <w:r>
        <w:rPr/>
        <w:t>a</w:t>
      </w:r>
      <w:r>
        <w:rPr>
          <w:spacing w:val="-10"/>
        </w:rPr>
        <w:t> </w:t>
      </w:r>
      <w:r>
        <w:rPr/>
        <w:t>una</w:t>
      </w:r>
      <w:r>
        <w:rPr>
          <w:spacing w:val="-10"/>
        </w:rPr>
        <w:t> </w:t>
      </w:r>
      <w:r>
        <w:rPr/>
        <w:t>persona</w:t>
      </w:r>
      <w:r>
        <w:rPr>
          <w:spacing w:val="-10"/>
        </w:rPr>
        <w:t> </w:t>
      </w:r>
      <w:r>
        <w:rPr/>
        <w:t>del</w:t>
      </w:r>
      <w:r>
        <w:rPr>
          <w:spacing w:val="-9"/>
        </w:rPr>
        <w:t> </w:t>
      </w:r>
      <w:r>
        <w:rPr/>
        <w:t>país</w:t>
      </w:r>
      <w:r>
        <w:rPr>
          <w:spacing w:val="-8"/>
        </w:rPr>
        <w:t> </w:t>
      </w:r>
      <w:r>
        <w:rPr/>
        <w:t>se le debe oír y vencer en juicio, cumplir con los requisitos que en la ley señale para cumplimentar el debido proceso. La adición es la</w:t>
      </w:r>
      <w:r>
        <w:rPr>
          <w:spacing w:val="-27"/>
        </w:rPr>
        <w:t> </w:t>
      </w:r>
      <w:r>
        <w:rPr/>
        <w:t>siguiente:</w:t>
      </w:r>
    </w:p>
    <w:p>
      <w:pPr>
        <w:pStyle w:val="BodyText"/>
      </w:pPr>
    </w:p>
    <w:p>
      <w:pPr>
        <w:spacing w:line="360" w:lineRule="auto" w:before="138"/>
        <w:ind w:left="970" w:right="1060" w:firstLine="0"/>
        <w:jc w:val="both"/>
        <w:rPr>
          <w:i/>
          <w:sz w:val="20"/>
        </w:rPr>
      </w:pPr>
      <w:r>
        <w:rPr>
          <w:i/>
          <w:sz w:val="20"/>
        </w:rPr>
        <w:t>El Ejecutivo de la Unión, previa audiencia, podrá expulsar del territorio nacional a personas </w:t>
      </w:r>
      <w:r>
        <w:rPr>
          <w:i/>
          <w:sz w:val="20"/>
        </w:rPr>
        <w:t>extranjeras</w:t>
      </w:r>
      <w:r>
        <w:rPr>
          <w:i/>
          <w:spacing w:val="-9"/>
          <w:sz w:val="20"/>
        </w:rPr>
        <w:t> </w:t>
      </w:r>
      <w:r>
        <w:rPr>
          <w:i/>
          <w:sz w:val="20"/>
        </w:rPr>
        <w:t>con</w:t>
      </w:r>
      <w:r>
        <w:rPr>
          <w:i/>
          <w:spacing w:val="-9"/>
          <w:sz w:val="20"/>
        </w:rPr>
        <w:t> </w:t>
      </w:r>
      <w:r>
        <w:rPr>
          <w:i/>
          <w:sz w:val="20"/>
        </w:rPr>
        <w:t>fundamento</w:t>
      </w:r>
      <w:r>
        <w:rPr>
          <w:i/>
          <w:spacing w:val="-10"/>
          <w:sz w:val="20"/>
        </w:rPr>
        <w:t> </w:t>
      </w:r>
      <w:r>
        <w:rPr>
          <w:i/>
          <w:sz w:val="20"/>
        </w:rPr>
        <w:t>en</w:t>
      </w:r>
      <w:r>
        <w:rPr>
          <w:i/>
          <w:spacing w:val="-8"/>
          <w:sz w:val="20"/>
        </w:rPr>
        <w:t> </w:t>
      </w:r>
      <w:r>
        <w:rPr>
          <w:i/>
          <w:sz w:val="20"/>
        </w:rPr>
        <w:t>la</w:t>
      </w:r>
      <w:r>
        <w:rPr>
          <w:i/>
          <w:spacing w:val="-5"/>
          <w:sz w:val="20"/>
        </w:rPr>
        <w:t> </w:t>
      </w:r>
      <w:r>
        <w:rPr>
          <w:i/>
          <w:sz w:val="20"/>
        </w:rPr>
        <w:t>ley,</w:t>
      </w:r>
      <w:r>
        <w:rPr>
          <w:i/>
          <w:spacing w:val="-10"/>
          <w:sz w:val="20"/>
        </w:rPr>
        <w:t> </w:t>
      </w:r>
      <w:r>
        <w:rPr>
          <w:i/>
          <w:sz w:val="20"/>
        </w:rPr>
        <w:t>la</w:t>
      </w:r>
      <w:r>
        <w:rPr>
          <w:i/>
          <w:spacing w:val="-10"/>
          <w:sz w:val="20"/>
        </w:rPr>
        <w:t> </w:t>
      </w:r>
      <w:r>
        <w:rPr>
          <w:i/>
          <w:sz w:val="20"/>
        </w:rPr>
        <w:t>cual</w:t>
      </w:r>
      <w:r>
        <w:rPr>
          <w:i/>
          <w:spacing w:val="-9"/>
          <w:sz w:val="20"/>
        </w:rPr>
        <w:t> </w:t>
      </w:r>
      <w:r>
        <w:rPr>
          <w:i/>
          <w:sz w:val="20"/>
        </w:rPr>
        <w:t>regulará</w:t>
      </w:r>
      <w:r>
        <w:rPr>
          <w:i/>
          <w:spacing w:val="-8"/>
          <w:sz w:val="20"/>
        </w:rPr>
        <w:t> </w:t>
      </w:r>
      <w:r>
        <w:rPr>
          <w:i/>
          <w:sz w:val="20"/>
        </w:rPr>
        <w:t>el</w:t>
      </w:r>
      <w:r>
        <w:rPr>
          <w:i/>
          <w:spacing w:val="-9"/>
          <w:sz w:val="20"/>
        </w:rPr>
        <w:t> </w:t>
      </w:r>
      <w:r>
        <w:rPr>
          <w:i/>
          <w:sz w:val="20"/>
        </w:rPr>
        <w:t>procedimiento</w:t>
      </w:r>
      <w:r>
        <w:rPr>
          <w:i/>
          <w:spacing w:val="-8"/>
          <w:sz w:val="20"/>
        </w:rPr>
        <w:t> </w:t>
      </w:r>
      <w:r>
        <w:rPr>
          <w:i/>
          <w:sz w:val="20"/>
        </w:rPr>
        <w:t>administrativo,</w:t>
      </w:r>
      <w:r>
        <w:rPr>
          <w:i/>
          <w:spacing w:val="-8"/>
          <w:sz w:val="20"/>
        </w:rPr>
        <w:t> </w:t>
      </w:r>
      <w:r>
        <w:rPr>
          <w:i/>
          <w:sz w:val="20"/>
        </w:rPr>
        <w:t>así</w:t>
      </w:r>
      <w:r>
        <w:rPr>
          <w:i/>
          <w:spacing w:val="-10"/>
          <w:sz w:val="20"/>
        </w:rPr>
        <w:t> </w:t>
      </w:r>
      <w:r>
        <w:rPr>
          <w:i/>
          <w:sz w:val="20"/>
        </w:rPr>
        <w:t>como el lugar y tiempo que dure la</w:t>
      </w:r>
      <w:r>
        <w:rPr>
          <w:i/>
          <w:spacing w:val="-15"/>
          <w:sz w:val="20"/>
        </w:rPr>
        <w:t> </w:t>
      </w:r>
      <w:r>
        <w:rPr>
          <w:i/>
          <w:sz w:val="20"/>
        </w:rPr>
        <w:t>detención.</w:t>
      </w:r>
    </w:p>
    <w:p>
      <w:pPr>
        <w:pStyle w:val="BodyText"/>
        <w:rPr>
          <w:i/>
          <w:sz w:val="20"/>
        </w:rPr>
      </w:pPr>
    </w:p>
    <w:p>
      <w:pPr>
        <w:pStyle w:val="BodyText"/>
        <w:spacing w:before="6"/>
        <w:rPr>
          <w:i/>
          <w:sz w:val="16"/>
        </w:rPr>
      </w:pPr>
    </w:p>
    <w:p>
      <w:pPr>
        <w:pStyle w:val="Heading1"/>
        <w:spacing w:before="0"/>
        <w:ind w:left="262"/>
      </w:pPr>
      <w:r>
        <w:rPr>
          <w:b w:val="0"/>
        </w:rPr>
        <w:t>- </w:t>
      </w:r>
      <w:r>
        <w:rPr/>
        <w:t>REFORMA AL ARTÍCULO 89 FRACCIÓN PRIMERA CONSTITUCIONAL</w:t>
      </w:r>
    </w:p>
    <w:p>
      <w:pPr>
        <w:pStyle w:val="BodyText"/>
        <w:rPr>
          <w:b/>
        </w:rPr>
      </w:pPr>
    </w:p>
    <w:p>
      <w:pPr>
        <w:pStyle w:val="BodyText"/>
        <w:rPr>
          <w:b/>
        </w:rPr>
      </w:pPr>
    </w:p>
    <w:p>
      <w:pPr>
        <w:pStyle w:val="BodyText"/>
        <w:spacing w:line="362" w:lineRule="auto"/>
        <w:ind w:left="262" w:right="1055"/>
        <w:jc w:val="both"/>
      </w:pPr>
      <w:r>
        <w:rPr/>
        <w:t>Se</w:t>
      </w:r>
      <w:r>
        <w:rPr>
          <w:spacing w:val="-9"/>
        </w:rPr>
        <w:t> </w:t>
      </w:r>
      <w:r>
        <w:rPr/>
        <w:t>establecen</w:t>
      </w:r>
      <w:r>
        <w:rPr>
          <w:spacing w:val="-9"/>
        </w:rPr>
        <w:t> </w:t>
      </w:r>
      <w:r>
        <w:rPr/>
        <w:t>principios</w:t>
      </w:r>
      <w:r>
        <w:rPr>
          <w:spacing w:val="-10"/>
        </w:rPr>
        <w:t> </w:t>
      </w:r>
      <w:r>
        <w:rPr/>
        <w:t>para</w:t>
      </w:r>
      <w:r>
        <w:rPr>
          <w:spacing w:val="-10"/>
        </w:rPr>
        <w:t> </w:t>
      </w:r>
      <w:r>
        <w:rPr/>
        <w:t>la</w:t>
      </w:r>
      <w:r>
        <w:rPr>
          <w:spacing w:val="-12"/>
        </w:rPr>
        <w:t> </w:t>
      </w:r>
      <w:r>
        <w:rPr/>
        <w:t>política</w:t>
      </w:r>
      <w:r>
        <w:rPr>
          <w:spacing w:val="-9"/>
        </w:rPr>
        <w:t> </w:t>
      </w:r>
      <w:r>
        <w:rPr/>
        <w:t>exterior</w:t>
      </w:r>
      <w:r>
        <w:rPr>
          <w:spacing w:val="-11"/>
        </w:rPr>
        <w:t> </w:t>
      </w:r>
      <w:r>
        <w:rPr/>
        <w:t>del</w:t>
      </w:r>
      <w:r>
        <w:rPr>
          <w:spacing w:val="-11"/>
        </w:rPr>
        <w:t> </w:t>
      </w:r>
      <w:r>
        <w:rPr/>
        <w:t>Estado,</w:t>
      </w:r>
      <w:r>
        <w:rPr>
          <w:spacing w:val="-3"/>
        </w:rPr>
        <w:t> </w:t>
      </w:r>
      <w:r>
        <w:rPr/>
        <w:t>señalándole</w:t>
      </w:r>
      <w:r>
        <w:rPr>
          <w:spacing w:val="-10"/>
        </w:rPr>
        <w:t> </w:t>
      </w:r>
      <w:r>
        <w:rPr/>
        <w:t>al</w:t>
      </w:r>
      <w:r>
        <w:rPr>
          <w:spacing w:val="-11"/>
        </w:rPr>
        <w:t> </w:t>
      </w:r>
      <w:r>
        <w:rPr/>
        <w:t>Presidente de la</w:t>
      </w:r>
      <w:r>
        <w:rPr>
          <w:spacing w:val="-7"/>
        </w:rPr>
        <w:t> </w:t>
      </w:r>
      <w:r>
        <w:rPr/>
        <w:t>República:</w:t>
      </w:r>
    </w:p>
    <w:p>
      <w:pPr>
        <w:pStyle w:val="BodyText"/>
        <w:spacing w:before="9"/>
        <w:rPr>
          <w:sz w:val="35"/>
        </w:rPr>
      </w:pPr>
    </w:p>
    <w:p>
      <w:pPr>
        <w:spacing w:line="360" w:lineRule="auto" w:before="0"/>
        <w:ind w:left="970" w:right="1058" w:firstLine="0"/>
        <w:jc w:val="both"/>
        <w:rPr>
          <w:i/>
          <w:sz w:val="20"/>
        </w:rPr>
      </w:pPr>
      <w:r>
        <w:rPr>
          <w:i/>
          <w:sz w:val="20"/>
        </w:rPr>
        <w:t>En</w:t>
      </w:r>
      <w:r>
        <w:rPr>
          <w:i/>
          <w:spacing w:val="-6"/>
          <w:sz w:val="20"/>
        </w:rPr>
        <w:t> </w:t>
      </w:r>
      <w:r>
        <w:rPr>
          <w:i/>
          <w:sz w:val="20"/>
        </w:rPr>
        <w:t>la</w:t>
      </w:r>
      <w:r>
        <w:rPr>
          <w:i/>
          <w:spacing w:val="-6"/>
          <w:sz w:val="20"/>
        </w:rPr>
        <w:t> </w:t>
      </w:r>
      <w:r>
        <w:rPr>
          <w:i/>
          <w:sz w:val="20"/>
        </w:rPr>
        <w:t>conducción</w:t>
      </w:r>
      <w:r>
        <w:rPr>
          <w:i/>
          <w:spacing w:val="-6"/>
          <w:sz w:val="20"/>
        </w:rPr>
        <w:t> </w:t>
      </w:r>
      <w:r>
        <w:rPr>
          <w:i/>
          <w:sz w:val="20"/>
        </w:rPr>
        <w:t>de</w:t>
      </w:r>
      <w:r>
        <w:rPr>
          <w:i/>
          <w:spacing w:val="-6"/>
          <w:sz w:val="20"/>
        </w:rPr>
        <w:t> </w:t>
      </w:r>
      <w:r>
        <w:rPr>
          <w:i/>
          <w:sz w:val="20"/>
        </w:rPr>
        <w:t>tal</w:t>
      </w:r>
      <w:r>
        <w:rPr>
          <w:i/>
          <w:spacing w:val="-7"/>
          <w:sz w:val="20"/>
        </w:rPr>
        <w:t> </w:t>
      </w:r>
      <w:r>
        <w:rPr>
          <w:i/>
          <w:sz w:val="20"/>
        </w:rPr>
        <w:t>política,</w:t>
      </w:r>
      <w:r>
        <w:rPr>
          <w:i/>
          <w:spacing w:val="-6"/>
          <w:sz w:val="20"/>
        </w:rPr>
        <w:t> </w:t>
      </w:r>
      <w:r>
        <w:rPr>
          <w:i/>
          <w:sz w:val="20"/>
        </w:rPr>
        <w:t>el</w:t>
      </w:r>
      <w:r>
        <w:rPr>
          <w:i/>
          <w:spacing w:val="-7"/>
          <w:sz w:val="20"/>
        </w:rPr>
        <w:t> </w:t>
      </w:r>
      <w:r>
        <w:rPr>
          <w:i/>
          <w:sz w:val="20"/>
        </w:rPr>
        <w:t>titular</w:t>
      </w:r>
      <w:r>
        <w:rPr>
          <w:i/>
          <w:spacing w:val="-5"/>
          <w:sz w:val="20"/>
        </w:rPr>
        <w:t> </w:t>
      </w:r>
      <w:r>
        <w:rPr>
          <w:i/>
          <w:sz w:val="20"/>
        </w:rPr>
        <w:t>del</w:t>
      </w:r>
      <w:r>
        <w:rPr>
          <w:i/>
          <w:spacing w:val="-6"/>
          <w:sz w:val="20"/>
        </w:rPr>
        <w:t> </w:t>
      </w:r>
      <w:r>
        <w:rPr>
          <w:i/>
          <w:sz w:val="20"/>
        </w:rPr>
        <w:t>Poder</w:t>
      </w:r>
      <w:r>
        <w:rPr>
          <w:i/>
          <w:spacing w:val="-5"/>
          <w:sz w:val="20"/>
        </w:rPr>
        <w:t> </w:t>
      </w:r>
      <w:r>
        <w:rPr>
          <w:i/>
          <w:sz w:val="20"/>
        </w:rPr>
        <w:t>Ejecutivo</w:t>
      </w:r>
      <w:r>
        <w:rPr>
          <w:i/>
          <w:spacing w:val="-6"/>
          <w:sz w:val="20"/>
        </w:rPr>
        <w:t> </w:t>
      </w:r>
      <w:r>
        <w:rPr>
          <w:i/>
          <w:sz w:val="20"/>
        </w:rPr>
        <w:t>observará</w:t>
      </w:r>
      <w:r>
        <w:rPr>
          <w:i/>
          <w:spacing w:val="-5"/>
          <w:sz w:val="20"/>
        </w:rPr>
        <w:t> </w:t>
      </w:r>
      <w:r>
        <w:rPr>
          <w:i/>
          <w:sz w:val="20"/>
        </w:rPr>
        <w:t>los</w:t>
      </w:r>
      <w:r>
        <w:rPr>
          <w:i/>
          <w:spacing w:val="-5"/>
          <w:sz w:val="20"/>
        </w:rPr>
        <w:t> </w:t>
      </w:r>
      <w:r>
        <w:rPr>
          <w:i/>
          <w:sz w:val="20"/>
        </w:rPr>
        <w:t>siguientes</w:t>
      </w:r>
      <w:r>
        <w:rPr>
          <w:i/>
          <w:spacing w:val="-4"/>
          <w:sz w:val="20"/>
        </w:rPr>
        <w:t> </w:t>
      </w:r>
      <w:r>
        <w:rPr>
          <w:i/>
          <w:sz w:val="20"/>
        </w:rPr>
        <w:t>principios </w:t>
      </w:r>
      <w:r>
        <w:rPr>
          <w:i/>
          <w:sz w:val="20"/>
        </w:rPr>
        <w:t>normativos: la autodeterminación de los pueblos; la no intervención; la solución pacífica de controversias; la proscripción de la amenaza o el uso de la fuerza en las relaciones internacionales; la igualdad jurídica de los Estados; la cooperación internacional para el desarrollo;</w:t>
      </w:r>
      <w:r>
        <w:rPr>
          <w:i/>
          <w:spacing w:val="-4"/>
          <w:sz w:val="20"/>
        </w:rPr>
        <w:t> </w:t>
      </w:r>
      <w:r>
        <w:rPr>
          <w:i/>
          <w:sz w:val="20"/>
        </w:rPr>
        <w:t>el</w:t>
      </w:r>
      <w:r>
        <w:rPr>
          <w:i/>
          <w:spacing w:val="-4"/>
          <w:sz w:val="20"/>
        </w:rPr>
        <w:t> </w:t>
      </w:r>
      <w:r>
        <w:rPr>
          <w:i/>
          <w:sz w:val="20"/>
        </w:rPr>
        <w:t>respeto,</w:t>
      </w:r>
      <w:r>
        <w:rPr>
          <w:i/>
          <w:spacing w:val="-4"/>
          <w:sz w:val="20"/>
        </w:rPr>
        <w:t> </w:t>
      </w:r>
      <w:r>
        <w:rPr>
          <w:i/>
          <w:sz w:val="20"/>
        </w:rPr>
        <w:t>la</w:t>
      </w:r>
      <w:r>
        <w:rPr>
          <w:i/>
          <w:spacing w:val="-3"/>
          <w:sz w:val="20"/>
        </w:rPr>
        <w:t> </w:t>
      </w:r>
      <w:r>
        <w:rPr>
          <w:i/>
          <w:sz w:val="20"/>
        </w:rPr>
        <w:t>protección</w:t>
      </w:r>
      <w:r>
        <w:rPr>
          <w:i/>
          <w:spacing w:val="-4"/>
          <w:sz w:val="20"/>
        </w:rPr>
        <w:t> </w:t>
      </w:r>
      <w:r>
        <w:rPr>
          <w:i/>
          <w:sz w:val="20"/>
        </w:rPr>
        <w:t>y</w:t>
      </w:r>
      <w:r>
        <w:rPr>
          <w:i/>
          <w:spacing w:val="-4"/>
          <w:sz w:val="20"/>
        </w:rPr>
        <w:t> </w:t>
      </w:r>
      <w:r>
        <w:rPr>
          <w:i/>
          <w:sz w:val="20"/>
        </w:rPr>
        <w:t>promoción</w:t>
      </w:r>
      <w:r>
        <w:rPr>
          <w:i/>
          <w:spacing w:val="-4"/>
          <w:sz w:val="20"/>
        </w:rPr>
        <w:t> </w:t>
      </w:r>
      <w:r>
        <w:rPr>
          <w:i/>
          <w:sz w:val="20"/>
        </w:rPr>
        <w:t>de</w:t>
      </w:r>
      <w:r>
        <w:rPr>
          <w:i/>
          <w:spacing w:val="-4"/>
          <w:sz w:val="20"/>
        </w:rPr>
        <w:t> </w:t>
      </w:r>
      <w:r>
        <w:rPr>
          <w:i/>
          <w:sz w:val="20"/>
        </w:rPr>
        <w:t>los</w:t>
      </w:r>
      <w:r>
        <w:rPr>
          <w:i/>
          <w:spacing w:val="-4"/>
          <w:sz w:val="20"/>
        </w:rPr>
        <w:t> </w:t>
      </w:r>
      <w:r>
        <w:rPr>
          <w:i/>
          <w:sz w:val="20"/>
        </w:rPr>
        <w:t>derechos</w:t>
      </w:r>
      <w:r>
        <w:rPr>
          <w:i/>
          <w:spacing w:val="-2"/>
          <w:sz w:val="20"/>
        </w:rPr>
        <w:t> </w:t>
      </w:r>
      <w:r>
        <w:rPr>
          <w:i/>
          <w:sz w:val="20"/>
        </w:rPr>
        <w:t>humanos</w:t>
      </w:r>
      <w:r>
        <w:rPr>
          <w:i/>
          <w:spacing w:val="-5"/>
          <w:sz w:val="20"/>
        </w:rPr>
        <w:t> </w:t>
      </w:r>
      <w:r>
        <w:rPr>
          <w:i/>
          <w:sz w:val="20"/>
        </w:rPr>
        <w:t>y</w:t>
      </w:r>
      <w:r>
        <w:rPr>
          <w:i/>
          <w:spacing w:val="-2"/>
          <w:sz w:val="20"/>
        </w:rPr>
        <w:t> </w:t>
      </w:r>
      <w:r>
        <w:rPr>
          <w:i/>
          <w:sz w:val="20"/>
        </w:rPr>
        <w:t>la</w:t>
      </w:r>
      <w:r>
        <w:rPr>
          <w:i/>
          <w:spacing w:val="-3"/>
          <w:sz w:val="20"/>
        </w:rPr>
        <w:t> </w:t>
      </w:r>
      <w:r>
        <w:rPr>
          <w:i/>
          <w:sz w:val="20"/>
        </w:rPr>
        <w:t>lucha</w:t>
      </w:r>
      <w:r>
        <w:rPr>
          <w:i/>
          <w:spacing w:val="-6"/>
          <w:sz w:val="20"/>
        </w:rPr>
        <w:t> </w:t>
      </w:r>
      <w:r>
        <w:rPr>
          <w:i/>
          <w:sz w:val="20"/>
        </w:rPr>
        <w:t>por</w:t>
      </w:r>
      <w:r>
        <w:rPr>
          <w:i/>
          <w:spacing w:val="-5"/>
          <w:sz w:val="20"/>
        </w:rPr>
        <w:t> </w:t>
      </w:r>
      <w:r>
        <w:rPr>
          <w:i/>
          <w:sz w:val="20"/>
        </w:rPr>
        <w:t>la</w:t>
      </w:r>
      <w:r>
        <w:rPr>
          <w:i/>
          <w:spacing w:val="-3"/>
          <w:sz w:val="20"/>
        </w:rPr>
        <w:t> </w:t>
      </w:r>
      <w:r>
        <w:rPr>
          <w:i/>
          <w:sz w:val="20"/>
        </w:rPr>
        <w:t>paz y la seguridad</w:t>
      </w:r>
      <w:r>
        <w:rPr>
          <w:i/>
          <w:spacing w:val="-5"/>
          <w:sz w:val="20"/>
        </w:rPr>
        <w:t> </w:t>
      </w:r>
      <w:r>
        <w:rPr>
          <w:i/>
          <w:sz w:val="20"/>
        </w:rPr>
        <w:t>internacionales.</w:t>
      </w:r>
    </w:p>
    <w:p>
      <w:pPr>
        <w:pStyle w:val="BodyText"/>
        <w:rPr>
          <w:i/>
          <w:sz w:val="20"/>
        </w:rPr>
      </w:pPr>
    </w:p>
    <w:p>
      <w:pPr>
        <w:pStyle w:val="Heading1"/>
        <w:numPr>
          <w:ilvl w:val="0"/>
          <w:numId w:val="19"/>
        </w:numPr>
        <w:tabs>
          <w:tab w:pos="409" w:val="left" w:leader="none"/>
        </w:tabs>
        <w:spacing w:line="240" w:lineRule="auto" w:before="123" w:after="0"/>
        <w:ind w:left="262" w:right="0" w:firstLine="0"/>
        <w:jc w:val="both"/>
      </w:pPr>
      <w:r>
        <w:rPr/>
        <w:t>REFORMA A LOS ARTÍCULOS 97 Y 102 B DE LA</w:t>
      </w:r>
      <w:r>
        <w:rPr>
          <w:spacing w:val="-13"/>
        </w:rPr>
        <w:t> </w:t>
      </w:r>
      <w:r>
        <w:rPr/>
        <w:t>CONSTITUCIÓN</w:t>
      </w:r>
    </w:p>
    <w:p>
      <w:pPr>
        <w:pStyle w:val="BodyText"/>
        <w:rPr>
          <w:b/>
        </w:rPr>
      </w:pPr>
    </w:p>
    <w:p>
      <w:pPr>
        <w:pStyle w:val="BodyText"/>
        <w:spacing w:before="11"/>
        <w:rPr>
          <w:b/>
          <w:sz w:val="23"/>
        </w:rPr>
      </w:pPr>
    </w:p>
    <w:p>
      <w:pPr>
        <w:spacing w:line="360" w:lineRule="auto" w:before="0"/>
        <w:ind w:left="262" w:right="1054" w:firstLine="0"/>
        <w:jc w:val="both"/>
        <w:rPr>
          <w:sz w:val="22"/>
        </w:rPr>
      </w:pPr>
      <w:r>
        <w:rPr>
          <w:sz w:val="22"/>
        </w:rPr>
        <w:t>Se transfiere a la Comisión Nacional de los Derechos Humanos la atribución que tenía </w:t>
      </w:r>
      <w:r>
        <w:rPr>
          <w:color w:val="333333"/>
          <w:sz w:val="22"/>
        </w:rPr>
        <w:t>la </w:t>
      </w:r>
      <w:r>
        <w:rPr>
          <w:sz w:val="22"/>
        </w:rPr>
        <w:t>Suprema Corte de Justicia de la Nación para investigar hechos que constituyan violaciones graves de derechos humanos.</w:t>
      </w:r>
    </w:p>
    <w:p>
      <w:pPr>
        <w:spacing w:after="0" w:line="360" w:lineRule="auto"/>
        <w:jc w:val="both"/>
        <w:rPr>
          <w:sz w:val="22"/>
        </w:rPr>
        <w:sectPr>
          <w:pgSz w:w="12240" w:h="15840"/>
          <w:pgMar w:header="768" w:footer="809" w:top="980" w:bottom="1000" w:left="1440" w:right="360"/>
        </w:sectPr>
      </w:pPr>
    </w:p>
    <w:p>
      <w:pPr>
        <w:pStyle w:val="BodyText"/>
        <w:rPr>
          <w:sz w:val="20"/>
        </w:rPr>
      </w:pPr>
    </w:p>
    <w:p>
      <w:pPr>
        <w:spacing w:line="360" w:lineRule="auto" w:before="197"/>
        <w:ind w:left="262" w:right="1051" w:firstLine="0"/>
        <w:jc w:val="both"/>
        <w:rPr>
          <w:sz w:val="22"/>
        </w:rPr>
      </w:pPr>
      <w:r>
        <w:rPr>
          <w:sz w:val="22"/>
        </w:rPr>
        <w:t>Se</w:t>
      </w:r>
      <w:r>
        <w:rPr>
          <w:spacing w:val="-5"/>
          <w:sz w:val="22"/>
        </w:rPr>
        <w:t> </w:t>
      </w:r>
      <w:r>
        <w:rPr>
          <w:sz w:val="22"/>
        </w:rPr>
        <w:t>obliga</w:t>
      </w:r>
      <w:r>
        <w:rPr>
          <w:spacing w:val="-8"/>
          <w:sz w:val="22"/>
        </w:rPr>
        <w:t> </w:t>
      </w:r>
      <w:r>
        <w:rPr>
          <w:sz w:val="22"/>
        </w:rPr>
        <w:t>a</w:t>
      </w:r>
      <w:r>
        <w:rPr>
          <w:spacing w:val="-8"/>
          <w:sz w:val="22"/>
        </w:rPr>
        <w:t> </w:t>
      </w:r>
      <w:r>
        <w:rPr>
          <w:sz w:val="22"/>
        </w:rPr>
        <w:t>los</w:t>
      </w:r>
      <w:r>
        <w:rPr>
          <w:spacing w:val="-8"/>
          <w:sz w:val="22"/>
        </w:rPr>
        <w:t> </w:t>
      </w:r>
      <w:r>
        <w:rPr>
          <w:sz w:val="22"/>
        </w:rPr>
        <w:t>servidores</w:t>
      </w:r>
      <w:r>
        <w:rPr>
          <w:spacing w:val="-5"/>
          <w:sz w:val="22"/>
        </w:rPr>
        <w:t> </w:t>
      </w:r>
      <w:r>
        <w:rPr>
          <w:sz w:val="22"/>
        </w:rPr>
        <w:t>públicos</w:t>
      </w:r>
      <w:r>
        <w:rPr>
          <w:spacing w:val="-10"/>
          <w:sz w:val="22"/>
        </w:rPr>
        <w:t> </w:t>
      </w:r>
      <w:r>
        <w:rPr>
          <w:sz w:val="22"/>
        </w:rPr>
        <w:t>que</w:t>
      </w:r>
      <w:r>
        <w:rPr>
          <w:spacing w:val="-8"/>
          <w:sz w:val="22"/>
        </w:rPr>
        <w:t> </w:t>
      </w:r>
      <w:r>
        <w:rPr>
          <w:sz w:val="22"/>
        </w:rPr>
        <w:t>no</w:t>
      </w:r>
      <w:r>
        <w:rPr>
          <w:spacing w:val="-8"/>
          <w:sz w:val="22"/>
        </w:rPr>
        <w:t> </w:t>
      </w:r>
      <w:r>
        <w:rPr>
          <w:sz w:val="22"/>
        </w:rPr>
        <w:t>acepten</w:t>
      </w:r>
      <w:r>
        <w:rPr>
          <w:spacing w:val="-5"/>
          <w:sz w:val="22"/>
        </w:rPr>
        <w:t> </w:t>
      </w:r>
      <w:r>
        <w:rPr>
          <w:sz w:val="22"/>
        </w:rPr>
        <w:t>recomendaciones</w:t>
      </w:r>
      <w:r>
        <w:rPr>
          <w:spacing w:val="-8"/>
          <w:sz w:val="22"/>
        </w:rPr>
        <w:t> </w:t>
      </w:r>
      <w:r>
        <w:rPr>
          <w:sz w:val="22"/>
        </w:rPr>
        <w:t>de</w:t>
      </w:r>
      <w:r>
        <w:rPr>
          <w:spacing w:val="-8"/>
          <w:sz w:val="22"/>
        </w:rPr>
        <w:t> </w:t>
      </w:r>
      <w:r>
        <w:rPr>
          <w:sz w:val="22"/>
        </w:rPr>
        <w:t>la</w:t>
      </w:r>
      <w:r>
        <w:rPr>
          <w:spacing w:val="-8"/>
          <w:sz w:val="22"/>
        </w:rPr>
        <w:t> </w:t>
      </w:r>
      <w:r>
        <w:rPr>
          <w:sz w:val="22"/>
        </w:rPr>
        <w:t>Comisión</w:t>
      </w:r>
      <w:r>
        <w:rPr>
          <w:spacing w:val="-8"/>
          <w:sz w:val="22"/>
        </w:rPr>
        <w:t> </w:t>
      </w:r>
      <w:r>
        <w:rPr>
          <w:sz w:val="22"/>
        </w:rPr>
        <w:t>Nacional de los Derechos Humanos o de las respectivas comisiones estatales a fundar y motivar su negativa, así como a hacerla pública. Toda recomendación debe ser contestada, tanto si es aceptada como si es rechazada. En caso de que alguna autoridad rechace una recomendación, puede ser citada por el Senado o por la Comisión Permanente, si la recomendación proviene de la CNDH, o bien por la legislatura local, </w:t>
      </w:r>
      <w:r>
        <w:rPr>
          <w:spacing w:val="2"/>
          <w:sz w:val="22"/>
        </w:rPr>
        <w:t>si </w:t>
      </w:r>
      <w:r>
        <w:rPr>
          <w:sz w:val="22"/>
        </w:rPr>
        <w:t>la recomendación fue expedida por una comisión estatal (art.102, inciso</w:t>
      </w:r>
      <w:r>
        <w:rPr>
          <w:spacing w:val="-15"/>
          <w:sz w:val="22"/>
        </w:rPr>
        <w:t> </w:t>
      </w:r>
      <w:r>
        <w:rPr>
          <w:sz w:val="22"/>
        </w:rPr>
        <w:t>B).</w:t>
      </w:r>
    </w:p>
    <w:p>
      <w:pPr>
        <w:pStyle w:val="BodyText"/>
        <w:rPr>
          <w:sz w:val="22"/>
        </w:rPr>
      </w:pPr>
    </w:p>
    <w:p>
      <w:pPr>
        <w:spacing w:line="360" w:lineRule="auto" w:before="129"/>
        <w:ind w:left="262" w:right="1059" w:firstLine="0"/>
        <w:jc w:val="both"/>
        <w:rPr>
          <w:sz w:val="22"/>
        </w:rPr>
      </w:pPr>
      <w:r>
        <w:rPr>
          <w:sz w:val="22"/>
        </w:rPr>
        <w:t>Las comisiones de derechos humanos podrán conocer, a partir de la reforma, de quejas de derechos humanos en materia laboral.</w:t>
      </w:r>
    </w:p>
    <w:p>
      <w:pPr>
        <w:pStyle w:val="BodyText"/>
        <w:rPr>
          <w:sz w:val="22"/>
        </w:rPr>
      </w:pPr>
    </w:p>
    <w:p>
      <w:pPr>
        <w:pStyle w:val="BodyText"/>
        <w:spacing w:line="360" w:lineRule="auto" w:before="164"/>
        <w:ind w:left="262" w:right="1053"/>
        <w:jc w:val="both"/>
      </w:pPr>
      <w:r>
        <w:rPr/>
        <w:t>Esta</w:t>
      </w:r>
      <w:r>
        <w:rPr>
          <w:spacing w:val="-4"/>
        </w:rPr>
        <w:t> </w:t>
      </w:r>
      <w:r>
        <w:rPr/>
        <w:t>reforma</w:t>
      </w:r>
      <w:r>
        <w:rPr>
          <w:spacing w:val="-5"/>
        </w:rPr>
        <w:t> </w:t>
      </w:r>
      <w:r>
        <w:rPr/>
        <w:t>aunque</w:t>
      </w:r>
      <w:r>
        <w:rPr>
          <w:spacing w:val="-7"/>
        </w:rPr>
        <w:t> </w:t>
      </w:r>
      <w:r>
        <w:rPr/>
        <w:t>breve</w:t>
      </w:r>
      <w:r>
        <w:rPr>
          <w:spacing w:val="-1"/>
        </w:rPr>
        <w:t> </w:t>
      </w:r>
      <w:r>
        <w:rPr/>
        <w:t>es</w:t>
      </w:r>
      <w:r>
        <w:rPr>
          <w:spacing w:val="-5"/>
        </w:rPr>
        <w:t> </w:t>
      </w:r>
      <w:r>
        <w:rPr/>
        <w:t>importante</w:t>
      </w:r>
      <w:r>
        <w:rPr>
          <w:spacing w:val="-4"/>
        </w:rPr>
        <w:t> </w:t>
      </w:r>
      <w:r>
        <w:rPr/>
        <w:t>y</w:t>
      </w:r>
      <w:r>
        <w:rPr>
          <w:spacing w:val="-8"/>
        </w:rPr>
        <w:t> </w:t>
      </w:r>
      <w:r>
        <w:rPr/>
        <w:t>trascendente,</w:t>
      </w:r>
      <w:r>
        <w:rPr>
          <w:spacing w:val="-5"/>
        </w:rPr>
        <w:t> </w:t>
      </w:r>
      <w:r>
        <w:rPr/>
        <w:t>transforma</w:t>
      </w:r>
      <w:r>
        <w:rPr>
          <w:spacing w:val="-5"/>
        </w:rPr>
        <w:t> </w:t>
      </w:r>
      <w:r>
        <w:rPr/>
        <w:t>el</w:t>
      </w:r>
      <w:r>
        <w:rPr>
          <w:spacing w:val="-6"/>
        </w:rPr>
        <w:t> </w:t>
      </w:r>
      <w:r>
        <w:rPr/>
        <w:t>paradigma</w:t>
      </w:r>
      <w:r>
        <w:rPr>
          <w:spacing w:val="-5"/>
        </w:rPr>
        <w:t> </w:t>
      </w:r>
      <w:r>
        <w:rPr/>
        <w:t>de los</w:t>
      </w:r>
      <w:r>
        <w:rPr>
          <w:spacing w:val="-14"/>
        </w:rPr>
        <w:t> </w:t>
      </w:r>
      <w:r>
        <w:rPr/>
        <w:t>derechos</w:t>
      </w:r>
      <w:r>
        <w:rPr>
          <w:spacing w:val="-15"/>
        </w:rPr>
        <w:t> </w:t>
      </w:r>
      <w:r>
        <w:rPr/>
        <w:t>humanos</w:t>
      </w:r>
      <w:r>
        <w:rPr>
          <w:spacing w:val="-15"/>
        </w:rPr>
        <w:t> </w:t>
      </w:r>
      <w:r>
        <w:rPr/>
        <w:t>en</w:t>
      </w:r>
      <w:r>
        <w:rPr>
          <w:spacing w:val="-14"/>
        </w:rPr>
        <w:t> </w:t>
      </w:r>
      <w:r>
        <w:rPr/>
        <w:t>nuestro</w:t>
      </w:r>
      <w:r>
        <w:rPr>
          <w:spacing w:val="-17"/>
        </w:rPr>
        <w:t> </w:t>
      </w:r>
      <w:r>
        <w:rPr/>
        <w:t>orden</w:t>
      </w:r>
      <w:r>
        <w:rPr>
          <w:spacing w:val="-14"/>
        </w:rPr>
        <w:t> </w:t>
      </w:r>
      <w:r>
        <w:rPr/>
        <w:t>jurídico,</w:t>
      </w:r>
      <w:r>
        <w:rPr>
          <w:spacing w:val="-14"/>
        </w:rPr>
        <w:t> </w:t>
      </w:r>
      <w:r>
        <w:rPr/>
        <w:t>señala</w:t>
      </w:r>
      <w:r>
        <w:rPr>
          <w:spacing w:val="-14"/>
        </w:rPr>
        <w:t> </w:t>
      </w:r>
      <w:r>
        <w:rPr/>
        <w:t>un</w:t>
      </w:r>
      <w:r>
        <w:rPr>
          <w:spacing w:val="-14"/>
        </w:rPr>
        <w:t> </w:t>
      </w:r>
      <w:r>
        <w:rPr/>
        <w:t>parte</w:t>
      </w:r>
      <w:r>
        <w:rPr>
          <w:spacing w:val="-14"/>
        </w:rPr>
        <w:t> </w:t>
      </w:r>
      <w:r>
        <w:rPr/>
        <w:t>aguas</w:t>
      </w:r>
      <w:r>
        <w:rPr>
          <w:spacing w:val="-15"/>
        </w:rPr>
        <w:t> </w:t>
      </w:r>
      <w:r>
        <w:rPr/>
        <w:t>que</w:t>
      </w:r>
      <w:r>
        <w:rPr>
          <w:spacing w:val="-14"/>
        </w:rPr>
        <w:t> </w:t>
      </w:r>
      <w:r>
        <w:rPr/>
        <w:t>nos</w:t>
      </w:r>
      <w:r>
        <w:rPr>
          <w:spacing w:val="-15"/>
        </w:rPr>
        <w:t> </w:t>
      </w:r>
      <w:r>
        <w:rPr/>
        <w:t>obliga a transformar la cultura jurídica de académicos, jueces, legisladores, integrantes de las comisiones de los derechos humanos, servidores públicos y sociedad civil en general.</w:t>
      </w:r>
    </w:p>
    <w:p>
      <w:pPr>
        <w:pStyle w:val="BodyText"/>
      </w:pPr>
    </w:p>
    <w:p>
      <w:pPr>
        <w:pStyle w:val="BodyText"/>
        <w:spacing w:line="360" w:lineRule="auto" w:before="142"/>
        <w:ind w:left="262" w:right="1054"/>
        <w:jc w:val="both"/>
      </w:pPr>
      <w:r>
        <w:rPr/>
        <w:t>Las reformas que hemos enunciado son en materia de derechos humanos, y no sólo se han manifestado en la Constitución, sino también en las resoluciones judiciales y han sido motivadas no por las necesidades o necesidades internas de nuestro país, sino por las corrientes de derechos humanos internacionales las cuales se han concretado en el Sistema Interamericano de Derechos Humanos, el cual representa una protección internacional a la dignidad humana que no es una característica nacional e internacional sino que es la esencia que cada individuo tiene como ser humano.</w:t>
      </w:r>
    </w:p>
    <w:p>
      <w:pPr>
        <w:pStyle w:val="BodyText"/>
      </w:pPr>
    </w:p>
    <w:p>
      <w:pPr>
        <w:pStyle w:val="BodyText"/>
        <w:spacing w:line="360" w:lineRule="auto" w:before="142"/>
        <w:ind w:left="262" w:right="1053"/>
        <w:jc w:val="both"/>
      </w:pPr>
      <w:r>
        <w:rPr/>
        <w:t>Debemos de estar conscientes que la sola reforma no va a cambiar nuestra realidad en donde la violación a los derechos humanos es reiterada y normal, se requiere emprender una urgente e indeclinable tarea de concientización, capacitación y</w:t>
      </w:r>
      <w:r>
        <w:rPr>
          <w:spacing w:val="-46"/>
        </w:rPr>
        <w:t> </w:t>
      </w:r>
      <w:r>
        <w:rPr/>
        <w:t>control para lograr que en México se respete la dignidad de las</w:t>
      </w:r>
      <w:r>
        <w:rPr>
          <w:spacing w:val="-21"/>
        </w:rPr>
        <w:t> </w:t>
      </w:r>
      <w:r>
        <w:rPr/>
        <w:t>personas.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Vivimos un proceso de evolución en donde doctrina y jurisprudencia están construyendo el nuevo derecho constitucional, estamos recibiendo modelos e influencia</w:t>
      </w:r>
      <w:r>
        <w:rPr>
          <w:spacing w:val="-11"/>
        </w:rPr>
        <w:t> </w:t>
      </w:r>
      <w:r>
        <w:rPr/>
        <w:t>extranjeras;</w:t>
      </w:r>
      <w:r>
        <w:rPr>
          <w:spacing w:val="-11"/>
        </w:rPr>
        <w:t> </w:t>
      </w:r>
      <w:r>
        <w:rPr/>
        <w:t>recordemos</w:t>
      </w:r>
      <w:r>
        <w:rPr>
          <w:spacing w:val="-8"/>
        </w:rPr>
        <w:t> </w:t>
      </w:r>
      <w:r>
        <w:rPr/>
        <w:t>que</w:t>
      </w:r>
      <w:r>
        <w:rPr>
          <w:spacing w:val="-8"/>
        </w:rPr>
        <w:t> </w:t>
      </w:r>
      <w:r>
        <w:rPr/>
        <w:t>no</w:t>
      </w:r>
      <w:r>
        <w:rPr>
          <w:spacing w:val="-8"/>
        </w:rPr>
        <w:t> </w:t>
      </w:r>
      <w:r>
        <w:rPr/>
        <w:t>existen</w:t>
      </w:r>
      <w:r>
        <w:rPr>
          <w:spacing w:val="-11"/>
        </w:rPr>
        <w:t> </w:t>
      </w:r>
      <w:r>
        <w:rPr/>
        <w:t>modelos</w:t>
      </w:r>
      <w:r>
        <w:rPr>
          <w:spacing w:val="-9"/>
        </w:rPr>
        <w:t> </w:t>
      </w:r>
      <w:r>
        <w:rPr/>
        <w:t>puros,</w:t>
      </w:r>
      <w:r>
        <w:rPr>
          <w:spacing w:val="-9"/>
        </w:rPr>
        <w:t> </w:t>
      </w:r>
      <w:r>
        <w:rPr/>
        <w:t>por</w:t>
      </w:r>
      <w:r>
        <w:rPr>
          <w:spacing w:val="-10"/>
        </w:rPr>
        <w:t> </w:t>
      </w:r>
      <w:r>
        <w:rPr/>
        <w:t>lo</w:t>
      </w:r>
      <w:r>
        <w:rPr>
          <w:spacing w:val="-9"/>
        </w:rPr>
        <w:t> </w:t>
      </w:r>
      <w:r>
        <w:rPr/>
        <w:t>que</w:t>
      </w:r>
      <w:r>
        <w:rPr>
          <w:spacing w:val="-8"/>
        </w:rPr>
        <w:t> </w:t>
      </w:r>
      <w:r>
        <w:rPr/>
        <w:t>debemos de realizar un esfuerzo para alcanzar un sincretismo, el cual tome como fundamento nuestra tradición y realidad social, política y</w:t>
      </w:r>
      <w:r>
        <w:rPr>
          <w:spacing w:val="-13"/>
        </w:rPr>
        <w:t> </w:t>
      </w:r>
      <w:r>
        <w:rPr/>
        <w:t>jurídica.</w:t>
      </w:r>
    </w:p>
    <w:p>
      <w:pPr>
        <w:pStyle w:val="BodyText"/>
      </w:pPr>
    </w:p>
    <w:p>
      <w:pPr>
        <w:pStyle w:val="Heading1"/>
        <w:numPr>
          <w:ilvl w:val="1"/>
          <w:numId w:val="7"/>
        </w:numPr>
        <w:tabs>
          <w:tab w:pos="798" w:val="left" w:leader="none"/>
        </w:tabs>
        <w:spacing w:line="240" w:lineRule="auto" w:before="142" w:after="0"/>
        <w:ind w:left="797" w:right="0" w:hanging="535"/>
        <w:jc w:val="both"/>
      </w:pPr>
      <w:r>
        <w:rPr/>
        <w:t>CONSTITUCIÓN </w:t>
      </w:r>
      <w:r>
        <w:rPr>
          <w:spacing w:val="60"/>
        </w:rPr>
        <w:t> </w:t>
      </w:r>
      <w:r>
        <w:rPr/>
        <w:t>ADJETIVADA</w:t>
      </w:r>
    </w:p>
    <w:p>
      <w:pPr>
        <w:pStyle w:val="BodyText"/>
        <w:rPr>
          <w:b/>
        </w:rPr>
      </w:pPr>
    </w:p>
    <w:p>
      <w:pPr>
        <w:pStyle w:val="BodyText"/>
        <w:rPr>
          <w:b/>
        </w:rPr>
      </w:pPr>
    </w:p>
    <w:p>
      <w:pPr>
        <w:pStyle w:val="BodyText"/>
        <w:spacing w:line="360" w:lineRule="auto"/>
        <w:ind w:left="262" w:right="1057"/>
        <w:jc w:val="both"/>
      </w:pPr>
      <w:r>
        <w:rPr/>
        <w:t>García</w:t>
      </w:r>
      <w:r>
        <w:rPr>
          <w:spacing w:val="-10"/>
        </w:rPr>
        <w:t> </w:t>
      </w:r>
      <w:r>
        <w:rPr/>
        <w:t>Pelayo</w:t>
      </w:r>
      <w:r>
        <w:rPr>
          <w:spacing w:val="-11"/>
        </w:rPr>
        <w:t> </w:t>
      </w:r>
      <w:r>
        <w:rPr/>
        <w:t>afirma</w:t>
      </w:r>
      <w:r>
        <w:rPr>
          <w:spacing w:val="-11"/>
        </w:rPr>
        <w:t> </w:t>
      </w:r>
      <w:r>
        <w:rPr/>
        <w:t>que</w:t>
      </w:r>
      <w:r>
        <w:rPr>
          <w:spacing w:val="-8"/>
        </w:rPr>
        <w:t> </w:t>
      </w:r>
      <w:r>
        <w:rPr/>
        <w:t>“el</w:t>
      </w:r>
      <w:r>
        <w:rPr>
          <w:spacing w:val="-12"/>
        </w:rPr>
        <w:t> </w:t>
      </w:r>
      <w:r>
        <w:rPr/>
        <w:t>concepto</w:t>
      </w:r>
      <w:r>
        <w:rPr>
          <w:spacing w:val="-11"/>
        </w:rPr>
        <w:t> </w:t>
      </w:r>
      <w:r>
        <w:rPr/>
        <w:t>de</w:t>
      </w:r>
      <w:r>
        <w:rPr>
          <w:spacing w:val="-11"/>
        </w:rPr>
        <w:t> </w:t>
      </w:r>
      <w:r>
        <w:rPr/>
        <w:t>Constitución</w:t>
      </w:r>
      <w:r>
        <w:rPr>
          <w:spacing w:val="-10"/>
        </w:rPr>
        <w:t> </w:t>
      </w:r>
      <w:r>
        <w:rPr/>
        <w:t>es</w:t>
      </w:r>
      <w:r>
        <w:rPr>
          <w:spacing w:val="-14"/>
        </w:rPr>
        <w:t> </w:t>
      </w:r>
      <w:r>
        <w:rPr/>
        <w:t>uno</w:t>
      </w:r>
      <w:r>
        <w:rPr>
          <w:spacing w:val="-13"/>
        </w:rPr>
        <w:t> </w:t>
      </w:r>
      <w:r>
        <w:rPr/>
        <w:t>de</w:t>
      </w:r>
      <w:r>
        <w:rPr>
          <w:spacing w:val="-11"/>
        </w:rPr>
        <w:t> </w:t>
      </w:r>
      <w:r>
        <w:rPr/>
        <w:t>los</w:t>
      </w:r>
      <w:r>
        <w:rPr>
          <w:spacing w:val="-13"/>
        </w:rPr>
        <w:t> </w:t>
      </w:r>
      <w:r>
        <w:rPr/>
        <w:t>que</w:t>
      </w:r>
      <w:r>
        <w:rPr>
          <w:spacing w:val="-11"/>
        </w:rPr>
        <w:t> </w:t>
      </w:r>
      <w:r>
        <w:rPr/>
        <w:t>ofrece</w:t>
      </w:r>
      <w:r>
        <w:rPr>
          <w:spacing w:val="-13"/>
        </w:rPr>
        <w:t> </w:t>
      </w:r>
      <w:r>
        <w:rPr/>
        <w:t>mayor pluralidad de formulaciones. Por ello, es frecuente que la palabra Constitución vaya adjetivada,</w:t>
      </w:r>
      <w:r>
        <w:rPr>
          <w:spacing w:val="-5"/>
        </w:rPr>
        <w:t> </w:t>
      </w:r>
      <w:r>
        <w:rPr/>
        <w:t>pero</w:t>
      </w:r>
      <w:r>
        <w:rPr>
          <w:spacing w:val="-5"/>
        </w:rPr>
        <w:t> </w:t>
      </w:r>
      <w:r>
        <w:rPr/>
        <w:t>no</w:t>
      </w:r>
      <w:r>
        <w:rPr>
          <w:spacing w:val="-7"/>
        </w:rPr>
        <w:t> </w:t>
      </w:r>
      <w:r>
        <w:rPr/>
        <w:t>es</w:t>
      </w:r>
      <w:r>
        <w:rPr>
          <w:spacing w:val="-5"/>
        </w:rPr>
        <w:t> </w:t>
      </w:r>
      <w:r>
        <w:rPr/>
        <w:t>menos</w:t>
      </w:r>
      <w:r>
        <w:rPr>
          <w:spacing w:val="-7"/>
        </w:rPr>
        <w:t> </w:t>
      </w:r>
      <w:r>
        <w:rPr/>
        <w:t>frecuente</w:t>
      </w:r>
      <w:r>
        <w:rPr>
          <w:spacing w:val="-5"/>
        </w:rPr>
        <w:t> </w:t>
      </w:r>
      <w:r>
        <w:rPr/>
        <w:t>que</w:t>
      </w:r>
      <w:r>
        <w:rPr>
          <w:spacing w:val="-5"/>
        </w:rPr>
        <w:t> </w:t>
      </w:r>
      <w:r>
        <w:rPr/>
        <w:t>lo</w:t>
      </w:r>
      <w:r>
        <w:rPr>
          <w:spacing w:val="-5"/>
        </w:rPr>
        <w:t> </w:t>
      </w:r>
      <w:r>
        <w:rPr/>
        <w:t>que</w:t>
      </w:r>
      <w:r>
        <w:rPr>
          <w:spacing w:val="-5"/>
        </w:rPr>
        <w:t> </w:t>
      </w:r>
      <w:r>
        <w:rPr/>
        <w:t>en</w:t>
      </w:r>
      <w:r>
        <w:rPr>
          <w:spacing w:val="-5"/>
        </w:rPr>
        <w:t> </w:t>
      </w:r>
      <w:r>
        <w:rPr/>
        <w:t>realidad</w:t>
      </w:r>
      <w:r>
        <w:rPr>
          <w:spacing w:val="-5"/>
        </w:rPr>
        <w:t> </w:t>
      </w:r>
      <w:r>
        <w:rPr/>
        <w:t>aparece</w:t>
      </w:r>
      <w:r>
        <w:rPr>
          <w:spacing w:val="-5"/>
        </w:rPr>
        <w:t> </w:t>
      </w:r>
      <w:r>
        <w:rPr/>
        <w:t>como</w:t>
      </w:r>
      <w:r>
        <w:rPr>
          <w:spacing w:val="-5"/>
        </w:rPr>
        <w:t> </w:t>
      </w:r>
      <w:r>
        <w:rPr/>
        <w:t>adjetivo se convierte en sustantivo y con esto se olvide el concepto de Constitución como un todo” (García, 1993, p.</w:t>
      </w:r>
      <w:r>
        <w:rPr>
          <w:spacing w:val="-9"/>
        </w:rPr>
        <w:t> </w:t>
      </w:r>
      <w:r>
        <w:rPr/>
        <w:t>33).</w:t>
      </w:r>
    </w:p>
    <w:p>
      <w:pPr>
        <w:pStyle w:val="BodyText"/>
      </w:pPr>
    </w:p>
    <w:p>
      <w:pPr>
        <w:pStyle w:val="BodyText"/>
        <w:spacing w:line="360" w:lineRule="auto" w:before="142"/>
        <w:ind w:left="262" w:right="1053"/>
        <w:jc w:val="both"/>
      </w:pPr>
      <w:r>
        <w:rPr/>
        <w:t>Rubio Llorente coincide al decir que “el concepto mismo de Constitución sigue siendo un concepto polémico y el término que lo designa continúa afectado de una multivocidad  radical que obliga frecuentemente a adjetivarlo” (Rubio, 1998, p.79).</w:t>
      </w:r>
    </w:p>
    <w:p>
      <w:pPr>
        <w:pStyle w:val="BodyText"/>
      </w:pPr>
    </w:p>
    <w:p>
      <w:pPr>
        <w:pStyle w:val="BodyText"/>
        <w:spacing w:line="360" w:lineRule="auto" w:before="142"/>
        <w:ind w:left="262" w:right="1052"/>
        <w:jc w:val="both"/>
      </w:pPr>
      <w:r>
        <w:rPr/>
        <w:t>La epistemología como ciencia del conocimiento permite observar los diferentes enfoques</w:t>
      </w:r>
      <w:r>
        <w:rPr>
          <w:spacing w:val="-9"/>
        </w:rPr>
        <w:t> </w:t>
      </w:r>
      <w:r>
        <w:rPr/>
        <w:t>que</w:t>
      </w:r>
      <w:r>
        <w:rPr>
          <w:spacing w:val="-9"/>
        </w:rPr>
        <w:t> </w:t>
      </w:r>
      <w:r>
        <w:rPr/>
        <w:t>las</w:t>
      </w:r>
      <w:r>
        <w:rPr>
          <w:spacing w:val="-10"/>
        </w:rPr>
        <w:t> </w:t>
      </w:r>
      <w:r>
        <w:rPr/>
        <w:t>diferentes</w:t>
      </w:r>
      <w:r>
        <w:rPr>
          <w:spacing w:val="-10"/>
        </w:rPr>
        <w:t> </w:t>
      </w:r>
      <w:r>
        <w:rPr/>
        <w:t>teorías</w:t>
      </w:r>
      <w:r>
        <w:rPr>
          <w:spacing w:val="-8"/>
        </w:rPr>
        <w:t> </w:t>
      </w:r>
      <w:r>
        <w:rPr/>
        <w:t>conceptúan</w:t>
      </w:r>
      <w:r>
        <w:rPr>
          <w:spacing w:val="-9"/>
        </w:rPr>
        <w:t> </w:t>
      </w:r>
      <w:r>
        <w:rPr/>
        <w:t>a</w:t>
      </w:r>
      <w:r>
        <w:rPr>
          <w:spacing w:val="-7"/>
        </w:rPr>
        <w:t> </w:t>
      </w:r>
      <w:r>
        <w:rPr/>
        <w:t>la</w:t>
      </w:r>
      <w:r>
        <w:rPr>
          <w:spacing w:val="-5"/>
        </w:rPr>
        <w:t> </w:t>
      </w:r>
      <w:r>
        <w:rPr/>
        <w:t>Constitución</w:t>
      </w:r>
      <w:r>
        <w:rPr>
          <w:spacing w:val="-7"/>
        </w:rPr>
        <w:t> </w:t>
      </w:r>
      <w:r>
        <w:rPr/>
        <w:t>y</w:t>
      </w:r>
      <w:r>
        <w:rPr>
          <w:spacing w:val="-12"/>
        </w:rPr>
        <w:t> </w:t>
      </w:r>
      <w:r>
        <w:rPr/>
        <w:t>después</w:t>
      </w:r>
      <w:r>
        <w:rPr>
          <w:spacing w:val="-10"/>
        </w:rPr>
        <w:t> </w:t>
      </w:r>
      <w:r>
        <w:rPr/>
        <w:t>de</w:t>
      </w:r>
      <w:r>
        <w:rPr>
          <w:spacing w:val="-6"/>
        </w:rPr>
        <w:t> </w:t>
      </w:r>
      <w:r>
        <w:rPr/>
        <w:t>que</w:t>
      </w:r>
      <w:r>
        <w:rPr>
          <w:spacing w:val="-9"/>
        </w:rPr>
        <w:t> </w:t>
      </w:r>
      <w:r>
        <w:rPr/>
        <w:t>he analizado los más importantes conceptos de Constitución que aportan los autores quisiera precisar las notas lógicas que deben integrar el</w:t>
      </w:r>
      <w:r>
        <w:rPr>
          <w:spacing w:val="-19"/>
        </w:rPr>
        <w:t> </w:t>
      </w:r>
      <w:r>
        <w:rPr/>
        <w:t>concepto:</w:t>
      </w:r>
    </w:p>
    <w:p>
      <w:pPr>
        <w:pStyle w:val="BodyText"/>
      </w:pPr>
    </w:p>
    <w:p>
      <w:pPr>
        <w:pStyle w:val="BodyText"/>
        <w:spacing w:line="360" w:lineRule="auto" w:before="142"/>
        <w:ind w:left="262" w:right="1055"/>
        <w:jc w:val="both"/>
      </w:pPr>
      <w:r>
        <w:rPr/>
        <w:t>Acorde con el método de García Pelayo, sistematizaré algunos conceptos de constitución de acuerdo con el criterio en que se funden y así estar en posibilidad de inferir las notas lógicas que debe contener el concepto de Constitución.</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2"/>
          <w:numId w:val="7"/>
        </w:numPr>
        <w:tabs>
          <w:tab w:pos="982" w:val="left" w:leader="none"/>
        </w:tabs>
        <w:spacing w:line="240" w:lineRule="auto" w:before="69" w:after="0"/>
        <w:ind w:left="982" w:right="4410" w:hanging="360"/>
        <w:jc w:val="center"/>
      </w:pPr>
      <w:r>
        <w:rPr/>
        <w:t>CRITERIOS DE CARÁCTER</w:t>
      </w:r>
      <w:r>
        <w:rPr>
          <w:spacing w:val="-11"/>
        </w:rPr>
        <w:t> </w:t>
      </w:r>
      <w:r>
        <w:rPr/>
        <w:t>MATERIAL</w:t>
      </w:r>
    </w:p>
    <w:p>
      <w:pPr>
        <w:pStyle w:val="BodyText"/>
        <w:rPr>
          <w:b/>
        </w:rPr>
      </w:pPr>
    </w:p>
    <w:p>
      <w:pPr>
        <w:pStyle w:val="BodyText"/>
        <w:rPr>
          <w:b/>
        </w:rPr>
      </w:pPr>
    </w:p>
    <w:p>
      <w:pPr>
        <w:pStyle w:val="BodyText"/>
        <w:ind w:left="262"/>
        <w:jc w:val="both"/>
      </w:pPr>
      <w:r>
        <w:rPr/>
        <w:t>Constitución desde el punto de vista real u ontológico</w:t>
      </w:r>
    </w:p>
    <w:p>
      <w:pPr>
        <w:pStyle w:val="BodyText"/>
      </w:pPr>
    </w:p>
    <w:p>
      <w:pPr>
        <w:pStyle w:val="BodyText"/>
      </w:pPr>
    </w:p>
    <w:p>
      <w:pPr>
        <w:pStyle w:val="BodyText"/>
        <w:spacing w:line="360" w:lineRule="auto"/>
        <w:ind w:left="262" w:right="1053"/>
        <w:jc w:val="both"/>
      </w:pPr>
      <w:r>
        <w:rPr/>
        <w:t>Aristóteles estudió la constitución como una realidad, como el acontecer de la vida de la comunidad, observó la existencia de una comunidad armonizada y organizada políticamente y  materialmente a través de la historia.</w:t>
      </w:r>
    </w:p>
    <w:p>
      <w:pPr>
        <w:pStyle w:val="BodyText"/>
      </w:pPr>
    </w:p>
    <w:p>
      <w:pPr>
        <w:pStyle w:val="BodyText"/>
        <w:spacing w:line="360" w:lineRule="auto" w:before="142"/>
        <w:ind w:left="262" w:right="1052"/>
        <w:jc w:val="both"/>
      </w:pPr>
      <w:r>
        <w:rPr/>
        <w:t>Karl Lowenstein (1976) señala que en toda sociedad existe una constitución real, ontológica. La Constitución ontológica es el ser de cada sociedad, la cultura social real, son las formas de conductas reconocidas, los principios políticos en los que se basa toda comunidad  y que se formalizan en un constitución escrita.</w:t>
      </w:r>
    </w:p>
    <w:p>
      <w:pPr>
        <w:pStyle w:val="BodyText"/>
      </w:pPr>
    </w:p>
    <w:p>
      <w:pPr>
        <w:pStyle w:val="BodyText"/>
        <w:spacing w:line="360" w:lineRule="auto" w:before="142"/>
        <w:ind w:left="262" w:right="1052"/>
        <w:jc w:val="both"/>
      </w:pPr>
      <w:r>
        <w:rPr/>
        <w:t>Schmitt dice que constitución, es la forma de ser de algo o de alguien, la constitución física de una persona se percibe por su aspecto físico, alto, mediano, regular. Todas las cosas se integran por elementos, constituir es integrar los elementos de una unidad,</w:t>
      </w:r>
      <w:r>
        <w:rPr>
          <w:spacing w:val="-7"/>
        </w:rPr>
        <w:t> </w:t>
      </w:r>
      <w:r>
        <w:rPr/>
        <w:t>constitución,</w:t>
      </w:r>
      <w:r>
        <w:rPr>
          <w:spacing w:val="-7"/>
        </w:rPr>
        <w:t> </w:t>
      </w:r>
      <w:r>
        <w:rPr/>
        <w:t>es</w:t>
      </w:r>
      <w:r>
        <w:rPr>
          <w:spacing w:val="-8"/>
        </w:rPr>
        <w:t> </w:t>
      </w:r>
      <w:r>
        <w:rPr/>
        <w:t>el</w:t>
      </w:r>
      <w:r>
        <w:rPr>
          <w:spacing w:val="-8"/>
        </w:rPr>
        <w:t> </w:t>
      </w:r>
      <w:r>
        <w:rPr/>
        <w:t>resultado</w:t>
      </w:r>
      <w:r>
        <w:rPr>
          <w:spacing w:val="-9"/>
        </w:rPr>
        <w:t> </w:t>
      </w:r>
      <w:r>
        <w:rPr/>
        <w:t>de</w:t>
      </w:r>
      <w:r>
        <w:rPr>
          <w:spacing w:val="-9"/>
        </w:rPr>
        <w:t> </w:t>
      </w:r>
      <w:r>
        <w:rPr/>
        <w:t>la</w:t>
      </w:r>
      <w:r>
        <w:rPr>
          <w:spacing w:val="-10"/>
        </w:rPr>
        <w:t> </w:t>
      </w:r>
      <w:r>
        <w:rPr/>
        <w:t>disposición</w:t>
      </w:r>
      <w:r>
        <w:rPr>
          <w:spacing w:val="-9"/>
        </w:rPr>
        <w:t> </w:t>
      </w:r>
      <w:r>
        <w:rPr/>
        <w:t>de</w:t>
      </w:r>
      <w:r>
        <w:rPr>
          <w:spacing w:val="-9"/>
        </w:rPr>
        <w:t> </w:t>
      </w:r>
      <w:r>
        <w:rPr/>
        <w:t>los</w:t>
      </w:r>
      <w:r>
        <w:rPr>
          <w:spacing w:val="-10"/>
        </w:rPr>
        <w:t> </w:t>
      </w:r>
      <w:r>
        <w:rPr/>
        <w:t>elementos</w:t>
      </w:r>
      <w:r>
        <w:rPr>
          <w:spacing w:val="-8"/>
        </w:rPr>
        <w:t> </w:t>
      </w:r>
      <w:r>
        <w:rPr/>
        <w:t>en</w:t>
      </w:r>
      <w:r>
        <w:rPr>
          <w:spacing w:val="-9"/>
        </w:rPr>
        <w:t> </w:t>
      </w:r>
      <w:r>
        <w:rPr/>
        <w:t>una</w:t>
      </w:r>
      <w:r>
        <w:rPr>
          <w:spacing w:val="-7"/>
        </w:rPr>
        <w:t> </w:t>
      </w:r>
      <w:r>
        <w:rPr/>
        <w:t>unidad.</w:t>
      </w:r>
    </w:p>
    <w:p>
      <w:pPr>
        <w:pStyle w:val="BodyText"/>
      </w:pPr>
    </w:p>
    <w:p>
      <w:pPr>
        <w:pStyle w:val="BodyText"/>
        <w:spacing w:line="360" w:lineRule="auto" w:before="142"/>
        <w:ind w:left="262" w:right="1053"/>
        <w:jc w:val="both"/>
      </w:pPr>
      <w:r>
        <w:rPr/>
        <w:t>La Constitución de un Estado es el resultado de la organización política de su población,</w:t>
      </w:r>
      <w:r>
        <w:rPr>
          <w:spacing w:val="-11"/>
        </w:rPr>
        <w:t> </w:t>
      </w:r>
      <w:r>
        <w:rPr/>
        <w:t>territorio</w:t>
      </w:r>
      <w:r>
        <w:rPr>
          <w:spacing w:val="-9"/>
        </w:rPr>
        <w:t> </w:t>
      </w:r>
      <w:r>
        <w:rPr/>
        <w:t>y</w:t>
      </w:r>
      <w:r>
        <w:rPr>
          <w:spacing w:val="-13"/>
        </w:rPr>
        <w:t> </w:t>
      </w:r>
      <w:r>
        <w:rPr/>
        <w:t>gobierno</w:t>
      </w:r>
      <w:r>
        <w:rPr>
          <w:spacing w:val="-12"/>
        </w:rPr>
        <w:t> </w:t>
      </w:r>
      <w:r>
        <w:rPr/>
        <w:t>(Schmitt,</w:t>
      </w:r>
      <w:r>
        <w:rPr>
          <w:spacing w:val="-9"/>
        </w:rPr>
        <w:t> </w:t>
      </w:r>
      <w:r>
        <w:rPr/>
        <w:t>1966).</w:t>
      </w:r>
      <w:r>
        <w:rPr>
          <w:spacing w:val="-10"/>
        </w:rPr>
        <w:t> </w:t>
      </w:r>
      <w:r>
        <w:rPr/>
        <w:t>En</w:t>
      </w:r>
      <w:r>
        <w:rPr>
          <w:spacing w:val="-9"/>
        </w:rPr>
        <w:t> </w:t>
      </w:r>
      <w:r>
        <w:rPr/>
        <w:t>conclusión</w:t>
      </w:r>
      <w:r>
        <w:rPr>
          <w:spacing w:val="-9"/>
        </w:rPr>
        <w:t> </w:t>
      </w:r>
      <w:r>
        <w:rPr/>
        <w:t>todos</w:t>
      </w:r>
      <w:r>
        <w:rPr>
          <w:spacing w:val="-10"/>
        </w:rPr>
        <w:t> </w:t>
      </w:r>
      <w:r>
        <w:rPr/>
        <w:t>los</w:t>
      </w:r>
      <w:r>
        <w:rPr>
          <w:spacing w:val="-10"/>
        </w:rPr>
        <w:t> </w:t>
      </w:r>
      <w:r>
        <w:rPr/>
        <w:t>estados</w:t>
      </w:r>
      <w:r>
        <w:rPr>
          <w:spacing w:val="-10"/>
        </w:rPr>
        <w:t> </w:t>
      </w:r>
      <w:r>
        <w:rPr/>
        <w:t>tienen una</w:t>
      </w:r>
      <w:r>
        <w:rPr>
          <w:spacing w:val="-6"/>
        </w:rPr>
        <w:t> </w:t>
      </w:r>
      <w:r>
        <w:rPr/>
        <w:t>Constitución.</w:t>
      </w:r>
    </w:p>
    <w:p>
      <w:pPr>
        <w:pStyle w:val="BodyText"/>
      </w:pPr>
    </w:p>
    <w:p>
      <w:pPr>
        <w:pStyle w:val="BodyText"/>
        <w:spacing w:line="360" w:lineRule="auto" w:before="142"/>
        <w:ind w:left="262" w:right="1054"/>
        <w:jc w:val="both"/>
      </w:pPr>
      <w:r>
        <w:rPr/>
        <w:t>La Constitución material de los Estados actuales que no cuentan formalmente con un documento escrito, debe inferirse de su realidad material para describirla, analizarla y estudiarla.</w:t>
      </w:r>
    </w:p>
    <w:p>
      <w:pPr>
        <w:pStyle w:val="BodyText"/>
      </w:pPr>
    </w:p>
    <w:p>
      <w:pPr>
        <w:pStyle w:val="BodyText"/>
        <w:spacing w:line="360" w:lineRule="auto" w:before="142"/>
        <w:ind w:left="262" w:right="1055"/>
        <w:jc w:val="both"/>
      </w:pPr>
      <w:r>
        <w:rPr/>
        <w:t>Todos los estados tienen Constitución, inclusive aquellos que formalmente no la tienen,</w:t>
      </w:r>
      <w:r>
        <w:rPr>
          <w:spacing w:val="-6"/>
        </w:rPr>
        <w:t> </w:t>
      </w:r>
      <w:r>
        <w:rPr/>
        <w:t>porque</w:t>
      </w:r>
      <w:r>
        <w:rPr>
          <w:spacing w:val="-8"/>
        </w:rPr>
        <w:t> </w:t>
      </w:r>
      <w:r>
        <w:rPr/>
        <w:t>materialmente</w:t>
      </w:r>
      <w:r>
        <w:rPr>
          <w:spacing w:val="-5"/>
        </w:rPr>
        <w:t> </w:t>
      </w:r>
      <w:r>
        <w:rPr/>
        <w:t>tienen</w:t>
      </w:r>
      <w:r>
        <w:rPr>
          <w:spacing w:val="-6"/>
        </w:rPr>
        <w:t> </w:t>
      </w:r>
      <w:r>
        <w:rPr/>
        <w:t>una</w:t>
      </w:r>
      <w:r>
        <w:rPr>
          <w:spacing w:val="-6"/>
        </w:rPr>
        <w:t> </w:t>
      </w:r>
      <w:r>
        <w:rPr/>
        <w:t>organización</w:t>
      </w:r>
      <w:r>
        <w:rPr>
          <w:spacing w:val="-5"/>
        </w:rPr>
        <w:t> </w:t>
      </w:r>
      <w:r>
        <w:rPr/>
        <w:t>basada</w:t>
      </w:r>
      <w:r>
        <w:rPr>
          <w:spacing w:val="-6"/>
        </w:rPr>
        <w:t> </w:t>
      </w:r>
      <w:r>
        <w:rPr/>
        <w:t>en</w:t>
      </w:r>
      <w:r>
        <w:rPr>
          <w:spacing w:val="-6"/>
        </w:rPr>
        <w:t> </w:t>
      </w:r>
      <w:r>
        <w:rPr/>
        <w:t>principios</w:t>
      </w:r>
      <w:r>
        <w:rPr>
          <w:spacing w:val="-6"/>
        </w:rPr>
        <w:t> </w:t>
      </w:r>
      <w:r>
        <w:rPr/>
        <w:t>políticos</w:t>
      </w:r>
      <w:r>
        <w:rPr>
          <w:spacing w:val="-6"/>
        </w:rPr>
        <w:t> </w:t>
      </w:r>
      <w:r>
        <w:rPr/>
        <w:t>y en una cultura social que respeta la comunidad. Constitución y Estado forman una simbiosis que se refleja en la realidad</w:t>
      </w:r>
      <w:r>
        <w:rPr>
          <w:spacing w:val="-13"/>
        </w:rPr>
        <w:t> </w:t>
      </w:r>
      <w:r>
        <w:rPr/>
        <w:t>social.</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2"/>
          <w:numId w:val="7"/>
        </w:numPr>
        <w:tabs>
          <w:tab w:pos="982" w:val="left" w:leader="none"/>
        </w:tabs>
        <w:spacing w:line="240" w:lineRule="auto" w:before="69" w:after="0"/>
        <w:ind w:left="982" w:right="0" w:hanging="360"/>
        <w:jc w:val="left"/>
      </w:pPr>
      <w:r>
        <w:rPr/>
        <w:t>CRITERIO RACIONAL</w:t>
      </w:r>
      <w:r>
        <w:rPr>
          <w:spacing w:val="-9"/>
        </w:rPr>
        <w:t> </w:t>
      </w:r>
      <w:r>
        <w:rPr/>
        <w:t>NORMATIVO</w:t>
      </w:r>
    </w:p>
    <w:p>
      <w:pPr>
        <w:pStyle w:val="BodyText"/>
        <w:rPr>
          <w:b/>
        </w:rPr>
      </w:pPr>
    </w:p>
    <w:p>
      <w:pPr>
        <w:pStyle w:val="BodyText"/>
        <w:rPr>
          <w:b/>
        </w:rPr>
      </w:pPr>
    </w:p>
    <w:p>
      <w:pPr>
        <w:pStyle w:val="BodyText"/>
        <w:spacing w:line="360" w:lineRule="auto"/>
        <w:ind w:left="262" w:right="1061"/>
        <w:jc w:val="both"/>
      </w:pPr>
      <w:r>
        <w:rPr/>
        <w:t>“Constitución sólo es aquella ordenación que realiza el ideario del Estado liberal burgués, la que establece una limitación al Estado cuando señala la garantía de los derechos individuales y la división de los poderes” (García, 1993, p. 33).</w:t>
      </w:r>
    </w:p>
    <w:p>
      <w:pPr>
        <w:pStyle w:val="BodyText"/>
      </w:pPr>
    </w:p>
    <w:p>
      <w:pPr>
        <w:pStyle w:val="BodyText"/>
        <w:spacing w:line="360" w:lineRule="auto" w:before="142"/>
        <w:ind w:left="262" w:right="1058"/>
        <w:jc w:val="both"/>
      </w:pPr>
      <w:r>
        <w:rPr/>
        <w:t>Según García Pelayo (1993), el concepto racional normativo se asienta en los siguientes principios:</w:t>
      </w:r>
    </w:p>
    <w:p>
      <w:pPr>
        <w:pStyle w:val="BodyText"/>
      </w:pPr>
    </w:p>
    <w:p>
      <w:pPr>
        <w:pStyle w:val="ListParagraph"/>
        <w:numPr>
          <w:ilvl w:val="3"/>
          <w:numId w:val="7"/>
        </w:numPr>
        <w:tabs>
          <w:tab w:pos="982" w:val="left" w:leader="none"/>
        </w:tabs>
        <w:spacing w:line="360" w:lineRule="auto" w:before="142" w:after="0"/>
        <w:ind w:left="982" w:right="1052" w:hanging="360"/>
        <w:jc w:val="both"/>
        <w:rPr>
          <w:sz w:val="24"/>
        </w:rPr>
      </w:pPr>
      <w:r>
        <w:rPr>
          <w:sz w:val="24"/>
        </w:rPr>
        <w:t>Parte</w:t>
      </w:r>
      <w:r>
        <w:rPr>
          <w:spacing w:val="-16"/>
          <w:sz w:val="24"/>
        </w:rPr>
        <w:t> </w:t>
      </w:r>
      <w:r>
        <w:rPr>
          <w:sz w:val="24"/>
        </w:rPr>
        <w:t>de</w:t>
      </w:r>
      <w:r>
        <w:rPr>
          <w:spacing w:val="-15"/>
          <w:sz w:val="24"/>
        </w:rPr>
        <w:t> </w:t>
      </w:r>
      <w:r>
        <w:rPr>
          <w:sz w:val="24"/>
        </w:rPr>
        <w:t>la</w:t>
      </w:r>
      <w:r>
        <w:rPr>
          <w:spacing w:val="-13"/>
          <w:sz w:val="24"/>
        </w:rPr>
        <w:t> </w:t>
      </w:r>
      <w:r>
        <w:rPr>
          <w:sz w:val="24"/>
        </w:rPr>
        <w:t>convicción</w:t>
      </w:r>
      <w:r>
        <w:rPr>
          <w:spacing w:val="-16"/>
          <w:sz w:val="24"/>
        </w:rPr>
        <w:t> </w:t>
      </w:r>
      <w:r>
        <w:rPr>
          <w:sz w:val="24"/>
        </w:rPr>
        <w:t>de</w:t>
      </w:r>
      <w:r>
        <w:rPr>
          <w:spacing w:val="-13"/>
          <w:sz w:val="24"/>
        </w:rPr>
        <w:t> </w:t>
      </w:r>
      <w:r>
        <w:rPr>
          <w:sz w:val="24"/>
        </w:rPr>
        <w:t>que</w:t>
      </w:r>
      <w:r>
        <w:rPr>
          <w:spacing w:val="-15"/>
          <w:sz w:val="24"/>
        </w:rPr>
        <w:t> </w:t>
      </w:r>
      <w:r>
        <w:rPr>
          <w:sz w:val="24"/>
        </w:rPr>
        <w:t>se</w:t>
      </w:r>
      <w:r>
        <w:rPr>
          <w:spacing w:val="-15"/>
          <w:sz w:val="24"/>
        </w:rPr>
        <w:t> </w:t>
      </w:r>
      <w:r>
        <w:rPr>
          <w:sz w:val="24"/>
        </w:rPr>
        <w:t>puede</w:t>
      </w:r>
      <w:r>
        <w:rPr>
          <w:spacing w:val="-13"/>
          <w:sz w:val="24"/>
        </w:rPr>
        <w:t> </w:t>
      </w:r>
      <w:r>
        <w:rPr>
          <w:sz w:val="24"/>
        </w:rPr>
        <w:t>realizar</w:t>
      </w:r>
      <w:r>
        <w:rPr>
          <w:spacing w:val="-15"/>
          <w:sz w:val="24"/>
        </w:rPr>
        <w:t> </w:t>
      </w:r>
      <w:r>
        <w:rPr>
          <w:sz w:val="24"/>
        </w:rPr>
        <w:t>una</w:t>
      </w:r>
      <w:r>
        <w:rPr>
          <w:spacing w:val="-16"/>
          <w:sz w:val="24"/>
        </w:rPr>
        <w:t> </w:t>
      </w:r>
      <w:r>
        <w:rPr>
          <w:sz w:val="24"/>
        </w:rPr>
        <w:t>ordenación</w:t>
      </w:r>
      <w:r>
        <w:rPr>
          <w:spacing w:val="-15"/>
          <w:sz w:val="24"/>
        </w:rPr>
        <w:t> </w:t>
      </w:r>
      <w:r>
        <w:rPr>
          <w:sz w:val="24"/>
        </w:rPr>
        <w:t>total</w:t>
      </w:r>
      <w:r>
        <w:rPr>
          <w:spacing w:val="-17"/>
          <w:sz w:val="24"/>
        </w:rPr>
        <w:t> </w:t>
      </w:r>
      <w:r>
        <w:rPr>
          <w:sz w:val="24"/>
        </w:rPr>
        <w:t>del</w:t>
      </w:r>
      <w:r>
        <w:rPr>
          <w:spacing w:val="-17"/>
          <w:sz w:val="24"/>
        </w:rPr>
        <w:t> </w:t>
      </w:r>
      <w:r>
        <w:rPr>
          <w:sz w:val="24"/>
        </w:rPr>
        <w:t>Estado, de una vez y para siempre, en el que queden subsumidos todos </w:t>
      </w:r>
      <w:r>
        <w:rPr>
          <w:spacing w:val="3"/>
          <w:sz w:val="24"/>
        </w:rPr>
        <w:t>los </w:t>
      </w:r>
      <w:r>
        <w:rPr>
          <w:sz w:val="24"/>
        </w:rPr>
        <w:t>casos particulares.</w:t>
      </w:r>
    </w:p>
    <w:p>
      <w:pPr>
        <w:pStyle w:val="BodyText"/>
      </w:pPr>
    </w:p>
    <w:p>
      <w:pPr>
        <w:pStyle w:val="ListParagraph"/>
        <w:numPr>
          <w:ilvl w:val="3"/>
          <w:numId w:val="7"/>
        </w:numPr>
        <w:tabs>
          <w:tab w:pos="982" w:val="left" w:leader="none"/>
        </w:tabs>
        <w:spacing w:line="360" w:lineRule="auto" w:before="142" w:after="0"/>
        <w:ind w:left="982" w:right="1061" w:hanging="360"/>
        <w:jc w:val="both"/>
        <w:rPr>
          <w:sz w:val="24"/>
        </w:rPr>
      </w:pPr>
      <w:r>
        <w:rPr>
          <w:sz w:val="24"/>
        </w:rPr>
        <w:t>La posibilidad de la razón para hallar ese ordenamiento inmutable y que proporciona el orden y la estabilidad política. En esta forma la Constitución no solo es expresión de un orden, sino es la creadora del</w:t>
      </w:r>
      <w:r>
        <w:rPr>
          <w:spacing w:val="-22"/>
          <w:sz w:val="24"/>
        </w:rPr>
        <w:t> </w:t>
      </w:r>
      <w:r>
        <w:rPr>
          <w:sz w:val="24"/>
        </w:rPr>
        <w:t>mismo.</w:t>
      </w:r>
    </w:p>
    <w:p>
      <w:pPr>
        <w:pStyle w:val="BodyText"/>
        <w:spacing w:before="9"/>
        <w:rPr>
          <w:sz w:val="27"/>
        </w:rPr>
      </w:pPr>
    </w:p>
    <w:p>
      <w:pPr>
        <w:pStyle w:val="ListParagraph"/>
        <w:numPr>
          <w:ilvl w:val="3"/>
          <w:numId w:val="7"/>
        </w:numPr>
        <w:tabs>
          <w:tab w:pos="982" w:val="left" w:leader="none"/>
        </w:tabs>
        <w:spacing w:line="360" w:lineRule="auto" w:before="0" w:after="0"/>
        <w:ind w:left="982" w:right="1052" w:hanging="360"/>
        <w:jc w:val="both"/>
        <w:rPr>
          <w:sz w:val="24"/>
        </w:rPr>
      </w:pPr>
      <w:r>
        <w:rPr>
          <w:sz w:val="24"/>
        </w:rPr>
        <w:t>Despersonalización de la noción de soberanía, al declarar que la constitución es la soberana. En este principio se encuentran los siguientes matices: </w:t>
      </w:r>
      <w:r>
        <w:rPr>
          <w:i/>
          <w:sz w:val="24"/>
        </w:rPr>
        <w:t>i) </w:t>
      </w:r>
      <w:r>
        <w:rPr>
          <w:sz w:val="24"/>
        </w:rPr>
        <w:t>se deifica</w:t>
      </w:r>
      <w:r>
        <w:rPr>
          <w:spacing w:val="-2"/>
          <w:sz w:val="24"/>
        </w:rPr>
        <w:t> </w:t>
      </w:r>
      <w:r>
        <w:rPr>
          <w:sz w:val="24"/>
        </w:rPr>
        <w:t>la</w:t>
      </w:r>
    </w:p>
    <w:p>
      <w:pPr>
        <w:pStyle w:val="BodyText"/>
      </w:pPr>
    </w:p>
    <w:p>
      <w:pPr>
        <w:pStyle w:val="ListParagraph"/>
        <w:numPr>
          <w:ilvl w:val="3"/>
          <w:numId w:val="7"/>
        </w:numPr>
        <w:tabs>
          <w:tab w:pos="982" w:val="left" w:leader="none"/>
        </w:tabs>
        <w:spacing w:line="360" w:lineRule="auto" w:before="142" w:after="0"/>
        <w:ind w:left="982" w:right="1052" w:hanging="360"/>
        <w:jc w:val="both"/>
        <w:rPr>
          <w:sz w:val="24"/>
        </w:rPr>
      </w:pPr>
      <w:r>
        <w:rPr>
          <w:sz w:val="24"/>
        </w:rPr>
        <w:t>Constitución aunque se acepten ciertos elementos voluntaristas referidos al poder constituyente. </w:t>
      </w:r>
      <w:r>
        <w:rPr>
          <w:i/>
          <w:sz w:val="24"/>
        </w:rPr>
        <w:t>ii) </w:t>
      </w:r>
      <w:r>
        <w:rPr>
          <w:sz w:val="24"/>
        </w:rPr>
        <w:t>Se estructura la vida estatal con arreglo a normas predeterminadas y pre determinadoras, con el que se culmina el proceso de racionalización y planificación del ser estatal, cuyo comienzo se encuentra en el absolutismo. </w:t>
      </w:r>
      <w:r>
        <w:rPr>
          <w:i/>
          <w:sz w:val="24"/>
        </w:rPr>
        <w:t>iii) </w:t>
      </w:r>
      <w:r>
        <w:rPr>
          <w:sz w:val="24"/>
        </w:rPr>
        <w:t>Se identifica al Estado con la Constitución normativa y en esta forma se elimina todo integrante personal, histórico y socialmente particularizado, así se concibe la Constitución como pura entidad objetiva. iv) Se</w:t>
      </w:r>
      <w:r>
        <w:rPr>
          <w:spacing w:val="-3"/>
          <w:sz w:val="24"/>
        </w:rPr>
        <w:t> </w:t>
      </w:r>
      <w:r>
        <w:rPr>
          <w:sz w:val="24"/>
        </w:rPr>
        <w:t>suprime</w:t>
      </w:r>
      <w:r>
        <w:rPr>
          <w:spacing w:val="-4"/>
          <w:sz w:val="24"/>
        </w:rPr>
        <w:t> </w:t>
      </w:r>
      <w:r>
        <w:rPr>
          <w:sz w:val="24"/>
        </w:rPr>
        <w:t>los</w:t>
      </w:r>
      <w:r>
        <w:rPr>
          <w:spacing w:val="-6"/>
          <w:sz w:val="24"/>
        </w:rPr>
        <w:t> </w:t>
      </w:r>
      <w:r>
        <w:rPr>
          <w:sz w:val="24"/>
        </w:rPr>
        <w:t>poderes</w:t>
      </w:r>
      <w:r>
        <w:rPr>
          <w:spacing w:val="-4"/>
          <w:sz w:val="24"/>
        </w:rPr>
        <w:t> </w:t>
      </w:r>
      <w:r>
        <w:rPr>
          <w:sz w:val="24"/>
        </w:rPr>
        <w:t>arbitrarios</w:t>
      </w:r>
      <w:r>
        <w:rPr>
          <w:spacing w:val="-7"/>
          <w:sz w:val="24"/>
        </w:rPr>
        <w:t> </w:t>
      </w:r>
      <w:r>
        <w:rPr>
          <w:sz w:val="24"/>
        </w:rPr>
        <w:t>pues</w:t>
      </w:r>
      <w:r>
        <w:rPr>
          <w:spacing w:val="-7"/>
          <w:sz w:val="24"/>
        </w:rPr>
        <w:t> </w:t>
      </w:r>
      <w:r>
        <w:rPr>
          <w:sz w:val="24"/>
        </w:rPr>
        <w:t>no</w:t>
      </w:r>
      <w:r>
        <w:rPr>
          <w:spacing w:val="-6"/>
          <w:sz w:val="24"/>
        </w:rPr>
        <w:t> </w:t>
      </w:r>
      <w:r>
        <w:rPr>
          <w:sz w:val="24"/>
        </w:rPr>
        <w:t>se</w:t>
      </w:r>
      <w:r>
        <w:rPr>
          <w:spacing w:val="-4"/>
          <w:sz w:val="24"/>
        </w:rPr>
        <w:t> </w:t>
      </w:r>
      <w:r>
        <w:rPr>
          <w:sz w:val="24"/>
        </w:rPr>
        <w:t>puede</w:t>
      </w:r>
      <w:r>
        <w:rPr>
          <w:spacing w:val="-6"/>
          <w:sz w:val="24"/>
        </w:rPr>
        <w:t> </w:t>
      </w:r>
      <w:r>
        <w:rPr>
          <w:sz w:val="24"/>
        </w:rPr>
        <w:t>actuar</w:t>
      </w:r>
      <w:r>
        <w:rPr>
          <w:spacing w:val="-7"/>
          <w:sz w:val="24"/>
        </w:rPr>
        <w:t> </w:t>
      </w:r>
      <w:r>
        <w:rPr>
          <w:sz w:val="24"/>
        </w:rPr>
        <w:t>fuera</w:t>
      </w:r>
      <w:r>
        <w:rPr>
          <w:spacing w:val="-7"/>
          <w:sz w:val="24"/>
        </w:rPr>
        <w:t> </w:t>
      </w:r>
      <w:r>
        <w:rPr>
          <w:sz w:val="24"/>
        </w:rPr>
        <w:t>de</w:t>
      </w:r>
      <w:r>
        <w:rPr>
          <w:spacing w:val="-4"/>
          <w:sz w:val="24"/>
        </w:rPr>
        <w:t> </w:t>
      </w:r>
      <w:r>
        <w:rPr>
          <w:sz w:val="24"/>
        </w:rPr>
        <w:t>los</w:t>
      </w:r>
      <w:r>
        <w:rPr>
          <w:spacing w:val="-7"/>
          <w:sz w:val="24"/>
        </w:rPr>
        <w:t> </w:t>
      </w:r>
      <w:r>
        <w:rPr>
          <w:sz w:val="24"/>
        </w:rPr>
        <w:t>límites de esas normas jurídicas</w:t>
      </w:r>
      <w:r>
        <w:rPr>
          <w:spacing w:val="-10"/>
          <w:sz w:val="24"/>
        </w:rPr>
        <w:t> </w:t>
      </w:r>
      <w:r>
        <w:rPr>
          <w:sz w:val="24"/>
        </w:rPr>
        <w:t>precisas.</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ListParagraph"/>
        <w:numPr>
          <w:ilvl w:val="3"/>
          <w:numId w:val="7"/>
        </w:numPr>
        <w:tabs>
          <w:tab w:pos="982" w:val="left" w:leader="none"/>
        </w:tabs>
        <w:spacing w:line="360" w:lineRule="auto" w:before="69" w:after="0"/>
        <w:ind w:left="982" w:right="1060" w:hanging="360"/>
        <w:jc w:val="both"/>
        <w:rPr>
          <w:sz w:val="24"/>
        </w:rPr>
      </w:pPr>
      <w:r>
        <w:rPr>
          <w:sz w:val="24"/>
        </w:rPr>
        <w:t>Las ideas anteriores permiten descubrir una soberanía de la razón y su portadora es la</w:t>
      </w:r>
      <w:r>
        <w:rPr>
          <w:spacing w:val="-13"/>
          <w:sz w:val="24"/>
        </w:rPr>
        <w:t> </w:t>
      </w:r>
      <w:r>
        <w:rPr>
          <w:sz w:val="24"/>
        </w:rPr>
        <w:t>burguesía.</w:t>
      </w:r>
    </w:p>
    <w:p>
      <w:pPr>
        <w:pStyle w:val="BodyText"/>
      </w:pPr>
    </w:p>
    <w:p>
      <w:pPr>
        <w:pStyle w:val="ListParagraph"/>
        <w:numPr>
          <w:ilvl w:val="3"/>
          <w:numId w:val="7"/>
        </w:numPr>
        <w:tabs>
          <w:tab w:pos="982" w:val="left" w:leader="none"/>
        </w:tabs>
        <w:spacing w:line="360" w:lineRule="auto" w:before="142" w:after="0"/>
        <w:ind w:left="982" w:right="1056" w:hanging="360"/>
        <w:jc w:val="both"/>
        <w:rPr>
          <w:sz w:val="24"/>
        </w:rPr>
      </w:pPr>
      <w:r>
        <w:rPr>
          <w:sz w:val="24"/>
        </w:rPr>
        <w:t>La Constitución se vincula con una determinada realidad social, por tanto esa norma fundamental cambia al modificarse la realidad, pero no se desconoce que</w:t>
      </w:r>
      <w:r>
        <w:rPr>
          <w:spacing w:val="-17"/>
          <w:sz w:val="24"/>
        </w:rPr>
        <w:t> </w:t>
      </w:r>
      <w:r>
        <w:rPr>
          <w:sz w:val="24"/>
        </w:rPr>
        <w:t>existen</w:t>
      </w:r>
      <w:r>
        <w:rPr>
          <w:spacing w:val="-17"/>
          <w:sz w:val="24"/>
        </w:rPr>
        <w:t> </w:t>
      </w:r>
      <w:r>
        <w:rPr>
          <w:sz w:val="24"/>
        </w:rPr>
        <w:t>ciertos</w:t>
      </w:r>
      <w:r>
        <w:rPr>
          <w:spacing w:val="-20"/>
          <w:sz w:val="24"/>
        </w:rPr>
        <w:t> </w:t>
      </w:r>
      <w:r>
        <w:rPr>
          <w:sz w:val="24"/>
        </w:rPr>
        <w:t>principios</w:t>
      </w:r>
      <w:r>
        <w:rPr>
          <w:spacing w:val="-17"/>
          <w:sz w:val="24"/>
        </w:rPr>
        <w:t> </w:t>
      </w:r>
      <w:r>
        <w:rPr>
          <w:sz w:val="24"/>
        </w:rPr>
        <w:t>inmutables</w:t>
      </w:r>
      <w:r>
        <w:rPr>
          <w:spacing w:val="-17"/>
          <w:sz w:val="24"/>
        </w:rPr>
        <w:t> </w:t>
      </w:r>
      <w:r>
        <w:rPr>
          <w:sz w:val="24"/>
        </w:rPr>
        <w:t>que</w:t>
      </w:r>
      <w:r>
        <w:rPr>
          <w:spacing w:val="-17"/>
          <w:sz w:val="24"/>
        </w:rPr>
        <w:t> </w:t>
      </w:r>
      <w:r>
        <w:rPr>
          <w:sz w:val="24"/>
        </w:rPr>
        <w:t>si</w:t>
      </w:r>
      <w:r>
        <w:rPr>
          <w:spacing w:val="-18"/>
          <w:sz w:val="24"/>
        </w:rPr>
        <w:t> </w:t>
      </w:r>
      <w:r>
        <w:rPr>
          <w:sz w:val="24"/>
        </w:rPr>
        <w:t>no</w:t>
      </w:r>
      <w:r>
        <w:rPr>
          <w:spacing w:val="-17"/>
          <w:sz w:val="24"/>
        </w:rPr>
        <w:t> </w:t>
      </w:r>
      <w:r>
        <w:rPr>
          <w:sz w:val="24"/>
        </w:rPr>
        <w:t>se</w:t>
      </w:r>
      <w:r>
        <w:rPr>
          <w:spacing w:val="-17"/>
          <w:sz w:val="24"/>
        </w:rPr>
        <w:t> </w:t>
      </w:r>
      <w:r>
        <w:rPr>
          <w:sz w:val="24"/>
        </w:rPr>
        <w:t>toman</w:t>
      </w:r>
      <w:r>
        <w:rPr>
          <w:spacing w:val="-19"/>
          <w:sz w:val="24"/>
        </w:rPr>
        <w:t> </w:t>
      </w:r>
      <w:r>
        <w:rPr>
          <w:sz w:val="24"/>
        </w:rPr>
        <w:t>en</w:t>
      </w:r>
      <w:r>
        <w:rPr>
          <w:spacing w:val="-17"/>
          <w:sz w:val="24"/>
        </w:rPr>
        <w:t> </w:t>
      </w:r>
      <w:r>
        <w:rPr>
          <w:sz w:val="24"/>
        </w:rPr>
        <w:t>cuenta</w:t>
      </w:r>
      <w:r>
        <w:rPr>
          <w:spacing w:val="-17"/>
          <w:sz w:val="24"/>
        </w:rPr>
        <w:t> </w:t>
      </w:r>
      <w:r>
        <w:rPr>
          <w:sz w:val="24"/>
        </w:rPr>
        <w:t>no</w:t>
      </w:r>
      <w:r>
        <w:rPr>
          <w:spacing w:val="-19"/>
          <w:sz w:val="24"/>
        </w:rPr>
        <w:t> </w:t>
      </w:r>
      <w:r>
        <w:rPr>
          <w:sz w:val="24"/>
        </w:rPr>
        <w:t>puede existir una</w:t>
      </w:r>
      <w:r>
        <w:rPr>
          <w:spacing w:val="-9"/>
          <w:sz w:val="24"/>
        </w:rPr>
        <w:t> </w:t>
      </w:r>
      <w:r>
        <w:rPr>
          <w:sz w:val="24"/>
        </w:rPr>
        <w:t>Constitución.</w:t>
      </w:r>
    </w:p>
    <w:p>
      <w:pPr>
        <w:pStyle w:val="BodyText"/>
      </w:pPr>
    </w:p>
    <w:p>
      <w:pPr>
        <w:pStyle w:val="ListParagraph"/>
        <w:numPr>
          <w:ilvl w:val="3"/>
          <w:numId w:val="7"/>
        </w:numPr>
        <w:tabs>
          <w:tab w:pos="982" w:val="left" w:leader="none"/>
        </w:tabs>
        <w:spacing w:line="360" w:lineRule="auto" w:before="142" w:after="0"/>
        <w:ind w:left="982" w:right="1062" w:hanging="360"/>
        <w:jc w:val="both"/>
        <w:rPr>
          <w:sz w:val="24"/>
        </w:rPr>
      </w:pPr>
      <w:r>
        <w:rPr>
          <w:sz w:val="24"/>
        </w:rPr>
        <w:t>La Constitución es escrita, pues solo el derecho escrito ofrece seguridad de racionalización en oposición a la irracionalidad de la</w:t>
      </w:r>
      <w:r>
        <w:rPr>
          <w:spacing w:val="-15"/>
          <w:sz w:val="24"/>
        </w:rPr>
        <w:t> </w:t>
      </w:r>
      <w:r>
        <w:rPr>
          <w:sz w:val="24"/>
        </w:rPr>
        <w:t>costumbre.</w:t>
      </w:r>
    </w:p>
    <w:p>
      <w:pPr>
        <w:pStyle w:val="BodyText"/>
      </w:pPr>
    </w:p>
    <w:p>
      <w:pPr>
        <w:pStyle w:val="ListParagraph"/>
        <w:numPr>
          <w:ilvl w:val="3"/>
          <w:numId w:val="7"/>
        </w:numPr>
        <w:tabs>
          <w:tab w:pos="982" w:val="left" w:leader="none"/>
        </w:tabs>
        <w:spacing w:line="240" w:lineRule="auto" w:before="142" w:after="0"/>
        <w:ind w:left="982" w:right="0" w:hanging="360"/>
        <w:jc w:val="left"/>
        <w:rPr>
          <w:sz w:val="24"/>
        </w:rPr>
      </w:pPr>
      <w:r>
        <w:rPr>
          <w:sz w:val="24"/>
        </w:rPr>
        <w:t>Se establece la diferencia entre poder constituyente y poder</w:t>
      </w:r>
      <w:r>
        <w:rPr>
          <w:spacing w:val="-29"/>
          <w:sz w:val="24"/>
        </w:rPr>
        <w:t> </w:t>
      </w:r>
      <w:r>
        <w:rPr>
          <w:sz w:val="24"/>
        </w:rPr>
        <w:t>constituido.</w:t>
      </w:r>
    </w:p>
    <w:p>
      <w:pPr>
        <w:pStyle w:val="BodyText"/>
      </w:pPr>
    </w:p>
    <w:p>
      <w:pPr>
        <w:pStyle w:val="BodyText"/>
      </w:pPr>
    </w:p>
    <w:p>
      <w:pPr>
        <w:pStyle w:val="ListParagraph"/>
        <w:numPr>
          <w:ilvl w:val="3"/>
          <w:numId w:val="7"/>
        </w:numPr>
        <w:tabs>
          <w:tab w:pos="982" w:val="left" w:leader="none"/>
        </w:tabs>
        <w:spacing w:line="360" w:lineRule="auto" w:before="0" w:after="0"/>
        <w:ind w:left="982" w:right="1052" w:hanging="360"/>
        <w:jc w:val="both"/>
        <w:rPr>
          <w:sz w:val="24"/>
        </w:rPr>
      </w:pPr>
      <w:r>
        <w:rPr>
          <w:sz w:val="24"/>
        </w:rPr>
        <w:t>Se distingue de las normas constitucionales no sólo por su contenido, sino también formalmente ya que para reformar una ley constitucional se sigue un procedimiento especial y lo realiza un órgano también especial” (García, 1993, p.34).</w:t>
      </w:r>
    </w:p>
    <w:p>
      <w:pPr>
        <w:pStyle w:val="BodyText"/>
      </w:pPr>
    </w:p>
    <w:p>
      <w:pPr>
        <w:pStyle w:val="Heading1"/>
        <w:numPr>
          <w:ilvl w:val="1"/>
          <w:numId w:val="7"/>
        </w:numPr>
        <w:tabs>
          <w:tab w:pos="798" w:val="left" w:leader="none"/>
        </w:tabs>
        <w:spacing w:line="240" w:lineRule="auto" w:before="142" w:after="0"/>
        <w:ind w:left="797" w:right="0" w:hanging="535"/>
        <w:jc w:val="both"/>
      </w:pPr>
      <w:r>
        <w:rPr/>
        <w:t>CONCEPTO HISTÓRICO</w:t>
      </w:r>
      <w:r>
        <w:rPr>
          <w:spacing w:val="-12"/>
        </w:rPr>
        <w:t> </w:t>
      </w:r>
      <w:r>
        <w:rPr/>
        <w:t>TRADICIONAL</w:t>
      </w:r>
    </w:p>
    <w:p>
      <w:pPr>
        <w:pStyle w:val="BodyText"/>
        <w:rPr>
          <w:b/>
        </w:rPr>
      </w:pPr>
    </w:p>
    <w:p>
      <w:pPr>
        <w:pStyle w:val="BodyText"/>
        <w:rPr>
          <w:b/>
        </w:rPr>
      </w:pPr>
    </w:p>
    <w:p>
      <w:pPr>
        <w:pStyle w:val="BodyText"/>
        <w:spacing w:line="360" w:lineRule="auto"/>
        <w:ind w:left="262" w:right="1057"/>
        <w:jc w:val="both"/>
      </w:pPr>
      <w:r>
        <w:rPr/>
        <w:t>Este</w:t>
      </w:r>
      <w:r>
        <w:rPr>
          <w:spacing w:val="-15"/>
        </w:rPr>
        <w:t> </w:t>
      </w:r>
      <w:r>
        <w:rPr/>
        <w:t>concepto</w:t>
      </w:r>
      <w:r>
        <w:rPr>
          <w:spacing w:val="-15"/>
        </w:rPr>
        <w:t> </w:t>
      </w:r>
      <w:r>
        <w:rPr/>
        <w:t>nace</w:t>
      </w:r>
      <w:r>
        <w:rPr>
          <w:spacing w:val="-15"/>
        </w:rPr>
        <w:t> </w:t>
      </w:r>
      <w:r>
        <w:rPr/>
        <w:t>como</w:t>
      </w:r>
      <w:r>
        <w:rPr>
          <w:spacing w:val="-15"/>
        </w:rPr>
        <w:t> </w:t>
      </w:r>
      <w:r>
        <w:rPr/>
        <w:t>ideología</w:t>
      </w:r>
      <w:r>
        <w:rPr>
          <w:spacing w:val="-15"/>
        </w:rPr>
        <w:t> </w:t>
      </w:r>
      <w:r>
        <w:rPr/>
        <w:t>del</w:t>
      </w:r>
      <w:r>
        <w:rPr>
          <w:spacing w:val="-15"/>
        </w:rPr>
        <w:t> </w:t>
      </w:r>
      <w:r>
        <w:rPr/>
        <w:t>pensamiento</w:t>
      </w:r>
      <w:r>
        <w:rPr>
          <w:spacing w:val="-15"/>
        </w:rPr>
        <w:t> </w:t>
      </w:r>
      <w:r>
        <w:rPr/>
        <w:t>conservador</w:t>
      </w:r>
      <w:r>
        <w:rPr>
          <w:spacing w:val="-16"/>
        </w:rPr>
        <w:t> </w:t>
      </w:r>
      <w:r>
        <w:rPr/>
        <w:t>frente</w:t>
      </w:r>
      <w:r>
        <w:rPr>
          <w:spacing w:val="-15"/>
        </w:rPr>
        <w:t> </w:t>
      </w:r>
      <w:r>
        <w:rPr/>
        <w:t>al</w:t>
      </w:r>
      <w:r>
        <w:rPr>
          <w:spacing w:val="-15"/>
        </w:rPr>
        <w:t> </w:t>
      </w:r>
      <w:r>
        <w:rPr/>
        <w:t>liberalismo, es una concepción polémica frente a la noción racional y afirma que la Constitución de una nación no es producto de la razón sino la consecuencia de una pausada transformación histórica en la que a menudo se encuentran elementos irracionales; así, una Constitución es resultados de actos parciales, de usos y</w:t>
      </w:r>
      <w:r>
        <w:rPr>
          <w:spacing w:val="-20"/>
        </w:rPr>
        <w:t> </w:t>
      </w:r>
      <w:r>
        <w:rPr/>
        <w:t>costumbres.</w:t>
      </w:r>
    </w:p>
    <w:p>
      <w:pPr>
        <w:pStyle w:val="BodyText"/>
      </w:pPr>
    </w:p>
    <w:p>
      <w:pPr>
        <w:pStyle w:val="BodyText"/>
        <w:spacing w:line="360" w:lineRule="auto" w:before="142"/>
        <w:ind w:left="262" w:right="1052"/>
        <w:jc w:val="both"/>
      </w:pPr>
      <w:r>
        <w:rPr/>
        <w:t>Dentro de esta concepción histórica tradicional se pueden distinguir dos grupos: los que consideran a la historia como “rebelde” a la razón y a la planificación humana y los que consideran que la historia en ciertos aspectos puede ser conformada por 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4"/>
        <w:jc w:val="both"/>
      </w:pPr>
      <w:r>
        <w:rPr/>
        <w:t>razón; que puede planificar el futuro dentro de los informes que aporta una situación histórica determinada y en esta forma llegar a cierta concordancia con la razón.</w:t>
      </w:r>
    </w:p>
    <w:p>
      <w:pPr>
        <w:pStyle w:val="BodyText"/>
      </w:pPr>
    </w:p>
    <w:p>
      <w:pPr>
        <w:pStyle w:val="BodyText"/>
        <w:spacing w:line="360" w:lineRule="auto" w:before="142"/>
        <w:ind w:left="262" w:right="1054"/>
        <w:jc w:val="both"/>
      </w:pPr>
      <w:r>
        <w:rPr/>
        <w:t>En este concepto, la Constitución no necesita estar escrita, se otorga una gran categoría a la costumbre, así “la ley no crea la Constitución sino que es expresión de ella”. (García, 1993, p.41)</w:t>
      </w:r>
    </w:p>
    <w:p>
      <w:pPr>
        <w:pStyle w:val="BodyText"/>
      </w:pPr>
    </w:p>
    <w:p>
      <w:pPr>
        <w:pStyle w:val="Heading1"/>
        <w:numPr>
          <w:ilvl w:val="1"/>
          <w:numId w:val="7"/>
        </w:numPr>
        <w:tabs>
          <w:tab w:pos="798" w:val="left" w:leader="none"/>
        </w:tabs>
        <w:spacing w:line="240" w:lineRule="auto" w:before="142" w:after="0"/>
        <w:ind w:left="797" w:right="0" w:hanging="535"/>
        <w:jc w:val="both"/>
      </w:pPr>
      <w:r>
        <w:rPr/>
        <w:t>CONCEPTO</w:t>
      </w:r>
      <w:r>
        <w:rPr>
          <w:spacing w:val="-6"/>
        </w:rPr>
        <w:t> </w:t>
      </w:r>
      <w:r>
        <w:rPr/>
        <w:t>SOCIOLÓGICO</w:t>
      </w:r>
    </w:p>
    <w:p>
      <w:pPr>
        <w:pStyle w:val="BodyText"/>
        <w:rPr>
          <w:b/>
        </w:rPr>
      </w:pPr>
    </w:p>
    <w:p>
      <w:pPr>
        <w:pStyle w:val="BodyText"/>
        <w:rPr>
          <w:b/>
        </w:rPr>
      </w:pPr>
    </w:p>
    <w:p>
      <w:pPr>
        <w:pStyle w:val="BodyText"/>
        <w:spacing w:line="360" w:lineRule="auto"/>
        <w:ind w:left="262" w:right="1052"/>
        <w:jc w:val="both"/>
      </w:pPr>
      <w:r>
        <w:rPr/>
        <w:t>Es la perspectiva del sociologismo en el ámbito constitucional. Y se entiende como “una concepción científica y una actitud mental que de manera más o menos intensa y extensa relativiza la política, el Derecho y la cultura a situaciones sociales”.</w:t>
      </w:r>
    </w:p>
    <w:p>
      <w:pPr>
        <w:pStyle w:val="BodyText"/>
      </w:pPr>
    </w:p>
    <w:p>
      <w:pPr>
        <w:pStyle w:val="BodyText"/>
        <w:spacing w:before="142"/>
        <w:ind w:left="262"/>
        <w:jc w:val="both"/>
      </w:pPr>
      <w:r>
        <w:rPr/>
        <w:t>El concepto sociológico se asienta en los siguientes principios;</w:t>
      </w:r>
    </w:p>
    <w:p>
      <w:pPr>
        <w:pStyle w:val="BodyText"/>
      </w:pPr>
    </w:p>
    <w:p>
      <w:pPr>
        <w:pStyle w:val="BodyText"/>
      </w:pPr>
    </w:p>
    <w:p>
      <w:pPr>
        <w:pStyle w:val="ListParagraph"/>
        <w:numPr>
          <w:ilvl w:val="0"/>
          <w:numId w:val="20"/>
        </w:numPr>
        <w:tabs>
          <w:tab w:pos="1342" w:val="left" w:leader="none"/>
        </w:tabs>
        <w:spacing w:line="240" w:lineRule="auto" w:before="0" w:after="0"/>
        <w:ind w:left="1342" w:right="0" w:hanging="360"/>
        <w:jc w:val="left"/>
        <w:rPr>
          <w:sz w:val="24"/>
        </w:rPr>
      </w:pPr>
      <w:r>
        <w:rPr>
          <w:sz w:val="24"/>
        </w:rPr>
        <w:t>En esencia, la Constitución es una forma de ser y no de deber</w:t>
      </w:r>
      <w:r>
        <w:rPr>
          <w:spacing w:val="-21"/>
          <w:sz w:val="24"/>
        </w:rPr>
        <w:t> </w:t>
      </w:r>
      <w:r>
        <w:rPr>
          <w:sz w:val="24"/>
        </w:rPr>
        <w:t>ser.</w:t>
      </w:r>
    </w:p>
    <w:p>
      <w:pPr>
        <w:pStyle w:val="BodyText"/>
      </w:pPr>
    </w:p>
    <w:p>
      <w:pPr>
        <w:pStyle w:val="BodyText"/>
      </w:pPr>
    </w:p>
    <w:p>
      <w:pPr>
        <w:pStyle w:val="ListParagraph"/>
        <w:numPr>
          <w:ilvl w:val="0"/>
          <w:numId w:val="20"/>
        </w:numPr>
        <w:tabs>
          <w:tab w:pos="1342" w:val="left" w:leader="none"/>
        </w:tabs>
        <w:spacing w:line="360" w:lineRule="auto" w:before="0" w:after="0"/>
        <w:ind w:left="1342" w:right="1063" w:hanging="360"/>
        <w:jc w:val="left"/>
        <w:rPr>
          <w:sz w:val="24"/>
        </w:rPr>
      </w:pPr>
      <w:r>
        <w:rPr>
          <w:sz w:val="24"/>
        </w:rPr>
        <w:t>La Constitución no es efecto del pasado, sino producto del presente, resultado de los factores</w:t>
      </w:r>
      <w:r>
        <w:rPr>
          <w:spacing w:val="-10"/>
          <w:sz w:val="24"/>
        </w:rPr>
        <w:t> </w:t>
      </w:r>
      <w:r>
        <w:rPr>
          <w:sz w:val="24"/>
        </w:rPr>
        <w:t>económicos.</w:t>
      </w:r>
    </w:p>
    <w:p>
      <w:pPr>
        <w:pStyle w:val="BodyText"/>
      </w:pPr>
    </w:p>
    <w:p>
      <w:pPr>
        <w:pStyle w:val="ListParagraph"/>
        <w:numPr>
          <w:ilvl w:val="0"/>
          <w:numId w:val="20"/>
        </w:numPr>
        <w:tabs>
          <w:tab w:pos="1342" w:val="left" w:leader="none"/>
        </w:tabs>
        <w:spacing w:line="360" w:lineRule="auto" w:before="142" w:after="0"/>
        <w:ind w:left="1342" w:right="1053" w:hanging="360"/>
        <w:jc w:val="left"/>
        <w:rPr>
          <w:sz w:val="24"/>
        </w:rPr>
      </w:pPr>
      <w:r>
        <w:rPr>
          <w:sz w:val="24"/>
        </w:rPr>
        <w:t>La Constitución no es pura normatividad, sino es el ser de hoy, del que emana o al que tiene que adecuarse el deber</w:t>
      </w:r>
      <w:r>
        <w:rPr>
          <w:spacing w:val="-16"/>
          <w:sz w:val="24"/>
        </w:rPr>
        <w:t> </w:t>
      </w:r>
      <w:r>
        <w:rPr>
          <w:sz w:val="24"/>
        </w:rPr>
        <w:t>ser.</w:t>
      </w:r>
    </w:p>
    <w:p>
      <w:pPr>
        <w:pStyle w:val="BodyText"/>
      </w:pPr>
    </w:p>
    <w:p>
      <w:pPr>
        <w:pStyle w:val="BodyText"/>
        <w:spacing w:before="142"/>
        <w:ind w:left="262"/>
        <w:jc w:val="both"/>
      </w:pPr>
      <w:r>
        <w:rPr/>
        <w:t>García Pelayo dice:</w:t>
      </w:r>
    </w:p>
    <w:p>
      <w:pPr>
        <w:pStyle w:val="BodyText"/>
      </w:pPr>
    </w:p>
    <w:p>
      <w:pPr>
        <w:pStyle w:val="BodyText"/>
        <w:spacing w:before="8"/>
        <w:rPr>
          <w:sz w:val="23"/>
        </w:rPr>
      </w:pPr>
    </w:p>
    <w:p>
      <w:pPr>
        <w:spacing w:line="360" w:lineRule="auto" w:before="1"/>
        <w:ind w:left="970" w:right="1061" w:firstLine="0"/>
        <w:jc w:val="both"/>
        <w:rPr>
          <w:i/>
          <w:sz w:val="20"/>
        </w:rPr>
      </w:pPr>
      <w:r>
        <w:rPr>
          <w:i/>
          <w:sz w:val="20"/>
        </w:rPr>
        <w:t>…es</w:t>
      </w:r>
      <w:r>
        <w:rPr>
          <w:i/>
          <w:spacing w:val="-17"/>
          <w:sz w:val="20"/>
        </w:rPr>
        <w:t> </w:t>
      </w:r>
      <w:r>
        <w:rPr>
          <w:i/>
          <w:sz w:val="20"/>
        </w:rPr>
        <w:t>característica</w:t>
      </w:r>
      <w:r>
        <w:rPr>
          <w:i/>
          <w:spacing w:val="-15"/>
          <w:sz w:val="20"/>
        </w:rPr>
        <w:t> </w:t>
      </w:r>
      <w:r>
        <w:rPr>
          <w:i/>
          <w:sz w:val="20"/>
        </w:rPr>
        <w:t>del</w:t>
      </w:r>
      <w:r>
        <w:rPr>
          <w:i/>
          <w:spacing w:val="-16"/>
          <w:sz w:val="20"/>
        </w:rPr>
        <w:t> </w:t>
      </w:r>
      <w:r>
        <w:rPr>
          <w:i/>
          <w:sz w:val="20"/>
        </w:rPr>
        <w:t>concepto</w:t>
      </w:r>
      <w:r>
        <w:rPr>
          <w:i/>
          <w:spacing w:val="-16"/>
          <w:sz w:val="20"/>
        </w:rPr>
        <w:t> </w:t>
      </w:r>
      <w:r>
        <w:rPr>
          <w:i/>
          <w:sz w:val="20"/>
        </w:rPr>
        <w:t>sociológico</w:t>
      </w:r>
      <w:r>
        <w:rPr>
          <w:i/>
          <w:spacing w:val="-15"/>
          <w:sz w:val="20"/>
        </w:rPr>
        <w:t> </w:t>
      </w:r>
      <w:r>
        <w:rPr>
          <w:i/>
          <w:sz w:val="20"/>
        </w:rPr>
        <w:t>de</w:t>
      </w:r>
      <w:r>
        <w:rPr>
          <w:i/>
          <w:spacing w:val="-15"/>
          <w:sz w:val="20"/>
        </w:rPr>
        <w:t> </w:t>
      </w:r>
      <w:r>
        <w:rPr>
          <w:i/>
          <w:sz w:val="20"/>
        </w:rPr>
        <w:t>la</w:t>
      </w:r>
      <w:r>
        <w:rPr>
          <w:i/>
          <w:spacing w:val="-15"/>
          <w:sz w:val="20"/>
        </w:rPr>
        <w:t> </w:t>
      </w:r>
      <w:r>
        <w:rPr>
          <w:i/>
          <w:sz w:val="20"/>
        </w:rPr>
        <w:t>constitución</w:t>
      </w:r>
      <w:r>
        <w:rPr>
          <w:i/>
          <w:spacing w:val="-16"/>
          <w:sz w:val="20"/>
        </w:rPr>
        <w:t> </w:t>
      </w:r>
      <w:r>
        <w:rPr>
          <w:i/>
          <w:sz w:val="20"/>
        </w:rPr>
        <w:t>entender</w:t>
      </w:r>
      <w:r>
        <w:rPr>
          <w:i/>
          <w:spacing w:val="-14"/>
          <w:sz w:val="20"/>
        </w:rPr>
        <w:t> </w:t>
      </w:r>
      <w:r>
        <w:rPr>
          <w:i/>
          <w:sz w:val="20"/>
        </w:rPr>
        <w:t>que</w:t>
      </w:r>
      <w:r>
        <w:rPr>
          <w:i/>
          <w:spacing w:val="-15"/>
          <w:sz w:val="20"/>
        </w:rPr>
        <w:t> </w:t>
      </w:r>
      <w:r>
        <w:rPr>
          <w:i/>
          <w:sz w:val="20"/>
        </w:rPr>
        <w:t>la</w:t>
      </w:r>
      <w:r>
        <w:rPr>
          <w:i/>
          <w:spacing w:val="-15"/>
          <w:sz w:val="20"/>
        </w:rPr>
        <w:t> </w:t>
      </w:r>
      <w:r>
        <w:rPr>
          <w:i/>
          <w:sz w:val="20"/>
        </w:rPr>
        <w:t>estructura</w:t>
      </w:r>
      <w:r>
        <w:rPr>
          <w:i/>
          <w:spacing w:val="-17"/>
          <w:sz w:val="20"/>
        </w:rPr>
        <w:t> </w:t>
      </w:r>
      <w:r>
        <w:rPr>
          <w:i/>
          <w:sz w:val="20"/>
        </w:rPr>
        <w:t>política </w:t>
      </w:r>
      <w:r>
        <w:rPr>
          <w:i/>
          <w:sz w:val="20"/>
        </w:rPr>
        <w:t>real de un pueblo no es creación de una normatividad, sino expresión de una infraestructura social, y que si tal normatividad pretende ser vigente, ha de ser expresión y sistematización de aquella</w:t>
      </w:r>
      <w:r>
        <w:rPr>
          <w:i/>
          <w:spacing w:val="-18"/>
          <w:sz w:val="20"/>
        </w:rPr>
        <w:t> </w:t>
      </w:r>
      <w:r>
        <w:rPr>
          <w:i/>
          <w:sz w:val="20"/>
        </w:rPr>
        <w:t>realidad</w:t>
      </w:r>
      <w:r>
        <w:rPr>
          <w:i/>
          <w:spacing w:val="-18"/>
          <w:sz w:val="20"/>
        </w:rPr>
        <w:t> </w:t>
      </w:r>
      <w:r>
        <w:rPr>
          <w:i/>
          <w:sz w:val="20"/>
        </w:rPr>
        <w:t>social</w:t>
      </w:r>
      <w:r>
        <w:rPr>
          <w:i/>
          <w:spacing w:val="-16"/>
          <w:sz w:val="20"/>
        </w:rPr>
        <w:t> </w:t>
      </w:r>
      <w:r>
        <w:rPr>
          <w:i/>
          <w:sz w:val="20"/>
        </w:rPr>
        <w:t>subyacente.</w:t>
      </w:r>
      <w:r>
        <w:rPr>
          <w:i/>
          <w:spacing w:val="-16"/>
          <w:sz w:val="20"/>
        </w:rPr>
        <w:t> </w:t>
      </w:r>
      <w:r>
        <w:rPr>
          <w:i/>
          <w:sz w:val="20"/>
        </w:rPr>
        <w:t>Pero</w:t>
      </w:r>
      <w:r>
        <w:rPr>
          <w:i/>
          <w:spacing w:val="-15"/>
          <w:sz w:val="20"/>
        </w:rPr>
        <w:t> </w:t>
      </w:r>
      <w:r>
        <w:rPr>
          <w:i/>
          <w:sz w:val="20"/>
        </w:rPr>
        <w:t>en</w:t>
      </w:r>
      <w:r>
        <w:rPr>
          <w:i/>
          <w:spacing w:val="-18"/>
          <w:sz w:val="20"/>
        </w:rPr>
        <w:t> </w:t>
      </w:r>
      <w:r>
        <w:rPr>
          <w:i/>
          <w:sz w:val="20"/>
        </w:rPr>
        <w:t>cuanto</w:t>
      </w:r>
      <w:r>
        <w:rPr>
          <w:i/>
          <w:spacing w:val="-18"/>
          <w:sz w:val="20"/>
        </w:rPr>
        <w:t> </w:t>
      </w:r>
      <w:r>
        <w:rPr>
          <w:i/>
          <w:sz w:val="20"/>
        </w:rPr>
        <w:t>que</w:t>
      </w:r>
      <w:r>
        <w:rPr>
          <w:i/>
          <w:spacing w:val="-16"/>
          <w:sz w:val="20"/>
        </w:rPr>
        <w:t> </w:t>
      </w:r>
      <w:r>
        <w:rPr>
          <w:i/>
          <w:sz w:val="20"/>
        </w:rPr>
        <w:t>de</w:t>
      </w:r>
      <w:r>
        <w:rPr>
          <w:i/>
          <w:spacing w:val="-18"/>
          <w:sz w:val="20"/>
        </w:rPr>
        <w:t> </w:t>
      </w:r>
      <w:r>
        <w:rPr>
          <w:i/>
          <w:sz w:val="20"/>
        </w:rPr>
        <w:t>hecho</w:t>
      </w:r>
      <w:r>
        <w:rPr>
          <w:i/>
          <w:spacing w:val="-16"/>
          <w:sz w:val="20"/>
        </w:rPr>
        <w:t> </w:t>
      </w:r>
      <w:r>
        <w:rPr>
          <w:i/>
          <w:sz w:val="20"/>
        </w:rPr>
        <w:t>se</w:t>
      </w:r>
      <w:r>
        <w:rPr>
          <w:i/>
          <w:spacing w:val="-18"/>
          <w:sz w:val="20"/>
        </w:rPr>
        <w:t> </w:t>
      </w:r>
      <w:r>
        <w:rPr>
          <w:i/>
          <w:sz w:val="20"/>
        </w:rPr>
        <w:t>puede</w:t>
      </w:r>
      <w:r>
        <w:rPr>
          <w:i/>
          <w:spacing w:val="-15"/>
          <w:sz w:val="20"/>
        </w:rPr>
        <w:t> </w:t>
      </w:r>
      <w:r>
        <w:rPr>
          <w:i/>
          <w:sz w:val="20"/>
        </w:rPr>
        <w:t>dar</w:t>
      </w:r>
      <w:r>
        <w:rPr>
          <w:i/>
          <w:spacing w:val="-17"/>
          <w:sz w:val="20"/>
        </w:rPr>
        <w:t> </w:t>
      </w:r>
      <w:r>
        <w:rPr>
          <w:i/>
          <w:sz w:val="20"/>
        </w:rPr>
        <w:t>una</w:t>
      </w:r>
      <w:r>
        <w:rPr>
          <w:i/>
          <w:spacing w:val="-16"/>
          <w:sz w:val="20"/>
        </w:rPr>
        <w:t> </w:t>
      </w:r>
      <w:r>
        <w:rPr>
          <w:i/>
          <w:sz w:val="20"/>
        </w:rPr>
        <w:t>normatividad jurídico constitucional en desacuerdo con la estructura real, esta tendencia lleva implícita la escisión del concepto de constitución en dos partes, al distinguir entre una constitución real o sociológica y una constitución jurídica política, la cual será tanto más eficaz y vigente, cuando más tienda a coincidir con la primera (García, 1993, p.</w:t>
      </w:r>
      <w:r>
        <w:rPr>
          <w:i/>
          <w:spacing w:val="-18"/>
          <w:sz w:val="20"/>
        </w:rPr>
        <w:t> </w:t>
      </w:r>
      <w:r>
        <w:rPr>
          <w:i/>
          <w:sz w:val="20"/>
        </w:rPr>
        <w:t>54).</w:t>
      </w:r>
    </w:p>
    <w:p>
      <w:pPr>
        <w:spacing w:after="0" w:line="360" w:lineRule="auto"/>
        <w:jc w:val="both"/>
        <w:rPr>
          <w:sz w:val="20"/>
        </w:rPr>
        <w:sectPr>
          <w:pgSz w:w="12240" w:h="15840"/>
          <w:pgMar w:header="768" w:footer="809" w:top="980" w:bottom="1000" w:left="1440" w:right="360"/>
        </w:sectPr>
      </w:pPr>
    </w:p>
    <w:p>
      <w:pPr>
        <w:pStyle w:val="BodyText"/>
        <w:rPr>
          <w:i/>
          <w:sz w:val="20"/>
        </w:rPr>
      </w:pPr>
    </w:p>
    <w:p>
      <w:pPr>
        <w:pStyle w:val="BodyText"/>
        <w:rPr>
          <w:i/>
          <w:sz w:val="20"/>
        </w:rPr>
      </w:pPr>
    </w:p>
    <w:p>
      <w:pPr>
        <w:pStyle w:val="BodyText"/>
        <w:spacing w:before="1"/>
        <w:rPr>
          <w:i/>
          <w:sz w:val="27"/>
        </w:rPr>
      </w:pPr>
    </w:p>
    <w:p>
      <w:pPr>
        <w:pStyle w:val="BodyText"/>
        <w:spacing w:line="360" w:lineRule="auto" w:before="69"/>
        <w:ind w:left="262" w:right="1051"/>
        <w:jc w:val="both"/>
      </w:pPr>
      <w:r>
        <w:rPr/>
        <w:t>La concepción racional se basa en la idea de validez histórica y legitimidad; la sociológica, en la de vigencia. Asienta García Pelayo que de los tres conceptos analizados,</w:t>
      </w:r>
      <w:r>
        <w:rPr>
          <w:spacing w:val="-11"/>
        </w:rPr>
        <w:t> </w:t>
      </w:r>
      <w:r>
        <w:rPr/>
        <w:t>solo</w:t>
      </w:r>
      <w:r>
        <w:rPr>
          <w:spacing w:val="-13"/>
        </w:rPr>
        <w:t> </w:t>
      </w:r>
      <w:r>
        <w:rPr/>
        <w:t>el</w:t>
      </w:r>
      <w:r>
        <w:rPr>
          <w:spacing w:val="-12"/>
        </w:rPr>
        <w:t> </w:t>
      </w:r>
      <w:r>
        <w:rPr/>
        <w:t>racional</w:t>
      </w:r>
      <w:r>
        <w:rPr>
          <w:spacing w:val="-12"/>
        </w:rPr>
        <w:t> </w:t>
      </w:r>
      <w:r>
        <w:rPr/>
        <w:t>normativo</w:t>
      </w:r>
      <w:r>
        <w:rPr>
          <w:spacing w:val="-11"/>
        </w:rPr>
        <w:t> </w:t>
      </w:r>
      <w:r>
        <w:rPr/>
        <w:t>ha</w:t>
      </w:r>
      <w:r>
        <w:rPr>
          <w:spacing w:val="-11"/>
        </w:rPr>
        <w:t> </w:t>
      </w:r>
      <w:r>
        <w:rPr/>
        <w:t>sido</w:t>
      </w:r>
      <w:r>
        <w:rPr>
          <w:spacing w:val="-13"/>
        </w:rPr>
        <w:t> </w:t>
      </w:r>
      <w:r>
        <w:rPr/>
        <w:t>importante</w:t>
      </w:r>
      <w:r>
        <w:rPr>
          <w:spacing w:val="-11"/>
        </w:rPr>
        <w:t> </w:t>
      </w:r>
      <w:r>
        <w:rPr/>
        <w:t>en</w:t>
      </w:r>
      <w:r>
        <w:rPr>
          <w:spacing w:val="-11"/>
        </w:rPr>
        <w:t> </w:t>
      </w:r>
      <w:r>
        <w:rPr/>
        <w:t>la</w:t>
      </w:r>
      <w:r>
        <w:rPr>
          <w:spacing w:val="-11"/>
        </w:rPr>
        <w:t> </w:t>
      </w:r>
      <w:r>
        <w:rPr/>
        <w:t>edificación</w:t>
      </w:r>
      <w:r>
        <w:rPr>
          <w:spacing w:val="-10"/>
        </w:rPr>
        <w:t> </w:t>
      </w:r>
      <w:r>
        <w:rPr/>
        <w:t>de</w:t>
      </w:r>
      <w:r>
        <w:rPr>
          <w:spacing w:val="-11"/>
        </w:rPr>
        <w:t> </w:t>
      </w:r>
      <w:r>
        <w:rPr/>
        <w:t>la</w:t>
      </w:r>
      <w:r>
        <w:rPr>
          <w:spacing w:val="-11"/>
        </w:rPr>
        <w:t> </w:t>
      </w:r>
      <w:r>
        <w:rPr/>
        <w:t>ciencia del Derecho Constitucional, y claro que así ha sido porque en él se encuentra el nacimiento del constitucionalismo moderno, cuando las principales ideas se</w:t>
      </w:r>
      <w:r>
        <w:rPr>
          <w:spacing w:val="-31"/>
        </w:rPr>
        <w:t> </w:t>
      </w:r>
      <w:r>
        <w:rPr/>
        <w:t>acuñaron y el torrente de la vida se desbordó en su ansia aunque frustrada en aquella ocasión de conseguir la libertad humana (García,</w:t>
      </w:r>
      <w:r>
        <w:rPr>
          <w:spacing w:val="-17"/>
        </w:rPr>
        <w:t> </w:t>
      </w:r>
      <w:r>
        <w:rPr/>
        <w:t>1993).</w:t>
      </w:r>
    </w:p>
    <w:p>
      <w:pPr>
        <w:pStyle w:val="BodyText"/>
      </w:pPr>
    </w:p>
    <w:p>
      <w:pPr>
        <w:pStyle w:val="BodyText"/>
        <w:spacing w:line="360" w:lineRule="auto" w:before="142"/>
        <w:ind w:left="262" w:right="1053"/>
        <w:jc w:val="both"/>
      </w:pPr>
      <w:r>
        <w:rPr/>
        <w:t>Este autor también concibe a la Constitución con un complejo normativo establecido en un tiempo y espacio determinados, en una sola emisión y de una manera total y absoluta. La Constitución, dentro del enfoque racional normativo, es un sistema de normas y no la suma o resultante de decisiones parciales, es un esquema de organización</w:t>
      </w:r>
      <w:r>
        <w:rPr>
          <w:spacing w:val="-8"/>
        </w:rPr>
        <w:t> </w:t>
      </w:r>
      <w:r>
        <w:rPr/>
        <w:t>que</w:t>
      </w:r>
      <w:r>
        <w:rPr>
          <w:spacing w:val="-8"/>
        </w:rPr>
        <w:t> </w:t>
      </w:r>
      <w:r>
        <w:rPr/>
        <w:t>se</w:t>
      </w:r>
      <w:r>
        <w:rPr>
          <w:spacing w:val="-8"/>
        </w:rPr>
        <w:t> </w:t>
      </w:r>
      <w:r>
        <w:rPr/>
        <w:t>establece</w:t>
      </w:r>
      <w:r>
        <w:rPr>
          <w:spacing w:val="-8"/>
        </w:rPr>
        <w:t> </w:t>
      </w:r>
      <w:r>
        <w:rPr/>
        <w:t>una</w:t>
      </w:r>
      <w:r>
        <w:rPr>
          <w:spacing w:val="-8"/>
        </w:rPr>
        <w:t> </w:t>
      </w:r>
      <w:r>
        <w:rPr/>
        <w:t>vez</w:t>
      </w:r>
      <w:r>
        <w:rPr>
          <w:spacing w:val="-9"/>
        </w:rPr>
        <w:t> </w:t>
      </w:r>
      <w:r>
        <w:rPr/>
        <w:t>y</w:t>
      </w:r>
      <w:r>
        <w:rPr>
          <w:spacing w:val="-12"/>
        </w:rPr>
        <w:t> </w:t>
      </w:r>
      <w:r>
        <w:rPr/>
        <w:t>para</w:t>
      </w:r>
      <w:r>
        <w:rPr>
          <w:spacing w:val="-9"/>
        </w:rPr>
        <w:t> </w:t>
      </w:r>
      <w:r>
        <w:rPr/>
        <w:t>siempre</w:t>
      </w:r>
      <w:r>
        <w:rPr>
          <w:spacing w:val="-9"/>
        </w:rPr>
        <w:t> </w:t>
      </w:r>
      <w:r>
        <w:rPr/>
        <w:t>y</w:t>
      </w:r>
      <w:r>
        <w:rPr>
          <w:spacing w:val="-12"/>
        </w:rPr>
        <w:t> </w:t>
      </w:r>
      <w:r>
        <w:rPr/>
        <w:t>de</w:t>
      </w:r>
      <w:r>
        <w:rPr>
          <w:spacing w:val="-8"/>
        </w:rPr>
        <w:t> </w:t>
      </w:r>
      <w:r>
        <w:rPr/>
        <w:t>manera</w:t>
      </w:r>
      <w:r>
        <w:rPr>
          <w:spacing w:val="-9"/>
        </w:rPr>
        <w:t> </w:t>
      </w:r>
      <w:r>
        <w:rPr/>
        <w:t>general,</w:t>
      </w:r>
      <w:r>
        <w:rPr>
          <w:spacing w:val="-9"/>
        </w:rPr>
        <w:t> </w:t>
      </w:r>
      <w:r>
        <w:rPr/>
        <w:t>en</w:t>
      </w:r>
      <w:r>
        <w:rPr>
          <w:spacing w:val="-8"/>
        </w:rPr>
        <w:t> </w:t>
      </w:r>
      <w:r>
        <w:rPr/>
        <w:t>donde se  subsuman todos los posibles casos particulares (García,</w:t>
      </w:r>
      <w:r>
        <w:rPr>
          <w:spacing w:val="-15"/>
        </w:rPr>
        <w:t> </w:t>
      </w:r>
      <w:r>
        <w:rPr/>
        <w:t>1993).</w:t>
      </w:r>
    </w:p>
    <w:p>
      <w:pPr>
        <w:pStyle w:val="BodyText"/>
      </w:pPr>
    </w:p>
    <w:p>
      <w:pPr>
        <w:pStyle w:val="Heading1"/>
        <w:numPr>
          <w:ilvl w:val="1"/>
          <w:numId w:val="7"/>
        </w:numPr>
        <w:tabs>
          <w:tab w:pos="798" w:val="left" w:leader="none"/>
        </w:tabs>
        <w:spacing w:line="240" w:lineRule="auto" w:before="142" w:after="0"/>
        <w:ind w:left="797" w:right="0" w:hanging="535"/>
        <w:jc w:val="both"/>
      </w:pPr>
      <w:r>
        <w:rPr/>
        <w:t>CONSTITUCIÓN</w:t>
      </w:r>
      <w:r>
        <w:rPr>
          <w:spacing w:val="-3"/>
        </w:rPr>
        <w:t> </w:t>
      </w:r>
      <w:r>
        <w:rPr/>
        <w:t>POSITIVISTA</w:t>
      </w:r>
    </w:p>
    <w:p>
      <w:pPr>
        <w:pStyle w:val="BodyText"/>
        <w:rPr>
          <w:b/>
        </w:rPr>
      </w:pPr>
    </w:p>
    <w:p>
      <w:pPr>
        <w:pStyle w:val="BodyText"/>
        <w:rPr>
          <w:b/>
        </w:rPr>
      </w:pPr>
    </w:p>
    <w:p>
      <w:pPr>
        <w:pStyle w:val="BodyText"/>
        <w:spacing w:line="360" w:lineRule="auto"/>
        <w:ind w:left="262" w:right="1055"/>
        <w:jc w:val="both"/>
      </w:pPr>
      <w:r>
        <w:rPr/>
        <w:t>Aguiló</w:t>
      </w:r>
      <w:r>
        <w:rPr>
          <w:spacing w:val="-2"/>
        </w:rPr>
        <w:t> </w:t>
      </w:r>
      <w:r>
        <w:rPr/>
        <w:t>(2004)</w:t>
      </w:r>
      <w:r>
        <w:rPr>
          <w:spacing w:val="-4"/>
        </w:rPr>
        <w:t> </w:t>
      </w:r>
      <w:r>
        <w:rPr/>
        <w:t>considera</w:t>
      </w:r>
      <w:r>
        <w:rPr>
          <w:spacing w:val="-3"/>
        </w:rPr>
        <w:t> </w:t>
      </w:r>
      <w:r>
        <w:rPr/>
        <w:t>que</w:t>
      </w:r>
      <w:r>
        <w:rPr>
          <w:spacing w:val="-3"/>
        </w:rPr>
        <w:t> </w:t>
      </w:r>
      <w:r>
        <w:rPr/>
        <w:t>el</w:t>
      </w:r>
      <w:r>
        <w:rPr>
          <w:spacing w:val="-4"/>
        </w:rPr>
        <w:t> </w:t>
      </w:r>
      <w:r>
        <w:rPr/>
        <w:t>derecho</w:t>
      </w:r>
      <w:r>
        <w:rPr>
          <w:spacing w:val="-5"/>
        </w:rPr>
        <w:t> </w:t>
      </w:r>
      <w:r>
        <w:rPr/>
        <w:t>es</w:t>
      </w:r>
      <w:r>
        <w:rPr>
          <w:spacing w:val="-3"/>
        </w:rPr>
        <w:t> </w:t>
      </w:r>
      <w:r>
        <w:rPr/>
        <w:t>un</w:t>
      </w:r>
      <w:r>
        <w:rPr>
          <w:spacing w:val="-5"/>
        </w:rPr>
        <w:t> </w:t>
      </w:r>
      <w:r>
        <w:rPr/>
        <w:t>orden</w:t>
      </w:r>
      <w:r>
        <w:rPr>
          <w:spacing w:val="-3"/>
        </w:rPr>
        <w:t> </w:t>
      </w:r>
      <w:r>
        <w:rPr/>
        <w:t>social</w:t>
      </w:r>
      <w:r>
        <w:rPr>
          <w:spacing w:val="-3"/>
        </w:rPr>
        <w:t> </w:t>
      </w:r>
      <w:r>
        <w:rPr/>
        <w:t>de</w:t>
      </w:r>
      <w:r>
        <w:rPr>
          <w:spacing w:val="-3"/>
        </w:rPr>
        <w:t> </w:t>
      </w:r>
      <w:r>
        <w:rPr/>
        <w:t>la</w:t>
      </w:r>
      <w:r>
        <w:rPr>
          <w:spacing w:val="-3"/>
        </w:rPr>
        <w:t> </w:t>
      </w:r>
      <w:r>
        <w:rPr/>
        <w:t>conducta</w:t>
      </w:r>
      <w:r>
        <w:rPr>
          <w:spacing w:val="-2"/>
        </w:rPr>
        <w:t> </w:t>
      </w:r>
      <w:r>
        <w:rPr/>
        <w:t>y</w:t>
      </w:r>
      <w:r>
        <w:rPr>
          <w:spacing w:val="-6"/>
        </w:rPr>
        <w:t> </w:t>
      </w:r>
      <w:r>
        <w:rPr/>
        <w:t>que</w:t>
      </w:r>
      <w:r>
        <w:rPr>
          <w:spacing w:val="-3"/>
        </w:rPr>
        <w:t> </w:t>
      </w:r>
      <w:r>
        <w:rPr/>
        <w:t>como tal, es artificial, no natural; de tal forma que el derecho es orden de la conducta o no es derecho. El derecho es un producto humano, cultural, objetivista, se concretiza en la norma jurídica, derecho es lo puesto en la norma</w:t>
      </w:r>
      <w:r>
        <w:rPr>
          <w:spacing w:val="-26"/>
        </w:rPr>
        <w:t> </w:t>
      </w:r>
      <w:r>
        <w:rPr/>
        <w:t>jurídica.</w:t>
      </w:r>
    </w:p>
    <w:p>
      <w:pPr>
        <w:pStyle w:val="BodyText"/>
      </w:pPr>
    </w:p>
    <w:p>
      <w:pPr>
        <w:pStyle w:val="BodyText"/>
        <w:spacing w:before="142"/>
        <w:ind w:left="262"/>
        <w:jc w:val="both"/>
      </w:pPr>
      <w:r>
        <w:rPr/>
        <w:t>El positivismo jurídico considera que el derecho tiene dos características:</w:t>
      </w:r>
    </w:p>
    <w:p>
      <w:pPr>
        <w:pStyle w:val="BodyText"/>
      </w:pPr>
    </w:p>
    <w:p>
      <w:pPr>
        <w:pStyle w:val="BodyText"/>
      </w:pPr>
    </w:p>
    <w:p>
      <w:pPr>
        <w:pStyle w:val="ListParagraph"/>
        <w:numPr>
          <w:ilvl w:val="0"/>
          <w:numId w:val="21"/>
        </w:numPr>
        <w:tabs>
          <w:tab w:pos="981" w:val="left" w:leader="none"/>
          <w:tab w:pos="982" w:val="left" w:leader="none"/>
        </w:tabs>
        <w:spacing w:line="240" w:lineRule="auto" w:before="0" w:after="0"/>
        <w:ind w:left="982" w:right="0" w:hanging="360"/>
        <w:jc w:val="left"/>
        <w:rPr>
          <w:sz w:val="24"/>
        </w:rPr>
      </w:pPr>
      <w:r>
        <w:rPr>
          <w:sz w:val="24"/>
        </w:rPr>
        <w:t>El derecho es un fenómeno social e</w:t>
      </w:r>
      <w:r>
        <w:rPr>
          <w:spacing w:val="-17"/>
          <w:sz w:val="24"/>
        </w:rPr>
        <w:t> </w:t>
      </w:r>
      <w:r>
        <w:rPr>
          <w:sz w:val="24"/>
        </w:rPr>
        <w:t>histórico.</w:t>
      </w:r>
    </w:p>
    <w:p>
      <w:pPr>
        <w:pStyle w:val="BodyText"/>
      </w:pPr>
    </w:p>
    <w:p>
      <w:pPr>
        <w:pStyle w:val="BodyText"/>
      </w:pPr>
    </w:p>
    <w:p>
      <w:pPr>
        <w:pStyle w:val="ListParagraph"/>
        <w:numPr>
          <w:ilvl w:val="0"/>
          <w:numId w:val="21"/>
        </w:numPr>
        <w:tabs>
          <w:tab w:pos="1049" w:val="left" w:leader="none"/>
          <w:tab w:pos="1050" w:val="left" w:leader="none"/>
        </w:tabs>
        <w:spacing w:line="360" w:lineRule="auto" w:before="0" w:after="0"/>
        <w:ind w:left="982" w:right="1058" w:hanging="360"/>
        <w:jc w:val="left"/>
        <w:rPr>
          <w:sz w:val="24"/>
        </w:rPr>
      </w:pPr>
      <w:r>
        <w:rPr>
          <w:sz w:val="24"/>
        </w:rPr>
        <w:t>Existe una separación entre moral y derecho, el derecho se determina al margen de cuestiones valorativas o</w:t>
      </w:r>
      <w:r>
        <w:rPr>
          <w:spacing w:val="-14"/>
          <w:sz w:val="24"/>
        </w:rPr>
        <w:t> </w:t>
      </w:r>
      <w:r>
        <w:rPr>
          <w:sz w:val="24"/>
        </w:rPr>
        <w:t>morales</w:t>
      </w:r>
    </w:p>
    <w:p>
      <w:pPr>
        <w:spacing w:after="0" w:line="360" w:lineRule="auto"/>
        <w:jc w:val="left"/>
        <w:rPr>
          <w:sz w:val="24"/>
        </w:rPr>
        <w:sectPr>
          <w:pgSz w:w="12240" w:h="15840"/>
          <w:pgMar w:header="768" w:footer="809" w:top="980" w:bottom="1000" w:left="1440" w:right="360"/>
        </w:sectPr>
      </w:pPr>
    </w:p>
    <w:p>
      <w:pPr>
        <w:pStyle w:val="BodyText"/>
        <w:rPr>
          <w:sz w:val="20"/>
        </w:rPr>
      </w:pPr>
    </w:p>
    <w:p>
      <w:pPr>
        <w:pStyle w:val="BodyText"/>
        <w:spacing w:line="360" w:lineRule="auto" w:before="197"/>
        <w:ind w:left="262" w:right="1062"/>
        <w:jc w:val="both"/>
      </w:pPr>
      <w:r>
        <w:rPr/>
        <w:t>El</w:t>
      </w:r>
      <w:r>
        <w:rPr>
          <w:spacing w:val="-15"/>
        </w:rPr>
        <w:t> </w:t>
      </w:r>
      <w:r>
        <w:rPr/>
        <w:t>positivismo</w:t>
      </w:r>
      <w:r>
        <w:rPr>
          <w:spacing w:val="-14"/>
        </w:rPr>
        <w:t> </w:t>
      </w:r>
      <w:r>
        <w:rPr/>
        <w:t>normativista</w:t>
      </w:r>
      <w:r>
        <w:rPr>
          <w:spacing w:val="-14"/>
        </w:rPr>
        <w:t> </w:t>
      </w:r>
      <w:r>
        <w:rPr/>
        <w:t>sostiene</w:t>
      </w:r>
      <w:r>
        <w:rPr>
          <w:spacing w:val="-14"/>
        </w:rPr>
        <w:t> </w:t>
      </w:r>
      <w:r>
        <w:rPr/>
        <w:t>que</w:t>
      </w:r>
      <w:r>
        <w:rPr>
          <w:spacing w:val="-17"/>
        </w:rPr>
        <w:t> </w:t>
      </w:r>
      <w:r>
        <w:rPr/>
        <w:t>por</w:t>
      </w:r>
      <w:r>
        <w:rPr>
          <w:spacing w:val="-16"/>
        </w:rPr>
        <w:t> </w:t>
      </w:r>
      <w:r>
        <w:rPr/>
        <w:t>constitución</w:t>
      </w:r>
      <w:r>
        <w:rPr>
          <w:spacing w:val="-14"/>
        </w:rPr>
        <w:t> </w:t>
      </w:r>
      <w:r>
        <w:rPr/>
        <w:t>hay</w:t>
      </w:r>
      <w:r>
        <w:rPr>
          <w:spacing w:val="-17"/>
        </w:rPr>
        <w:t> </w:t>
      </w:r>
      <w:r>
        <w:rPr/>
        <w:t>que</w:t>
      </w:r>
      <w:r>
        <w:rPr>
          <w:spacing w:val="-14"/>
        </w:rPr>
        <w:t> </w:t>
      </w:r>
      <w:r>
        <w:rPr/>
        <w:t>entender</w:t>
      </w:r>
      <w:r>
        <w:rPr>
          <w:spacing w:val="-16"/>
        </w:rPr>
        <w:t> </w:t>
      </w:r>
      <w:r>
        <w:rPr/>
        <w:t>"el</w:t>
      </w:r>
      <w:r>
        <w:rPr>
          <w:spacing w:val="-15"/>
        </w:rPr>
        <w:t> </w:t>
      </w:r>
      <w:r>
        <w:rPr/>
        <w:t>conjunto de normas fundamentales de un sistema jurídico político" (Guastini, 2001, p.</w:t>
      </w:r>
      <w:r>
        <w:rPr>
          <w:spacing w:val="-24"/>
        </w:rPr>
        <w:t> </w:t>
      </w:r>
      <w:r>
        <w:rPr/>
        <w:t>126).</w:t>
      </w:r>
    </w:p>
    <w:p>
      <w:pPr>
        <w:pStyle w:val="BodyText"/>
      </w:pPr>
    </w:p>
    <w:p>
      <w:pPr>
        <w:pStyle w:val="BodyText"/>
        <w:spacing w:line="360" w:lineRule="auto" w:before="142"/>
        <w:ind w:left="262" w:right="1052"/>
        <w:jc w:val="both"/>
      </w:pPr>
      <w:r>
        <w:rPr/>
        <w:t>Para</w:t>
      </w:r>
      <w:r>
        <w:rPr>
          <w:spacing w:val="-14"/>
        </w:rPr>
        <w:t> </w:t>
      </w:r>
      <w:r>
        <w:rPr/>
        <w:t>hablar</w:t>
      </w:r>
      <w:r>
        <w:rPr>
          <w:spacing w:val="40"/>
        </w:rPr>
        <w:t> </w:t>
      </w:r>
      <w:r>
        <w:rPr/>
        <w:t>del</w:t>
      </w:r>
      <w:r>
        <w:rPr>
          <w:spacing w:val="40"/>
        </w:rPr>
        <w:t> </w:t>
      </w:r>
      <w:r>
        <w:rPr/>
        <w:t>Normativismo</w:t>
      </w:r>
      <w:r>
        <w:rPr>
          <w:spacing w:val="-11"/>
        </w:rPr>
        <w:t> </w:t>
      </w:r>
      <w:r>
        <w:rPr/>
        <w:t>hay</w:t>
      </w:r>
      <w:r>
        <w:rPr>
          <w:spacing w:val="-16"/>
        </w:rPr>
        <w:t> </w:t>
      </w:r>
      <w:r>
        <w:rPr/>
        <w:t>que</w:t>
      </w:r>
      <w:r>
        <w:rPr>
          <w:spacing w:val="-12"/>
        </w:rPr>
        <w:t> </w:t>
      </w:r>
      <w:r>
        <w:rPr/>
        <w:t>estudiar</w:t>
      </w:r>
      <w:r>
        <w:rPr>
          <w:spacing w:val="-14"/>
        </w:rPr>
        <w:t> </w:t>
      </w:r>
      <w:r>
        <w:rPr/>
        <w:t>el</w:t>
      </w:r>
      <w:r>
        <w:rPr>
          <w:spacing w:val="-13"/>
        </w:rPr>
        <w:t> </w:t>
      </w:r>
      <w:r>
        <w:rPr/>
        <w:t>concepto</w:t>
      </w:r>
      <w:r>
        <w:rPr>
          <w:spacing w:val="-13"/>
        </w:rPr>
        <w:t> </w:t>
      </w:r>
      <w:r>
        <w:rPr/>
        <w:t>en</w:t>
      </w:r>
      <w:r>
        <w:rPr>
          <w:spacing w:val="-13"/>
        </w:rPr>
        <w:t> </w:t>
      </w:r>
      <w:r>
        <w:rPr/>
        <w:t>su</w:t>
      </w:r>
      <w:r>
        <w:rPr>
          <w:spacing w:val="-13"/>
        </w:rPr>
        <w:t> </w:t>
      </w:r>
      <w:r>
        <w:rPr/>
        <w:t>sentido</w:t>
      </w:r>
      <w:r>
        <w:rPr>
          <w:spacing w:val="-13"/>
        </w:rPr>
        <w:t> </w:t>
      </w:r>
      <w:r>
        <w:rPr/>
        <w:t>más</w:t>
      </w:r>
      <w:r>
        <w:rPr>
          <w:spacing w:val="-16"/>
        </w:rPr>
        <w:t> </w:t>
      </w:r>
      <w:r>
        <w:rPr/>
        <w:t>amplio, de</w:t>
      </w:r>
      <w:r>
        <w:rPr>
          <w:spacing w:val="-17"/>
        </w:rPr>
        <w:t> </w:t>
      </w:r>
      <w:r>
        <w:rPr/>
        <w:t>manera</w:t>
      </w:r>
      <w:r>
        <w:rPr>
          <w:spacing w:val="-17"/>
        </w:rPr>
        <w:t> </w:t>
      </w:r>
      <w:r>
        <w:rPr/>
        <w:t>que</w:t>
      </w:r>
      <w:r>
        <w:rPr>
          <w:spacing w:val="-17"/>
        </w:rPr>
        <w:t> </w:t>
      </w:r>
      <w:r>
        <w:rPr/>
        <w:t>abarque</w:t>
      </w:r>
      <w:r>
        <w:rPr>
          <w:spacing w:val="-17"/>
        </w:rPr>
        <w:t> </w:t>
      </w:r>
      <w:r>
        <w:rPr/>
        <w:t>toda</w:t>
      </w:r>
      <w:r>
        <w:rPr>
          <w:spacing w:val="-17"/>
        </w:rPr>
        <w:t> </w:t>
      </w:r>
      <w:r>
        <w:rPr/>
        <w:t>la</w:t>
      </w:r>
      <w:r>
        <w:rPr>
          <w:spacing w:val="-19"/>
        </w:rPr>
        <w:t> </w:t>
      </w:r>
      <w:r>
        <w:rPr/>
        <w:t>fenomenología</w:t>
      </w:r>
      <w:r>
        <w:rPr>
          <w:spacing w:val="-17"/>
        </w:rPr>
        <w:t> </w:t>
      </w:r>
      <w:r>
        <w:rPr/>
        <w:t>del</w:t>
      </w:r>
      <w:r>
        <w:rPr>
          <w:spacing w:val="-18"/>
        </w:rPr>
        <w:t> </w:t>
      </w:r>
      <w:r>
        <w:rPr/>
        <w:t>derecho,</w:t>
      </w:r>
      <w:r>
        <w:rPr>
          <w:spacing w:val="-17"/>
        </w:rPr>
        <w:t> </w:t>
      </w:r>
      <w:r>
        <w:rPr/>
        <w:t>sujetos,</w:t>
      </w:r>
      <w:r>
        <w:rPr>
          <w:spacing w:val="-19"/>
        </w:rPr>
        <w:t> </w:t>
      </w:r>
      <w:r>
        <w:rPr/>
        <w:t>acciones,</w:t>
      </w:r>
      <w:r>
        <w:rPr>
          <w:spacing w:val="-17"/>
        </w:rPr>
        <w:t> </w:t>
      </w:r>
      <w:r>
        <w:rPr/>
        <w:t>hechos, relaciones, instituciones, cosas, bienes, actos de fuerza, violencia, usos, costumbres, prácticas sociales,</w:t>
      </w:r>
      <w:r>
        <w:rPr>
          <w:spacing w:val="55"/>
        </w:rPr>
        <w:t> </w:t>
      </w:r>
      <w:r>
        <w:rPr/>
        <w:t>autoridades.</w:t>
      </w:r>
    </w:p>
    <w:p>
      <w:pPr>
        <w:pStyle w:val="BodyText"/>
      </w:pPr>
    </w:p>
    <w:p>
      <w:pPr>
        <w:pStyle w:val="BodyText"/>
        <w:spacing w:line="360" w:lineRule="auto" w:before="142"/>
        <w:ind w:left="262" w:right="1053"/>
        <w:jc w:val="both"/>
      </w:pPr>
      <w:r>
        <w:rPr/>
        <w:t>No se debe considerar que el derecho se reduce a normas, sino </w:t>
      </w:r>
      <w:r>
        <w:rPr>
          <w:spacing w:val="2"/>
        </w:rPr>
        <w:t>que </w:t>
      </w:r>
      <w:r>
        <w:rPr/>
        <w:t>las múltiples manifestaciones del derecho se contienen, se entienden, explican y enseñan por referencia</w:t>
      </w:r>
      <w:r>
        <w:rPr>
          <w:spacing w:val="-9"/>
        </w:rPr>
        <w:t> </w:t>
      </w:r>
      <w:r>
        <w:rPr/>
        <w:t>a</w:t>
      </w:r>
      <w:r>
        <w:rPr>
          <w:spacing w:val="-8"/>
        </w:rPr>
        <w:t> </w:t>
      </w:r>
      <w:r>
        <w:rPr/>
        <w:t>normas:</w:t>
      </w:r>
      <w:r>
        <w:rPr>
          <w:spacing w:val="-9"/>
        </w:rPr>
        <w:t> </w:t>
      </w:r>
      <w:r>
        <w:rPr/>
        <w:t>de</w:t>
      </w:r>
      <w:r>
        <w:rPr>
          <w:spacing w:val="-8"/>
        </w:rPr>
        <w:t> </w:t>
      </w:r>
      <w:r>
        <w:rPr/>
        <w:t>manera</w:t>
      </w:r>
      <w:r>
        <w:rPr>
          <w:spacing w:val="-9"/>
        </w:rPr>
        <w:t> </w:t>
      </w:r>
      <w:r>
        <w:rPr/>
        <w:t>que</w:t>
      </w:r>
      <w:r>
        <w:rPr>
          <w:spacing w:val="-8"/>
        </w:rPr>
        <w:t> </w:t>
      </w:r>
      <w:r>
        <w:rPr/>
        <w:t>el</w:t>
      </w:r>
      <w:r>
        <w:rPr>
          <w:spacing w:val="-10"/>
        </w:rPr>
        <w:t> </w:t>
      </w:r>
      <w:r>
        <w:rPr/>
        <w:t>discurso</w:t>
      </w:r>
      <w:r>
        <w:rPr>
          <w:spacing w:val="-6"/>
        </w:rPr>
        <w:t> </w:t>
      </w:r>
      <w:r>
        <w:rPr/>
        <w:t>jurídico</w:t>
      </w:r>
      <w:r>
        <w:rPr>
          <w:spacing w:val="-5"/>
        </w:rPr>
        <w:t> </w:t>
      </w:r>
      <w:r>
        <w:rPr/>
        <w:t>es</w:t>
      </w:r>
      <w:r>
        <w:rPr>
          <w:spacing w:val="-9"/>
        </w:rPr>
        <w:t> </w:t>
      </w:r>
      <w:r>
        <w:rPr/>
        <w:t>un</w:t>
      </w:r>
      <w:r>
        <w:rPr>
          <w:spacing w:val="-8"/>
        </w:rPr>
        <w:t> </w:t>
      </w:r>
      <w:r>
        <w:rPr/>
        <w:t>discurso</w:t>
      </w:r>
      <w:r>
        <w:rPr>
          <w:spacing w:val="-7"/>
        </w:rPr>
        <w:t> </w:t>
      </w:r>
      <w:r>
        <w:rPr/>
        <w:t>sobre</w:t>
      </w:r>
      <w:r>
        <w:rPr>
          <w:spacing w:val="-9"/>
        </w:rPr>
        <w:t> </w:t>
      </w:r>
      <w:r>
        <w:rPr/>
        <w:t>toda</w:t>
      </w:r>
      <w:r>
        <w:rPr>
          <w:spacing w:val="-8"/>
        </w:rPr>
        <w:t> </w:t>
      </w:r>
      <w:r>
        <w:rPr/>
        <w:t>esa rica y variada fenomenología del derecho, objetivada por medio de</w:t>
      </w:r>
      <w:r>
        <w:rPr>
          <w:spacing w:val="-35"/>
        </w:rPr>
        <w:t> </w:t>
      </w:r>
      <w:r>
        <w:rPr/>
        <w:t>normas.</w:t>
      </w:r>
    </w:p>
    <w:p>
      <w:pPr>
        <w:pStyle w:val="BodyText"/>
      </w:pPr>
    </w:p>
    <w:p>
      <w:pPr>
        <w:pStyle w:val="Heading1"/>
        <w:numPr>
          <w:ilvl w:val="1"/>
          <w:numId w:val="7"/>
        </w:numPr>
        <w:tabs>
          <w:tab w:pos="798" w:val="left" w:leader="none"/>
        </w:tabs>
        <w:spacing w:line="240" w:lineRule="auto" w:before="142" w:after="0"/>
        <w:ind w:left="797" w:right="0" w:hanging="535"/>
        <w:jc w:val="both"/>
        <w:rPr>
          <w:color w:val="111111"/>
        </w:rPr>
      </w:pPr>
      <w:r>
        <w:rPr>
          <w:color w:val="111111"/>
        </w:rPr>
        <w:t>CONCEPCIÓN DEL NEO</w:t>
      </w:r>
      <w:r>
        <w:rPr>
          <w:color w:val="111111"/>
          <w:spacing w:val="-13"/>
        </w:rPr>
        <w:t> </w:t>
      </w:r>
      <w:r>
        <w:rPr>
          <w:color w:val="111111"/>
        </w:rPr>
        <w:t>CONSTITUCIONALISMO</w:t>
      </w:r>
    </w:p>
    <w:p>
      <w:pPr>
        <w:pStyle w:val="BodyText"/>
        <w:rPr>
          <w:b/>
        </w:rPr>
      </w:pPr>
    </w:p>
    <w:p>
      <w:pPr>
        <w:pStyle w:val="BodyText"/>
        <w:spacing w:before="9"/>
        <w:rPr>
          <w:b/>
          <w:sz w:val="23"/>
        </w:rPr>
      </w:pPr>
    </w:p>
    <w:p>
      <w:pPr>
        <w:pStyle w:val="BodyText"/>
        <w:spacing w:line="360" w:lineRule="auto"/>
        <w:ind w:left="262" w:right="1056"/>
        <w:jc w:val="both"/>
      </w:pPr>
      <w:r>
        <w:rPr/>
        <w:t>Establece el principio </w:t>
      </w:r>
      <w:r>
        <w:rPr>
          <w:i/>
        </w:rPr>
        <w:t>pro homine </w:t>
      </w:r>
      <w:r>
        <w:rPr/>
        <w:t>que consagra al hombre como origen y fin del derecho. Supera la vieja pugna entre iusnaturalismo y positivismo, se adoptan los principios y los métodos del positivismo pero incorpora los valores que el iusnaturalismo recomienda como contenido del derecho. Los iusnaturalistas aceptan que los valores y las aspiraciones deben ser normativizados para darles concreción y vigencia.</w:t>
      </w:r>
    </w:p>
    <w:p>
      <w:pPr>
        <w:pStyle w:val="BodyText"/>
      </w:pPr>
    </w:p>
    <w:p>
      <w:pPr>
        <w:pStyle w:val="BodyText"/>
        <w:spacing w:line="360" w:lineRule="auto" w:before="142"/>
        <w:ind w:left="262" w:right="1053"/>
        <w:jc w:val="both"/>
      </w:pPr>
      <w:r>
        <w:rPr/>
        <w:t>Se ratifica que la constitución política del Estado, es el instrumento más eficaz para limitar el poder, para garantizar los derechos del hombre, para someter el poder al derecho y para atribuirles la titularidad de la soberanía a los ciudadanos; así el</w:t>
      </w:r>
      <w:r>
        <w:rPr>
          <w:spacing w:val="-46"/>
        </w:rPr>
        <w:t> </w:t>
      </w:r>
      <w:r>
        <w:rPr/>
        <w:t>mismo sujeto, el pueblo, es el titular del dominio y al mismo tiempo el</w:t>
      </w:r>
      <w:r>
        <w:rPr>
          <w:spacing w:val="-24"/>
        </w:rPr>
        <w:t> </w:t>
      </w:r>
      <w:r>
        <w:rPr/>
        <w:t>dominado.</w:t>
      </w:r>
    </w:p>
    <w:p>
      <w:pPr>
        <w:pStyle w:val="BodyText"/>
      </w:pPr>
    </w:p>
    <w:p>
      <w:pPr>
        <w:pStyle w:val="BodyText"/>
        <w:spacing w:line="360" w:lineRule="auto" w:before="142"/>
        <w:ind w:left="262" w:right="1057"/>
        <w:jc w:val="both"/>
      </w:pPr>
      <w:r>
        <w:rPr/>
        <w:t>Se califica a la Constitución como norma fundamental y suprema se garantiza su vigencia y aplicabilidad estableciendo instrumentos para hacerla valer y controlar los actos   contrarios   a  ella.   Se   establecen   tribunales   jurisdiccionales   de carácter</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0"/>
        <w:jc w:val="both"/>
      </w:pPr>
      <w:r>
        <w:rPr/>
        <w:t>constitucional en donde se garantiza la vigencia y aplicabilidad de la constitución y se hacen valer.</w:t>
      </w:r>
    </w:p>
    <w:p>
      <w:pPr>
        <w:pStyle w:val="BodyText"/>
      </w:pPr>
    </w:p>
    <w:p>
      <w:pPr>
        <w:pStyle w:val="Heading1"/>
        <w:numPr>
          <w:ilvl w:val="1"/>
          <w:numId w:val="7"/>
        </w:numPr>
        <w:tabs>
          <w:tab w:pos="798" w:val="left" w:leader="none"/>
        </w:tabs>
        <w:spacing w:line="240" w:lineRule="auto" w:before="142" w:after="0"/>
        <w:ind w:left="797" w:right="0" w:hanging="535"/>
        <w:jc w:val="both"/>
      </w:pPr>
      <w:r>
        <w:rPr/>
        <w:t>FUNCIÓN DE LA</w:t>
      </w:r>
      <w:r>
        <w:rPr>
          <w:spacing w:val="-5"/>
        </w:rPr>
        <w:t> </w:t>
      </w:r>
      <w:r>
        <w:rPr/>
        <w:t>CONSTITUCIÓN</w:t>
      </w:r>
    </w:p>
    <w:p>
      <w:pPr>
        <w:pStyle w:val="BodyText"/>
        <w:rPr>
          <w:b/>
        </w:rPr>
      </w:pPr>
    </w:p>
    <w:p>
      <w:pPr>
        <w:pStyle w:val="BodyText"/>
        <w:rPr>
          <w:b/>
        </w:rPr>
      </w:pPr>
    </w:p>
    <w:p>
      <w:pPr>
        <w:pStyle w:val="BodyText"/>
        <w:spacing w:line="360" w:lineRule="auto"/>
        <w:ind w:left="262" w:right="1055"/>
        <w:jc w:val="both"/>
      </w:pPr>
      <w:r>
        <w:rPr/>
        <w:t>Al analizar este tópico se me plantea una cuestión: ¿la constitución es un</w:t>
      </w:r>
      <w:r>
        <w:rPr>
          <w:spacing w:val="-28"/>
        </w:rPr>
        <w:t> </w:t>
      </w:r>
      <w:r>
        <w:rPr/>
        <w:t>instrumento esencialmente jurídico? o bien ¿la constitución es un instrumento esencialmente político?</w:t>
      </w:r>
    </w:p>
    <w:p>
      <w:pPr>
        <w:pStyle w:val="BodyText"/>
      </w:pPr>
    </w:p>
    <w:p>
      <w:pPr>
        <w:pStyle w:val="BodyText"/>
        <w:spacing w:line="360" w:lineRule="auto" w:before="142"/>
        <w:ind w:left="262" w:right="1054"/>
        <w:jc w:val="both"/>
      </w:pPr>
      <w:r>
        <w:rPr/>
        <w:t>Kelsen (1966) señala que la Constitución, en sentido jurídico positivo, es una norma "puesta", es la norma de la cual derivan los procesos de creación de todas las demás normas jurídicas; en sentido material, contiene el proceso de creación de las normas jurídicas generales, las leyes.</w:t>
      </w:r>
    </w:p>
    <w:p>
      <w:pPr>
        <w:pStyle w:val="BodyText"/>
      </w:pPr>
    </w:p>
    <w:p>
      <w:pPr>
        <w:pStyle w:val="Heading1"/>
        <w:numPr>
          <w:ilvl w:val="2"/>
          <w:numId w:val="7"/>
        </w:numPr>
        <w:tabs>
          <w:tab w:pos="1314" w:val="left" w:leader="none"/>
        </w:tabs>
        <w:spacing w:line="360" w:lineRule="auto" w:before="142" w:after="0"/>
        <w:ind w:left="970" w:right="1057" w:firstLine="0"/>
        <w:jc w:val="left"/>
      </w:pPr>
      <w:r>
        <w:rPr/>
        <w:t>LA CONSTITUCIÓN COMO HIPÓTESIS BÁSICA PARA VALIDAR LOS ACTOS DE LAS AUTORIDADES DEL</w:t>
      </w:r>
      <w:r>
        <w:rPr>
          <w:spacing w:val="-17"/>
        </w:rPr>
        <w:t> </w:t>
      </w:r>
      <w:r>
        <w:rPr/>
        <w:t>ESTADO</w:t>
      </w:r>
    </w:p>
    <w:p>
      <w:pPr>
        <w:pStyle w:val="BodyText"/>
        <w:rPr>
          <w:b/>
        </w:rPr>
      </w:pPr>
    </w:p>
    <w:p>
      <w:pPr>
        <w:pStyle w:val="BodyText"/>
        <w:spacing w:line="360" w:lineRule="auto" w:before="142"/>
        <w:ind w:left="262" w:right="1062"/>
        <w:jc w:val="both"/>
      </w:pPr>
      <w:r>
        <w:rPr/>
        <w:t>Kelsen establece, que la constitución es un presupuesto básico, la hipótesis que conforma el orden jurídico, cuyo contenido está subordinado a la norma fundamental, sobre la cual radica la validez de las normas que constituyen el sistema jurídico.</w:t>
      </w:r>
    </w:p>
    <w:p>
      <w:pPr>
        <w:pStyle w:val="BodyText"/>
      </w:pPr>
    </w:p>
    <w:p>
      <w:pPr>
        <w:pStyle w:val="BodyText"/>
        <w:spacing w:line="360" w:lineRule="auto" w:before="142"/>
        <w:ind w:left="262" w:right="1052"/>
        <w:jc w:val="both"/>
      </w:pPr>
      <w:r>
        <w:rPr/>
        <w:t>La Constitución es un supuesto que otorga validez a todo el sistema jurídico, es la norma fundamental, que sirve de base a todo el orden jurídico, en esta concepción, la norma jurídica constitucional ya es una norma puesta, no supuesta, es decir, ya es positiva.</w:t>
      </w:r>
    </w:p>
    <w:p>
      <w:pPr>
        <w:pStyle w:val="BodyText"/>
      </w:pPr>
    </w:p>
    <w:p>
      <w:pPr>
        <w:pStyle w:val="Heading1"/>
        <w:numPr>
          <w:ilvl w:val="2"/>
          <w:numId w:val="7"/>
        </w:numPr>
        <w:tabs>
          <w:tab w:pos="1278" w:val="left" w:leader="none"/>
        </w:tabs>
        <w:spacing w:line="240" w:lineRule="auto" w:before="142" w:after="0"/>
        <w:ind w:left="1277" w:right="0" w:hanging="307"/>
        <w:jc w:val="left"/>
      </w:pPr>
      <w:r>
        <w:rPr/>
        <w:t>CRITERIO DE CARÁCTER</w:t>
      </w:r>
      <w:r>
        <w:rPr>
          <w:spacing w:val="-11"/>
        </w:rPr>
        <w:t> </w:t>
      </w:r>
      <w:r>
        <w:rPr/>
        <w:t>POLÍTICO</w:t>
      </w:r>
    </w:p>
    <w:p>
      <w:pPr>
        <w:pStyle w:val="BodyText"/>
        <w:rPr>
          <w:b/>
        </w:rPr>
      </w:pPr>
    </w:p>
    <w:p>
      <w:pPr>
        <w:pStyle w:val="BodyText"/>
        <w:rPr>
          <w:b/>
        </w:rPr>
      </w:pPr>
    </w:p>
    <w:p>
      <w:pPr>
        <w:pStyle w:val="BodyText"/>
        <w:spacing w:line="360" w:lineRule="auto"/>
        <w:ind w:left="262" w:right="1052"/>
        <w:jc w:val="both"/>
      </w:pPr>
      <w:r>
        <w:rPr/>
        <w:t>Carl Schmitt (1966) es el autor más representativo de esta corriente; él considera que la Constitución contiene las decisiones políticas fundamentales de un Estado y éstas son los principios rectores del orden jurídico.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4"/>
        <w:jc w:val="both"/>
      </w:pPr>
      <w:r>
        <w:rPr/>
        <w:t>La Constitución, en su sentido positivo, es una decisión de conjunto sobre modo y forma de unidad política. No es una norma o conjunto de normas escritas, sino una decisión. No surge de sí misma sino de la unidad política concreta y vale por virtud</w:t>
      </w:r>
      <w:r>
        <w:rPr>
          <w:spacing w:val="-44"/>
        </w:rPr>
        <w:t> </w:t>
      </w:r>
      <w:r>
        <w:rPr/>
        <w:t>de la voluntad política existencial de quien la da. La esencia de la Constitución son las decisiones políticas fundamentales que constituyen el ser y el modo de </w:t>
      </w:r>
      <w:r>
        <w:rPr>
          <w:spacing w:val="2"/>
        </w:rPr>
        <w:t>ser </w:t>
      </w:r>
      <w:r>
        <w:rPr/>
        <w:t>la de una comunidad</w:t>
      </w:r>
      <w:r>
        <w:rPr>
          <w:spacing w:val="-7"/>
        </w:rPr>
        <w:t> </w:t>
      </w:r>
      <w:r>
        <w:rPr/>
        <w:t>política.</w:t>
      </w:r>
    </w:p>
    <w:p>
      <w:pPr>
        <w:pStyle w:val="BodyText"/>
      </w:pPr>
    </w:p>
    <w:p>
      <w:pPr>
        <w:pStyle w:val="BodyText"/>
        <w:spacing w:line="360" w:lineRule="auto" w:before="142"/>
        <w:ind w:left="262" w:right="1052"/>
        <w:jc w:val="both"/>
      </w:pPr>
      <w:r>
        <w:rPr/>
        <w:t>También señala que en la Constitución se puede ver desde de tres enfoques, el ontológico, que estudia el ser; el deontológico, el deber ser y el teleológico, los fines. El constitucionalismo contemporáneo considera que la Constitución es algo más que la regulación de la estructura de los órganos de gobierno.</w:t>
      </w:r>
    </w:p>
    <w:p>
      <w:pPr>
        <w:pStyle w:val="BodyText"/>
      </w:pPr>
    </w:p>
    <w:p>
      <w:pPr>
        <w:pStyle w:val="BodyText"/>
        <w:spacing w:line="360" w:lineRule="auto" w:before="142"/>
        <w:ind w:left="262" w:right="1053"/>
        <w:jc w:val="both"/>
      </w:pPr>
      <w:r>
        <w:rPr/>
        <w:t>Ignacio Burgoa (1976) señala que además de establecer su forma y de crear y estructurar sus órganos de gobierno, proclama los principios políticos y socioeconómicos sobre los que se basan en la organización y teleología estatal. La Constitución es programa, telos y autoafirmación de un pueblo.</w:t>
      </w:r>
    </w:p>
    <w:p>
      <w:pPr>
        <w:pStyle w:val="BodyText"/>
      </w:pPr>
    </w:p>
    <w:p>
      <w:pPr>
        <w:pStyle w:val="BodyText"/>
        <w:spacing w:line="360" w:lineRule="auto" w:before="142"/>
        <w:ind w:left="262" w:right="1052"/>
        <w:jc w:val="both"/>
      </w:pPr>
      <w:r>
        <w:rPr/>
        <w:t>Las decisiones políticas fundamentales contenidas en la constitución, establecen sus valores, ideales, sus fines, la organización del gobierno, señalándole, las actividades necesarias que se deben realizar para alcanzar esos fines.</w:t>
      </w:r>
    </w:p>
    <w:p>
      <w:pPr>
        <w:pStyle w:val="BodyText"/>
      </w:pPr>
    </w:p>
    <w:p>
      <w:pPr>
        <w:pStyle w:val="BodyText"/>
        <w:spacing w:line="360" w:lineRule="auto" w:before="142"/>
        <w:ind w:left="262" w:right="1053"/>
        <w:jc w:val="both"/>
      </w:pPr>
      <w:r>
        <w:rPr/>
        <w:t>Si bien es cierto que la constitución está contenida en normas y por ello, cualitativamente es igual que cualquier norma, también es cierto que tiene diferentes características a la norma común, ya que contiene las decisiones fundamentales, las directrices que sirven de base, de fundamento a la organización total del estado, por ello, sus normas contienen diferencias de grado, mayor generalidad y abstracción, mayor contenido de valores</w:t>
      </w:r>
    </w:p>
    <w:p>
      <w:pPr>
        <w:pStyle w:val="BodyText"/>
      </w:pPr>
    </w:p>
    <w:p>
      <w:pPr>
        <w:pStyle w:val="BodyText"/>
        <w:spacing w:line="360" w:lineRule="auto" w:before="142"/>
        <w:ind w:left="262" w:right="1058"/>
        <w:jc w:val="both"/>
      </w:pPr>
      <w:r>
        <w:rPr/>
        <w:t>Por su contenido, por su objeto, las normas constitucionales son diferentes a las demás</w:t>
      </w:r>
      <w:r>
        <w:rPr>
          <w:spacing w:val="-8"/>
        </w:rPr>
        <w:t> </w:t>
      </w:r>
      <w:r>
        <w:rPr/>
        <w:t>normas,</w:t>
      </w:r>
      <w:r>
        <w:rPr>
          <w:spacing w:val="-5"/>
        </w:rPr>
        <w:t> </w:t>
      </w:r>
      <w:r>
        <w:rPr/>
        <w:t>las</w:t>
      </w:r>
      <w:r>
        <w:rPr>
          <w:spacing w:val="-7"/>
        </w:rPr>
        <w:t> </w:t>
      </w:r>
      <w:r>
        <w:rPr/>
        <w:t>primeras</w:t>
      </w:r>
      <w:r>
        <w:rPr>
          <w:spacing w:val="-8"/>
        </w:rPr>
        <w:t> </w:t>
      </w:r>
      <w:r>
        <w:rPr/>
        <w:t>tienen</w:t>
      </w:r>
      <w:r>
        <w:rPr>
          <w:spacing w:val="-4"/>
        </w:rPr>
        <w:t> </w:t>
      </w:r>
      <w:r>
        <w:rPr/>
        <w:t>como</w:t>
      </w:r>
      <w:r>
        <w:rPr>
          <w:spacing w:val="-7"/>
        </w:rPr>
        <w:t> </w:t>
      </w:r>
      <w:r>
        <w:rPr/>
        <w:t>finalidad</w:t>
      </w:r>
      <w:r>
        <w:rPr>
          <w:spacing w:val="-7"/>
        </w:rPr>
        <w:t> </w:t>
      </w:r>
      <w:r>
        <w:rPr/>
        <w:t>organizar</w:t>
      </w:r>
      <w:r>
        <w:rPr>
          <w:spacing w:val="-6"/>
        </w:rPr>
        <w:t> </w:t>
      </w:r>
      <w:r>
        <w:rPr/>
        <w:t>política</w:t>
      </w:r>
      <w:r>
        <w:rPr>
          <w:spacing w:val="-5"/>
        </w:rPr>
        <w:t> </w:t>
      </w:r>
      <w:r>
        <w:rPr/>
        <w:t>y</w:t>
      </w:r>
      <w:r>
        <w:rPr>
          <w:spacing w:val="-8"/>
        </w:rPr>
        <w:t> </w:t>
      </w:r>
      <w:r>
        <w:rPr/>
        <w:t>jurídicamente</w:t>
      </w:r>
      <w:r>
        <w:rPr>
          <w:spacing w:val="-5"/>
        </w:rPr>
        <w:t> </w:t>
      </w:r>
      <w:r>
        <w:rPr/>
        <w:t>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2"/>
        <w:jc w:val="both"/>
      </w:pPr>
      <w:r>
        <w:rPr/>
        <w:t>un estado, contiene las decisiones fundamentales supremas y básicas, esto es, es el ideario político de un pueblo políticamente organizado.</w:t>
      </w:r>
    </w:p>
    <w:p>
      <w:pPr>
        <w:pStyle w:val="BodyText"/>
      </w:pPr>
    </w:p>
    <w:p>
      <w:pPr>
        <w:pStyle w:val="BodyText"/>
        <w:spacing w:line="360" w:lineRule="auto" w:before="142"/>
        <w:ind w:left="262" w:right="1052"/>
        <w:jc w:val="both"/>
      </w:pPr>
      <w:r>
        <w:rPr/>
        <w:t>En lo particular, considero que el contenido de la Constitución son las decisiones políticas, en el caso concreto de México, en un principio se tuvo que decidir entre monarquía</w:t>
      </w:r>
      <w:r>
        <w:rPr>
          <w:spacing w:val="-6"/>
        </w:rPr>
        <w:t> </w:t>
      </w:r>
      <w:r>
        <w:rPr/>
        <w:t>o</w:t>
      </w:r>
      <w:r>
        <w:rPr>
          <w:spacing w:val="-5"/>
        </w:rPr>
        <w:t> </w:t>
      </w:r>
      <w:r>
        <w:rPr/>
        <w:t>república,</w:t>
      </w:r>
      <w:r>
        <w:rPr>
          <w:spacing w:val="-9"/>
        </w:rPr>
        <w:t> </w:t>
      </w:r>
      <w:r>
        <w:rPr/>
        <w:t>centralismo</w:t>
      </w:r>
      <w:r>
        <w:rPr>
          <w:spacing w:val="-6"/>
        </w:rPr>
        <w:t> </w:t>
      </w:r>
      <w:r>
        <w:rPr/>
        <w:t>o</w:t>
      </w:r>
      <w:r>
        <w:rPr>
          <w:spacing w:val="-8"/>
        </w:rPr>
        <w:t> </w:t>
      </w:r>
      <w:r>
        <w:rPr/>
        <w:t>federalismo</w:t>
      </w:r>
      <w:r>
        <w:rPr>
          <w:spacing w:val="-6"/>
        </w:rPr>
        <w:t> </w:t>
      </w:r>
      <w:r>
        <w:rPr/>
        <w:t>y</w:t>
      </w:r>
      <w:r>
        <w:rPr>
          <w:spacing w:val="-9"/>
        </w:rPr>
        <w:t> </w:t>
      </w:r>
      <w:r>
        <w:rPr/>
        <w:t>así</w:t>
      </w:r>
      <w:r>
        <w:rPr>
          <w:spacing w:val="-9"/>
        </w:rPr>
        <w:t> </w:t>
      </w:r>
      <w:r>
        <w:rPr/>
        <w:t>en</w:t>
      </w:r>
      <w:r>
        <w:rPr>
          <w:spacing w:val="-6"/>
        </w:rPr>
        <w:t> </w:t>
      </w:r>
      <w:r>
        <w:rPr/>
        <w:t>cada</w:t>
      </w:r>
      <w:r>
        <w:rPr>
          <w:spacing w:val="-6"/>
        </w:rPr>
        <w:t> </w:t>
      </w:r>
      <w:r>
        <w:rPr/>
        <w:t>caso</w:t>
      </w:r>
      <w:r>
        <w:rPr>
          <w:spacing w:val="-8"/>
        </w:rPr>
        <w:t> </w:t>
      </w:r>
      <w:r>
        <w:rPr/>
        <w:t>se</w:t>
      </w:r>
      <w:r>
        <w:rPr>
          <w:spacing w:val="-6"/>
        </w:rPr>
        <w:t> </w:t>
      </w:r>
      <w:r>
        <w:rPr/>
        <w:t>han</w:t>
      </w:r>
      <w:r>
        <w:rPr>
          <w:spacing w:val="-6"/>
        </w:rPr>
        <w:t> </w:t>
      </w:r>
      <w:r>
        <w:rPr/>
        <w:t>integrado las decisiones que hoy le dan forma al pueblo</w:t>
      </w:r>
      <w:r>
        <w:rPr>
          <w:spacing w:val="-22"/>
        </w:rPr>
        <w:t> </w:t>
      </w:r>
      <w:r>
        <w:rPr/>
        <w:t>mexicano.</w:t>
      </w:r>
    </w:p>
    <w:p>
      <w:pPr>
        <w:pStyle w:val="BodyText"/>
      </w:pPr>
    </w:p>
    <w:p>
      <w:pPr>
        <w:pStyle w:val="BodyText"/>
        <w:spacing w:line="360" w:lineRule="auto" w:before="142"/>
        <w:ind w:left="262" w:right="1054"/>
        <w:jc w:val="both"/>
      </w:pPr>
      <w:r>
        <w:rPr/>
        <w:t>La</w:t>
      </w:r>
      <w:r>
        <w:rPr>
          <w:spacing w:val="-7"/>
        </w:rPr>
        <w:t> </w:t>
      </w:r>
      <w:r>
        <w:rPr/>
        <w:t>norma</w:t>
      </w:r>
      <w:r>
        <w:rPr>
          <w:spacing w:val="-7"/>
        </w:rPr>
        <w:t> </w:t>
      </w:r>
      <w:r>
        <w:rPr/>
        <w:t>jurídica</w:t>
      </w:r>
      <w:r>
        <w:rPr>
          <w:spacing w:val="-7"/>
        </w:rPr>
        <w:t> </w:t>
      </w:r>
      <w:r>
        <w:rPr/>
        <w:t>es</w:t>
      </w:r>
      <w:r>
        <w:rPr>
          <w:spacing w:val="-9"/>
        </w:rPr>
        <w:t> </w:t>
      </w:r>
      <w:r>
        <w:rPr/>
        <w:t>la</w:t>
      </w:r>
      <w:r>
        <w:rPr>
          <w:spacing w:val="-11"/>
        </w:rPr>
        <w:t> </w:t>
      </w:r>
      <w:r>
        <w:rPr/>
        <w:t>forma</w:t>
      </w:r>
      <w:r>
        <w:rPr>
          <w:spacing w:val="-7"/>
        </w:rPr>
        <w:t> </w:t>
      </w:r>
      <w:r>
        <w:rPr/>
        <w:t>del</w:t>
      </w:r>
      <w:r>
        <w:rPr>
          <w:spacing w:val="-8"/>
        </w:rPr>
        <w:t> </w:t>
      </w:r>
      <w:r>
        <w:rPr/>
        <w:t>continente</w:t>
      </w:r>
      <w:r>
        <w:rPr>
          <w:spacing w:val="-8"/>
        </w:rPr>
        <w:t> </w:t>
      </w:r>
      <w:r>
        <w:rPr/>
        <w:t>donde</w:t>
      </w:r>
      <w:r>
        <w:rPr>
          <w:spacing w:val="-7"/>
        </w:rPr>
        <w:t> </w:t>
      </w:r>
      <w:r>
        <w:rPr/>
        <w:t>se</w:t>
      </w:r>
      <w:r>
        <w:rPr>
          <w:spacing w:val="-8"/>
        </w:rPr>
        <w:t> </w:t>
      </w:r>
      <w:r>
        <w:rPr/>
        <w:t>depositan</w:t>
      </w:r>
      <w:r>
        <w:rPr>
          <w:spacing w:val="-8"/>
        </w:rPr>
        <w:t> </w:t>
      </w:r>
      <w:r>
        <w:rPr/>
        <w:t>esas</w:t>
      </w:r>
      <w:r>
        <w:rPr>
          <w:spacing w:val="-8"/>
        </w:rPr>
        <w:t> </w:t>
      </w:r>
      <w:r>
        <w:rPr/>
        <w:t>decisiones,</w:t>
      </w:r>
      <w:r>
        <w:rPr>
          <w:spacing w:val="-7"/>
        </w:rPr>
        <w:t> </w:t>
      </w:r>
      <w:r>
        <w:rPr/>
        <w:t>y</w:t>
      </w:r>
      <w:r>
        <w:rPr>
          <w:spacing w:val="-9"/>
        </w:rPr>
        <w:t> </w:t>
      </w:r>
      <w:r>
        <w:rPr/>
        <w:t>en la forma más idónea porque le permite participar de sus características como son la abstracción generalidad y la</w:t>
      </w:r>
      <w:r>
        <w:rPr>
          <w:spacing w:val="-12"/>
        </w:rPr>
        <w:t> </w:t>
      </w:r>
      <w:r>
        <w:rPr/>
        <w:t>coercibilidad.</w:t>
      </w:r>
    </w:p>
    <w:p>
      <w:pPr>
        <w:pStyle w:val="BodyText"/>
      </w:pPr>
    </w:p>
    <w:p>
      <w:pPr>
        <w:pStyle w:val="BodyText"/>
        <w:spacing w:line="360" w:lineRule="auto" w:before="142"/>
        <w:ind w:left="262" w:right="1053"/>
        <w:jc w:val="both"/>
      </w:pPr>
      <w:r>
        <w:rPr/>
        <w:t>Considero que la Constitución debe ser vista como un instrumento esencialmente político, que la constitución "es la fuente de las fuentes del derecho", que el sistema constitucional</w:t>
      </w:r>
      <w:r>
        <w:rPr>
          <w:spacing w:val="-15"/>
        </w:rPr>
        <w:t> </w:t>
      </w:r>
      <w:r>
        <w:rPr/>
        <w:t>mexicano</w:t>
      </w:r>
      <w:r>
        <w:rPr>
          <w:spacing w:val="-9"/>
        </w:rPr>
        <w:t> </w:t>
      </w:r>
      <w:r>
        <w:rPr/>
        <w:t>adopta</w:t>
      </w:r>
      <w:r>
        <w:rPr>
          <w:spacing w:val="-11"/>
        </w:rPr>
        <w:t> </w:t>
      </w:r>
      <w:r>
        <w:rPr/>
        <w:t>esta</w:t>
      </w:r>
      <w:r>
        <w:rPr>
          <w:spacing w:val="-12"/>
        </w:rPr>
        <w:t> </w:t>
      </w:r>
      <w:r>
        <w:rPr/>
        <w:t>postura;</w:t>
      </w:r>
      <w:r>
        <w:rPr>
          <w:spacing w:val="-13"/>
        </w:rPr>
        <w:t> </w:t>
      </w:r>
      <w:r>
        <w:rPr/>
        <w:t>en</w:t>
      </w:r>
      <w:r>
        <w:rPr>
          <w:spacing w:val="-12"/>
        </w:rPr>
        <w:t> </w:t>
      </w:r>
      <w:r>
        <w:rPr/>
        <w:t>efecto</w:t>
      </w:r>
      <w:r>
        <w:rPr>
          <w:spacing w:val="-14"/>
        </w:rPr>
        <w:t> </w:t>
      </w:r>
      <w:r>
        <w:rPr/>
        <w:t>nuestra</w:t>
      </w:r>
      <w:r>
        <w:rPr>
          <w:spacing w:val="-11"/>
        </w:rPr>
        <w:t> </w:t>
      </w:r>
      <w:r>
        <w:rPr/>
        <w:t>Constitución</w:t>
      </w:r>
      <w:r>
        <w:rPr>
          <w:spacing w:val="-14"/>
        </w:rPr>
        <w:t> </w:t>
      </w:r>
      <w:r>
        <w:rPr/>
        <w:t>establece principios, bases, fundamentos que desenvuelven leyes reglamentarias para</w:t>
      </w:r>
      <w:r>
        <w:rPr>
          <w:spacing w:val="-41"/>
        </w:rPr>
        <w:t> </w:t>
      </w:r>
      <w:r>
        <w:rPr/>
        <w:t>hacerlas aplicables a casos concretos. Considero que la principal característica de la Constitución es que contiene las decisiones fundamentales que un pueblo políticamente organizado establece para definir sus fines, sus principios, su manera de ser y los medios para lograr estos fines. La norma jurídica sólo es un medio para esos ideales, esos propósitos, esos proyectos. Considero que la función de la Constitución es darle forma a esas decisiones fundamentales y servir de base, de fuente, para que el orden jurídico y todos los actos jurídicos que se realicen de la colectividad, sean congruentes y coadyuven para alcanzar los fines</w:t>
      </w:r>
      <w:r>
        <w:rPr>
          <w:spacing w:val="-24"/>
        </w:rPr>
        <w:t> </w:t>
      </w:r>
      <w:r>
        <w:rPr/>
        <w:t>planteados.</w:t>
      </w:r>
    </w:p>
    <w:p>
      <w:pPr>
        <w:pStyle w:val="BodyText"/>
      </w:pPr>
    </w:p>
    <w:p>
      <w:pPr>
        <w:pStyle w:val="BodyText"/>
        <w:spacing w:line="360" w:lineRule="auto" w:before="142"/>
        <w:ind w:left="262" w:right="1052"/>
        <w:jc w:val="both"/>
      </w:pPr>
      <w:r>
        <w:rPr/>
        <w:t>En un Estado democrático, la Constitución política del Estado es el instrumento más eficaz</w:t>
      </w:r>
      <w:r>
        <w:rPr>
          <w:spacing w:val="-14"/>
        </w:rPr>
        <w:t> </w:t>
      </w:r>
      <w:r>
        <w:rPr/>
        <w:t>para</w:t>
      </w:r>
      <w:r>
        <w:rPr>
          <w:spacing w:val="-15"/>
        </w:rPr>
        <w:t> </w:t>
      </w:r>
      <w:r>
        <w:rPr/>
        <w:t>limitar</w:t>
      </w:r>
      <w:r>
        <w:rPr>
          <w:spacing w:val="-13"/>
        </w:rPr>
        <w:t> </w:t>
      </w:r>
      <w:r>
        <w:rPr/>
        <w:t>el</w:t>
      </w:r>
      <w:r>
        <w:rPr>
          <w:spacing w:val="-15"/>
        </w:rPr>
        <w:t> </w:t>
      </w:r>
      <w:r>
        <w:rPr/>
        <w:t>poder</w:t>
      </w:r>
      <w:r>
        <w:rPr>
          <w:spacing w:val="-11"/>
        </w:rPr>
        <w:t> </w:t>
      </w:r>
      <w:r>
        <w:rPr/>
        <w:t>y</w:t>
      </w:r>
      <w:r>
        <w:rPr>
          <w:spacing w:val="-15"/>
        </w:rPr>
        <w:t> </w:t>
      </w:r>
      <w:r>
        <w:rPr/>
        <w:t>para</w:t>
      </w:r>
      <w:r>
        <w:rPr>
          <w:spacing w:val="-12"/>
        </w:rPr>
        <w:t> </w:t>
      </w:r>
      <w:r>
        <w:rPr/>
        <w:t>garantizar</w:t>
      </w:r>
      <w:r>
        <w:rPr>
          <w:spacing w:val="-13"/>
        </w:rPr>
        <w:t> </w:t>
      </w:r>
      <w:r>
        <w:rPr/>
        <w:t>los</w:t>
      </w:r>
      <w:r>
        <w:rPr>
          <w:spacing w:val="-13"/>
        </w:rPr>
        <w:t> </w:t>
      </w:r>
      <w:r>
        <w:rPr/>
        <w:t>derechos</w:t>
      </w:r>
      <w:r>
        <w:rPr>
          <w:spacing w:val="-15"/>
        </w:rPr>
        <w:t> </w:t>
      </w:r>
      <w:r>
        <w:rPr/>
        <w:t>del</w:t>
      </w:r>
      <w:r>
        <w:rPr>
          <w:spacing w:val="-15"/>
        </w:rPr>
        <w:t> </w:t>
      </w:r>
      <w:r>
        <w:rPr/>
        <w:t>hombre.</w:t>
      </w:r>
      <w:r>
        <w:rPr>
          <w:spacing w:val="-12"/>
        </w:rPr>
        <w:t> </w:t>
      </w:r>
      <w:r>
        <w:rPr/>
        <w:t>Somete</w:t>
      </w:r>
      <w:r>
        <w:rPr>
          <w:spacing w:val="-14"/>
        </w:rPr>
        <w:t> </w:t>
      </w:r>
      <w:r>
        <w:rPr/>
        <w:t>el</w:t>
      </w:r>
      <w:r>
        <w:rPr>
          <w:spacing w:val="-15"/>
        </w:rPr>
        <w:t> </w:t>
      </w:r>
      <w:r>
        <w:rPr/>
        <w:t>poder al Derecho y atribuye la titularidad de la soberanía a los ciudadanos, así el mismo sujeto, el pueblo, es el titular del dominio, y al mismo tiempo el</w:t>
      </w:r>
      <w:r>
        <w:rPr>
          <w:spacing w:val="-27"/>
        </w:rPr>
        <w:t> </w:t>
      </w:r>
      <w:r>
        <w:rPr/>
        <w:t>dominado.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Así mismo, es la base donde se deriva toda la legislación, la ley fundamental, "la ley de</w:t>
      </w:r>
      <w:r>
        <w:rPr>
          <w:spacing w:val="-13"/>
        </w:rPr>
        <w:t> </w:t>
      </w:r>
      <w:r>
        <w:rPr/>
        <w:t>leyes"</w:t>
      </w:r>
      <w:r>
        <w:rPr>
          <w:spacing w:val="-13"/>
        </w:rPr>
        <w:t> </w:t>
      </w:r>
      <w:r>
        <w:rPr/>
        <w:t>es</w:t>
      </w:r>
      <w:r>
        <w:rPr>
          <w:spacing w:val="-14"/>
        </w:rPr>
        <w:t> </w:t>
      </w:r>
      <w:r>
        <w:rPr/>
        <w:t>la</w:t>
      </w:r>
      <w:r>
        <w:rPr>
          <w:spacing w:val="-16"/>
        </w:rPr>
        <w:t> </w:t>
      </w:r>
      <w:r>
        <w:rPr/>
        <w:t>fuente</w:t>
      </w:r>
      <w:r>
        <w:rPr>
          <w:spacing w:val="-13"/>
        </w:rPr>
        <w:t> </w:t>
      </w:r>
      <w:r>
        <w:rPr/>
        <w:t>y</w:t>
      </w:r>
      <w:r>
        <w:rPr>
          <w:spacing w:val="-16"/>
        </w:rPr>
        <w:t> </w:t>
      </w:r>
      <w:r>
        <w:rPr/>
        <w:t>pilar</w:t>
      </w:r>
      <w:r>
        <w:rPr>
          <w:spacing w:val="-11"/>
        </w:rPr>
        <w:t> </w:t>
      </w:r>
      <w:r>
        <w:rPr/>
        <w:t>sobre</w:t>
      </w:r>
      <w:r>
        <w:rPr>
          <w:spacing w:val="-13"/>
        </w:rPr>
        <w:t> </w:t>
      </w:r>
      <w:r>
        <w:rPr/>
        <w:t>los</w:t>
      </w:r>
      <w:r>
        <w:rPr>
          <w:spacing w:val="-13"/>
        </w:rPr>
        <w:t> </w:t>
      </w:r>
      <w:r>
        <w:rPr/>
        <w:t>que</w:t>
      </w:r>
      <w:r>
        <w:rPr>
          <w:spacing w:val="-13"/>
        </w:rPr>
        <w:t> </w:t>
      </w:r>
      <w:r>
        <w:rPr/>
        <w:t>se</w:t>
      </w:r>
      <w:r>
        <w:rPr>
          <w:spacing w:val="-13"/>
        </w:rPr>
        <w:t> </w:t>
      </w:r>
      <w:r>
        <w:rPr/>
        <w:t>levanta</w:t>
      </w:r>
      <w:r>
        <w:rPr>
          <w:spacing w:val="-13"/>
        </w:rPr>
        <w:t> </w:t>
      </w:r>
      <w:r>
        <w:rPr/>
        <w:t>y</w:t>
      </w:r>
      <w:r>
        <w:rPr>
          <w:spacing w:val="-16"/>
        </w:rPr>
        <w:t> </w:t>
      </w:r>
      <w:r>
        <w:rPr/>
        <w:t>conserva</w:t>
      </w:r>
      <w:r>
        <w:rPr>
          <w:spacing w:val="40"/>
        </w:rPr>
        <w:t> </w:t>
      </w:r>
      <w:r>
        <w:rPr/>
        <w:t>todo</w:t>
      </w:r>
      <w:r>
        <w:rPr>
          <w:spacing w:val="-13"/>
        </w:rPr>
        <w:t> </w:t>
      </w:r>
      <w:r>
        <w:rPr/>
        <w:t>el</w:t>
      </w:r>
      <w:r>
        <w:rPr>
          <w:spacing w:val="-14"/>
        </w:rPr>
        <w:t> </w:t>
      </w:r>
      <w:r>
        <w:rPr/>
        <w:t>orden</w:t>
      </w:r>
      <w:r>
        <w:rPr>
          <w:spacing w:val="-13"/>
        </w:rPr>
        <w:t> </w:t>
      </w:r>
      <w:r>
        <w:rPr/>
        <w:t>jurídico, el cimiento sobre el que se asienta el sistema normativo de derecho en su integridad. El orden jurídico descansa en la Constitución, toda actividad política dimana de ella,</w:t>
      </w:r>
      <w:r>
        <w:rPr>
          <w:spacing w:val="-30"/>
        </w:rPr>
        <w:t> </w:t>
      </w:r>
      <w:r>
        <w:rPr/>
        <w:t>y solamente de ella, se deriva la legitimidad de la actividad</w:t>
      </w:r>
      <w:r>
        <w:rPr>
          <w:spacing w:val="-14"/>
        </w:rPr>
        <w:t> </w:t>
      </w:r>
      <w:r>
        <w:rPr/>
        <w:t>estatal.</w:t>
      </w:r>
    </w:p>
    <w:p>
      <w:pPr>
        <w:pStyle w:val="BodyText"/>
      </w:pPr>
    </w:p>
    <w:p>
      <w:pPr>
        <w:pStyle w:val="BodyText"/>
        <w:spacing w:line="360" w:lineRule="auto" w:before="142"/>
        <w:ind w:left="262" w:right="1052"/>
        <w:jc w:val="both"/>
      </w:pPr>
      <w:r>
        <w:rPr/>
        <w:t>La Constitución es la norma que organiza los poderes y determina las competencias, por lo que necesariamente es superior a las autoridades investidas; da atribuciones, es fuente de competencias, ninguna autoridad puede delegar lo que le fue atribuido, porque sólo se puede delegar aquello de lo que podemos disponer. Ahora bien, las autoridades</w:t>
      </w:r>
      <w:r>
        <w:rPr>
          <w:spacing w:val="-14"/>
        </w:rPr>
        <w:t> </w:t>
      </w:r>
      <w:r>
        <w:rPr/>
        <w:t>no</w:t>
      </w:r>
      <w:r>
        <w:rPr>
          <w:spacing w:val="-13"/>
        </w:rPr>
        <w:t> </w:t>
      </w:r>
      <w:r>
        <w:rPr/>
        <w:t>son</w:t>
      </w:r>
      <w:r>
        <w:rPr>
          <w:spacing w:val="-13"/>
        </w:rPr>
        <w:t> </w:t>
      </w:r>
      <w:r>
        <w:rPr/>
        <w:t>propietarios</w:t>
      </w:r>
      <w:r>
        <w:rPr>
          <w:spacing w:val="-14"/>
        </w:rPr>
        <w:t> </w:t>
      </w:r>
      <w:r>
        <w:rPr/>
        <w:t>de</w:t>
      </w:r>
      <w:r>
        <w:rPr>
          <w:spacing w:val="-11"/>
        </w:rPr>
        <w:t> </w:t>
      </w:r>
      <w:r>
        <w:rPr/>
        <w:t>sus</w:t>
      </w:r>
      <w:r>
        <w:rPr>
          <w:spacing w:val="-12"/>
        </w:rPr>
        <w:t> </w:t>
      </w:r>
      <w:r>
        <w:rPr/>
        <w:t>competencias</w:t>
      </w:r>
      <w:r>
        <w:rPr>
          <w:spacing w:val="-13"/>
        </w:rPr>
        <w:t> </w:t>
      </w:r>
      <w:r>
        <w:rPr/>
        <w:t>éstas</w:t>
      </w:r>
      <w:r>
        <w:rPr>
          <w:spacing w:val="-14"/>
        </w:rPr>
        <w:t> </w:t>
      </w:r>
      <w:r>
        <w:rPr/>
        <w:t>le</w:t>
      </w:r>
      <w:r>
        <w:rPr>
          <w:spacing w:val="-11"/>
        </w:rPr>
        <w:t> </w:t>
      </w:r>
      <w:r>
        <w:rPr/>
        <w:t>son</w:t>
      </w:r>
      <w:r>
        <w:rPr>
          <w:spacing w:val="-11"/>
        </w:rPr>
        <w:t> </w:t>
      </w:r>
      <w:r>
        <w:rPr/>
        <w:t>atribuidas</w:t>
      </w:r>
      <w:r>
        <w:rPr>
          <w:spacing w:val="-14"/>
        </w:rPr>
        <w:t> </w:t>
      </w:r>
      <w:r>
        <w:rPr/>
        <w:t>por</w:t>
      </w:r>
      <w:r>
        <w:rPr>
          <w:spacing w:val="-12"/>
        </w:rPr>
        <w:t> </w:t>
      </w:r>
      <w:r>
        <w:rPr/>
        <w:t>la</w:t>
      </w:r>
      <w:r>
        <w:rPr>
          <w:spacing w:val="-11"/>
        </w:rPr>
        <w:t> </w:t>
      </w:r>
      <w:r>
        <w:rPr/>
        <w:t>ley, al órgano al cual encarna el servidor</w:t>
      </w:r>
      <w:r>
        <w:rPr>
          <w:spacing w:val="-18"/>
        </w:rPr>
        <w:t> </w:t>
      </w:r>
      <w:r>
        <w:rPr/>
        <w:t>público.</w:t>
      </w:r>
    </w:p>
    <w:p>
      <w:pPr>
        <w:pStyle w:val="BodyText"/>
      </w:pPr>
    </w:p>
    <w:p>
      <w:pPr>
        <w:pStyle w:val="BodyText"/>
        <w:spacing w:line="360" w:lineRule="auto" w:before="142"/>
        <w:ind w:left="262" w:right="1053"/>
        <w:jc w:val="both"/>
      </w:pPr>
      <w:r>
        <w:rPr/>
        <w:t>La unidad y congruencia del orden normativo requiere que una regla superior le sirva de fundamento de base para justificar su validez. Sólo bajo el supuesto de la norma fundamental puede validarse la norma e interpretarse como derecho, es decir, como parte de un orden jurídico.</w:t>
      </w:r>
    </w:p>
    <w:p>
      <w:pPr>
        <w:pStyle w:val="BodyText"/>
      </w:pPr>
    </w:p>
    <w:p>
      <w:pPr>
        <w:pStyle w:val="BodyText"/>
        <w:spacing w:line="360" w:lineRule="auto" w:before="142"/>
        <w:ind w:left="262" w:right="1061"/>
        <w:jc w:val="both"/>
      </w:pPr>
      <w:r>
        <w:rPr/>
        <w:t>Además, y quizá lo más importante, es que la norma constitucional contiene los derechos humanos, los principios y valores que el pueblo ha establecido como aspiraciones y fines.</w:t>
      </w:r>
    </w:p>
    <w:p>
      <w:pPr>
        <w:pStyle w:val="BodyText"/>
      </w:pPr>
    </w:p>
    <w:p>
      <w:pPr>
        <w:pStyle w:val="BodyText"/>
        <w:spacing w:line="360" w:lineRule="auto" w:before="142"/>
        <w:ind w:left="262" w:right="1052"/>
        <w:jc w:val="both"/>
      </w:pPr>
      <w:r>
        <w:rPr/>
        <w:t>La Constitución es el instrumento político jurídico esencial para la vida de un Estado, es su ser y deber ser, su esencia, su ideario, la que contiene el proyecto de país, los principios, valores y fines, la que esta expresada en normas que tienen el carácter de suprema, básicas, fundamentales la ley más valiosa.</w:t>
      </w:r>
    </w:p>
    <w:p>
      <w:pPr>
        <w:pStyle w:val="BodyText"/>
      </w:pPr>
    </w:p>
    <w:p>
      <w:pPr>
        <w:pStyle w:val="BodyText"/>
        <w:spacing w:line="360" w:lineRule="auto" w:before="142"/>
        <w:ind w:left="262" w:right="1058"/>
        <w:jc w:val="both"/>
      </w:pPr>
      <w:r>
        <w:rPr/>
        <w:t>El Constitucionalismo mexicano, además de contener las características generales que</w:t>
      </w:r>
      <w:r>
        <w:rPr>
          <w:spacing w:val="-14"/>
        </w:rPr>
        <w:t> </w:t>
      </w:r>
      <w:r>
        <w:rPr/>
        <w:t>identifican</w:t>
      </w:r>
      <w:r>
        <w:rPr>
          <w:spacing w:val="-14"/>
        </w:rPr>
        <w:t> </w:t>
      </w:r>
      <w:r>
        <w:rPr/>
        <w:t>a</w:t>
      </w:r>
      <w:r>
        <w:rPr>
          <w:spacing w:val="-14"/>
        </w:rPr>
        <w:t> </w:t>
      </w:r>
      <w:r>
        <w:rPr/>
        <w:t>una</w:t>
      </w:r>
      <w:r>
        <w:rPr>
          <w:spacing w:val="-14"/>
        </w:rPr>
        <w:t> </w:t>
      </w:r>
      <w:r>
        <w:rPr/>
        <w:t>constitución,</w:t>
      </w:r>
      <w:r>
        <w:rPr>
          <w:spacing w:val="-14"/>
        </w:rPr>
        <w:t> </w:t>
      </w:r>
      <w:r>
        <w:rPr/>
        <w:t>ha</w:t>
      </w:r>
      <w:r>
        <w:rPr>
          <w:spacing w:val="-14"/>
        </w:rPr>
        <w:t> </w:t>
      </w:r>
      <w:r>
        <w:rPr/>
        <w:t>incorporado</w:t>
      </w:r>
      <w:r>
        <w:rPr>
          <w:spacing w:val="-14"/>
        </w:rPr>
        <w:t> </w:t>
      </w:r>
      <w:r>
        <w:rPr/>
        <w:t>una</w:t>
      </w:r>
      <w:r>
        <w:rPr>
          <w:spacing w:val="-14"/>
        </w:rPr>
        <w:t> </w:t>
      </w:r>
      <w:r>
        <w:rPr/>
        <w:t>serie</w:t>
      </w:r>
      <w:r>
        <w:rPr>
          <w:spacing w:val="-14"/>
        </w:rPr>
        <w:t> </w:t>
      </w:r>
      <w:r>
        <w:rPr/>
        <w:t>de</w:t>
      </w:r>
      <w:r>
        <w:rPr>
          <w:spacing w:val="-14"/>
        </w:rPr>
        <w:t> </w:t>
      </w:r>
      <w:r>
        <w:rPr/>
        <w:t>innovaciones</w:t>
      </w:r>
      <w:r>
        <w:rPr>
          <w:spacing w:val="-15"/>
        </w:rPr>
        <w:t> </w:t>
      </w:r>
      <w:r>
        <w:rPr/>
        <w:t>derivadas de las corrientes Neo constitucionalistas como</w:t>
      </w:r>
      <w:r>
        <w:rPr>
          <w:spacing w:val="-16"/>
        </w:rPr>
        <w:t> </w:t>
      </w:r>
      <w:r>
        <w:rPr/>
        <w:t>son:</w:t>
      </w:r>
    </w:p>
    <w:p>
      <w:pPr>
        <w:spacing w:after="0" w:line="360" w:lineRule="auto"/>
        <w:jc w:val="both"/>
        <w:sectPr>
          <w:pgSz w:w="12240" w:h="15840"/>
          <w:pgMar w:header="768" w:footer="809" w:top="980" w:bottom="1000" w:left="1440" w:right="360"/>
        </w:sectPr>
      </w:pPr>
    </w:p>
    <w:p>
      <w:pPr>
        <w:pStyle w:val="BodyText"/>
        <w:rPr>
          <w:sz w:val="20"/>
        </w:rPr>
      </w:pPr>
    </w:p>
    <w:p>
      <w:pPr>
        <w:pStyle w:val="ListParagraph"/>
        <w:numPr>
          <w:ilvl w:val="0"/>
          <w:numId w:val="22"/>
        </w:numPr>
        <w:tabs>
          <w:tab w:pos="982" w:val="left" w:leader="none"/>
        </w:tabs>
        <w:spacing w:line="360" w:lineRule="auto" w:before="197" w:after="0"/>
        <w:ind w:left="982" w:right="1054" w:hanging="360"/>
        <w:jc w:val="both"/>
        <w:rPr>
          <w:sz w:val="24"/>
        </w:rPr>
      </w:pPr>
      <w:r>
        <w:rPr>
          <w:sz w:val="24"/>
        </w:rPr>
        <w:t>Privilegia</w:t>
      </w:r>
      <w:r>
        <w:rPr>
          <w:spacing w:val="-14"/>
          <w:sz w:val="24"/>
        </w:rPr>
        <w:t> </w:t>
      </w:r>
      <w:r>
        <w:rPr>
          <w:sz w:val="24"/>
        </w:rPr>
        <w:t>los</w:t>
      </w:r>
      <w:r>
        <w:rPr>
          <w:spacing w:val="-14"/>
          <w:sz w:val="24"/>
        </w:rPr>
        <w:t> </w:t>
      </w:r>
      <w:r>
        <w:rPr>
          <w:sz w:val="24"/>
        </w:rPr>
        <w:t>Derechos</w:t>
      </w:r>
      <w:r>
        <w:rPr>
          <w:spacing w:val="-17"/>
          <w:sz w:val="24"/>
        </w:rPr>
        <w:t> </w:t>
      </w:r>
      <w:r>
        <w:rPr>
          <w:sz w:val="24"/>
        </w:rPr>
        <w:t>Humanos</w:t>
      </w:r>
      <w:r>
        <w:rPr>
          <w:spacing w:val="-17"/>
          <w:sz w:val="24"/>
        </w:rPr>
        <w:t> </w:t>
      </w:r>
      <w:r>
        <w:rPr>
          <w:sz w:val="24"/>
        </w:rPr>
        <w:t>e</w:t>
      </w:r>
      <w:r>
        <w:rPr>
          <w:spacing w:val="-14"/>
          <w:sz w:val="24"/>
        </w:rPr>
        <w:t> </w:t>
      </w:r>
      <w:r>
        <w:rPr>
          <w:sz w:val="24"/>
        </w:rPr>
        <w:t>incorpora</w:t>
      </w:r>
      <w:r>
        <w:rPr>
          <w:spacing w:val="-17"/>
          <w:sz w:val="24"/>
        </w:rPr>
        <w:t> </w:t>
      </w:r>
      <w:r>
        <w:rPr>
          <w:sz w:val="24"/>
        </w:rPr>
        <w:t>al</w:t>
      </w:r>
      <w:r>
        <w:rPr>
          <w:spacing w:val="-15"/>
          <w:sz w:val="24"/>
        </w:rPr>
        <w:t> </w:t>
      </w:r>
      <w:r>
        <w:rPr>
          <w:sz w:val="24"/>
        </w:rPr>
        <w:t>bloque</w:t>
      </w:r>
      <w:r>
        <w:rPr>
          <w:spacing w:val="-16"/>
          <w:sz w:val="24"/>
        </w:rPr>
        <w:t> </w:t>
      </w:r>
      <w:r>
        <w:rPr>
          <w:sz w:val="24"/>
        </w:rPr>
        <w:t>de</w:t>
      </w:r>
      <w:r>
        <w:rPr>
          <w:spacing w:val="-12"/>
          <w:sz w:val="24"/>
        </w:rPr>
        <w:t> </w:t>
      </w:r>
      <w:r>
        <w:rPr>
          <w:sz w:val="24"/>
        </w:rPr>
        <w:t>constitucionalidad</w:t>
      </w:r>
      <w:r>
        <w:rPr>
          <w:spacing w:val="-14"/>
          <w:sz w:val="24"/>
        </w:rPr>
        <w:t> </w:t>
      </w:r>
      <w:r>
        <w:rPr>
          <w:sz w:val="24"/>
        </w:rPr>
        <w:t>los derechos humanos contenidos en los tratados internacionales de los que México es</w:t>
      </w:r>
      <w:r>
        <w:rPr>
          <w:spacing w:val="-8"/>
          <w:sz w:val="24"/>
        </w:rPr>
        <w:t> </w:t>
      </w:r>
      <w:r>
        <w:rPr>
          <w:sz w:val="24"/>
        </w:rPr>
        <w:t>signatario.</w:t>
      </w:r>
    </w:p>
    <w:p>
      <w:pPr>
        <w:pStyle w:val="BodyText"/>
      </w:pPr>
    </w:p>
    <w:p>
      <w:pPr>
        <w:pStyle w:val="ListParagraph"/>
        <w:numPr>
          <w:ilvl w:val="0"/>
          <w:numId w:val="22"/>
        </w:numPr>
        <w:tabs>
          <w:tab w:pos="982" w:val="left" w:leader="none"/>
        </w:tabs>
        <w:spacing w:line="360" w:lineRule="auto" w:before="142" w:after="0"/>
        <w:ind w:left="982" w:right="1053" w:hanging="360"/>
        <w:jc w:val="both"/>
        <w:rPr>
          <w:sz w:val="24"/>
        </w:rPr>
      </w:pPr>
      <w:r>
        <w:rPr>
          <w:sz w:val="24"/>
        </w:rPr>
        <w:t>Establece las normas, instituciones e instrumentos idóneos para limitar la actividad de las autoridades del gobierno y establecer las garantías jurídicas procesales para lograr la eficacia a los Derechos</w:t>
      </w:r>
      <w:r>
        <w:rPr>
          <w:spacing w:val="-18"/>
          <w:sz w:val="24"/>
        </w:rPr>
        <w:t> </w:t>
      </w:r>
      <w:r>
        <w:rPr>
          <w:sz w:val="24"/>
        </w:rPr>
        <w:t>Humanos.</w:t>
      </w:r>
    </w:p>
    <w:p>
      <w:pPr>
        <w:pStyle w:val="BodyText"/>
      </w:pPr>
    </w:p>
    <w:p>
      <w:pPr>
        <w:pStyle w:val="ListParagraph"/>
        <w:numPr>
          <w:ilvl w:val="0"/>
          <w:numId w:val="22"/>
        </w:numPr>
        <w:tabs>
          <w:tab w:pos="982" w:val="left" w:leader="none"/>
        </w:tabs>
        <w:spacing w:line="360" w:lineRule="auto" w:before="139" w:after="0"/>
        <w:ind w:left="982" w:right="1054" w:hanging="360"/>
        <w:jc w:val="both"/>
        <w:rPr>
          <w:sz w:val="24"/>
        </w:rPr>
      </w:pPr>
      <w:r>
        <w:rPr>
          <w:sz w:val="24"/>
        </w:rPr>
        <w:t>Constituye como regla de interpretación hermenéutica, el principio </w:t>
      </w:r>
      <w:r>
        <w:rPr>
          <w:i/>
          <w:sz w:val="24"/>
        </w:rPr>
        <w:t>pro homine </w:t>
      </w:r>
      <w:r>
        <w:rPr>
          <w:sz w:val="24"/>
        </w:rPr>
        <w:t>que obliga a la autoridad a aplicar la norma que con mayor amplitud contenga el</w:t>
      </w:r>
      <w:r>
        <w:rPr>
          <w:spacing w:val="-5"/>
          <w:sz w:val="24"/>
        </w:rPr>
        <w:t> </w:t>
      </w:r>
      <w:r>
        <w:rPr>
          <w:sz w:val="24"/>
        </w:rPr>
        <w:t>derecho</w:t>
      </w:r>
      <w:r>
        <w:rPr>
          <w:spacing w:val="-6"/>
          <w:sz w:val="24"/>
        </w:rPr>
        <w:t> </w:t>
      </w:r>
      <w:r>
        <w:rPr>
          <w:sz w:val="24"/>
        </w:rPr>
        <w:t>humano</w:t>
      </w:r>
      <w:r>
        <w:rPr>
          <w:spacing w:val="-6"/>
          <w:sz w:val="24"/>
        </w:rPr>
        <w:t> </w:t>
      </w:r>
      <w:r>
        <w:rPr>
          <w:sz w:val="24"/>
        </w:rPr>
        <w:t>aplicable,</w:t>
      </w:r>
      <w:r>
        <w:rPr>
          <w:spacing w:val="-6"/>
          <w:sz w:val="24"/>
        </w:rPr>
        <w:t> </w:t>
      </w:r>
      <w:r>
        <w:rPr>
          <w:sz w:val="24"/>
        </w:rPr>
        <w:t>o</w:t>
      </w:r>
      <w:r>
        <w:rPr>
          <w:spacing w:val="-4"/>
          <w:sz w:val="24"/>
        </w:rPr>
        <w:t> </w:t>
      </w:r>
      <w:r>
        <w:rPr>
          <w:sz w:val="24"/>
        </w:rPr>
        <w:t>a</w:t>
      </w:r>
      <w:r>
        <w:rPr>
          <w:spacing w:val="-6"/>
          <w:sz w:val="24"/>
        </w:rPr>
        <w:t> </w:t>
      </w:r>
      <w:r>
        <w:rPr>
          <w:sz w:val="24"/>
        </w:rPr>
        <w:t>interpretar</w:t>
      </w:r>
      <w:r>
        <w:rPr>
          <w:spacing w:val="-5"/>
          <w:sz w:val="24"/>
        </w:rPr>
        <w:t> </w:t>
      </w:r>
      <w:r>
        <w:rPr>
          <w:sz w:val="24"/>
        </w:rPr>
        <w:t>la</w:t>
      </w:r>
      <w:r>
        <w:rPr>
          <w:spacing w:val="-4"/>
          <w:sz w:val="24"/>
        </w:rPr>
        <w:t> </w:t>
      </w:r>
      <w:r>
        <w:rPr>
          <w:sz w:val="24"/>
        </w:rPr>
        <w:t>norma</w:t>
      </w:r>
      <w:r>
        <w:rPr>
          <w:spacing w:val="-6"/>
          <w:sz w:val="24"/>
        </w:rPr>
        <w:t> </w:t>
      </w:r>
      <w:r>
        <w:rPr>
          <w:sz w:val="24"/>
        </w:rPr>
        <w:t>favoreciendo</w:t>
      </w:r>
      <w:r>
        <w:rPr>
          <w:spacing w:val="-4"/>
          <w:sz w:val="24"/>
        </w:rPr>
        <w:t> </w:t>
      </w:r>
      <w:r>
        <w:rPr>
          <w:sz w:val="24"/>
        </w:rPr>
        <w:t>la</w:t>
      </w:r>
      <w:r>
        <w:rPr>
          <w:spacing w:val="-4"/>
          <w:sz w:val="24"/>
        </w:rPr>
        <w:t> </w:t>
      </w:r>
      <w:r>
        <w:rPr>
          <w:sz w:val="24"/>
        </w:rPr>
        <w:t>tutela</w:t>
      </w:r>
      <w:r>
        <w:rPr>
          <w:spacing w:val="-6"/>
          <w:sz w:val="24"/>
        </w:rPr>
        <w:t> </w:t>
      </w:r>
      <w:r>
        <w:rPr>
          <w:sz w:val="24"/>
        </w:rPr>
        <w:t>del derecho humano</w:t>
      </w:r>
      <w:r>
        <w:rPr>
          <w:spacing w:val="-13"/>
          <w:sz w:val="24"/>
        </w:rPr>
        <w:t> </w:t>
      </w:r>
      <w:r>
        <w:rPr>
          <w:sz w:val="24"/>
        </w:rPr>
        <w:t>correspondiente.</w:t>
      </w:r>
    </w:p>
    <w:p>
      <w:pPr>
        <w:pStyle w:val="BodyText"/>
        <w:spacing w:before="4"/>
        <w:rPr>
          <w:sz w:val="33"/>
        </w:rPr>
      </w:pPr>
    </w:p>
    <w:p>
      <w:pPr>
        <w:pStyle w:val="BodyText"/>
        <w:spacing w:line="360" w:lineRule="auto" w:before="1"/>
        <w:ind w:left="262" w:right="1052"/>
        <w:jc w:val="both"/>
      </w:pPr>
      <w:r>
        <w:rPr/>
        <w:t>En</w:t>
      </w:r>
      <w:r>
        <w:rPr>
          <w:spacing w:val="-4"/>
        </w:rPr>
        <w:t> </w:t>
      </w:r>
      <w:r>
        <w:rPr/>
        <w:t>el</w:t>
      </w:r>
      <w:r>
        <w:rPr>
          <w:spacing w:val="-5"/>
        </w:rPr>
        <w:t> </w:t>
      </w:r>
      <w:r>
        <w:rPr/>
        <w:t>campo</w:t>
      </w:r>
      <w:r>
        <w:rPr>
          <w:spacing w:val="-4"/>
        </w:rPr>
        <w:t> </w:t>
      </w:r>
      <w:r>
        <w:rPr/>
        <w:t>teórico</w:t>
      </w:r>
      <w:r>
        <w:rPr>
          <w:spacing w:val="-4"/>
        </w:rPr>
        <w:t> </w:t>
      </w:r>
      <w:r>
        <w:rPr/>
        <w:t>supera</w:t>
      </w:r>
      <w:r>
        <w:rPr>
          <w:spacing w:val="-4"/>
        </w:rPr>
        <w:t> </w:t>
      </w:r>
      <w:r>
        <w:rPr/>
        <w:t>la</w:t>
      </w:r>
      <w:r>
        <w:rPr>
          <w:spacing w:val="-4"/>
        </w:rPr>
        <w:t> </w:t>
      </w:r>
      <w:r>
        <w:rPr/>
        <w:t>concepción</w:t>
      </w:r>
      <w:r>
        <w:rPr>
          <w:spacing w:val="-4"/>
        </w:rPr>
        <w:t> </w:t>
      </w:r>
      <w:r>
        <w:rPr/>
        <w:t>de</w:t>
      </w:r>
      <w:r>
        <w:rPr>
          <w:spacing w:val="-6"/>
        </w:rPr>
        <w:t> </w:t>
      </w:r>
      <w:r>
        <w:rPr/>
        <w:t>que</w:t>
      </w:r>
      <w:r>
        <w:rPr>
          <w:spacing w:val="-4"/>
        </w:rPr>
        <w:t> </w:t>
      </w:r>
      <w:r>
        <w:rPr/>
        <w:t>la</w:t>
      </w:r>
      <w:r>
        <w:rPr>
          <w:spacing w:val="-4"/>
        </w:rPr>
        <w:t> </w:t>
      </w:r>
      <w:r>
        <w:rPr/>
        <w:t>ciencia</w:t>
      </w:r>
      <w:r>
        <w:rPr>
          <w:spacing w:val="-4"/>
        </w:rPr>
        <w:t> </w:t>
      </w:r>
      <w:r>
        <w:rPr/>
        <w:t>jurídica</w:t>
      </w:r>
      <w:r>
        <w:rPr>
          <w:spacing w:val="-4"/>
        </w:rPr>
        <w:t> </w:t>
      </w:r>
      <w:r>
        <w:rPr/>
        <w:t>tenía</w:t>
      </w:r>
      <w:r>
        <w:rPr>
          <w:spacing w:val="-4"/>
        </w:rPr>
        <w:t> </w:t>
      </w:r>
      <w:r>
        <w:rPr/>
        <w:t>como</w:t>
      </w:r>
      <w:r>
        <w:rPr>
          <w:spacing w:val="-4"/>
        </w:rPr>
        <w:t> </w:t>
      </w:r>
      <w:r>
        <w:rPr/>
        <w:t>objeto de estudio la norma puesta, ampliando el enfoque del estudio de la normatividad relacionándola con los fenómenos sociales políticos económicos pero sobre todo con la</w:t>
      </w:r>
      <w:r>
        <w:rPr>
          <w:spacing w:val="-7"/>
        </w:rPr>
        <w:t> </w:t>
      </w:r>
      <w:r>
        <w:rPr/>
        <w:t>moral,</w:t>
      </w:r>
      <w:r>
        <w:rPr>
          <w:spacing w:val="-7"/>
        </w:rPr>
        <w:t> </w:t>
      </w:r>
      <w:r>
        <w:rPr/>
        <w:t>la</w:t>
      </w:r>
      <w:r>
        <w:rPr>
          <w:spacing w:val="-10"/>
        </w:rPr>
        <w:t> </w:t>
      </w:r>
      <w:r>
        <w:rPr/>
        <w:t>axiología</w:t>
      </w:r>
      <w:r>
        <w:rPr>
          <w:spacing w:val="-5"/>
        </w:rPr>
        <w:t> </w:t>
      </w:r>
      <w:r>
        <w:rPr/>
        <w:t>y</w:t>
      </w:r>
      <w:r>
        <w:rPr>
          <w:spacing w:val="-10"/>
        </w:rPr>
        <w:t> </w:t>
      </w:r>
      <w:r>
        <w:rPr/>
        <w:t>la</w:t>
      </w:r>
      <w:r>
        <w:rPr>
          <w:spacing w:val="-7"/>
        </w:rPr>
        <w:t> </w:t>
      </w:r>
      <w:r>
        <w:rPr/>
        <w:t>teleología.</w:t>
      </w:r>
      <w:r>
        <w:rPr>
          <w:spacing w:val="-7"/>
        </w:rPr>
        <w:t> </w:t>
      </w:r>
      <w:r>
        <w:rPr/>
        <w:t>La</w:t>
      </w:r>
      <w:r>
        <w:rPr>
          <w:spacing w:val="-7"/>
        </w:rPr>
        <w:t> </w:t>
      </w:r>
      <w:r>
        <w:rPr/>
        <w:t>ciencia</w:t>
      </w:r>
      <w:r>
        <w:rPr>
          <w:spacing w:val="-7"/>
        </w:rPr>
        <w:t> </w:t>
      </w:r>
      <w:r>
        <w:rPr/>
        <w:t>jurídica</w:t>
      </w:r>
      <w:r>
        <w:rPr>
          <w:spacing w:val="-3"/>
        </w:rPr>
        <w:t> </w:t>
      </w:r>
      <w:r>
        <w:rPr/>
        <w:t>se</w:t>
      </w:r>
      <w:r>
        <w:rPr>
          <w:spacing w:val="-9"/>
        </w:rPr>
        <w:t> </w:t>
      </w:r>
      <w:r>
        <w:rPr/>
        <w:t>transforma</w:t>
      </w:r>
      <w:r>
        <w:rPr>
          <w:spacing w:val="-7"/>
        </w:rPr>
        <w:t> </w:t>
      </w:r>
      <w:r>
        <w:rPr/>
        <w:t>en</w:t>
      </w:r>
      <w:r>
        <w:rPr>
          <w:spacing w:val="-9"/>
        </w:rPr>
        <w:t> </w:t>
      </w:r>
      <w:r>
        <w:rPr/>
        <w:t>una</w:t>
      </w:r>
      <w:r>
        <w:rPr>
          <w:spacing w:val="-9"/>
        </w:rPr>
        <w:t> </w:t>
      </w:r>
      <w:r>
        <w:rPr/>
        <w:t>disciplina tendencialmente cognoscitiva, es decir explicativa  del</w:t>
      </w:r>
      <w:r>
        <w:rPr>
          <w:spacing w:val="-19"/>
        </w:rPr>
        <w:t> </w:t>
      </w:r>
      <w:r>
        <w:rPr/>
        <w:t>derecho.</w:t>
      </w:r>
    </w:p>
    <w:p>
      <w:pPr>
        <w:pStyle w:val="BodyText"/>
      </w:pPr>
    </w:p>
    <w:p>
      <w:pPr>
        <w:pStyle w:val="BodyText"/>
        <w:spacing w:line="360" w:lineRule="auto" w:before="142"/>
        <w:ind w:left="262" w:right="1054"/>
        <w:jc w:val="both"/>
      </w:pPr>
      <w:r>
        <w:rPr/>
        <w:t>Se supera el viejo resabio del positivismo, en el sentido de que el derecho no podía contener cuestiones de moral o valorativas, y por el contrario, se establece que la norma constitucional debe estar impregnada de valores relativos a los derechos humanos.</w:t>
      </w:r>
    </w:p>
    <w:p>
      <w:pPr>
        <w:pStyle w:val="BodyText"/>
      </w:pPr>
    </w:p>
    <w:p>
      <w:pPr>
        <w:pStyle w:val="BodyText"/>
        <w:spacing w:line="360" w:lineRule="auto" w:before="142"/>
        <w:ind w:left="262" w:right="1053"/>
        <w:jc w:val="both"/>
      </w:pPr>
      <w:r>
        <w:rPr/>
        <w:t>Dejamos atrás la vieja concepción de que los derechos humanos son aspiraciones y que basta con invocarlas para que tengan vigencia, actualmente los derechos humanos están positivizados, es decir, puestos en una norma constitucional o en un tratado</w:t>
      </w:r>
      <w:r>
        <w:rPr>
          <w:spacing w:val="-8"/>
        </w:rPr>
        <w:t> </w:t>
      </w:r>
      <w:r>
        <w:rPr/>
        <w:t>que</w:t>
      </w:r>
      <w:r>
        <w:rPr>
          <w:spacing w:val="-10"/>
        </w:rPr>
        <w:t> </w:t>
      </w:r>
      <w:r>
        <w:rPr/>
        <w:t>en</w:t>
      </w:r>
      <w:r>
        <w:rPr>
          <w:spacing w:val="-13"/>
        </w:rPr>
        <w:t> </w:t>
      </w:r>
      <w:r>
        <w:rPr/>
        <w:t>materia</w:t>
      </w:r>
      <w:r>
        <w:rPr>
          <w:spacing w:val="-11"/>
        </w:rPr>
        <w:t> </w:t>
      </w:r>
      <w:r>
        <w:rPr/>
        <w:t>de</w:t>
      </w:r>
      <w:r>
        <w:rPr>
          <w:spacing w:val="-11"/>
        </w:rPr>
        <w:t> </w:t>
      </w:r>
      <w:r>
        <w:rPr/>
        <w:t>derechos</w:t>
      </w:r>
      <w:r>
        <w:rPr>
          <w:spacing w:val="-12"/>
        </w:rPr>
        <w:t> </w:t>
      </w:r>
      <w:r>
        <w:rPr/>
        <w:t>humanos</w:t>
      </w:r>
      <w:r>
        <w:rPr>
          <w:spacing w:val="-12"/>
        </w:rPr>
        <w:t> </w:t>
      </w:r>
      <w:r>
        <w:rPr/>
        <w:t>haya</w:t>
      </w:r>
      <w:r>
        <w:rPr>
          <w:spacing w:val="-8"/>
        </w:rPr>
        <w:t> </w:t>
      </w:r>
      <w:r>
        <w:rPr/>
        <w:t>signado</w:t>
      </w:r>
      <w:r>
        <w:rPr>
          <w:spacing w:val="-11"/>
        </w:rPr>
        <w:t> </w:t>
      </w:r>
      <w:r>
        <w:rPr/>
        <w:t>nuestro</w:t>
      </w:r>
      <w:r>
        <w:rPr>
          <w:spacing w:val="-13"/>
        </w:rPr>
        <w:t> </w:t>
      </w:r>
      <w:r>
        <w:rPr/>
        <w:t>país.</w:t>
      </w:r>
      <w:r>
        <w:rPr>
          <w:spacing w:val="-9"/>
        </w:rPr>
        <w:t> </w:t>
      </w:r>
      <w:r>
        <w:rPr/>
        <w:t>Actualmente los derechos humanos se precisan, se acotan, están</w:t>
      </w:r>
      <w:r>
        <w:rPr>
          <w:spacing w:val="-19"/>
        </w:rPr>
        <w:t> </w:t>
      </w:r>
      <w:r>
        <w:rPr/>
        <w:t>limitados.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Se establece como paradigma en la constitución, los derechos humanos, cualquier acto que esté en contradicción con alguno de los valores relativos a los derechos humanos será nulo.</w:t>
      </w:r>
    </w:p>
    <w:p>
      <w:pPr>
        <w:pStyle w:val="BodyText"/>
      </w:pPr>
    </w:p>
    <w:p>
      <w:pPr>
        <w:pStyle w:val="BodyText"/>
        <w:spacing w:line="360" w:lineRule="auto" w:before="142"/>
        <w:ind w:left="262" w:right="1052"/>
        <w:jc w:val="both"/>
      </w:pPr>
      <w:r>
        <w:rPr/>
        <w:t>Constituye una obligación para toda autoridad sin excepción; promover, respetar, proteger y garantizar los derechos humanos de conformidad con los principios de universalidad, interdependencia, indivisibilidad y progresividad; revisar que los actos que realice no atenten en contra de algún valor contenido en los derechos humanos, y en su caso abstenerse de realizarlo.</w:t>
      </w:r>
    </w:p>
    <w:p>
      <w:pPr>
        <w:pStyle w:val="BodyText"/>
      </w:pPr>
    </w:p>
    <w:p>
      <w:pPr>
        <w:pStyle w:val="BodyText"/>
        <w:spacing w:line="360" w:lineRule="auto" w:before="142"/>
        <w:ind w:left="262" w:right="1052"/>
        <w:jc w:val="both"/>
      </w:pPr>
      <w:r>
        <w:rPr/>
        <w:t>Se redimensiona la función de los órganos de control constitucional. Se supera el método exegético como medio para interpretar la norma, ahora se requiere la legitimación valorativa, se aplica el método de la argumentación y la ponderación, de tal manera que podemos aseverar que el derecho es lo que el juez expresa en su decisión judicial.</w:t>
      </w:r>
    </w:p>
    <w:p>
      <w:pPr>
        <w:pStyle w:val="BodyText"/>
      </w:pPr>
    </w:p>
    <w:p>
      <w:pPr>
        <w:pStyle w:val="BodyText"/>
        <w:spacing w:line="360" w:lineRule="auto" w:before="142"/>
        <w:ind w:left="262" w:right="1054"/>
        <w:jc w:val="both"/>
      </w:pPr>
      <w:r>
        <w:rPr/>
        <w:t>Se califica a la Constitución como norma fundamental y suprema, se garantiza su vigencia y aplicabilidad estableciendo instrumentos para hacerla valer y controlar los actos contrarios a ella. Se establecen tribunales jurisdiccionales de carácter constitucional en donde se aplican los valores contenidos en los principios constitucionales</w:t>
      </w:r>
      <w:r>
        <w:rPr>
          <w:spacing w:val="-7"/>
        </w:rPr>
        <w:t> </w:t>
      </w:r>
      <w:r>
        <w:rPr/>
        <w:t>y</w:t>
      </w:r>
      <w:r>
        <w:rPr>
          <w:spacing w:val="-8"/>
        </w:rPr>
        <w:t> </w:t>
      </w:r>
      <w:r>
        <w:rPr/>
        <w:t>se</w:t>
      </w:r>
      <w:r>
        <w:rPr>
          <w:spacing w:val="-5"/>
        </w:rPr>
        <w:t> </w:t>
      </w:r>
      <w:r>
        <w:rPr/>
        <w:t>hacen</w:t>
      </w:r>
      <w:r>
        <w:rPr>
          <w:spacing w:val="-5"/>
        </w:rPr>
        <w:t> </w:t>
      </w:r>
      <w:r>
        <w:rPr/>
        <w:t>valer.</w:t>
      </w:r>
      <w:r>
        <w:rPr>
          <w:spacing w:val="-2"/>
        </w:rPr>
        <w:t> </w:t>
      </w:r>
      <w:r>
        <w:rPr>
          <w:color w:val="1F1A17"/>
        </w:rPr>
        <w:t>Se</w:t>
      </w:r>
      <w:r>
        <w:rPr>
          <w:color w:val="1F1A17"/>
          <w:spacing w:val="-5"/>
        </w:rPr>
        <w:t> </w:t>
      </w:r>
      <w:r>
        <w:rPr>
          <w:color w:val="1F1A17"/>
        </w:rPr>
        <w:t>reconoce</w:t>
      </w:r>
      <w:r>
        <w:rPr>
          <w:color w:val="1F1A17"/>
          <w:spacing w:val="-5"/>
        </w:rPr>
        <w:t> </w:t>
      </w:r>
      <w:r>
        <w:rPr>
          <w:color w:val="1F1A17"/>
        </w:rPr>
        <w:t>la</w:t>
      </w:r>
      <w:r>
        <w:rPr>
          <w:color w:val="1F1A17"/>
          <w:spacing w:val="-7"/>
        </w:rPr>
        <w:t> </w:t>
      </w:r>
      <w:r>
        <w:rPr>
          <w:color w:val="1F1A17"/>
        </w:rPr>
        <w:t>fuerza</w:t>
      </w:r>
      <w:r>
        <w:rPr>
          <w:color w:val="1F1A17"/>
          <w:spacing w:val="-5"/>
        </w:rPr>
        <w:t> </w:t>
      </w:r>
      <w:r>
        <w:rPr>
          <w:color w:val="1F1A17"/>
        </w:rPr>
        <w:t>normativa</w:t>
      </w:r>
      <w:r>
        <w:rPr>
          <w:color w:val="1F1A17"/>
          <w:spacing w:val="-5"/>
        </w:rPr>
        <w:t> </w:t>
      </w:r>
      <w:r>
        <w:rPr>
          <w:color w:val="1F1A17"/>
        </w:rPr>
        <w:t>de</w:t>
      </w:r>
      <w:r>
        <w:rPr>
          <w:color w:val="1F1A17"/>
          <w:spacing w:val="-5"/>
        </w:rPr>
        <w:t> </w:t>
      </w:r>
      <w:r>
        <w:rPr>
          <w:color w:val="1F1A17"/>
        </w:rPr>
        <w:t>la</w:t>
      </w:r>
      <w:r>
        <w:rPr>
          <w:color w:val="1F1A17"/>
          <w:spacing w:val="-5"/>
        </w:rPr>
        <w:t> </w:t>
      </w:r>
      <w:r>
        <w:rPr>
          <w:color w:val="1F1A17"/>
        </w:rPr>
        <w:t>Constitución, la expansión de la jurisdicción constitucional y la elaboración de diferentes categorías de interpretación</w:t>
      </w:r>
      <w:r>
        <w:rPr>
          <w:color w:val="1F1A17"/>
          <w:spacing w:val="-6"/>
        </w:rPr>
        <w:t> </w:t>
      </w:r>
      <w:r>
        <w:rPr>
          <w:color w:val="1F1A17"/>
        </w:rPr>
        <w:t>constitucional.</w:t>
      </w:r>
    </w:p>
    <w:p>
      <w:pPr>
        <w:pStyle w:val="BodyText"/>
      </w:pPr>
    </w:p>
    <w:p>
      <w:pPr>
        <w:pStyle w:val="Heading1"/>
        <w:numPr>
          <w:ilvl w:val="1"/>
          <w:numId w:val="7"/>
        </w:numPr>
        <w:tabs>
          <w:tab w:pos="797" w:val="left" w:leader="none"/>
        </w:tabs>
        <w:spacing w:line="240" w:lineRule="auto" w:before="139" w:after="0"/>
        <w:ind w:left="796" w:right="0" w:hanging="534"/>
        <w:jc w:val="both"/>
      </w:pPr>
      <w:r>
        <w:rPr/>
        <w:t>CONCEPTO PERSONAL DE</w:t>
      </w:r>
      <w:r>
        <w:rPr>
          <w:spacing w:val="-7"/>
        </w:rPr>
        <w:t> </w:t>
      </w:r>
      <w:r>
        <w:rPr/>
        <w:t>CONSTITUCIÓN</w:t>
      </w:r>
    </w:p>
    <w:p>
      <w:pPr>
        <w:pStyle w:val="BodyText"/>
        <w:rPr>
          <w:b/>
        </w:rPr>
      </w:pPr>
    </w:p>
    <w:p>
      <w:pPr>
        <w:pStyle w:val="BodyText"/>
        <w:rPr>
          <w:b/>
        </w:rPr>
      </w:pPr>
    </w:p>
    <w:p>
      <w:pPr>
        <w:pStyle w:val="BodyText"/>
        <w:spacing w:line="360" w:lineRule="auto"/>
        <w:ind w:left="262" w:right="1052"/>
        <w:jc w:val="both"/>
      </w:pPr>
      <w:r>
        <w:rPr/>
        <w:t>La Constitución política del Estado es el instrumento más eficaz para organizar el poder, en función de los principios, valores y fines del pueblo, para someter el poder al</w:t>
      </w:r>
      <w:r>
        <w:rPr>
          <w:spacing w:val="-18"/>
        </w:rPr>
        <w:t> </w:t>
      </w:r>
      <w:r>
        <w:rPr/>
        <w:t>derecho</w:t>
      </w:r>
      <w:r>
        <w:rPr>
          <w:spacing w:val="-17"/>
        </w:rPr>
        <w:t> </w:t>
      </w:r>
      <w:r>
        <w:rPr/>
        <w:t>cuyo</w:t>
      </w:r>
      <w:r>
        <w:rPr>
          <w:spacing w:val="-17"/>
        </w:rPr>
        <w:t> </w:t>
      </w:r>
      <w:r>
        <w:rPr/>
        <w:t>contenido</w:t>
      </w:r>
      <w:r>
        <w:rPr>
          <w:spacing w:val="-16"/>
        </w:rPr>
        <w:t> </w:t>
      </w:r>
      <w:r>
        <w:rPr/>
        <w:t>expresa</w:t>
      </w:r>
      <w:r>
        <w:rPr>
          <w:spacing w:val="-16"/>
        </w:rPr>
        <w:t> </w:t>
      </w:r>
      <w:r>
        <w:rPr/>
        <w:t>los</w:t>
      </w:r>
      <w:r>
        <w:rPr>
          <w:spacing w:val="-17"/>
        </w:rPr>
        <w:t> </w:t>
      </w:r>
      <w:r>
        <w:rPr/>
        <w:t>valores</w:t>
      </w:r>
      <w:r>
        <w:rPr>
          <w:spacing w:val="-17"/>
        </w:rPr>
        <w:t> </w:t>
      </w:r>
      <w:r>
        <w:rPr/>
        <w:t>de</w:t>
      </w:r>
      <w:r>
        <w:rPr>
          <w:spacing w:val="-17"/>
        </w:rPr>
        <w:t> </w:t>
      </w:r>
      <w:r>
        <w:rPr/>
        <w:t>los</w:t>
      </w:r>
      <w:r>
        <w:rPr>
          <w:spacing w:val="-17"/>
        </w:rPr>
        <w:t> </w:t>
      </w:r>
      <w:r>
        <w:rPr/>
        <w:t>derechos</w:t>
      </w:r>
      <w:r>
        <w:rPr>
          <w:spacing w:val="-19"/>
        </w:rPr>
        <w:t> </w:t>
      </w:r>
      <w:r>
        <w:rPr/>
        <w:t>humanos,</w:t>
      </w:r>
      <w:r>
        <w:rPr>
          <w:spacing w:val="-17"/>
        </w:rPr>
        <w:t> </w:t>
      </w:r>
      <w:r>
        <w:rPr/>
        <w:t>garantizando la eficacia de éstos y para atribuirles la titularidad </w:t>
      </w:r>
      <w:r>
        <w:rPr>
          <w:spacing w:val="3"/>
        </w:rPr>
        <w:t>de </w:t>
      </w:r>
      <w:r>
        <w:rPr/>
        <w:t>la soberanía a los ciudadanos; así,</w:t>
      </w:r>
      <w:r>
        <w:rPr>
          <w:spacing w:val="-13"/>
        </w:rPr>
        <w:t> </w:t>
      </w:r>
      <w:r>
        <w:rPr/>
        <w:t>el</w:t>
      </w:r>
      <w:r>
        <w:rPr>
          <w:spacing w:val="-17"/>
        </w:rPr>
        <w:t> </w:t>
      </w:r>
      <w:r>
        <w:rPr/>
        <w:t>mismo</w:t>
      </w:r>
      <w:r>
        <w:rPr>
          <w:spacing w:val="-13"/>
        </w:rPr>
        <w:t> </w:t>
      </w:r>
      <w:r>
        <w:rPr/>
        <w:t>sujeto,</w:t>
      </w:r>
      <w:r>
        <w:rPr>
          <w:spacing w:val="-16"/>
        </w:rPr>
        <w:t> </w:t>
      </w:r>
      <w:r>
        <w:rPr/>
        <w:t>el</w:t>
      </w:r>
      <w:r>
        <w:rPr>
          <w:spacing w:val="-19"/>
        </w:rPr>
        <w:t> </w:t>
      </w:r>
      <w:r>
        <w:rPr/>
        <w:t>pueblo,</w:t>
      </w:r>
      <w:r>
        <w:rPr>
          <w:spacing w:val="-16"/>
        </w:rPr>
        <w:t> </w:t>
      </w:r>
      <w:r>
        <w:rPr/>
        <w:t>es</w:t>
      </w:r>
      <w:r>
        <w:rPr>
          <w:spacing w:val="-16"/>
        </w:rPr>
        <w:t> </w:t>
      </w:r>
      <w:r>
        <w:rPr/>
        <w:t>el</w:t>
      </w:r>
      <w:r>
        <w:rPr>
          <w:spacing w:val="-14"/>
        </w:rPr>
        <w:t> </w:t>
      </w:r>
      <w:r>
        <w:rPr/>
        <w:t>titular</w:t>
      </w:r>
      <w:r>
        <w:rPr>
          <w:spacing w:val="-14"/>
        </w:rPr>
        <w:t> </w:t>
      </w:r>
      <w:r>
        <w:rPr/>
        <w:t>del</w:t>
      </w:r>
      <w:r>
        <w:rPr>
          <w:spacing w:val="-17"/>
        </w:rPr>
        <w:t> </w:t>
      </w:r>
      <w:r>
        <w:rPr/>
        <w:t>dominio,</w:t>
      </w:r>
      <w:r>
        <w:rPr>
          <w:spacing w:val="-15"/>
        </w:rPr>
        <w:t> </w:t>
      </w:r>
      <w:r>
        <w:rPr/>
        <w:t>y</w:t>
      </w:r>
      <w:r>
        <w:rPr>
          <w:spacing w:val="-16"/>
        </w:rPr>
        <w:t> </w:t>
      </w:r>
      <w:r>
        <w:rPr/>
        <w:t>al</w:t>
      </w:r>
      <w:r>
        <w:rPr>
          <w:spacing w:val="-14"/>
        </w:rPr>
        <w:t> </w:t>
      </w:r>
      <w:r>
        <w:rPr/>
        <w:t>mismo</w:t>
      </w:r>
      <w:r>
        <w:rPr>
          <w:spacing w:val="-15"/>
        </w:rPr>
        <w:t> </w:t>
      </w:r>
      <w:r>
        <w:rPr/>
        <w:t>tiempo</w:t>
      </w:r>
      <w:r>
        <w:rPr>
          <w:spacing w:val="-15"/>
        </w:rPr>
        <w:t> </w:t>
      </w:r>
      <w:r>
        <w:rPr/>
        <w:t>el</w:t>
      </w:r>
      <w:r>
        <w:rPr>
          <w:spacing w:val="-17"/>
        </w:rPr>
        <w:t> </w:t>
      </w:r>
      <w:r>
        <w:rPr/>
        <w:t>dominado.</w:t>
      </w:r>
    </w:p>
    <w:p>
      <w:pPr>
        <w:spacing w:after="0" w:line="360" w:lineRule="auto"/>
        <w:jc w:val="both"/>
        <w:sectPr>
          <w:pgSz w:w="12240" w:h="15840"/>
          <w:pgMar w:header="768" w:footer="809" w:top="980" w:bottom="1000" w:left="1440" w:right="360"/>
        </w:sectPr>
      </w:pPr>
    </w:p>
    <w:p>
      <w:pPr>
        <w:pStyle w:val="BodyText"/>
        <w:rPr>
          <w:sz w:val="20"/>
        </w:rPr>
      </w:pPr>
    </w:p>
    <w:p>
      <w:pPr>
        <w:pStyle w:val="Heading1"/>
        <w:spacing w:line="360" w:lineRule="auto" w:before="197"/>
        <w:ind w:left="2993" w:right="3773" w:firstLine="1116"/>
        <w:jc w:val="left"/>
      </w:pPr>
      <w:r>
        <w:rPr/>
        <w:t>CAPÍTULO II CONTENIDO CONSTITUCIONAL</w:t>
      </w:r>
    </w:p>
    <w:p>
      <w:pPr>
        <w:spacing w:before="2"/>
        <w:ind w:left="3188" w:right="0" w:firstLine="0"/>
        <w:jc w:val="left"/>
        <w:rPr>
          <w:b/>
          <w:sz w:val="20"/>
        </w:rPr>
      </w:pPr>
      <w:r>
        <w:rPr>
          <w:b/>
          <w:sz w:val="20"/>
        </w:rPr>
        <w:t>“PRINCIPIOS, FINES Y VALORES”</w:t>
      </w:r>
    </w:p>
    <w:p>
      <w:pPr>
        <w:pStyle w:val="BodyText"/>
        <w:rPr>
          <w:b/>
          <w:sz w:val="20"/>
        </w:rPr>
      </w:pPr>
    </w:p>
    <w:p>
      <w:pPr>
        <w:pStyle w:val="BodyText"/>
        <w:spacing w:before="2"/>
        <w:rPr>
          <w:b/>
          <w:sz w:val="20"/>
        </w:rPr>
      </w:pPr>
    </w:p>
    <w:p>
      <w:pPr>
        <w:pStyle w:val="BodyText"/>
        <w:spacing w:line="360" w:lineRule="auto"/>
        <w:ind w:left="262" w:right="1053"/>
        <w:jc w:val="both"/>
      </w:pPr>
      <w:r>
        <w:rPr/>
        <w:t>Desde el punto de vista formal, las normas que están contenidas en la Constitución tienen el carácter de fundamentales, por ser parte de ella. Desde el punto de vista material, sólo lo serían aquellas normas que sirven de fundamento a la actividad de los órganos del Estado.</w:t>
      </w:r>
    </w:p>
    <w:p>
      <w:pPr>
        <w:pStyle w:val="BodyText"/>
      </w:pPr>
    </w:p>
    <w:p>
      <w:pPr>
        <w:pStyle w:val="BodyText"/>
        <w:spacing w:line="360" w:lineRule="auto" w:before="142"/>
        <w:ind w:left="262" w:right="1052"/>
        <w:jc w:val="both"/>
      </w:pPr>
      <w:r>
        <w:rPr/>
        <w:t>Por esta razón, es importante el contenido, la calidad que debe contener una norma, tomando en cuenta, que su función es servir de base al orden jurídico del Estado; su contenido debe coincidir con la importancia de la función que se le encomienda, es decir, en esencia debe servir como fundamento, por ello, la norma debe contener un principio de carácter general donde se incluyan todos los intereses y aspiraciones, un principio en el cual se reduzcan todos los bienes pretendidos, y que en lo posible se convierta en un valor universal aceptado por todos y en todas partes.</w:t>
      </w:r>
    </w:p>
    <w:p>
      <w:pPr>
        <w:pStyle w:val="BodyText"/>
      </w:pPr>
    </w:p>
    <w:p>
      <w:pPr>
        <w:pStyle w:val="BodyText"/>
        <w:spacing w:line="360" w:lineRule="auto" w:before="142"/>
        <w:ind w:left="262" w:right="1050"/>
        <w:jc w:val="both"/>
      </w:pPr>
      <w:r>
        <w:rPr/>
        <w:t>La Constitución contiene la voluntad suprema de un pueblo, en ella se encuentra el pacto social, el cual no debe estar expresado en forma casuística sino de manera general, si es casuístico y no está expresado en principios que manifiesten fines y valores, sólo será realidad en el momento de firmarse; si quiere ser realidad permanente y actuante, deberá ser en forma genérica amplia susceptible, de desenvolverse, desarrollarse y concretarse mediante la legislación y la interpretación judicial de la Constitución. Para ello, la Constitución tendrá que ofrecerle al legislador y</w:t>
      </w:r>
      <w:r>
        <w:rPr>
          <w:spacing w:val="-20"/>
        </w:rPr>
        <w:t> </w:t>
      </w:r>
      <w:r>
        <w:rPr/>
        <w:t>al</w:t>
      </w:r>
      <w:r>
        <w:rPr>
          <w:spacing w:val="-18"/>
        </w:rPr>
        <w:t> </w:t>
      </w:r>
      <w:r>
        <w:rPr/>
        <w:t>juzgador</w:t>
      </w:r>
      <w:r>
        <w:rPr>
          <w:spacing w:val="-18"/>
        </w:rPr>
        <w:t> </w:t>
      </w:r>
      <w:r>
        <w:rPr/>
        <w:t>normas</w:t>
      </w:r>
      <w:r>
        <w:rPr>
          <w:spacing w:val="-20"/>
        </w:rPr>
        <w:t> </w:t>
      </w:r>
      <w:r>
        <w:rPr/>
        <w:t>que</w:t>
      </w:r>
      <w:r>
        <w:rPr>
          <w:spacing w:val="-17"/>
        </w:rPr>
        <w:t> </w:t>
      </w:r>
      <w:r>
        <w:rPr/>
        <w:t>contengan</w:t>
      </w:r>
      <w:r>
        <w:rPr>
          <w:spacing w:val="-19"/>
        </w:rPr>
        <w:t> </w:t>
      </w:r>
      <w:r>
        <w:rPr/>
        <w:t>principios</w:t>
      </w:r>
      <w:r>
        <w:rPr>
          <w:spacing w:val="-17"/>
        </w:rPr>
        <w:t> </w:t>
      </w:r>
      <w:r>
        <w:rPr/>
        <w:t>que</w:t>
      </w:r>
      <w:r>
        <w:rPr>
          <w:spacing w:val="-12"/>
        </w:rPr>
        <w:t> </w:t>
      </w:r>
      <w:r>
        <w:rPr/>
        <w:t>precisen</w:t>
      </w:r>
      <w:r>
        <w:rPr>
          <w:spacing w:val="-19"/>
        </w:rPr>
        <w:t> </w:t>
      </w:r>
      <w:r>
        <w:rPr/>
        <w:t>fines</w:t>
      </w:r>
      <w:r>
        <w:rPr>
          <w:spacing w:val="-17"/>
        </w:rPr>
        <w:t> </w:t>
      </w:r>
      <w:r>
        <w:rPr/>
        <w:t>y</w:t>
      </w:r>
      <w:r>
        <w:rPr>
          <w:spacing w:val="-20"/>
        </w:rPr>
        <w:t> </w:t>
      </w:r>
      <w:r>
        <w:rPr/>
        <w:t>valores</w:t>
      </w:r>
      <w:r>
        <w:rPr>
          <w:spacing w:val="-17"/>
        </w:rPr>
        <w:t> </w:t>
      </w:r>
      <w:r>
        <w:rPr/>
        <w:t>adecuables en el tiempo y al caso</w:t>
      </w:r>
      <w:r>
        <w:rPr>
          <w:spacing w:val="-12"/>
        </w:rPr>
        <w:t> </w:t>
      </w:r>
      <w:r>
        <w:rPr/>
        <w:t>concreto.</w:t>
      </w:r>
    </w:p>
    <w:p>
      <w:pPr>
        <w:pStyle w:val="BodyText"/>
      </w:pPr>
    </w:p>
    <w:p>
      <w:pPr>
        <w:pStyle w:val="BodyText"/>
      </w:pPr>
    </w:p>
    <w:p>
      <w:pPr>
        <w:pStyle w:val="BodyText"/>
        <w:spacing w:before="5"/>
      </w:pPr>
    </w:p>
    <w:p>
      <w:pPr>
        <w:pStyle w:val="BodyText"/>
        <w:spacing w:line="360" w:lineRule="auto"/>
        <w:ind w:left="262" w:right="1053"/>
        <w:jc w:val="both"/>
      </w:pPr>
      <w:r>
        <w:rPr/>
        <w:t>La norma constitucional cumple diversas funciones, en primer lugar, la de contener la voluntad suprema de un pueblo, sus aspiraciones y fines, en segundo lugar tiene encomendada la norma constitucional, servir de base  a  la organización  del  gobierno</w:t>
      </w:r>
      <w:r>
        <w:rPr>
          <w:spacing w:val="41"/>
        </w:rPr>
        <w:t> </w:t>
      </w:r>
      <w:r>
        <w:rPr/>
        <w:t>determinar</w:t>
      </w:r>
      <w:r>
        <w:rPr>
          <w:spacing w:val="40"/>
        </w:rPr>
        <w:t> </w:t>
      </w:r>
      <w:r>
        <w:rPr/>
        <w:t>y</w:t>
      </w:r>
      <w:r>
        <w:rPr>
          <w:spacing w:val="40"/>
        </w:rPr>
        <w:t> </w:t>
      </w:r>
      <w:r>
        <w:rPr/>
        <w:t>delimitar</w:t>
      </w:r>
      <w:r>
        <w:rPr>
          <w:spacing w:val="40"/>
        </w:rPr>
        <w:t> </w:t>
      </w:r>
      <w:r>
        <w:rPr/>
        <w:t>las</w:t>
      </w:r>
      <w:r>
        <w:rPr>
          <w:spacing w:val="46"/>
        </w:rPr>
        <w:t> </w:t>
      </w:r>
      <w:r>
        <w:rPr/>
        <w:t>actividades</w:t>
      </w:r>
      <w:r>
        <w:rPr>
          <w:spacing w:val="40"/>
        </w:rPr>
        <w:t> </w:t>
      </w:r>
      <w:r>
        <w:rPr/>
        <w:t>de</w:t>
      </w:r>
      <w:r>
        <w:rPr>
          <w:spacing w:val="41"/>
        </w:rPr>
        <w:t> </w:t>
      </w:r>
      <w:r>
        <w:rPr/>
        <w:t>los</w:t>
      </w:r>
      <w:r>
        <w:rPr>
          <w:spacing w:val="38"/>
        </w:rPr>
        <w:t> </w:t>
      </w:r>
      <w:r>
        <w:rPr/>
        <w:t>órganos</w:t>
      </w:r>
      <w:r>
        <w:rPr>
          <w:spacing w:val="40"/>
        </w:rPr>
        <w:t> </w:t>
      </w:r>
      <w:r>
        <w:rPr/>
        <w:t>de</w:t>
      </w:r>
      <w:r>
        <w:rPr>
          <w:spacing w:val="41"/>
        </w:rPr>
        <w:t> </w:t>
      </w:r>
      <w:r>
        <w:rPr/>
        <w:t>gobierno</w:t>
      </w:r>
      <w:r>
        <w:rPr>
          <w:spacing w:val="41"/>
        </w:rPr>
        <w:t> </w:t>
      </w:r>
      <w:r>
        <w:rPr/>
        <w:t>de</w:t>
      </w:r>
      <w:r>
        <w:rPr>
          <w:spacing w:val="41"/>
        </w:rPr>
        <w:t> </w:t>
      </w:r>
      <w:r>
        <w:rPr/>
        <w:t>un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Estado</w:t>
      </w:r>
      <w:r>
        <w:rPr>
          <w:spacing w:val="-10"/>
        </w:rPr>
        <w:t> </w:t>
      </w:r>
      <w:r>
        <w:rPr/>
        <w:t>con</w:t>
      </w:r>
      <w:r>
        <w:rPr>
          <w:spacing w:val="-13"/>
        </w:rPr>
        <w:t> </w:t>
      </w:r>
      <w:r>
        <w:rPr/>
        <w:t>estricto</w:t>
      </w:r>
      <w:r>
        <w:rPr>
          <w:spacing w:val="-13"/>
        </w:rPr>
        <w:t> </w:t>
      </w:r>
      <w:r>
        <w:rPr/>
        <w:t>respeto</w:t>
      </w:r>
      <w:r>
        <w:rPr>
          <w:spacing w:val="-13"/>
        </w:rPr>
        <w:t> </w:t>
      </w:r>
      <w:r>
        <w:rPr/>
        <w:t>de</w:t>
      </w:r>
      <w:r>
        <w:rPr>
          <w:spacing w:val="-11"/>
        </w:rPr>
        <w:t> </w:t>
      </w:r>
      <w:r>
        <w:rPr/>
        <w:t>los</w:t>
      </w:r>
      <w:r>
        <w:rPr>
          <w:spacing w:val="-12"/>
        </w:rPr>
        <w:t> </w:t>
      </w:r>
      <w:r>
        <w:rPr/>
        <w:t>Derechos</w:t>
      </w:r>
      <w:r>
        <w:rPr>
          <w:spacing w:val="-16"/>
        </w:rPr>
        <w:t> </w:t>
      </w:r>
      <w:r>
        <w:rPr/>
        <w:t>Humanos.</w:t>
      </w:r>
      <w:r>
        <w:rPr>
          <w:spacing w:val="-13"/>
        </w:rPr>
        <w:t> </w:t>
      </w:r>
      <w:r>
        <w:rPr/>
        <w:t>En</w:t>
      </w:r>
      <w:r>
        <w:rPr>
          <w:spacing w:val="-13"/>
        </w:rPr>
        <w:t> </w:t>
      </w:r>
      <w:r>
        <w:rPr/>
        <w:t>tercer</w:t>
      </w:r>
      <w:r>
        <w:rPr>
          <w:spacing w:val="-12"/>
        </w:rPr>
        <w:t> </w:t>
      </w:r>
      <w:r>
        <w:rPr/>
        <w:t>lugar,</w:t>
      </w:r>
      <w:r>
        <w:rPr>
          <w:spacing w:val="-11"/>
        </w:rPr>
        <w:t> </w:t>
      </w:r>
      <w:r>
        <w:rPr/>
        <w:t>tiene</w:t>
      </w:r>
      <w:r>
        <w:rPr>
          <w:spacing w:val="-13"/>
        </w:rPr>
        <w:t> </w:t>
      </w:r>
      <w:r>
        <w:rPr/>
        <w:t>la</w:t>
      </w:r>
      <w:r>
        <w:rPr>
          <w:spacing w:val="-16"/>
        </w:rPr>
        <w:t> </w:t>
      </w:r>
      <w:r>
        <w:rPr/>
        <w:t>función de</w:t>
      </w:r>
      <w:r>
        <w:rPr>
          <w:spacing w:val="-9"/>
        </w:rPr>
        <w:t> </w:t>
      </w:r>
      <w:r>
        <w:rPr/>
        <w:t>lograr</w:t>
      </w:r>
      <w:r>
        <w:rPr>
          <w:spacing w:val="-11"/>
        </w:rPr>
        <w:t> </w:t>
      </w:r>
      <w:r>
        <w:rPr/>
        <w:t>la</w:t>
      </w:r>
      <w:r>
        <w:rPr>
          <w:spacing w:val="-10"/>
        </w:rPr>
        <w:t> </w:t>
      </w:r>
      <w:r>
        <w:rPr/>
        <w:t>eficacia</w:t>
      </w:r>
      <w:r>
        <w:rPr>
          <w:spacing w:val="-11"/>
        </w:rPr>
        <w:t> </w:t>
      </w:r>
      <w:r>
        <w:rPr/>
        <w:t>de</w:t>
      </w:r>
      <w:r>
        <w:rPr>
          <w:spacing w:val="-14"/>
        </w:rPr>
        <w:t> </w:t>
      </w:r>
      <w:r>
        <w:rPr/>
        <w:t>la</w:t>
      </w:r>
      <w:r>
        <w:rPr>
          <w:spacing w:val="-10"/>
        </w:rPr>
        <w:t> </w:t>
      </w:r>
      <w:r>
        <w:rPr/>
        <w:t>misma</w:t>
      </w:r>
      <w:r>
        <w:rPr>
          <w:spacing w:val="-10"/>
        </w:rPr>
        <w:t> </w:t>
      </w:r>
      <w:r>
        <w:rPr/>
        <w:t>Constitución,</w:t>
      </w:r>
      <w:r>
        <w:rPr>
          <w:spacing w:val="-12"/>
        </w:rPr>
        <w:t> </w:t>
      </w:r>
      <w:r>
        <w:rPr/>
        <w:t>integrando</w:t>
      </w:r>
      <w:r>
        <w:rPr>
          <w:spacing w:val="-12"/>
        </w:rPr>
        <w:t> </w:t>
      </w:r>
      <w:r>
        <w:rPr/>
        <w:t>un</w:t>
      </w:r>
      <w:r>
        <w:rPr>
          <w:spacing w:val="-12"/>
        </w:rPr>
        <w:t> </w:t>
      </w:r>
      <w:r>
        <w:rPr/>
        <w:t>orden</w:t>
      </w:r>
      <w:r>
        <w:rPr>
          <w:spacing w:val="-12"/>
        </w:rPr>
        <w:t> </w:t>
      </w:r>
      <w:r>
        <w:rPr/>
        <w:t>jurídico</w:t>
      </w:r>
      <w:r>
        <w:rPr>
          <w:spacing w:val="-10"/>
        </w:rPr>
        <w:t> </w:t>
      </w:r>
      <w:r>
        <w:rPr/>
        <w:t>congruente y homogéneo y para ello deberá validar los actos realizados por sus órganos de gobierno, si son congruentes con la Constitución, declararlos válidos, en caso de no serlo, anularlos e impedir que surtan sus</w:t>
      </w:r>
      <w:r>
        <w:rPr>
          <w:spacing w:val="-16"/>
        </w:rPr>
        <w:t> </w:t>
      </w:r>
      <w:r>
        <w:rPr/>
        <w:t>efectos.</w:t>
      </w:r>
    </w:p>
    <w:p>
      <w:pPr>
        <w:pStyle w:val="BodyText"/>
      </w:pPr>
    </w:p>
    <w:p>
      <w:pPr>
        <w:pStyle w:val="BodyText"/>
        <w:spacing w:line="360" w:lineRule="auto" w:before="142"/>
        <w:ind w:left="262" w:right="1051"/>
        <w:jc w:val="both"/>
      </w:pPr>
      <w:r>
        <w:rPr/>
        <w:t>La Constitución contiene la voluntad suprema de un pueblo, contiene el pacto social; esta voluntad debe manifestarse de manera general, amplia y abstracta. De ella se infieren todos los supuestos del tema regulado, de esta manera será permanente y actuante, susceptible de desenvolverse, desarrollarse y concretarse, mediante la legislación ordinaria y la interpretación judicial, para ello, la Constitución tendrá que expresarse en principios que precisen fines y valores permanentes en el tiempo y validos en cualquier espacio.</w:t>
      </w:r>
    </w:p>
    <w:p>
      <w:pPr>
        <w:pStyle w:val="BodyText"/>
      </w:pPr>
    </w:p>
    <w:p>
      <w:pPr>
        <w:pStyle w:val="BodyText"/>
        <w:spacing w:line="360" w:lineRule="auto" w:before="142"/>
        <w:ind w:left="262" w:right="1053"/>
        <w:jc w:val="both"/>
      </w:pPr>
      <w:r>
        <w:rPr/>
        <w:t>La norma constitucional debe expresarse en principios de carácter general, de tal manera</w:t>
      </w:r>
      <w:r>
        <w:rPr>
          <w:spacing w:val="-11"/>
        </w:rPr>
        <w:t> </w:t>
      </w:r>
      <w:r>
        <w:rPr/>
        <w:t>que</w:t>
      </w:r>
      <w:r>
        <w:rPr>
          <w:spacing w:val="-13"/>
        </w:rPr>
        <w:t> </w:t>
      </w:r>
      <w:r>
        <w:rPr/>
        <w:t>en</w:t>
      </w:r>
      <w:r>
        <w:rPr>
          <w:spacing w:val="-13"/>
        </w:rPr>
        <w:t> </w:t>
      </w:r>
      <w:r>
        <w:rPr/>
        <w:t>cada</w:t>
      </w:r>
      <w:r>
        <w:rPr>
          <w:spacing w:val="-13"/>
        </w:rPr>
        <w:t> </w:t>
      </w:r>
      <w:r>
        <w:rPr/>
        <w:t>principio</w:t>
      </w:r>
      <w:r>
        <w:rPr>
          <w:spacing w:val="-11"/>
        </w:rPr>
        <w:t> </w:t>
      </w:r>
      <w:r>
        <w:rPr/>
        <w:t>se</w:t>
      </w:r>
      <w:r>
        <w:rPr>
          <w:spacing w:val="-11"/>
        </w:rPr>
        <w:t> </w:t>
      </w:r>
      <w:r>
        <w:rPr/>
        <w:t>incluyan</w:t>
      </w:r>
      <w:r>
        <w:rPr>
          <w:spacing w:val="-11"/>
        </w:rPr>
        <w:t> </w:t>
      </w:r>
      <w:r>
        <w:rPr/>
        <w:t>todos</w:t>
      </w:r>
      <w:r>
        <w:rPr>
          <w:spacing w:val="-12"/>
        </w:rPr>
        <w:t> </w:t>
      </w:r>
      <w:r>
        <w:rPr/>
        <w:t>los</w:t>
      </w:r>
      <w:r>
        <w:rPr>
          <w:spacing w:val="-11"/>
        </w:rPr>
        <w:t> </w:t>
      </w:r>
      <w:r>
        <w:rPr/>
        <w:t>intereses</w:t>
      </w:r>
      <w:r>
        <w:rPr>
          <w:spacing w:val="-7"/>
        </w:rPr>
        <w:t> </w:t>
      </w:r>
      <w:r>
        <w:rPr/>
        <w:t>y</w:t>
      </w:r>
      <w:r>
        <w:rPr>
          <w:spacing w:val="-14"/>
        </w:rPr>
        <w:t> </w:t>
      </w:r>
      <w:r>
        <w:rPr/>
        <w:t>aspiraciones,</w:t>
      </w:r>
      <w:r>
        <w:rPr>
          <w:spacing w:val="-13"/>
        </w:rPr>
        <w:t> </w:t>
      </w:r>
      <w:r>
        <w:rPr/>
        <w:t>en</w:t>
      </w:r>
      <w:r>
        <w:rPr>
          <w:spacing w:val="-13"/>
        </w:rPr>
        <w:t> </w:t>
      </w:r>
      <w:r>
        <w:rPr/>
        <w:t>el</w:t>
      </w:r>
      <w:r>
        <w:rPr>
          <w:spacing w:val="-12"/>
        </w:rPr>
        <w:t> </w:t>
      </w:r>
      <w:r>
        <w:rPr/>
        <w:t>cual se reduzcan todos los fines pretendidos, y en lo posible se convierta en un valor universal aceptado por todos y en todas</w:t>
      </w:r>
      <w:r>
        <w:rPr>
          <w:spacing w:val="-23"/>
        </w:rPr>
        <w:t> </w:t>
      </w:r>
      <w:r>
        <w:rPr/>
        <w:t>partes.</w:t>
      </w:r>
    </w:p>
    <w:p>
      <w:pPr>
        <w:pStyle w:val="BodyText"/>
      </w:pPr>
    </w:p>
    <w:p>
      <w:pPr>
        <w:pStyle w:val="BodyText"/>
        <w:spacing w:line="360" w:lineRule="auto" w:before="142"/>
        <w:ind w:left="262" w:right="1053"/>
        <w:jc w:val="both"/>
      </w:pPr>
      <w:r>
        <w:rPr/>
        <w:t>Las normas constitucionales, por su carácter de supremas, básicas y fundamentales, y por estar expresadas en principios, requieren ser desenvueltas; desarrolladas y concretizadas en normas aplicables a casos individuales y eso se realiza a través de leyes ordinarias y de las resoluciones judiciales.</w:t>
      </w:r>
    </w:p>
    <w:p>
      <w:pPr>
        <w:pStyle w:val="BodyText"/>
      </w:pPr>
    </w:p>
    <w:p>
      <w:pPr>
        <w:pStyle w:val="Heading1"/>
        <w:numPr>
          <w:ilvl w:val="1"/>
          <w:numId w:val="23"/>
        </w:numPr>
        <w:tabs>
          <w:tab w:pos="666" w:val="left" w:leader="none"/>
        </w:tabs>
        <w:spacing w:line="240" w:lineRule="auto" w:before="139" w:after="0"/>
        <w:ind w:left="262" w:right="0" w:firstLine="0"/>
        <w:jc w:val="both"/>
      </w:pPr>
      <w:r>
        <w:rPr/>
        <w:t>PRINCIPIO</w:t>
      </w:r>
    </w:p>
    <w:p>
      <w:pPr>
        <w:pStyle w:val="BodyText"/>
        <w:rPr>
          <w:b/>
        </w:rPr>
      </w:pPr>
    </w:p>
    <w:p>
      <w:pPr>
        <w:pStyle w:val="BodyText"/>
        <w:rPr>
          <w:b/>
        </w:rPr>
      </w:pPr>
    </w:p>
    <w:p>
      <w:pPr>
        <w:pStyle w:val="BodyText"/>
        <w:spacing w:line="360" w:lineRule="auto"/>
        <w:ind w:left="262" w:right="1058"/>
        <w:jc w:val="both"/>
      </w:pPr>
      <w:r>
        <w:rPr/>
        <w:t>El significado de la palabra “principio” no es unívoco, depende del uso y aplicación que se  le dé en los diversos contextos en que se aplique.</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2"/>
          <w:numId w:val="23"/>
        </w:numPr>
        <w:tabs>
          <w:tab w:pos="982" w:val="left" w:leader="none"/>
        </w:tabs>
        <w:spacing w:line="240" w:lineRule="auto" w:before="197" w:after="0"/>
        <w:ind w:left="982" w:right="0" w:hanging="360"/>
        <w:jc w:val="left"/>
      </w:pPr>
      <w:r>
        <w:rPr/>
        <w:t>PRINCIPIO EN</w:t>
      </w:r>
      <w:r>
        <w:rPr>
          <w:spacing w:val="-4"/>
        </w:rPr>
        <w:t> </w:t>
      </w:r>
      <w:r>
        <w:rPr/>
        <w:t>FILOSOFÍA</w:t>
      </w:r>
    </w:p>
    <w:p>
      <w:pPr>
        <w:pStyle w:val="BodyText"/>
        <w:rPr>
          <w:b/>
        </w:rPr>
      </w:pPr>
    </w:p>
    <w:p>
      <w:pPr>
        <w:pStyle w:val="BodyText"/>
        <w:rPr>
          <w:b/>
        </w:rPr>
      </w:pPr>
    </w:p>
    <w:p>
      <w:pPr>
        <w:pStyle w:val="BodyText"/>
        <w:spacing w:line="360" w:lineRule="auto"/>
        <w:ind w:left="262" w:right="1052"/>
        <w:jc w:val="both"/>
      </w:pPr>
      <w:r>
        <w:rPr/>
        <w:t>“Principio” en filosofía se utiliza para describir un punto de partida o fundamento, además de la causa de un proceso cualquiera. Los dos están estrechamente relacionados en la noción de este término, el cual fue introducido en la Filosofía por Anaximandro (Heidegger, 1950), tomándolo en el sentido de causa del movimiento o de fundamento, de inicio de “a partir de donde” y cuyos significados enumeró Aristóteles por primera vez.</w:t>
      </w:r>
    </w:p>
    <w:p>
      <w:pPr>
        <w:pStyle w:val="BodyText"/>
      </w:pPr>
    </w:p>
    <w:p>
      <w:pPr>
        <w:pStyle w:val="BodyText"/>
        <w:spacing w:before="142"/>
        <w:ind w:left="329"/>
        <w:jc w:val="both"/>
      </w:pPr>
      <w:r>
        <w:rPr/>
        <w:t>Tales significados son los siguientes:</w:t>
      </w:r>
    </w:p>
    <w:p>
      <w:pPr>
        <w:pStyle w:val="BodyText"/>
      </w:pPr>
    </w:p>
    <w:p>
      <w:pPr>
        <w:pStyle w:val="BodyText"/>
      </w:pPr>
    </w:p>
    <w:p>
      <w:pPr>
        <w:pStyle w:val="ListParagraph"/>
        <w:numPr>
          <w:ilvl w:val="3"/>
          <w:numId w:val="23"/>
        </w:numPr>
        <w:tabs>
          <w:tab w:pos="982" w:val="left" w:leader="none"/>
        </w:tabs>
        <w:spacing w:line="240" w:lineRule="auto" w:before="0" w:after="0"/>
        <w:ind w:left="982" w:right="0" w:hanging="360"/>
        <w:jc w:val="left"/>
        <w:rPr>
          <w:sz w:val="24"/>
        </w:rPr>
      </w:pPr>
      <w:r>
        <w:rPr>
          <w:sz w:val="24"/>
        </w:rPr>
        <w:t>Punto de partida de un movimiento, por ejemplo, de una línea o de una</w:t>
      </w:r>
      <w:r>
        <w:rPr>
          <w:spacing w:val="-33"/>
          <w:sz w:val="24"/>
        </w:rPr>
        <w:t> </w:t>
      </w:r>
      <w:r>
        <w:rPr>
          <w:sz w:val="24"/>
        </w:rPr>
        <w:t>calle.</w:t>
      </w:r>
    </w:p>
    <w:p>
      <w:pPr>
        <w:pStyle w:val="BodyText"/>
      </w:pPr>
    </w:p>
    <w:p>
      <w:pPr>
        <w:pStyle w:val="BodyText"/>
      </w:pPr>
    </w:p>
    <w:p>
      <w:pPr>
        <w:pStyle w:val="ListParagraph"/>
        <w:numPr>
          <w:ilvl w:val="3"/>
          <w:numId w:val="23"/>
        </w:numPr>
        <w:tabs>
          <w:tab w:pos="982" w:val="left" w:leader="none"/>
        </w:tabs>
        <w:spacing w:line="240" w:lineRule="auto" w:before="0" w:after="0"/>
        <w:ind w:left="982" w:right="0" w:hanging="360"/>
        <w:jc w:val="left"/>
        <w:rPr>
          <w:sz w:val="24"/>
        </w:rPr>
      </w:pPr>
      <w:r>
        <w:rPr>
          <w:sz w:val="24"/>
        </w:rPr>
        <w:t>El</w:t>
      </w:r>
      <w:r>
        <w:rPr>
          <w:spacing w:val="-17"/>
          <w:sz w:val="24"/>
        </w:rPr>
        <w:t> </w:t>
      </w:r>
      <w:r>
        <w:rPr>
          <w:sz w:val="24"/>
        </w:rPr>
        <w:t>mejor</w:t>
      </w:r>
      <w:r>
        <w:rPr>
          <w:spacing w:val="-17"/>
          <w:sz w:val="24"/>
        </w:rPr>
        <w:t> </w:t>
      </w:r>
      <w:r>
        <w:rPr>
          <w:sz w:val="24"/>
        </w:rPr>
        <w:t>punto</w:t>
      </w:r>
      <w:r>
        <w:rPr>
          <w:spacing w:val="-16"/>
          <w:sz w:val="24"/>
        </w:rPr>
        <w:t> </w:t>
      </w:r>
      <w:r>
        <w:rPr>
          <w:sz w:val="24"/>
        </w:rPr>
        <w:t>de</w:t>
      </w:r>
      <w:r>
        <w:rPr>
          <w:spacing w:val="-16"/>
          <w:sz w:val="24"/>
        </w:rPr>
        <w:t> </w:t>
      </w:r>
      <w:r>
        <w:rPr>
          <w:sz w:val="24"/>
        </w:rPr>
        <w:t>partida,</w:t>
      </w:r>
      <w:r>
        <w:rPr>
          <w:spacing w:val="-16"/>
          <w:sz w:val="24"/>
        </w:rPr>
        <w:t> </w:t>
      </w:r>
      <w:r>
        <w:rPr>
          <w:sz w:val="24"/>
        </w:rPr>
        <w:t>por</w:t>
      </w:r>
      <w:r>
        <w:rPr>
          <w:spacing w:val="-17"/>
          <w:sz w:val="24"/>
        </w:rPr>
        <w:t> </w:t>
      </w:r>
      <w:r>
        <w:rPr>
          <w:sz w:val="24"/>
        </w:rPr>
        <w:t>ejemplo,</w:t>
      </w:r>
      <w:r>
        <w:rPr>
          <w:spacing w:val="-16"/>
          <w:sz w:val="24"/>
        </w:rPr>
        <w:t> </w:t>
      </w:r>
      <w:r>
        <w:rPr>
          <w:sz w:val="24"/>
        </w:rPr>
        <w:t>el</w:t>
      </w:r>
      <w:r>
        <w:rPr>
          <w:spacing w:val="-17"/>
          <w:sz w:val="24"/>
        </w:rPr>
        <w:t> </w:t>
      </w:r>
      <w:r>
        <w:rPr>
          <w:sz w:val="24"/>
        </w:rPr>
        <w:t>que</w:t>
      </w:r>
      <w:r>
        <w:rPr>
          <w:spacing w:val="-18"/>
          <w:sz w:val="24"/>
        </w:rPr>
        <w:t> </w:t>
      </w:r>
      <w:r>
        <w:rPr>
          <w:sz w:val="24"/>
        </w:rPr>
        <w:t>hace</w:t>
      </w:r>
      <w:r>
        <w:rPr>
          <w:spacing w:val="-18"/>
          <w:sz w:val="24"/>
        </w:rPr>
        <w:t> </w:t>
      </w:r>
      <w:r>
        <w:rPr>
          <w:sz w:val="24"/>
        </w:rPr>
        <w:t>más</w:t>
      </w:r>
      <w:r>
        <w:rPr>
          <w:spacing w:val="-19"/>
          <w:sz w:val="24"/>
        </w:rPr>
        <w:t> </w:t>
      </w:r>
      <w:r>
        <w:rPr>
          <w:sz w:val="24"/>
        </w:rPr>
        <w:t>fácil</w:t>
      </w:r>
      <w:r>
        <w:rPr>
          <w:spacing w:val="-17"/>
          <w:sz w:val="24"/>
        </w:rPr>
        <w:t> </w:t>
      </w:r>
      <w:r>
        <w:rPr>
          <w:sz w:val="24"/>
        </w:rPr>
        <w:t>aprender</w:t>
      </w:r>
      <w:r>
        <w:rPr>
          <w:spacing w:val="-17"/>
          <w:sz w:val="24"/>
        </w:rPr>
        <w:t> </w:t>
      </w:r>
      <w:r>
        <w:rPr>
          <w:sz w:val="24"/>
        </w:rPr>
        <w:t>una</w:t>
      </w:r>
      <w:r>
        <w:rPr>
          <w:spacing w:val="-16"/>
          <w:sz w:val="24"/>
        </w:rPr>
        <w:t> </w:t>
      </w:r>
      <w:r>
        <w:rPr>
          <w:sz w:val="24"/>
        </w:rPr>
        <w:t>cosa.</w:t>
      </w:r>
    </w:p>
    <w:p>
      <w:pPr>
        <w:pStyle w:val="BodyText"/>
      </w:pPr>
    </w:p>
    <w:p>
      <w:pPr>
        <w:pStyle w:val="BodyText"/>
      </w:pPr>
    </w:p>
    <w:p>
      <w:pPr>
        <w:pStyle w:val="ListParagraph"/>
        <w:numPr>
          <w:ilvl w:val="3"/>
          <w:numId w:val="23"/>
        </w:numPr>
        <w:tabs>
          <w:tab w:pos="982" w:val="left" w:leader="none"/>
        </w:tabs>
        <w:spacing w:line="360" w:lineRule="auto" w:before="0" w:after="0"/>
        <w:ind w:left="982" w:right="1055" w:hanging="360"/>
        <w:jc w:val="left"/>
        <w:rPr>
          <w:sz w:val="24"/>
        </w:rPr>
      </w:pPr>
      <w:r>
        <w:rPr>
          <w:sz w:val="24"/>
        </w:rPr>
        <w:t>El punto más efectivo de partida de una producción, por ejemplo, la quilla de una nave o los cimientos de una</w:t>
      </w:r>
      <w:r>
        <w:rPr>
          <w:spacing w:val="-15"/>
          <w:sz w:val="24"/>
        </w:rPr>
        <w:t> </w:t>
      </w:r>
      <w:r>
        <w:rPr>
          <w:sz w:val="24"/>
        </w:rPr>
        <w:t>casa.</w:t>
      </w:r>
    </w:p>
    <w:p>
      <w:pPr>
        <w:pStyle w:val="BodyText"/>
      </w:pPr>
    </w:p>
    <w:p>
      <w:pPr>
        <w:pStyle w:val="ListParagraph"/>
        <w:numPr>
          <w:ilvl w:val="3"/>
          <w:numId w:val="23"/>
        </w:numPr>
        <w:tabs>
          <w:tab w:pos="982" w:val="left" w:leader="none"/>
        </w:tabs>
        <w:spacing w:line="360" w:lineRule="auto" w:before="142" w:after="0"/>
        <w:ind w:left="982" w:right="1062" w:hanging="360"/>
        <w:jc w:val="left"/>
        <w:rPr>
          <w:sz w:val="24"/>
        </w:rPr>
      </w:pPr>
      <w:r>
        <w:rPr>
          <w:sz w:val="24"/>
        </w:rPr>
        <w:t>Causa externa de un proceso o de un movimiento, por ejemplo un insulto que provoca una</w:t>
      </w:r>
      <w:r>
        <w:rPr>
          <w:spacing w:val="-6"/>
          <w:sz w:val="24"/>
        </w:rPr>
        <w:t> </w:t>
      </w:r>
      <w:r>
        <w:rPr>
          <w:sz w:val="24"/>
        </w:rPr>
        <w:t>riña.</w:t>
      </w:r>
    </w:p>
    <w:p>
      <w:pPr>
        <w:pStyle w:val="BodyText"/>
      </w:pPr>
    </w:p>
    <w:p>
      <w:pPr>
        <w:pStyle w:val="ListParagraph"/>
        <w:numPr>
          <w:ilvl w:val="3"/>
          <w:numId w:val="23"/>
        </w:numPr>
        <w:tabs>
          <w:tab w:pos="982" w:val="left" w:leader="none"/>
        </w:tabs>
        <w:spacing w:line="360" w:lineRule="auto" w:before="142" w:after="0"/>
        <w:ind w:left="982" w:right="1061" w:hanging="360"/>
        <w:jc w:val="left"/>
        <w:rPr>
          <w:sz w:val="24"/>
        </w:rPr>
      </w:pPr>
      <w:r>
        <w:rPr>
          <w:sz w:val="24"/>
        </w:rPr>
        <w:t>Lo que con su decisión, determina movimientos o cambios, por ejemplo, el gobierno o la magistratura de una</w:t>
      </w:r>
      <w:r>
        <w:rPr>
          <w:spacing w:val="-13"/>
          <w:sz w:val="24"/>
        </w:rPr>
        <w:t> </w:t>
      </w:r>
      <w:r>
        <w:rPr>
          <w:sz w:val="24"/>
        </w:rPr>
        <w:t>ciudad.</w:t>
      </w:r>
    </w:p>
    <w:p>
      <w:pPr>
        <w:pStyle w:val="BodyText"/>
      </w:pPr>
    </w:p>
    <w:p>
      <w:pPr>
        <w:pStyle w:val="ListParagraph"/>
        <w:numPr>
          <w:ilvl w:val="3"/>
          <w:numId w:val="23"/>
        </w:numPr>
        <w:tabs>
          <w:tab w:pos="982" w:val="left" w:leader="none"/>
        </w:tabs>
        <w:spacing w:line="360" w:lineRule="auto" w:before="139" w:after="0"/>
        <w:ind w:left="982" w:right="1059" w:hanging="360"/>
        <w:jc w:val="both"/>
        <w:rPr>
          <w:sz w:val="24"/>
        </w:rPr>
      </w:pPr>
      <w:r>
        <w:rPr>
          <w:sz w:val="24"/>
        </w:rPr>
        <w:t>Aquello de lo cual parte un proceso de conocimiento, por ejemplo las premisas de una demostración. Aristóteles agregó a esta enumeración: también</w:t>
      </w:r>
      <w:r>
        <w:rPr>
          <w:spacing w:val="-29"/>
          <w:sz w:val="24"/>
        </w:rPr>
        <w:t> </w:t>
      </w:r>
      <w:r>
        <w:rPr>
          <w:sz w:val="24"/>
        </w:rPr>
        <w:t>“causa”, término que tiene los mismos significados, ya que todas las causas son principios. Lo que todos los significados tienen en común es que, en todos, “principio” es lo que es punto de partida del ser, del devenir o del conocer (Abbagnano,</w:t>
      </w:r>
      <w:r>
        <w:rPr>
          <w:spacing w:val="-10"/>
          <w:sz w:val="24"/>
        </w:rPr>
        <w:t> </w:t>
      </w:r>
      <w:r>
        <w:rPr>
          <w:sz w:val="24"/>
        </w:rPr>
        <w:t>1963).</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Heading1"/>
        <w:numPr>
          <w:ilvl w:val="2"/>
          <w:numId w:val="23"/>
        </w:numPr>
        <w:tabs>
          <w:tab w:pos="982" w:val="left" w:leader="none"/>
        </w:tabs>
        <w:spacing w:line="240" w:lineRule="auto" w:before="197" w:after="0"/>
        <w:ind w:left="982" w:right="0" w:hanging="360"/>
        <w:jc w:val="left"/>
      </w:pPr>
      <w:r>
        <w:rPr/>
        <w:t>PRINCIPIO EN CIENCIAS</w:t>
      </w:r>
      <w:r>
        <w:rPr>
          <w:spacing w:val="-14"/>
        </w:rPr>
        <w:t> </w:t>
      </w:r>
      <w:r>
        <w:rPr/>
        <w:t>NATURALES</w:t>
      </w:r>
    </w:p>
    <w:p>
      <w:pPr>
        <w:pStyle w:val="BodyText"/>
        <w:rPr>
          <w:b/>
        </w:rPr>
      </w:pPr>
    </w:p>
    <w:p>
      <w:pPr>
        <w:pStyle w:val="BodyText"/>
        <w:rPr>
          <w:b/>
        </w:rPr>
      </w:pPr>
    </w:p>
    <w:p>
      <w:pPr>
        <w:pStyle w:val="BodyText"/>
        <w:spacing w:line="360" w:lineRule="auto"/>
        <w:ind w:left="262" w:right="1055"/>
        <w:jc w:val="both"/>
      </w:pPr>
      <w:r>
        <w:rPr/>
        <w:t>“Principio” es sinónimo de inicio o comienzo en relación con el tiempo en que se empieza</w:t>
      </w:r>
      <w:r>
        <w:rPr>
          <w:spacing w:val="-4"/>
        </w:rPr>
        <w:t> </w:t>
      </w:r>
      <w:r>
        <w:rPr/>
        <w:t>un</w:t>
      </w:r>
      <w:r>
        <w:rPr>
          <w:spacing w:val="-4"/>
        </w:rPr>
        <w:t> </w:t>
      </w:r>
      <w:r>
        <w:rPr/>
        <w:t>proceso.</w:t>
      </w:r>
      <w:r>
        <w:rPr>
          <w:spacing w:val="-3"/>
        </w:rPr>
        <w:t> </w:t>
      </w:r>
      <w:r>
        <w:rPr/>
        <w:t>También</w:t>
      </w:r>
      <w:r>
        <w:rPr>
          <w:spacing w:val="-2"/>
        </w:rPr>
        <w:t> </w:t>
      </w:r>
      <w:r>
        <w:rPr/>
        <w:t>se</w:t>
      </w:r>
      <w:r>
        <w:rPr>
          <w:spacing w:val="-4"/>
        </w:rPr>
        <w:t> </w:t>
      </w:r>
      <w:r>
        <w:rPr/>
        <w:t>refiere</w:t>
      </w:r>
      <w:r>
        <w:rPr>
          <w:spacing w:val="-6"/>
        </w:rPr>
        <w:t> </w:t>
      </w:r>
      <w:r>
        <w:rPr/>
        <w:t>a</w:t>
      </w:r>
      <w:r>
        <w:rPr>
          <w:spacing w:val="-4"/>
        </w:rPr>
        <w:t> </w:t>
      </w:r>
      <w:r>
        <w:rPr/>
        <w:t>la</w:t>
      </w:r>
      <w:r>
        <w:rPr>
          <w:spacing w:val="-6"/>
        </w:rPr>
        <w:t> </w:t>
      </w:r>
      <w:r>
        <w:rPr/>
        <w:t>causa,</w:t>
      </w:r>
      <w:r>
        <w:rPr>
          <w:spacing w:val="-6"/>
        </w:rPr>
        <w:t> </w:t>
      </w:r>
      <w:r>
        <w:rPr/>
        <w:t>el</w:t>
      </w:r>
      <w:r>
        <w:rPr>
          <w:spacing w:val="-5"/>
        </w:rPr>
        <w:t> </w:t>
      </w:r>
      <w:r>
        <w:rPr/>
        <w:t>principio</w:t>
      </w:r>
      <w:r>
        <w:rPr>
          <w:spacing w:val="-6"/>
        </w:rPr>
        <w:t> </w:t>
      </w:r>
      <w:r>
        <w:rPr/>
        <w:t>de</w:t>
      </w:r>
      <w:r>
        <w:rPr>
          <w:spacing w:val="-4"/>
        </w:rPr>
        <w:t> </w:t>
      </w:r>
      <w:r>
        <w:rPr/>
        <w:t>cualquier</w:t>
      </w:r>
      <w:r>
        <w:rPr>
          <w:spacing w:val="-5"/>
        </w:rPr>
        <w:t> </w:t>
      </w:r>
      <w:r>
        <w:rPr/>
        <w:t>efecto</w:t>
      </w:r>
      <w:r>
        <w:rPr>
          <w:spacing w:val="-6"/>
        </w:rPr>
        <w:t> </w:t>
      </w:r>
      <w:r>
        <w:rPr/>
        <w:t>es la causa que lo  produce. Principio de causalidad como causa</w:t>
      </w:r>
      <w:r>
        <w:rPr>
          <w:spacing w:val="-24"/>
        </w:rPr>
        <w:t> </w:t>
      </w:r>
      <w:r>
        <w:rPr/>
        <w:t>eficiente.</w:t>
      </w:r>
    </w:p>
    <w:p>
      <w:pPr>
        <w:pStyle w:val="BodyText"/>
      </w:pPr>
    </w:p>
    <w:p>
      <w:pPr>
        <w:pStyle w:val="BodyText"/>
        <w:spacing w:line="360" w:lineRule="auto" w:before="142"/>
        <w:ind w:left="262" w:right="1052"/>
        <w:jc w:val="both"/>
      </w:pPr>
      <w:r>
        <w:rPr/>
        <w:t>En</w:t>
      </w:r>
      <w:r>
        <w:rPr>
          <w:spacing w:val="-17"/>
        </w:rPr>
        <w:t> </w:t>
      </w:r>
      <w:r>
        <w:rPr/>
        <w:t>las</w:t>
      </w:r>
      <w:r>
        <w:rPr>
          <w:spacing w:val="-17"/>
        </w:rPr>
        <w:t> </w:t>
      </w:r>
      <w:r>
        <w:rPr/>
        <w:t>ciencias</w:t>
      </w:r>
      <w:r>
        <w:rPr>
          <w:spacing w:val="-19"/>
        </w:rPr>
        <w:t> </w:t>
      </w:r>
      <w:r>
        <w:rPr/>
        <w:t>naturales,</w:t>
      </w:r>
      <w:r>
        <w:rPr>
          <w:spacing w:val="-17"/>
        </w:rPr>
        <w:t> </w:t>
      </w:r>
      <w:r>
        <w:rPr/>
        <w:t>la</w:t>
      </w:r>
      <w:r>
        <w:rPr>
          <w:spacing w:val="-19"/>
        </w:rPr>
        <w:t> </w:t>
      </w:r>
      <w:r>
        <w:rPr/>
        <w:t>causa</w:t>
      </w:r>
      <w:r>
        <w:rPr>
          <w:spacing w:val="-19"/>
        </w:rPr>
        <w:t> </w:t>
      </w:r>
      <w:r>
        <w:rPr/>
        <w:t>eficiente</w:t>
      </w:r>
      <w:r>
        <w:rPr>
          <w:spacing w:val="-21"/>
        </w:rPr>
        <w:t> </w:t>
      </w:r>
      <w:r>
        <w:rPr/>
        <w:t>es</w:t>
      </w:r>
      <w:r>
        <w:rPr>
          <w:spacing w:val="-17"/>
        </w:rPr>
        <w:t> </w:t>
      </w:r>
      <w:r>
        <w:rPr/>
        <w:t>la</w:t>
      </w:r>
      <w:r>
        <w:rPr>
          <w:spacing w:val="-19"/>
        </w:rPr>
        <w:t> </w:t>
      </w:r>
      <w:r>
        <w:rPr/>
        <w:t>acción</w:t>
      </w:r>
      <w:r>
        <w:rPr>
          <w:spacing w:val="-18"/>
        </w:rPr>
        <w:t> </w:t>
      </w:r>
      <w:r>
        <w:rPr/>
        <w:t>que</w:t>
      </w:r>
      <w:r>
        <w:rPr>
          <w:spacing w:val="-19"/>
        </w:rPr>
        <w:t> </w:t>
      </w:r>
      <w:r>
        <w:rPr/>
        <w:t>produce</w:t>
      </w:r>
      <w:r>
        <w:rPr>
          <w:spacing w:val="-17"/>
        </w:rPr>
        <w:t> </w:t>
      </w:r>
      <w:r>
        <w:rPr>
          <w:spacing w:val="3"/>
        </w:rPr>
        <w:t>el</w:t>
      </w:r>
      <w:r>
        <w:rPr>
          <w:spacing w:val="-20"/>
        </w:rPr>
        <w:t> </w:t>
      </w:r>
      <w:r>
        <w:rPr/>
        <w:t>efecto,</w:t>
      </w:r>
      <w:r>
        <w:rPr>
          <w:spacing w:val="-17"/>
        </w:rPr>
        <w:t> </w:t>
      </w:r>
      <w:r>
        <w:rPr/>
        <w:t>siempre que se den las condiciones necesarias y suficientes para que la causa</w:t>
      </w:r>
      <w:r>
        <w:rPr>
          <w:spacing w:val="-30"/>
        </w:rPr>
        <w:t> </w:t>
      </w:r>
      <w:r>
        <w:rPr/>
        <w:t>actúe.</w:t>
      </w:r>
    </w:p>
    <w:p>
      <w:pPr>
        <w:pStyle w:val="BodyText"/>
      </w:pPr>
    </w:p>
    <w:p>
      <w:pPr>
        <w:pStyle w:val="BodyText"/>
        <w:spacing w:line="360" w:lineRule="auto" w:before="142"/>
        <w:ind w:left="262" w:right="1052"/>
        <w:jc w:val="both"/>
      </w:pPr>
      <w:r>
        <w:rPr/>
        <w:t>Sobre el principio de que "todo efecto tiene una causa", se considera que todo lo que existe</w:t>
      </w:r>
      <w:r>
        <w:rPr>
          <w:spacing w:val="-5"/>
        </w:rPr>
        <w:t> </w:t>
      </w:r>
      <w:r>
        <w:rPr/>
        <w:t>ha</w:t>
      </w:r>
      <w:r>
        <w:rPr>
          <w:spacing w:val="-7"/>
        </w:rPr>
        <w:t> </w:t>
      </w:r>
      <w:r>
        <w:rPr/>
        <w:t>de</w:t>
      </w:r>
      <w:r>
        <w:rPr>
          <w:spacing w:val="-7"/>
        </w:rPr>
        <w:t> </w:t>
      </w:r>
      <w:r>
        <w:rPr/>
        <w:t>tener</w:t>
      </w:r>
      <w:r>
        <w:rPr>
          <w:spacing w:val="-8"/>
        </w:rPr>
        <w:t> </w:t>
      </w:r>
      <w:r>
        <w:rPr/>
        <w:t>una</w:t>
      </w:r>
      <w:r>
        <w:rPr>
          <w:spacing w:val="-9"/>
        </w:rPr>
        <w:t> </w:t>
      </w:r>
      <w:r>
        <w:rPr/>
        <w:t>causa,</w:t>
      </w:r>
      <w:r>
        <w:rPr>
          <w:spacing w:val="-7"/>
        </w:rPr>
        <w:t> </w:t>
      </w:r>
      <w:r>
        <w:rPr/>
        <w:t>lo</w:t>
      </w:r>
      <w:r>
        <w:rPr>
          <w:spacing w:val="-7"/>
        </w:rPr>
        <w:t> </w:t>
      </w:r>
      <w:r>
        <w:rPr/>
        <w:t>que</w:t>
      </w:r>
      <w:r>
        <w:rPr>
          <w:spacing w:val="-5"/>
        </w:rPr>
        <w:t> </w:t>
      </w:r>
      <w:r>
        <w:rPr/>
        <w:t>se</w:t>
      </w:r>
      <w:r>
        <w:rPr>
          <w:spacing w:val="-5"/>
        </w:rPr>
        <w:t> </w:t>
      </w:r>
      <w:r>
        <w:rPr/>
        <w:t>considera</w:t>
      </w:r>
      <w:r>
        <w:rPr>
          <w:spacing w:val="-5"/>
        </w:rPr>
        <w:t> </w:t>
      </w:r>
      <w:r>
        <w:rPr/>
        <w:t>como</w:t>
      </w:r>
      <w:r>
        <w:rPr>
          <w:spacing w:val="1"/>
        </w:rPr>
        <w:t> </w:t>
      </w:r>
      <w:r>
        <w:rPr/>
        <w:t>“</w:t>
      </w:r>
      <w:hyperlink r:id="rId27">
        <w:r>
          <w:rPr/>
          <w:t>principio</w:t>
        </w:r>
        <w:r>
          <w:rPr>
            <w:spacing w:val="-5"/>
          </w:rPr>
          <w:t> </w:t>
        </w:r>
        <w:r>
          <w:rPr/>
          <w:t>de</w:t>
        </w:r>
        <w:r>
          <w:rPr>
            <w:spacing w:val="-5"/>
          </w:rPr>
          <w:t> </w:t>
        </w:r>
        <w:r>
          <w:rPr/>
          <w:t>causalidad</w:t>
        </w:r>
      </w:hyperlink>
      <w:r>
        <w:rPr>
          <w:rFonts w:ascii="Calibri" w:hAnsi="Calibri"/>
          <w:sz w:val="22"/>
        </w:rPr>
        <w:t>”</w:t>
      </w:r>
      <w:r>
        <w:rPr/>
        <w:t>,</w:t>
      </w:r>
      <w:r>
        <w:rPr>
          <w:spacing w:val="-5"/>
        </w:rPr>
        <w:t> </w:t>
      </w:r>
      <w:r>
        <w:rPr/>
        <w:t>que Aristóteles</w:t>
      </w:r>
      <w:r>
        <w:rPr>
          <w:spacing w:val="-16"/>
        </w:rPr>
        <w:t> </w:t>
      </w:r>
      <w:r>
        <w:rPr/>
        <w:t>formuló</w:t>
      </w:r>
      <w:r>
        <w:rPr>
          <w:spacing w:val="-13"/>
        </w:rPr>
        <w:t> </w:t>
      </w:r>
      <w:r>
        <w:rPr/>
        <w:t>como</w:t>
      </w:r>
      <w:r>
        <w:rPr>
          <w:spacing w:val="-13"/>
        </w:rPr>
        <w:t> </w:t>
      </w:r>
      <w:r>
        <w:rPr/>
        <w:t>"Todo</w:t>
      </w:r>
      <w:r>
        <w:rPr>
          <w:spacing w:val="-13"/>
        </w:rPr>
        <w:t> </w:t>
      </w:r>
      <w:r>
        <w:rPr/>
        <w:t>lo</w:t>
      </w:r>
      <w:r>
        <w:rPr>
          <w:spacing w:val="-11"/>
        </w:rPr>
        <w:t> </w:t>
      </w:r>
      <w:r>
        <w:rPr/>
        <w:t>que</w:t>
      </w:r>
      <w:r>
        <w:rPr>
          <w:spacing w:val="-13"/>
        </w:rPr>
        <w:t> </w:t>
      </w:r>
      <w:r>
        <w:rPr/>
        <w:t>se</w:t>
      </w:r>
      <w:r>
        <w:rPr>
          <w:spacing w:val="-15"/>
        </w:rPr>
        <w:t> </w:t>
      </w:r>
      <w:r>
        <w:rPr/>
        <w:t>mueve</w:t>
      </w:r>
      <w:r>
        <w:rPr>
          <w:spacing w:val="-11"/>
        </w:rPr>
        <w:t> </w:t>
      </w:r>
      <w:r>
        <w:rPr/>
        <w:t>se</w:t>
      </w:r>
      <w:r>
        <w:rPr>
          <w:spacing w:val="-9"/>
        </w:rPr>
        <w:t> </w:t>
      </w:r>
      <w:r>
        <w:rPr/>
        <w:t>mueve</w:t>
      </w:r>
      <w:r>
        <w:rPr>
          <w:spacing w:val="-11"/>
        </w:rPr>
        <w:t> </w:t>
      </w:r>
      <w:r>
        <w:rPr/>
        <w:t>por</w:t>
      </w:r>
      <w:r>
        <w:rPr>
          <w:spacing w:val="-15"/>
        </w:rPr>
        <w:t> </w:t>
      </w:r>
      <w:r>
        <w:rPr/>
        <w:t>otro"</w:t>
      </w:r>
      <w:r>
        <w:rPr>
          <w:spacing w:val="-13"/>
        </w:rPr>
        <w:t> </w:t>
      </w:r>
      <w:r>
        <w:rPr/>
        <w:t>(Aristóteles,</w:t>
      </w:r>
      <w:r>
        <w:rPr>
          <w:spacing w:val="-9"/>
        </w:rPr>
        <w:t> </w:t>
      </w:r>
      <w:r>
        <w:rPr/>
        <w:t>1875, p.</w:t>
      </w:r>
      <w:r>
        <w:rPr>
          <w:spacing w:val="-3"/>
        </w:rPr>
        <w:t> </w:t>
      </w:r>
      <w:r>
        <w:rPr/>
        <w:t>10).</w:t>
      </w:r>
    </w:p>
    <w:p>
      <w:pPr>
        <w:pStyle w:val="BodyText"/>
      </w:pPr>
    </w:p>
    <w:p>
      <w:pPr>
        <w:pStyle w:val="BodyText"/>
        <w:spacing w:line="360" w:lineRule="auto" w:before="142"/>
        <w:ind w:left="262" w:right="1052"/>
        <w:jc w:val="both"/>
      </w:pPr>
      <w:r>
        <w:rPr/>
        <w:t>También se entiende por principio, el resumen de las observaciones a través de las cuales se verifica que la repetición de una determinada causa produce el mismo efecto, concluyéndose con un principio que afirmará que siempre que se presente la misma causa se producirá el mismo efecto.</w:t>
      </w:r>
    </w:p>
    <w:p>
      <w:pPr>
        <w:pStyle w:val="BodyText"/>
      </w:pPr>
    </w:p>
    <w:p>
      <w:pPr>
        <w:pStyle w:val="BodyText"/>
        <w:spacing w:line="360" w:lineRule="auto" w:before="139"/>
        <w:ind w:left="262" w:right="1053"/>
        <w:jc w:val="both"/>
      </w:pPr>
      <w:r>
        <w:rPr/>
        <w:t>De los principios se derivan las leyes de la naturaleza, éstas explican la relación de causa a efecto, del principio de la atracción de la tierra sobre los cuerpos, se deriva</w:t>
      </w:r>
      <w:r>
        <w:rPr>
          <w:spacing w:val="-33"/>
        </w:rPr>
        <w:t> </w:t>
      </w:r>
      <w:r>
        <w:rPr/>
        <w:t>la ley de la</w:t>
      </w:r>
      <w:r>
        <w:rPr>
          <w:spacing w:val="-6"/>
        </w:rPr>
        <w:t> </w:t>
      </w:r>
      <w:r>
        <w:rPr/>
        <w:t>gravedad.</w:t>
      </w:r>
    </w:p>
    <w:p>
      <w:pPr>
        <w:pStyle w:val="BodyText"/>
      </w:pPr>
    </w:p>
    <w:p>
      <w:pPr>
        <w:pStyle w:val="BodyText"/>
        <w:spacing w:line="360" w:lineRule="auto" w:before="142"/>
        <w:ind w:left="262" w:right="1051"/>
        <w:jc w:val="both"/>
      </w:pPr>
      <w:r>
        <w:rPr/>
        <w:t>Dentro del contexto anterior se puede entender que el principio es una idea, una conclusión derivada de una serie de observaciones que reiteran que la misma causa producirá el mismo efecto, por lo tanto es una inferencia valida que nos permite partir de una situación más general, que nos ahorra la observación concreta de cada caso.</w:t>
      </w:r>
    </w:p>
    <w:p>
      <w:pPr>
        <w:pStyle w:val="BodyText"/>
      </w:pPr>
    </w:p>
    <w:p>
      <w:pPr>
        <w:pStyle w:val="BodyText"/>
        <w:spacing w:line="360" w:lineRule="auto" w:before="142"/>
        <w:ind w:left="262" w:right="1057"/>
        <w:jc w:val="both"/>
      </w:pPr>
      <w:r>
        <w:rPr/>
        <w:t>Por ello, en materia de investigación científica consiste, generalmente, en establecer, a</w:t>
      </w:r>
      <w:r>
        <w:rPr>
          <w:spacing w:val="-4"/>
        </w:rPr>
        <w:t> </w:t>
      </w:r>
      <w:r>
        <w:rPr/>
        <w:t>partir</w:t>
      </w:r>
      <w:r>
        <w:rPr>
          <w:spacing w:val="-5"/>
        </w:rPr>
        <w:t> </w:t>
      </w:r>
      <w:r>
        <w:rPr/>
        <w:t>de</w:t>
      </w:r>
      <w:r>
        <w:rPr>
          <w:spacing w:val="-4"/>
        </w:rPr>
        <w:t> </w:t>
      </w:r>
      <w:r>
        <w:rPr/>
        <w:t>los</w:t>
      </w:r>
      <w:r>
        <w:rPr>
          <w:spacing w:val="-4"/>
        </w:rPr>
        <w:t> </w:t>
      </w:r>
      <w:r>
        <w:rPr/>
        <w:t>efectos,</w:t>
      </w:r>
      <w:r>
        <w:rPr>
          <w:spacing w:val="-6"/>
        </w:rPr>
        <w:t> </w:t>
      </w:r>
      <w:r>
        <w:rPr/>
        <w:t>las</w:t>
      </w:r>
      <w:r>
        <w:rPr>
          <w:spacing w:val="-4"/>
        </w:rPr>
        <w:t> </w:t>
      </w:r>
      <w:r>
        <w:rPr/>
        <w:t>causas</w:t>
      </w:r>
      <w:r>
        <w:rPr>
          <w:spacing w:val="-4"/>
        </w:rPr>
        <w:t> </w:t>
      </w:r>
      <w:r>
        <w:rPr/>
        <w:t>que</w:t>
      </w:r>
      <w:r>
        <w:rPr>
          <w:spacing w:val="-6"/>
        </w:rPr>
        <w:t> </w:t>
      </w:r>
      <w:r>
        <w:rPr/>
        <w:t>lo</w:t>
      </w:r>
      <w:r>
        <w:rPr>
          <w:spacing w:val="-4"/>
        </w:rPr>
        <w:t> </w:t>
      </w:r>
      <w:r>
        <w:rPr/>
        <w:t>producen,</w:t>
      </w:r>
      <w:r>
        <w:rPr>
          <w:spacing w:val="-6"/>
        </w:rPr>
        <w:t> </w:t>
      </w:r>
      <w:r>
        <w:rPr/>
        <w:t>de</w:t>
      </w:r>
      <w:r>
        <w:rPr>
          <w:spacing w:val="-4"/>
        </w:rPr>
        <w:t> </w:t>
      </w:r>
      <w:r>
        <w:rPr/>
        <w:t>la</w:t>
      </w:r>
      <w:r>
        <w:rPr>
          <w:spacing w:val="-6"/>
        </w:rPr>
        <w:t> </w:t>
      </w:r>
      <w:r>
        <w:rPr/>
        <w:t>observación</w:t>
      </w:r>
      <w:r>
        <w:rPr>
          <w:spacing w:val="-4"/>
        </w:rPr>
        <w:t> </w:t>
      </w:r>
      <w:r>
        <w:rPr/>
        <w:t>reiterada</w:t>
      </w:r>
      <w:r>
        <w:rPr>
          <w:spacing w:val="-4"/>
        </w:rPr>
        <w:t> </w:t>
      </w:r>
      <w:r>
        <w:rPr/>
        <w:t>y</w:t>
      </w:r>
      <w:r>
        <w:rPr>
          <w:spacing w:val="-7"/>
        </w:rPr>
        <w:t> </w:t>
      </w:r>
      <w:r>
        <w:rPr/>
        <w:t>de</w:t>
      </w:r>
      <w:r>
        <w:rPr>
          <w:spacing w:val="-4"/>
        </w:rPr>
        <w:t> </w:t>
      </w:r>
      <w:r>
        <w:rPr/>
        <w:t>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confirmación de que las mismas causas producen siempre los mismos efectos, se establece el "principio"</w:t>
      </w:r>
    </w:p>
    <w:p>
      <w:pPr>
        <w:pStyle w:val="BodyText"/>
      </w:pPr>
    </w:p>
    <w:p>
      <w:pPr>
        <w:pStyle w:val="BodyText"/>
        <w:spacing w:line="360" w:lineRule="auto" w:before="142"/>
        <w:ind w:left="262" w:right="1052"/>
        <w:jc w:val="both"/>
      </w:pPr>
      <w:r>
        <w:rPr/>
        <w:t>De manera general, un principio es un enunciado general integrado de diversas ideas comunes afines en una idea más amplia, más completa en la cual se subsuman todas las características y tiene como finalidad orientar una</w:t>
      </w:r>
      <w:r>
        <w:rPr>
          <w:spacing w:val="-21"/>
        </w:rPr>
        <w:t> </w:t>
      </w:r>
      <w:r>
        <w:rPr/>
        <w:t>conducta.</w:t>
      </w:r>
    </w:p>
    <w:p>
      <w:pPr>
        <w:pStyle w:val="BodyText"/>
      </w:pPr>
    </w:p>
    <w:p>
      <w:pPr>
        <w:pStyle w:val="Heading1"/>
        <w:numPr>
          <w:ilvl w:val="2"/>
          <w:numId w:val="23"/>
        </w:numPr>
        <w:tabs>
          <w:tab w:pos="982" w:val="left" w:leader="none"/>
        </w:tabs>
        <w:spacing w:line="240" w:lineRule="auto" w:before="142" w:after="0"/>
        <w:ind w:left="982" w:right="0" w:hanging="360"/>
        <w:jc w:val="left"/>
      </w:pPr>
      <w:r>
        <w:rPr/>
        <w:t>PRINCIPIOS</w:t>
      </w:r>
      <w:r>
        <w:rPr>
          <w:spacing w:val="-7"/>
        </w:rPr>
        <w:t> </w:t>
      </w:r>
      <w:r>
        <w:rPr/>
        <w:t>MORALES</w:t>
      </w:r>
    </w:p>
    <w:p>
      <w:pPr>
        <w:pStyle w:val="BodyText"/>
        <w:rPr>
          <w:b/>
        </w:rPr>
      </w:pPr>
    </w:p>
    <w:p>
      <w:pPr>
        <w:pStyle w:val="BodyText"/>
        <w:rPr>
          <w:b/>
        </w:rPr>
      </w:pPr>
    </w:p>
    <w:p>
      <w:pPr>
        <w:pStyle w:val="BodyText"/>
        <w:spacing w:line="360" w:lineRule="auto"/>
        <w:ind w:left="262" w:right="1053"/>
        <w:jc w:val="both"/>
      </w:pPr>
      <w:r>
        <w:rPr/>
        <w:t>Son</w:t>
      </w:r>
      <w:r>
        <w:rPr>
          <w:spacing w:val="-18"/>
        </w:rPr>
        <w:t> </w:t>
      </w:r>
      <w:r>
        <w:rPr/>
        <w:t>preceptos</w:t>
      </w:r>
      <w:r>
        <w:rPr>
          <w:spacing w:val="-19"/>
        </w:rPr>
        <w:t> </w:t>
      </w:r>
      <w:r>
        <w:rPr/>
        <w:t>que</w:t>
      </w:r>
      <w:r>
        <w:rPr>
          <w:spacing w:val="-16"/>
        </w:rPr>
        <w:t> </w:t>
      </w:r>
      <w:r>
        <w:rPr/>
        <w:t>recomiendan</w:t>
      </w:r>
      <w:r>
        <w:rPr>
          <w:spacing w:val="-16"/>
        </w:rPr>
        <w:t> </w:t>
      </w:r>
      <w:r>
        <w:rPr/>
        <w:t>cierto</w:t>
      </w:r>
      <w:r>
        <w:rPr>
          <w:spacing w:val="-16"/>
        </w:rPr>
        <w:t> </w:t>
      </w:r>
      <w:r>
        <w:rPr/>
        <w:t>tipo</w:t>
      </w:r>
      <w:r>
        <w:rPr>
          <w:spacing w:val="-18"/>
        </w:rPr>
        <w:t> </w:t>
      </w:r>
      <w:r>
        <w:rPr/>
        <w:t>de</w:t>
      </w:r>
      <w:r>
        <w:rPr>
          <w:spacing w:val="-18"/>
        </w:rPr>
        <w:t> </w:t>
      </w:r>
      <w:r>
        <w:rPr/>
        <w:t>actitudes</w:t>
      </w:r>
      <w:r>
        <w:rPr>
          <w:spacing w:val="-19"/>
        </w:rPr>
        <w:t> </w:t>
      </w:r>
      <w:r>
        <w:rPr/>
        <w:t>y</w:t>
      </w:r>
      <w:r>
        <w:rPr>
          <w:spacing w:val="-19"/>
        </w:rPr>
        <w:t> </w:t>
      </w:r>
      <w:r>
        <w:rPr/>
        <w:t>comportamientos,</w:t>
      </w:r>
      <w:r>
        <w:rPr>
          <w:spacing w:val="-18"/>
        </w:rPr>
        <w:t> </w:t>
      </w:r>
      <w:r>
        <w:rPr/>
        <w:t>que</w:t>
      </w:r>
      <w:r>
        <w:rPr>
          <w:spacing w:val="-18"/>
        </w:rPr>
        <w:t> </w:t>
      </w:r>
      <w:r>
        <w:rPr/>
        <w:t>hacen de las personas mejores seres humanos. Se derivan de un conjunto de ideas éticas que orientan y regulan la conducta de una sociedad concreta que establecen </w:t>
      </w:r>
      <w:r>
        <w:rPr>
          <w:spacing w:val="-2"/>
        </w:rPr>
        <w:t>una </w:t>
      </w:r>
      <w:r>
        <w:rPr/>
        <w:t>obligación en la conciencia del individuo que pertenece al ámbito cultural en el que</w:t>
      </w:r>
      <w:r>
        <w:rPr>
          <w:spacing w:val="-34"/>
        </w:rPr>
        <w:t> </w:t>
      </w:r>
      <w:r>
        <w:rPr/>
        <w:t>se aceptan tales normas. Como principios morales podemos señalar la honradez, la bondad,</w:t>
      </w:r>
      <w:r>
        <w:rPr>
          <w:spacing w:val="-13"/>
        </w:rPr>
        <w:t> </w:t>
      </w:r>
      <w:r>
        <w:rPr/>
        <w:t>la</w:t>
      </w:r>
      <w:r>
        <w:rPr>
          <w:spacing w:val="-14"/>
        </w:rPr>
        <w:t> </w:t>
      </w:r>
      <w:r>
        <w:rPr/>
        <w:t>solidaridad,</w:t>
      </w:r>
      <w:r>
        <w:rPr>
          <w:spacing w:val="-17"/>
        </w:rPr>
        <w:t> </w:t>
      </w:r>
      <w:r>
        <w:rPr/>
        <w:t>lealtad,</w:t>
      </w:r>
      <w:r>
        <w:rPr>
          <w:spacing w:val="-12"/>
        </w:rPr>
        <w:t> </w:t>
      </w:r>
      <w:r>
        <w:rPr/>
        <w:t>templanza,</w:t>
      </w:r>
      <w:r>
        <w:rPr>
          <w:spacing w:val="-17"/>
        </w:rPr>
        <w:t> </w:t>
      </w:r>
      <w:r>
        <w:rPr/>
        <w:t>fortaleza,</w:t>
      </w:r>
      <w:r>
        <w:rPr>
          <w:spacing w:val="-12"/>
        </w:rPr>
        <w:t> </w:t>
      </w:r>
      <w:r>
        <w:rPr/>
        <w:t>responsabilidad,</w:t>
      </w:r>
      <w:r>
        <w:rPr>
          <w:spacing w:val="-14"/>
        </w:rPr>
        <w:t> </w:t>
      </w:r>
      <w:r>
        <w:rPr/>
        <w:t>justicia,</w:t>
      </w:r>
      <w:r>
        <w:rPr>
          <w:spacing w:val="-14"/>
        </w:rPr>
        <w:t> </w:t>
      </w:r>
      <w:r>
        <w:rPr/>
        <w:t>igualdad entre</w:t>
      </w:r>
      <w:r>
        <w:rPr>
          <w:spacing w:val="-3"/>
        </w:rPr>
        <w:t> </w:t>
      </w:r>
      <w:r>
        <w:rPr/>
        <w:t>otros.</w:t>
      </w:r>
    </w:p>
    <w:p>
      <w:pPr>
        <w:pStyle w:val="BodyText"/>
      </w:pPr>
    </w:p>
    <w:p>
      <w:pPr>
        <w:pStyle w:val="Heading1"/>
        <w:numPr>
          <w:ilvl w:val="2"/>
          <w:numId w:val="23"/>
        </w:numPr>
        <w:tabs>
          <w:tab w:pos="982" w:val="left" w:leader="none"/>
        </w:tabs>
        <w:spacing w:line="240" w:lineRule="auto" w:before="142" w:after="0"/>
        <w:ind w:left="982" w:right="0" w:hanging="360"/>
        <w:jc w:val="left"/>
      </w:pPr>
      <w:r>
        <w:rPr/>
        <w:t>PRINCIPIO EN EL ÁMBITO</w:t>
      </w:r>
      <w:r>
        <w:rPr>
          <w:spacing w:val="-8"/>
        </w:rPr>
        <w:t> </w:t>
      </w:r>
      <w:r>
        <w:rPr/>
        <w:t>JURÍDICO</w:t>
      </w:r>
    </w:p>
    <w:p>
      <w:pPr>
        <w:pStyle w:val="BodyText"/>
        <w:rPr>
          <w:b/>
        </w:rPr>
      </w:pPr>
    </w:p>
    <w:p>
      <w:pPr>
        <w:pStyle w:val="BodyText"/>
        <w:rPr>
          <w:b/>
        </w:rPr>
      </w:pPr>
    </w:p>
    <w:p>
      <w:pPr>
        <w:pStyle w:val="BodyText"/>
        <w:spacing w:line="360" w:lineRule="auto"/>
        <w:ind w:left="262" w:right="1052"/>
        <w:jc w:val="both"/>
      </w:pPr>
      <w:r>
        <w:rPr/>
        <w:t>“El</w:t>
      </w:r>
      <w:r>
        <w:rPr>
          <w:spacing w:val="-9"/>
        </w:rPr>
        <w:t> </w:t>
      </w:r>
      <w:r>
        <w:rPr/>
        <w:t>jurista,</w:t>
      </w:r>
      <w:r>
        <w:rPr>
          <w:spacing w:val="-8"/>
        </w:rPr>
        <w:t> </w:t>
      </w:r>
      <w:r>
        <w:rPr/>
        <w:t>a</w:t>
      </w:r>
      <w:r>
        <w:rPr>
          <w:spacing w:val="-7"/>
        </w:rPr>
        <w:t> </w:t>
      </w:r>
      <w:r>
        <w:rPr/>
        <w:t>diferencia</w:t>
      </w:r>
      <w:r>
        <w:rPr>
          <w:spacing w:val="-10"/>
        </w:rPr>
        <w:t> </w:t>
      </w:r>
      <w:r>
        <w:rPr/>
        <w:t>del</w:t>
      </w:r>
      <w:r>
        <w:rPr>
          <w:spacing w:val="-9"/>
        </w:rPr>
        <w:t> </w:t>
      </w:r>
      <w:r>
        <w:rPr/>
        <w:t>leguleyo,</w:t>
      </w:r>
      <w:r>
        <w:rPr>
          <w:spacing w:val="-8"/>
        </w:rPr>
        <w:t> </w:t>
      </w:r>
      <w:r>
        <w:rPr/>
        <w:t>no</w:t>
      </w:r>
      <w:r>
        <w:rPr>
          <w:spacing w:val="-7"/>
        </w:rPr>
        <w:t> </w:t>
      </w:r>
      <w:r>
        <w:rPr/>
        <w:t>puede</w:t>
      </w:r>
      <w:r>
        <w:rPr>
          <w:spacing w:val="-10"/>
        </w:rPr>
        <w:t> </w:t>
      </w:r>
      <w:r>
        <w:rPr/>
        <w:t>darse</w:t>
      </w:r>
      <w:r>
        <w:rPr>
          <w:spacing w:val="-8"/>
        </w:rPr>
        <w:t> </w:t>
      </w:r>
      <w:r>
        <w:rPr/>
        <w:t>por</w:t>
      </w:r>
      <w:r>
        <w:rPr>
          <w:spacing w:val="-9"/>
        </w:rPr>
        <w:t> </w:t>
      </w:r>
      <w:r>
        <w:rPr/>
        <w:t>satisfecho</w:t>
      </w:r>
      <w:r>
        <w:rPr>
          <w:spacing w:val="-7"/>
        </w:rPr>
        <w:t> </w:t>
      </w:r>
      <w:r>
        <w:rPr/>
        <w:t>con</w:t>
      </w:r>
      <w:r>
        <w:rPr>
          <w:spacing w:val="-7"/>
        </w:rPr>
        <w:t> </w:t>
      </w:r>
      <w:r>
        <w:rPr/>
        <w:t>lo</w:t>
      </w:r>
      <w:r>
        <w:rPr>
          <w:spacing w:val="-8"/>
        </w:rPr>
        <w:t> </w:t>
      </w:r>
      <w:r>
        <w:rPr/>
        <w:t>que</w:t>
      </w:r>
      <w:r>
        <w:rPr>
          <w:spacing w:val="-7"/>
        </w:rPr>
        <w:t> </w:t>
      </w:r>
      <w:r>
        <w:rPr/>
        <w:t>en</w:t>
      </w:r>
      <w:r>
        <w:rPr>
          <w:spacing w:val="-7"/>
        </w:rPr>
        <w:t> </w:t>
      </w:r>
      <w:r>
        <w:rPr/>
        <w:t>la</w:t>
      </w:r>
      <w:r>
        <w:rPr>
          <w:spacing w:val="-8"/>
        </w:rPr>
        <w:t> </w:t>
      </w:r>
      <w:r>
        <w:rPr/>
        <w:t>ley está escrito, sino que debe además investigar su fundamento intrínseco” (Del Veccio, 1971, p.</w:t>
      </w:r>
      <w:r>
        <w:rPr>
          <w:spacing w:val="-6"/>
        </w:rPr>
        <w:t> </w:t>
      </w:r>
      <w:r>
        <w:rPr/>
        <w:t>139).</w:t>
      </w:r>
    </w:p>
    <w:p>
      <w:pPr>
        <w:pStyle w:val="BodyText"/>
      </w:pPr>
    </w:p>
    <w:p>
      <w:pPr>
        <w:pStyle w:val="BodyText"/>
        <w:spacing w:line="360" w:lineRule="auto" w:before="142"/>
        <w:ind w:left="262" w:right="1052"/>
        <w:jc w:val="both"/>
      </w:pPr>
      <w:r>
        <w:rPr/>
        <w:t>El término Principio General del Derecho se incorporó al Derecho positivo a principios del siglo XIX, aunque ya en la antigüedad encontramos antecedentes en el </w:t>
      </w:r>
      <w:r>
        <w:rPr>
          <w:i/>
        </w:rPr>
        <w:t>Digesto</w:t>
      </w:r>
      <w:r>
        <w:rPr/>
        <w:t>, párrafo siete, del título 1, libro 27, que estipula: "en ausencia de ley expresa, podrá resolverse por la justicia natural". Santo Tomás de Aquino en </w:t>
      </w:r>
      <w:r>
        <w:rPr>
          <w:i/>
        </w:rPr>
        <w:t>Comentarios a las </w:t>
      </w:r>
      <w:r>
        <w:rPr>
          <w:i/>
        </w:rPr>
        <w:t>sentencias </w:t>
      </w:r>
      <w:r>
        <w:rPr/>
        <w:t>alude a los "Principios Universales del Derecho".</w:t>
      </w:r>
    </w:p>
    <w:p>
      <w:pPr>
        <w:pStyle w:val="BodyText"/>
      </w:pPr>
    </w:p>
    <w:p>
      <w:pPr>
        <w:pStyle w:val="BodyText"/>
        <w:spacing w:line="360" w:lineRule="auto" w:before="144"/>
        <w:ind w:left="262" w:right="1053"/>
        <w:jc w:val="both"/>
      </w:pPr>
      <w:r>
        <w:rPr/>
        <w:t>La primera referencia a los principios de Derecho aparece en el proyecto del Código de Napoleón, en donde, desde los puntos de vista teóricos y prácticos, se planteó   el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problema</w:t>
      </w:r>
      <w:r>
        <w:rPr>
          <w:spacing w:val="-4"/>
        </w:rPr>
        <w:t> </w:t>
      </w:r>
      <w:r>
        <w:rPr/>
        <w:t>de</w:t>
      </w:r>
      <w:r>
        <w:rPr>
          <w:spacing w:val="-4"/>
        </w:rPr>
        <w:t> </w:t>
      </w:r>
      <w:r>
        <w:rPr/>
        <w:t>la</w:t>
      </w:r>
      <w:r>
        <w:rPr>
          <w:spacing w:val="-4"/>
        </w:rPr>
        <w:t> </w:t>
      </w:r>
      <w:r>
        <w:rPr/>
        <w:t>insuficiencia</w:t>
      </w:r>
      <w:r>
        <w:rPr>
          <w:spacing w:val="-4"/>
        </w:rPr>
        <w:t> </w:t>
      </w:r>
      <w:r>
        <w:rPr/>
        <w:t>de</w:t>
      </w:r>
      <w:r>
        <w:rPr>
          <w:spacing w:val="-4"/>
        </w:rPr>
        <w:t> </w:t>
      </w:r>
      <w:r>
        <w:rPr/>
        <w:t>la</w:t>
      </w:r>
      <w:r>
        <w:rPr>
          <w:spacing w:val="-4"/>
        </w:rPr>
        <w:t> </w:t>
      </w:r>
      <w:r>
        <w:rPr/>
        <w:t>ley</w:t>
      </w:r>
      <w:r>
        <w:rPr>
          <w:spacing w:val="-6"/>
        </w:rPr>
        <w:t> </w:t>
      </w:r>
      <w:r>
        <w:rPr/>
        <w:t>y</w:t>
      </w:r>
      <w:r>
        <w:rPr>
          <w:spacing w:val="-7"/>
        </w:rPr>
        <w:t> </w:t>
      </w:r>
      <w:r>
        <w:rPr/>
        <w:t>de</w:t>
      </w:r>
      <w:r>
        <w:rPr>
          <w:spacing w:val="-4"/>
        </w:rPr>
        <w:t> </w:t>
      </w:r>
      <w:r>
        <w:rPr/>
        <w:t>la</w:t>
      </w:r>
      <w:r>
        <w:rPr>
          <w:spacing w:val="-4"/>
        </w:rPr>
        <w:t> </w:t>
      </w:r>
      <w:r>
        <w:rPr/>
        <w:t>necesidad</w:t>
      </w:r>
      <w:r>
        <w:rPr>
          <w:spacing w:val="-4"/>
        </w:rPr>
        <w:t> </w:t>
      </w:r>
      <w:r>
        <w:rPr/>
        <w:t>de</w:t>
      </w:r>
      <w:r>
        <w:rPr>
          <w:spacing w:val="-4"/>
        </w:rPr>
        <w:t> </w:t>
      </w:r>
      <w:r>
        <w:rPr/>
        <w:t>dar</w:t>
      </w:r>
      <w:r>
        <w:rPr>
          <w:spacing w:val="-5"/>
        </w:rPr>
        <w:t> </w:t>
      </w:r>
      <w:r>
        <w:rPr/>
        <w:t>al</w:t>
      </w:r>
      <w:r>
        <w:rPr>
          <w:spacing w:val="-5"/>
        </w:rPr>
        <w:t> </w:t>
      </w:r>
      <w:r>
        <w:rPr/>
        <w:t>juez</w:t>
      </w:r>
      <w:r>
        <w:rPr>
          <w:spacing w:val="-7"/>
        </w:rPr>
        <w:t> </w:t>
      </w:r>
      <w:r>
        <w:rPr/>
        <w:t>la</w:t>
      </w:r>
      <w:r>
        <w:rPr>
          <w:spacing w:val="-4"/>
        </w:rPr>
        <w:t> </w:t>
      </w:r>
      <w:r>
        <w:rPr/>
        <w:t>posibilidad</w:t>
      </w:r>
      <w:r>
        <w:rPr>
          <w:spacing w:val="-4"/>
        </w:rPr>
        <w:t> </w:t>
      </w:r>
      <w:r>
        <w:rPr/>
        <w:t>de recurrir</w:t>
      </w:r>
      <w:r>
        <w:rPr>
          <w:spacing w:val="-15"/>
        </w:rPr>
        <w:t> </w:t>
      </w:r>
      <w:r>
        <w:rPr/>
        <w:t>a</w:t>
      </w:r>
      <w:r>
        <w:rPr>
          <w:spacing w:val="-13"/>
        </w:rPr>
        <w:t> </w:t>
      </w:r>
      <w:r>
        <w:rPr/>
        <w:t>una</w:t>
      </w:r>
      <w:r>
        <w:rPr>
          <w:spacing w:val="-13"/>
        </w:rPr>
        <w:t> </w:t>
      </w:r>
      <w:r>
        <w:rPr/>
        <w:t>fuente</w:t>
      </w:r>
      <w:r>
        <w:rPr>
          <w:spacing w:val="-13"/>
        </w:rPr>
        <w:t> </w:t>
      </w:r>
      <w:r>
        <w:rPr/>
        <w:t>que</w:t>
      </w:r>
      <w:r>
        <w:rPr>
          <w:spacing w:val="-13"/>
        </w:rPr>
        <w:t> </w:t>
      </w:r>
      <w:r>
        <w:rPr/>
        <w:t>supliera</w:t>
      </w:r>
      <w:r>
        <w:rPr>
          <w:spacing w:val="-14"/>
        </w:rPr>
        <w:t> </w:t>
      </w:r>
      <w:r>
        <w:rPr/>
        <w:t>las</w:t>
      </w:r>
      <w:r>
        <w:rPr>
          <w:spacing w:val="-13"/>
        </w:rPr>
        <w:t> </w:t>
      </w:r>
      <w:r>
        <w:rPr/>
        <w:t>deficiencias</w:t>
      </w:r>
      <w:r>
        <w:rPr>
          <w:spacing w:val="-14"/>
        </w:rPr>
        <w:t> </w:t>
      </w:r>
      <w:r>
        <w:rPr/>
        <w:t>de</w:t>
      </w:r>
      <w:r>
        <w:rPr>
          <w:spacing w:val="-13"/>
        </w:rPr>
        <w:t> </w:t>
      </w:r>
      <w:r>
        <w:rPr/>
        <w:t>aquélla;</w:t>
      </w:r>
      <w:r>
        <w:rPr>
          <w:spacing w:val="-13"/>
        </w:rPr>
        <w:t> </w:t>
      </w:r>
      <w:r>
        <w:rPr/>
        <w:t>así</w:t>
      </w:r>
      <w:r>
        <w:rPr>
          <w:spacing w:val="-16"/>
        </w:rPr>
        <w:t> </w:t>
      </w:r>
      <w:r>
        <w:rPr/>
        <w:t>se</w:t>
      </w:r>
      <w:r>
        <w:rPr>
          <w:spacing w:val="-13"/>
        </w:rPr>
        <w:t> </w:t>
      </w:r>
      <w:r>
        <w:rPr/>
        <w:t>vio</w:t>
      </w:r>
      <w:r>
        <w:rPr>
          <w:spacing w:val="-13"/>
        </w:rPr>
        <w:t> </w:t>
      </w:r>
      <w:r>
        <w:rPr/>
        <w:t>la</w:t>
      </w:r>
      <w:r>
        <w:rPr>
          <w:spacing w:val="-13"/>
        </w:rPr>
        <w:t> </w:t>
      </w:r>
      <w:r>
        <w:rPr/>
        <w:t>conveniencia de que uno de sus artículos determinara la ley que se debía aplicar como supletoria en</w:t>
      </w:r>
      <w:r>
        <w:rPr>
          <w:spacing w:val="-4"/>
        </w:rPr>
        <w:t> </w:t>
      </w:r>
      <w:r>
        <w:rPr/>
        <w:t>caso</w:t>
      </w:r>
      <w:r>
        <w:rPr>
          <w:spacing w:val="-6"/>
        </w:rPr>
        <w:t> </w:t>
      </w:r>
      <w:r>
        <w:rPr/>
        <w:t>de</w:t>
      </w:r>
      <w:r>
        <w:rPr>
          <w:spacing w:val="-6"/>
        </w:rPr>
        <w:t> </w:t>
      </w:r>
      <w:r>
        <w:rPr/>
        <w:t>insuficiencia,</w:t>
      </w:r>
      <w:r>
        <w:rPr>
          <w:spacing w:val="-4"/>
        </w:rPr>
        <w:t> </w:t>
      </w:r>
      <w:r>
        <w:rPr/>
        <w:t>y</w:t>
      </w:r>
      <w:r>
        <w:rPr>
          <w:spacing w:val="-7"/>
        </w:rPr>
        <w:t> </w:t>
      </w:r>
      <w:r>
        <w:rPr/>
        <w:t>se</w:t>
      </w:r>
      <w:r>
        <w:rPr>
          <w:spacing w:val="-6"/>
        </w:rPr>
        <w:t> </w:t>
      </w:r>
      <w:r>
        <w:rPr/>
        <w:t>propuso</w:t>
      </w:r>
      <w:r>
        <w:rPr>
          <w:spacing w:val="-4"/>
        </w:rPr>
        <w:t> </w:t>
      </w:r>
      <w:r>
        <w:rPr/>
        <w:t>como</w:t>
      </w:r>
      <w:r>
        <w:rPr>
          <w:spacing w:val="-6"/>
        </w:rPr>
        <w:t> </w:t>
      </w:r>
      <w:r>
        <w:rPr/>
        <w:t>fuente</w:t>
      </w:r>
      <w:r>
        <w:rPr>
          <w:spacing w:val="-4"/>
        </w:rPr>
        <w:t> </w:t>
      </w:r>
      <w:r>
        <w:rPr/>
        <w:t>supletoria</w:t>
      </w:r>
      <w:r>
        <w:rPr>
          <w:spacing w:val="-4"/>
        </w:rPr>
        <w:t> </w:t>
      </w:r>
      <w:r>
        <w:rPr/>
        <w:t>de</w:t>
      </w:r>
      <w:r>
        <w:rPr>
          <w:spacing w:val="-4"/>
        </w:rPr>
        <w:t> </w:t>
      </w:r>
      <w:r>
        <w:rPr/>
        <w:t>la</w:t>
      </w:r>
      <w:r>
        <w:rPr>
          <w:spacing w:val="-6"/>
        </w:rPr>
        <w:t> </w:t>
      </w:r>
      <w:r>
        <w:rPr/>
        <w:t>ley</w:t>
      </w:r>
      <w:r>
        <w:rPr>
          <w:spacing w:val="-7"/>
        </w:rPr>
        <w:t> </w:t>
      </w:r>
      <w:r>
        <w:rPr/>
        <w:t>a</w:t>
      </w:r>
      <w:r>
        <w:rPr>
          <w:spacing w:val="-4"/>
        </w:rPr>
        <w:t> </w:t>
      </w:r>
      <w:r>
        <w:rPr/>
        <w:t>los</w:t>
      </w:r>
      <w:r>
        <w:rPr>
          <w:spacing w:val="-6"/>
        </w:rPr>
        <w:t> </w:t>
      </w:r>
      <w:r>
        <w:rPr/>
        <w:t>principios generales.</w:t>
      </w:r>
    </w:p>
    <w:p>
      <w:pPr>
        <w:pStyle w:val="BodyText"/>
      </w:pPr>
    </w:p>
    <w:p>
      <w:pPr>
        <w:pStyle w:val="BodyText"/>
        <w:spacing w:line="360" w:lineRule="auto" w:before="142"/>
        <w:ind w:left="262" w:right="1051"/>
        <w:jc w:val="both"/>
      </w:pPr>
      <w:r>
        <w:rPr/>
        <w:t>El Código Civil Austriaco de 1812 remite en ausencia de ley a los Principios del Derecho Natural. Los autores austriacos señalaron que las aparentes lagunas de la ley</w:t>
      </w:r>
      <w:r>
        <w:rPr>
          <w:spacing w:val="-13"/>
        </w:rPr>
        <w:t> </w:t>
      </w:r>
      <w:r>
        <w:rPr/>
        <w:t>podrían</w:t>
      </w:r>
      <w:r>
        <w:rPr>
          <w:spacing w:val="-11"/>
        </w:rPr>
        <w:t> </w:t>
      </w:r>
      <w:r>
        <w:rPr/>
        <w:t>integrarse</w:t>
      </w:r>
      <w:r>
        <w:rPr>
          <w:spacing w:val="-11"/>
        </w:rPr>
        <w:t> </w:t>
      </w:r>
      <w:r>
        <w:rPr/>
        <w:t>por</w:t>
      </w:r>
      <w:r>
        <w:rPr>
          <w:spacing w:val="-12"/>
        </w:rPr>
        <w:t> </w:t>
      </w:r>
      <w:r>
        <w:rPr/>
        <w:t>analogía,</w:t>
      </w:r>
      <w:r>
        <w:rPr>
          <w:spacing w:val="-11"/>
        </w:rPr>
        <w:t> </w:t>
      </w:r>
      <w:r>
        <w:rPr/>
        <w:t>otros</w:t>
      </w:r>
      <w:r>
        <w:rPr>
          <w:spacing w:val="-12"/>
        </w:rPr>
        <w:t> </w:t>
      </w:r>
      <w:r>
        <w:rPr/>
        <w:t>señalaron</w:t>
      </w:r>
      <w:r>
        <w:rPr>
          <w:spacing w:val="-11"/>
        </w:rPr>
        <w:t> </w:t>
      </w:r>
      <w:r>
        <w:rPr/>
        <w:t>que</w:t>
      </w:r>
      <w:r>
        <w:rPr>
          <w:spacing w:val="-11"/>
        </w:rPr>
        <w:t> </w:t>
      </w:r>
      <w:r>
        <w:rPr/>
        <w:t>el</w:t>
      </w:r>
      <w:r>
        <w:rPr>
          <w:spacing w:val="-12"/>
        </w:rPr>
        <w:t> </w:t>
      </w:r>
      <w:r>
        <w:rPr/>
        <w:t>derecho</w:t>
      </w:r>
      <w:r>
        <w:rPr>
          <w:spacing w:val="-13"/>
        </w:rPr>
        <w:t> </w:t>
      </w:r>
      <w:r>
        <w:rPr/>
        <w:t>natural</w:t>
      </w:r>
      <w:r>
        <w:rPr>
          <w:spacing w:val="-12"/>
        </w:rPr>
        <w:t> </w:t>
      </w:r>
      <w:r>
        <w:rPr/>
        <w:t>no</w:t>
      </w:r>
      <w:r>
        <w:rPr>
          <w:spacing w:val="-11"/>
        </w:rPr>
        <w:t> </w:t>
      </w:r>
      <w:r>
        <w:rPr/>
        <w:t>era</w:t>
      </w:r>
      <w:r>
        <w:rPr>
          <w:spacing w:val="-11"/>
        </w:rPr>
        <w:t> </w:t>
      </w:r>
      <w:r>
        <w:rPr/>
        <w:t>más que el Derecho romano; finalmente señalaron que el juez en presencia de una</w:t>
      </w:r>
      <w:r>
        <w:rPr>
          <w:spacing w:val="-38"/>
        </w:rPr>
        <w:t> </w:t>
      </w:r>
      <w:r>
        <w:rPr/>
        <w:t>laguna legal,</w:t>
      </w:r>
      <w:r>
        <w:rPr>
          <w:spacing w:val="-9"/>
        </w:rPr>
        <w:t> </w:t>
      </w:r>
      <w:r>
        <w:rPr/>
        <w:t>debe</w:t>
      </w:r>
      <w:r>
        <w:rPr>
          <w:spacing w:val="-8"/>
        </w:rPr>
        <w:t> </w:t>
      </w:r>
      <w:r>
        <w:rPr/>
        <w:t>inspirarse</w:t>
      </w:r>
      <w:r>
        <w:rPr>
          <w:spacing w:val="-11"/>
        </w:rPr>
        <w:t> </w:t>
      </w:r>
      <w:r>
        <w:rPr/>
        <w:t>en</w:t>
      </w:r>
      <w:r>
        <w:rPr>
          <w:spacing w:val="-8"/>
        </w:rPr>
        <w:t> </w:t>
      </w:r>
      <w:r>
        <w:rPr/>
        <w:t>lo</w:t>
      </w:r>
      <w:r>
        <w:rPr>
          <w:spacing w:val="-11"/>
        </w:rPr>
        <w:t> </w:t>
      </w:r>
      <w:r>
        <w:rPr/>
        <w:t>bueno</w:t>
      </w:r>
      <w:r>
        <w:rPr>
          <w:spacing w:val="-8"/>
        </w:rPr>
        <w:t> </w:t>
      </w:r>
      <w:r>
        <w:rPr/>
        <w:t>y</w:t>
      </w:r>
      <w:r>
        <w:rPr>
          <w:spacing w:val="-12"/>
        </w:rPr>
        <w:t> </w:t>
      </w:r>
      <w:r>
        <w:rPr/>
        <w:t>en</w:t>
      </w:r>
      <w:r>
        <w:rPr>
          <w:spacing w:val="-8"/>
        </w:rPr>
        <w:t> </w:t>
      </w:r>
      <w:r>
        <w:rPr/>
        <w:t>la</w:t>
      </w:r>
      <w:r>
        <w:rPr>
          <w:spacing w:val="48"/>
        </w:rPr>
        <w:t> </w:t>
      </w:r>
      <w:r>
        <w:rPr/>
        <w:t>equidad,</w:t>
      </w:r>
      <w:r>
        <w:rPr>
          <w:spacing w:val="-9"/>
        </w:rPr>
        <w:t> </w:t>
      </w:r>
      <w:r>
        <w:rPr/>
        <w:t>de</w:t>
      </w:r>
      <w:r>
        <w:rPr>
          <w:spacing w:val="-11"/>
        </w:rPr>
        <w:t> </w:t>
      </w:r>
      <w:r>
        <w:rPr/>
        <w:t>conformidad</w:t>
      </w:r>
      <w:r>
        <w:rPr>
          <w:spacing w:val="-11"/>
        </w:rPr>
        <w:t> </w:t>
      </w:r>
      <w:r>
        <w:rPr/>
        <w:t>con</w:t>
      </w:r>
      <w:r>
        <w:rPr>
          <w:spacing w:val="-8"/>
        </w:rPr>
        <w:t> </w:t>
      </w:r>
      <w:r>
        <w:rPr/>
        <w:t>el</w:t>
      </w:r>
      <w:r>
        <w:rPr>
          <w:spacing w:val="-12"/>
        </w:rPr>
        <w:t> </w:t>
      </w:r>
      <w:r>
        <w:rPr/>
        <w:t>dictamen</w:t>
      </w:r>
      <w:r>
        <w:rPr>
          <w:spacing w:val="-13"/>
        </w:rPr>
        <w:t> </w:t>
      </w:r>
      <w:r>
        <w:rPr/>
        <w:t>de su conciencia y atendiendo a la naturaleza de las</w:t>
      </w:r>
      <w:r>
        <w:rPr>
          <w:spacing w:val="-17"/>
        </w:rPr>
        <w:t> </w:t>
      </w:r>
      <w:r>
        <w:rPr/>
        <w:t>cosas.</w:t>
      </w:r>
    </w:p>
    <w:p>
      <w:pPr>
        <w:pStyle w:val="BodyText"/>
      </w:pPr>
    </w:p>
    <w:p>
      <w:pPr>
        <w:pStyle w:val="BodyText"/>
        <w:spacing w:line="360" w:lineRule="auto" w:before="142"/>
        <w:ind w:left="262" w:right="1059"/>
        <w:jc w:val="both"/>
      </w:pPr>
      <w:r>
        <w:rPr/>
        <w:t>Fue en Italia, con el Código Civil de 1865, donde se precisa ya el término Principios Generales del Derecho. (Omeba, Tomo XXIII, p. 129)</w:t>
      </w:r>
    </w:p>
    <w:p>
      <w:pPr>
        <w:pStyle w:val="BodyText"/>
      </w:pPr>
    </w:p>
    <w:p>
      <w:pPr>
        <w:pStyle w:val="BodyText"/>
        <w:spacing w:line="360" w:lineRule="auto" w:before="142"/>
        <w:ind w:left="262" w:right="1052"/>
        <w:jc w:val="both"/>
      </w:pPr>
      <w:r>
        <w:rPr/>
        <w:t>Justo Sierra O’Reilly, en 1861, elaboró el proyecto del Código Civil Mexicano, y en el artículo 10, estableció "cuando no se pueda decidir una controversia judicial ni por la palabra ni por el sentido natural o espíritu de la ley deberá decidirse según los principios generales del derecho, tomando en consideración todas las circunstancias del caso. El juez que rehuse fallar a pretexto de silencio, oscuridad o insuficiencia de las leyes incurre en responsabilidad". Con base en el contenido de este dispositivo se estableció</w:t>
      </w:r>
      <w:r>
        <w:rPr>
          <w:spacing w:val="-7"/>
        </w:rPr>
        <w:t> </w:t>
      </w:r>
      <w:r>
        <w:rPr/>
        <w:t>en</w:t>
      </w:r>
      <w:r>
        <w:rPr>
          <w:spacing w:val="-9"/>
        </w:rPr>
        <w:t> </w:t>
      </w:r>
      <w:r>
        <w:rPr/>
        <w:t>el</w:t>
      </w:r>
      <w:r>
        <w:rPr>
          <w:spacing w:val="-8"/>
        </w:rPr>
        <w:t> </w:t>
      </w:r>
      <w:r>
        <w:rPr/>
        <w:t>artículo</w:t>
      </w:r>
      <w:r>
        <w:rPr>
          <w:spacing w:val="-7"/>
        </w:rPr>
        <w:t> </w:t>
      </w:r>
      <w:r>
        <w:rPr/>
        <w:t>20</w:t>
      </w:r>
      <w:r>
        <w:rPr>
          <w:spacing w:val="-7"/>
        </w:rPr>
        <w:t> </w:t>
      </w:r>
      <w:r>
        <w:rPr/>
        <w:t>del</w:t>
      </w:r>
      <w:r>
        <w:rPr>
          <w:spacing w:val="-8"/>
        </w:rPr>
        <w:t> </w:t>
      </w:r>
      <w:r>
        <w:rPr/>
        <w:t>Código</w:t>
      </w:r>
      <w:r>
        <w:rPr>
          <w:spacing w:val="-7"/>
        </w:rPr>
        <w:t> </w:t>
      </w:r>
      <w:r>
        <w:rPr/>
        <w:t>Civil</w:t>
      </w:r>
      <w:r>
        <w:rPr>
          <w:spacing w:val="-9"/>
        </w:rPr>
        <w:t> </w:t>
      </w:r>
      <w:r>
        <w:rPr/>
        <w:t>de</w:t>
      </w:r>
      <w:r>
        <w:rPr>
          <w:spacing w:val="-7"/>
        </w:rPr>
        <w:t> </w:t>
      </w:r>
      <w:r>
        <w:rPr/>
        <w:t>1884</w:t>
      </w:r>
      <w:r>
        <w:rPr>
          <w:spacing w:val="-9"/>
        </w:rPr>
        <w:t> </w:t>
      </w:r>
      <w:r>
        <w:rPr/>
        <w:t>lo</w:t>
      </w:r>
      <w:r>
        <w:rPr>
          <w:spacing w:val="-7"/>
        </w:rPr>
        <w:t> </w:t>
      </w:r>
      <w:r>
        <w:rPr/>
        <w:t>siguiente:</w:t>
      </w:r>
      <w:r>
        <w:rPr>
          <w:spacing w:val="-4"/>
        </w:rPr>
        <w:t> </w:t>
      </w:r>
      <w:r>
        <w:rPr/>
        <w:t>"cuando</w:t>
      </w:r>
      <w:r>
        <w:rPr>
          <w:spacing w:val="-9"/>
        </w:rPr>
        <w:t> </w:t>
      </w:r>
      <w:r>
        <w:rPr/>
        <w:t>no</w:t>
      </w:r>
      <w:r>
        <w:rPr>
          <w:spacing w:val="-7"/>
        </w:rPr>
        <w:t> </w:t>
      </w:r>
      <w:r>
        <w:rPr/>
        <w:t>se</w:t>
      </w:r>
      <w:r>
        <w:rPr>
          <w:spacing w:val="-7"/>
        </w:rPr>
        <w:t> </w:t>
      </w:r>
      <w:r>
        <w:rPr/>
        <w:t>pueda decidir una controversia judicial, ni por el texto ni por el sentido natural o espíritu de</w:t>
      </w:r>
      <w:r>
        <w:rPr>
          <w:spacing w:val="-39"/>
        </w:rPr>
        <w:t> </w:t>
      </w:r>
      <w:r>
        <w:rPr/>
        <w:t>la ley, deberá decidirse según los principios generales del derecho, tomando en consideración todas las circunstancias del</w:t>
      </w:r>
      <w:r>
        <w:rPr>
          <w:spacing w:val="-10"/>
        </w:rPr>
        <w:t> </w:t>
      </w:r>
      <w:r>
        <w:rPr/>
        <w:t>caso".</w:t>
      </w:r>
    </w:p>
    <w:p>
      <w:pPr>
        <w:pStyle w:val="BodyText"/>
      </w:pPr>
    </w:p>
    <w:p>
      <w:pPr>
        <w:pStyle w:val="BodyText"/>
        <w:spacing w:line="360" w:lineRule="auto" w:before="142"/>
        <w:ind w:left="262" w:right="1055"/>
        <w:jc w:val="both"/>
      </w:pPr>
      <w:r>
        <w:rPr/>
        <w:t>Para describir lo que es “principio”, usé dos momentos, el de su creación, el principio es el resultado de identificar cualidades comunes que se definen en un supuesto ideológico. El segundo momento es el de su aplicación que permite entender su uso su función.</w:t>
      </w:r>
    </w:p>
    <w:p>
      <w:pPr>
        <w:spacing w:after="0" w:line="360" w:lineRule="auto"/>
        <w:jc w:val="both"/>
        <w:sectPr>
          <w:footerReference w:type="default" r:id="rId28"/>
          <w:pgSz w:w="12240" w:h="15840"/>
          <w:pgMar w:footer="809" w:header="768"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2"/>
        <w:jc w:val="both"/>
      </w:pPr>
      <w:r>
        <w:rPr/>
        <w:t>La</w:t>
      </w:r>
      <w:r>
        <w:rPr>
          <w:spacing w:val="-6"/>
        </w:rPr>
        <w:t> </w:t>
      </w:r>
      <w:r>
        <w:rPr/>
        <w:t>Suprema</w:t>
      </w:r>
      <w:r>
        <w:rPr>
          <w:spacing w:val="-8"/>
        </w:rPr>
        <w:t> </w:t>
      </w:r>
      <w:r>
        <w:rPr/>
        <w:t>Corte</w:t>
      </w:r>
      <w:r>
        <w:rPr>
          <w:spacing w:val="-8"/>
        </w:rPr>
        <w:t> </w:t>
      </w:r>
      <w:r>
        <w:rPr/>
        <w:t>de</w:t>
      </w:r>
      <w:r>
        <w:rPr>
          <w:spacing w:val="-8"/>
        </w:rPr>
        <w:t> </w:t>
      </w:r>
      <w:r>
        <w:rPr/>
        <w:t>Justicia</w:t>
      </w:r>
      <w:r>
        <w:rPr>
          <w:spacing w:val="-6"/>
        </w:rPr>
        <w:t> </w:t>
      </w:r>
      <w:r>
        <w:rPr/>
        <w:t>de</w:t>
      </w:r>
      <w:r>
        <w:rPr>
          <w:spacing w:val="-6"/>
        </w:rPr>
        <w:t> </w:t>
      </w:r>
      <w:r>
        <w:rPr/>
        <w:t>la</w:t>
      </w:r>
      <w:r>
        <w:rPr>
          <w:spacing w:val="-6"/>
        </w:rPr>
        <w:t> </w:t>
      </w:r>
      <w:r>
        <w:rPr/>
        <w:t>Nación</w:t>
      </w:r>
      <w:r>
        <w:rPr>
          <w:spacing w:val="-8"/>
        </w:rPr>
        <w:t> </w:t>
      </w:r>
      <w:r>
        <w:rPr/>
        <w:t>ha</w:t>
      </w:r>
      <w:r>
        <w:rPr>
          <w:spacing w:val="-6"/>
        </w:rPr>
        <w:t> </w:t>
      </w:r>
      <w:r>
        <w:rPr/>
        <w:t>señalado</w:t>
      </w:r>
      <w:r>
        <w:rPr>
          <w:spacing w:val="-6"/>
        </w:rPr>
        <w:t> </w:t>
      </w:r>
      <w:r>
        <w:rPr/>
        <w:t>las</w:t>
      </w:r>
      <w:r>
        <w:rPr>
          <w:spacing w:val="-11"/>
        </w:rPr>
        <w:t> </w:t>
      </w:r>
      <w:r>
        <w:rPr/>
        <w:t>funciones</w:t>
      </w:r>
      <w:r>
        <w:rPr>
          <w:spacing w:val="-7"/>
        </w:rPr>
        <w:t> </w:t>
      </w:r>
      <w:r>
        <w:rPr/>
        <w:t>de</w:t>
      </w:r>
      <w:r>
        <w:rPr>
          <w:spacing w:val="-8"/>
        </w:rPr>
        <w:t> </w:t>
      </w:r>
      <w:r>
        <w:rPr/>
        <w:t>los</w:t>
      </w:r>
      <w:r>
        <w:rPr>
          <w:spacing w:val="-9"/>
        </w:rPr>
        <w:t> </w:t>
      </w:r>
      <w:r>
        <w:rPr/>
        <w:t>principios generales del derecho que son tres: como fundamento de todo ordenamiento</w:t>
      </w:r>
      <w:r>
        <w:rPr>
          <w:spacing w:val="-30"/>
        </w:rPr>
        <w:t> </w:t>
      </w:r>
      <w:r>
        <w:rPr/>
        <w:t>jurídico, como integradora de la ley y como orientadora de la función</w:t>
      </w:r>
      <w:r>
        <w:rPr>
          <w:spacing w:val="-22"/>
        </w:rPr>
        <w:t> </w:t>
      </w:r>
      <w:r>
        <w:rPr/>
        <w:t>interpretativa.</w:t>
      </w:r>
    </w:p>
    <w:p>
      <w:pPr>
        <w:pStyle w:val="BodyText"/>
      </w:pPr>
    </w:p>
    <w:p>
      <w:pPr>
        <w:pStyle w:val="BodyText"/>
        <w:spacing w:line="360" w:lineRule="auto" w:before="142"/>
        <w:ind w:left="262" w:right="1053"/>
        <w:jc w:val="both"/>
      </w:pPr>
      <w:r>
        <w:rPr/>
        <w:t>La función creativa se manifiesta en el momento en que el legislador que pretende elaborar la ley, requiere información, ésta la obtiene fundamentalmente de los principios,  los que les servirán de inspiración y podrá plasmarlos en la ley.</w:t>
      </w:r>
    </w:p>
    <w:p>
      <w:pPr>
        <w:pStyle w:val="BodyText"/>
      </w:pPr>
    </w:p>
    <w:p>
      <w:pPr>
        <w:pStyle w:val="BodyText"/>
        <w:spacing w:line="360" w:lineRule="auto" w:before="142"/>
        <w:ind w:left="262" w:right="1060"/>
        <w:jc w:val="both"/>
      </w:pPr>
      <w:r>
        <w:rPr/>
        <w:t>La función interpretativa implica que al desentrañar el contenido de la norma, el operador</w:t>
      </w:r>
      <w:r>
        <w:rPr>
          <w:spacing w:val="-16"/>
        </w:rPr>
        <w:t> </w:t>
      </w:r>
      <w:r>
        <w:rPr/>
        <w:t>debe</w:t>
      </w:r>
      <w:r>
        <w:rPr>
          <w:spacing w:val="-12"/>
        </w:rPr>
        <w:t> </w:t>
      </w:r>
      <w:r>
        <w:rPr/>
        <w:t>inspirarse</w:t>
      </w:r>
      <w:r>
        <w:rPr>
          <w:spacing w:val="-12"/>
        </w:rPr>
        <w:t> </w:t>
      </w:r>
      <w:r>
        <w:rPr/>
        <w:t>en</w:t>
      </w:r>
      <w:r>
        <w:rPr>
          <w:spacing w:val="-12"/>
        </w:rPr>
        <w:t> </w:t>
      </w:r>
      <w:r>
        <w:rPr/>
        <w:t>los</w:t>
      </w:r>
      <w:r>
        <w:rPr>
          <w:spacing w:val="-15"/>
        </w:rPr>
        <w:t> </w:t>
      </w:r>
      <w:r>
        <w:rPr/>
        <w:t>principios,</w:t>
      </w:r>
      <w:r>
        <w:rPr>
          <w:spacing w:val="-14"/>
        </w:rPr>
        <w:t> </w:t>
      </w:r>
      <w:r>
        <w:rPr/>
        <w:t>para</w:t>
      </w:r>
      <w:r>
        <w:rPr>
          <w:spacing w:val="40"/>
        </w:rPr>
        <w:t> </w:t>
      </w:r>
      <w:r>
        <w:rPr/>
        <w:t>entender</w:t>
      </w:r>
      <w:r>
        <w:rPr>
          <w:spacing w:val="-16"/>
        </w:rPr>
        <w:t> </w:t>
      </w:r>
      <w:r>
        <w:rPr/>
        <w:t>el</w:t>
      </w:r>
      <w:r>
        <w:rPr>
          <w:spacing w:val="-13"/>
        </w:rPr>
        <w:t> </w:t>
      </w:r>
      <w:r>
        <w:rPr/>
        <w:t>cometido</w:t>
      </w:r>
      <w:r>
        <w:rPr>
          <w:spacing w:val="-12"/>
        </w:rPr>
        <w:t> </w:t>
      </w:r>
      <w:r>
        <w:rPr/>
        <w:t>que</w:t>
      </w:r>
      <w:r>
        <w:rPr>
          <w:spacing w:val="-14"/>
        </w:rPr>
        <w:t> </w:t>
      </w:r>
      <w:r>
        <w:rPr/>
        <w:t>el</w:t>
      </w:r>
      <w:r>
        <w:rPr>
          <w:spacing w:val="-15"/>
        </w:rPr>
        <w:t> </w:t>
      </w:r>
      <w:r>
        <w:rPr/>
        <w:t>legislador le imprimió a la</w:t>
      </w:r>
      <w:r>
        <w:rPr>
          <w:spacing w:val="-7"/>
        </w:rPr>
        <w:t> </w:t>
      </w:r>
      <w:r>
        <w:rPr/>
        <w:t>norma.</w:t>
      </w:r>
    </w:p>
    <w:p>
      <w:pPr>
        <w:pStyle w:val="BodyText"/>
      </w:pPr>
    </w:p>
    <w:p>
      <w:pPr>
        <w:pStyle w:val="BodyText"/>
        <w:spacing w:line="360" w:lineRule="auto" w:before="142"/>
        <w:ind w:left="262" w:right="1053"/>
        <w:jc w:val="both"/>
      </w:pPr>
      <w:r>
        <w:rPr/>
        <w:t>La función integrativa significa que quien va a colmar una laguna jurídica debe inspirarse en los principios para poder encontrar la respuesta y que ésta sea congruente con el contenido del orden jurídico correspondiente y así preservar la unidad del derecho.</w:t>
      </w:r>
    </w:p>
    <w:p>
      <w:pPr>
        <w:pStyle w:val="BodyText"/>
      </w:pPr>
    </w:p>
    <w:p>
      <w:pPr>
        <w:pStyle w:val="BodyText"/>
        <w:spacing w:line="360" w:lineRule="auto" w:before="142"/>
        <w:ind w:left="262" w:right="1053"/>
        <w:jc w:val="both"/>
      </w:pPr>
      <w:r>
        <w:rPr/>
        <w:t>En la tradición romanista, la distinción entre principios y reglas llega a alcanzar una gran importancia, los principios se vinculan con las leyes, por lo menos a las leyes fundamentales</w:t>
      </w:r>
      <w:r>
        <w:rPr>
          <w:spacing w:val="-3"/>
        </w:rPr>
        <w:t> </w:t>
      </w:r>
      <w:r>
        <w:rPr/>
        <w:t>y</w:t>
      </w:r>
      <w:r>
        <w:rPr>
          <w:spacing w:val="-7"/>
        </w:rPr>
        <w:t> </w:t>
      </w:r>
      <w:r>
        <w:rPr/>
        <w:t>las</w:t>
      </w:r>
      <w:r>
        <w:rPr>
          <w:spacing w:val="-4"/>
        </w:rPr>
        <w:t> </w:t>
      </w:r>
      <w:r>
        <w:rPr/>
        <w:t>reglas</w:t>
      </w:r>
      <w:r>
        <w:rPr>
          <w:spacing w:val="-4"/>
        </w:rPr>
        <w:t> </w:t>
      </w:r>
      <w:r>
        <w:rPr/>
        <w:t>a</w:t>
      </w:r>
      <w:r>
        <w:rPr>
          <w:spacing w:val="-4"/>
        </w:rPr>
        <w:t> </w:t>
      </w:r>
      <w:r>
        <w:rPr/>
        <w:t>su</w:t>
      </w:r>
      <w:r>
        <w:rPr>
          <w:spacing w:val="-4"/>
        </w:rPr>
        <w:t> </w:t>
      </w:r>
      <w:r>
        <w:rPr/>
        <w:t>aplicación.</w:t>
      </w:r>
      <w:r>
        <w:rPr>
          <w:spacing w:val="-6"/>
        </w:rPr>
        <w:t> </w:t>
      </w:r>
      <w:r>
        <w:rPr/>
        <w:t>Suele</w:t>
      </w:r>
      <w:r>
        <w:rPr>
          <w:spacing w:val="-4"/>
        </w:rPr>
        <w:t> </w:t>
      </w:r>
      <w:r>
        <w:rPr/>
        <w:t>tomarse</w:t>
      </w:r>
      <w:r>
        <w:rPr>
          <w:spacing w:val="-4"/>
        </w:rPr>
        <w:t> </w:t>
      </w:r>
      <w:r>
        <w:rPr/>
        <w:t>como</w:t>
      </w:r>
      <w:r>
        <w:rPr>
          <w:spacing w:val="-6"/>
        </w:rPr>
        <w:t> </w:t>
      </w:r>
      <w:r>
        <w:rPr/>
        <w:t>criterio</w:t>
      </w:r>
      <w:r>
        <w:rPr>
          <w:spacing w:val="-4"/>
        </w:rPr>
        <w:t> </w:t>
      </w:r>
      <w:r>
        <w:rPr/>
        <w:t>el</w:t>
      </w:r>
      <w:r>
        <w:rPr>
          <w:spacing w:val="-5"/>
        </w:rPr>
        <w:t> </w:t>
      </w:r>
      <w:r>
        <w:rPr/>
        <w:t>del</w:t>
      </w:r>
      <w:r>
        <w:rPr>
          <w:spacing w:val="-3"/>
        </w:rPr>
        <w:t> </w:t>
      </w:r>
      <w:r>
        <w:rPr>
          <w:i/>
        </w:rPr>
        <w:t>Digesto </w:t>
      </w:r>
      <w:r>
        <w:rPr/>
        <w:t>(ley I, título XVII, 50): "el derecho no se apoye las reglas, sino la reglas en el</w:t>
      </w:r>
      <w:r>
        <w:rPr>
          <w:spacing w:val="-46"/>
        </w:rPr>
        <w:t> </w:t>
      </w:r>
      <w:r>
        <w:rPr/>
        <w:t>derecho" (non ese regulae ius sumatur, sed ex Iure quod regula fiat); es un supuesto</w:t>
      </w:r>
      <w:r>
        <w:rPr>
          <w:spacing w:val="-45"/>
        </w:rPr>
        <w:t> </w:t>
      </w:r>
      <w:r>
        <w:rPr/>
        <w:t>ideológico el considerar las reglas como mera aplicación de los principios</w:t>
      </w:r>
      <w:r>
        <w:rPr>
          <w:spacing w:val="-18"/>
        </w:rPr>
        <w:t> </w:t>
      </w:r>
      <w:r>
        <w:rPr/>
        <w:t>legales.</w:t>
      </w:r>
    </w:p>
    <w:p>
      <w:pPr>
        <w:pStyle w:val="BodyText"/>
      </w:pPr>
    </w:p>
    <w:p>
      <w:pPr>
        <w:pStyle w:val="Heading1"/>
        <w:numPr>
          <w:ilvl w:val="2"/>
          <w:numId w:val="23"/>
        </w:numPr>
        <w:tabs>
          <w:tab w:pos="982" w:val="left" w:leader="none"/>
        </w:tabs>
        <w:spacing w:line="240" w:lineRule="auto" w:before="142" w:after="0"/>
        <w:ind w:left="982" w:right="0" w:hanging="360"/>
        <w:jc w:val="left"/>
      </w:pPr>
      <w:r>
        <w:rPr/>
        <w:t>PRINCIPIOS GENERALES DEL</w:t>
      </w:r>
      <w:r>
        <w:rPr>
          <w:spacing w:val="-12"/>
        </w:rPr>
        <w:t> </w:t>
      </w:r>
      <w:r>
        <w:rPr/>
        <w:t>DERECHO</w:t>
      </w:r>
    </w:p>
    <w:p>
      <w:pPr>
        <w:pStyle w:val="BodyText"/>
        <w:rPr>
          <w:b/>
        </w:rPr>
      </w:pPr>
    </w:p>
    <w:p>
      <w:pPr>
        <w:pStyle w:val="BodyText"/>
        <w:rPr>
          <w:b/>
        </w:rPr>
      </w:pPr>
    </w:p>
    <w:p>
      <w:pPr>
        <w:pStyle w:val="BodyText"/>
        <w:spacing w:line="360" w:lineRule="auto"/>
        <w:ind w:left="262" w:right="1052"/>
        <w:jc w:val="both"/>
      </w:pPr>
      <w:r>
        <w:rPr/>
        <w:t>Éstos son los principios más generales de Ética, Derecho natural o Axiología jurídica, descubiertos por la razón humana, fundados en la naturaleza racional y libre del hombre,</w:t>
      </w:r>
      <w:r>
        <w:rPr>
          <w:spacing w:val="-11"/>
        </w:rPr>
        <w:t> </w:t>
      </w:r>
      <w:r>
        <w:rPr/>
        <w:t>los</w:t>
      </w:r>
      <w:r>
        <w:rPr>
          <w:spacing w:val="-9"/>
        </w:rPr>
        <w:t> </w:t>
      </w:r>
      <w:r>
        <w:rPr/>
        <w:t>cuales</w:t>
      </w:r>
      <w:r>
        <w:rPr>
          <w:spacing w:val="-11"/>
        </w:rPr>
        <w:t> </w:t>
      </w:r>
      <w:r>
        <w:rPr/>
        <w:t>constituyen</w:t>
      </w:r>
      <w:r>
        <w:rPr>
          <w:spacing w:val="-8"/>
        </w:rPr>
        <w:t> </w:t>
      </w:r>
      <w:r>
        <w:rPr/>
        <w:t>el</w:t>
      </w:r>
      <w:r>
        <w:rPr>
          <w:spacing w:val="-14"/>
        </w:rPr>
        <w:t> </w:t>
      </w:r>
      <w:r>
        <w:rPr/>
        <w:t>fundamento</w:t>
      </w:r>
      <w:r>
        <w:rPr>
          <w:spacing w:val="-11"/>
        </w:rPr>
        <w:t> </w:t>
      </w:r>
      <w:r>
        <w:rPr/>
        <w:t>de</w:t>
      </w:r>
      <w:r>
        <w:rPr>
          <w:spacing w:val="-11"/>
        </w:rPr>
        <w:t> </w:t>
      </w:r>
      <w:r>
        <w:rPr/>
        <w:t>todo</w:t>
      </w:r>
      <w:r>
        <w:rPr>
          <w:spacing w:val="-11"/>
        </w:rPr>
        <w:t> </w:t>
      </w:r>
      <w:r>
        <w:rPr/>
        <w:t>sistema</w:t>
      </w:r>
      <w:r>
        <w:rPr>
          <w:spacing w:val="-11"/>
        </w:rPr>
        <w:t> </w:t>
      </w:r>
      <w:r>
        <w:rPr/>
        <w:t>jurídico</w:t>
      </w:r>
      <w:r>
        <w:rPr>
          <w:spacing w:val="-9"/>
        </w:rPr>
        <w:t> </w:t>
      </w:r>
      <w:r>
        <w:rPr/>
        <w:t>posible</w:t>
      </w:r>
      <w:r>
        <w:rPr>
          <w:spacing w:val="-11"/>
        </w:rPr>
        <w:t> </w:t>
      </w:r>
      <w:r>
        <w:rPr/>
        <w:t>o</w:t>
      </w:r>
      <w:r>
        <w:rPr>
          <w:spacing w:val="-11"/>
        </w:rPr>
        <w:t> </w:t>
      </w:r>
      <w:r>
        <w:rPr/>
        <w:t>actual (Preciado Hernández,</w:t>
      </w:r>
      <w:r>
        <w:rPr>
          <w:spacing w:val="-8"/>
        </w:rPr>
        <w:t> </w:t>
      </w:r>
      <w:r>
        <w:rPr/>
        <w:t>1977).</w:t>
      </w:r>
    </w:p>
    <w:p>
      <w:pPr>
        <w:spacing w:after="0" w:line="360" w:lineRule="auto"/>
        <w:jc w:val="both"/>
        <w:sectPr>
          <w:footerReference w:type="default" r:id="rId29"/>
          <w:pgSz w:w="12240" w:h="15840"/>
          <w:pgMar w:footer="809" w:header="768" w:top="980" w:bottom="1000" w:left="1440" w:right="360"/>
          <w:pgNumType w:start="101"/>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7"/>
        <w:jc w:val="both"/>
      </w:pPr>
      <w:r>
        <w:rPr/>
        <w:t>Los principios generales del Derecho son los enunciados normativos más generales que, sin haber sido integrados al ordenamiento jurídico en virtud de procedimiento formal, se entiende que forman parte de él, porque le sirven de fundamento a otros enunciados</w:t>
      </w:r>
      <w:r>
        <w:rPr>
          <w:spacing w:val="-13"/>
        </w:rPr>
        <w:t> </w:t>
      </w:r>
      <w:r>
        <w:rPr/>
        <w:t>normativos</w:t>
      </w:r>
      <w:r>
        <w:rPr>
          <w:spacing w:val="-10"/>
        </w:rPr>
        <w:t> </w:t>
      </w:r>
      <w:r>
        <w:rPr/>
        <w:t>particulares</w:t>
      </w:r>
      <w:r>
        <w:rPr>
          <w:spacing w:val="-13"/>
        </w:rPr>
        <w:t> </w:t>
      </w:r>
      <w:r>
        <w:rPr/>
        <w:t>o</w:t>
      </w:r>
      <w:r>
        <w:rPr>
          <w:spacing w:val="-12"/>
        </w:rPr>
        <w:t> </w:t>
      </w:r>
      <w:r>
        <w:rPr/>
        <w:t>recogen</w:t>
      </w:r>
      <w:r>
        <w:rPr>
          <w:spacing w:val="-9"/>
        </w:rPr>
        <w:t> </w:t>
      </w:r>
      <w:r>
        <w:rPr/>
        <w:t>de</w:t>
      </w:r>
      <w:r>
        <w:rPr>
          <w:spacing w:val="-12"/>
        </w:rPr>
        <w:t> </w:t>
      </w:r>
      <w:r>
        <w:rPr/>
        <w:t>manera</w:t>
      </w:r>
      <w:r>
        <w:rPr>
          <w:spacing w:val="-12"/>
        </w:rPr>
        <w:t> </w:t>
      </w:r>
      <w:r>
        <w:rPr/>
        <w:t>abstracta</w:t>
      </w:r>
      <w:r>
        <w:rPr>
          <w:spacing w:val="-11"/>
        </w:rPr>
        <w:t> </w:t>
      </w:r>
      <w:r>
        <w:rPr/>
        <w:t>el</w:t>
      </w:r>
      <w:r>
        <w:rPr>
          <w:spacing w:val="-11"/>
        </w:rPr>
        <w:t> </w:t>
      </w:r>
      <w:r>
        <w:rPr/>
        <w:t>contenido</w:t>
      </w:r>
      <w:r>
        <w:rPr>
          <w:spacing w:val="-12"/>
        </w:rPr>
        <w:t> </w:t>
      </w:r>
      <w:r>
        <w:rPr/>
        <w:t>de</w:t>
      </w:r>
      <w:r>
        <w:rPr>
          <w:spacing w:val="-12"/>
        </w:rPr>
        <w:t> </w:t>
      </w:r>
      <w:r>
        <w:rPr/>
        <w:t>un grupo de</w:t>
      </w:r>
      <w:r>
        <w:rPr>
          <w:spacing w:val="-5"/>
        </w:rPr>
        <w:t> </w:t>
      </w:r>
      <w:r>
        <w:rPr/>
        <w:t>ellos.</w:t>
      </w:r>
    </w:p>
    <w:p>
      <w:pPr>
        <w:pStyle w:val="BodyText"/>
      </w:pPr>
    </w:p>
    <w:p>
      <w:pPr>
        <w:pStyle w:val="BodyText"/>
        <w:spacing w:line="360" w:lineRule="auto" w:before="142"/>
        <w:ind w:left="262" w:right="1052"/>
        <w:jc w:val="both"/>
      </w:pPr>
      <w:r>
        <w:rPr/>
        <w:t>Estos principios constituyen un supuesto ideológico integrado de diversas ideas comunes afines en una más amplia, más completa, en la cual se resumen todas las características deontológicas respecto al tema, y tiene como finalidad orientar la conducta de quien legisla o  quien tiene que interpretar la norma.</w:t>
      </w:r>
    </w:p>
    <w:p>
      <w:pPr>
        <w:pStyle w:val="BodyText"/>
      </w:pPr>
    </w:p>
    <w:p>
      <w:pPr>
        <w:pStyle w:val="BodyText"/>
        <w:spacing w:line="360" w:lineRule="auto" w:before="142"/>
        <w:ind w:left="262" w:right="1054"/>
        <w:jc w:val="both"/>
      </w:pPr>
      <w:r>
        <w:rPr/>
        <w:t>También son una fuente especial subsidiaria del Derecho, no legislativas, que funcionan en la mayoría de sistemas jurídicos codificados; su finalidad es colmar lagunas, lograr la integridad del sistema jurídico, apoyar al juzgador a resolver los casos cuando no existe norma específica para ellos, infiriendo la solución dentro las disposiciones del mismo orden jurídico.</w:t>
      </w:r>
    </w:p>
    <w:p>
      <w:pPr>
        <w:pStyle w:val="BodyText"/>
      </w:pPr>
    </w:p>
    <w:p>
      <w:pPr>
        <w:pStyle w:val="BodyText"/>
        <w:spacing w:line="360" w:lineRule="auto" w:before="142"/>
        <w:ind w:left="262" w:right="1057"/>
        <w:jc w:val="both"/>
      </w:pPr>
      <w:r>
        <w:rPr/>
        <w:t>De tal manera que con este instrumento no existe caso alguno que no pueda ser regulado por una norma general, abstracta y obligatoria perteneciente al mismo sistema jurídico. Esta hipótesis se tiene contemplada en el artículo 14 de la Constitución mexicana.</w:t>
      </w:r>
    </w:p>
    <w:p>
      <w:pPr>
        <w:pStyle w:val="BodyText"/>
      </w:pPr>
    </w:p>
    <w:p>
      <w:pPr>
        <w:pStyle w:val="BodyText"/>
        <w:spacing w:line="360" w:lineRule="auto" w:before="142"/>
        <w:ind w:left="262" w:right="1053"/>
        <w:jc w:val="both"/>
      </w:pPr>
      <w:r>
        <w:rPr/>
        <w:t>Los cultores del iusnaturalismo han entendido los principios generales del Derecho como axiomas y como verdades jurídicas universales, es decir, como algo con existencia propia y con total independencia de la función legislativa.</w:t>
      </w:r>
    </w:p>
    <w:p>
      <w:pPr>
        <w:pStyle w:val="BodyText"/>
      </w:pPr>
    </w:p>
    <w:p>
      <w:pPr>
        <w:pStyle w:val="BodyText"/>
        <w:spacing w:line="360" w:lineRule="auto" w:before="142"/>
        <w:ind w:left="262" w:right="1053"/>
        <w:jc w:val="both"/>
      </w:pPr>
      <w:r>
        <w:rPr/>
        <w:t>A</w:t>
      </w:r>
      <w:r>
        <w:rPr>
          <w:spacing w:val="-16"/>
        </w:rPr>
        <w:t> </w:t>
      </w:r>
      <w:r>
        <w:rPr/>
        <w:t>este</w:t>
      </w:r>
      <w:r>
        <w:rPr>
          <w:spacing w:val="-15"/>
        </w:rPr>
        <w:t> </w:t>
      </w:r>
      <w:r>
        <w:rPr/>
        <w:t>respecto,</w:t>
      </w:r>
      <w:r>
        <w:rPr>
          <w:spacing w:val="-16"/>
        </w:rPr>
        <w:t> </w:t>
      </w:r>
      <w:r>
        <w:rPr/>
        <w:t>Giorgio</w:t>
      </w:r>
      <w:r>
        <w:rPr>
          <w:spacing w:val="-16"/>
        </w:rPr>
        <w:t> </w:t>
      </w:r>
      <w:r>
        <w:rPr/>
        <w:t>del</w:t>
      </w:r>
      <w:r>
        <w:rPr>
          <w:spacing w:val="-17"/>
        </w:rPr>
        <w:t> </w:t>
      </w:r>
      <w:r>
        <w:rPr/>
        <w:t>Vecchio</w:t>
      </w:r>
      <w:r>
        <w:rPr>
          <w:spacing w:val="-16"/>
        </w:rPr>
        <w:t> </w:t>
      </w:r>
      <w:r>
        <w:rPr/>
        <w:t>expresa</w:t>
      </w:r>
      <w:r>
        <w:rPr>
          <w:spacing w:val="-18"/>
        </w:rPr>
        <w:t> </w:t>
      </w:r>
      <w:r>
        <w:rPr/>
        <w:t>que</w:t>
      </w:r>
      <w:r>
        <w:rPr>
          <w:spacing w:val="-16"/>
        </w:rPr>
        <w:t> </w:t>
      </w:r>
      <w:r>
        <w:rPr/>
        <w:t>“los</w:t>
      </w:r>
      <w:r>
        <w:rPr>
          <w:spacing w:val="-16"/>
        </w:rPr>
        <w:t> </w:t>
      </w:r>
      <w:r>
        <w:rPr/>
        <w:t>principios</w:t>
      </w:r>
      <w:r>
        <w:rPr>
          <w:spacing w:val="-16"/>
        </w:rPr>
        <w:t> </w:t>
      </w:r>
      <w:r>
        <w:rPr/>
        <w:t>generales</w:t>
      </w:r>
      <w:r>
        <w:rPr>
          <w:spacing w:val="-16"/>
        </w:rPr>
        <w:t> </w:t>
      </w:r>
      <w:r>
        <w:rPr/>
        <w:t>del</w:t>
      </w:r>
      <w:r>
        <w:rPr>
          <w:spacing w:val="-14"/>
        </w:rPr>
        <w:t> </w:t>
      </w:r>
      <w:r>
        <w:rPr/>
        <w:t>Derecho emanan de la razón jurídica natural y representan al mismo tiempo las directrices fundamentales del sistema Positivo” (Del Veccio, 1971, p.</w:t>
      </w:r>
      <w:r>
        <w:rPr>
          <w:spacing w:val="-18"/>
        </w:rPr>
        <w:t> </w:t>
      </w:r>
      <w:r>
        <w:rPr/>
        <w:t>79).</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Así pues, tanto en la elaboración científica como en la práctica judicial, para desarrollarse correctamente, los legisladores, jueces y académicos están obligados a acudir a la </w:t>
      </w:r>
      <w:r>
        <w:rPr>
          <w:i/>
        </w:rPr>
        <w:t>ratio legis </w:t>
      </w:r>
      <w:r>
        <w:rPr/>
        <w:t>y ascender de grado en grado hasta los principios supremos del Derecho en general. De ahí la necesidad de recurrir a aquellos principios de la razón jurídica natural, que constituyen las bases necesarias para definir toda relación humana y social.</w:t>
      </w:r>
    </w:p>
    <w:p>
      <w:pPr>
        <w:pStyle w:val="BodyText"/>
      </w:pPr>
    </w:p>
    <w:p>
      <w:pPr>
        <w:pStyle w:val="BodyText"/>
        <w:spacing w:line="360" w:lineRule="auto" w:before="142"/>
        <w:ind w:left="262" w:right="1055"/>
        <w:jc w:val="both"/>
      </w:pPr>
      <w:r>
        <w:rPr/>
        <w:t>Cabe mencionar que los cultores tanto del positivismo como del neopositivismo consideran</w:t>
      </w:r>
      <w:r>
        <w:rPr>
          <w:spacing w:val="34"/>
        </w:rPr>
        <w:t> </w:t>
      </w:r>
      <w:r>
        <w:rPr/>
        <w:t>que</w:t>
      </w:r>
      <w:r>
        <w:rPr>
          <w:spacing w:val="-17"/>
        </w:rPr>
        <w:t> </w:t>
      </w:r>
      <w:r>
        <w:rPr/>
        <w:t>“los</w:t>
      </w:r>
      <w:r>
        <w:rPr>
          <w:spacing w:val="-17"/>
        </w:rPr>
        <w:t> </w:t>
      </w:r>
      <w:r>
        <w:rPr/>
        <w:t>principios</w:t>
      </w:r>
      <w:r>
        <w:rPr>
          <w:spacing w:val="-17"/>
        </w:rPr>
        <w:t> </w:t>
      </w:r>
      <w:r>
        <w:rPr/>
        <w:t>generales</w:t>
      </w:r>
      <w:r>
        <w:rPr>
          <w:spacing w:val="-20"/>
        </w:rPr>
        <w:t> </w:t>
      </w:r>
      <w:r>
        <w:rPr/>
        <w:t>del</w:t>
      </w:r>
      <w:r>
        <w:rPr>
          <w:spacing w:val="-15"/>
        </w:rPr>
        <w:t> </w:t>
      </w:r>
      <w:r>
        <w:rPr/>
        <w:t>Derecho</w:t>
      </w:r>
      <w:r>
        <w:rPr>
          <w:spacing w:val="-17"/>
        </w:rPr>
        <w:t> </w:t>
      </w:r>
      <w:r>
        <w:rPr/>
        <w:t>son</w:t>
      </w:r>
      <w:r>
        <w:rPr>
          <w:spacing w:val="-17"/>
        </w:rPr>
        <w:t> </w:t>
      </w:r>
      <w:r>
        <w:rPr/>
        <w:t>los</w:t>
      </w:r>
      <w:r>
        <w:rPr>
          <w:spacing w:val="-17"/>
        </w:rPr>
        <w:t> </w:t>
      </w:r>
      <w:r>
        <w:rPr/>
        <w:t>principios</w:t>
      </w:r>
      <w:r>
        <w:rPr>
          <w:spacing w:val="-20"/>
        </w:rPr>
        <w:t> </w:t>
      </w:r>
      <w:r>
        <w:rPr/>
        <w:t>fundamentales de la misma legislación positiva, que no se encuentran escritos en ninguna ley, pero que son los presupuestos lógicos necesarios de las distintas normas legislativas, de las cuales en fuerza de la abstracción deben exclusivamente</w:t>
      </w:r>
      <w:r>
        <w:rPr>
          <w:spacing w:val="-29"/>
        </w:rPr>
        <w:t> </w:t>
      </w:r>
      <w:r>
        <w:rPr/>
        <w:t>deducirse”</w:t>
      </w:r>
    </w:p>
    <w:p>
      <w:pPr>
        <w:pStyle w:val="BodyText"/>
      </w:pPr>
    </w:p>
    <w:p>
      <w:pPr>
        <w:pStyle w:val="BodyText"/>
        <w:spacing w:before="142"/>
        <w:ind w:left="262"/>
        <w:jc w:val="both"/>
      </w:pPr>
      <w:r>
        <w:rPr/>
        <w:t>Los principios generales del derecho pueden ser:</w:t>
      </w:r>
    </w:p>
    <w:p>
      <w:pPr>
        <w:pStyle w:val="BodyText"/>
      </w:pPr>
    </w:p>
    <w:p>
      <w:pPr>
        <w:pStyle w:val="BodyText"/>
      </w:pPr>
    </w:p>
    <w:p>
      <w:pPr>
        <w:pStyle w:val="ListParagraph"/>
        <w:numPr>
          <w:ilvl w:val="0"/>
          <w:numId w:val="24"/>
        </w:numPr>
        <w:tabs>
          <w:tab w:pos="982" w:val="left" w:leader="none"/>
        </w:tabs>
        <w:spacing w:line="240" w:lineRule="auto" w:before="0" w:after="0"/>
        <w:ind w:left="982" w:right="0" w:hanging="360"/>
        <w:jc w:val="left"/>
        <w:rPr>
          <w:sz w:val="24"/>
        </w:rPr>
      </w:pPr>
      <w:r>
        <w:rPr>
          <w:sz w:val="24"/>
        </w:rPr>
        <w:t>Expresos</w:t>
      </w:r>
    </w:p>
    <w:p>
      <w:pPr>
        <w:pStyle w:val="ListParagraph"/>
        <w:numPr>
          <w:ilvl w:val="0"/>
          <w:numId w:val="24"/>
        </w:numPr>
        <w:tabs>
          <w:tab w:pos="982" w:val="left" w:leader="none"/>
        </w:tabs>
        <w:spacing w:line="240" w:lineRule="auto" w:before="139" w:after="0"/>
        <w:ind w:left="982" w:right="0" w:hanging="360"/>
        <w:jc w:val="left"/>
        <w:rPr>
          <w:sz w:val="24"/>
        </w:rPr>
      </w:pPr>
      <w:r>
        <w:rPr>
          <w:sz w:val="24"/>
        </w:rPr>
        <w:t>Explícitos</w:t>
      </w:r>
    </w:p>
    <w:p>
      <w:pPr>
        <w:pStyle w:val="BodyText"/>
      </w:pPr>
    </w:p>
    <w:p>
      <w:pPr>
        <w:pStyle w:val="BodyText"/>
      </w:pPr>
    </w:p>
    <w:p>
      <w:pPr>
        <w:pStyle w:val="BodyText"/>
        <w:spacing w:line="360" w:lineRule="auto"/>
        <w:ind w:left="262" w:right="1054"/>
        <w:jc w:val="both"/>
      </w:pPr>
      <w:r>
        <w:rPr/>
        <w:t>Los principios expresos se encuentran previstos en los textos legislativos, tal como el del enriquecimiento ilícito o el relativo al cumplimiento de las obligaciones. Los principios implícitos, por su parte, sólo resultan accesibles mediante un</w:t>
      </w:r>
      <w:r>
        <w:rPr>
          <w:spacing w:val="-45"/>
        </w:rPr>
        <w:t> </w:t>
      </w:r>
      <w:r>
        <w:rPr/>
        <w:t>procedimiento que a partir de reglas concretas permiten alcanzar el espíritu del</w:t>
      </w:r>
      <w:r>
        <w:rPr>
          <w:spacing w:val="-21"/>
        </w:rPr>
        <w:t> </w:t>
      </w:r>
      <w:r>
        <w:rPr/>
        <w:t>sistema.</w:t>
      </w:r>
    </w:p>
    <w:p>
      <w:pPr>
        <w:pStyle w:val="BodyText"/>
      </w:pPr>
    </w:p>
    <w:p>
      <w:pPr>
        <w:pStyle w:val="BodyText"/>
        <w:spacing w:line="360" w:lineRule="auto" w:before="142"/>
        <w:ind w:left="262" w:right="1053"/>
        <w:jc w:val="both"/>
      </w:pPr>
      <w:r>
        <w:rPr/>
        <w:t>Bobbio (1987) no acepta dicha diferencia, concluye que cuando la ley se refiere a los principios generales del Derecho como método de hetero-integración, se refiere exclusivamente a los no expresos, pues cuando hay expresos, no se puede hablar  de lagunas y en consecuencia, tampoco de métodos de hetero-integración. Aclara Bobbio que no es lo mismo ausencia de disposición expresa que ausencia de disposición</w:t>
      </w:r>
      <w:r>
        <w:rPr>
          <w:spacing w:val="-3"/>
        </w:rPr>
        <w:t> </w:t>
      </w:r>
      <w:r>
        <w:rPr/>
        <w:t>precisa.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Respecto</w:t>
      </w:r>
      <w:r>
        <w:rPr>
          <w:spacing w:val="-16"/>
        </w:rPr>
        <w:t> </w:t>
      </w:r>
      <w:r>
        <w:rPr/>
        <w:t>a</w:t>
      </w:r>
      <w:r>
        <w:rPr>
          <w:spacing w:val="-18"/>
        </w:rPr>
        <w:t> </w:t>
      </w:r>
      <w:r>
        <w:rPr/>
        <w:t>los</w:t>
      </w:r>
      <w:r>
        <w:rPr>
          <w:spacing w:val="-18"/>
        </w:rPr>
        <w:t> </w:t>
      </w:r>
      <w:r>
        <w:rPr/>
        <w:t>principios</w:t>
      </w:r>
      <w:r>
        <w:rPr>
          <w:spacing w:val="-15"/>
        </w:rPr>
        <w:t> </w:t>
      </w:r>
      <w:r>
        <w:rPr/>
        <w:t>generales</w:t>
      </w:r>
      <w:r>
        <w:rPr>
          <w:spacing w:val="-16"/>
        </w:rPr>
        <w:t> </w:t>
      </w:r>
      <w:r>
        <w:rPr/>
        <w:t>del</w:t>
      </w:r>
      <w:r>
        <w:rPr>
          <w:spacing w:val="-17"/>
        </w:rPr>
        <w:t> </w:t>
      </w:r>
      <w:r>
        <w:rPr/>
        <w:t>Derecho,</w:t>
      </w:r>
      <w:r>
        <w:rPr>
          <w:spacing w:val="-18"/>
        </w:rPr>
        <w:t> </w:t>
      </w:r>
      <w:r>
        <w:rPr/>
        <w:t>Karl</w:t>
      </w:r>
      <w:r>
        <w:rPr>
          <w:spacing w:val="-18"/>
        </w:rPr>
        <w:t> </w:t>
      </w:r>
      <w:r>
        <w:rPr/>
        <w:t>Larenz</w:t>
      </w:r>
      <w:r>
        <w:rPr>
          <w:spacing w:val="-19"/>
        </w:rPr>
        <w:t> </w:t>
      </w:r>
      <w:r>
        <w:rPr/>
        <w:t>precisa:</w:t>
      </w:r>
      <w:r>
        <w:rPr>
          <w:spacing w:val="-16"/>
        </w:rPr>
        <w:t> </w:t>
      </w:r>
      <w:r>
        <w:rPr/>
        <w:t>“algunos</w:t>
      </w:r>
      <w:r>
        <w:rPr>
          <w:spacing w:val="-19"/>
        </w:rPr>
        <w:t> </w:t>
      </w:r>
      <w:r>
        <w:rPr/>
        <w:t>de</w:t>
      </w:r>
      <w:r>
        <w:rPr>
          <w:spacing w:val="-18"/>
        </w:rPr>
        <w:t> </w:t>
      </w:r>
      <w:r>
        <w:rPr/>
        <w:t>ellos están declarados expresamente en la Constitución u otras leyes; otros pueden ser deducidos de la regulación legal, de su conexión de sentido, por la vía de la</w:t>
      </w:r>
      <w:r>
        <w:rPr>
          <w:spacing w:val="-44"/>
        </w:rPr>
        <w:t> </w:t>
      </w:r>
      <w:r>
        <w:rPr/>
        <w:t>"analogía general"</w:t>
      </w:r>
      <w:r>
        <w:rPr>
          <w:spacing w:val="-11"/>
        </w:rPr>
        <w:t> </w:t>
      </w:r>
      <w:r>
        <w:rPr/>
        <w:t>o</w:t>
      </w:r>
      <w:r>
        <w:rPr>
          <w:spacing w:val="-11"/>
        </w:rPr>
        <w:t> </w:t>
      </w:r>
      <w:r>
        <w:rPr/>
        <w:t>del</w:t>
      </w:r>
      <w:r>
        <w:rPr>
          <w:spacing w:val="-12"/>
        </w:rPr>
        <w:t> </w:t>
      </w:r>
      <w:r>
        <w:rPr/>
        <w:t>retorno</w:t>
      </w:r>
      <w:r>
        <w:rPr>
          <w:spacing w:val="-11"/>
        </w:rPr>
        <w:t> </w:t>
      </w:r>
      <w:r>
        <w:rPr/>
        <w:t>a</w:t>
      </w:r>
      <w:r>
        <w:rPr>
          <w:spacing w:val="-8"/>
        </w:rPr>
        <w:t> </w:t>
      </w:r>
      <w:r>
        <w:rPr/>
        <w:t>la</w:t>
      </w:r>
      <w:r>
        <w:rPr>
          <w:spacing w:val="-8"/>
        </w:rPr>
        <w:t> </w:t>
      </w:r>
      <w:r>
        <w:rPr>
          <w:i/>
        </w:rPr>
        <w:t>ratio</w:t>
      </w:r>
      <w:r>
        <w:rPr>
          <w:i/>
          <w:spacing w:val="-10"/>
        </w:rPr>
        <w:t> </w:t>
      </w:r>
      <w:r>
        <w:rPr>
          <w:i/>
        </w:rPr>
        <w:t>legis;</w:t>
      </w:r>
      <w:r>
        <w:rPr>
          <w:i/>
          <w:spacing w:val="-11"/>
        </w:rPr>
        <w:t> </w:t>
      </w:r>
      <w:r>
        <w:rPr/>
        <w:t>algunos</w:t>
      </w:r>
      <w:r>
        <w:rPr>
          <w:spacing w:val="-12"/>
        </w:rPr>
        <w:t> </w:t>
      </w:r>
      <w:r>
        <w:rPr/>
        <w:t>han</w:t>
      </w:r>
      <w:r>
        <w:rPr>
          <w:spacing w:val="-8"/>
        </w:rPr>
        <w:t> </w:t>
      </w:r>
      <w:r>
        <w:rPr/>
        <w:t>sido</w:t>
      </w:r>
      <w:r>
        <w:rPr>
          <w:spacing w:val="-11"/>
        </w:rPr>
        <w:t> </w:t>
      </w:r>
      <w:r>
        <w:rPr/>
        <w:t>"descubiertos"</w:t>
      </w:r>
      <w:r>
        <w:rPr>
          <w:spacing w:val="-8"/>
        </w:rPr>
        <w:t> </w:t>
      </w:r>
      <w:r>
        <w:rPr/>
        <w:t>y</w:t>
      </w:r>
      <w:r>
        <w:rPr>
          <w:spacing w:val="-12"/>
        </w:rPr>
        <w:t> </w:t>
      </w:r>
      <w:r>
        <w:rPr/>
        <w:t>declarados</w:t>
      </w:r>
      <w:r>
        <w:rPr>
          <w:spacing w:val="-12"/>
        </w:rPr>
        <w:t> </w:t>
      </w:r>
      <w:r>
        <w:rPr/>
        <w:t>por primera vez por la doctrina o por la jurisprudencia de los tribunales, las más de las veces atendiendo a casos determinados, no solucionables de otro modo, y luego se han impuesto en la "conciencia jurídica general gracias a la fuerza de convicción a ellos inherente” (Larenz, 1980:</w:t>
      </w:r>
      <w:r>
        <w:rPr>
          <w:spacing w:val="-14"/>
        </w:rPr>
        <w:t> </w:t>
      </w:r>
      <w:r>
        <w:rPr/>
        <w:t>465).</w:t>
      </w:r>
    </w:p>
    <w:p>
      <w:pPr>
        <w:pStyle w:val="BodyText"/>
      </w:pPr>
    </w:p>
    <w:p>
      <w:pPr>
        <w:pStyle w:val="BodyText"/>
        <w:spacing w:line="360" w:lineRule="auto" w:before="142"/>
        <w:ind w:left="262" w:right="1053"/>
        <w:jc w:val="both"/>
      </w:pPr>
      <w:r>
        <w:rPr/>
        <w:t>Los principios generales del Derecho pueden ser definidos como los elementos de integración e interpretación de las normas jurídicas. Esta conceptualización deviene de los análisis que ha realizado la Suprema Corte de Justicia de la Nación de la siguiente manera:</w:t>
      </w:r>
    </w:p>
    <w:p>
      <w:pPr>
        <w:pStyle w:val="BodyText"/>
      </w:pPr>
    </w:p>
    <w:p>
      <w:pPr>
        <w:spacing w:line="360" w:lineRule="auto" w:before="138"/>
        <w:ind w:left="970" w:right="1053" w:firstLine="0"/>
        <w:jc w:val="both"/>
        <w:rPr>
          <w:i/>
          <w:sz w:val="20"/>
        </w:rPr>
      </w:pPr>
      <w:r>
        <w:rPr>
          <w:i/>
          <w:sz w:val="20"/>
        </w:rPr>
        <w:t>“Deben ser verdades jurídicas notorias, indiscutibles, de carácter general, como su mismo </w:t>
      </w:r>
      <w:r>
        <w:rPr>
          <w:i/>
          <w:sz w:val="20"/>
        </w:rPr>
        <w:t>nombre lo indica, elaboradas o seleccionadas por la ciencia del derecho, mediante y procedimientos filosófico-jurídicos de generalización, de tal manera que el Juez pueda dar la solución que el mismo legislador hubiere pronunciado si hubiere estado presente, o habría establecido, si hubiere previsto el caso; siendo condición también de los aludidos "principios", que</w:t>
      </w:r>
      <w:r>
        <w:rPr>
          <w:i/>
          <w:spacing w:val="-13"/>
          <w:sz w:val="20"/>
        </w:rPr>
        <w:t> </w:t>
      </w:r>
      <w:r>
        <w:rPr>
          <w:i/>
          <w:sz w:val="20"/>
        </w:rPr>
        <w:t>no</w:t>
      </w:r>
      <w:r>
        <w:rPr>
          <w:i/>
          <w:spacing w:val="-13"/>
          <w:sz w:val="20"/>
        </w:rPr>
        <w:t> </w:t>
      </w:r>
      <w:r>
        <w:rPr>
          <w:i/>
          <w:sz w:val="20"/>
        </w:rPr>
        <w:t>desarmonicen</w:t>
      </w:r>
      <w:r>
        <w:rPr>
          <w:i/>
          <w:spacing w:val="-13"/>
          <w:sz w:val="20"/>
        </w:rPr>
        <w:t> </w:t>
      </w:r>
      <w:r>
        <w:rPr>
          <w:i/>
          <w:sz w:val="20"/>
        </w:rPr>
        <w:t>o</w:t>
      </w:r>
      <w:r>
        <w:rPr>
          <w:i/>
          <w:spacing w:val="-13"/>
          <w:sz w:val="20"/>
        </w:rPr>
        <w:t> </w:t>
      </w:r>
      <w:r>
        <w:rPr>
          <w:i/>
          <w:sz w:val="20"/>
        </w:rPr>
        <w:t>estén</w:t>
      </w:r>
      <w:r>
        <w:rPr>
          <w:i/>
          <w:spacing w:val="-16"/>
          <w:sz w:val="20"/>
        </w:rPr>
        <w:t> </w:t>
      </w:r>
      <w:r>
        <w:rPr>
          <w:i/>
          <w:sz w:val="20"/>
        </w:rPr>
        <w:t>en</w:t>
      </w:r>
      <w:r>
        <w:rPr>
          <w:i/>
          <w:spacing w:val="-15"/>
          <w:sz w:val="20"/>
        </w:rPr>
        <w:t> </w:t>
      </w:r>
      <w:r>
        <w:rPr>
          <w:i/>
          <w:sz w:val="20"/>
        </w:rPr>
        <w:t>contradicción</w:t>
      </w:r>
      <w:r>
        <w:rPr>
          <w:i/>
          <w:spacing w:val="-13"/>
          <w:sz w:val="20"/>
        </w:rPr>
        <w:t> </w:t>
      </w:r>
      <w:r>
        <w:rPr>
          <w:i/>
          <w:sz w:val="20"/>
        </w:rPr>
        <w:t>con</w:t>
      </w:r>
      <w:r>
        <w:rPr>
          <w:i/>
          <w:spacing w:val="-13"/>
          <w:sz w:val="20"/>
        </w:rPr>
        <w:t> </w:t>
      </w:r>
      <w:r>
        <w:rPr>
          <w:i/>
          <w:sz w:val="20"/>
        </w:rPr>
        <w:t>el</w:t>
      </w:r>
      <w:r>
        <w:rPr>
          <w:i/>
          <w:spacing w:val="-14"/>
          <w:sz w:val="20"/>
        </w:rPr>
        <w:t> </w:t>
      </w:r>
      <w:r>
        <w:rPr>
          <w:i/>
          <w:sz w:val="20"/>
        </w:rPr>
        <w:t>conjunto</w:t>
      </w:r>
      <w:r>
        <w:rPr>
          <w:i/>
          <w:spacing w:val="-13"/>
          <w:sz w:val="20"/>
        </w:rPr>
        <w:t> </w:t>
      </w:r>
      <w:r>
        <w:rPr>
          <w:i/>
          <w:sz w:val="20"/>
        </w:rPr>
        <w:t>de</w:t>
      </w:r>
      <w:r>
        <w:rPr>
          <w:i/>
          <w:spacing w:val="-15"/>
          <w:sz w:val="20"/>
        </w:rPr>
        <w:t> </w:t>
      </w:r>
      <w:r>
        <w:rPr>
          <w:i/>
          <w:sz w:val="20"/>
        </w:rPr>
        <w:t>normas</w:t>
      </w:r>
      <w:r>
        <w:rPr>
          <w:i/>
          <w:spacing w:val="-12"/>
          <w:sz w:val="20"/>
        </w:rPr>
        <w:t> </w:t>
      </w:r>
      <w:r>
        <w:rPr>
          <w:i/>
          <w:sz w:val="20"/>
        </w:rPr>
        <w:t>legales</w:t>
      </w:r>
      <w:r>
        <w:rPr>
          <w:i/>
          <w:spacing w:val="-14"/>
          <w:sz w:val="20"/>
        </w:rPr>
        <w:t> </w:t>
      </w:r>
      <w:r>
        <w:rPr>
          <w:i/>
          <w:sz w:val="20"/>
        </w:rPr>
        <w:t>cuyas</w:t>
      </w:r>
      <w:r>
        <w:rPr>
          <w:i/>
          <w:spacing w:val="-14"/>
          <w:sz w:val="20"/>
        </w:rPr>
        <w:t> </w:t>
      </w:r>
      <w:r>
        <w:rPr>
          <w:i/>
          <w:sz w:val="20"/>
        </w:rPr>
        <w:t>lagunas u omisiones han de llenarse aplicando aquéllos" (Semanario Judicial de la Federación, tomo LV, p.</w:t>
      </w:r>
      <w:r>
        <w:rPr>
          <w:i/>
          <w:spacing w:val="-6"/>
          <w:sz w:val="20"/>
        </w:rPr>
        <w:t> </w:t>
      </w:r>
      <w:r>
        <w:rPr>
          <w:i/>
          <w:sz w:val="20"/>
        </w:rPr>
        <w:t>2642).</w:t>
      </w:r>
    </w:p>
    <w:p>
      <w:pPr>
        <w:pStyle w:val="BodyText"/>
        <w:rPr>
          <w:i/>
          <w:sz w:val="20"/>
        </w:rPr>
      </w:pPr>
    </w:p>
    <w:p>
      <w:pPr>
        <w:pStyle w:val="BodyText"/>
        <w:spacing w:before="6"/>
        <w:rPr>
          <w:i/>
          <w:sz w:val="16"/>
        </w:rPr>
      </w:pPr>
    </w:p>
    <w:p>
      <w:pPr>
        <w:pStyle w:val="BodyText"/>
        <w:spacing w:line="360" w:lineRule="auto"/>
        <w:ind w:left="262" w:right="1052"/>
        <w:jc w:val="both"/>
      </w:pPr>
      <w:r>
        <w:rPr/>
        <w:t>A manera de resumen, se puede señalar que los principios generales del Derecho se han</w:t>
      </w:r>
      <w:r>
        <w:rPr>
          <w:spacing w:val="-7"/>
        </w:rPr>
        <w:t> </w:t>
      </w:r>
      <w:r>
        <w:rPr/>
        <w:t>ido</w:t>
      </w:r>
      <w:r>
        <w:rPr>
          <w:spacing w:val="-9"/>
        </w:rPr>
        <w:t> </w:t>
      </w:r>
      <w:r>
        <w:rPr/>
        <w:t>forjando</w:t>
      </w:r>
      <w:r>
        <w:rPr>
          <w:spacing w:val="-7"/>
        </w:rPr>
        <w:t> </w:t>
      </w:r>
      <w:r>
        <w:rPr/>
        <w:t>doctrinalmente</w:t>
      </w:r>
      <w:r>
        <w:rPr>
          <w:spacing w:val="-5"/>
        </w:rPr>
        <w:t> </w:t>
      </w:r>
      <w:r>
        <w:rPr/>
        <w:t>y</w:t>
      </w:r>
      <w:r>
        <w:rPr>
          <w:spacing w:val="-8"/>
        </w:rPr>
        <w:t> </w:t>
      </w:r>
      <w:r>
        <w:rPr/>
        <w:t>en</w:t>
      </w:r>
      <w:r>
        <w:rPr>
          <w:spacing w:val="-2"/>
        </w:rPr>
        <w:t> </w:t>
      </w:r>
      <w:r>
        <w:rPr/>
        <w:t>México,</w:t>
      </w:r>
      <w:r>
        <w:rPr>
          <w:spacing w:val="-7"/>
        </w:rPr>
        <w:t> </w:t>
      </w:r>
      <w:r>
        <w:rPr/>
        <w:t>también</w:t>
      </w:r>
      <w:r>
        <w:rPr>
          <w:spacing w:val="-6"/>
        </w:rPr>
        <w:t> </w:t>
      </w:r>
      <w:r>
        <w:rPr/>
        <w:t>jurisprudencialmente,</w:t>
      </w:r>
      <w:r>
        <w:rPr>
          <w:spacing w:val="-7"/>
        </w:rPr>
        <w:t> </w:t>
      </w:r>
      <w:r>
        <w:rPr/>
        <w:t>contienen las máximas que surgen de las interacciones humanas, en esencia constituyen los valores de la ciencia</w:t>
      </w:r>
      <w:r>
        <w:rPr>
          <w:spacing w:val="-10"/>
        </w:rPr>
        <w:t> </w:t>
      </w:r>
      <w:r>
        <w:rPr/>
        <w:t>jurídica.</w:t>
      </w:r>
    </w:p>
    <w:p>
      <w:pPr>
        <w:pStyle w:val="BodyText"/>
      </w:pPr>
    </w:p>
    <w:p>
      <w:pPr>
        <w:pStyle w:val="Heading1"/>
        <w:numPr>
          <w:ilvl w:val="1"/>
          <w:numId w:val="23"/>
        </w:numPr>
        <w:tabs>
          <w:tab w:pos="706" w:val="left" w:leader="none"/>
        </w:tabs>
        <w:spacing w:line="360" w:lineRule="auto" w:before="142" w:after="0"/>
        <w:ind w:left="262" w:right="1054" w:firstLine="0"/>
        <w:jc w:val="both"/>
      </w:pPr>
      <w:r>
        <w:rPr/>
        <w:t>FUNDAMENTO CONSTITUCIONAL DE LOS PRINCIPIOS GENERALES DEL DERECHO</w:t>
      </w:r>
    </w:p>
    <w:p>
      <w:pPr>
        <w:pStyle w:val="BodyText"/>
        <w:rPr>
          <w:b/>
        </w:rPr>
      </w:pPr>
    </w:p>
    <w:p>
      <w:pPr>
        <w:pStyle w:val="BodyText"/>
        <w:spacing w:line="360" w:lineRule="auto" w:before="142"/>
        <w:ind w:left="262" w:right="1050"/>
        <w:jc w:val="both"/>
      </w:pPr>
      <w:r>
        <w:rPr/>
        <w:t>En México, el Constituyente lo establece en el párrafo 4o. del artículo 14 de la Ley fundamental; de tal manera que cualquier principio general de carácter normativo,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congruente con el espíritu del sistema, puede ser empleado con fines hermenéuticos o de integración. Ninguna dificultad hay en admitirlo porque los principios axiológicos congruentes</w:t>
      </w:r>
      <w:r>
        <w:rPr>
          <w:spacing w:val="-4"/>
        </w:rPr>
        <w:t> </w:t>
      </w:r>
      <w:r>
        <w:rPr/>
        <w:t>con</w:t>
      </w:r>
      <w:r>
        <w:rPr>
          <w:spacing w:val="-4"/>
        </w:rPr>
        <w:t> </w:t>
      </w:r>
      <w:r>
        <w:rPr/>
        <w:t>las</w:t>
      </w:r>
      <w:r>
        <w:rPr>
          <w:spacing w:val="-4"/>
        </w:rPr>
        <w:t> </w:t>
      </w:r>
      <w:r>
        <w:rPr/>
        <w:t>disposiciones</w:t>
      </w:r>
      <w:r>
        <w:rPr>
          <w:spacing w:val="-7"/>
        </w:rPr>
        <w:t> </w:t>
      </w:r>
      <w:r>
        <w:rPr/>
        <w:t>expresas</w:t>
      </w:r>
      <w:r>
        <w:rPr>
          <w:spacing w:val="-4"/>
        </w:rPr>
        <w:t> </w:t>
      </w:r>
      <w:r>
        <w:rPr/>
        <w:t>de</w:t>
      </w:r>
      <w:r>
        <w:rPr>
          <w:spacing w:val="-4"/>
        </w:rPr>
        <w:t> </w:t>
      </w:r>
      <w:r>
        <w:rPr/>
        <w:t>cada</w:t>
      </w:r>
      <w:r>
        <w:rPr>
          <w:spacing w:val="-4"/>
        </w:rPr>
        <w:t> </w:t>
      </w:r>
      <w:r>
        <w:rPr/>
        <w:t>orden</w:t>
      </w:r>
      <w:r>
        <w:rPr>
          <w:spacing w:val="-4"/>
        </w:rPr>
        <w:t> </w:t>
      </w:r>
      <w:r>
        <w:rPr/>
        <w:t>legal</w:t>
      </w:r>
      <w:r>
        <w:rPr>
          <w:spacing w:val="-5"/>
        </w:rPr>
        <w:t> </w:t>
      </w:r>
      <w:r>
        <w:rPr/>
        <w:t>quedan</w:t>
      </w:r>
      <w:r>
        <w:rPr>
          <w:spacing w:val="-4"/>
        </w:rPr>
        <w:t> </w:t>
      </w:r>
      <w:r>
        <w:rPr/>
        <w:t>a merced</w:t>
      </w:r>
      <w:r>
        <w:rPr>
          <w:spacing w:val="-5"/>
        </w:rPr>
        <w:t> </w:t>
      </w:r>
      <w:r>
        <w:rPr/>
        <w:t>de la</w:t>
      </w:r>
      <w:r>
        <w:rPr>
          <w:spacing w:val="-11"/>
        </w:rPr>
        <w:t> </w:t>
      </w:r>
      <w:r>
        <w:rPr/>
        <w:t>mencionada</w:t>
      </w:r>
      <w:r>
        <w:rPr>
          <w:spacing w:val="-13"/>
        </w:rPr>
        <w:t> </w:t>
      </w:r>
      <w:r>
        <w:rPr/>
        <w:t>delegación,</w:t>
      </w:r>
      <w:r>
        <w:rPr>
          <w:spacing w:val="-11"/>
        </w:rPr>
        <w:t> </w:t>
      </w:r>
      <w:r>
        <w:rPr/>
        <w:t>incorporados</w:t>
      </w:r>
      <w:r>
        <w:rPr>
          <w:spacing w:val="-12"/>
        </w:rPr>
        <w:t> </w:t>
      </w:r>
      <w:r>
        <w:rPr/>
        <w:t>a</w:t>
      </w:r>
      <w:r>
        <w:rPr>
          <w:spacing w:val="-11"/>
        </w:rPr>
        <w:t> </w:t>
      </w:r>
      <w:r>
        <w:rPr/>
        <w:t>tal</w:t>
      </w:r>
      <w:r>
        <w:rPr>
          <w:spacing w:val="-14"/>
        </w:rPr>
        <w:t> </w:t>
      </w:r>
      <w:r>
        <w:rPr/>
        <w:t>orden,</w:t>
      </w:r>
      <w:r>
        <w:rPr>
          <w:spacing w:val="-11"/>
        </w:rPr>
        <w:t> </w:t>
      </w:r>
      <w:r>
        <w:rPr/>
        <w:t>ya</w:t>
      </w:r>
      <w:r>
        <w:rPr>
          <w:spacing w:val="-11"/>
        </w:rPr>
        <w:t> </w:t>
      </w:r>
      <w:r>
        <w:rPr/>
        <w:t>se</w:t>
      </w:r>
      <w:r>
        <w:rPr>
          <w:spacing w:val="-11"/>
        </w:rPr>
        <w:t> </w:t>
      </w:r>
      <w:r>
        <w:rPr/>
        <w:t>trate</w:t>
      </w:r>
      <w:r>
        <w:rPr>
          <w:spacing w:val="-11"/>
        </w:rPr>
        <w:t> </w:t>
      </w:r>
      <w:r>
        <w:rPr/>
        <w:t>de</w:t>
      </w:r>
      <w:r>
        <w:rPr>
          <w:spacing w:val="-11"/>
        </w:rPr>
        <w:t> </w:t>
      </w:r>
      <w:r>
        <w:rPr/>
        <w:t>los</w:t>
      </w:r>
      <w:r>
        <w:rPr>
          <w:spacing w:val="-12"/>
        </w:rPr>
        <w:t> </w:t>
      </w:r>
      <w:r>
        <w:rPr/>
        <w:t>implícitos</w:t>
      </w:r>
      <w:r>
        <w:rPr>
          <w:spacing w:val="-12"/>
        </w:rPr>
        <w:t> </w:t>
      </w:r>
      <w:r>
        <w:rPr/>
        <w:t>en</w:t>
      </w:r>
      <w:r>
        <w:rPr>
          <w:spacing w:val="-11"/>
        </w:rPr>
        <w:t> </w:t>
      </w:r>
      <w:r>
        <w:rPr/>
        <w:t>las normas que proceden de las fuentes de creación jurídica, ya de los iusnaturalista no contradichos por esas</w:t>
      </w:r>
      <w:r>
        <w:rPr>
          <w:spacing w:val="-13"/>
        </w:rPr>
        <w:t> </w:t>
      </w:r>
      <w:r>
        <w:rPr/>
        <w:t>normas.</w:t>
      </w:r>
    </w:p>
    <w:p>
      <w:pPr>
        <w:pStyle w:val="BodyText"/>
      </w:pPr>
    </w:p>
    <w:p>
      <w:pPr>
        <w:pStyle w:val="BodyText"/>
        <w:spacing w:line="360" w:lineRule="auto" w:before="142"/>
        <w:ind w:left="262" w:right="1052"/>
        <w:jc w:val="both"/>
      </w:pPr>
      <w:r>
        <w:rPr/>
        <w:t>Si bien es cierto que la norma constitucional señala que los juicios de orden civil deberán fallarse conforme a la letra o a la interpretación de la </w:t>
      </w:r>
      <w:hyperlink r:id="rId30">
        <w:r>
          <w:rPr/>
          <w:t>Ley</w:t>
        </w:r>
      </w:hyperlink>
      <w:r>
        <w:rPr/>
        <w:t> y, a falta de ésta</w:t>
      </w:r>
      <w:r>
        <w:rPr>
          <w:spacing w:val="-41"/>
        </w:rPr>
        <w:t> </w:t>
      </w:r>
      <w:r>
        <w:rPr/>
        <w:t>se fundará en los principios generales del Derecho; también es cierto que la jurisprudencia ha ampliado la aplicación de los principios generales del Derecho a todas las</w:t>
      </w:r>
      <w:r>
        <w:rPr>
          <w:spacing w:val="-7"/>
        </w:rPr>
        <w:t> </w:t>
      </w:r>
      <w:r>
        <w:rPr/>
        <w:t>materias.</w:t>
      </w:r>
    </w:p>
    <w:p>
      <w:pPr>
        <w:pStyle w:val="BodyText"/>
      </w:pPr>
    </w:p>
    <w:p>
      <w:pPr>
        <w:pStyle w:val="Heading1"/>
        <w:numPr>
          <w:ilvl w:val="1"/>
          <w:numId w:val="23"/>
        </w:numPr>
        <w:tabs>
          <w:tab w:pos="860" w:val="left" w:leader="none"/>
        </w:tabs>
        <w:spacing w:line="360" w:lineRule="auto" w:before="142" w:after="0"/>
        <w:ind w:left="262" w:right="1057" w:firstLine="0"/>
        <w:jc w:val="both"/>
      </w:pPr>
      <w:r>
        <w:rPr/>
        <w:t>PRINCIPIOS GENERALES DEL DERECHO. SU FUNCIÓN EN EL ORDENAMIENTO</w:t>
      </w:r>
      <w:r>
        <w:rPr>
          <w:spacing w:val="-6"/>
        </w:rPr>
        <w:t> </w:t>
      </w:r>
      <w:r>
        <w:rPr/>
        <w:t>JURÍDICO</w:t>
      </w:r>
    </w:p>
    <w:p>
      <w:pPr>
        <w:pStyle w:val="BodyText"/>
        <w:rPr>
          <w:b/>
        </w:rPr>
      </w:pPr>
    </w:p>
    <w:p>
      <w:pPr>
        <w:pStyle w:val="BodyText"/>
        <w:spacing w:line="360" w:lineRule="auto" w:before="142"/>
        <w:ind w:left="262" w:right="1052"/>
        <w:jc w:val="both"/>
      </w:pPr>
      <w:r>
        <w:rPr/>
        <w:t>Tradicionalmente, se ha considerado en el sistema jurídico mexicano que los jueces, para la decisión de los asuntos sometidos a su conocimiento, están sujetos a la observancia</w:t>
      </w:r>
      <w:r>
        <w:rPr>
          <w:spacing w:val="-12"/>
        </w:rPr>
        <w:t> </w:t>
      </w:r>
      <w:r>
        <w:rPr/>
        <w:t>no</w:t>
      </w:r>
      <w:r>
        <w:rPr>
          <w:spacing w:val="-9"/>
        </w:rPr>
        <w:t> </w:t>
      </w:r>
      <w:r>
        <w:rPr/>
        <w:t>sólo</w:t>
      </w:r>
      <w:r>
        <w:rPr>
          <w:spacing w:val="-12"/>
        </w:rPr>
        <w:t> </w:t>
      </w:r>
      <w:r>
        <w:rPr/>
        <w:t>del</w:t>
      </w:r>
      <w:r>
        <w:rPr>
          <w:spacing w:val="-8"/>
        </w:rPr>
        <w:t> </w:t>
      </w:r>
      <w:r>
        <w:rPr/>
        <w:t>Derecho</w:t>
      </w:r>
      <w:r>
        <w:rPr>
          <w:spacing w:val="-12"/>
        </w:rPr>
        <w:t> </w:t>
      </w:r>
      <w:r>
        <w:rPr/>
        <w:t>positivo-legal,</w:t>
      </w:r>
      <w:r>
        <w:rPr>
          <w:spacing w:val="-10"/>
        </w:rPr>
        <w:t> </w:t>
      </w:r>
      <w:r>
        <w:rPr/>
        <w:t>sino</w:t>
      </w:r>
      <w:r>
        <w:rPr>
          <w:spacing w:val="-11"/>
        </w:rPr>
        <w:t> </w:t>
      </w:r>
      <w:r>
        <w:rPr/>
        <w:t>también</w:t>
      </w:r>
      <w:r>
        <w:rPr>
          <w:spacing w:val="-9"/>
        </w:rPr>
        <w:t> </w:t>
      </w:r>
      <w:r>
        <w:rPr/>
        <w:t>de</w:t>
      </w:r>
      <w:r>
        <w:rPr>
          <w:spacing w:val="-9"/>
        </w:rPr>
        <w:t> </w:t>
      </w:r>
      <w:r>
        <w:rPr/>
        <w:t>los</w:t>
      </w:r>
      <w:r>
        <w:rPr>
          <w:spacing w:val="-12"/>
        </w:rPr>
        <w:t> </w:t>
      </w:r>
      <w:r>
        <w:rPr/>
        <w:t>dogmas</w:t>
      </w:r>
      <w:r>
        <w:rPr>
          <w:spacing w:val="-10"/>
        </w:rPr>
        <w:t> </w:t>
      </w:r>
      <w:r>
        <w:rPr/>
        <w:t>generales que conforman y dan coherencia a todo el ordenamiento jurídico, éstos se conocen como principios generales del Derecho según la expresión recogida por el constituyente en el artículo 14 de la Carta Fundamental. La operación de estos principios en toda su extensión, para algunos como fuente de la cual abrevan todas las prescripciones legales, para otros como su orientación afín, no ha estado restringida a los asuntos de orden civil tal y como podría desprenderse de una interpretación estricta del artículo constitucional invocado, sino que aun sin positivización</w:t>
      </w:r>
      <w:r>
        <w:rPr>
          <w:spacing w:val="-7"/>
        </w:rPr>
        <w:t> </w:t>
      </w:r>
      <w:r>
        <w:rPr/>
        <w:t>de</w:t>
      </w:r>
      <w:r>
        <w:rPr>
          <w:spacing w:val="-8"/>
        </w:rPr>
        <w:t> </w:t>
      </w:r>
      <w:r>
        <w:rPr/>
        <w:t>otros</w:t>
      </w:r>
      <w:r>
        <w:rPr>
          <w:spacing w:val="-12"/>
        </w:rPr>
        <w:t> </w:t>
      </w:r>
      <w:r>
        <w:rPr/>
        <w:t>órdenes</w:t>
      </w:r>
      <w:r>
        <w:rPr>
          <w:spacing w:val="-9"/>
        </w:rPr>
        <w:t> </w:t>
      </w:r>
      <w:r>
        <w:rPr/>
        <w:t>de</w:t>
      </w:r>
      <w:r>
        <w:rPr>
          <w:spacing w:val="-11"/>
        </w:rPr>
        <w:t> </w:t>
      </w:r>
      <w:r>
        <w:rPr/>
        <w:t>negocios,</w:t>
      </w:r>
      <w:r>
        <w:rPr>
          <w:spacing w:val="-11"/>
        </w:rPr>
        <w:t> </w:t>
      </w:r>
      <w:r>
        <w:rPr/>
        <w:t>es</w:t>
      </w:r>
      <w:r>
        <w:rPr>
          <w:spacing w:val="-12"/>
        </w:rPr>
        <w:t> </w:t>
      </w:r>
      <w:r>
        <w:rPr/>
        <w:t>frecuentemente</w:t>
      </w:r>
      <w:r>
        <w:rPr>
          <w:spacing w:val="-10"/>
        </w:rPr>
        <w:t> </w:t>
      </w:r>
      <w:r>
        <w:rPr/>
        <w:t>admitida</w:t>
      </w:r>
      <w:r>
        <w:rPr>
          <w:spacing w:val="-10"/>
        </w:rPr>
        <w:t> </w:t>
      </w:r>
      <w:r>
        <w:rPr/>
        <w:t>en</w:t>
      </w:r>
      <w:r>
        <w:rPr>
          <w:spacing w:val="-8"/>
        </w:rPr>
        <w:t> </w:t>
      </w:r>
      <w:r>
        <w:rPr/>
        <w:t>la</w:t>
      </w:r>
      <w:r>
        <w:rPr>
          <w:spacing w:val="-4"/>
        </w:rPr>
        <w:t> </w:t>
      </w:r>
      <w:r>
        <w:rPr/>
        <w:t>medida en que se les estima como la formulación más general de los valores ínsitos en la concepción actual del derecho. Su función, desde luego, no se agota en la tarea de integración de los vacíos legales, alcanza sobre todo a la labor de interpretación de  la</w:t>
      </w:r>
      <w:r>
        <w:rPr>
          <w:spacing w:val="-1"/>
        </w:rPr>
        <w:t> </w:t>
      </w:r>
      <w:r>
        <w:rPr/>
        <w:t>ley</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y aplicación del derecho, de allí que los tribunales estén facultados y, en muchos casos, obligados a dictar sus determinaciones teniendo presente, además de la expresión de la ley siempre limitada por su propia generalidad y abstracción, los postulados de los principios generales del derecho, pues éstos son la manifestación auténtica, prístina, de las aspiraciones de la justicia de una comunidad (Semanario Judicial de la Federación, 1989, p. 573).</w:t>
      </w:r>
    </w:p>
    <w:p>
      <w:pPr>
        <w:pStyle w:val="BodyText"/>
      </w:pPr>
    </w:p>
    <w:p>
      <w:pPr>
        <w:pStyle w:val="Heading1"/>
        <w:numPr>
          <w:ilvl w:val="1"/>
          <w:numId w:val="23"/>
        </w:numPr>
        <w:tabs>
          <w:tab w:pos="666" w:val="left" w:leader="none"/>
        </w:tabs>
        <w:spacing w:line="240" w:lineRule="auto" w:before="142" w:after="0"/>
        <w:ind w:left="665" w:right="0" w:hanging="403"/>
        <w:jc w:val="both"/>
      </w:pPr>
      <w:r>
        <w:rPr/>
        <w:t>PRINCIPIOS GENERALES DE DERECHO</w:t>
      </w:r>
      <w:r>
        <w:rPr>
          <w:spacing w:val="-17"/>
        </w:rPr>
        <w:t> </w:t>
      </w:r>
      <w:r>
        <w:rPr/>
        <w:t>PRIVADO</w:t>
      </w:r>
    </w:p>
    <w:p>
      <w:pPr>
        <w:pStyle w:val="BodyText"/>
        <w:rPr>
          <w:b/>
        </w:rPr>
      </w:pPr>
    </w:p>
    <w:p>
      <w:pPr>
        <w:pStyle w:val="BodyText"/>
        <w:spacing w:before="1"/>
        <w:rPr>
          <w:b/>
        </w:rPr>
      </w:pPr>
    </w:p>
    <w:p>
      <w:pPr>
        <w:pStyle w:val="ListParagraph"/>
        <w:numPr>
          <w:ilvl w:val="0"/>
          <w:numId w:val="25"/>
        </w:numPr>
        <w:tabs>
          <w:tab w:pos="981" w:val="left" w:leader="none"/>
          <w:tab w:pos="982" w:val="left" w:leader="none"/>
        </w:tabs>
        <w:spacing w:line="240" w:lineRule="auto" w:before="0" w:after="0"/>
        <w:ind w:left="982" w:right="0" w:hanging="360"/>
        <w:jc w:val="left"/>
        <w:rPr>
          <w:sz w:val="24"/>
        </w:rPr>
      </w:pPr>
      <w:r>
        <w:rPr>
          <w:sz w:val="24"/>
        </w:rPr>
        <w:t>Prohibición del enriquecimiento sin</w:t>
      </w:r>
      <w:r>
        <w:rPr>
          <w:spacing w:val="-11"/>
          <w:sz w:val="24"/>
        </w:rPr>
        <w:t> </w:t>
      </w:r>
      <w:r>
        <w:rPr>
          <w:sz w:val="24"/>
        </w:rPr>
        <w:t>causa.</w:t>
      </w:r>
    </w:p>
    <w:p>
      <w:pPr>
        <w:pStyle w:val="ListParagraph"/>
        <w:numPr>
          <w:ilvl w:val="0"/>
          <w:numId w:val="25"/>
        </w:numPr>
        <w:tabs>
          <w:tab w:pos="981" w:val="left" w:leader="none"/>
          <w:tab w:pos="982" w:val="left" w:leader="none"/>
        </w:tabs>
        <w:spacing w:line="240" w:lineRule="auto" w:before="135" w:after="0"/>
        <w:ind w:left="982" w:right="0" w:hanging="360"/>
        <w:jc w:val="left"/>
        <w:rPr>
          <w:sz w:val="24"/>
        </w:rPr>
      </w:pPr>
      <w:r>
        <w:rPr>
          <w:sz w:val="24"/>
        </w:rPr>
        <w:t>Buena</w:t>
      </w:r>
      <w:r>
        <w:rPr>
          <w:spacing w:val="-3"/>
          <w:sz w:val="24"/>
        </w:rPr>
        <w:t> </w:t>
      </w:r>
      <w:r>
        <w:rPr>
          <w:sz w:val="24"/>
        </w:rPr>
        <w:t>fe.</w:t>
      </w:r>
    </w:p>
    <w:p>
      <w:pPr>
        <w:pStyle w:val="ListParagraph"/>
        <w:numPr>
          <w:ilvl w:val="0"/>
          <w:numId w:val="25"/>
        </w:numPr>
        <w:tabs>
          <w:tab w:pos="981" w:val="left" w:leader="none"/>
          <w:tab w:pos="982" w:val="left" w:leader="none"/>
        </w:tabs>
        <w:spacing w:line="240" w:lineRule="auto" w:before="138" w:after="0"/>
        <w:ind w:left="982" w:right="0" w:hanging="360"/>
        <w:jc w:val="left"/>
        <w:rPr>
          <w:sz w:val="24"/>
        </w:rPr>
      </w:pPr>
      <w:r>
        <w:rPr>
          <w:sz w:val="24"/>
        </w:rPr>
        <w:t>Teoría de la</w:t>
      </w:r>
      <w:r>
        <w:rPr>
          <w:spacing w:val="-6"/>
          <w:sz w:val="24"/>
        </w:rPr>
        <w:t> </w:t>
      </w:r>
      <w:r>
        <w:rPr>
          <w:sz w:val="24"/>
        </w:rPr>
        <w:t>imprevisión.</w:t>
      </w:r>
    </w:p>
    <w:p>
      <w:pPr>
        <w:pStyle w:val="ListParagraph"/>
        <w:numPr>
          <w:ilvl w:val="0"/>
          <w:numId w:val="25"/>
        </w:numPr>
        <w:tabs>
          <w:tab w:pos="981" w:val="left" w:leader="none"/>
          <w:tab w:pos="982" w:val="left" w:leader="none"/>
        </w:tabs>
        <w:spacing w:line="240" w:lineRule="auto" w:before="135" w:after="0"/>
        <w:ind w:left="982" w:right="0" w:hanging="360"/>
        <w:jc w:val="left"/>
        <w:rPr>
          <w:sz w:val="24"/>
        </w:rPr>
      </w:pPr>
      <w:r>
        <w:rPr>
          <w:sz w:val="24"/>
        </w:rPr>
        <w:t>Equidad.</w:t>
      </w:r>
    </w:p>
    <w:p>
      <w:pPr>
        <w:pStyle w:val="BodyText"/>
      </w:pPr>
    </w:p>
    <w:p>
      <w:pPr>
        <w:pStyle w:val="BodyText"/>
        <w:spacing w:before="9"/>
        <w:rPr>
          <w:sz w:val="23"/>
        </w:rPr>
      </w:pPr>
    </w:p>
    <w:p>
      <w:pPr>
        <w:pStyle w:val="Heading1"/>
        <w:numPr>
          <w:ilvl w:val="1"/>
          <w:numId w:val="23"/>
        </w:numPr>
        <w:tabs>
          <w:tab w:pos="666" w:val="left" w:leader="none"/>
        </w:tabs>
        <w:spacing w:line="240" w:lineRule="auto" w:before="0" w:after="0"/>
        <w:ind w:left="665" w:right="0" w:hanging="403"/>
        <w:jc w:val="both"/>
      </w:pPr>
      <w:r>
        <w:rPr/>
        <w:t>PRINCIPIOS GENERALES DEL DERECHO</w:t>
      </w:r>
      <w:r>
        <w:rPr>
          <w:spacing w:val="-14"/>
        </w:rPr>
        <w:t> </w:t>
      </w:r>
      <w:r>
        <w:rPr/>
        <w:t>PÚBLICO</w:t>
      </w:r>
    </w:p>
    <w:p>
      <w:pPr>
        <w:pStyle w:val="BodyText"/>
        <w:rPr>
          <w:b/>
        </w:rPr>
      </w:pPr>
    </w:p>
    <w:p>
      <w:pPr>
        <w:pStyle w:val="BodyText"/>
        <w:rPr>
          <w:b/>
        </w:rPr>
      </w:pPr>
    </w:p>
    <w:p>
      <w:pPr>
        <w:pStyle w:val="ListParagraph"/>
        <w:numPr>
          <w:ilvl w:val="0"/>
          <w:numId w:val="26"/>
        </w:numPr>
        <w:tabs>
          <w:tab w:pos="981" w:val="left" w:leader="none"/>
          <w:tab w:pos="982" w:val="left" w:leader="none"/>
          <w:tab w:pos="1540" w:val="left" w:leader="none"/>
        </w:tabs>
        <w:spacing w:line="350" w:lineRule="auto" w:before="0" w:after="0"/>
        <w:ind w:left="982" w:right="1062" w:hanging="360"/>
        <w:jc w:val="left"/>
        <w:rPr>
          <w:sz w:val="24"/>
        </w:rPr>
      </w:pPr>
      <w:r>
        <w:rPr>
          <w:sz w:val="24"/>
        </w:rPr>
        <w:t>En</w:t>
        <w:tab/>
        <w:t>materia  de  Derechos  Humanos:  libertad,  igualdad,</w:t>
      </w:r>
      <w:r>
        <w:rPr>
          <w:spacing w:val="36"/>
          <w:sz w:val="24"/>
        </w:rPr>
        <w:t> </w:t>
      </w:r>
      <w:r>
        <w:rPr>
          <w:sz w:val="24"/>
        </w:rPr>
        <w:t>seguridad</w:t>
      </w:r>
      <w:r>
        <w:rPr>
          <w:spacing w:val="62"/>
          <w:sz w:val="24"/>
        </w:rPr>
        <w:t> </w:t>
      </w:r>
      <w:r>
        <w:rPr>
          <w:sz w:val="24"/>
        </w:rPr>
        <w:t>jurídica,</w:t>
      </w:r>
      <w:r>
        <w:rPr>
          <w:w w:val="99"/>
          <w:sz w:val="24"/>
        </w:rPr>
        <w:t> </w:t>
      </w:r>
      <w:r>
        <w:rPr>
          <w:sz w:val="24"/>
        </w:rPr>
        <w:t>propiedad.</w:t>
      </w:r>
    </w:p>
    <w:p>
      <w:pPr>
        <w:pStyle w:val="ListParagraph"/>
        <w:numPr>
          <w:ilvl w:val="0"/>
          <w:numId w:val="26"/>
        </w:numPr>
        <w:tabs>
          <w:tab w:pos="981" w:val="left" w:leader="none"/>
          <w:tab w:pos="982" w:val="left" w:leader="none"/>
        </w:tabs>
        <w:spacing w:line="350" w:lineRule="auto" w:before="14" w:after="0"/>
        <w:ind w:left="982" w:right="1059" w:hanging="360"/>
        <w:jc w:val="left"/>
        <w:rPr>
          <w:sz w:val="24"/>
        </w:rPr>
      </w:pPr>
      <w:r>
        <w:rPr>
          <w:sz w:val="24"/>
        </w:rPr>
        <w:t>Principios Políticos: federalismo, republica, democracia, soberanía, división de poderes.</w:t>
      </w:r>
    </w:p>
    <w:p>
      <w:pPr>
        <w:pStyle w:val="BodyText"/>
      </w:pPr>
    </w:p>
    <w:p>
      <w:pPr>
        <w:pStyle w:val="BodyText"/>
        <w:spacing w:line="360" w:lineRule="auto" w:before="150"/>
        <w:ind w:left="262" w:right="1052"/>
        <w:jc w:val="both"/>
      </w:pPr>
      <w:r>
        <w:rPr/>
        <w:t>El </w:t>
      </w:r>
      <w:r>
        <w:rPr>
          <w:i/>
        </w:rPr>
        <w:t>Constituyente </w:t>
      </w:r>
      <w:r>
        <w:rPr/>
        <w:t>de 1824, en México, estableció como principios de gobierno a la República,</w:t>
      </w:r>
      <w:r>
        <w:rPr>
          <w:spacing w:val="-18"/>
        </w:rPr>
        <w:t> </w:t>
      </w:r>
      <w:r>
        <w:rPr/>
        <w:t>el</w:t>
      </w:r>
      <w:r>
        <w:rPr>
          <w:spacing w:val="-19"/>
        </w:rPr>
        <w:t> </w:t>
      </w:r>
      <w:r>
        <w:rPr/>
        <w:t>federalismo</w:t>
      </w:r>
      <w:r>
        <w:rPr>
          <w:spacing w:val="-13"/>
        </w:rPr>
        <w:t> </w:t>
      </w:r>
      <w:r>
        <w:rPr/>
        <w:t>y</w:t>
      </w:r>
      <w:r>
        <w:rPr>
          <w:spacing w:val="-19"/>
        </w:rPr>
        <w:t> </w:t>
      </w:r>
      <w:r>
        <w:rPr/>
        <w:t>la</w:t>
      </w:r>
      <w:r>
        <w:rPr>
          <w:spacing w:val="-18"/>
        </w:rPr>
        <w:t> </w:t>
      </w:r>
      <w:r>
        <w:rPr/>
        <w:t>democracia;</w:t>
      </w:r>
      <w:r>
        <w:rPr>
          <w:spacing w:val="-16"/>
        </w:rPr>
        <w:t> </w:t>
      </w:r>
      <w:r>
        <w:rPr/>
        <w:t>declaró</w:t>
      </w:r>
      <w:r>
        <w:rPr>
          <w:spacing w:val="-15"/>
        </w:rPr>
        <w:t> </w:t>
      </w:r>
      <w:r>
        <w:rPr/>
        <w:t>que</w:t>
      </w:r>
      <w:r>
        <w:rPr>
          <w:spacing w:val="-16"/>
        </w:rPr>
        <w:t> </w:t>
      </w:r>
      <w:r>
        <w:rPr/>
        <w:t>la</w:t>
      </w:r>
      <w:r>
        <w:rPr>
          <w:spacing w:val="-18"/>
        </w:rPr>
        <w:t> </w:t>
      </w:r>
      <w:r>
        <w:rPr/>
        <w:t>soberanía</w:t>
      </w:r>
      <w:r>
        <w:rPr>
          <w:spacing w:val="-18"/>
        </w:rPr>
        <w:t> </w:t>
      </w:r>
      <w:r>
        <w:rPr/>
        <w:t>radica</w:t>
      </w:r>
      <w:r>
        <w:rPr>
          <w:spacing w:val="-16"/>
        </w:rPr>
        <w:t> </w:t>
      </w:r>
      <w:r>
        <w:rPr/>
        <w:t>en</w:t>
      </w:r>
      <w:r>
        <w:rPr>
          <w:spacing w:val="-16"/>
        </w:rPr>
        <w:t> </w:t>
      </w:r>
      <w:r>
        <w:rPr/>
        <w:t>el</w:t>
      </w:r>
      <w:r>
        <w:rPr>
          <w:spacing w:val="-19"/>
        </w:rPr>
        <w:t> </w:t>
      </w:r>
      <w:r>
        <w:rPr/>
        <w:t>pueblo y</w:t>
      </w:r>
      <w:r>
        <w:rPr>
          <w:spacing w:val="-15"/>
        </w:rPr>
        <w:t> </w:t>
      </w:r>
      <w:r>
        <w:rPr/>
        <w:t>a</w:t>
      </w:r>
      <w:r>
        <w:rPr>
          <w:spacing w:val="-12"/>
        </w:rPr>
        <w:t> </w:t>
      </w:r>
      <w:r>
        <w:rPr/>
        <w:t>partir</w:t>
      </w:r>
      <w:r>
        <w:rPr>
          <w:spacing w:val="-13"/>
        </w:rPr>
        <w:t> </w:t>
      </w:r>
      <w:r>
        <w:rPr/>
        <w:t>de</w:t>
      </w:r>
      <w:r>
        <w:rPr>
          <w:spacing w:val="-14"/>
        </w:rPr>
        <w:t> </w:t>
      </w:r>
      <w:r>
        <w:rPr/>
        <w:t>estos</w:t>
      </w:r>
      <w:r>
        <w:rPr>
          <w:spacing w:val="-15"/>
        </w:rPr>
        <w:t> </w:t>
      </w:r>
      <w:r>
        <w:rPr/>
        <w:t>principios</w:t>
      </w:r>
      <w:r>
        <w:rPr>
          <w:spacing w:val="-10"/>
        </w:rPr>
        <w:t> </w:t>
      </w:r>
      <w:r>
        <w:rPr/>
        <w:t>se</w:t>
      </w:r>
      <w:r>
        <w:rPr>
          <w:spacing w:val="-14"/>
        </w:rPr>
        <w:t> </w:t>
      </w:r>
      <w:r>
        <w:rPr/>
        <w:t>crearon</w:t>
      </w:r>
      <w:r>
        <w:rPr>
          <w:spacing w:val="-14"/>
        </w:rPr>
        <w:t> </w:t>
      </w:r>
      <w:r>
        <w:rPr/>
        <w:t>los</w:t>
      </w:r>
      <w:r>
        <w:rPr>
          <w:spacing w:val="-14"/>
        </w:rPr>
        <w:t> </w:t>
      </w:r>
      <w:r>
        <w:rPr/>
        <w:t>órganos</w:t>
      </w:r>
      <w:r>
        <w:rPr>
          <w:spacing w:val="-15"/>
        </w:rPr>
        <w:t> </w:t>
      </w:r>
      <w:r>
        <w:rPr/>
        <w:t>de</w:t>
      </w:r>
      <w:r>
        <w:rPr>
          <w:spacing w:val="-12"/>
        </w:rPr>
        <w:t> </w:t>
      </w:r>
      <w:r>
        <w:rPr/>
        <w:t>gobierno</w:t>
      </w:r>
      <w:r>
        <w:rPr>
          <w:spacing w:val="-14"/>
        </w:rPr>
        <w:t> </w:t>
      </w:r>
      <w:r>
        <w:rPr/>
        <w:t>con</w:t>
      </w:r>
      <w:r>
        <w:rPr>
          <w:spacing w:val="-14"/>
        </w:rPr>
        <w:t> </w:t>
      </w:r>
      <w:r>
        <w:rPr/>
        <w:t>las</w:t>
      </w:r>
      <w:r>
        <w:rPr>
          <w:spacing w:val="-13"/>
        </w:rPr>
        <w:t> </w:t>
      </w:r>
      <w:r>
        <w:rPr/>
        <w:t>características correspondientes</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1"/>
          <w:numId w:val="23"/>
        </w:numPr>
        <w:tabs>
          <w:tab w:pos="730" w:val="left" w:leader="none"/>
        </w:tabs>
        <w:spacing w:line="240" w:lineRule="auto" w:before="197" w:after="0"/>
        <w:ind w:left="730" w:right="0" w:hanging="468"/>
        <w:jc w:val="both"/>
      </w:pPr>
      <w:r>
        <w:rPr/>
        <w:t>PANORAMA CONTEMPORÁNEO DE LOS PRINCIPIOS DEL</w:t>
      </w:r>
      <w:r>
        <w:rPr>
          <w:spacing w:val="-17"/>
        </w:rPr>
        <w:t> </w:t>
      </w:r>
      <w:r>
        <w:rPr/>
        <w:t>DERECHO</w:t>
      </w:r>
    </w:p>
    <w:p>
      <w:pPr>
        <w:pStyle w:val="BodyText"/>
        <w:rPr>
          <w:b/>
        </w:rPr>
      </w:pPr>
    </w:p>
    <w:p>
      <w:pPr>
        <w:pStyle w:val="BodyText"/>
        <w:rPr>
          <w:b/>
        </w:rPr>
      </w:pPr>
    </w:p>
    <w:p>
      <w:pPr>
        <w:pStyle w:val="BodyText"/>
        <w:ind w:left="262"/>
        <w:jc w:val="both"/>
      </w:pPr>
      <w:r>
        <w:rPr/>
        <w:t>Robert Alexy amplía la aplicación de los principios, diciendo que:</w:t>
      </w:r>
    </w:p>
    <w:p>
      <w:pPr>
        <w:pStyle w:val="BodyText"/>
      </w:pPr>
    </w:p>
    <w:p>
      <w:pPr>
        <w:pStyle w:val="BodyText"/>
        <w:spacing w:before="8"/>
        <w:rPr>
          <w:sz w:val="23"/>
        </w:rPr>
      </w:pPr>
    </w:p>
    <w:p>
      <w:pPr>
        <w:spacing w:line="360" w:lineRule="auto" w:before="0"/>
        <w:ind w:left="970" w:right="1057" w:firstLine="0"/>
        <w:jc w:val="both"/>
        <w:rPr>
          <w:i/>
          <w:sz w:val="20"/>
        </w:rPr>
      </w:pPr>
      <w:r>
        <w:rPr>
          <w:i/>
          <w:sz w:val="20"/>
        </w:rPr>
        <w:t>“Los</w:t>
      </w:r>
      <w:r>
        <w:rPr>
          <w:i/>
          <w:spacing w:val="-14"/>
          <w:sz w:val="20"/>
        </w:rPr>
        <w:t> </w:t>
      </w:r>
      <w:r>
        <w:rPr>
          <w:i/>
          <w:sz w:val="20"/>
        </w:rPr>
        <w:t>principios</w:t>
      </w:r>
      <w:r>
        <w:rPr>
          <w:i/>
          <w:spacing w:val="-14"/>
          <w:sz w:val="20"/>
        </w:rPr>
        <w:t> </w:t>
      </w:r>
      <w:r>
        <w:rPr>
          <w:i/>
          <w:sz w:val="20"/>
        </w:rPr>
        <w:t>generales</w:t>
      </w:r>
      <w:r>
        <w:rPr>
          <w:i/>
          <w:spacing w:val="-14"/>
          <w:sz w:val="20"/>
        </w:rPr>
        <w:t> </w:t>
      </w:r>
      <w:r>
        <w:rPr>
          <w:i/>
          <w:sz w:val="20"/>
        </w:rPr>
        <w:t>del</w:t>
      </w:r>
      <w:r>
        <w:rPr>
          <w:i/>
          <w:spacing w:val="-16"/>
          <w:sz w:val="20"/>
        </w:rPr>
        <w:t> </w:t>
      </w:r>
      <w:r>
        <w:rPr>
          <w:i/>
          <w:sz w:val="20"/>
        </w:rPr>
        <w:t>derecho</w:t>
      </w:r>
      <w:r>
        <w:rPr>
          <w:i/>
          <w:spacing w:val="-13"/>
          <w:sz w:val="20"/>
        </w:rPr>
        <w:t> </w:t>
      </w:r>
      <w:r>
        <w:rPr>
          <w:i/>
          <w:sz w:val="20"/>
        </w:rPr>
        <w:t>en</w:t>
      </w:r>
      <w:r>
        <w:rPr>
          <w:i/>
          <w:spacing w:val="-13"/>
          <w:sz w:val="20"/>
        </w:rPr>
        <w:t> </w:t>
      </w:r>
      <w:r>
        <w:rPr>
          <w:i/>
          <w:sz w:val="20"/>
        </w:rPr>
        <w:t>la</w:t>
      </w:r>
      <w:r>
        <w:rPr>
          <w:i/>
          <w:spacing w:val="-15"/>
          <w:sz w:val="20"/>
        </w:rPr>
        <w:t> </w:t>
      </w:r>
      <w:r>
        <w:rPr>
          <w:i/>
          <w:sz w:val="20"/>
        </w:rPr>
        <w:t>actualidad</w:t>
      </w:r>
      <w:r>
        <w:rPr>
          <w:i/>
          <w:spacing w:val="-13"/>
          <w:sz w:val="20"/>
        </w:rPr>
        <w:t> </w:t>
      </w:r>
      <w:r>
        <w:rPr>
          <w:i/>
          <w:sz w:val="20"/>
        </w:rPr>
        <w:t>ya</w:t>
      </w:r>
      <w:r>
        <w:rPr>
          <w:i/>
          <w:spacing w:val="-15"/>
          <w:sz w:val="20"/>
        </w:rPr>
        <w:t> </w:t>
      </w:r>
      <w:r>
        <w:rPr>
          <w:i/>
          <w:sz w:val="20"/>
        </w:rPr>
        <w:t>no</w:t>
      </w:r>
      <w:r>
        <w:rPr>
          <w:i/>
          <w:spacing w:val="-16"/>
          <w:sz w:val="20"/>
        </w:rPr>
        <w:t> </w:t>
      </w:r>
      <w:r>
        <w:rPr>
          <w:i/>
          <w:sz w:val="20"/>
        </w:rPr>
        <w:t>deben</w:t>
      </w:r>
      <w:r>
        <w:rPr>
          <w:i/>
          <w:spacing w:val="-15"/>
          <w:sz w:val="20"/>
        </w:rPr>
        <w:t> </w:t>
      </w:r>
      <w:r>
        <w:rPr>
          <w:i/>
          <w:sz w:val="20"/>
        </w:rPr>
        <w:t>ser</w:t>
      </w:r>
      <w:r>
        <w:rPr>
          <w:i/>
          <w:spacing w:val="-14"/>
          <w:sz w:val="20"/>
        </w:rPr>
        <w:t> </w:t>
      </w:r>
      <w:r>
        <w:rPr>
          <w:i/>
          <w:sz w:val="20"/>
        </w:rPr>
        <w:t>considerados</w:t>
      </w:r>
      <w:r>
        <w:rPr>
          <w:i/>
          <w:spacing w:val="-14"/>
          <w:sz w:val="20"/>
        </w:rPr>
        <w:t> </w:t>
      </w:r>
      <w:r>
        <w:rPr>
          <w:i/>
          <w:sz w:val="20"/>
        </w:rPr>
        <w:t>como</w:t>
      </w:r>
      <w:r>
        <w:rPr>
          <w:i/>
          <w:spacing w:val="-15"/>
          <w:sz w:val="20"/>
        </w:rPr>
        <w:t> </w:t>
      </w:r>
      <w:r>
        <w:rPr>
          <w:i/>
          <w:sz w:val="20"/>
        </w:rPr>
        <w:t>útiles </w:t>
      </w:r>
      <w:r>
        <w:rPr>
          <w:i/>
          <w:sz w:val="20"/>
        </w:rPr>
        <w:t>para aplicar el derecho cuando la ley es oscura e imprecisa, sino como creadora del derecho y no tan soólo de sus normas sino de las teorías nuevas que originan el cambio normativo derivado del desarrollo de las sociedades en un momento y lugar determinados” (Alexy, 1988, p.</w:t>
      </w:r>
      <w:r>
        <w:rPr>
          <w:i/>
          <w:spacing w:val="-3"/>
          <w:sz w:val="20"/>
        </w:rPr>
        <w:t> </w:t>
      </w:r>
      <w:r>
        <w:rPr>
          <w:i/>
          <w:sz w:val="20"/>
        </w:rPr>
        <w:t>5).</w:t>
      </w:r>
    </w:p>
    <w:p>
      <w:pPr>
        <w:pStyle w:val="BodyText"/>
        <w:rPr>
          <w:i/>
          <w:sz w:val="20"/>
        </w:rPr>
      </w:pPr>
    </w:p>
    <w:p>
      <w:pPr>
        <w:pStyle w:val="BodyText"/>
        <w:spacing w:before="6"/>
        <w:rPr>
          <w:i/>
          <w:sz w:val="16"/>
        </w:rPr>
      </w:pPr>
    </w:p>
    <w:p>
      <w:pPr>
        <w:pStyle w:val="BodyText"/>
        <w:spacing w:line="360" w:lineRule="auto"/>
        <w:ind w:left="262" w:right="1058"/>
        <w:jc w:val="both"/>
      </w:pPr>
      <w:r>
        <w:rPr/>
        <w:t>La doctrina actual revitaliza la función de los principios retomándolos como fuente de interpretación.</w:t>
      </w:r>
    </w:p>
    <w:p>
      <w:pPr>
        <w:pStyle w:val="BodyText"/>
      </w:pPr>
    </w:p>
    <w:p>
      <w:pPr>
        <w:pStyle w:val="BodyText"/>
        <w:spacing w:line="360" w:lineRule="auto" w:before="142"/>
        <w:ind w:left="262" w:right="1053"/>
        <w:jc w:val="both"/>
      </w:pPr>
      <w:r>
        <w:rPr/>
        <w:t>Acerca de los principios generales del Derecho dice: "llamo principio al patrón que debe ser observado, no porque promoverá o asegurará una situación económica, política o social considerada deseable sino porque es una exigencia de justicia o equidad</w:t>
      </w:r>
      <w:r>
        <w:rPr>
          <w:spacing w:val="-13"/>
        </w:rPr>
        <w:t> </w:t>
      </w:r>
      <w:r>
        <w:rPr/>
        <w:t>o</w:t>
      </w:r>
      <w:r>
        <w:rPr>
          <w:spacing w:val="-13"/>
        </w:rPr>
        <w:t> </w:t>
      </w:r>
      <w:r>
        <w:rPr/>
        <w:t>de</w:t>
      </w:r>
      <w:r>
        <w:rPr>
          <w:spacing w:val="-13"/>
        </w:rPr>
        <w:t> </w:t>
      </w:r>
      <w:r>
        <w:rPr/>
        <w:t>alguna</w:t>
      </w:r>
      <w:r>
        <w:rPr>
          <w:spacing w:val="-13"/>
        </w:rPr>
        <w:t> </w:t>
      </w:r>
      <w:r>
        <w:rPr/>
        <w:t>otra</w:t>
      </w:r>
      <w:r>
        <w:rPr>
          <w:spacing w:val="-11"/>
        </w:rPr>
        <w:t> </w:t>
      </w:r>
      <w:r>
        <w:rPr/>
        <w:t>dimensión</w:t>
      </w:r>
      <w:r>
        <w:rPr>
          <w:spacing w:val="-13"/>
        </w:rPr>
        <w:t> </w:t>
      </w:r>
      <w:r>
        <w:rPr/>
        <w:t>de</w:t>
      </w:r>
      <w:r>
        <w:rPr>
          <w:spacing w:val="-11"/>
        </w:rPr>
        <w:t> </w:t>
      </w:r>
      <w:r>
        <w:rPr/>
        <w:t>la</w:t>
      </w:r>
      <w:r>
        <w:rPr>
          <w:spacing w:val="-13"/>
        </w:rPr>
        <w:t> </w:t>
      </w:r>
      <w:r>
        <w:rPr/>
        <w:t>moralidad"</w:t>
      </w:r>
      <w:r>
        <w:rPr>
          <w:spacing w:val="-11"/>
        </w:rPr>
        <w:t> </w:t>
      </w:r>
      <w:r>
        <w:rPr/>
        <w:t>(Dworkin,</w:t>
      </w:r>
      <w:r>
        <w:rPr>
          <w:spacing w:val="-11"/>
        </w:rPr>
        <w:t> </w:t>
      </w:r>
      <w:r>
        <w:rPr/>
        <w:t>2008,</w:t>
      </w:r>
      <w:r>
        <w:rPr>
          <w:spacing w:val="-13"/>
        </w:rPr>
        <w:t> </w:t>
      </w:r>
      <w:r>
        <w:rPr/>
        <w:t>p.</w:t>
      </w:r>
      <w:r>
        <w:rPr>
          <w:spacing w:val="-13"/>
        </w:rPr>
        <w:t> </w:t>
      </w:r>
      <w:r>
        <w:rPr/>
        <w:t>19).</w:t>
      </w:r>
      <w:r>
        <w:rPr>
          <w:spacing w:val="-13"/>
        </w:rPr>
        <w:t> </w:t>
      </w:r>
      <w:r>
        <w:rPr/>
        <w:t>Este</w:t>
      </w:r>
      <w:r>
        <w:rPr>
          <w:spacing w:val="-11"/>
        </w:rPr>
        <w:t> </w:t>
      </w:r>
      <w:r>
        <w:rPr/>
        <w:t>autor sostiene</w:t>
      </w:r>
      <w:r>
        <w:rPr>
          <w:spacing w:val="-14"/>
        </w:rPr>
        <w:t> </w:t>
      </w:r>
      <w:r>
        <w:rPr/>
        <w:t>que</w:t>
      </w:r>
      <w:r>
        <w:rPr>
          <w:spacing w:val="-14"/>
        </w:rPr>
        <w:t> </w:t>
      </w:r>
      <w:r>
        <w:rPr/>
        <w:t>el</w:t>
      </w:r>
      <w:r>
        <w:rPr>
          <w:spacing w:val="-15"/>
        </w:rPr>
        <w:t> </w:t>
      </w:r>
      <w:r>
        <w:rPr/>
        <w:t>Derecho</w:t>
      </w:r>
      <w:r>
        <w:rPr>
          <w:spacing w:val="-14"/>
        </w:rPr>
        <w:t> </w:t>
      </w:r>
      <w:r>
        <w:rPr/>
        <w:t>práctico</w:t>
      </w:r>
      <w:r>
        <w:rPr>
          <w:spacing w:val="-17"/>
        </w:rPr>
        <w:t> </w:t>
      </w:r>
      <w:r>
        <w:rPr/>
        <w:t>es</w:t>
      </w:r>
      <w:r>
        <w:rPr>
          <w:spacing w:val="-15"/>
        </w:rPr>
        <w:t> </w:t>
      </w:r>
      <w:r>
        <w:rPr/>
        <w:t>un</w:t>
      </w:r>
      <w:r>
        <w:rPr>
          <w:spacing w:val="-14"/>
        </w:rPr>
        <w:t> </w:t>
      </w:r>
      <w:r>
        <w:rPr/>
        <w:t>sistema</w:t>
      </w:r>
      <w:r>
        <w:rPr>
          <w:spacing w:val="-14"/>
        </w:rPr>
        <w:t> </w:t>
      </w:r>
      <w:r>
        <w:rPr/>
        <w:t>que</w:t>
      </w:r>
      <w:r>
        <w:rPr>
          <w:spacing w:val="-14"/>
        </w:rPr>
        <w:t> </w:t>
      </w:r>
      <w:r>
        <w:rPr/>
        <w:t>no</w:t>
      </w:r>
      <w:r>
        <w:rPr>
          <w:spacing w:val="-16"/>
        </w:rPr>
        <w:t> </w:t>
      </w:r>
      <w:r>
        <w:rPr/>
        <w:t>tiene</w:t>
      </w:r>
      <w:r>
        <w:rPr>
          <w:spacing w:val="-14"/>
        </w:rPr>
        <w:t> </w:t>
      </w:r>
      <w:r>
        <w:rPr/>
        <w:t>lagunas,</w:t>
      </w:r>
      <w:r>
        <w:rPr>
          <w:spacing w:val="-17"/>
        </w:rPr>
        <w:t> </w:t>
      </w:r>
      <w:r>
        <w:rPr/>
        <w:t>porque</w:t>
      </w:r>
      <w:r>
        <w:rPr>
          <w:spacing w:val="-14"/>
        </w:rPr>
        <w:t> </w:t>
      </w:r>
      <w:r>
        <w:rPr/>
        <w:t>mediante su</w:t>
      </w:r>
      <w:r>
        <w:rPr>
          <w:spacing w:val="-6"/>
        </w:rPr>
        <w:t> </w:t>
      </w:r>
      <w:r>
        <w:rPr/>
        <w:t>teoría</w:t>
      </w:r>
      <w:r>
        <w:rPr>
          <w:spacing w:val="-6"/>
        </w:rPr>
        <w:t> </w:t>
      </w:r>
      <w:r>
        <w:rPr/>
        <w:t>de</w:t>
      </w:r>
      <w:r>
        <w:rPr>
          <w:spacing w:val="-6"/>
        </w:rPr>
        <w:t> </w:t>
      </w:r>
      <w:r>
        <w:rPr/>
        <w:t>la</w:t>
      </w:r>
      <w:r>
        <w:rPr>
          <w:spacing w:val="-6"/>
        </w:rPr>
        <w:t> </w:t>
      </w:r>
      <w:r>
        <w:rPr/>
        <w:t>interpretación</w:t>
      </w:r>
      <w:r>
        <w:rPr>
          <w:spacing w:val="-6"/>
        </w:rPr>
        <w:t> </w:t>
      </w:r>
      <w:r>
        <w:rPr/>
        <w:t>jurídica,</w:t>
      </w:r>
      <w:r>
        <w:rPr>
          <w:spacing w:val="-6"/>
        </w:rPr>
        <w:t> </w:t>
      </w:r>
      <w:r>
        <w:rPr/>
        <w:t>las</w:t>
      </w:r>
      <w:r>
        <w:rPr>
          <w:spacing w:val="-6"/>
        </w:rPr>
        <w:t> </w:t>
      </w:r>
      <w:r>
        <w:rPr/>
        <w:t>elimina.</w:t>
      </w:r>
      <w:r>
        <w:rPr>
          <w:spacing w:val="-2"/>
        </w:rPr>
        <w:t> </w:t>
      </w:r>
      <w:r>
        <w:rPr/>
        <w:t>Además</w:t>
      </w:r>
      <w:r>
        <w:rPr>
          <w:spacing w:val="-7"/>
        </w:rPr>
        <w:t> </w:t>
      </w:r>
      <w:r>
        <w:rPr/>
        <w:t>establece</w:t>
      </w:r>
      <w:r>
        <w:rPr>
          <w:spacing w:val="-8"/>
        </w:rPr>
        <w:t> </w:t>
      </w:r>
      <w:r>
        <w:rPr/>
        <w:t>un</w:t>
      </w:r>
      <w:r>
        <w:rPr>
          <w:spacing w:val="-6"/>
        </w:rPr>
        <w:t> </w:t>
      </w:r>
      <w:r>
        <w:rPr/>
        <w:t>nuevo</w:t>
      </w:r>
      <w:r>
        <w:rPr>
          <w:spacing w:val="-6"/>
        </w:rPr>
        <w:t> </w:t>
      </w:r>
      <w:r>
        <w:rPr/>
        <w:t>modelo dinámico del ordenamiento jurídico, considera que junto a las normas existen los principios.</w:t>
      </w:r>
    </w:p>
    <w:p>
      <w:pPr>
        <w:pStyle w:val="BodyText"/>
      </w:pPr>
    </w:p>
    <w:p>
      <w:pPr>
        <w:pStyle w:val="BodyText"/>
        <w:spacing w:line="360" w:lineRule="auto" w:before="142"/>
        <w:ind w:left="262" w:right="1052"/>
        <w:jc w:val="both"/>
      </w:pPr>
      <w:r>
        <w:rPr/>
        <w:t>Para Dworkin la diferencia entre reglas y principios es una diferencia de tipo lógico. Dicha desigualdad se compone de tres segmentos: el primero se refiere a la función especial que cumplen las reglas si se les considera en relación con los principios. Las reglas son, o bien, aplicables, o bien, no aplicables. Esto significa que si se realizan los presupuestos de la hipótesis normativa en ellas prevista, la consecuencia de Derecho debe aplicarse; en cambio, cuando no se cumplen los mismos, dicha consecuencia no debe aplicarse. En tanto que los principios se aplican de manera parcial (Dworkin, 1984, p. 71).</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El segundo hace alusión a la dimensión del peso que caracteriza a los principios. Un principio</w:t>
      </w:r>
      <w:r>
        <w:rPr>
          <w:spacing w:val="-16"/>
        </w:rPr>
        <w:t> </w:t>
      </w:r>
      <w:r>
        <w:rPr/>
        <w:t>no</w:t>
      </w:r>
      <w:r>
        <w:rPr>
          <w:spacing w:val="-16"/>
        </w:rPr>
        <w:t> </w:t>
      </w:r>
      <w:r>
        <w:rPr/>
        <w:t>conduce</w:t>
      </w:r>
      <w:r>
        <w:rPr>
          <w:spacing w:val="-18"/>
        </w:rPr>
        <w:t> </w:t>
      </w:r>
      <w:r>
        <w:rPr/>
        <w:t>a</w:t>
      </w:r>
      <w:r>
        <w:rPr>
          <w:spacing w:val="-18"/>
        </w:rPr>
        <w:t> </w:t>
      </w:r>
      <w:r>
        <w:rPr/>
        <w:t>unir</w:t>
      </w:r>
      <w:r>
        <w:rPr>
          <w:spacing w:val="-15"/>
        </w:rPr>
        <w:t> </w:t>
      </w:r>
      <w:r>
        <w:rPr/>
        <w:t>una</w:t>
      </w:r>
      <w:r>
        <w:rPr>
          <w:spacing w:val="-18"/>
        </w:rPr>
        <w:t> </w:t>
      </w:r>
      <w:r>
        <w:rPr/>
        <w:t>única</w:t>
      </w:r>
      <w:r>
        <w:rPr>
          <w:spacing w:val="-18"/>
        </w:rPr>
        <w:t> </w:t>
      </w:r>
      <w:r>
        <w:rPr/>
        <w:t>consecuencia</w:t>
      </w:r>
      <w:r>
        <w:rPr>
          <w:spacing w:val="-18"/>
        </w:rPr>
        <w:t> </w:t>
      </w:r>
      <w:r>
        <w:rPr/>
        <w:t>para</w:t>
      </w:r>
      <w:r>
        <w:rPr>
          <w:spacing w:val="-19"/>
        </w:rPr>
        <w:t> </w:t>
      </w:r>
      <w:r>
        <w:rPr/>
        <w:t>determinarla,</w:t>
      </w:r>
      <w:r>
        <w:rPr>
          <w:spacing w:val="-18"/>
        </w:rPr>
        <w:t> </w:t>
      </w:r>
      <w:r>
        <w:rPr/>
        <w:t>más</w:t>
      </w:r>
      <w:r>
        <w:rPr>
          <w:spacing w:val="-19"/>
        </w:rPr>
        <w:t> </w:t>
      </w:r>
      <w:r>
        <w:rPr/>
        <w:t>bien</w:t>
      </w:r>
      <w:r>
        <w:rPr>
          <w:spacing w:val="-17"/>
        </w:rPr>
        <w:t> </w:t>
      </w:r>
      <w:r>
        <w:rPr/>
        <w:t>puede hacerse valer como un argumento a favor o en contra de una decisión que se toma previa la ponderación a la oración el peso del</w:t>
      </w:r>
      <w:r>
        <w:rPr>
          <w:spacing w:val="-22"/>
        </w:rPr>
        <w:t> </w:t>
      </w:r>
      <w:r>
        <w:rPr/>
        <w:t>mismo.</w:t>
      </w:r>
    </w:p>
    <w:p>
      <w:pPr>
        <w:pStyle w:val="BodyText"/>
      </w:pPr>
    </w:p>
    <w:p>
      <w:pPr>
        <w:pStyle w:val="BodyText"/>
        <w:spacing w:line="360" w:lineRule="auto" w:before="142"/>
        <w:ind w:left="262" w:right="1057"/>
        <w:jc w:val="both"/>
      </w:pPr>
      <w:r>
        <w:rPr/>
        <w:t>El tercero se relaciona con las diferentes formas o métodos para solucionar las concurrencias</w:t>
      </w:r>
      <w:r>
        <w:rPr>
          <w:spacing w:val="-17"/>
        </w:rPr>
        <w:t> </w:t>
      </w:r>
      <w:r>
        <w:rPr/>
        <w:t>normativas,</w:t>
      </w:r>
      <w:r>
        <w:rPr>
          <w:spacing w:val="-14"/>
        </w:rPr>
        <w:t> </w:t>
      </w:r>
      <w:r>
        <w:rPr/>
        <w:t>ya</w:t>
      </w:r>
      <w:r>
        <w:rPr>
          <w:spacing w:val="-14"/>
        </w:rPr>
        <w:t> </w:t>
      </w:r>
      <w:r>
        <w:rPr/>
        <w:t>se</w:t>
      </w:r>
      <w:r>
        <w:rPr>
          <w:spacing w:val="-14"/>
        </w:rPr>
        <w:t> </w:t>
      </w:r>
      <w:r>
        <w:rPr/>
        <w:t>trate</w:t>
      </w:r>
      <w:r>
        <w:rPr>
          <w:spacing w:val="-14"/>
        </w:rPr>
        <w:t> </w:t>
      </w:r>
      <w:r>
        <w:rPr/>
        <w:t>de</w:t>
      </w:r>
      <w:r>
        <w:rPr>
          <w:spacing w:val="-14"/>
        </w:rPr>
        <w:t> </w:t>
      </w:r>
      <w:r>
        <w:rPr/>
        <w:t>reglas</w:t>
      </w:r>
      <w:r>
        <w:rPr>
          <w:spacing w:val="-15"/>
        </w:rPr>
        <w:t> </w:t>
      </w:r>
      <w:r>
        <w:rPr/>
        <w:t>o</w:t>
      </w:r>
      <w:r>
        <w:rPr>
          <w:spacing w:val="-16"/>
        </w:rPr>
        <w:t> </w:t>
      </w:r>
      <w:r>
        <w:rPr/>
        <w:t>de</w:t>
      </w:r>
      <w:r>
        <w:rPr>
          <w:spacing w:val="-16"/>
        </w:rPr>
        <w:t> </w:t>
      </w:r>
      <w:r>
        <w:rPr/>
        <w:t>principios.</w:t>
      </w:r>
      <w:r>
        <w:rPr>
          <w:spacing w:val="-14"/>
        </w:rPr>
        <w:t> </w:t>
      </w:r>
      <w:r>
        <w:rPr/>
        <w:t>El</w:t>
      </w:r>
      <w:r>
        <w:rPr>
          <w:spacing w:val="-18"/>
        </w:rPr>
        <w:t> </w:t>
      </w:r>
      <w:r>
        <w:rPr/>
        <w:t>conflicto</w:t>
      </w:r>
      <w:r>
        <w:rPr>
          <w:spacing w:val="-16"/>
        </w:rPr>
        <w:t> </w:t>
      </w:r>
      <w:r>
        <w:rPr/>
        <w:t>entre</w:t>
      </w:r>
      <w:r>
        <w:rPr>
          <w:spacing w:val="-14"/>
        </w:rPr>
        <w:t> </w:t>
      </w:r>
      <w:r>
        <w:rPr/>
        <w:t>reglas se resuelve declarando aplicable a una de ellas inválida e inaplicable a la otra, en tanto</w:t>
      </w:r>
      <w:r>
        <w:rPr>
          <w:spacing w:val="-9"/>
        </w:rPr>
        <w:t> </w:t>
      </w:r>
      <w:r>
        <w:rPr/>
        <w:t>que</w:t>
      </w:r>
      <w:r>
        <w:rPr>
          <w:spacing w:val="-9"/>
        </w:rPr>
        <w:t> </w:t>
      </w:r>
      <w:r>
        <w:rPr/>
        <w:t>entre</w:t>
      </w:r>
      <w:r>
        <w:rPr>
          <w:spacing w:val="-10"/>
        </w:rPr>
        <w:t> </w:t>
      </w:r>
      <w:r>
        <w:rPr/>
        <w:t>principios,</w:t>
      </w:r>
      <w:r>
        <w:rPr>
          <w:spacing w:val="-10"/>
        </w:rPr>
        <w:t> </w:t>
      </w:r>
      <w:r>
        <w:rPr/>
        <w:t>la</w:t>
      </w:r>
      <w:r>
        <w:rPr>
          <w:spacing w:val="-10"/>
        </w:rPr>
        <w:t> </w:t>
      </w:r>
      <w:r>
        <w:rPr/>
        <w:t>concurrencia</w:t>
      </w:r>
      <w:r>
        <w:rPr>
          <w:spacing w:val="-10"/>
        </w:rPr>
        <w:t> </w:t>
      </w:r>
      <w:r>
        <w:rPr/>
        <w:t>se</w:t>
      </w:r>
      <w:r>
        <w:rPr>
          <w:spacing w:val="-9"/>
        </w:rPr>
        <w:t> </w:t>
      </w:r>
      <w:r>
        <w:rPr/>
        <w:t>resuelven</w:t>
      </w:r>
      <w:r>
        <w:rPr>
          <w:spacing w:val="-9"/>
        </w:rPr>
        <w:t> </w:t>
      </w:r>
      <w:r>
        <w:rPr/>
        <w:t>ponderando</w:t>
      </w:r>
      <w:r>
        <w:rPr>
          <w:spacing w:val="-9"/>
        </w:rPr>
        <w:t> </w:t>
      </w:r>
      <w:r>
        <w:rPr/>
        <w:t>la</w:t>
      </w:r>
      <w:r>
        <w:rPr>
          <w:spacing w:val="-10"/>
        </w:rPr>
        <w:t> </w:t>
      </w:r>
      <w:r>
        <w:rPr/>
        <w:t>significación</w:t>
      </w:r>
      <w:r>
        <w:rPr>
          <w:spacing w:val="-9"/>
        </w:rPr>
        <w:t> </w:t>
      </w:r>
      <w:r>
        <w:rPr/>
        <w:t>de cada uno de ellos y adscribiéndoles mayor o menor peso (Dworkin, 1984, p.</w:t>
      </w:r>
      <w:r>
        <w:rPr>
          <w:spacing w:val="-24"/>
        </w:rPr>
        <w:t> </w:t>
      </w:r>
      <w:r>
        <w:rPr/>
        <w:t>71).</w:t>
      </w:r>
    </w:p>
    <w:p>
      <w:pPr>
        <w:pStyle w:val="BodyText"/>
        <w:spacing w:line="360" w:lineRule="auto" w:before="5"/>
        <w:ind w:left="262" w:right="1053"/>
        <w:jc w:val="both"/>
      </w:pPr>
      <w:r>
        <w:rPr/>
        <w:t>Dworkin establece las diferencias entre principios y políticas para diferenciar entre los argumentos permitidos y los no permitidos en la decisión jurídica. Los principios son estándares que han de  observarse debido a  que  son una exigencia  de la justicia,  la</w:t>
      </w:r>
      <w:r>
        <w:rPr>
          <w:spacing w:val="-10"/>
        </w:rPr>
        <w:t> </w:t>
      </w:r>
      <w:r>
        <w:rPr/>
        <w:t>equidad</w:t>
      </w:r>
      <w:r>
        <w:rPr>
          <w:spacing w:val="-11"/>
        </w:rPr>
        <w:t> </w:t>
      </w:r>
      <w:r>
        <w:rPr/>
        <w:t>o</w:t>
      </w:r>
      <w:r>
        <w:rPr>
          <w:spacing w:val="-11"/>
        </w:rPr>
        <w:t> </w:t>
      </w:r>
      <w:r>
        <w:rPr/>
        <w:t>alguna</w:t>
      </w:r>
      <w:r>
        <w:rPr>
          <w:spacing w:val="-11"/>
        </w:rPr>
        <w:t> </w:t>
      </w:r>
      <w:r>
        <w:rPr/>
        <w:t>otra</w:t>
      </w:r>
      <w:r>
        <w:rPr>
          <w:spacing w:val="-10"/>
        </w:rPr>
        <w:t> </w:t>
      </w:r>
      <w:r>
        <w:rPr/>
        <w:t>dimensión</w:t>
      </w:r>
      <w:r>
        <w:rPr>
          <w:spacing w:val="-10"/>
        </w:rPr>
        <w:t> </w:t>
      </w:r>
      <w:r>
        <w:rPr/>
        <w:t>de</w:t>
      </w:r>
      <w:r>
        <w:rPr>
          <w:spacing w:val="-9"/>
        </w:rPr>
        <w:t> </w:t>
      </w:r>
      <w:r>
        <w:rPr/>
        <w:t>la</w:t>
      </w:r>
      <w:r>
        <w:rPr>
          <w:spacing w:val="-11"/>
        </w:rPr>
        <w:t> </w:t>
      </w:r>
      <w:r>
        <w:rPr/>
        <w:t>moralidad</w:t>
      </w:r>
      <w:r>
        <w:rPr>
          <w:spacing w:val="-11"/>
        </w:rPr>
        <w:t> </w:t>
      </w:r>
      <w:r>
        <w:rPr/>
        <w:t>y</w:t>
      </w:r>
      <w:r>
        <w:rPr>
          <w:spacing w:val="-12"/>
        </w:rPr>
        <w:t> </w:t>
      </w:r>
      <w:r>
        <w:rPr/>
        <w:t>que</w:t>
      </w:r>
      <w:r>
        <w:rPr>
          <w:spacing w:val="-11"/>
        </w:rPr>
        <w:t> </w:t>
      </w:r>
      <w:r>
        <w:rPr/>
        <w:t>tiene</w:t>
      </w:r>
      <w:r>
        <w:rPr>
          <w:spacing w:val="-13"/>
        </w:rPr>
        <w:t> </w:t>
      </w:r>
      <w:r>
        <w:rPr/>
        <w:t>por</w:t>
      </w:r>
      <w:r>
        <w:rPr>
          <w:spacing w:val="-12"/>
        </w:rPr>
        <w:t> </w:t>
      </w:r>
      <w:r>
        <w:rPr/>
        <w:t>objeto</w:t>
      </w:r>
      <w:r>
        <w:rPr>
          <w:spacing w:val="-11"/>
        </w:rPr>
        <w:t> </w:t>
      </w:r>
      <w:r>
        <w:rPr/>
        <w:t>la</w:t>
      </w:r>
      <w:r>
        <w:rPr>
          <w:spacing w:val="-11"/>
        </w:rPr>
        <w:t> </w:t>
      </w:r>
      <w:r>
        <w:rPr/>
        <w:t>protección de</w:t>
      </w:r>
      <w:r>
        <w:rPr>
          <w:spacing w:val="-18"/>
        </w:rPr>
        <w:t> </w:t>
      </w:r>
      <w:r>
        <w:rPr/>
        <w:t>derechos</w:t>
      </w:r>
      <w:r>
        <w:rPr>
          <w:spacing w:val="-19"/>
        </w:rPr>
        <w:t> </w:t>
      </w:r>
      <w:r>
        <w:rPr/>
        <w:t>subjetivos</w:t>
      </w:r>
      <w:r>
        <w:rPr>
          <w:spacing w:val="-19"/>
        </w:rPr>
        <w:t> </w:t>
      </w:r>
      <w:r>
        <w:rPr/>
        <w:t>particulares.</w:t>
      </w:r>
      <w:r>
        <w:rPr>
          <w:spacing w:val="-21"/>
        </w:rPr>
        <w:t> </w:t>
      </w:r>
      <w:r>
        <w:rPr/>
        <w:t>En</w:t>
      </w:r>
      <w:r>
        <w:rPr>
          <w:spacing w:val="-18"/>
        </w:rPr>
        <w:t> </w:t>
      </w:r>
      <w:r>
        <w:rPr/>
        <w:t>cambio,</w:t>
      </w:r>
      <w:r>
        <w:rPr>
          <w:spacing w:val="-18"/>
        </w:rPr>
        <w:t> </w:t>
      </w:r>
      <w:r>
        <w:rPr/>
        <w:t>las</w:t>
      </w:r>
      <w:r>
        <w:rPr>
          <w:spacing w:val="-18"/>
        </w:rPr>
        <w:t> </w:t>
      </w:r>
      <w:r>
        <w:rPr/>
        <w:t>directrices</w:t>
      </w:r>
      <w:r>
        <w:rPr>
          <w:spacing w:val="-21"/>
        </w:rPr>
        <w:t> </w:t>
      </w:r>
      <w:r>
        <w:rPr/>
        <w:t>políticas</w:t>
      </w:r>
      <w:r>
        <w:rPr>
          <w:spacing w:val="-19"/>
        </w:rPr>
        <w:t> </w:t>
      </w:r>
      <w:r>
        <w:rPr/>
        <w:t>son</w:t>
      </w:r>
      <w:r>
        <w:rPr>
          <w:spacing w:val="-20"/>
        </w:rPr>
        <w:t> </w:t>
      </w:r>
      <w:r>
        <w:rPr/>
        <w:t>estándares que proponen un objetivo que debe ser alcanzado, generalmente una mejora en lo económico político o social de la comunidad y que se destinan a la promoción de los intereses</w:t>
      </w:r>
      <w:r>
        <w:rPr>
          <w:spacing w:val="-4"/>
        </w:rPr>
        <w:t> </w:t>
      </w:r>
      <w:r>
        <w:rPr/>
        <w:t>colectivos</w:t>
      </w:r>
      <w:r>
        <w:rPr>
          <w:spacing w:val="-4"/>
        </w:rPr>
        <w:t> </w:t>
      </w:r>
      <w:r>
        <w:rPr/>
        <w:t>de</w:t>
      </w:r>
      <w:r>
        <w:rPr>
          <w:spacing w:val="-6"/>
        </w:rPr>
        <w:t> </w:t>
      </w:r>
      <w:r>
        <w:rPr/>
        <w:t>la</w:t>
      </w:r>
      <w:r>
        <w:rPr>
          <w:spacing w:val="-4"/>
        </w:rPr>
        <w:t> </w:t>
      </w:r>
      <w:r>
        <w:rPr/>
        <w:t>sociedad.</w:t>
      </w:r>
      <w:r>
        <w:rPr>
          <w:spacing w:val="-4"/>
        </w:rPr>
        <w:t> </w:t>
      </w:r>
      <w:r>
        <w:rPr/>
        <w:t>Básicamente,</w:t>
      </w:r>
      <w:r>
        <w:rPr>
          <w:spacing w:val="-4"/>
        </w:rPr>
        <w:t> </w:t>
      </w:r>
      <w:r>
        <w:rPr/>
        <w:t>al</w:t>
      </w:r>
      <w:r>
        <w:rPr>
          <w:spacing w:val="-5"/>
        </w:rPr>
        <w:t> </w:t>
      </w:r>
      <w:r>
        <w:rPr/>
        <w:t>juez</w:t>
      </w:r>
      <w:r>
        <w:rPr>
          <w:spacing w:val="-7"/>
        </w:rPr>
        <w:t> </w:t>
      </w:r>
      <w:r>
        <w:rPr/>
        <w:t>les</w:t>
      </w:r>
      <w:r>
        <w:rPr>
          <w:spacing w:val="-4"/>
        </w:rPr>
        <w:t> </w:t>
      </w:r>
      <w:r>
        <w:rPr/>
        <w:t>ha</w:t>
      </w:r>
      <w:r>
        <w:rPr>
          <w:spacing w:val="-6"/>
        </w:rPr>
        <w:t> </w:t>
      </w:r>
      <w:r>
        <w:rPr/>
        <w:t>permitido</w:t>
      </w:r>
      <w:r>
        <w:rPr>
          <w:spacing w:val="-3"/>
        </w:rPr>
        <w:t> </w:t>
      </w:r>
      <w:r>
        <w:rPr/>
        <w:t>sólo</w:t>
      </w:r>
      <w:r>
        <w:rPr>
          <w:spacing w:val="-4"/>
        </w:rPr>
        <w:t> </w:t>
      </w:r>
      <w:r>
        <w:rPr/>
        <w:t>recurrir a argumentos de principio, en tanto que los argumentos con base en directrices políticas están reservados al legislador (Dworkin, 1984,</w:t>
      </w:r>
      <w:r>
        <w:rPr>
          <w:spacing w:val="-18"/>
        </w:rPr>
        <w:t> </w:t>
      </w:r>
      <w:r>
        <w:rPr/>
        <w:t>p.72).</w:t>
      </w:r>
    </w:p>
    <w:p>
      <w:pPr>
        <w:pStyle w:val="BodyText"/>
      </w:pPr>
    </w:p>
    <w:p>
      <w:pPr>
        <w:pStyle w:val="BodyText"/>
        <w:spacing w:line="360" w:lineRule="auto" w:before="142"/>
        <w:ind w:left="262" w:right="1054"/>
        <w:jc w:val="both"/>
      </w:pPr>
      <w:r>
        <w:rPr/>
        <w:t>También,</w:t>
      </w:r>
      <w:r>
        <w:rPr>
          <w:spacing w:val="-14"/>
        </w:rPr>
        <w:t> </w:t>
      </w:r>
      <w:r>
        <w:rPr/>
        <w:t>distingue</w:t>
      </w:r>
      <w:r>
        <w:rPr>
          <w:spacing w:val="-14"/>
        </w:rPr>
        <w:t> </w:t>
      </w:r>
      <w:r>
        <w:rPr/>
        <w:t>entre</w:t>
      </w:r>
      <w:r>
        <w:rPr>
          <w:spacing w:val="-12"/>
        </w:rPr>
        <w:t> </w:t>
      </w:r>
      <w:r>
        <w:rPr/>
        <w:t>principios</w:t>
      </w:r>
      <w:r>
        <w:rPr>
          <w:spacing w:val="-15"/>
        </w:rPr>
        <w:t> </w:t>
      </w:r>
      <w:r>
        <w:rPr/>
        <w:t>y</w:t>
      </w:r>
      <w:r>
        <w:rPr>
          <w:spacing w:val="-15"/>
        </w:rPr>
        <w:t> </w:t>
      </w:r>
      <w:r>
        <w:rPr/>
        <w:t>directrices</w:t>
      </w:r>
      <w:r>
        <w:rPr>
          <w:spacing w:val="-13"/>
        </w:rPr>
        <w:t> </w:t>
      </w:r>
      <w:r>
        <w:rPr/>
        <w:t>y</w:t>
      </w:r>
      <w:r>
        <w:rPr>
          <w:spacing w:val="-11"/>
        </w:rPr>
        <w:t> </w:t>
      </w:r>
      <w:r>
        <w:rPr/>
        <w:t>afirma</w:t>
      </w:r>
      <w:r>
        <w:rPr>
          <w:spacing w:val="-12"/>
        </w:rPr>
        <w:t> </w:t>
      </w:r>
      <w:r>
        <w:rPr/>
        <w:t>que</w:t>
      </w:r>
      <w:r>
        <w:rPr>
          <w:spacing w:val="-13"/>
        </w:rPr>
        <w:t> </w:t>
      </w:r>
      <w:r>
        <w:rPr/>
        <w:t>una</w:t>
      </w:r>
      <w:r>
        <w:rPr>
          <w:spacing w:val="-14"/>
        </w:rPr>
        <w:t> </w:t>
      </w:r>
      <w:r>
        <w:rPr/>
        <w:t>decisión</w:t>
      </w:r>
      <w:r>
        <w:rPr>
          <w:spacing w:val="-12"/>
        </w:rPr>
        <w:t> </w:t>
      </w:r>
      <w:r>
        <w:rPr/>
        <w:t>que</w:t>
      </w:r>
      <w:r>
        <w:rPr>
          <w:spacing w:val="-14"/>
        </w:rPr>
        <w:t> </w:t>
      </w:r>
      <w:r>
        <w:rPr/>
        <w:t>se</w:t>
      </w:r>
      <w:r>
        <w:rPr>
          <w:spacing w:val="-14"/>
        </w:rPr>
        <w:t> </w:t>
      </w:r>
      <w:r>
        <w:rPr/>
        <w:t>toma con base en principios protege o fundamenta derechos subjetivos de individuos o de grupos En cambio, una decisión que se fundamenta en una directriz tiene por propósito realizar o proteger algunos objetivos o intereses colectivos de la comunidad como</w:t>
      </w:r>
      <w:r>
        <w:rPr>
          <w:spacing w:val="-2"/>
        </w:rPr>
        <w:t> </w:t>
      </w:r>
      <w:r>
        <w:rPr/>
        <w:t>tal.</w:t>
      </w:r>
    </w:p>
    <w:p>
      <w:pPr>
        <w:pStyle w:val="BodyText"/>
      </w:pPr>
    </w:p>
    <w:p>
      <w:pPr>
        <w:pStyle w:val="BodyText"/>
        <w:spacing w:line="360" w:lineRule="auto" w:before="142"/>
        <w:ind w:left="262" w:right="1054"/>
        <w:jc w:val="both"/>
      </w:pPr>
      <w:r>
        <w:rPr/>
        <w:t>De esta forma, los principios protegen derechos subjetivos particulares; en tanto que las directrices, intereses colectivos de la sociedad. Dworkin inscribe los derechos subjetivos</w:t>
      </w:r>
      <w:r>
        <w:rPr>
          <w:spacing w:val="-8"/>
        </w:rPr>
        <w:t> </w:t>
      </w:r>
      <w:r>
        <w:rPr/>
        <w:t>y</w:t>
      </w:r>
      <w:r>
        <w:rPr>
          <w:spacing w:val="-11"/>
        </w:rPr>
        <w:t> </w:t>
      </w:r>
      <w:r>
        <w:rPr/>
        <w:t>los</w:t>
      </w:r>
      <w:r>
        <w:rPr>
          <w:spacing w:val="-8"/>
        </w:rPr>
        <w:t> </w:t>
      </w:r>
      <w:r>
        <w:rPr/>
        <w:t>intereses</w:t>
      </w:r>
      <w:r>
        <w:rPr>
          <w:spacing w:val="-8"/>
        </w:rPr>
        <w:t> </w:t>
      </w:r>
      <w:r>
        <w:rPr/>
        <w:t>colectivos</w:t>
      </w:r>
      <w:r>
        <w:rPr>
          <w:spacing w:val="-8"/>
        </w:rPr>
        <w:t> </w:t>
      </w:r>
      <w:r>
        <w:rPr/>
        <w:t>en</w:t>
      </w:r>
      <w:r>
        <w:rPr>
          <w:spacing w:val="-7"/>
        </w:rPr>
        <w:t> </w:t>
      </w:r>
      <w:r>
        <w:rPr/>
        <w:t>dos</w:t>
      </w:r>
      <w:r>
        <w:rPr>
          <w:spacing w:val="-8"/>
        </w:rPr>
        <w:t> </w:t>
      </w:r>
      <w:r>
        <w:rPr/>
        <w:t>tipos</w:t>
      </w:r>
      <w:r>
        <w:rPr>
          <w:spacing w:val="-8"/>
        </w:rPr>
        <w:t> </w:t>
      </w:r>
      <w:r>
        <w:rPr/>
        <w:t>diferentes</w:t>
      </w:r>
      <w:r>
        <w:rPr>
          <w:spacing w:val="-8"/>
        </w:rPr>
        <w:t> </w:t>
      </w:r>
      <w:r>
        <w:rPr/>
        <w:t>de</w:t>
      </w:r>
      <w:r>
        <w:rPr>
          <w:spacing w:val="-10"/>
        </w:rPr>
        <w:t> </w:t>
      </w:r>
      <w:r>
        <w:rPr/>
        <w:t>fines</w:t>
      </w:r>
      <w:r>
        <w:rPr>
          <w:spacing w:val="-11"/>
        </w:rPr>
        <w:t> </w:t>
      </w:r>
      <w:r>
        <w:rPr/>
        <w:t>políticos</w:t>
      </w:r>
      <w:r>
        <w:rPr>
          <w:spacing w:val="-8"/>
        </w:rPr>
        <w:t> </w:t>
      </w:r>
      <w:r>
        <w:rPr/>
        <w:t>dentro</w:t>
      </w:r>
      <w:r>
        <w:rPr>
          <w:spacing w:val="-8"/>
        </w:rPr>
        <w:t> </w:t>
      </w:r>
      <w:r>
        <w:rPr/>
        <w:t>de una determinada teoría política (Dworkin, 1984, p.</w:t>
      </w:r>
      <w:r>
        <w:rPr>
          <w:spacing w:val="-20"/>
        </w:rPr>
        <w:t> </w:t>
      </w:r>
      <w:r>
        <w:rPr/>
        <w:t>72).</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3"/>
        <w:jc w:val="both"/>
      </w:pPr>
      <w:r>
        <w:rPr/>
        <w:t>Principios implícitos en el ordenamiento que se extraen de algunas normas constitucionales o legales o de normas de carácter consuetudinario que expresan convicciones socialmente generalizadas.</w:t>
      </w:r>
    </w:p>
    <w:p>
      <w:pPr>
        <w:pStyle w:val="BodyText"/>
      </w:pPr>
    </w:p>
    <w:p>
      <w:pPr>
        <w:pStyle w:val="BodyText"/>
        <w:spacing w:line="360" w:lineRule="auto" w:before="142"/>
        <w:ind w:left="262" w:right="1057"/>
        <w:jc w:val="both"/>
      </w:pPr>
      <w:r>
        <w:rPr/>
        <w:t>Los principios que contienen las normas constitucionales son estándares muy generales, que coexisten con las normas en un ordenamiento y se diferencian de ellas, porque no actúan como las normas; disyuntivamente, los principios tienen una dimensión de peso o importancia  del que carecen las normas (Hierro, 1988, p. 28)</w:t>
      </w:r>
    </w:p>
    <w:p>
      <w:pPr>
        <w:pStyle w:val="BodyText"/>
      </w:pPr>
    </w:p>
    <w:p>
      <w:pPr>
        <w:pStyle w:val="BodyText"/>
        <w:spacing w:line="360" w:lineRule="auto" w:before="142"/>
        <w:ind w:left="262" w:right="1052"/>
        <w:jc w:val="both"/>
      </w:pPr>
      <w:r>
        <w:rPr/>
        <w:t>Robert Alexy y Ruiz Manero autores analizan la diferencia entre principios y normas. Principio es otro elemento normativo que concurre con la norma y se utiliza para justificar una decisión jurídica.</w:t>
      </w:r>
    </w:p>
    <w:p>
      <w:pPr>
        <w:pStyle w:val="BodyText"/>
      </w:pPr>
    </w:p>
    <w:p>
      <w:pPr>
        <w:pStyle w:val="BodyText"/>
        <w:spacing w:line="360" w:lineRule="auto" w:before="142"/>
        <w:ind w:left="262" w:right="1052"/>
        <w:jc w:val="both"/>
      </w:pPr>
      <w:r>
        <w:rPr/>
        <w:t>Para algunos autores, los principios son normas de carácter fundamental. Otros autores, señalan que la diferencia entre principios y normas no es hermenéutica sino funcional, por eso dicen que una misma norma puede funcionar algunas veces como regla y otras, como principio.</w:t>
      </w:r>
    </w:p>
    <w:p>
      <w:pPr>
        <w:pStyle w:val="BodyText"/>
      </w:pPr>
    </w:p>
    <w:p>
      <w:pPr>
        <w:pStyle w:val="BodyText"/>
        <w:spacing w:line="360" w:lineRule="auto" w:before="142"/>
        <w:ind w:left="262" w:right="1052"/>
        <w:jc w:val="both"/>
      </w:pPr>
      <w:r>
        <w:rPr/>
        <w:t>Si se tiene en cuenta que las constituciones, por su propio carácter, contienen una gran cantidad de principios, en cualquier sentido que se le dé a este término, esto es: de normas muy generales, vagas, programáticas, normas que expresan valores superiores del ordenamiento y de normas  dirigidas a los órganos del Estado.</w:t>
      </w:r>
    </w:p>
    <w:p>
      <w:pPr>
        <w:pStyle w:val="BodyText"/>
      </w:pPr>
    </w:p>
    <w:p>
      <w:pPr>
        <w:pStyle w:val="BodyText"/>
        <w:spacing w:line="360" w:lineRule="auto" w:before="139"/>
        <w:ind w:left="262" w:right="1054"/>
        <w:jc w:val="both"/>
      </w:pPr>
      <w:r>
        <w:rPr/>
        <w:t>La fuerza expansiva de los principios amenazan las leyes, las cuales corren el riesgo de perder su imperio para ceder paso al del intérprete, pero a cambio de ceder este poder se eleva la moralidad del derecho.</w:t>
      </w:r>
    </w:p>
    <w:p>
      <w:pPr>
        <w:pStyle w:val="BodyText"/>
      </w:pPr>
    </w:p>
    <w:p>
      <w:pPr>
        <w:pStyle w:val="BodyText"/>
        <w:spacing w:line="360" w:lineRule="auto" w:before="142"/>
        <w:ind w:left="262" w:right="1060"/>
        <w:jc w:val="both"/>
      </w:pPr>
      <w:r>
        <w:rPr/>
        <w:t>Guastini considera como principio toda norma constitucional que presenta las siguientes dos características:</w:t>
      </w:r>
    </w:p>
    <w:p>
      <w:pPr>
        <w:spacing w:after="0" w:line="360" w:lineRule="auto"/>
        <w:jc w:val="both"/>
        <w:sectPr>
          <w:pgSz w:w="12240" w:h="15840"/>
          <w:pgMar w:header="768" w:footer="809" w:top="980" w:bottom="1000" w:left="1440" w:right="360"/>
        </w:sectPr>
      </w:pPr>
    </w:p>
    <w:p>
      <w:pPr>
        <w:pStyle w:val="BodyText"/>
        <w:rPr>
          <w:sz w:val="20"/>
        </w:rPr>
      </w:pPr>
    </w:p>
    <w:p>
      <w:pPr>
        <w:pStyle w:val="ListParagraph"/>
        <w:numPr>
          <w:ilvl w:val="0"/>
          <w:numId w:val="27"/>
        </w:numPr>
        <w:tabs>
          <w:tab w:pos="982" w:val="left" w:leader="none"/>
        </w:tabs>
        <w:spacing w:line="360" w:lineRule="auto" w:before="197" w:after="0"/>
        <w:ind w:left="982" w:right="1055" w:hanging="360"/>
        <w:jc w:val="both"/>
        <w:rPr>
          <w:sz w:val="22"/>
        </w:rPr>
      </w:pPr>
      <w:r>
        <w:rPr>
          <w:sz w:val="22"/>
        </w:rPr>
        <w:t>Los principios en cuanto normas fundamentales, la primera característica se refiere a la posición de las normas en cuestión en el sistema jurídico o en uno de sus subsectores (como subsistema de normas podemos considerar al derecho civil, al derecho penal, derecho administrativo, derecho</w:t>
      </w:r>
      <w:r>
        <w:rPr>
          <w:spacing w:val="-16"/>
          <w:sz w:val="22"/>
        </w:rPr>
        <w:t> </w:t>
      </w:r>
      <w:r>
        <w:rPr>
          <w:sz w:val="22"/>
        </w:rPr>
        <w:t>electoral).</w:t>
      </w:r>
    </w:p>
    <w:p>
      <w:pPr>
        <w:pStyle w:val="BodyText"/>
        <w:rPr>
          <w:sz w:val="22"/>
        </w:rPr>
      </w:pPr>
    </w:p>
    <w:p>
      <w:pPr>
        <w:pStyle w:val="ListParagraph"/>
        <w:numPr>
          <w:ilvl w:val="1"/>
          <w:numId w:val="27"/>
        </w:numPr>
        <w:tabs>
          <w:tab w:pos="1330" w:val="left" w:leader="none"/>
        </w:tabs>
        <w:spacing w:line="362" w:lineRule="auto" w:before="129" w:after="0"/>
        <w:ind w:left="1330" w:right="1056" w:hanging="360"/>
        <w:jc w:val="both"/>
        <w:rPr>
          <w:sz w:val="22"/>
        </w:rPr>
      </w:pPr>
      <w:r>
        <w:rPr>
          <w:sz w:val="22"/>
        </w:rPr>
        <w:t>En primer lugar caracteriza al sistema jurídico del que se trata porque constituye un elemento esencial para la identificación de la fisionomía del</w:t>
      </w:r>
      <w:r>
        <w:rPr>
          <w:spacing w:val="-17"/>
          <w:sz w:val="22"/>
        </w:rPr>
        <w:t> </w:t>
      </w:r>
      <w:r>
        <w:rPr>
          <w:sz w:val="22"/>
        </w:rPr>
        <w:t>sistema.</w:t>
      </w:r>
    </w:p>
    <w:p>
      <w:pPr>
        <w:pStyle w:val="ListParagraph"/>
        <w:numPr>
          <w:ilvl w:val="1"/>
          <w:numId w:val="27"/>
        </w:numPr>
        <w:tabs>
          <w:tab w:pos="1330" w:val="left" w:leader="none"/>
        </w:tabs>
        <w:spacing w:line="360" w:lineRule="auto" w:before="1" w:after="0"/>
        <w:ind w:left="1330" w:right="1052" w:hanging="360"/>
        <w:jc w:val="both"/>
        <w:rPr>
          <w:sz w:val="22"/>
        </w:rPr>
      </w:pPr>
      <w:r>
        <w:rPr>
          <w:sz w:val="22"/>
        </w:rPr>
        <w:t>En segundo lugar, da fundamento axiológico (da justificación ético-política) a una pluralidad de otras normas del</w:t>
      </w:r>
      <w:r>
        <w:rPr>
          <w:spacing w:val="-9"/>
          <w:sz w:val="22"/>
        </w:rPr>
        <w:t> </w:t>
      </w:r>
      <w:r>
        <w:rPr>
          <w:sz w:val="22"/>
        </w:rPr>
        <w:t>sistema.</w:t>
      </w:r>
    </w:p>
    <w:p>
      <w:pPr>
        <w:pStyle w:val="ListParagraph"/>
        <w:numPr>
          <w:ilvl w:val="1"/>
          <w:numId w:val="27"/>
        </w:numPr>
        <w:tabs>
          <w:tab w:pos="1330" w:val="left" w:leader="none"/>
        </w:tabs>
        <w:spacing w:line="360" w:lineRule="auto" w:before="3" w:after="0"/>
        <w:ind w:left="1330" w:right="1054" w:hanging="360"/>
        <w:jc w:val="both"/>
        <w:rPr>
          <w:sz w:val="22"/>
        </w:rPr>
      </w:pPr>
      <w:r>
        <w:rPr>
          <w:sz w:val="22"/>
        </w:rPr>
        <w:t>En tercer lugar, no exige a su vez ningún fundamento, ninguna justificación ético política, porque se concibe, en la cultura jurídica existente, como una especie de axioma, esto es una norma evidentemente justa o correcta. En los principios que hemos enunciado en párrafos anteriores de Carácter privado público y político se observa esta</w:t>
      </w:r>
      <w:r>
        <w:rPr>
          <w:spacing w:val="-4"/>
          <w:sz w:val="22"/>
        </w:rPr>
        <w:t> </w:t>
      </w:r>
      <w:r>
        <w:rPr>
          <w:sz w:val="22"/>
        </w:rPr>
        <w:t>característica.</w:t>
      </w:r>
    </w:p>
    <w:p>
      <w:pPr>
        <w:pStyle w:val="BodyText"/>
        <w:rPr>
          <w:sz w:val="22"/>
        </w:rPr>
      </w:pPr>
    </w:p>
    <w:p>
      <w:pPr>
        <w:pStyle w:val="ListParagraph"/>
        <w:numPr>
          <w:ilvl w:val="0"/>
          <w:numId w:val="27"/>
        </w:numPr>
        <w:tabs>
          <w:tab w:pos="1045" w:val="left" w:leader="none"/>
        </w:tabs>
        <w:spacing w:line="360" w:lineRule="auto" w:before="132" w:after="0"/>
        <w:ind w:left="982" w:right="1056" w:hanging="360"/>
        <w:jc w:val="both"/>
        <w:rPr>
          <w:sz w:val="22"/>
        </w:rPr>
      </w:pPr>
      <w:r>
        <w:rPr>
          <w:sz w:val="22"/>
        </w:rPr>
        <w:t>Los principios como norma estructuralmente indeterminadas. La segunda característica no se refiere a la posición de las normas en el sistema jurídico, sino al contenido mismo de las normas  y/o a su estructura</w:t>
      </w:r>
      <w:r>
        <w:rPr>
          <w:spacing w:val="-22"/>
          <w:sz w:val="22"/>
        </w:rPr>
        <w:t> </w:t>
      </w:r>
      <w:r>
        <w:rPr>
          <w:sz w:val="22"/>
        </w:rPr>
        <w:t>normativa.</w:t>
      </w:r>
    </w:p>
    <w:p>
      <w:pPr>
        <w:pStyle w:val="BodyText"/>
        <w:rPr>
          <w:sz w:val="22"/>
        </w:rPr>
      </w:pPr>
    </w:p>
    <w:p>
      <w:pPr>
        <w:spacing w:line="360" w:lineRule="auto" w:before="129"/>
        <w:ind w:left="981" w:right="967" w:firstLine="0"/>
        <w:jc w:val="left"/>
        <w:rPr>
          <w:sz w:val="20"/>
        </w:rPr>
      </w:pPr>
      <w:r>
        <w:rPr>
          <w:sz w:val="20"/>
        </w:rPr>
        <w:t>“Un</w:t>
      </w:r>
      <w:r>
        <w:rPr>
          <w:spacing w:val="-15"/>
          <w:sz w:val="20"/>
        </w:rPr>
        <w:t> </w:t>
      </w:r>
      <w:r>
        <w:rPr>
          <w:sz w:val="20"/>
        </w:rPr>
        <w:t>principio</w:t>
      </w:r>
      <w:r>
        <w:rPr>
          <w:spacing w:val="-15"/>
          <w:sz w:val="20"/>
        </w:rPr>
        <w:t> </w:t>
      </w:r>
      <w:r>
        <w:rPr>
          <w:sz w:val="20"/>
        </w:rPr>
        <w:t>es</w:t>
      </w:r>
      <w:r>
        <w:rPr>
          <w:spacing w:val="-14"/>
          <w:sz w:val="20"/>
        </w:rPr>
        <w:t> </w:t>
      </w:r>
      <w:r>
        <w:rPr>
          <w:sz w:val="20"/>
        </w:rPr>
        <w:t>una</w:t>
      </w:r>
      <w:r>
        <w:rPr>
          <w:spacing w:val="-15"/>
          <w:sz w:val="20"/>
        </w:rPr>
        <w:t> </w:t>
      </w:r>
      <w:r>
        <w:rPr>
          <w:sz w:val="20"/>
        </w:rPr>
        <w:t>norma</w:t>
      </w:r>
      <w:r>
        <w:rPr>
          <w:spacing w:val="-15"/>
          <w:sz w:val="20"/>
        </w:rPr>
        <w:t> </w:t>
      </w:r>
      <w:r>
        <w:rPr>
          <w:sz w:val="20"/>
        </w:rPr>
        <w:t>estructuralmente</w:t>
      </w:r>
      <w:r>
        <w:rPr>
          <w:spacing w:val="-15"/>
          <w:sz w:val="20"/>
        </w:rPr>
        <w:t> </w:t>
      </w:r>
      <w:r>
        <w:rPr>
          <w:sz w:val="20"/>
        </w:rPr>
        <w:t>indeterminada.</w:t>
      </w:r>
      <w:r>
        <w:rPr>
          <w:spacing w:val="-15"/>
          <w:sz w:val="20"/>
        </w:rPr>
        <w:t> </w:t>
      </w:r>
      <w:r>
        <w:rPr>
          <w:sz w:val="20"/>
        </w:rPr>
        <w:t>Bien</w:t>
      </w:r>
      <w:r>
        <w:rPr>
          <w:spacing w:val="-13"/>
          <w:sz w:val="20"/>
        </w:rPr>
        <w:t> </w:t>
      </w:r>
      <w:r>
        <w:rPr>
          <w:sz w:val="20"/>
        </w:rPr>
        <w:t>entendido,</w:t>
      </w:r>
      <w:r>
        <w:rPr>
          <w:spacing w:val="-15"/>
          <w:sz w:val="20"/>
        </w:rPr>
        <w:t> </w:t>
      </w:r>
      <w:r>
        <w:rPr>
          <w:sz w:val="20"/>
        </w:rPr>
        <w:t>toda</w:t>
      </w:r>
      <w:r>
        <w:rPr>
          <w:spacing w:val="-13"/>
          <w:sz w:val="20"/>
        </w:rPr>
        <w:t> </w:t>
      </w:r>
      <w:r>
        <w:rPr>
          <w:sz w:val="20"/>
        </w:rPr>
        <w:t>norma</w:t>
      </w:r>
      <w:r>
        <w:rPr>
          <w:spacing w:val="-15"/>
          <w:sz w:val="20"/>
        </w:rPr>
        <w:t> </w:t>
      </w:r>
      <w:r>
        <w:rPr>
          <w:sz w:val="20"/>
        </w:rPr>
        <w:t>jurídica es indeterminada, tiene una textura abierta” (Guastini, 2008, p.</w:t>
      </w:r>
      <w:r>
        <w:rPr>
          <w:spacing w:val="-19"/>
          <w:sz w:val="20"/>
        </w:rPr>
        <w:t> </w:t>
      </w:r>
      <w:r>
        <w:rPr>
          <w:sz w:val="20"/>
        </w:rPr>
        <w:t>74)</w:t>
      </w:r>
    </w:p>
    <w:p>
      <w:pPr>
        <w:pStyle w:val="BodyText"/>
        <w:rPr>
          <w:sz w:val="20"/>
        </w:rPr>
      </w:pPr>
    </w:p>
    <w:p>
      <w:pPr>
        <w:pStyle w:val="BodyText"/>
        <w:spacing w:before="3"/>
        <w:rPr>
          <w:sz w:val="16"/>
        </w:rPr>
      </w:pPr>
    </w:p>
    <w:p>
      <w:pPr>
        <w:pStyle w:val="BodyText"/>
        <w:spacing w:line="360" w:lineRule="auto"/>
        <w:ind w:left="262" w:right="1051"/>
        <w:jc w:val="both"/>
      </w:pPr>
      <w:r>
        <w:rPr/>
        <w:t>Robert Alexy ha reconocido expresamente que "la teoría </w:t>
      </w:r>
      <w:r>
        <w:rPr>
          <w:spacing w:val="3"/>
        </w:rPr>
        <w:t>de </w:t>
      </w:r>
      <w:r>
        <w:rPr/>
        <w:t>los principios ofrece un punto de partida adecuado para atacar la tesis positivista de la separación entre derecho</w:t>
      </w:r>
      <w:r>
        <w:rPr>
          <w:spacing w:val="-11"/>
        </w:rPr>
        <w:t> </w:t>
      </w:r>
      <w:r>
        <w:rPr/>
        <w:t>y</w:t>
      </w:r>
      <w:r>
        <w:rPr>
          <w:spacing w:val="-14"/>
        </w:rPr>
        <w:t> </w:t>
      </w:r>
      <w:r>
        <w:rPr/>
        <w:t>moral"</w:t>
      </w:r>
      <w:r>
        <w:rPr>
          <w:spacing w:val="-9"/>
        </w:rPr>
        <w:t> </w:t>
      </w:r>
      <w:r>
        <w:rPr/>
        <w:t>(Alexy,</w:t>
      </w:r>
      <w:r>
        <w:rPr>
          <w:spacing w:val="-11"/>
        </w:rPr>
        <w:t> </w:t>
      </w:r>
      <w:r>
        <w:rPr/>
        <w:t>1992,</w:t>
      </w:r>
      <w:r>
        <w:rPr>
          <w:spacing w:val="-11"/>
        </w:rPr>
        <w:t> </w:t>
      </w:r>
      <w:r>
        <w:rPr/>
        <w:t>p.</w:t>
      </w:r>
      <w:r>
        <w:rPr>
          <w:spacing w:val="-13"/>
        </w:rPr>
        <w:t> </w:t>
      </w:r>
      <w:r>
        <w:rPr/>
        <w:t>27).</w:t>
      </w:r>
      <w:r>
        <w:rPr>
          <w:spacing w:val="-11"/>
        </w:rPr>
        <w:t> </w:t>
      </w:r>
      <w:r>
        <w:rPr/>
        <w:t>Prieto</w:t>
      </w:r>
      <w:r>
        <w:rPr>
          <w:spacing w:val="-11"/>
        </w:rPr>
        <w:t> </w:t>
      </w:r>
      <w:r>
        <w:rPr/>
        <w:t>(1992),</w:t>
      </w:r>
      <w:r>
        <w:rPr>
          <w:spacing w:val="-12"/>
        </w:rPr>
        <w:t> </w:t>
      </w:r>
      <w:r>
        <w:rPr/>
        <w:t>por</w:t>
      </w:r>
      <w:r>
        <w:rPr>
          <w:spacing w:val="-12"/>
        </w:rPr>
        <w:t> </w:t>
      </w:r>
      <w:r>
        <w:rPr/>
        <w:t>otro</w:t>
      </w:r>
      <w:r>
        <w:rPr>
          <w:spacing w:val="-11"/>
        </w:rPr>
        <w:t> </w:t>
      </w:r>
      <w:r>
        <w:rPr/>
        <w:t>lado,</w:t>
      </w:r>
      <w:r>
        <w:rPr>
          <w:spacing w:val="-11"/>
        </w:rPr>
        <w:t> </w:t>
      </w:r>
      <w:r>
        <w:rPr/>
        <w:t>señala</w:t>
      </w:r>
      <w:r>
        <w:rPr>
          <w:spacing w:val="-11"/>
        </w:rPr>
        <w:t> </w:t>
      </w:r>
      <w:r>
        <w:rPr/>
        <w:t>que</w:t>
      </w:r>
      <w:r>
        <w:rPr>
          <w:spacing w:val="-11"/>
        </w:rPr>
        <w:t> </w:t>
      </w:r>
      <w:r>
        <w:rPr/>
        <w:t>la</w:t>
      </w:r>
      <w:r>
        <w:rPr>
          <w:spacing w:val="45"/>
        </w:rPr>
        <w:t> </w:t>
      </w:r>
      <w:r>
        <w:rPr/>
        <w:t>teoría de los principios ha sido vista con cautela por el Positivismo por el temor de que los principios se conviertan en el vehículo o plasmación de un presunto Derecho</w:t>
      </w:r>
      <w:r>
        <w:rPr>
          <w:spacing w:val="-25"/>
        </w:rPr>
        <w:t> </w:t>
      </w:r>
      <w:r>
        <w:rPr/>
        <w:t>natural.</w:t>
      </w:r>
    </w:p>
    <w:p>
      <w:pPr>
        <w:pStyle w:val="BodyText"/>
      </w:pPr>
    </w:p>
    <w:p>
      <w:pPr>
        <w:pStyle w:val="BodyText"/>
        <w:spacing w:line="360" w:lineRule="auto" w:before="142"/>
        <w:ind w:left="262" w:right="1051"/>
        <w:jc w:val="both"/>
      </w:pPr>
      <w:r>
        <w:rPr/>
        <w:t>En España, esta posición está representada por Atienza y Ruiz Manero (1989) sostienen que la deliberación judicial es una deliberación normativamente guiada, en la que, si bien las razones relevantes son las contenidas en el propio Derecho como principios explícitos o implícitos, lo cierto es que supone en todo caso ponderar las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reglas con los principios, de tal modo que la dimensión de obediencias a razones perentorias ya no puede aparecer como primaria.</w:t>
      </w:r>
    </w:p>
    <w:p>
      <w:pPr>
        <w:pStyle w:val="BodyText"/>
      </w:pPr>
    </w:p>
    <w:p>
      <w:pPr>
        <w:pStyle w:val="BodyText"/>
      </w:pPr>
    </w:p>
    <w:p>
      <w:pPr>
        <w:pStyle w:val="BodyText"/>
        <w:spacing w:before="5"/>
      </w:pPr>
    </w:p>
    <w:p>
      <w:pPr>
        <w:pStyle w:val="Heading1"/>
        <w:numPr>
          <w:ilvl w:val="1"/>
          <w:numId w:val="23"/>
        </w:numPr>
        <w:tabs>
          <w:tab w:pos="666" w:val="left" w:leader="none"/>
        </w:tabs>
        <w:spacing w:line="240" w:lineRule="auto" w:before="0" w:after="0"/>
        <w:ind w:left="665" w:right="0" w:hanging="403"/>
        <w:jc w:val="both"/>
      </w:pPr>
      <w:r>
        <w:rPr/>
        <w:t>FUNCIÓN DE LOS PRINCIPIOS EN MATERIA</w:t>
      </w:r>
      <w:r>
        <w:rPr>
          <w:spacing w:val="-20"/>
        </w:rPr>
        <w:t> </w:t>
      </w:r>
      <w:r>
        <w:rPr/>
        <w:t>CONSTITUCIONAL</w:t>
      </w:r>
    </w:p>
    <w:p>
      <w:pPr>
        <w:pStyle w:val="BodyText"/>
        <w:rPr>
          <w:b/>
        </w:rPr>
      </w:pPr>
    </w:p>
    <w:p>
      <w:pPr>
        <w:pStyle w:val="BodyText"/>
        <w:rPr>
          <w:b/>
        </w:rPr>
      </w:pPr>
    </w:p>
    <w:p>
      <w:pPr>
        <w:pStyle w:val="BodyText"/>
        <w:spacing w:line="360" w:lineRule="auto"/>
        <w:ind w:left="262" w:right="1053"/>
        <w:jc w:val="both"/>
      </w:pPr>
      <w:r>
        <w:rPr/>
        <w:t>Un</w:t>
      </w:r>
      <w:r>
        <w:rPr>
          <w:spacing w:val="-18"/>
        </w:rPr>
        <w:t> </w:t>
      </w:r>
      <w:r>
        <w:rPr/>
        <w:t>principio</w:t>
      </w:r>
      <w:r>
        <w:rPr>
          <w:spacing w:val="-18"/>
        </w:rPr>
        <w:t> </w:t>
      </w:r>
      <w:r>
        <w:rPr/>
        <w:t>es</w:t>
      </w:r>
      <w:r>
        <w:rPr>
          <w:spacing w:val="-19"/>
        </w:rPr>
        <w:t> </w:t>
      </w:r>
      <w:r>
        <w:rPr/>
        <w:t>el</w:t>
      </w:r>
      <w:r>
        <w:rPr>
          <w:spacing w:val="-19"/>
        </w:rPr>
        <w:t> </w:t>
      </w:r>
      <w:r>
        <w:rPr/>
        <w:t>origen,</w:t>
      </w:r>
      <w:r>
        <w:rPr>
          <w:spacing w:val="-16"/>
        </w:rPr>
        <w:t> </w:t>
      </w:r>
      <w:r>
        <w:rPr/>
        <w:t>el</w:t>
      </w:r>
      <w:r>
        <w:rPr>
          <w:spacing w:val="-19"/>
        </w:rPr>
        <w:t> </w:t>
      </w:r>
      <w:r>
        <w:rPr/>
        <w:t>inicio,</w:t>
      </w:r>
      <w:r>
        <w:rPr>
          <w:spacing w:val="-18"/>
        </w:rPr>
        <w:t> </w:t>
      </w:r>
      <w:r>
        <w:rPr/>
        <w:t>lo</w:t>
      </w:r>
      <w:r>
        <w:rPr>
          <w:spacing w:val="-18"/>
        </w:rPr>
        <w:t> </w:t>
      </w:r>
      <w:r>
        <w:rPr/>
        <w:t>principal</w:t>
      </w:r>
      <w:r>
        <w:rPr>
          <w:spacing w:val="-19"/>
        </w:rPr>
        <w:t> </w:t>
      </w:r>
      <w:r>
        <w:rPr/>
        <w:t>lo</w:t>
      </w:r>
      <w:r>
        <w:rPr>
          <w:spacing w:val="-18"/>
        </w:rPr>
        <w:t> </w:t>
      </w:r>
      <w:r>
        <w:rPr/>
        <w:t>más</w:t>
      </w:r>
      <w:r>
        <w:rPr>
          <w:spacing w:val="-19"/>
        </w:rPr>
        <w:t> </w:t>
      </w:r>
      <w:r>
        <w:rPr/>
        <w:t>importante,</w:t>
      </w:r>
      <w:r>
        <w:rPr>
          <w:spacing w:val="-18"/>
        </w:rPr>
        <w:t> </w:t>
      </w:r>
      <w:r>
        <w:rPr/>
        <w:t>es</w:t>
      </w:r>
      <w:r>
        <w:rPr>
          <w:spacing w:val="-19"/>
        </w:rPr>
        <w:t> </w:t>
      </w:r>
      <w:r>
        <w:rPr/>
        <w:t>lo</w:t>
      </w:r>
      <w:r>
        <w:rPr>
          <w:spacing w:val="-21"/>
        </w:rPr>
        <w:t> </w:t>
      </w:r>
      <w:r>
        <w:rPr/>
        <w:t>esencial</w:t>
      </w:r>
      <w:r>
        <w:rPr>
          <w:spacing w:val="-19"/>
        </w:rPr>
        <w:t> </w:t>
      </w:r>
      <w:r>
        <w:rPr/>
        <w:t>el</w:t>
      </w:r>
      <w:r>
        <w:rPr>
          <w:spacing w:val="-19"/>
        </w:rPr>
        <w:t> </w:t>
      </w:r>
      <w:r>
        <w:rPr/>
        <w:t>núcleo de una idea. La Constitución española es un ejemplo destacado de esa positivación de principios fundamentales, pues ha recogido en el artículo 1</w:t>
      </w:r>
      <w:r>
        <w:rPr>
          <w:position w:val="8"/>
          <w:sz w:val="16"/>
        </w:rPr>
        <w:t>o </w:t>
      </w:r>
      <w:r>
        <w:rPr/>
        <w:t>el principio de Estado social</w:t>
      </w:r>
      <w:r>
        <w:rPr>
          <w:spacing w:val="-17"/>
        </w:rPr>
        <w:t> </w:t>
      </w:r>
      <w:r>
        <w:rPr/>
        <w:t>y</w:t>
      </w:r>
      <w:r>
        <w:rPr>
          <w:spacing w:val="-20"/>
        </w:rPr>
        <w:t> </w:t>
      </w:r>
      <w:r>
        <w:rPr/>
        <w:t>democrático</w:t>
      </w:r>
      <w:r>
        <w:rPr>
          <w:spacing w:val="-19"/>
        </w:rPr>
        <w:t> </w:t>
      </w:r>
      <w:r>
        <w:rPr/>
        <w:t>de</w:t>
      </w:r>
      <w:r>
        <w:rPr>
          <w:spacing w:val="-17"/>
        </w:rPr>
        <w:t> </w:t>
      </w:r>
      <w:r>
        <w:rPr/>
        <w:t>derecho</w:t>
      </w:r>
      <w:r>
        <w:rPr>
          <w:spacing w:val="-19"/>
        </w:rPr>
        <w:t> </w:t>
      </w:r>
      <w:r>
        <w:rPr/>
        <w:t>que</w:t>
      </w:r>
      <w:r>
        <w:rPr>
          <w:spacing w:val="-17"/>
        </w:rPr>
        <w:t> </w:t>
      </w:r>
      <w:r>
        <w:rPr/>
        <w:t>constituye</w:t>
      </w:r>
      <w:r>
        <w:rPr>
          <w:spacing w:val="-13"/>
        </w:rPr>
        <w:t> </w:t>
      </w:r>
      <w:r>
        <w:rPr/>
        <w:t>la</w:t>
      </w:r>
      <w:r>
        <w:rPr>
          <w:spacing w:val="-17"/>
        </w:rPr>
        <w:t> </w:t>
      </w:r>
      <w:r>
        <w:rPr/>
        <w:t>directriz</w:t>
      </w:r>
      <w:r>
        <w:rPr>
          <w:spacing w:val="-20"/>
        </w:rPr>
        <w:t> </w:t>
      </w:r>
      <w:r>
        <w:rPr/>
        <w:t>básica</w:t>
      </w:r>
      <w:r>
        <w:rPr>
          <w:spacing w:val="-17"/>
        </w:rPr>
        <w:t> </w:t>
      </w:r>
      <w:r>
        <w:rPr/>
        <w:t>para</w:t>
      </w:r>
      <w:r>
        <w:rPr>
          <w:spacing w:val="-17"/>
        </w:rPr>
        <w:t> </w:t>
      </w:r>
      <w:r>
        <w:rPr/>
        <w:t>la</w:t>
      </w:r>
      <w:r>
        <w:rPr>
          <w:spacing w:val="-17"/>
        </w:rPr>
        <w:t> </w:t>
      </w:r>
      <w:r>
        <w:rPr/>
        <w:t>interpretación de la Constitución, en ningún caso el juez puede pasar por alto, dotando a la Constitución de una elasticidad profunda (Otero, 2001:</w:t>
      </w:r>
      <w:r>
        <w:rPr>
          <w:spacing w:val="-12"/>
        </w:rPr>
        <w:t> </w:t>
      </w:r>
      <w:r>
        <w:rPr/>
        <w:t>25).</w:t>
      </w:r>
    </w:p>
    <w:p>
      <w:pPr>
        <w:pStyle w:val="BodyText"/>
      </w:pPr>
    </w:p>
    <w:p>
      <w:pPr>
        <w:pStyle w:val="BodyText"/>
        <w:spacing w:line="360" w:lineRule="auto" w:before="142"/>
        <w:ind w:left="262" w:right="1054"/>
        <w:jc w:val="both"/>
      </w:pPr>
      <w:r>
        <w:rPr/>
        <w:t>La</w:t>
      </w:r>
      <w:r>
        <w:rPr>
          <w:spacing w:val="-16"/>
        </w:rPr>
        <w:t> </w:t>
      </w:r>
      <w:r>
        <w:rPr/>
        <w:t>Constitución</w:t>
      </w:r>
      <w:r>
        <w:rPr>
          <w:spacing w:val="-18"/>
        </w:rPr>
        <w:t> </w:t>
      </w:r>
      <w:r>
        <w:rPr/>
        <w:t>expresa</w:t>
      </w:r>
      <w:r>
        <w:rPr>
          <w:spacing w:val="-14"/>
        </w:rPr>
        <w:t> </w:t>
      </w:r>
      <w:r>
        <w:rPr/>
        <w:t>su</w:t>
      </w:r>
      <w:r>
        <w:rPr>
          <w:spacing w:val="-16"/>
        </w:rPr>
        <w:t> </w:t>
      </w:r>
      <w:r>
        <w:rPr/>
        <w:t>contenido</w:t>
      </w:r>
      <w:r>
        <w:rPr>
          <w:spacing w:val="-18"/>
        </w:rPr>
        <w:t> </w:t>
      </w:r>
      <w:r>
        <w:rPr/>
        <w:t>mediante</w:t>
      </w:r>
      <w:r>
        <w:rPr>
          <w:spacing w:val="-16"/>
        </w:rPr>
        <w:t> </w:t>
      </w:r>
      <w:r>
        <w:rPr/>
        <w:t>principios,</w:t>
      </w:r>
      <w:r>
        <w:rPr>
          <w:spacing w:val="-13"/>
        </w:rPr>
        <w:t> </w:t>
      </w:r>
      <w:r>
        <w:rPr/>
        <w:t>es</w:t>
      </w:r>
      <w:r>
        <w:rPr>
          <w:spacing w:val="-19"/>
        </w:rPr>
        <w:t> </w:t>
      </w:r>
      <w:r>
        <w:rPr/>
        <w:t>decir,</w:t>
      </w:r>
      <w:r>
        <w:rPr>
          <w:spacing w:val="-16"/>
        </w:rPr>
        <w:t> </w:t>
      </w:r>
      <w:r>
        <w:rPr/>
        <w:t>en</w:t>
      </w:r>
      <w:r>
        <w:rPr>
          <w:spacing w:val="-16"/>
        </w:rPr>
        <w:t> </w:t>
      </w:r>
      <w:r>
        <w:rPr/>
        <w:t>enunciados</w:t>
      </w:r>
      <w:r>
        <w:rPr>
          <w:spacing w:val="-14"/>
        </w:rPr>
        <w:t> </w:t>
      </w:r>
      <w:r>
        <w:rPr>
          <w:spacing w:val="-2"/>
        </w:rPr>
        <w:t>que </w:t>
      </w:r>
      <w:r>
        <w:rPr/>
        <w:t>contienen un supuesto ideológico integrado de diversas ideas comunes afines en una idea más amplia, más completa, en la cual se subsuman todas las características deontológicas respecto al tema y tiene como finalidad orientar la conducta, de quien legisla o quien tiene que interpretar la norma, dotando a la constitución de una gran plasticidad.</w:t>
      </w:r>
    </w:p>
    <w:p>
      <w:pPr>
        <w:pStyle w:val="BodyText"/>
      </w:pPr>
    </w:p>
    <w:p>
      <w:pPr>
        <w:pStyle w:val="BodyText"/>
        <w:spacing w:line="360" w:lineRule="auto" w:before="142"/>
        <w:ind w:left="262" w:right="1056"/>
        <w:jc w:val="both"/>
      </w:pPr>
      <w:r>
        <w:rPr/>
        <w:t>Al incorporarse ciertos principios, la Constitución adquiere más características de la norma constitucional, esto es, se convierte en norma de carácter supremo básico y fundamental.</w:t>
      </w:r>
    </w:p>
    <w:p>
      <w:pPr>
        <w:pStyle w:val="BodyText"/>
      </w:pPr>
    </w:p>
    <w:p>
      <w:pPr>
        <w:pStyle w:val="BodyText"/>
        <w:spacing w:line="362" w:lineRule="auto" w:before="139"/>
        <w:ind w:left="262" w:right="1055"/>
        <w:jc w:val="both"/>
      </w:pPr>
      <w:r>
        <w:rPr/>
        <w:t>Así, Gustavo Zagrebelsky designa a estas normas como Normas constitucionales de principio:</w:t>
      </w:r>
    </w:p>
    <w:p>
      <w:pPr>
        <w:pStyle w:val="BodyText"/>
        <w:spacing w:before="9"/>
        <w:rPr>
          <w:sz w:val="35"/>
        </w:rPr>
      </w:pPr>
    </w:p>
    <w:p>
      <w:pPr>
        <w:spacing w:line="360" w:lineRule="auto" w:before="0"/>
        <w:ind w:left="970" w:right="1064" w:firstLine="0"/>
        <w:jc w:val="both"/>
        <w:rPr>
          <w:i/>
          <w:sz w:val="20"/>
        </w:rPr>
      </w:pPr>
      <w:r>
        <w:rPr>
          <w:i/>
          <w:sz w:val="20"/>
        </w:rPr>
        <w:t>“mientras</w:t>
      </w:r>
      <w:r>
        <w:rPr>
          <w:i/>
          <w:spacing w:val="-14"/>
          <w:sz w:val="20"/>
        </w:rPr>
        <w:t> </w:t>
      </w:r>
      <w:r>
        <w:rPr>
          <w:i/>
          <w:sz w:val="20"/>
        </w:rPr>
        <w:t>que</w:t>
      </w:r>
      <w:r>
        <w:rPr>
          <w:i/>
          <w:spacing w:val="-13"/>
          <w:sz w:val="20"/>
        </w:rPr>
        <w:t> </w:t>
      </w:r>
      <w:r>
        <w:rPr>
          <w:i/>
          <w:sz w:val="20"/>
        </w:rPr>
        <w:t>las</w:t>
      </w:r>
      <w:r>
        <w:rPr>
          <w:i/>
          <w:spacing w:val="-14"/>
          <w:sz w:val="20"/>
        </w:rPr>
        <w:t> </w:t>
      </w:r>
      <w:r>
        <w:rPr>
          <w:i/>
          <w:sz w:val="20"/>
        </w:rPr>
        <w:t>reglas</w:t>
      </w:r>
      <w:r>
        <w:rPr>
          <w:i/>
          <w:spacing w:val="-14"/>
          <w:sz w:val="20"/>
        </w:rPr>
        <w:t> </w:t>
      </w:r>
      <w:r>
        <w:rPr>
          <w:i/>
          <w:sz w:val="20"/>
        </w:rPr>
        <w:t>establecen</w:t>
      </w:r>
      <w:r>
        <w:rPr>
          <w:i/>
          <w:spacing w:val="-16"/>
          <w:sz w:val="20"/>
        </w:rPr>
        <w:t> </w:t>
      </w:r>
      <w:r>
        <w:rPr>
          <w:i/>
          <w:sz w:val="20"/>
        </w:rPr>
        <w:t>lo</w:t>
      </w:r>
      <w:r>
        <w:rPr>
          <w:i/>
          <w:spacing w:val="-15"/>
          <w:sz w:val="20"/>
        </w:rPr>
        <w:t> </w:t>
      </w:r>
      <w:r>
        <w:rPr>
          <w:i/>
          <w:sz w:val="20"/>
        </w:rPr>
        <w:t>que</w:t>
      </w:r>
      <w:r>
        <w:rPr>
          <w:i/>
          <w:spacing w:val="-15"/>
          <w:sz w:val="20"/>
        </w:rPr>
        <w:t> </w:t>
      </w:r>
      <w:r>
        <w:rPr>
          <w:i/>
          <w:sz w:val="20"/>
        </w:rPr>
        <w:t>se</w:t>
      </w:r>
      <w:r>
        <w:rPr>
          <w:i/>
          <w:spacing w:val="-15"/>
          <w:sz w:val="20"/>
        </w:rPr>
        <w:t> </w:t>
      </w:r>
      <w:r>
        <w:rPr>
          <w:i/>
          <w:sz w:val="20"/>
        </w:rPr>
        <w:t>debe</w:t>
      </w:r>
      <w:r>
        <w:rPr>
          <w:i/>
          <w:spacing w:val="-15"/>
          <w:sz w:val="20"/>
        </w:rPr>
        <w:t> </w:t>
      </w:r>
      <w:r>
        <w:rPr>
          <w:i/>
          <w:sz w:val="20"/>
        </w:rPr>
        <w:t>o</w:t>
      </w:r>
      <w:r>
        <w:rPr>
          <w:i/>
          <w:spacing w:val="-15"/>
          <w:sz w:val="20"/>
        </w:rPr>
        <w:t> </w:t>
      </w:r>
      <w:r>
        <w:rPr>
          <w:i/>
          <w:sz w:val="20"/>
        </w:rPr>
        <w:t>no</w:t>
      </w:r>
      <w:r>
        <w:rPr>
          <w:i/>
          <w:spacing w:val="-13"/>
          <w:sz w:val="20"/>
        </w:rPr>
        <w:t> </w:t>
      </w:r>
      <w:r>
        <w:rPr>
          <w:i/>
          <w:sz w:val="20"/>
        </w:rPr>
        <w:t>se</w:t>
      </w:r>
      <w:r>
        <w:rPr>
          <w:i/>
          <w:spacing w:val="-15"/>
          <w:sz w:val="20"/>
        </w:rPr>
        <w:t> </w:t>
      </w:r>
      <w:r>
        <w:rPr>
          <w:i/>
          <w:sz w:val="20"/>
        </w:rPr>
        <w:t>debe</w:t>
      </w:r>
      <w:r>
        <w:rPr>
          <w:i/>
          <w:spacing w:val="-16"/>
          <w:sz w:val="20"/>
        </w:rPr>
        <w:t> </w:t>
      </w:r>
      <w:r>
        <w:rPr>
          <w:i/>
          <w:sz w:val="20"/>
        </w:rPr>
        <w:t>en</w:t>
      </w:r>
      <w:r>
        <w:rPr>
          <w:i/>
          <w:spacing w:val="-15"/>
          <w:sz w:val="20"/>
        </w:rPr>
        <w:t> </w:t>
      </w:r>
      <w:r>
        <w:rPr>
          <w:i/>
          <w:sz w:val="20"/>
        </w:rPr>
        <w:t>circunstancias</w:t>
      </w:r>
      <w:r>
        <w:rPr>
          <w:i/>
          <w:spacing w:val="-14"/>
          <w:sz w:val="20"/>
        </w:rPr>
        <w:t> </w:t>
      </w:r>
      <w:r>
        <w:rPr>
          <w:i/>
          <w:sz w:val="20"/>
        </w:rPr>
        <w:t>determinadas </w:t>
      </w:r>
      <w:r>
        <w:rPr>
          <w:i/>
          <w:sz w:val="20"/>
        </w:rPr>
        <w:t>por la misma regla, los principios establecen orientaciones generales que han de seguirse en todos los casos que pueden presentarse, aunque no estén predeterminados por el mismo principio” (Zagrebelsky, 2000, p.</w:t>
      </w:r>
      <w:r>
        <w:rPr>
          <w:i/>
          <w:spacing w:val="-14"/>
          <w:sz w:val="20"/>
        </w:rPr>
        <w:t> </w:t>
      </w:r>
      <w:r>
        <w:rPr>
          <w:i/>
          <w:sz w:val="20"/>
        </w:rPr>
        <w:t>79).</w:t>
      </w:r>
    </w:p>
    <w:p>
      <w:pPr>
        <w:spacing w:after="0" w:line="360" w:lineRule="auto"/>
        <w:jc w:val="both"/>
        <w:rPr>
          <w:sz w:val="20"/>
        </w:rPr>
        <w:sectPr>
          <w:pgSz w:w="12240" w:h="15840"/>
          <w:pgMar w:header="768" w:footer="809" w:top="980" w:bottom="1000" w:left="1440" w:right="360"/>
        </w:sectPr>
      </w:pPr>
    </w:p>
    <w:p>
      <w:pPr>
        <w:pStyle w:val="BodyText"/>
        <w:rPr>
          <w:i/>
          <w:sz w:val="20"/>
        </w:rPr>
      </w:pPr>
    </w:p>
    <w:p>
      <w:pPr>
        <w:pStyle w:val="BodyText"/>
        <w:spacing w:line="360" w:lineRule="auto" w:before="197"/>
        <w:ind w:left="262" w:right="1052"/>
        <w:jc w:val="both"/>
      </w:pPr>
      <w:r>
        <w:rPr/>
        <w:t>En México se pueden identificar, entre otras, las siguientes normas constitucionales de principio: está prohibida la esclavitud en los Estados Unidos Mexicanos, el varón y la mujer son iguales ante la ley, a ninguna persona podrá impedirse que se dedique a la</w:t>
      </w:r>
      <w:r>
        <w:rPr>
          <w:spacing w:val="-11"/>
        </w:rPr>
        <w:t> </w:t>
      </w:r>
      <w:r>
        <w:rPr/>
        <w:t>profesión,</w:t>
      </w:r>
      <w:r>
        <w:rPr>
          <w:spacing w:val="-11"/>
        </w:rPr>
        <w:t> </w:t>
      </w:r>
      <w:r>
        <w:rPr/>
        <w:t>industria,</w:t>
      </w:r>
      <w:r>
        <w:rPr>
          <w:spacing w:val="-13"/>
        </w:rPr>
        <w:t> </w:t>
      </w:r>
      <w:r>
        <w:rPr/>
        <w:t>comercio</w:t>
      </w:r>
      <w:r>
        <w:rPr>
          <w:spacing w:val="-13"/>
        </w:rPr>
        <w:t> </w:t>
      </w:r>
      <w:r>
        <w:rPr/>
        <w:t>o</w:t>
      </w:r>
      <w:r>
        <w:rPr>
          <w:spacing w:val="-11"/>
        </w:rPr>
        <w:t> </w:t>
      </w:r>
      <w:r>
        <w:rPr/>
        <w:t>trabajo</w:t>
      </w:r>
      <w:r>
        <w:rPr>
          <w:spacing w:val="-9"/>
        </w:rPr>
        <w:t> </w:t>
      </w:r>
      <w:r>
        <w:rPr/>
        <w:t>que</w:t>
      </w:r>
      <w:r>
        <w:rPr>
          <w:spacing w:val="-13"/>
        </w:rPr>
        <w:t> </w:t>
      </w:r>
      <w:r>
        <w:rPr/>
        <w:t>le</w:t>
      </w:r>
      <w:r>
        <w:rPr>
          <w:spacing w:val="-11"/>
        </w:rPr>
        <w:t> </w:t>
      </w:r>
      <w:r>
        <w:rPr/>
        <w:t>acomode,</w:t>
      </w:r>
      <w:r>
        <w:rPr>
          <w:spacing w:val="-13"/>
        </w:rPr>
        <w:t> </w:t>
      </w:r>
      <w:r>
        <w:rPr/>
        <w:t>siendo</w:t>
      </w:r>
      <w:r>
        <w:rPr>
          <w:spacing w:val="-11"/>
        </w:rPr>
        <w:t> </w:t>
      </w:r>
      <w:r>
        <w:rPr/>
        <w:t>lícitos;</w:t>
      </w:r>
      <w:r>
        <w:rPr>
          <w:spacing w:val="-11"/>
        </w:rPr>
        <w:t> </w:t>
      </w:r>
      <w:r>
        <w:rPr/>
        <w:t>a</w:t>
      </w:r>
      <w:r>
        <w:rPr>
          <w:spacing w:val="-13"/>
        </w:rPr>
        <w:t> </w:t>
      </w:r>
      <w:r>
        <w:rPr/>
        <w:t>ninguna</w:t>
      </w:r>
      <w:r>
        <w:rPr>
          <w:spacing w:val="-13"/>
        </w:rPr>
        <w:t> </w:t>
      </w:r>
      <w:r>
        <w:rPr/>
        <w:t>ley se dará efecto retroactivo en perjuicio de persona alguna. En este caso es importante hacer notar que si bien es cierto que corresponde al legislador concretar estos principios, ello no basta para que, en caso de no hacerlo, sean los jueces quienes realicen esa labor de concreción, mediante su función de interpretación. Por ello es que las normas de principio, si bien necesitadas de determinación o especificidad, pueden gozar de eficacia directa, mediante la intervención de los intérpretes, aunque en</w:t>
      </w:r>
      <w:r>
        <w:rPr>
          <w:spacing w:val="-8"/>
        </w:rPr>
        <w:t> </w:t>
      </w:r>
      <w:r>
        <w:rPr/>
        <w:t>ningún</w:t>
      </w:r>
      <w:r>
        <w:rPr>
          <w:spacing w:val="-8"/>
        </w:rPr>
        <w:t> </w:t>
      </w:r>
      <w:r>
        <w:rPr/>
        <w:t>instante</w:t>
      </w:r>
      <w:r>
        <w:rPr>
          <w:spacing w:val="-8"/>
        </w:rPr>
        <w:t> </w:t>
      </w:r>
      <w:r>
        <w:rPr/>
        <w:t>éstos</w:t>
      </w:r>
      <w:r>
        <w:rPr>
          <w:spacing w:val="-8"/>
        </w:rPr>
        <w:t> </w:t>
      </w:r>
      <w:r>
        <w:rPr/>
        <w:t>podrán</w:t>
      </w:r>
      <w:r>
        <w:rPr>
          <w:spacing w:val="-8"/>
        </w:rPr>
        <w:t> </w:t>
      </w:r>
      <w:r>
        <w:rPr/>
        <w:t>sustituir</w:t>
      </w:r>
      <w:r>
        <w:rPr>
          <w:spacing w:val="-9"/>
        </w:rPr>
        <w:t> </w:t>
      </w:r>
      <w:r>
        <w:rPr/>
        <w:t>al</w:t>
      </w:r>
      <w:r>
        <w:rPr>
          <w:spacing w:val="-8"/>
        </w:rPr>
        <w:t> </w:t>
      </w:r>
      <w:r>
        <w:rPr/>
        <w:t>legislador</w:t>
      </w:r>
      <w:r>
        <w:rPr>
          <w:spacing w:val="-8"/>
        </w:rPr>
        <w:t> </w:t>
      </w:r>
      <w:r>
        <w:rPr/>
        <w:t>en</w:t>
      </w:r>
      <w:r>
        <w:rPr>
          <w:spacing w:val="-8"/>
        </w:rPr>
        <w:t> </w:t>
      </w:r>
      <w:r>
        <w:rPr/>
        <w:t>su</w:t>
      </w:r>
      <w:r>
        <w:rPr>
          <w:spacing w:val="-4"/>
        </w:rPr>
        <w:t> </w:t>
      </w:r>
      <w:r>
        <w:rPr/>
        <w:t>labor</w:t>
      </w:r>
      <w:r>
        <w:rPr>
          <w:spacing w:val="-8"/>
        </w:rPr>
        <w:t> </w:t>
      </w:r>
      <w:r>
        <w:rPr/>
        <w:t>(Zagrebelsky,</w:t>
      </w:r>
      <w:r>
        <w:rPr>
          <w:spacing w:val="-6"/>
        </w:rPr>
        <w:t> </w:t>
      </w:r>
      <w:r>
        <w:rPr/>
        <w:t>2000).</w:t>
      </w:r>
    </w:p>
    <w:p>
      <w:pPr>
        <w:pStyle w:val="BodyText"/>
      </w:pPr>
    </w:p>
    <w:p>
      <w:pPr>
        <w:pStyle w:val="Heading1"/>
        <w:numPr>
          <w:ilvl w:val="2"/>
          <w:numId w:val="23"/>
        </w:numPr>
        <w:tabs>
          <w:tab w:pos="982" w:val="left" w:leader="none"/>
        </w:tabs>
        <w:spacing w:line="360" w:lineRule="auto" w:before="142" w:after="0"/>
        <w:ind w:left="982" w:right="1058" w:hanging="360"/>
        <w:jc w:val="left"/>
      </w:pPr>
      <w:r>
        <w:rPr/>
        <w:t>PRINCIPIOS</w:t>
      </w:r>
      <w:r>
        <w:rPr>
          <w:spacing w:val="-13"/>
        </w:rPr>
        <w:t> </w:t>
      </w:r>
      <w:r>
        <w:rPr/>
        <w:t>CONSAGRADOS</w:t>
      </w:r>
      <w:r>
        <w:rPr>
          <w:spacing w:val="-11"/>
        </w:rPr>
        <w:t> </w:t>
      </w:r>
      <w:r>
        <w:rPr/>
        <w:t>EN</w:t>
      </w:r>
      <w:r>
        <w:rPr>
          <w:spacing w:val="-9"/>
        </w:rPr>
        <w:t> </w:t>
      </w:r>
      <w:r>
        <w:rPr/>
        <w:t>LOS</w:t>
      </w:r>
      <w:r>
        <w:rPr>
          <w:spacing w:val="-10"/>
        </w:rPr>
        <w:t> </w:t>
      </w:r>
      <w:r>
        <w:rPr/>
        <w:t>PROYECTOS</w:t>
      </w:r>
      <w:r>
        <w:rPr>
          <w:spacing w:val="-10"/>
        </w:rPr>
        <w:t> </w:t>
      </w:r>
      <w:r>
        <w:rPr/>
        <w:t>CONSTITUCIONALES PREVIOS A LA PRIMERA CONSTITUCIÓN DE</w:t>
      </w:r>
      <w:r>
        <w:rPr>
          <w:spacing w:val="-12"/>
        </w:rPr>
        <w:t> </w:t>
      </w:r>
      <w:r>
        <w:rPr/>
        <w:t>1824</w:t>
      </w:r>
    </w:p>
    <w:p>
      <w:pPr>
        <w:pStyle w:val="BodyText"/>
        <w:rPr>
          <w:b/>
        </w:rPr>
      </w:pPr>
    </w:p>
    <w:p>
      <w:pPr>
        <w:pStyle w:val="BodyText"/>
        <w:spacing w:line="360" w:lineRule="auto" w:before="142"/>
        <w:ind w:left="262" w:right="1055"/>
        <w:jc w:val="both"/>
      </w:pPr>
      <w:r>
        <w:rPr/>
        <w:t>Si se analiza la historia de México, se encontrarán en los proyectos constitucionales disposiciones que contienen principios que hoy están consagrados como garantías individuales.</w:t>
      </w:r>
    </w:p>
    <w:p>
      <w:pPr>
        <w:pStyle w:val="BodyText"/>
      </w:pPr>
    </w:p>
    <w:p>
      <w:pPr>
        <w:pStyle w:val="BodyText"/>
        <w:spacing w:line="360" w:lineRule="auto" w:before="142"/>
        <w:ind w:left="262" w:right="1060"/>
        <w:jc w:val="both"/>
      </w:pPr>
      <w:r>
        <w:rPr/>
        <w:t>Los</w:t>
      </w:r>
      <w:r>
        <w:rPr>
          <w:spacing w:val="-17"/>
        </w:rPr>
        <w:t> </w:t>
      </w:r>
      <w:r>
        <w:rPr/>
        <w:t>siguientes</w:t>
      </w:r>
      <w:r>
        <w:rPr>
          <w:spacing w:val="-19"/>
        </w:rPr>
        <w:t> </w:t>
      </w:r>
      <w:r>
        <w:rPr/>
        <w:t>artículos</w:t>
      </w:r>
      <w:r>
        <w:rPr>
          <w:spacing w:val="-17"/>
        </w:rPr>
        <w:t> </w:t>
      </w:r>
      <w:r>
        <w:rPr/>
        <w:t>no</w:t>
      </w:r>
      <w:r>
        <w:rPr>
          <w:spacing w:val="-17"/>
        </w:rPr>
        <w:t> </w:t>
      </w:r>
      <w:r>
        <w:rPr/>
        <w:t>estuvieron</w:t>
      </w:r>
      <w:r>
        <w:rPr>
          <w:spacing w:val="-17"/>
        </w:rPr>
        <w:t> </w:t>
      </w:r>
      <w:r>
        <w:rPr/>
        <w:t>vigentes</w:t>
      </w:r>
      <w:r>
        <w:rPr>
          <w:spacing w:val="-17"/>
        </w:rPr>
        <w:t> </w:t>
      </w:r>
      <w:r>
        <w:rPr/>
        <w:t>pero</w:t>
      </w:r>
      <w:r>
        <w:rPr>
          <w:spacing w:val="-20"/>
        </w:rPr>
        <w:t> </w:t>
      </w:r>
      <w:r>
        <w:rPr/>
        <w:t>fueron</w:t>
      </w:r>
      <w:r>
        <w:rPr>
          <w:spacing w:val="-16"/>
        </w:rPr>
        <w:t> </w:t>
      </w:r>
      <w:r>
        <w:rPr/>
        <w:t>trascendentes</w:t>
      </w:r>
      <w:r>
        <w:rPr>
          <w:spacing w:val="-20"/>
        </w:rPr>
        <w:t> </w:t>
      </w:r>
      <w:r>
        <w:rPr/>
        <w:t>en</w:t>
      </w:r>
      <w:r>
        <w:rPr>
          <w:spacing w:val="-17"/>
        </w:rPr>
        <w:t> </w:t>
      </w:r>
      <w:r>
        <w:rPr/>
        <w:t>la</w:t>
      </w:r>
      <w:r>
        <w:rPr>
          <w:spacing w:val="-17"/>
        </w:rPr>
        <w:t> </w:t>
      </w:r>
      <w:r>
        <w:rPr/>
        <w:t>historia del derecho en</w:t>
      </w:r>
      <w:r>
        <w:rPr>
          <w:spacing w:val="-9"/>
        </w:rPr>
        <w:t> </w:t>
      </w:r>
      <w:r>
        <w:rPr/>
        <w:t>México.</w:t>
      </w:r>
    </w:p>
    <w:p>
      <w:pPr>
        <w:pStyle w:val="BodyText"/>
      </w:pPr>
    </w:p>
    <w:p>
      <w:pPr>
        <w:pStyle w:val="Heading1"/>
        <w:numPr>
          <w:ilvl w:val="0"/>
          <w:numId w:val="19"/>
        </w:numPr>
        <w:tabs>
          <w:tab w:pos="519" w:val="left" w:leader="none"/>
        </w:tabs>
        <w:spacing w:line="360" w:lineRule="auto" w:before="142" w:after="0"/>
        <w:ind w:left="262" w:right="1055" w:firstLine="0"/>
        <w:jc w:val="both"/>
      </w:pPr>
      <w:r>
        <w:rPr/>
        <w:t>BANDO DE HIDALGO PROMULGADO EN GUADALAJARA EL SEIS DE DICIEMBRE DE</w:t>
      </w:r>
      <w:r>
        <w:rPr>
          <w:spacing w:val="-4"/>
        </w:rPr>
        <w:t> </w:t>
      </w:r>
      <w:r>
        <w:rPr/>
        <w:t>1810</w:t>
      </w:r>
    </w:p>
    <w:p>
      <w:pPr>
        <w:pStyle w:val="BodyText"/>
        <w:spacing w:line="360" w:lineRule="auto"/>
        <w:ind w:left="262" w:right="1054"/>
        <w:jc w:val="both"/>
      </w:pPr>
      <w:r>
        <w:rPr/>
        <w:t>Artículo 1</w:t>
      </w:r>
      <w:r>
        <w:rPr>
          <w:position w:val="8"/>
          <w:sz w:val="16"/>
        </w:rPr>
        <w:t>o</w:t>
      </w:r>
      <w:r>
        <w:rPr/>
        <w:t>. “Que todos los dueños de esclavos deberán darles la libertad dentro del término</w:t>
      </w:r>
      <w:r>
        <w:rPr>
          <w:spacing w:val="-4"/>
        </w:rPr>
        <w:t> </w:t>
      </w:r>
      <w:r>
        <w:rPr/>
        <w:t>de</w:t>
      </w:r>
      <w:r>
        <w:rPr>
          <w:spacing w:val="-4"/>
        </w:rPr>
        <w:t> </w:t>
      </w:r>
      <w:r>
        <w:rPr/>
        <w:t>10</w:t>
      </w:r>
      <w:r>
        <w:rPr>
          <w:spacing w:val="-6"/>
        </w:rPr>
        <w:t> </w:t>
      </w:r>
      <w:r>
        <w:rPr/>
        <w:t>días,</w:t>
      </w:r>
      <w:r>
        <w:rPr>
          <w:spacing w:val="-4"/>
        </w:rPr>
        <w:t> </w:t>
      </w:r>
      <w:r>
        <w:rPr/>
        <w:t>so</w:t>
      </w:r>
      <w:r>
        <w:rPr>
          <w:spacing w:val="-6"/>
        </w:rPr>
        <w:t> </w:t>
      </w:r>
      <w:r>
        <w:rPr/>
        <w:t>pena</w:t>
      </w:r>
      <w:r>
        <w:rPr>
          <w:spacing w:val="-4"/>
        </w:rPr>
        <w:t> </w:t>
      </w:r>
      <w:r>
        <w:rPr/>
        <w:t>de</w:t>
      </w:r>
      <w:r>
        <w:rPr>
          <w:spacing w:val="-6"/>
        </w:rPr>
        <w:t> </w:t>
      </w:r>
      <w:r>
        <w:rPr/>
        <w:t>muerte,</w:t>
      </w:r>
      <w:r>
        <w:rPr>
          <w:spacing w:val="-4"/>
        </w:rPr>
        <w:t> </w:t>
      </w:r>
      <w:r>
        <w:rPr/>
        <w:t>la</w:t>
      </w:r>
      <w:r>
        <w:rPr>
          <w:spacing w:val="-4"/>
        </w:rPr>
        <w:t> </w:t>
      </w:r>
      <w:r>
        <w:rPr/>
        <w:t>que</w:t>
      </w:r>
      <w:r>
        <w:rPr>
          <w:spacing w:val="-4"/>
        </w:rPr>
        <w:t> </w:t>
      </w:r>
      <w:r>
        <w:rPr/>
        <w:t>se</w:t>
      </w:r>
      <w:r>
        <w:rPr>
          <w:spacing w:val="-6"/>
        </w:rPr>
        <w:t> </w:t>
      </w:r>
      <w:r>
        <w:rPr/>
        <w:t>les</w:t>
      </w:r>
      <w:r>
        <w:rPr>
          <w:spacing w:val="-4"/>
        </w:rPr>
        <w:t> </w:t>
      </w:r>
      <w:r>
        <w:rPr/>
        <w:t>aplicará</w:t>
      </w:r>
      <w:r>
        <w:rPr>
          <w:spacing w:val="-7"/>
        </w:rPr>
        <w:t> </w:t>
      </w:r>
      <w:r>
        <w:rPr/>
        <w:t>por</w:t>
      </w:r>
      <w:r>
        <w:rPr>
          <w:spacing w:val="-5"/>
        </w:rPr>
        <w:t> </w:t>
      </w:r>
      <w:r>
        <w:rPr/>
        <w:t>transgresión</w:t>
      </w:r>
      <w:r>
        <w:rPr>
          <w:spacing w:val="-6"/>
        </w:rPr>
        <w:t> </w:t>
      </w:r>
      <w:r>
        <w:rPr/>
        <w:t>de</w:t>
      </w:r>
      <w:r>
        <w:rPr>
          <w:spacing w:val="-6"/>
        </w:rPr>
        <w:t> </w:t>
      </w:r>
      <w:r>
        <w:rPr/>
        <w:t>este artículo” (Tena, 1997, p.</w:t>
      </w:r>
      <w:r>
        <w:rPr>
          <w:spacing w:val="-10"/>
        </w:rPr>
        <w:t> </w:t>
      </w:r>
      <w:r>
        <w:rPr/>
        <w:t>21).</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0"/>
          <w:numId w:val="19"/>
        </w:numPr>
        <w:tabs>
          <w:tab w:pos="409" w:val="left" w:leader="none"/>
        </w:tabs>
        <w:spacing w:line="240" w:lineRule="auto" w:before="197" w:after="0"/>
        <w:ind w:left="408" w:right="0" w:hanging="146"/>
        <w:jc w:val="left"/>
      </w:pPr>
      <w:r>
        <w:rPr/>
        <w:t>ELEMENTOS CONSTITUCIONALES DE</w:t>
      </w:r>
      <w:r>
        <w:rPr>
          <w:spacing w:val="-9"/>
        </w:rPr>
        <w:t> </w:t>
      </w:r>
      <w:r>
        <w:rPr/>
        <w:t>RAYÓN</w:t>
      </w:r>
    </w:p>
    <w:p>
      <w:pPr>
        <w:pStyle w:val="BodyText"/>
        <w:rPr>
          <w:b/>
        </w:rPr>
      </w:pPr>
    </w:p>
    <w:p>
      <w:pPr>
        <w:pStyle w:val="BodyText"/>
        <w:rPr>
          <w:b/>
        </w:rPr>
      </w:pPr>
    </w:p>
    <w:p>
      <w:pPr>
        <w:pStyle w:val="BodyText"/>
        <w:spacing w:line="360" w:lineRule="auto"/>
        <w:ind w:left="262" w:right="967"/>
      </w:pPr>
      <w:r>
        <w:rPr/>
        <w:t>En</w:t>
      </w:r>
      <w:r>
        <w:rPr>
          <w:spacing w:val="-12"/>
        </w:rPr>
        <w:t> </w:t>
      </w:r>
      <w:r>
        <w:rPr/>
        <w:t>agosto</w:t>
      </w:r>
      <w:r>
        <w:rPr>
          <w:spacing w:val="-14"/>
        </w:rPr>
        <w:t> </w:t>
      </w:r>
      <w:r>
        <w:rPr/>
        <w:t>de</w:t>
      </w:r>
      <w:r>
        <w:rPr>
          <w:spacing w:val="-14"/>
        </w:rPr>
        <w:t> </w:t>
      </w:r>
      <w:r>
        <w:rPr/>
        <w:t>1811,</w:t>
      </w:r>
      <w:r>
        <w:rPr>
          <w:spacing w:val="-12"/>
        </w:rPr>
        <w:t> </w:t>
      </w:r>
      <w:r>
        <w:rPr/>
        <w:t>Rayón</w:t>
      </w:r>
      <w:r>
        <w:rPr>
          <w:spacing w:val="-12"/>
        </w:rPr>
        <w:t> </w:t>
      </w:r>
      <w:r>
        <w:rPr/>
        <w:t>instaló</w:t>
      </w:r>
      <w:r>
        <w:rPr>
          <w:spacing w:val="-12"/>
        </w:rPr>
        <w:t> </w:t>
      </w:r>
      <w:r>
        <w:rPr/>
        <w:t>en</w:t>
      </w:r>
      <w:r>
        <w:rPr>
          <w:spacing w:val="-12"/>
        </w:rPr>
        <w:t> </w:t>
      </w:r>
      <w:r>
        <w:rPr/>
        <w:t>Zitácuaro</w:t>
      </w:r>
      <w:r>
        <w:rPr>
          <w:spacing w:val="-12"/>
        </w:rPr>
        <w:t> </w:t>
      </w:r>
      <w:r>
        <w:rPr/>
        <w:t>la</w:t>
      </w:r>
      <w:r>
        <w:rPr>
          <w:spacing w:val="-12"/>
        </w:rPr>
        <w:t> </w:t>
      </w:r>
      <w:r>
        <w:rPr/>
        <w:t>Suprema</w:t>
      </w:r>
      <w:r>
        <w:rPr>
          <w:spacing w:val="-12"/>
        </w:rPr>
        <w:t> </w:t>
      </w:r>
      <w:r>
        <w:rPr/>
        <w:t>Junta</w:t>
      </w:r>
      <w:r>
        <w:rPr>
          <w:spacing w:val="-11"/>
        </w:rPr>
        <w:t> </w:t>
      </w:r>
      <w:r>
        <w:rPr/>
        <w:t>Nacional</w:t>
      </w:r>
      <w:r>
        <w:rPr>
          <w:spacing w:val="-13"/>
        </w:rPr>
        <w:t> </w:t>
      </w:r>
      <w:r>
        <w:rPr/>
        <w:t>Americana, donde se encuentran los siguientes</w:t>
      </w:r>
      <w:r>
        <w:rPr>
          <w:spacing w:val="-12"/>
        </w:rPr>
        <w:t> </w:t>
      </w:r>
      <w:r>
        <w:rPr/>
        <w:t>principios:</w:t>
      </w:r>
    </w:p>
    <w:p>
      <w:pPr>
        <w:pStyle w:val="BodyText"/>
      </w:pPr>
    </w:p>
    <w:p>
      <w:pPr>
        <w:pStyle w:val="ListParagraph"/>
        <w:numPr>
          <w:ilvl w:val="1"/>
          <w:numId w:val="19"/>
        </w:numPr>
        <w:tabs>
          <w:tab w:pos="981" w:val="left" w:leader="none"/>
          <w:tab w:pos="982" w:val="left" w:leader="none"/>
        </w:tabs>
        <w:spacing w:line="240" w:lineRule="auto" w:before="141" w:after="0"/>
        <w:ind w:left="982" w:right="0" w:hanging="360"/>
        <w:jc w:val="left"/>
        <w:rPr>
          <w:sz w:val="22"/>
        </w:rPr>
      </w:pPr>
      <w:r>
        <w:rPr>
          <w:sz w:val="22"/>
        </w:rPr>
        <w:t>Artículo 24. Queda  enteramente proscrita la</w:t>
      </w:r>
      <w:r>
        <w:rPr>
          <w:spacing w:val="-19"/>
          <w:sz w:val="22"/>
        </w:rPr>
        <w:t> </w:t>
      </w:r>
      <w:r>
        <w:rPr>
          <w:sz w:val="22"/>
        </w:rPr>
        <w:t>esclavitud.</w:t>
      </w:r>
    </w:p>
    <w:p>
      <w:pPr>
        <w:pStyle w:val="BodyText"/>
        <w:rPr>
          <w:sz w:val="22"/>
        </w:rPr>
      </w:pPr>
    </w:p>
    <w:p>
      <w:pPr>
        <w:pStyle w:val="BodyText"/>
        <w:spacing w:before="11"/>
        <w:rPr>
          <w:sz w:val="21"/>
        </w:rPr>
      </w:pPr>
    </w:p>
    <w:p>
      <w:pPr>
        <w:pStyle w:val="ListParagraph"/>
        <w:numPr>
          <w:ilvl w:val="1"/>
          <w:numId w:val="19"/>
        </w:numPr>
        <w:tabs>
          <w:tab w:pos="982" w:val="left" w:leader="none"/>
        </w:tabs>
        <w:spacing w:line="355" w:lineRule="auto" w:before="0" w:after="0"/>
        <w:ind w:left="982" w:right="1053" w:hanging="360"/>
        <w:jc w:val="both"/>
        <w:rPr>
          <w:sz w:val="22"/>
        </w:rPr>
      </w:pPr>
      <w:r>
        <w:rPr>
          <w:sz w:val="22"/>
        </w:rPr>
        <w:t>Artículo</w:t>
      </w:r>
      <w:r>
        <w:rPr>
          <w:spacing w:val="-6"/>
          <w:sz w:val="22"/>
        </w:rPr>
        <w:t> </w:t>
      </w:r>
      <w:r>
        <w:rPr>
          <w:sz w:val="22"/>
        </w:rPr>
        <w:t>29.</w:t>
      </w:r>
      <w:r>
        <w:rPr>
          <w:spacing w:val="-5"/>
          <w:sz w:val="22"/>
        </w:rPr>
        <w:t> </w:t>
      </w:r>
      <w:r>
        <w:rPr>
          <w:sz w:val="22"/>
        </w:rPr>
        <w:t>Habrá</w:t>
      </w:r>
      <w:r>
        <w:rPr>
          <w:spacing w:val="-6"/>
          <w:sz w:val="22"/>
        </w:rPr>
        <w:t> </w:t>
      </w:r>
      <w:r>
        <w:rPr>
          <w:sz w:val="22"/>
        </w:rPr>
        <w:t>una</w:t>
      </w:r>
      <w:r>
        <w:rPr>
          <w:spacing w:val="-6"/>
          <w:sz w:val="22"/>
        </w:rPr>
        <w:t> </w:t>
      </w:r>
      <w:r>
        <w:rPr>
          <w:sz w:val="22"/>
        </w:rPr>
        <w:t>absoluta</w:t>
      </w:r>
      <w:r>
        <w:rPr>
          <w:spacing w:val="-6"/>
          <w:sz w:val="22"/>
        </w:rPr>
        <w:t> </w:t>
      </w:r>
      <w:r>
        <w:rPr>
          <w:sz w:val="22"/>
        </w:rPr>
        <w:t>libertad</w:t>
      </w:r>
      <w:r>
        <w:rPr>
          <w:spacing w:val="-7"/>
          <w:sz w:val="22"/>
        </w:rPr>
        <w:t> </w:t>
      </w:r>
      <w:r>
        <w:rPr>
          <w:sz w:val="22"/>
        </w:rPr>
        <w:t>de</w:t>
      </w:r>
      <w:r>
        <w:rPr>
          <w:spacing w:val="-9"/>
          <w:sz w:val="22"/>
        </w:rPr>
        <w:t> </w:t>
      </w:r>
      <w:r>
        <w:rPr>
          <w:sz w:val="22"/>
        </w:rPr>
        <w:t>imprenta</w:t>
      </w:r>
      <w:r>
        <w:rPr>
          <w:spacing w:val="-6"/>
          <w:sz w:val="22"/>
        </w:rPr>
        <w:t> </w:t>
      </w:r>
      <w:r>
        <w:rPr>
          <w:sz w:val="22"/>
        </w:rPr>
        <w:t>en</w:t>
      </w:r>
      <w:r>
        <w:rPr>
          <w:spacing w:val="-7"/>
          <w:sz w:val="22"/>
        </w:rPr>
        <w:t> </w:t>
      </w:r>
      <w:r>
        <w:rPr>
          <w:sz w:val="22"/>
        </w:rPr>
        <w:t>puntos</w:t>
      </w:r>
      <w:r>
        <w:rPr>
          <w:spacing w:val="-6"/>
          <w:sz w:val="22"/>
        </w:rPr>
        <w:t> </w:t>
      </w:r>
      <w:r>
        <w:rPr>
          <w:sz w:val="22"/>
        </w:rPr>
        <w:t>puramente</w:t>
      </w:r>
      <w:r>
        <w:rPr>
          <w:spacing w:val="-9"/>
          <w:sz w:val="22"/>
        </w:rPr>
        <w:t> </w:t>
      </w:r>
      <w:r>
        <w:rPr>
          <w:sz w:val="22"/>
        </w:rPr>
        <w:t>científicos</w:t>
      </w:r>
      <w:r>
        <w:rPr>
          <w:spacing w:val="-6"/>
          <w:sz w:val="22"/>
        </w:rPr>
        <w:t> </w:t>
      </w:r>
      <w:r>
        <w:rPr>
          <w:sz w:val="22"/>
        </w:rPr>
        <w:t>y políticos, con tal que estos últimos observen las miras de ilustrar y no zaherir las legislaciones</w:t>
      </w:r>
      <w:r>
        <w:rPr>
          <w:spacing w:val="-8"/>
          <w:sz w:val="22"/>
        </w:rPr>
        <w:t> </w:t>
      </w:r>
      <w:r>
        <w:rPr>
          <w:sz w:val="22"/>
        </w:rPr>
        <w:t>establecidas.</w:t>
      </w:r>
    </w:p>
    <w:p>
      <w:pPr>
        <w:pStyle w:val="BodyText"/>
        <w:rPr>
          <w:sz w:val="22"/>
        </w:rPr>
      </w:pPr>
    </w:p>
    <w:p>
      <w:pPr>
        <w:pStyle w:val="ListParagraph"/>
        <w:numPr>
          <w:ilvl w:val="1"/>
          <w:numId w:val="19"/>
        </w:numPr>
        <w:tabs>
          <w:tab w:pos="982" w:val="left" w:leader="none"/>
        </w:tabs>
        <w:spacing w:line="355" w:lineRule="auto" w:before="134" w:after="0"/>
        <w:ind w:left="982" w:right="1051" w:hanging="360"/>
        <w:jc w:val="both"/>
        <w:rPr>
          <w:sz w:val="22"/>
        </w:rPr>
      </w:pPr>
      <w:r>
        <w:rPr>
          <w:sz w:val="22"/>
        </w:rPr>
        <w:t>Artículo 31. Cada uno se respetara en su casa como en un asilo sagrado, y se administrará con las ampliaciones y restricciones ofrezcan las circunstancias, la célebre ley </w:t>
      </w:r>
      <w:r>
        <w:rPr>
          <w:i/>
          <w:sz w:val="22"/>
        </w:rPr>
        <w:t>Corpus hábeas </w:t>
      </w:r>
      <w:r>
        <w:rPr>
          <w:sz w:val="22"/>
        </w:rPr>
        <w:t>de</w:t>
      </w:r>
      <w:r>
        <w:rPr>
          <w:spacing w:val="-11"/>
          <w:sz w:val="22"/>
        </w:rPr>
        <w:t> </w:t>
      </w:r>
      <w:r>
        <w:rPr>
          <w:sz w:val="22"/>
        </w:rPr>
        <w:t>Inglaterra.</w:t>
      </w:r>
    </w:p>
    <w:p>
      <w:pPr>
        <w:pStyle w:val="BodyText"/>
        <w:rPr>
          <w:sz w:val="22"/>
        </w:rPr>
      </w:pPr>
    </w:p>
    <w:p>
      <w:pPr>
        <w:pStyle w:val="ListParagraph"/>
        <w:numPr>
          <w:ilvl w:val="1"/>
          <w:numId w:val="19"/>
        </w:numPr>
        <w:tabs>
          <w:tab w:pos="982" w:val="left" w:leader="none"/>
        </w:tabs>
        <w:spacing w:line="350" w:lineRule="auto" w:before="134" w:after="0"/>
        <w:ind w:left="982" w:right="1058" w:hanging="360"/>
        <w:jc w:val="both"/>
        <w:rPr>
          <w:sz w:val="22"/>
        </w:rPr>
      </w:pPr>
      <w:r>
        <w:rPr>
          <w:sz w:val="22"/>
        </w:rPr>
        <w:t>Artículo 32. Queda proscrita como bárbara la tortura, sin que pueda lo contrario aún admitirse a discusión (Tena, 1997, p.</w:t>
      </w:r>
      <w:r>
        <w:rPr>
          <w:spacing w:val="-11"/>
          <w:sz w:val="22"/>
        </w:rPr>
        <w:t> </w:t>
      </w:r>
      <w:r>
        <w:rPr>
          <w:sz w:val="22"/>
        </w:rPr>
        <w:t>26).</w:t>
      </w:r>
    </w:p>
    <w:p>
      <w:pPr>
        <w:pStyle w:val="BodyText"/>
        <w:rPr>
          <w:sz w:val="22"/>
        </w:rPr>
      </w:pPr>
    </w:p>
    <w:p>
      <w:pPr>
        <w:pStyle w:val="Heading1"/>
        <w:numPr>
          <w:ilvl w:val="0"/>
          <w:numId w:val="19"/>
        </w:numPr>
        <w:tabs>
          <w:tab w:pos="409" w:val="left" w:leader="none"/>
        </w:tabs>
        <w:spacing w:line="240" w:lineRule="auto" w:before="176" w:after="0"/>
        <w:ind w:left="408" w:right="0" w:hanging="146"/>
        <w:jc w:val="left"/>
      </w:pPr>
      <w:r>
        <w:rPr/>
        <w:t>SENTIMIENTOS DE LA NACIÓN DE JOSÉ MARÍA</w:t>
      </w:r>
      <w:r>
        <w:rPr>
          <w:spacing w:val="-16"/>
        </w:rPr>
        <w:t> </w:t>
      </w:r>
      <w:r>
        <w:rPr/>
        <w:t>MORELOS</w:t>
      </w:r>
    </w:p>
    <w:p>
      <w:pPr>
        <w:pStyle w:val="BodyText"/>
        <w:rPr>
          <w:b/>
        </w:rPr>
      </w:pPr>
    </w:p>
    <w:p>
      <w:pPr>
        <w:pStyle w:val="BodyText"/>
        <w:rPr>
          <w:b/>
        </w:rPr>
      </w:pPr>
    </w:p>
    <w:p>
      <w:pPr>
        <w:pStyle w:val="BodyText"/>
        <w:ind w:left="262"/>
      </w:pPr>
      <w:r>
        <w:rPr/>
        <w:t>Destacan los siguientes principios</w:t>
      </w:r>
    </w:p>
    <w:p>
      <w:pPr>
        <w:pStyle w:val="BodyText"/>
      </w:pPr>
    </w:p>
    <w:p>
      <w:pPr>
        <w:pStyle w:val="BodyText"/>
        <w:spacing w:before="10"/>
        <w:rPr>
          <w:sz w:val="23"/>
        </w:rPr>
      </w:pPr>
    </w:p>
    <w:p>
      <w:pPr>
        <w:pStyle w:val="ListParagraph"/>
        <w:numPr>
          <w:ilvl w:val="1"/>
          <w:numId w:val="19"/>
        </w:numPr>
        <w:tabs>
          <w:tab w:pos="982" w:val="left" w:leader="none"/>
        </w:tabs>
        <w:spacing w:line="355" w:lineRule="auto" w:before="0" w:after="0"/>
        <w:ind w:left="982" w:right="1057" w:hanging="360"/>
        <w:jc w:val="both"/>
        <w:rPr>
          <w:sz w:val="22"/>
        </w:rPr>
      </w:pPr>
      <w:r>
        <w:rPr>
          <w:sz w:val="22"/>
        </w:rPr>
        <w:t>Artículo 15. Que la esclavitud se proscriba para siempre, y lo mismo la distinción de castas, quedando todos iguales, y sólo distinguirá a un americano de otro, el vicio y la virtud.</w:t>
      </w:r>
    </w:p>
    <w:p>
      <w:pPr>
        <w:pStyle w:val="BodyText"/>
        <w:rPr>
          <w:sz w:val="22"/>
        </w:rPr>
      </w:pPr>
    </w:p>
    <w:p>
      <w:pPr>
        <w:pStyle w:val="ListParagraph"/>
        <w:numPr>
          <w:ilvl w:val="1"/>
          <w:numId w:val="19"/>
        </w:numPr>
        <w:tabs>
          <w:tab w:pos="982" w:val="left" w:leader="none"/>
        </w:tabs>
        <w:spacing w:line="352" w:lineRule="auto" w:before="134" w:after="0"/>
        <w:ind w:left="982" w:right="1052" w:hanging="360"/>
        <w:jc w:val="both"/>
        <w:rPr>
          <w:sz w:val="22"/>
        </w:rPr>
      </w:pPr>
      <w:r>
        <w:rPr>
          <w:sz w:val="22"/>
        </w:rPr>
        <w:t>Artículo</w:t>
      </w:r>
      <w:r>
        <w:rPr>
          <w:spacing w:val="-3"/>
          <w:sz w:val="22"/>
        </w:rPr>
        <w:t> </w:t>
      </w:r>
      <w:r>
        <w:rPr>
          <w:sz w:val="22"/>
        </w:rPr>
        <w:t>17.</w:t>
      </w:r>
      <w:r>
        <w:rPr>
          <w:spacing w:val="-2"/>
          <w:sz w:val="22"/>
        </w:rPr>
        <w:t> </w:t>
      </w:r>
      <w:r>
        <w:rPr>
          <w:sz w:val="22"/>
        </w:rPr>
        <w:t>Que</w:t>
      </w:r>
      <w:r>
        <w:rPr>
          <w:spacing w:val="-3"/>
          <w:sz w:val="22"/>
        </w:rPr>
        <w:t> </w:t>
      </w:r>
      <w:r>
        <w:rPr>
          <w:sz w:val="22"/>
        </w:rPr>
        <w:t>a</w:t>
      </w:r>
      <w:r>
        <w:rPr>
          <w:spacing w:val="-5"/>
          <w:sz w:val="22"/>
        </w:rPr>
        <w:t> </w:t>
      </w:r>
      <w:r>
        <w:rPr>
          <w:sz w:val="22"/>
        </w:rPr>
        <w:t>cada</w:t>
      </w:r>
      <w:r>
        <w:rPr>
          <w:spacing w:val="-5"/>
          <w:sz w:val="22"/>
        </w:rPr>
        <w:t> </w:t>
      </w:r>
      <w:r>
        <w:rPr>
          <w:sz w:val="22"/>
        </w:rPr>
        <w:t>uno</w:t>
      </w:r>
      <w:r>
        <w:rPr>
          <w:spacing w:val="-3"/>
          <w:sz w:val="22"/>
        </w:rPr>
        <w:t> </w:t>
      </w:r>
      <w:r>
        <w:rPr>
          <w:sz w:val="22"/>
        </w:rPr>
        <w:t>se</w:t>
      </w:r>
      <w:r>
        <w:rPr>
          <w:spacing w:val="-3"/>
          <w:sz w:val="22"/>
        </w:rPr>
        <w:t> </w:t>
      </w:r>
      <w:r>
        <w:rPr>
          <w:sz w:val="22"/>
        </w:rPr>
        <w:t>le</w:t>
      </w:r>
      <w:r>
        <w:rPr>
          <w:spacing w:val="-5"/>
          <w:sz w:val="22"/>
        </w:rPr>
        <w:t> </w:t>
      </w:r>
      <w:r>
        <w:rPr>
          <w:sz w:val="22"/>
        </w:rPr>
        <w:t>guarden</w:t>
      </w:r>
      <w:r>
        <w:rPr>
          <w:spacing w:val="-3"/>
          <w:sz w:val="22"/>
        </w:rPr>
        <w:t> </w:t>
      </w:r>
      <w:r>
        <w:rPr>
          <w:sz w:val="22"/>
        </w:rPr>
        <w:t>las</w:t>
      </w:r>
      <w:r>
        <w:rPr>
          <w:spacing w:val="-5"/>
          <w:sz w:val="22"/>
        </w:rPr>
        <w:t> </w:t>
      </w:r>
      <w:r>
        <w:rPr>
          <w:sz w:val="22"/>
        </w:rPr>
        <w:t>propiedades</w:t>
      </w:r>
      <w:r>
        <w:rPr>
          <w:spacing w:val="-3"/>
          <w:sz w:val="22"/>
        </w:rPr>
        <w:t> </w:t>
      </w:r>
      <w:r>
        <w:rPr>
          <w:sz w:val="22"/>
        </w:rPr>
        <w:t>y</w:t>
      </w:r>
      <w:r>
        <w:rPr>
          <w:spacing w:val="-3"/>
          <w:sz w:val="22"/>
        </w:rPr>
        <w:t> </w:t>
      </w:r>
      <w:r>
        <w:rPr>
          <w:sz w:val="22"/>
        </w:rPr>
        <w:t>respete</w:t>
      </w:r>
      <w:r>
        <w:rPr>
          <w:spacing w:val="-5"/>
          <w:sz w:val="22"/>
        </w:rPr>
        <w:t> </w:t>
      </w:r>
      <w:r>
        <w:rPr>
          <w:sz w:val="22"/>
        </w:rPr>
        <w:t>en</w:t>
      </w:r>
      <w:r>
        <w:rPr>
          <w:spacing w:val="-6"/>
          <w:sz w:val="22"/>
        </w:rPr>
        <w:t> </w:t>
      </w:r>
      <w:r>
        <w:rPr>
          <w:sz w:val="22"/>
        </w:rPr>
        <w:t>su</w:t>
      </w:r>
      <w:r>
        <w:rPr>
          <w:spacing w:val="-3"/>
          <w:sz w:val="22"/>
        </w:rPr>
        <w:t> </w:t>
      </w:r>
      <w:r>
        <w:rPr>
          <w:sz w:val="22"/>
        </w:rPr>
        <w:t>casa</w:t>
      </w:r>
      <w:r>
        <w:rPr>
          <w:spacing w:val="-6"/>
          <w:sz w:val="22"/>
        </w:rPr>
        <w:t> </w:t>
      </w:r>
      <w:r>
        <w:rPr>
          <w:sz w:val="22"/>
        </w:rPr>
        <w:t>como en un asilo sagrado señalando penas a los</w:t>
      </w:r>
      <w:r>
        <w:rPr>
          <w:spacing w:val="-15"/>
          <w:sz w:val="22"/>
        </w:rPr>
        <w:t> </w:t>
      </w:r>
      <w:r>
        <w:rPr>
          <w:sz w:val="22"/>
        </w:rPr>
        <w:t>infractores.</w:t>
      </w:r>
    </w:p>
    <w:p>
      <w:pPr>
        <w:pStyle w:val="BodyText"/>
        <w:rPr>
          <w:sz w:val="22"/>
        </w:rPr>
      </w:pPr>
    </w:p>
    <w:p>
      <w:pPr>
        <w:pStyle w:val="ListParagraph"/>
        <w:numPr>
          <w:ilvl w:val="1"/>
          <w:numId w:val="19"/>
        </w:numPr>
        <w:tabs>
          <w:tab w:pos="981" w:val="left" w:leader="none"/>
          <w:tab w:pos="982" w:val="left" w:leader="none"/>
        </w:tabs>
        <w:spacing w:line="240" w:lineRule="auto" w:before="136" w:after="0"/>
        <w:ind w:left="982" w:right="0" w:hanging="360"/>
        <w:jc w:val="left"/>
        <w:rPr>
          <w:sz w:val="22"/>
        </w:rPr>
      </w:pPr>
      <w:r>
        <w:rPr>
          <w:sz w:val="22"/>
        </w:rPr>
        <w:t>Artículo 18. Que en la nueva legislación no se admitirá la tortura (Tena, 1997, p.</w:t>
      </w:r>
      <w:r>
        <w:rPr>
          <w:spacing w:val="-24"/>
          <w:sz w:val="22"/>
        </w:rPr>
        <w:t> </w:t>
      </w:r>
      <w:r>
        <w:rPr>
          <w:sz w:val="22"/>
        </w:rPr>
        <w:t>30)</w:t>
      </w:r>
    </w:p>
    <w:p>
      <w:pPr>
        <w:spacing w:after="0" w:line="240" w:lineRule="auto"/>
        <w:jc w:val="left"/>
        <w:rPr>
          <w:sz w:val="22"/>
        </w:rPr>
        <w:sectPr>
          <w:pgSz w:w="12240" w:h="15840"/>
          <w:pgMar w:header="768" w:footer="809" w:top="980" w:bottom="1000" w:left="1440" w:right="360"/>
        </w:sectPr>
      </w:pPr>
    </w:p>
    <w:p>
      <w:pPr>
        <w:pStyle w:val="BodyText"/>
        <w:rPr>
          <w:sz w:val="20"/>
        </w:rPr>
      </w:pPr>
    </w:p>
    <w:p>
      <w:pPr>
        <w:pStyle w:val="Heading1"/>
        <w:numPr>
          <w:ilvl w:val="0"/>
          <w:numId w:val="19"/>
        </w:numPr>
        <w:tabs>
          <w:tab w:pos="392" w:val="left" w:leader="none"/>
        </w:tabs>
        <w:spacing w:line="360" w:lineRule="auto" w:before="197" w:after="0"/>
        <w:ind w:left="262" w:right="1057" w:firstLine="0"/>
        <w:jc w:val="left"/>
      </w:pPr>
      <w:r>
        <w:rPr/>
        <w:t>DECRETO</w:t>
      </w:r>
      <w:r>
        <w:rPr>
          <w:spacing w:val="-17"/>
        </w:rPr>
        <w:t> </w:t>
      </w:r>
      <w:r>
        <w:rPr/>
        <w:t>CONSTITUCIONAL</w:t>
      </w:r>
      <w:r>
        <w:rPr>
          <w:spacing w:val="-16"/>
        </w:rPr>
        <w:t> </w:t>
      </w:r>
      <w:r>
        <w:rPr/>
        <w:t>PARA</w:t>
      </w:r>
      <w:r>
        <w:rPr>
          <w:spacing w:val="-23"/>
        </w:rPr>
        <w:t> </w:t>
      </w:r>
      <w:r>
        <w:rPr/>
        <w:t>LA</w:t>
      </w:r>
      <w:r>
        <w:rPr>
          <w:spacing w:val="-23"/>
        </w:rPr>
        <w:t> </w:t>
      </w:r>
      <w:r>
        <w:rPr/>
        <w:t>LIBERTAD</w:t>
      </w:r>
      <w:r>
        <w:rPr>
          <w:spacing w:val="-16"/>
        </w:rPr>
        <w:t> </w:t>
      </w:r>
      <w:r>
        <w:rPr/>
        <w:t>DE</w:t>
      </w:r>
      <w:r>
        <w:rPr>
          <w:spacing w:val="-18"/>
        </w:rPr>
        <w:t> </w:t>
      </w:r>
      <w:r>
        <w:rPr/>
        <w:t>LA</w:t>
      </w:r>
      <w:r>
        <w:rPr>
          <w:spacing w:val="-18"/>
        </w:rPr>
        <w:t> </w:t>
      </w:r>
      <w:r>
        <w:rPr/>
        <w:t>AMÉRICA</w:t>
      </w:r>
      <w:r>
        <w:rPr>
          <w:spacing w:val="-21"/>
        </w:rPr>
        <w:t> </w:t>
      </w:r>
      <w:r>
        <w:rPr/>
        <w:t>MEXICANA SANCIONADA EN APATZINGÁN EL 22 DE OCTUBRE DE</w:t>
      </w:r>
      <w:r>
        <w:rPr>
          <w:spacing w:val="-18"/>
        </w:rPr>
        <w:t> </w:t>
      </w:r>
      <w:r>
        <w:rPr/>
        <w:t>1814</w:t>
      </w:r>
    </w:p>
    <w:p>
      <w:pPr>
        <w:pStyle w:val="BodyText"/>
        <w:rPr>
          <w:b/>
        </w:rPr>
      </w:pPr>
    </w:p>
    <w:p>
      <w:pPr>
        <w:pStyle w:val="BodyText"/>
        <w:spacing w:before="142"/>
        <w:ind w:left="329"/>
      </w:pPr>
      <w:r>
        <w:rPr/>
        <w:t>Sobresalen los siguientes principios:</w:t>
      </w:r>
    </w:p>
    <w:p>
      <w:pPr>
        <w:pStyle w:val="BodyText"/>
      </w:pPr>
    </w:p>
    <w:p>
      <w:pPr>
        <w:pStyle w:val="BodyText"/>
        <w:spacing w:before="10"/>
        <w:rPr>
          <w:sz w:val="23"/>
        </w:rPr>
      </w:pPr>
    </w:p>
    <w:p>
      <w:pPr>
        <w:pStyle w:val="ListParagraph"/>
        <w:numPr>
          <w:ilvl w:val="1"/>
          <w:numId w:val="19"/>
        </w:numPr>
        <w:tabs>
          <w:tab w:pos="982" w:val="left" w:leader="none"/>
        </w:tabs>
        <w:spacing w:line="357" w:lineRule="auto" w:before="0" w:after="0"/>
        <w:ind w:left="982" w:right="1053" w:hanging="360"/>
        <w:jc w:val="both"/>
        <w:rPr>
          <w:sz w:val="22"/>
        </w:rPr>
      </w:pPr>
      <w:r>
        <w:rPr>
          <w:sz w:val="22"/>
        </w:rPr>
        <w:t>Artículo</w:t>
      </w:r>
      <w:r>
        <w:rPr>
          <w:spacing w:val="-3"/>
          <w:sz w:val="22"/>
        </w:rPr>
        <w:t> </w:t>
      </w:r>
      <w:r>
        <w:rPr>
          <w:sz w:val="22"/>
        </w:rPr>
        <w:t>24.</w:t>
      </w:r>
      <w:r>
        <w:rPr>
          <w:spacing w:val="-3"/>
          <w:sz w:val="22"/>
        </w:rPr>
        <w:t> </w:t>
      </w:r>
      <w:r>
        <w:rPr>
          <w:sz w:val="22"/>
        </w:rPr>
        <w:t>La</w:t>
      </w:r>
      <w:r>
        <w:rPr>
          <w:spacing w:val="-6"/>
          <w:sz w:val="22"/>
        </w:rPr>
        <w:t> </w:t>
      </w:r>
      <w:r>
        <w:rPr>
          <w:sz w:val="22"/>
        </w:rPr>
        <w:t>felicidad</w:t>
      </w:r>
      <w:r>
        <w:rPr>
          <w:spacing w:val="-5"/>
          <w:sz w:val="22"/>
        </w:rPr>
        <w:t> </w:t>
      </w:r>
      <w:r>
        <w:rPr>
          <w:sz w:val="22"/>
        </w:rPr>
        <w:t>del</w:t>
      </w:r>
      <w:r>
        <w:rPr>
          <w:spacing w:val="-4"/>
          <w:sz w:val="22"/>
        </w:rPr>
        <w:t> </w:t>
      </w:r>
      <w:r>
        <w:rPr>
          <w:sz w:val="22"/>
        </w:rPr>
        <w:t>pueblo</w:t>
      </w:r>
      <w:r>
        <w:rPr>
          <w:spacing w:val="-3"/>
          <w:sz w:val="22"/>
        </w:rPr>
        <w:t> </w:t>
      </w:r>
      <w:r>
        <w:rPr>
          <w:sz w:val="22"/>
        </w:rPr>
        <w:t>y</w:t>
      </w:r>
      <w:r>
        <w:rPr>
          <w:spacing w:val="-5"/>
          <w:sz w:val="22"/>
        </w:rPr>
        <w:t> </w:t>
      </w:r>
      <w:r>
        <w:rPr>
          <w:sz w:val="22"/>
        </w:rPr>
        <w:t>de</w:t>
      </w:r>
      <w:r>
        <w:rPr>
          <w:spacing w:val="-3"/>
          <w:sz w:val="22"/>
        </w:rPr>
        <w:t> </w:t>
      </w:r>
      <w:r>
        <w:rPr>
          <w:sz w:val="22"/>
        </w:rPr>
        <w:t>cada</w:t>
      </w:r>
      <w:r>
        <w:rPr>
          <w:spacing w:val="-3"/>
          <w:sz w:val="22"/>
        </w:rPr>
        <w:t> </w:t>
      </w:r>
      <w:r>
        <w:rPr>
          <w:sz w:val="22"/>
        </w:rPr>
        <w:t>uno</w:t>
      </w:r>
      <w:r>
        <w:rPr>
          <w:spacing w:val="-5"/>
          <w:sz w:val="22"/>
        </w:rPr>
        <w:t> </w:t>
      </w:r>
      <w:r>
        <w:rPr>
          <w:sz w:val="22"/>
        </w:rPr>
        <w:t>de</w:t>
      </w:r>
      <w:r>
        <w:rPr>
          <w:spacing w:val="-3"/>
          <w:sz w:val="22"/>
        </w:rPr>
        <w:t> </w:t>
      </w:r>
      <w:r>
        <w:rPr>
          <w:sz w:val="22"/>
        </w:rPr>
        <w:t>los</w:t>
      </w:r>
      <w:r>
        <w:rPr>
          <w:spacing w:val="-3"/>
          <w:sz w:val="22"/>
        </w:rPr>
        <w:t> </w:t>
      </w:r>
      <w:r>
        <w:rPr>
          <w:sz w:val="22"/>
        </w:rPr>
        <w:t>individuos</w:t>
      </w:r>
      <w:r>
        <w:rPr>
          <w:spacing w:val="-3"/>
          <w:sz w:val="22"/>
        </w:rPr>
        <w:t> </w:t>
      </w:r>
      <w:r>
        <w:rPr>
          <w:sz w:val="22"/>
        </w:rPr>
        <w:t>consiste</w:t>
      </w:r>
      <w:r>
        <w:rPr>
          <w:spacing w:val="-3"/>
          <w:sz w:val="22"/>
        </w:rPr>
        <w:t> </w:t>
      </w:r>
      <w:r>
        <w:rPr>
          <w:sz w:val="22"/>
        </w:rPr>
        <w:t>en</w:t>
      </w:r>
      <w:r>
        <w:rPr>
          <w:spacing w:val="-3"/>
          <w:sz w:val="22"/>
        </w:rPr>
        <w:t> </w:t>
      </w:r>
      <w:r>
        <w:rPr>
          <w:sz w:val="22"/>
        </w:rPr>
        <w:t>el</w:t>
      </w:r>
      <w:r>
        <w:rPr>
          <w:spacing w:val="-6"/>
          <w:sz w:val="22"/>
        </w:rPr>
        <w:t> </w:t>
      </w:r>
      <w:r>
        <w:rPr>
          <w:sz w:val="22"/>
        </w:rPr>
        <w:t>goce de la igualdad, seguridad, propiedad y libertad. La íntegra conservación de estos derechos</w:t>
      </w:r>
      <w:r>
        <w:rPr>
          <w:spacing w:val="-15"/>
          <w:sz w:val="22"/>
        </w:rPr>
        <w:t> </w:t>
      </w:r>
      <w:r>
        <w:rPr>
          <w:sz w:val="22"/>
        </w:rPr>
        <w:t>es</w:t>
      </w:r>
      <w:r>
        <w:rPr>
          <w:spacing w:val="-15"/>
          <w:sz w:val="22"/>
        </w:rPr>
        <w:t> </w:t>
      </w:r>
      <w:r>
        <w:rPr>
          <w:sz w:val="22"/>
        </w:rPr>
        <w:t>el</w:t>
      </w:r>
      <w:r>
        <w:rPr>
          <w:spacing w:val="-16"/>
          <w:sz w:val="22"/>
        </w:rPr>
        <w:t> </w:t>
      </w:r>
      <w:r>
        <w:rPr>
          <w:sz w:val="22"/>
        </w:rPr>
        <w:t>objeto</w:t>
      </w:r>
      <w:r>
        <w:rPr>
          <w:spacing w:val="-15"/>
          <w:sz w:val="22"/>
        </w:rPr>
        <w:t> </w:t>
      </w:r>
      <w:r>
        <w:rPr>
          <w:sz w:val="22"/>
        </w:rPr>
        <w:t>de</w:t>
      </w:r>
      <w:r>
        <w:rPr>
          <w:spacing w:val="-15"/>
          <w:sz w:val="22"/>
        </w:rPr>
        <w:t> </w:t>
      </w:r>
      <w:r>
        <w:rPr>
          <w:sz w:val="22"/>
        </w:rPr>
        <w:t>la</w:t>
      </w:r>
      <w:r>
        <w:rPr>
          <w:spacing w:val="-12"/>
          <w:sz w:val="22"/>
        </w:rPr>
        <w:t> </w:t>
      </w:r>
      <w:r>
        <w:rPr>
          <w:sz w:val="22"/>
        </w:rPr>
        <w:t>institución</w:t>
      </w:r>
      <w:r>
        <w:rPr>
          <w:spacing w:val="-13"/>
          <w:sz w:val="22"/>
        </w:rPr>
        <w:t> </w:t>
      </w:r>
      <w:r>
        <w:rPr>
          <w:sz w:val="22"/>
        </w:rPr>
        <w:t>de</w:t>
      </w:r>
      <w:r>
        <w:rPr>
          <w:spacing w:val="-15"/>
          <w:sz w:val="22"/>
        </w:rPr>
        <w:t> </w:t>
      </w:r>
      <w:r>
        <w:rPr>
          <w:sz w:val="22"/>
        </w:rPr>
        <w:t>los</w:t>
      </w:r>
      <w:r>
        <w:rPr>
          <w:spacing w:val="-18"/>
          <w:sz w:val="22"/>
        </w:rPr>
        <w:t> </w:t>
      </w:r>
      <w:r>
        <w:rPr>
          <w:sz w:val="22"/>
        </w:rPr>
        <w:t>gobiernos</w:t>
      </w:r>
      <w:r>
        <w:rPr>
          <w:spacing w:val="-12"/>
          <w:sz w:val="22"/>
        </w:rPr>
        <w:t> </w:t>
      </w:r>
      <w:r>
        <w:rPr>
          <w:sz w:val="22"/>
        </w:rPr>
        <w:t>y</w:t>
      </w:r>
      <w:r>
        <w:rPr>
          <w:spacing w:val="-15"/>
          <w:sz w:val="22"/>
        </w:rPr>
        <w:t> </w:t>
      </w:r>
      <w:r>
        <w:rPr>
          <w:sz w:val="22"/>
        </w:rPr>
        <w:t>el</w:t>
      </w:r>
      <w:r>
        <w:rPr>
          <w:spacing w:val="-16"/>
          <w:sz w:val="22"/>
        </w:rPr>
        <w:t> </w:t>
      </w:r>
      <w:r>
        <w:rPr>
          <w:sz w:val="22"/>
        </w:rPr>
        <w:t>único</w:t>
      </w:r>
      <w:r>
        <w:rPr>
          <w:spacing w:val="-18"/>
          <w:sz w:val="22"/>
        </w:rPr>
        <w:t> </w:t>
      </w:r>
      <w:r>
        <w:rPr>
          <w:sz w:val="22"/>
        </w:rPr>
        <w:t>fin</w:t>
      </w:r>
      <w:r>
        <w:rPr>
          <w:spacing w:val="-15"/>
          <w:sz w:val="22"/>
        </w:rPr>
        <w:t> </w:t>
      </w:r>
      <w:r>
        <w:rPr>
          <w:sz w:val="22"/>
        </w:rPr>
        <w:t>de</w:t>
      </w:r>
      <w:r>
        <w:rPr>
          <w:spacing w:val="-15"/>
          <w:sz w:val="22"/>
        </w:rPr>
        <w:t> </w:t>
      </w:r>
      <w:r>
        <w:rPr>
          <w:sz w:val="22"/>
        </w:rPr>
        <w:t>las</w:t>
      </w:r>
      <w:r>
        <w:rPr>
          <w:spacing w:val="-15"/>
          <w:sz w:val="22"/>
        </w:rPr>
        <w:t> </w:t>
      </w:r>
      <w:r>
        <w:rPr>
          <w:sz w:val="22"/>
        </w:rPr>
        <w:t>asociaciones políticas.</w:t>
      </w:r>
    </w:p>
    <w:p>
      <w:pPr>
        <w:pStyle w:val="BodyText"/>
        <w:rPr>
          <w:sz w:val="22"/>
        </w:rPr>
      </w:pPr>
    </w:p>
    <w:p>
      <w:pPr>
        <w:pStyle w:val="ListParagraph"/>
        <w:numPr>
          <w:ilvl w:val="1"/>
          <w:numId w:val="19"/>
        </w:numPr>
        <w:tabs>
          <w:tab w:pos="981" w:val="left" w:leader="none"/>
          <w:tab w:pos="982" w:val="left" w:leader="none"/>
        </w:tabs>
        <w:spacing w:line="240" w:lineRule="auto" w:before="132" w:after="0"/>
        <w:ind w:left="982" w:right="0" w:hanging="360"/>
        <w:jc w:val="left"/>
        <w:rPr>
          <w:sz w:val="22"/>
        </w:rPr>
      </w:pPr>
      <w:r>
        <w:rPr>
          <w:sz w:val="22"/>
        </w:rPr>
        <w:t>Artículo 30. Todo ciudadano se reputa inocente, mientras no se declare</w:t>
      </w:r>
      <w:r>
        <w:rPr>
          <w:spacing w:val="-20"/>
          <w:sz w:val="22"/>
        </w:rPr>
        <w:t> </w:t>
      </w:r>
      <w:r>
        <w:rPr>
          <w:sz w:val="22"/>
        </w:rPr>
        <w:t>culpado.</w:t>
      </w:r>
    </w:p>
    <w:p>
      <w:pPr>
        <w:pStyle w:val="BodyText"/>
        <w:rPr>
          <w:sz w:val="22"/>
        </w:rPr>
      </w:pPr>
    </w:p>
    <w:p>
      <w:pPr>
        <w:pStyle w:val="BodyText"/>
        <w:spacing w:before="8"/>
        <w:rPr>
          <w:sz w:val="21"/>
        </w:rPr>
      </w:pPr>
    </w:p>
    <w:p>
      <w:pPr>
        <w:pStyle w:val="ListParagraph"/>
        <w:numPr>
          <w:ilvl w:val="1"/>
          <w:numId w:val="19"/>
        </w:numPr>
        <w:tabs>
          <w:tab w:pos="982" w:val="left" w:leader="none"/>
        </w:tabs>
        <w:spacing w:line="352" w:lineRule="auto" w:before="1" w:after="0"/>
        <w:ind w:left="982" w:right="1054" w:hanging="360"/>
        <w:jc w:val="both"/>
        <w:rPr>
          <w:sz w:val="22"/>
        </w:rPr>
      </w:pPr>
      <w:r>
        <w:rPr>
          <w:sz w:val="22"/>
        </w:rPr>
        <w:t>Artículo</w:t>
      </w:r>
      <w:r>
        <w:rPr>
          <w:spacing w:val="-6"/>
          <w:sz w:val="22"/>
        </w:rPr>
        <w:t> </w:t>
      </w:r>
      <w:r>
        <w:rPr>
          <w:sz w:val="22"/>
        </w:rPr>
        <w:t>31.</w:t>
      </w:r>
      <w:r>
        <w:rPr>
          <w:spacing w:val="-5"/>
          <w:sz w:val="22"/>
        </w:rPr>
        <w:t> </w:t>
      </w:r>
      <w:r>
        <w:rPr>
          <w:sz w:val="22"/>
        </w:rPr>
        <w:t>Ninguno</w:t>
      </w:r>
      <w:r>
        <w:rPr>
          <w:spacing w:val="-9"/>
          <w:sz w:val="22"/>
        </w:rPr>
        <w:t> </w:t>
      </w:r>
      <w:r>
        <w:rPr>
          <w:sz w:val="22"/>
        </w:rPr>
        <w:t>debe</w:t>
      </w:r>
      <w:r>
        <w:rPr>
          <w:spacing w:val="-6"/>
          <w:sz w:val="22"/>
        </w:rPr>
        <w:t> </w:t>
      </w:r>
      <w:r>
        <w:rPr>
          <w:sz w:val="22"/>
        </w:rPr>
        <w:t>ser</w:t>
      </w:r>
      <w:r>
        <w:rPr>
          <w:spacing w:val="-8"/>
          <w:sz w:val="22"/>
        </w:rPr>
        <w:t> </w:t>
      </w:r>
      <w:r>
        <w:rPr>
          <w:sz w:val="22"/>
        </w:rPr>
        <w:t>juzgado</w:t>
      </w:r>
      <w:r>
        <w:rPr>
          <w:spacing w:val="-6"/>
          <w:sz w:val="22"/>
        </w:rPr>
        <w:t> </w:t>
      </w:r>
      <w:r>
        <w:rPr>
          <w:sz w:val="22"/>
        </w:rPr>
        <w:t>y</w:t>
      </w:r>
      <w:r>
        <w:rPr>
          <w:spacing w:val="-8"/>
          <w:sz w:val="22"/>
        </w:rPr>
        <w:t> </w:t>
      </w:r>
      <w:r>
        <w:rPr>
          <w:sz w:val="22"/>
        </w:rPr>
        <w:t>sentenciado,</w:t>
      </w:r>
      <w:r>
        <w:rPr>
          <w:spacing w:val="-5"/>
          <w:sz w:val="22"/>
        </w:rPr>
        <w:t> </w:t>
      </w:r>
      <w:r>
        <w:rPr>
          <w:sz w:val="22"/>
        </w:rPr>
        <w:t>sino</w:t>
      </w:r>
      <w:r>
        <w:rPr>
          <w:spacing w:val="-7"/>
          <w:sz w:val="22"/>
        </w:rPr>
        <w:t> </w:t>
      </w:r>
      <w:r>
        <w:rPr>
          <w:sz w:val="22"/>
        </w:rPr>
        <w:t>después</w:t>
      </w:r>
      <w:r>
        <w:rPr>
          <w:spacing w:val="-6"/>
          <w:sz w:val="22"/>
        </w:rPr>
        <w:t> </w:t>
      </w:r>
      <w:r>
        <w:rPr>
          <w:sz w:val="22"/>
        </w:rPr>
        <w:t>de</w:t>
      </w:r>
      <w:r>
        <w:rPr>
          <w:spacing w:val="-9"/>
          <w:sz w:val="22"/>
        </w:rPr>
        <w:t> </w:t>
      </w:r>
      <w:r>
        <w:rPr>
          <w:sz w:val="22"/>
        </w:rPr>
        <w:t>haber</w:t>
      </w:r>
      <w:r>
        <w:rPr>
          <w:spacing w:val="-5"/>
          <w:sz w:val="22"/>
        </w:rPr>
        <w:t> </w:t>
      </w:r>
      <w:r>
        <w:rPr>
          <w:sz w:val="22"/>
        </w:rPr>
        <w:t>sido</w:t>
      </w:r>
      <w:r>
        <w:rPr>
          <w:spacing w:val="-7"/>
          <w:sz w:val="22"/>
        </w:rPr>
        <w:t> </w:t>
      </w:r>
      <w:r>
        <w:rPr>
          <w:sz w:val="22"/>
        </w:rPr>
        <w:t>oído legalmente.</w:t>
      </w:r>
    </w:p>
    <w:p>
      <w:pPr>
        <w:pStyle w:val="BodyText"/>
        <w:rPr>
          <w:sz w:val="22"/>
        </w:rPr>
      </w:pPr>
    </w:p>
    <w:p>
      <w:pPr>
        <w:pStyle w:val="ListParagraph"/>
        <w:numPr>
          <w:ilvl w:val="1"/>
          <w:numId w:val="19"/>
        </w:numPr>
        <w:tabs>
          <w:tab w:pos="982" w:val="left" w:leader="none"/>
        </w:tabs>
        <w:spacing w:line="357" w:lineRule="auto" w:before="136" w:after="0"/>
        <w:ind w:left="982" w:right="1051" w:hanging="360"/>
        <w:jc w:val="both"/>
        <w:rPr>
          <w:sz w:val="22"/>
        </w:rPr>
      </w:pPr>
      <w:r>
        <w:rPr>
          <w:sz w:val="22"/>
        </w:rPr>
        <w:t>Artículo</w:t>
      </w:r>
      <w:r>
        <w:rPr>
          <w:spacing w:val="-4"/>
          <w:sz w:val="22"/>
        </w:rPr>
        <w:t> </w:t>
      </w:r>
      <w:r>
        <w:rPr>
          <w:sz w:val="22"/>
        </w:rPr>
        <w:t>32.</w:t>
      </w:r>
      <w:r>
        <w:rPr>
          <w:spacing w:val="-5"/>
          <w:sz w:val="22"/>
        </w:rPr>
        <w:t> </w:t>
      </w:r>
      <w:r>
        <w:rPr>
          <w:sz w:val="22"/>
        </w:rPr>
        <w:t>La</w:t>
      </w:r>
      <w:r>
        <w:rPr>
          <w:spacing w:val="-7"/>
          <w:sz w:val="22"/>
        </w:rPr>
        <w:t> </w:t>
      </w:r>
      <w:r>
        <w:rPr>
          <w:sz w:val="22"/>
        </w:rPr>
        <w:t>casa</w:t>
      </w:r>
      <w:r>
        <w:rPr>
          <w:spacing w:val="-7"/>
          <w:sz w:val="22"/>
        </w:rPr>
        <w:t> </w:t>
      </w:r>
      <w:r>
        <w:rPr>
          <w:sz w:val="22"/>
        </w:rPr>
        <w:t>de</w:t>
      </w:r>
      <w:r>
        <w:rPr>
          <w:spacing w:val="-7"/>
          <w:sz w:val="22"/>
        </w:rPr>
        <w:t> </w:t>
      </w:r>
      <w:r>
        <w:rPr>
          <w:sz w:val="22"/>
        </w:rPr>
        <w:t>cualquier</w:t>
      </w:r>
      <w:r>
        <w:rPr>
          <w:spacing w:val="-6"/>
          <w:sz w:val="22"/>
        </w:rPr>
        <w:t> </w:t>
      </w:r>
      <w:r>
        <w:rPr>
          <w:sz w:val="22"/>
        </w:rPr>
        <w:t>ciudadano</w:t>
      </w:r>
      <w:r>
        <w:rPr>
          <w:spacing w:val="-6"/>
          <w:sz w:val="22"/>
        </w:rPr>
        <w:t> </w:t>
      </w:r>
      <w:r>
        <w:rPr>
          <w:sz w:val="22"/>
        </w:rPr>
        <w:t>es</w:t>
      </w:r>
      <w:r>
        <w:rPr>
          <w:spacing w:val="-6"/>
          <w:sz w:val="22"/>
        </w:rPr>
        <w:t> </w:t>
      </w:r>
      <w:r>
        <w:rPr>
          <w:sz w:val="22"/>
        </w:rPr>
        <w:t>un</w:t>
      </w:r>
      <w:r>
        <w:rPr>
          <w:spacing w:val="-7"/>
          <w:sz w:val="22"/>
        </w:rPr>
        <w:t> </w:t>
      </w:r>
      <w:r>
        <w:rPr>
          <w:sz w:val="22"/>
        </w:rPr>
        <w:t>asilo</w:t>
      </w:r>
      <w:r>
        <w:rPr>
          <w:spacing w:val="-4"/>
          <w:sz w:val="22"/>
        </w:rPr>
        <w:t> </w:t>
      </w:r>
      <w:r>
        <w:rPr>
          <w:sz w:val="22"/>
        </w:rPr>
        <w:t>inviolable;</w:t>
      </w:r>
      <w:r>
        <w:rPr>
          <w:spacing w:val="-3"/>
          <w:sz w:val="22"/>
        </w:rPr>
        <w:t> </w:t>
      </w:r>
      <w:r>
        <w:rPr>
          <w:sz w:val="22"/>
        </w:rPr>
        <w:t>sólo</w:t>
      </w:r>
      <w:r>
        <w:rPr>
          <w:spacing w:val="-6"/>
          <w:sz w:val="22"/>
        </w:rPr>
        <w:t> </w:t>
      </w:r>
      <w:r>
        <w:rPr>
          <w:sz w:val="22"/>
        </w:rPr>
        <w:t>se</w:t>
      </w:r>
      <w:r>
        <w:rPr>
          <w:spacing w:val="-9"/>
          <w:sz w:val="22"/>
        </w:rPr>
        <w:t> </w:t>
      </w:r>
      <w:r>
        <w:rPr>
          <w:sz w:val="22"/>
        </w:rPr>
        <w:t>podrá</w:t>
      </w:r>
      <w:r>
        <w:rPr>
          <w:spacing w:val="-6"/>
          <w:sz w:val="22"/>
        </w:rPr>
        <w:t> </w:t>
      </w:r>
      <w:r>
        <w:rPr>
          <w:sz w:val="22"/>
        </w:rPr>
        <w:t>entrar en ella cuando un incendio, una inundación o la reclamación de la misma casa hagan necesario este acto. Para los objetos de procedimiento criminal deberá preceder los requisitos prevenidos por la</w:t>
      </w:r>
      <w:r>
        <w:rPr>
          <w:spacing w:val="-12"/>
          <w:sz w:val="22"/>
        </w:rPr>
        <w:t> </w:t>
      </w:r>
      <w:r>
        <w:rPr>
          <w:sz w:val="22"/>
        </w:rPr>
        <w:t>ley.</w:t>
      </w:r>
    </w:p>
    <w:p>
      <w:pPr>
        <w:pStyle w:val="BodyText"/>
        <w:rPr>
          <w:sz w:val="22"/>
        </w:rPr>
      </w:pPr>
    </w:p>
    <w:p>
      <w:pPr>
        <w:pStyle w:val="ListParagraph"/>
        <w:numPr>
          <w:ilvl w:val="1"/>
          <w:numId w:val="19"/>
        </w:numPr>
        <w:tabs>
          <w:tab w:pos="982" w:val="left" w:leader="none"/>
        </w:tabs>
        <w:spacing w:line="355" w:lineRule="auto" w:before="134" w:after="0"/>
        <w:ind w:left="982" w:right="1055" w:hanging="360"/>
        <w:jc w:val="both"/>
        <w:rPr>
          <w:sz w:val="22"/>
        </w:rPr>
      </w:pPr>
      <w:r>
        <w:rPr>
          <w:sz w:val="22"/>
        </w:rPr>
        <w:t>Artículo</w:t>
      </w:r>
      <w:r>
        <w:rPr>
          <w:spacing w:val="-12"/>
          <w:sz w:val="22"/>
        </w:rPr>
        <w:t> </w:t>
      </w:r>
      <w:r>
        <w:rPr>
          <w:sz w:val="22"/>
        </w:rPr>
        <w:t>33.</w:t>
      </w:r>
      <w:r>
        <w:rPr>
          <w:spacing w:val="-11"/>
          <w:sz w:val="22"/>
        </w:rPr>
        <w:t> </w:t>
      </w:r>
      <w:r>
        <w:rPr>
          <w:sz w:val="22"/>
        </w:rPr>
        <w:t>Las</w:t>
      </w:r>
      <w:r>
        <w:rPr>
          <w:spacing w:val="-14"/>
          <w:sz w:val="22"/>
        </w:rPr>
        <w:t> </w:t>
      </w:r>
      <w:r>
        <w:rPr>
          <w:sz w:val="22"/>
        </w:rPr>
        <w:t>ejecuciones</w:t>
      </w:r>
      <w:r>
        <w:rPr>
          <w:spacing w:val="-12"/>
          <w:sz w:val="22"/>
        </w:rPr>
        <w:t> </w:t>
      </w:r>
      <w:r>
        <w:rPr>
          <w:sz w:val="22"/>
        </w:rPr>
        <w:t>civiles</w:t>
      </w:r>
      <w:r>
        <w:rPr>
          <w:spacing w:val="-12"/>
          <w:sz w:val="22"/>
        </w:rPr>
        <w:t> </w:t>
      </w:r>
      <w:r>
        <w:rPr>
          <w:sz w:val="22"/>
        </w:rPr>
        <w:t>y</w:t>
      </w:r>
      <w:r>
        <w:rPr>
          <w:spacing w:val="-14"/>
          <w:sz w:val="22"/>
        </w:rPr>
        <w:t> </w:t>
      </w:r>
      <w:r>
        <w:rPr>
          <w:sz w:val="22"/>
        </w:rPr>
        <w:t>visitas</w:t>
      </w:r>
      <w:r>
        <w:rPr>
          <w:spacing w:val="-12"/>
          <w:sz w:val="22"/>
        </w:rPr>
        <w:t> </w:t>
      </w:r>
      <w:r>
        <w:rPr>
          <w:sz w:val="22"/>
        </w:rPr>
        <w:t>domiciliarias</w:t>
      </w:r>
      <w:r>
        <w:rPr>
          <w:spacing w:val="-12"/>
          <w:sz w:val="22"/>
        </w:rPr>
        <w:t> </w:t>
      </w:r>
      <w:r>
        <w:rPr>
          <w:sz w:val="22"/>
        </w:rPr>
        <w:t>sólo</w:t>
      </w:r>
      <w:r>
        <w:rPr>
          <w:spacing w:val="-12"/>
          <w:sz w:val="22"/>
        </w:rPr>
        <w:t> </w:t>
      </w:r>
      <w:r>
        <w:rPr>
          <w:sz w:val="22"/>
        </w:rPr>
        <w:t>deberán</w:t>
      </w:r>
      <w:r>
        <w:rPr>
          <w:spacing w:val="-15"/>
          <w:sz w:val="22"/>
        </w:rPr>
        <w:t> </w:t>
      </w:r>
      <w:r>
        <w:rPr>
          <w:sz w:val="22"/>
        </w:rPr>
        <w:t>hacerse</w:t>
      </w:r>
      <w:r>
        <w:rPr>
          <w:spacing w:val="-12"/>
          <w:sz w:val="22"/>
        </w:rPr>
        <w:t> </w:t>
      </w:r>
      <w:r>
        <w:rPr>
          <w:sz w:val="22"/>
        </w:rPr>
        <w:t>durante el día y con respecto a la persona y objeto indicado en el acta que mande la visita y la ejecución.</w:t>
      </w:r>
    </w:p>
    <w:p>
      <w:pPr>
        <w:pStyle w:val="BodyText"/>
        <w:rPr>
          <w:sz w:val="22"/>
        </w:rPr>
      </w:pPr>
    </w:p>
    <w:p>
      <w:pPr>
        <w:pStyle w:val="ListParagraph"/>
        <w:numPr>
          <w:ilvl w:val="1"/>
          <w:numId w:val="19"/>
        </w:numPr>
        <w:tabs>
          <w:tab w:pos="982" w:val="left" w:leader="none"/>
        </w:tabs>
        <w:spacing w:line="352" w:lineRule="auto" w:before="134" w:after="0"/>
        <w:ind w:left="982" w:right="1054" w:hanging="360"/>
        <w:jc w:val="both"/>
        <w:rPr>
          <w:sz w:val="22"/>
        </w:rPr>
      </w:pPr>
      <w:r>
        <w:rPr>
          <w:sz w:val="22"/>
        </w:rPr>
        <w:t>Artículo 34. Todos los individuos de la sociedad tienen derecho a adquirir</w:t>
      </w:r>
      <w:r>
        <w:rPr>
          <w:spacing w:val="-37"/>
          <w:sz w:val="22"/>
        </w:rPr>
        <w:t> </w:t>
      </w:r>
      <w:r>
        <w:rPr>
          <w:sz w:val="22"/>
        </w:rPr>
        <w:t>propiedades y disponer de ellas a su arbitrio  con tal de que no contravengan a la</w:t>
      </w:r>
      <w:r>
        <w:rPr>
          <w:spacing w:val="-19"/>
          <w:sz w:val="22"/>
        </w:rPr>
        <w:t> </w:t>
      </w:r>
      <w:r>
        <w:rPr>
          <w:sz w:val="22"/>
        </w:rPr>
        <w:t>ley.</w:t>
      </w:r>
    </w:p>
    <w:p>
      <w:pPr>
        <w:pStyle w:val="BodyText"/>
        <w:rPr>
          <w:sz w:val="22"/>
        </w:rPr>
      </w:pPr>
    </w:p>
    <w:p>
      <w:pPr>
        <w:pStyle w:val="ListParagraph"/>
        <w:numPr>
          <w:ilvl w:val="1"/>
          <w:numId w:val="19"/>
        </w:numPr>
        <w:tabs>
          <w:tab w:pos="982" w:val="left" w:leader="none"/>
        </w:tabs>
        <w:spacing w:line="355" w:lineRule="auto" w:before="137" w:after="0"/>
        <w:ind w:left="982" w:right="1056" w:hanging="360"/>
        <w:jc w:val="both"/>
        <w:rPr>
          <w:sz w:val="22"/>
        </w:rPr>
      </w:pPr>
      <w:r>
        <w:rPr>
          <w:sz w:val="22"/>
        </w:rPr>
        <w:t>Artículo 35. Ninguno debe ser privado de la menor porción en las que posea, sino cuando lo exija la pública necesidad; pero en este caso tiene derecho a la justa compensación.</w:t>
      </w:r>
    </w:p>
    <w:p>
      <w:pPr>
        <w:pStyle w:val="BodyText"/>
        <w:rPr>
          <w:sz w:val="22"/>
        </w:rPr>
      </w:pPr>
    </w:p>
    <w:p>
      <w:pPr>
        <w:pStyle w:val="ListParagraph"/>
        <w:numPr>
          <w:ilvl w:val="1"/>
          <w:numId w:val="19"/>
        </w:numPr>
        <w:tabs>
          <w:tab w:pos="982" w:val="left" w:leader="none"/>
        </w:tabs>
        <w:spacing w:line="352" w:lineRule="auto" w:before="134" w:after="0"/>
        <w:ind w:left="982" w:right="1058" w:hanging="360"/>
        <w:jc w:val="both"/>
        <w:rPr>
          <w:sz w:val="22"/>
        </w:rPr>
      </w:pPr>
      <w:r>
        <w:rPr>
          <w:sz w:val="22"/>
        </w:rPr>
        <w:t>Artículo 38. Ningún género de cultura, industria o comercio puede ser prohibido a los ciudadanos excepto los que forman la subsistencia</w:t>
      </w:r>
      <w:r>
        <w:rPr>
          <w:spacing w:val="-17"/>
          <w:sz w:val="22"/>
        </w:rPr>
        <w:t> </w:t>
      </w:r>
      <w:r>
        <w:rPr>
          <w:sz w:val="22"/>
        </w:rPr>
        <w:t>pública.</w:t>
      </w:r>
    </w:p>
    <w:p>
      <w:pPr>
        <w:spacing w:after="0" w:line="352" w:lineRule="auto"/>
        <w:jc w:val="both"/>
        <w:rPr>
          <w:sz w:val="22"/>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0"/>
      </w:pPr>
    </w:p>
    <w:p>
      <w:pPr>
        <w:pStyle w:val="ListParagraph"/>
        <w:numPr>
          <w:ilvl w:val="1"/>
          <w:numId w:val="19"/>
        </w:numPr>
        <w:tabs>
          <w:tab w:pos="982" w:val="left" w:leader="none"/>
        </w:tabs>
        <w:spacing w:line="350" w:lineRule="auto" w:before="60" w:after="0"/>
        <w:ind w:left="982" w:right="1055" w:hanging="360"/>
        <w:jc w:val="both"/>
        <w:rPr>
          <w:sz w:val="22"/>
        </w:rPr>
      </w:pPr>
      <w:r>
        <w:rPr>
          <w:sz w:val="22"/>
        </w:rPr>
        <w:t>Artículo 39. La instrucción, como necesaria a todos los ciudadanos, debe ser favorecida por la sociedad con todo su</w:t>
      </w:r>
      <w:r>
        <w:rPr>
          <w:spacing w:val="-8"/>
          <w:sz w:val="22"/>
        </w:rPr>
        <w:t> </w:t>
      </w:r>
      <w:r>
        <w:rPr>
          <w:sz w:val="22"/>
        </w:rPr>
        <w:t>poder.</w:t>
      </w:r>
    </w:p>
    <w:p>
      <w:pPr>
        <w:pStyle w:val="BodyText"/>
        <w:rPr>
          <w:sz w:val="22"/>
        </w:rPr>
      </w:pPr>
    </w:p>
    <w:p>
      <w:pPr>
        <w:pStyle w:val="ListParagraph"/>
        <w:numPr>
          <w:ilvl w:val="1"/>
          <w:numId w:val="19"/>
        </w:numPr>
        <w:tabs>
          <w:tab w:pos="982" w:val="left" w:leader="none"/>
        </w:tabs>
        <w:spacing w:line="357" w:lineRule="auto" w:before="139" w:after="0"/>
        <w:ind w:left="982" w:right="1051" w:hanging="360"/>
        <w:jc w:val="both"/>
        <w:rPr>
          <w:sz w:val="22"/>
        </w:rPr>
      </w:pPr>
      <w:r>
        <w:rPr>
          <w:sz w:val="22"/>
        </w:rPr>
        <w:t>Artículo 40. En consecuencia, la libertad de hablar, discurrir, de manifestar opiniones por</w:t>
      </w:r>
      <w:r>
        <w:rPr>
          <w:spacing w:val="-4"/>
          <w:sz w:val="22"/>
        </w:rPr>
        <w:t> </w:t>
      </w:r>
      <w:r>
        <w:rPr>
          <w:sz w:val="22"/>
        </w:rPr>
        <w:t>medio</w:t>
      </w:r>
      <w:r>
        <w:rPr>
          <w:spacing w:val="-5"/>
          <w:sz w:val="22"/>
        </w:rPr>
        <w:t> </w:t>
      </w:r>
      <w:r>
        <w:rPr>
          <w:sz w:val="22"/>
        </w:rPr>
        <w:t>de</w:t>
      </w:r>
      <w:r>
        <w:rPr>
          <w:spacing w:val="-8"/>
          <w:sz w:val="22"/>
        </w:rPr>
        <w:t> </w:t>
      </w:r>
      <w:r>
        <w:rPr>
          <w:sz w:val="22"/>
        </w:rPr>
        <w:t>la</w:t>
      </w:r>
      <w:r>
        <w:rPr>
          <w:spacing w:val="-5"/>
          <w:sz w:val="22"/>
        </w:rPr>
        <w:t> </w:t>
      </w:r>
      <w:r>
        <w:rPr>
          <w:sz w:val="22"/>
        </w:rPr>
        <w:t>imprenta,</w:t>
      </w:r>
      <w:r>
        <w:rPr>
          <w:spacing w:val="-4"/>
          <w:sz w:val="22"/>
        </w:rPr>
        <w:t> </w:t>
      </w:r>
      <w:r>
        <w:rPr>
          <w:sz w:val="22"/>
        </w:rPr>
        <w:t>no</w:t>
      </w:r>
      <w:r>
        <w:rPr>
          <w:spacing w:val="-6"/>
          <w:sz w:val="22"/>
        </w:rPr>
        <w:t> </w:t>
      </w:r>
      <w:r>
        <w:rPr>
          <w:sz w:val="22"/>
        </w:rPr>
        <w:t>debe</w:t>
      </w:r>
      <w:r>
        <w:rPr>
          <w:spacing w:val="-6"/>
          <w:sz w:val="22"/>
        </w:rPr>
        <w:t> </w:t>
      </w:r>
      <w:r>
        <w:rPr>
          <w:sz w:val="22"/>
        </w:rPr>
        <w:t>prohibirse</w:t>
      </w:r>
      <w:r>
        <w:rPr>
          <w:spacing w:val="-5"/>
          <w:sz w:val="22"/>
        </w:rPr>
        <w:t> </w:t>
      </w:r>
      <w:r>
        <w:rPr>
          <w:sz w:val="22"/>
        </w:rPr>
        <w:t>a</w:t>
      </w:r>
      <w:r>
        <w:rPr>
          <w:spacing w:val="-5"/>
          <w:sz w:val="22"/>
        </w:rPr>
        <w:t> </w:t>
      </w:r>
      <w:r>
        <w:rPr>
          <w:sz w:val="22"/>
        </w:rPr>
        <w:t>ningún</w:t>
      </w:r>
      <w:r>
        <w:rPr>
          <w:spacing w:val="-6"/>
          <w:sz w:val="22"/>
        </w:rPr>
        <w:t> </w:t>
      </w:r>
      <w:r>
        <w:rPr>
          <w:sz w:val="22"/>
        </w:rPr>
        <w:t>ciudadano,</w:t>
      </w:r>
      <w:r>
        <w:rPr>
          <w:spacing w:val="-4"/>
          <w:sz w:val="22"/>
        </w:rPr>
        <w:t> </w:t>
      </w:r>
      <w:r>
        <w:rPr>
          <w:sz w:val="22"/>
        </w:rPr>
        <w:t>a</w:t>
      </w:r>
      <w:r>
        <w:rPr>
          <w:spacing w:val="-8"/>
          <w:sz w:val="22"/>
        </w:rPr>
        <w:t> </w:t>
      </w:r>
      <w:r>
        <w:rPr>
          <w:sz w:val="22"/>
        </w:rPr>
        <w:t>menos</w:t>
      </w:r>
      <w:r>
        <w:rPr>
          <w:spacing w:val="-5"/>
          <w:sz w:val="22"/>
        </w:rPr>
        <w:t> </w:t>
      </w:r>
      <w:r>
        <w:rPr>
          <w:sz w:val="22"/>
        </w:rPr>
        <w:t>que</w:t>
      </w:r>
      <w:r>
        <w:rPr>
          <w:spacing w:val="-8"/>
          <w:sz w:val="22"/>
        </w:rPr>
        <w:t> </w:t>
      </w:r>
      <w:r>
        <w:rPr>
          <w:sz w:val="22"/>
        </w:rPr>
        <w:t>en</w:t>
      </w:r>
      <w:r>
        <w:rPr>
          <w:spacing w:val="-6"/>
          <w:sz w:val="22"/>
        </w:rPr>
        <w:t> </w:t>
      </w:r>
      <w:r>
        <w:rPr>
          <w:sz w:val="22"/>
        </w:rPr>
        <w:t>sus producciones ataque el dogma, turbe la tranquilidad pública y ofenda el honor de </w:t>
      </w:r>
      <w:r>
        <w:rPr>
          <w:spacing w:val="-3"/>
          <w:sz w:val="22"/>
        </w:rPr>
        <w:t>los </w:t>
      </w:r>
      <w:r>
        <w:rPr>
          <w:sz w:val="22"/>
        </w:rPr>
        <w:t>ciudadanos (Tena, 1997, p.</w:t>
      </w:r>
      <w:r>
        <w:rPr>
          <w:spacing w:val="-7"/>
          <w:sz w:val="22"/>
        </w:rPr>
        <w:t> </w:t>
      </w:r>
      <w:r>
        <w:rPr>
          <w:sz w:val="22"/>
        </w:rPr>
        <w:t>34).</w:t>
      </w:r>
    </w:p>
    <w:p>
      <w:pPr>
        <w:pStyle w:val="BodyText"/>
        <w:rPr>
          <w:sz w:val="22"/>
        </w:rPr>
      </w:pPr>
    </w:p>
    <w:p>
      <w:pPr>
        <w:pStyle w:val="BodyText"/>
        <w:spacing w:line="360" w:lineRule="auto" w:before="169"/>
        <w:ind w:left="262" w:right="1054"/>
        <w:jc w:val="both"/>
      </w:pPr>
      <w:r>
        <w:rPr/>
        <w:t>La Constitución actual está expresada en una serie de principios que contienen disposiciones de carácter fundamental y básico muy generales por lo que para poder ser aplicados a casos concretos requieren de disposiciones que las desenvuelvan las desarrollen, éstas reciben el nombre de leyes orgánicas y reglamentarias</w:t>
      </w:r>
    </w:p>
    <w:p>
      <w:pPr>
        <w:pStyle w:val="BodyText"/>
      </w:pPr>
    </w:p>
    <w:p>
      <w:pPr>
        <w:pStyle w:val="Heading1"/>
        <w:numPr>
          <w:ilvl w:val="2"/>
          <w:numId w:val="23"/>
        </w:numPr>
        <w:tabs>
          <w:tab w:pos="982" w:val="left" w:leader="none"/>
        </w:tabs>
        <w:spacing w:line="240" w:lineRule="auto" w:before="142" w:after="0"/>
        <w:ind w:left="982" w:right="0" w:hanging="360"/>
        <w:jc w:val="left"/>
      </w:pPr>
      <w:r>
        <w:rPr/>
        <w:t>LEYES</w:t>
      </w:r>
      <w:r>
        <w:rPr>
          <w:spacing w:val="-9"/>
        </w:rPr>
        <w:t> </w:t>
      </w:r>
      <w:r>
        <w:rPr/>
        <w:t>ORGÁNICAS</w:t>
      </w:r>
    </w:p>
    <w:p>
      <w:pPr>
        <w:pStyle w:val="BodyText"/>
        <w:rPr>
          <w:b/>
        </w:rPr>
      </w:pPr>
    </w:p>
    <w:p>
      <w:pPr>
        <w:pStyle w:val="BodyText"/>
        <w:rPr>
          <w:b/>
        </w:rPr>
      </w:pPr>
    </w:p>
    <w:p>
      <w:pPr>
        <w:pStyle w:val="BodyText"/>
        <w:spacing w:line="360" w:lineRule="auto"/>
        <w:ind w:left="262" w:right="1056"/>
        <w:jc w:val="both"/>
      </w:pPr>
      <w:r>
        <w:rPr/>
        <w:t>Por Ley Orgánica se entiende el conjunto de normas jurídicas que tienen por objeto estructurar, organizar las dependencias del gobierno:</w:t>
      </w:r>
    </w:p>
    <w:p>
      <w:pPr>
        <w:pStyle w:val="BodyText"/>
      </w:pPr>
    </w:p>
    <w:p>
      <w:pPr>
        <w:pStyle w:val="ListParagraph"/>
        <w:numPr>
          <w:ilvl w:val="3"/>
          <w:numId w:val="23"/>
        </w:numPr>
        <w:tabs>
          <w:tab w:pos="982" w:val="left" w:leader="none"/>
        </w:tabs>
        <w:spacing w:line="240" w:lineRule="auto" w:before="142" w:after="0"/>
        <w:ind w:left="982" w:right="0" w:hanging="360"/>
        <w:jc w:val="left"/>
        <w:rPr>
          <w:sz w:val="24"/>
        </w:rPr>
      </w:pPr>
      <w:r>
        <w:rPr>
          <w:sz w:val="24"/>
        </w:rPr>
        <w:t>Crear, en primer lugar, las unidades que realizarán las</w:t>
      </w:r>
      <w:r>
        <w:rPr>
          <w:spacing w:val="-24"/>
          <w:sz w:val="24"/>
        </w:rPr>
        <w:t> </w:t>
      </w:r>
      <w:r>
        <w:rPr>
          <w:sz w:val="24"/>
        </w:rPr>
        <w:t>actividades.</w:t>
      </w:r>
    </w:p>
    <w:p>
      <w:pPr>
        <w:pStyle w:val="BodyText"/>
      </w:pPr>
    </w:p>
    <w:p>
      <w:pPr>
        <w:pStyle w:val="BodyText"/>
      </w:pPr>
    </w:p>
    <w:p>
      <w:pPr>
        <w:pStyle w:val="ListParagraph"/>
        <w:numPr>
          <w:ilvl w:val="3"/>
          <w:numId w:val="23"/>
        </w:numPr>
        <w:tabs>
          <w:tab w:pos="982" w:val="left" w:leader="none"/>
        </w:tabs>
        <w:spacing w:line="360" w:lineRule="auto" w:before="0" w:after="0"/>
        <w:ind w:left="982" w:right="1061" w:hanging="360"/>
        <w:jc w:val="both"/>
        <w:rPr>
          <w:sz w:val="24"/>
        </w:rPr>
      </w:pPr>
      <w:r>
        <w:rPr>
          <w:sz w:val="24"/>
        </w:rPr>
        <w:t>Señalar a cada unidad sus atribuciones, esto es, las actividades, tareas y operaciones que deberán</w:t>
      </w:r>
      <w:r>
        <w:rPr>
          <w:spacing w:val="-11"/>
          <w:sz w:val="24"/>
        </w:rPr>
        <w:t> </w:t>
      </w:r>
      <w:r>
        <w:rPr>
          <w:sz w:val="24"/>
        </w:rPr>
        <w:t>realizar.</w:t>
      </w:r>
    </w:p>
    <w:p>
      <w:pPr>
        <w:pStyle w:val="BodyText"/>
      </w:pPr>
    </w:p>
    <w:p>
      <w:pPr>
        <w:pStyle w:val="ListParagraph"/>
        <w:numPr>
          <w:ilvl w:val="3"/>
          <w:numId w:val="23"/>
        </w:numPr>
        <w:tabs>
          <w:tab w:pos="982" w:val="left" w:leader="none"/>
        </w:tabs>
        <w:spacing w:line="360" w:lineRule="auto" w:before="142" w:after="0"/>
        <w:ind w:left="982" w:right="1059" w:hanging="360"/>
        <w:jc w:val="both"/>
        <w:rPr>
          <w:sz w:val="24"/>
        </w:rPr>
      </w:pPr>
      <w:r>
        <w:rPr>
          <w:sz w:val="24"/>
        </w:rPr>
        <w:t>Determinar las características y requisitos que deberán satisfacer las personas que integren cada una de las</w:t>
      </w:r>
      <w:r>
        <w:rPr>
          <w:spacing w:val="-17"/>
          <w:sz w:val="24"/>
        </w:rPr>
        <w:t> </w:t>
      </w:r>
      <w:r>
        <w:rPr>
          <w:sz w:val="24"/>
        </w:rPr>
        <w:t>unidades.</w:t>
      </w:r>
    </w:p>
    <w:p>
      <w:pPr>
        <w:pStyle w:val="BodyText"/>
      </w:pPr>
    </w:p>
    <w:p>
      <w:pPr>
        <w:pStyle w:val="ListParagraph"/>
        <w:numPr>
          <w:ilvl w:val="3"/>
          <w:numId w:val="23"/>
        </w:numPr>
        <w:tabs>
          <w:tab w:pos="982" w:val="left" w:leader="none"/>
        </w:tabs>
        <w:spacing w:line="360" w:lineRule="auto" w:before="142" w:after="0"/>
        <w:ind w:left="982" w:right="1059" w:hanging="360"/>
        <w:jc w:val="both"/>
        <w:rPr>
          <w:sz w:val="24"/>
        </w:rPr>
      </w:pPr>
      <w:r>
        <w:rPr>
          <w:sz w:val="24"/>
        </w:rPr>
        <w:t>Regular sus relaciones internas, así como las que tienen con otros órganos y con los</w:t>
      </w:r>
      <w:r>
        <w:rPr>
          <w:spacing w:val="-7"/>
          <w:sz w:val="24"/>
        </w:rPr>
        <w:t> </w:t>
      </w:r>
      <w:r>
        <w:rPr>
          <w:sz w:val="24"/>
        </w:rPr>
        <w:t>particulares.</w:t>
      </w:r>
    </w:p>
    <w:p>
      <w:pPr>
        <w:pStyle w:val="BodyText"/>
      </w:pPr>
    </w:p>
    <w:p>
      <w:pPr>
        <w:pStyle w:val="BodyText"/>
        <w:spacing w:line="360" w:lineRule="auto" w:before="142"/>
        <w:ind w:left="262" w:right="1053"/>
        <w:jc w:val="both"/>
      </w:pPr>
      <w:r>
        <w:rPr/>
        <w:t>La Ley Orgánica, como su nombre lo indica, estructura los órganos, unidades o dependencias,  que  realizan  las  actividades  referidas  en  algún  artículo  de        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Constitución. Así, por ejemplo, la actividad que la Constitución encomienda al Poder Judicial, la realizan los órganos que integran dicho poder y la ley que señala los órganos que lo integran es la Ley orgánica del Poder Judicial, la cual establece la competencia y atribuciones de cada uno de estos órganos y, además establece los requisitos que han de satisfacer las personas que los integren.</w:t>
      </w:r>
    </w:p>
    <w:p>
      <w:pPr>
        <w:pStyle w:val="BodyText"/>
      </w:pPr>
    </w:p>
    <w:p>
      <w:pPr>
        <w:pStyle w:val="BodyText"/>
        <w:spacing w:line="360" w:lineRule="auto" w:before="142"/>
        <w:ind w:left="262" w:right="1053"/>
        <w:jc w:val="both"/>
      </w:pPr>
      <w:r>
        <w:rPr/>
        <w:t>La Ley Reglamentaria es el conjunto de normas jurídicas que desenvuelven, desarrollan, detallan y precisan los principios contenidos en una</w:t>
      </w:r>
      <w:r>
        <w:rPr>
          <w:spacing w:val="-48"/>
        </w:rPr>
        <w:t> </w:t>
      </w:r>
      <w:r>
        <w:rPr/>
        <w:t>norma constitucional, con el objeto de hacerla aplicable a un caso concreto. Por ejemplo, la Ley de Amparo es una Ley Reglamentaria de los artículos103 y 107 de la Constitución Federal, tiene como finalidad desarrollar en forma detallada los principios que regulan al amparo, para así poderlos aplicar en una manera concreta en casos</w:t>
      </w:r>
      <w:r>
        <w:rPr>
          <w:spacing w:val="-28"/>
        </w:rPr>
        <w:t> </w:t>
      </w:r>
      <w:r>
        <w:rPr/>
        <w:t>particulares.</w:t>
      </w:r>
    </w:p>
    <w:p>
      <w:pPr>
        <w:pStyle w:val="BodyText"/>
      </w:pPr>
    </w:p>
    <w:p>
      <w:pPr>
        <w:pStyle w:val="Heading1"/>
        <w:numPr>
          <w:ilvl w:val="1"/>
          <w:numId w:val="23"/>
        </w:numPr>
        <w:tabs>
          <w:tab w:pos="666" w:val="left" w:leader="none"/>
        </w:tabs>
        <w:spacing w:line="240" w:lineRule="auto" w:before="142" w:after="0"/>
        <w:ind w:left="665" w:right="0" w:hanging="403"/>
        <w:jc w:val="both"/>
      </w:pPr>
      <w:r>
        <w:rPr/>
        <w:t>FINES</w:t>
      </w:r>
    </w:p>
    <w:p>
      <w:pPr>
        <w:pStyle w:val="BodyText"/>
        <w:rPr>
          <w:b/>
        </w:rPr>
      </w:pPr>
    </w:p>
    <w:p>
      <w:pPr>
        <w:pStyle w:val="BodyText"/>
        <w:spacing w:before="9"/>
        <w:rPr>
          <w:b/>
          <w:sz w:val="23"/>
        </w:rPr>
      </w:pPr>
    </w:p>
    <w:p>
      <w:pPr>
        <w:spacing w:before="0"/>
        <w:ind w:left="970" w:right="0" w:firstLine="0"/>
        <w:jc w:val="left"/>
        <w:rPr>
          <w:i/>
          <w:sz w:val="24"/>
        </w:rPr>
      </w:pPr>
      <w:r>
        <w:rPr>
          <w:i/>
          <w:sz w:val="24"/>
        </w:rPr>
        <w:t>"Quien todo lo desea no quiere nada en realidad, y nada consigue" (Hegel).</w:t>
      </w:r>
    </w:p>
    <w:p>
      <w:pPr>
        <w:pStyle w:val="BodyText"/>
        <w:rPr>
          <w:i/>
        </w:rPr>
      </w:pPr>
    </w:p>
    <w:p>
      <w:pPr>
        <w:pStyle w:val="BodyText"/>
        <w:rPr>
          <w:i/>
        </w:rPr>
      </w:pPr>
    </w:p>
    <w:p>
      <w:pPr>
        <w:pStyle w:val="BodyText"/>
        <w:spacing w:line="360" w:lineRule="auto"/>
        <w:ind w:left="262" w:right="1056"/>
        <w:jc w:val="both"/>
      </w:pPr>
      <w:r>
        <w:rPr/>
        <w:t>En la </w:t>
      </w:r>
      <w:r>
        <w:rPr>
          <w:i/>
        </w:rPr>
        <w:t>Ciencia de la Lógica, </w:t>
      </w:r>
      <w:r>
        <w:rPr/>
        <w:t>Hegel (1956) dice que la Teleología busca el principio superior, el infinito y lo absoluto, con plena libertad y en ejercicio de la capacidad de auto determinarse, que tiene el hombre.</w:t>
      </w:r>
    </w:p>
    <w:p>
      <w:pPr>
        <w:pStyle w:val="BodyText"/>
      </w:pPr>
    </w:p>
    <w:p>
      <w:pPr>
        <w:pStyle w:val="BodyText"/>
        <w:spacing w:line="360" w:lineRule="auto" w:before="142"/>
        <w:ind w:left="262" w:right="1052"/>
        <w:jc w:val="both"/>
      </w:pPr>
      <w:r>
        <w:rPr/>
        <w:t>El fin se obtiene mediante un proceso del intelecto que lo determina, para ello se requiere absoluta libertad y capacidad de autodeterminación. A Hegel le preocupa distinguir entre las causas eficientes del mecanismo y las finales, las primeras son la pura fuerza que actúa sin más que la inercia; en cambio, la causa final es la fuerza guiada</w:t>
      </w:r>
      <w:r>
        <w:rPr>
          <w:spacing w:val="-7"/>
        </w:rPr>
        <w:t> </w:t>
      </w:r>
      <w:r>
        <w:rPr/>
        <w:t>por</w:t>
      </w:r>
      <w:r>
        <w:rPr>
          <w:spacing w:val="-9"/>
        </w:rPr>
        <w:t> </w:t>
      </w:r>
      <w:r>
        <w:rPr/>
        <w:t>el</w:t>
      </w:r>
      <w:r>
        <w:rPr>
          <w:spacing w:val="-9"/>
        </w:rPr>
        <w:t> </w:t>
      </w:r>
      <w:r>
        <w:rPr/>
        <w:t>intelecto</w:t>
      </w:r>
      <w:r>
        <w:rPr>
          <w:spacing w:val="-9"/>
        </w:rPr>
        <w:t> </w:t>
      </w:r>
      <w:r>
        <w:rPr/>
        <w:t>que</w:t>
      </w:r>
      <w:r>
        <w:rPr>
          <w:spacing w:val="-7"/>
        </w:rPr>
        <w:t> </w:t>
      </w:r>
      <w:r>
        <w:rPr/>
        <w:t>tiene</w:t>
      </w:r>
      <w:r>
        <w:rPr>
          <w:spacing w:val="-7"/>
        </w:rPr>
        <w:t> </w:t>
      </w:r>
      <w:r>
        <w:rPr/>
        <w:t>dirección</w:t>
      </w:r>
      <w:r>
        <w:rPr>
          <w:spacing w:val="-7"/>
        </w:rPr>
        <w:t> </w:t>
      </w:r>
      <w:r>
        <w:rPr/>
        <w:t>y</w:t>
      </w:r>
      <w:r>
        <w:rPr>
          <w:spacing w:val="-11"/>
        </w:rPr>
        <w:t> </w:t>
      </w:r>
      <w:r>
        <w:rPr/>
        <w:t>sentido</w:t>
      </w:r>
      <w:r>
        <w:rPr>
          <w:spacing w:val="-7"/>
        </w:rPr>
        <w:t> </w:t>
      </w:r>
      <w:r>
        <w:rPr/>
        <w:t>previsto</w:t>
      </w:r>
      <w:r>
        <w:rPr>
          <w:spacing w:val="-7"/>
        </w:rPr>
        <w:t> </w:t>
      </w:r>
      <w:r>
        <w:rPr/>
        <w:t>y</w:t>
      </w:r>
      <w:r>
        <w:rPr>
          <w:spacing w:val="-11"/>
        </w:rPr>
        <w:t> </w:t>
      </w:r>
      <w:r>
        <w:rPr/>
        <w:t>acude</w:t>
      </w:r>
      <w:r>
        <w:rPr>
          <w:spacing w:val="-7"/>
        </w:rPr>
        <w:t> </w:t>
      </w:r>
      <w:r>
        <w:rPr/>
        <w:t>a</w:t>
      </w:r>
      <w:r>
        <w:rPr>
          <w:spacing w:val="-7"/>
        </w:rPr>
        <w:t> </w:t>
      </w:r>
      <w:r>
        <w:rPr/>
        <w:t>Aristóteles</w:t>
      </w:r>
      <w:r>
        <w:rPr>
          <w:spacing w:val="-8"/>
        </w:rPr>
        <w:t> </w:t>
      </w:r>
      <w:r>
        <w:rPr/>
        <w:t>para destacar esas</w:t>
      </w:r>
      <w:r>
        <w:rPr>
          <w:spacing w:val="-12"/>
        </w:rPr>
        <w:t> </w:t>
      </w:r>
      <w:r>
        <w:rPr/>
        <w:t>diferencias.</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2"/>
          <w:numId w:val="23"/>
        </w:numPr>
        <w:tabs>
          <w:tab w:pos="1287" w:val="left" w:leader="none"/>
        </w:tabs>
        <w:spacing w:line="240" w:lineRule="auto" w:before="197" w:after="0"/>
        <w:ind w:left="1286" w:right="0" w:hanging="304"/>
        <w:jc w:val="left"/>
      </w:pPr>
      <w:r>
        <w:rPr/>
        <w:t>LAS CAUSAS DEL</w:t>
      </w:r>
      <w:r>
        <w:rPr>
          <w:spacing w:val="-6"/>
        </w:rPr>
        <w:t> </w:t>
      </w:r>
      <w:r>
        <w:rPr/>
        <w:t>MOVIMIENTO</w:t>
      </w:r>
    </w:p>
    <w:p>
      <w:pPr>
        <w:pStyle w:val="BodyText"/>
        <w:rPr>
          <w:b/>
        </w:rPr>
      </w:pPr>
    </w:p>
    <w:p>
      <w:pPr>
        <w:pStyle w:val="BodyText"/>
        <w:rPr>
          <w:b/>
        </w:rPr>
      </w:pPr>
    </w:p>
    <w:p>
      <w:pPr>
        <w:pStyle w:val="BodyText"/>
        <w:spacing w:line="360" w:lineRule="auto"/>
        <w:ind w:left="262" w:right="1053"/>
        <w:jc w:val="both"/>
      </w:pPr>
      <w:r>
        <w:rPr/>
        <w:t>Para Aristóteles (Azcárate, 1875) “causa” es todo principio del ser, aquello de lo que de</w:t>
      </w:r>
      <w:r>
        <w:rPr>
          <w:spacing w:val="-8"/>
        </w:rPr>
        <w:t> </w:t>
      </w:r>
      <w:r>
        <w:rPr/>
        <w:t>algún</w:t>
      </w:r>
      <w:r>
        <w:rPr>
          <w:spacing w:val="-11"/>
        </w:rPr>
        <w:t> </w:t>
      </w:r>
      <w:r>
        <w:rPr/>
        <w:t>modo</w:t>
      </w:r>
      <w:r>
        <w:rPr>
          <w:spacing w:val="-11"/>
        </w:rPr>
        <w:t> </w:t>
      </w:r>
      <w:r>
        <w:rPr/>
        <w:t>depende</w:t>
      </w:r>
      <w:r>
        <w:rPr>
          <w:spacing w:val="-8"/>
        </w:rPr>
        <w:t> </w:t>
      </w:r>
      <w:r>
        <w:rPr/>
        <w:t>la</w:t>
      </w:r>
      <w:r>
        <w:rPr>
          <w:spacing w:val="-9"/>
        </w:rPr>
        <w:t> </w:t>
      </w:r>
      <w:r>
        <w:rPr/>
        <w:t>existencia</w:t>
      </w:r>
      <w:r>
        <w:rPr>
          <w:spacing w:val="-11"/>
        </w:rPr>
        <w:t> </w:t>
      </w:r>
      <w:r>
        <w:rPr/>
        <w:t>de</w:t>
      </w:r>
      <w:r>
        <w:rPr>
          <w:spacing w:val="-11"/>
        </w:rPr>
        <w:t> </w:t>
      </w:r>
      <w:r>
        <w:rPr/>
        <w:t>un</w:t>
      </w:r>
      <w:r>
        <w:rPr>
          <w:spacing w:val="-8"/>
        </w:rPr>
        <w:t> </w:t>
      </w:r>
      <w:r>
        <w:rPr/>
        <w:t>ente;</w:t>
      </w:r>
      <w:r>
        <w:rPr>
          <w:spacing w:val="-11"/>
        </w:rPr>
        <w:t> </w:t>
      </w:r>
      <w:r>
        <w:rPr/>
        <w:t>todo</w:t>
      </w:r>
      <w:r>
        <w:rPr>
          <w:spacing w:val="-11"/>
        </w:rPr>
        <w:t> </w:t>
      </w:r>
      <w:r>
        <w:rPr/>
        <w:t>factor</w:t>
      </w:r>
      <w:r>
        <w:rPr>
          <w:spacing w:val="-10"/>
        </w:rPr>
        <w:t> </w:t>
      </w:r>
      <w:r>
        <w:rPr/>
        <w:t>al</w:t>
      </w:r>
      <w:r>
        <w:rPr>
          <w:spacing w:val="-10"/>
        </w:rPr>
        <w:t> </w:t>
      </w:r>
      <w:r>
        <w:rPr/>
        <w:t>que</w:t>
      </w:r>
      <w:r>
        <w:rPr>
          <w:spacing w:val="-3"/>
        </w:rPr>
        <w:t> </w:t>
      </w:r>
      <w:r>
        <w:rPr/>
        <w:t>se</w:t>
      </w:r>
      <w:r>
        <w:rPr>
          <w:spacing w:val="-8"/>
        </w:rPr>
        <w:t> </w:t>
      </w:r>
      <w:r>
        <w:rPr/>
        <w:t>tiene</w:t>
      </w:r>
      <w:r>
        <w:rPr>
          <w:spacing w:val="-8"/>
        </w:rPr>
        <w:t> </w:t>
      </w:r>
      <w:r>
        <w:rPr/>
        <w:t>que</w:t>
      </w:r>
      <w:r>
        <w:rPr>
          <w:spacing w:val="-8"/>
        </w:rPr>
        <w:t> </w:t>
      </w:r>
      <w:r>
        <w:rPr/>
        <w:t>referir para explicar un proceso cualquiera. Para entender cualquier ente se deben observar en cuatro aspectos</w:t>
      </w:r>
      <w:r>
        <w:rPr>
          <w:spacing w:val="-12"/>
        </w:rPr>
        <w:t> </w:t>
      </w:r>
      <w:r>
        <w:rPr/>
        <w:t>fundamentales:</w:t>
      </w:r>
    </w:p>
    <w:p>
      <w:pPr>
        <w:pStyle w:val="BodyText"/>
      </w:pPr>
    </w:p>
    <w:p>
      <w:pPr>
        <w:pStyle w:val="ListParagraph"/>
        <w:numPr>
          <w:ilvl w:val="0"/>
          <w:numId w:val="28"/>
        </w:numPr>
        <w:tabs>
          <w:tab w:pos="982" w:val="left" w:leader="none"/>
        </w:tabs>
        <w:spacing w:line="240" w:lineRule="auto" w:before="142" w:after="0"/>
        <w:ind w:left="982" w:right="0" w:hanging="360"/>
        <w:jc w:val="left"/>
        <w:rPr>
          <w:sz w:val="24"/>
        </w:rPr>
      </w:pPr>
      <w:r>
        <w:rPr>
          <w:sz w:val="24"/>
        </w:rPr>
        <w:t>La causa material o aquello de lo que está hecho</w:t>
      </w:r>
      <w:r>
        <w:rPr>
          <w:spacing w:val="-19"/>
          <w:sz w:val="24"/>
        </w:rPr>
        <w:t> </w:t>
      </w:r>
      <w:r>
        <w:rPr>
          <w:sz w:val="24"/>
        </w:rPr>
        <w:t>algo.</w:t>
      </w:r>
    </w:p>
    <w:p>
      <w:pPr>
        <w:pStyle w:val="BodyText"/>
      </w:pPr>
    </w:p>
    <w:p>
      <w:pPr>
        <w:pStyle w:val="BodyText"/>
      </w:pPr>
    </w:p>
    <w:p>
      <w:pPr>
        <w:pStyle w:val="ListParagraph"/>
        <w:numPr>
          <w:ilvl w:val="0"/>
          <w:numId w:val="28"/>
        </w:numPr>
        <w:tabs>
          <w:tab w:pos="982" w:val="left" w:leader="none"/>
        </w:tabs>
        <w:spacing w:line="240" w:lineRule="auto" w:before="0" w:after="0"/>
        <w:ind w:left="982" w:right="0" w:hanging="360"/>
        <w:jc w:val="left"/>
        <w:rPr>
          <w:sz w:val="24"/>
        </w:rPr>
      </w:pPr>
      <w:r>
        <w:rPr>
          <w:sz w:val="24"/>
        </w:rPr>
        <w:t>La causa formal o aquello que un objeto</w:t>
      </w:r>
      <w:r>
        <w:rPr>
          <w:spacing w:val="-12"/>
          <w:sz w:val="24"/>
        </w:rPr>
        <w:t> </w:t>
      </w:r>
      <w:r>
        <w:rPr>
          <w:sz w:val="24"/>
        </w:rPr>
        <w:t>es.</w:t>
      </w:r>
    </w:p>
    <w:p>
      <w:pPr>
        <w:pStyle w:val="BodyText"/>
      </w:pPr>
    </w:p>
    <w:p>
      <w:pPr>
        <w:pStyle w:val="BodyText"/>
      </w:pPr>
    </w:p>
    <w:p>
      <w:pPr>
        <w:pStyle w:val="ListParagraph"/>
        <w:numPr>
          <w:ilvl w:val="0"/>
          <w:numId w:val="28"/>
        </w:numPr>
        <w:tabs>
          <w:tab w:pos="982" w:val="left" w:leader="none"/>
        </w:tabs>
        <w:spacing w:line="240" w:lineRule="auto" w:before="0" w:after="0"/>
        <w:ind w:left="982" w:right="0" w:hanging="360"/>
        <w:jc w:val="left"/>
        <w:rPr>
          <w:sz w:val="24"/>
        </w:rPr>
      </w:pPr>
      <w:r>
        <w:rPr>
          <w:sz w:val="24"/>
        </w:rPr>
        <w:t>La causa eficiente o aquello que ha producido ese algo</w:t>
      </w:r>
      <w:r>
        <w:rPr>
          <w:spacing w:val="-14"/>
          <w:sz w:val="24"/>
        </w:rPr>
        <w:t> </w:t>
      </w:r>
      <w:r>
        <w:rPr>
          <w:spacing w:val="-3"/>
          <w:sz w:val="24"/>
        </w:rPr>
        <w:t>y;</w:t>
      </w:r>
    </w:p>
    <w:p>
      <w:pPr>
        <w:pStyle w:val="BodyText"/>
      </w:pPr>
    </w:p>
    <w:p>
      <w:pPr>
        <w:pStyle w:val="BodyText"/>
      </w:pPr>
    </w:p>
    <w:p>
      <w:pPr>
        <w:pStyle w:val="ListParagraph"/>
        <w:numPr>
          <w:ilvl w:val="0"/>
          <w:numId w:val="28"/>
        </w:numPr>
        <w:tabs>
          <w:tab w:pos="982" w:val="left" w:leader="none"/>
        </w:tabs>
        <w:spacing w:line="360" w:lineRule="auto" w:before="0" w:after="0"/>
        <w:ind w:left="982" w:right="1062" w:hanging="360"/>
        <w:jc w:val="left"/>
        <w:rPr>
          <w:sz w:val="24"/>
        </w:rPr>
      </w:pPr>
      <w:r>
        <w:rPr>
          <w:sz w:val="24"/>
        </w:rPr>
        <w:t>La causa final o aquello para lo que existe ese algo, a lo cual tiende o puede llegar a</w:t>
      </w:r>
      <w:r>
        <w:rPr>
          <w:spacing w:val="-3"/>
          <w:sz w:val="24"/>
        </w:rPr>
        <w:t> </w:t>
      </w:r>
      <w:r>
        <w:rPr>
          <w:sz w:val="24"/>
        </w:rPr>
        <w:t>ser.</w:t>
      </w:r>
    </w:p>
    <w:p>
      <w:pPr>
        <w:pStyle w:val="BodyText"/>
      </w:pPr>
    </w:p>
    <w:p>
      <w:pPr>
        <w:pStyle w:val="BodyText"/>
        <w:spacing w:line="360" w:lineRule="auto" w:before="142"/>
        <w:ind w:left="262" w:right="1052"/>
        <w:jc w:val="both"/>
      </w:pPr>
      <w:r>
        <w:rPr/>
        <w:t>Aristóteles</w:t>
      </w:r>
      <w:r>
        <w:rPr>
          <w:spacing w:val="-15"/>
        </w:rPr>
        <w:t> </w:t>
      </w:r>
      <w:r>
        <w:rPr/>
        <w:t>pone</w:t>
      </w:r>
      <w:r>
        <w:rPr>
          <w:spacing w:val="-12"/>
        </w:rPr>
        <w:t> </w:t>
      </w:r>
      <w:r>
        <w:rPr/>
        <w:t>el</w:t>
      </w:r>
      <w:r>
        <w:rPr>
          <w:spacing w:val="-16"/>
        </w:rPr>
        <w:t> </w:t>
      </w:r>
      <w:r>
        <w:rPr/>
        <w:t>ejemplo</w:t>
      </w:r>
      <w:r>
        <w:rPr>
          <w:spacing w:val="-15"/>
        </w:rPr>
        <w:t> </w:t>
      </w:r>
      <w:r>
        <w:rPr/>
        <w:t>de</w:t>
      </w:r>
      <w:r>
        <w:rPr>
          <w:spacing w:val="-15"/>
        </w:rPr>
        <w:t> </w:t>
      </w:r>
      <w:r>
        <w:rPr/>
        <w:t>una</w:t>
      </w:r>
      <w:r>
        <w:rPr>
          <w:spacing w:val="-14"/>
        </w:rPr>
        <w:t> </w:t>
      </w:r>
      <w:r>
        <w:rPr/>
        <w:t>escultura:</w:t>
      </w:r>
      <w:r>
        <w:rPr>
          <w:spacing w:val="-15"/>
        </w:rPr>
        <w:t> </w:t>
      </w:r>
      <w:r>
        <w:rPr/>
        <w:t>si</w:t>
      </w:r>
      <w:r>
        <w:rPr>
          <w:spacing w:val="-13"/>
        </w:rPr>
        <w:t> </w:t>
      </w:r>
      <w:r>
        <w:rPr/>
        <w:t>se</w:t>
      </w:r>
      <w:r>
        <w:rPr>
          <w:spacing w:val="-12"/>
        </w:rPr>
        <w:t> </w:t>
      </w:r>
      <w:r>
        <w:rPr/>
        <w:t>trata</w:t>
      </w:r>
      <w:r>
        <w:rPr>
          <w:spacing w:val="-14"/>
        </w:rPr>
        <w:t> </w:t>
      </w:r>
      <w:r>
        <w:rPr/>
        <w:t>de</w:t>
      </w:r>
      <w:r>
        <w:rPr>
          <w:spacing w:val="-15"/>
        </w:rPr>
        <w:t> </w:t>
      </w:r>
      <w:r>
        <w:rPr/>
        <w:t>una</w:t>
      </w:r>
      <w:r>
        <w:rPr>
          <w:spacing w:val="-12"/>
        </w:rPr>
        <w:t> </w:t>
      </w:r>
      <w:r>
        <w:rPr/>
        <w:t>escultura</w:t>
      </w:r>
      <w:r>
        <w:rPr>
          <w:spacing w:val="-13"/>
        </w:rPr>
        <w:t> </w:t>
      </w:r>
      <w:r>
        <w:rPr/>
        <w:t>del</w:t>
      </w:r>
      <w:r>
        <w:rPr>
          <w:spacing w:val="-13"/>
        </w:rPr>
        <w:t> </w:t>
      </w:r>
      <w:r>
        <w:rPr/>
        <w:t>dios</w:t>
      </w:r>
      <w:r>
        <w:rPr>
          <w:spacing w:val="-12"/>
        </w:rPr>
        <w:t> </w:t>
      </w:r>
      <w:r>
        <w:rPr/>
        <w:t>Zeus, hecha de bronce por un escultor, con la finalidad de embellecer la ciudad, la causa material es el bronce, la causa formal el dios Zeus, la causa eficiente es el escultor, y la causa final el motivo de su existencia: embellecer la</w:t>
      </w:r>
      <w:r>
        <w:rPr>
          <w:spacing w:val="-26"/>
        </w:rPr>
        <w:t> </w:t>
      </w:r>
      <w:r>
        <w:rPr/>
        <w:t>ciudad.</w:t>
      </w:r>
    </w:p>
    <w:p>
      <w:pPr>
        <w:pStyle w:val="BodyText"/>
      </w:pPr>
    </w:p>
    <w:p>
      <w:pPr>
        <w:pStyle w:val="BodyText"/>
        <w:spacing w:line="360" w:lineRule="auto" w:before="142"/>
        <w:ind w:left="262" w:right="1053"/>
        <w:jc w:val="both"/>
      </w:pPr>
      <w:r>
        <w:rPr/>
        <w:t>Cuando se ve un barco, por ejemplo, se puede apreciar la técnica del arte, producto humano, en el que: la causa eficiente es el artesano que lo hizo; la causa material, la madera; la causa formal, la idea de barco en la mente del artista y la causa final es servir para navegar.</w:t>
      </w:r>
    </w:p>
    <w:p>
      <w:pPr>
        <w:pStyle w:val="BodyText"/>
      </w:pPr>
    </w:p>
    <w:p>
      <w:pPr>
        <w:pStyle w:val="Heading1"/>
        <w:numPr>
          <w:ilvl w:val="2"/>
          <w:numId w:val="23"/>
        </w:numPr>
        <w:tabs>
          <w:tab w:pos="1532" w:val="left" w:leader="none"/>
        </w:tabs>
        <w:spacing w:line="240" w:lineRule="auto" w:before="142" w:after="0"/>
        <w:ind w:left="1531" w:right="0" w:hanging="307"/>
        <w:jc w:val="left"/>
      </w:pPr>
      <w:r>
        <w:rPr/>
        <w:t>LA FINALIDAD O MOTIVO DE UNA</w:t>
      </w:r>
      <w:r>
        <w:rPr>
          <w:spacing w:val="-15"/>
        </w:rPr>
        <w:t> </w:t>
      </w:r>
      <w:r>
        <w:rPr/>
        <w:t>ACCIÓN</w:t>
      </w:r>
    </w:p>
    <w:p>
      <w:pPr>
        <w:pStyle w:val="BodyText"/>
        <w:rPr>
          <w:b/>
        </w:rPr>
      </w:pPr>
    </w:p>
    <w:p>
      <w:pPr>
        <w:pStyle w:val="BodyText"/>
        <w:rPr>
          <w:b/>
        </w:rPr>
      </w:pPr>
    </w:p>
    <w:p>
      <w:pPr>
        <w:pStyle w:val="BodyText"/>
        <w:spacing w:line="360" w:lineRule="auto"/>
        <w:ind w:left="262" w:right="1053"/>
        <w:jc w:val="both"/>
      </w:pPr>
      <w:r>
        <w:rPr/>
        <w:t>“Fin” es el término de una acción, el acabarse una actividad, pero en la filosofía aristotélica el sentido más importante de este concepto es otro: fin como aquello en virtud de lo cual se hace algo, como el motivo o finalidad de una acción.</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4"/>
        <w:jc w:val="both"/>
      </w:pPr>
      <w:r>
        <w:rPr/>
        <w:t>La</w:t>
      </w:r>
      <w:r>
        <w:rPr>
          <w:spacing w:val="-6"/>
        </w:rPr>
        <w:t> </w:t>
      </w:r>
      <w:r>
        <w:rPr/>
        <w:t>noción</w:t>
      </w:r>
      <w:r>
        <w:rPr>
          <w:spacing w:val="-8"/>
        </w:rPr>
        <w:t> </w:t>
      </w:r>
      <w:r>
        <w:rPr/>
        <w:t>de</w:t>
      </w:r>
      <w:r>
        <w:rPr>
          <w:spacing w:val="-8"/>
        </w:rPr>
        <w:t> </w:t>
      </w:r>
      <w:r>
        <w:rPr/>
        <w:t>fin</w:t>
      </w:r>
      <w:r>
        <w:rPr>
          <w:spacing w:val="-6"/>
        </w:rPr>
        <w:t> </w:t>
      </w:r>
      <w:r>
        <w:rPr/>
        <w:t>es</w:t>
      </w:r>
      <w:r>
        <w:rPr>
          <w:spacing w:val="-9"/>
        </w:rPr>
        <w:t> </w:t>
      </w:r>
      <w:r>
        <w:rPr/>
        <w:t>muy</w:t>
      </w:r>
      <w:r>
        <w:rPr>
          <w:spacing w:val="-9"/>
        </w:rPr>
        <w:t> </w:t>
      </w:r>
      <w:r>
        <w:rPr/>
        <w:t>importante</w:t>
      </w:r>
      <w:r>
        <w:rPr>
          <w:spacing w:val="-6"/>
        </w:rPr>
        <w:t> </w:t>
      </w:r>
      <w:r>
        <w:rPr/>
        <w:t>en</w:t>
      </w:r>
      <w:r>
        <w:rPr>
          <w:spacing w:val="-6"/>
        </w:rPr>
        <w:t> </w:t>
      </w:r>
      <w:r>
        <w:rPr/>
        <w:t>la</w:t>
      </w:r>
      <w:r>
        <w:rPr>
          <w:spacing w:val="-9"/>
        </w:rPr>
        <w:t> </w:t>
      </w:r>
      <w:r>
        <w:rPr/>
        <w:t>física</w:t>
      </w:r>
      <w:r>
        <w:rPr>
          <w:spacing w:val="-6"/>
        </w:rPr>
        <w:t> </w:t>
      </w:r>
      <w:r>
        <w:rPr/>
        <w:t>y</w:t>
      </w:r>
      <w:r>
        <w:rPr>
          <w:spacing w:val="-4"/>
        </w:rPr>
        <w:t> </w:t>
      </w:r>
      <w:r>
        <w:rPr/>
        <w:t>la</w:t>
      </w:r>
      <w:r>
        <w:rPr>
          <w:spacing w:val="-6"/>
        </w:rPr>
        <w:t> </w:t>
      </w:r>
      <w:r>
        <w:rPr/>
        <w:t>ontología</w:t>
      </w:r>
      <w:r>
        <w:rPr>
          <w:spacing w:val="-6"/>
        </w:rPr>
        <w:t> </w:t>
      </w:r>
      <w:r>
        <w:rPr/>
        <w:t>aristotélica,</w:t>
      </w:r>
      <w:r>
        <w:rPr>
          <w:spacing w:val="-6"/>
        </w:rPr>
        <w:t> </w:t>
      </w:r>
      <w:r>
        <w:rPr/>
        <w:t>pero</w:t>
      </w:r>
      <w:r>
        <w:rPr>
          <w:spacing w:val="-6"/>
        </w:rPr>
        <w:t> </w:t>
      </w:r>
      <w:r>
        <w:rPr/>
        <w:t>también está</w:t>
      </w:r>
      <w:r>
        <w:rPr>
          <w:spacing w:val="-3"/>
        </w:rPr>
        <w:t> </w:t>
      </w:r>
      <w:r>
        <w:rPr/>
        <w:t>presente</w:t>
      </w:r>
      <w:r>
        <w:rPr>
          <w:spacing w:val="-4"/>
        </w:rPr>
        <w:t> </w:t>
      </w:r>
      <w:r>
        <w:rPr/>
        <w:t>con</w:t>
      </w:r>
      <w:r>
        <w:rPr>
          <w:spacing w:val="-4"/>
        </w:rPr>
        <w:t> </w:t>
      </w:r>
      <w:r>
        <w:rPr/>
        <w:t>claridad</w:t>
      </w:r>
      <w:r>
        <w:rPr>
          <w:spacing w:val="-6"/>
        </w:rPr>
        <w:t> </w:t>
      </w:r>
      <w:r>
        <w:rPr/>
        <w:t>en</w:t>
      </w:r>
      <w:r>
        <w:rPr>
          <w:spacing w:val="-4"/>
        </w:rPr>
        <w:t> </w:t>
      </w:r>
      <w:r>
        <w:rPr/>
        <w:t>su</w:t>
      </w:r>
      <w:r>
        <w:rPr>
          <w:spacing w:val="-6"/>
        </w:rPr>
        <w:t> </w:t>
      </w:r>
      <w:r>
        <w:rPr/>
        <w:t>antropología</w:t>
      </w:r>
      <w:r>
        <w:rPr>
          <w:spacing w:val="-4"/>
        </w:rPr>
        <w:t> </w:t>
      </w:r>
      <w:r>
        <w:rPr/>
        <w:t>y</w:t>
      </w:r>
      <w:r>
        <w:rPr>
          <w:spacing w:val="-7"/>
        </w:rPr>
        <w:t> </w:t>
      </w:r>
      <w:r>
        <w:rPr/>
        <w:t>en</w:t>
      </w:r>
      <w:r>
        <w:rPr>
          <w:spacing w:val="-4"/>
        </w:rPr>
        <w:t> </w:t>
      </w:r>
      <w:r>
        <w:rPr/>
        <w:t>su</w:t>
      </w:r>
      <w:r>
        <w:rPr>
          <w:spacing w:val="-4"/>
        </w:rPr>
        <w:t> </w:t>
      </w:r>
      <w:r>
        <w:rPr/>
        <w:t>ética.</w:t>
      </w:r>
      <w:r>
        <w:rPr>
          <w:spacing w:val="-6"/>
        </w:rPr>
        <w:t> </w:t>
      </w:r>
      <w:r>
        <w:rPr/>
        <w:t>Así,</w:t>
      </w:r>
      <w:r>
        <w:rPr>
          <w:spacing w:val="-4"/>
        </w:rPr>
        <w:t> </w:t>
      </w:r>
      <w:r>
        <w:rPr/>
        <w:t>por</w:t>
      </w:r>
      <w:r>
        <w:rPr>
          <w:spacing w:val="-7"/>
        </w:rPr>
        <w:t> </w:t>
      </w:r>
      <w:r>
        <w:rPr/>
        <w:t>ejemplo,</w:t>
      </w:r>
      <w:r>
        <w:rPr>
          <w:spacing w:val="-4"/>
        </w:rPr>
        <w:t> </w:t>
      </w:r>
      <w:r>
        <w:rPr/>
        <w:t>la</w:t>
      </w:r>
      <w:r>
        <w:rPr>
          <w:spacing w:val="-6"/>
        </w:rPr>
        <w:t> </w:t>
      </w:r>
      <w:r>
        <w:rPr/>
        <w:t>teoría de la virtud se construye a partir de la reflexión relativa a la finalidad propia del alma humana y de sus partes, al igual que la concepción de la felicidad como el fin último de la actividad</w:t>
      </w:r>
      <w:r>
        <w:rPr>
          <w:spacing w:val="-9"/>
        </w:rPr>
        <w:t> </w:t>
      </w:r>
      <w:r>
        <w:rPr/>
        <w:t>humana.</w:t>
      </w:r>
    </w:p>
    <w:p>
      <w:pPr>
        <w:pStyle w:val="BodyText"/>
      </w:pPr>
    </w:p>
    <w:p>
      <w:pPr>
        <w:pStyle w:val="BodyText"/>
        <w:spacing w:line="360" w:lineRule="auto" w:before="142"/>
        <w:ind w:left="262" w:right="1054"/>
        <w:jc w:val="both"/>
      </w:pPr>
      <w:r>
        <w:rPr/>
        <w:t>El</w:t>
      </w:r>
      <w:r>
        <w:rPr>
          <w:spacing w:val="-17"/>
        </w:rPr>
        <w:t> </w:t>
      </w:r>
      <w:r>
        <w:rPr/>
        <w:t>fin</w:t>
      </w:r>
      <w:r>
        <w:rPr>
          <w:spacing w:val="-13"/>
        </w:rPr>
        <w:t> </w:t>
      </w:r>
      <w:r>
        <w:rPr/>
        <w:t>se</w:t>
      </w:r>
      <w:r>
        <w:rPr>
          <w:spacing w:val="-16"/>
        </w:rPr>
        <w:t> </w:t>
      </w:r>
      <w:r>
        <w:rPr/>
        <w:t>divide</w:t>
      </w:r>
      <w:r>
        <w:rPr>
          <w:spacing w:val="-13"/>
        </w:rPr>
        <w:t> </w:t>
      </w:r>
      <w:r>
        <w:rPr/>
        <w:t>en</w:t>
      </w:r>
      <w:r>
        <w:rPr>
          <w:spacing w:val="-14"/>
        </w:rPr>
        <w:t> </w:t>
      </w:r>
      <w:r>
        <w:rPr/>
        <w:t>perfecto</w:t>
      </w:r>
      <w:r>
        <w:rPr>
          <w:spacing w:val="-13"/>
        </w:rPr>
        <w:t> </w:t>
      </w:r>
      <w:r>
        <w:rPr/>
        <w:t>y</w:t>
      </w:r>
      <w:r>
        <w:rPr>
          <w:spacing w:val="-16"/>
        </w:rPr>
        <w:t> </w:t>
      </w:r>
      <w:r>
        <w:rPr/>
        <w:t>medio</w:t>
      </w:r>
      <w:r>
        <w:rPr>
          <w:spacing w:val="-16"/>
        </w:rPr>
        <w:t> </w:t>
      </w:r>
      <w:r>
        <w:rPr/>
        <w:t>o</w:t>
      </w:r>
      <w:r>
        <w:rPr>
          <w:spacing w:val="-15"/>
        </w:rPr>
        <w:t> </w:t>
      </w:r>
      <w:r>
        <w:rPr/>
        <w:t>imperfecto.</w:t>
      </w:r>
      <w:r>
        <w:rPr>
          <w:spacing w:val="-16"/>
        </w:rPr>
        <w:t> </w:t>
      </w:r>
      <w:r>
        <w:rPr/>
        <w:t>Todos</w:t>
      </w:r>
      <w:r>
        <w:rPr>
          <w:spacing w:val="-16"/>
        </w:rPr>
        <w:t> </w:t>
      </w:r>
      <w:r>
        <w:rPr/>
        <w:t>los</w:t>
      </w:r>
      <w:r>
        <w:rPr>
          <w:spacing w:val="-13"/>
        </w:rPr>
        <w:t> </w:t>
      </w:r>
      <w:r>
        <w:rPr/>
        <w:t>seres</w:t>
      </w:r>
      <w:r>
        <w:rPr>
          <w:spacing w:val="-16"/>
        </w:rPr>
        <w:t> </w:t>
      </w:r>
      <w:r>
        <w:rPr/>
        <w:t>naturales</w:t>
      </w:r>
      <w:r>
        <w:rPr>
          <w:spacing w:val="-14"/>
        </w:rPr>
        <w:t> </w:t>
      </w:r>
      <w:r>
        <w:rPr/>
        <w:t>y</w:t>
      </w:r>
      <w:r>
        <w:rPr>
          <w:spacing w:val="-16"/>
        </w:rPr>
        <w:t> </w:t>
      </w:r>
      <w:r>
        <w:rPr/>
        <w:t>artificiales tienen fines, fines que están definidos a partir de lo que son en acto, a partir de su esencia y forma y a cuya realización</w:t>
      </w:r>
      <w:r>
        <w:rPr>
          <w:spacing w:val="-13"/>
        </w:rPr>
        <w:t> </w:t>
      </w:r>
      <w:r>
        <w:rPr/>
        <w:t>aspiran.</w:t>
      </w:r>
    </w:p>
    <w:p>
      <w:pPr>
        <w:pStyle w:val="BodyText"/>
      </w:pPr>
    </w:p>
    <w:p>
      <w:pPr>
        <w:pStyle w:val="BodyText"/>
        <w:spacing w:line="360" w:lineRule="auto" w:before="142"/>
        <w:ind w:left="262" w:right="1061"/>
        <w:jc w:val="both"/>
      </w:pPr>
      <w:r>
        <w:rPr/>
        <w:t>Los</w:t>
      </w:r>
      <w:r>
        <w:rPr>
          <w:spacing w:val="-17"/>
        </w:rPr>
        <w:t> </w:t>
      </w:r>
      <w:r>
        <w:rPr/>
        <w:t>filósofos</w:t>
      </w:r>
      <w:r>
        <w:rPr>
          <w:spacing w:val="-17"/>
        </w:rPr>
        <w:t> </w:t>
      </w:r>
      <w:r>
        <w:rPr/>
        <w:t>han</w:t>
      </w:r>
      <w:r>
        <w:rPr>
          <w:spacing w:val="-17"/>
        </w:rPr>
        <w:t> </w:t>
      </w:r>
      <w:r>
        <w:rPr/>
        <w:t>presentado</w:t>
      </w:r>
      <w:r>
        <w:rPr>
          <w:spacing w:val="-17"/>
        </w:rPr>
        <w:t> </w:t>
      </w:r>
      <w:r>
        <w:rPr/>
        <w:t>dos</w:t>
      </w:r>
      <w:r>
        <w:rPr>
          <w:spacing w:val="-17"/>
        </w:rPr>
        <w:t> </w:t>
      </w:r>
      <w:r>
        <w:rPr/>
        <w:t>teorías</w:t>
      </w:r>
      <w:r>
        <w:rPr>
          <w:spacing w:val="-17"/>
        </w:rPr>
        <w:t> </w:t>
      </w:r>
      <w:r>
        <w:rPr/>
        <w:t>opuestas</w:t>
      </w:r>
      <w:r>
        <w:rPr>
          <w:spacing w:val="-15"/>
        </w:rPr>
        <w:t> </w:t>
      </w:r>
      <w:r>
        <w:rPr/>
        <w:t>para</w:t>
      </w:r>
      <w:r>
        <w:rPr>
          <w:spacing w:val="-15"/>
        </w:rPr>
        <w:t> </w:t>
      </w:r>
      <w:r>
        <w:rPr/>
        <w:t>la</w:t>
      </w:r>
      <w:r>
        <w:rPr>
          <w:spacing w:val="-14"/>
        </w:rPr>
        <w:t> </w:t>
      </w:r>
      <w:r>
        <w:rPr/>
        <w:t>comprensión</w:t>
      </w:r>
      <w:r>
        <w:rPr>
          <w:spacing w:val="-17"/>
        </w:rPr>
        <w:t> </w:t>
      </w:r>
      <w:r>
        <w:rPr/>
        <w:t>de</w:t>
      </w:r>
      <w:r>
        <w:rPr>
          <w:spacing w:val="-14"/>
        </w:rPr>
        <w:t> </w:t>
      </w:r>
      <w:r>
        <w:rPr/>
        <w:t>los</w:t>
      </w:r>
      <w:r>
        <w:rPr>
          <w:spacing w:val="-15"/>
        </w:rPr>
        <w:t> </w:t>
      </w:r>
      <w:r>
        <w:rPr/>
        <w:t>cambios que ocurren en la Naturaleza: la mecanicista y la finalista o</w:t>
      </w:r>
      <w:r>
        <w:rPr>
          <w:spacing w:val="-23"/>
        </w:rPr>
        <w:t> </w:t>
      </w:r>
      <w:r>
        <w:rPr/>
        <w:t>teleológica.</w:t>
      </w:r>
    </w:p>
    <w:p>
      <w:pPr>
        <w:pStyle w:val="BodyText"/>
      </w:pPr>
    </w:p>
    <w:p>
      <w:pPr>
        <w:pStyle w:val="BodyText"/>
        <w:spacing w:line="360" w:lineRule="auto" w:before="139"/>
        <w:ind w:left="262" w:right="1052"/>
        <w:jc w:val="both"/>
      </w:pPr>
      <w:r>
        <w:rPr/>
        <w:t>La explicación teleológica (Teleología o finalismo: de </w:t>
      </w:r>
      <w:r>
        <w:rPr>
          <w:i/>
        </w:rPr>
        <w:t>logos</w:t>
      </w:r>
      <w:r>
        <w:rPr/>
        <w:t>, teoría, explicación y </w:t>
      </w:r>
      <w:r>
        <w:rPr>
          <w:i/>
        </w:rPr>
        <w:t>telos </w:t>
      </w:r>
      <w:r>
        <w:rPr/>
        <w:t>fin) mantiene que sólo se puede comprender el cambio si se refiere, (además de la causa eficiente y única a la que se refiere la explicación mecanicista) a la causa final. Según la filosofía aristotélica las cosas del mundo y los cambios que les ocurren pueden ser bien por naturaleza, bien por el arte o técnica o bien por azar.</w:t>
      </w:r>
      <w:r>
        <w:rPr>
          <w:spacing w:val="-32"/>
        </w:rPr>
        <w:t> </w:t>
      </w:r>
      <w:r>
        <w:rPr/>
        <w:t>Excluyendo los</w:t>
      </w:r>
      <w:r>
        <w:rPr>
          <w:spacing w:val="-16"/>
        </w:rPr>
        <w:t> </w:t>
      </w:r>
      <w:r>
        <w:rPr/>
        <w:t>que</w:t>
      </w:r>
      <w:r>
        <w:rPr>
          <w:spacing w:val="-16"/>
        </w:rPr>
        <w:t> </w:t>
      </w:r>
      <w:r>
        <w:rPr/>
        <w:t>ocurren</w:t>
      </w:r>
      <w:r>
        <w:rPr>
          <w:spacing w:val="-16"/>
        </w:rPr>
        <w:t> </w:t>
      </w:r>
      <w:r>
        <w:rPr/>
        <w:t>por</w:t>
      </w:r>
      <w:r>
        <w:rPr>
          <w:spacing w:val="-17"/>
        </w:rPr>
        <w:t> </w:t>
      </w:r>
      <w:r>
        <w:rPr/>
        <w:t>azar,</w:t>
      </w:r>
      <w:r>
        <w:rPr>
          <w:spacing w:val="-17"/>
        </w:rPr>
        <w:t> </w:t>
      </w:r>
      <w:r>
        <w:rPr/>
        <w:t>los</w:t>
      </w:r>
      <w:r>
        <w:rPr>
          <w:spacing w:val="-16"/>
        </w:rPr>
        <w:t> </w:t>
      </w:r>
      <w:r>
        <w:rPr/>
        <w:t>otros</w:t>
      </w:r>
      <w:r>
        <w:rPr>
          <w:spacing w:val="-16"/>
        </w:rPr>
        <w:t> </w:t>
      </w:r>
      <w:r>
        <w:rPr/>
        <w:t>dos</w:t>
      </w:r>
      <w:r>
        <w:rPr>
          <w:spacing w:val="-16"/>
        </w:rPr>
        <w:t> </w:t>
      </w:r>
      <w:r>
        <w:rPr/>
        <w:t>tipos</w:t>
      </w:r>
      <w:r>
        <w:rPr>
          <w:spacing w:val="-16"/>
        </w:rPr>
        <w:t> </w:t>
      </w:r>
      <w:r>
        <w:rPr/>
        <w:t>de</w:t>
      </w:r>
      <w:r>
        <w:rPr>
          <w:spacing w:val="-16"/>
        </w:rPr>
        <w:t> </w:t>
      </w:r>
      <w:r>
        <w:rPr/>
        <w:t>cosas</w:t>
      </w:r>
      <w:r>
        <w:rPr>
          <w:spacing w:val="-16"/>
        </w:rPr>
        <w:t> </w:t>
      </w:r>
      <w:r>
        <w:rPr/>
        <w:t>y</w:t>
      </w:r>
      <w:r>
        <w:rPr>
          <w:spacing w:val="-19"/>
        </w:rPr>
        <w:t> </w:t>
      </w:r>
      <w:r>
        <w:rPr/>
        <w:t>de</w:t>
      </w:r>
      <w:r>
        <w:rPr>
          <w:spacing w:val="-10"/>
        </w:rPr>
        <w:t> </w:t>
      </w:r>
      <w:r>
        <w:rPr/>
        <w:t>cambios</w:t>
      </w:r>
      <w:r>
        <w:rPr>
          <w:spacing w:val="-16"/>
        </w:rPr>
        <w:t> </w:t>
      </w:r>
      <w:r>
        <w:rPr/>
        <w:t>exigen</w:t>
      </w:r>
      <w:r>
        <w:rPr>
          <w:spacing w:val="-16"/>
        </w:rPr>
        <w:t> </w:t>
      </w:r>
      <w:r>
        <w:rPr/>
        <w:t>la</w:t>
      </w:r>
      <w:r>
        <w:rPr>
          <w:spacing w:val="-16"/>
        </w:rPr>
        <w:t> </w:t>
      </w:r>
      <w:r>
        <w:rPr/>
        <w:t>referencia a</w:t>
      </w:r>
      <w:r>
        <w:rPr>
          <w:spacing w:val="-5"/>
        </w:rPr>
        <w:t> </w:t>
      </w:r>
      <w:r>
        <w:rPr/>
        <w:t>una</w:t>
      </w:r>
      <w:r>
        <w:rPr>
          <w:spacing w:val="-7"/>
        </w:rPr>
        <w:t> </w:t>
      </w:r>
      <w:r>
        <w:rPr/>
        <w:t>finalidad;</w:t>
      </w:r>
      <w:r>
        <w:rPr>
          <w:spacing w:val="-5"/>
        </w:rPr>
        <w:t> </w:t>
      </w:r>
      <w:r>
        <w:rPr/>
        <w:t>los</w:t>
      </w:r>
      <w:r>
        <w:rPr>
          <w:spacing w:val="-5"/>
        </w:rPr>
        <w:t> </w:t>
      </w:r>
      <w:r>
        <w:rPr/>
        <w:t>seres</w:t>
      </w:r>
      <w:r>
        <w:rPr>
          <w:spacing w:val="-5"/>
        </w:rPr>
        <w:t> </w:t>
      </w:r>
      <w:r>
        <w:rPr/>
        <w:t>artificiales</w:t>
      </w:r>
      <w:r>
        <w:rPr>
          <w:spacing w:val="-5"/>
        </w:rPr>
        <w:t> </w:t>
      </w:r>
      <w:r>
        <w:rPr/>
        <w:t>tienen</w:t>
      </w:r>
      <w:r>
        <w:rPr>
          <w:spacing w:val="-7"/>
        </w:rPr>
        <w:t> </w:t>
      </w:r>
      <w:r>
        <w:rPr/>
        <w:t>fines</w:t>
      </w:r>
      <w:r>
        <w:rPr>
          <w:spacing w:val="-5"/>
        </w:rPr>
        <w:t> </w:t>
      </w:r>
      <w:r>
        <w:rPr/>
        <w:t>puesto</w:t>
      </w:r>
      <w:r>
        <w:rPr>
          <w:spacing w:val="-6"/>
        </w:rPr>
        <w:t> </w:t>
      </w:r>
      <w:r>
        <w:rPr/>
        <w:t>que</w:t>
      </w:r>
      <w:r>
        <w:rPr>
          <w:spacing w:val="1"/>
        </w:rPr>
        <w:t> </w:t>
      </w:r>
      <w:r>
        <w:rPr/>
        <w:t>han</w:t>
      </w:r>
      <w:r>
        <w:rPr>
          <w:spacing w:val="-5"/>
        </w:rPr>
        <w:t> </w:t>
      </w:r>
      <w:r>
        <w:rPr/>
        <w:t>sido</w:t>
      </w:r>
      <w:r>
        <w:rPr>
          <w:spacing w:val="-5"/>
        </w:rPr>
        <w:t> </w:t>
      </w:r>
      <w:r>
        <w:rPr/>
        <w:t>construidos</w:t>
      </w:r>
      <w:r>
        <w:rPr>
          <w:spacing w:val="-8"/>
        </w:rPr>
        <w:t> </w:t>
      </w:r>
      <w:r>
        <w:rPr/>
        <w:t>para algo</w:t>
      </w:r>
      <w:r>
        <w:rPr>
          <w:spacing w:val="-10"/>
        </w:rPr>
        <w:t> </w:t>
      </w:r>
      <w:r>
        <w:rPr/>
        <w:t>y</w:t>
      </w:r>
      <w:r>
        <w:rPr>
          <w:spacing w:val="-14"/>
        </w:rPr>
        <w:t> </w:t>
      </w:r>
      <w:r>
        <w:rPr/>
        <w:t>lo</w:t>
      </w:r>
      <w:r>
        <w:rPr>
          <w:spacing w:val="-11"/>
        </w:rPr>
        <w:t> </w:t>
      </w:r>
      <w:r>
        <w:rPr/>
        <w:t>que</w:t>
      </w:r>
      <w:r>
        <w:rPr>
          <w:spacing w:val="-11"/>
        </w:rPr>
        <w:t> </w:t>
      </w:r>
      <w:r>
        <w:rPr/>
        <w:t>hacen</w:t>
      </w:r>
      <w:r>
        <w:rPr>
          <w:spacing w:val="-11"/>
        </w:rPr>
        <w:t> </w:t>
      </w:r>
      <w:r>
        <w:rPr/>
        <w:t>lo</w:t>
      </w:r>
      <w:r>
        <w:rPr>
          <w:spacing w:val="-13"/>
        </w:rPr>
        <w:t> </w:t>
      </w:r>
      <w:r>
        <w:rPr/>
        <w:t>hacen</w:t>
      </w:r>
      <w:r>
        <w:rPr>
          <w:spacing w:val="-11"/>
        </w:rPr>
        <w:t> </w:t>
      </w:r>
      <w:r>
        <w:rPr/>
        <w:t>para</w:t>
      </w:r>
      <w:r>
        <w:rPr>
          <w:spacing w:val="-11"/>
        </w:rPr>
        <w:t> </w:t>
      </w:r>
      <w:r>
        <w:rPr/>
        <w:t>cumplir</w:t>
      </w:r>
      <w:r>
        <w:rPr>
          <w:spacing w:val="-12"/>
        </w:rPr>
        <w:t> </w:t>
      </w:r>
      <w:r>
        <w:rPr/>
        <w:t>su</w:t>
      </w:r>
      <w:r>
        <w:rPr>
          <w:spacing w:val="-13"/>
        </w:rPr>
        <w:t> </w:t>
      </w:r>
      <w:r>
        <w:rPr/>
        <w:t>función;</w:t>
      </w:r>
      <w:r>
        <w:rPr>
          <w:spacing w:val="-11"/>
        </w:rPr>
        <w:t> </w:t>
      </w:r>
      <w:r>
        <w:rPr/>
        <w:t>en</w:t>
      </w:r>
      <w:r>
        <w:rPr>
          <w:spacing w:val="-11"/>
        </w:rPr>
        <w:t> </w:t>
      </w:r>
      <w:r>
        <w:rPr/>
        <w:t>el</w:t>
      </w:r>
      <w:r>
        <w:rPr>
          <w:spacing w:val="-12"/>
        </w:rPr>
        <w:t> </w:t>
      </w:r>
      <w:r>
        <w:rPr/>
        <w:t>caso</w:t>
      </w:r>
      <w:r>
        <w:rPr>
          <w:spacing w:val="-13"/>
        </w:rPr>
        <w:t> </w:t>
      </w:r>
      <w:r>
        <w:rPr/>
        <w:t>de</w:t>
      </w:r>
      <w:r>
        <w:rPr>
          <w:spacing w:val="-11"/>
        </w:rPr>
        <w:t> </w:t>
      </w:r>
      <w:r>
        <w:rPr/>
        <w:t>las</w:t>
      </w:r>
      <w:r>
        <w:rPr>
          <w:spacing w:val="-12"/>
        </w:rPr>
        <w:t> </w:t>
      </w:r>
      <w:r>
        <w:rPr/>
        <w:t>cosas</w:t>
      </w:r>
      <w:r>
        <w:rPr>
          <w:spacing w:val="-14"/>
        </w:rPr>
        <w:t> </w:t>
      </w:r>
      <w:r>
        <w:rPr/>
        <w:t>naturales es importante observar que la finalidad no se limita a la esfera humana, en donde se muestra</w:t>
      </w:r>
      <w:r>
        <w:rPr>
          <w:spacing w:val="-12"/>
        </w:rPr>
        <w:t> </w:t>
      </w:r>
      <w:r>
        <w:rPr/>
        <w:t>con</w:t>
      </w:r>
      <w:r>
        <w:rPr>
          <w:spacing w:val="-14"/>
        </w:rPr>
        <w:t> </w:t>
      </w:r>
      <w:r>
        <w:rPr/>
        <w:t>claridad</w:t>
      </w:r>
      <w:r>
        <w:rPr>
          <w:spacing w:val="-14"/>
        </w:rPr>
        <w:t> </w:t>
      </w:r>
      <w:r>
        <w:rPr/>
        <w:t>pues</w:t>
      </w:r>
      <w:r>
        <w:rPr>
          <w:spacing w:val="-13"/>
        </w:rPr>
        <w:t> </w:t>
      </w:r>
      <w:r>
        <w:rPr/>
        <w:t>lo</w:t>
      </w:r>
      <w:r>
        <w:rPr>
          <w:spacing w:val="-12"/>
        </w:rPr>
        <w:t> </w:t>
      </w:r>
      <w:r>
        <w:rPr/>
        <w:t>que</w:t>
      </w:r>
      <w:r>
        <w:rPr>
          <w:spacing w:val="-14"/>
        </w:rPr>
        <w:t> </w:t>
      </w:r>
      <w:r>
        <w:rPr/>
        <w:t>los</w:t>
      </w:r>
      <w:r>
        <w:rPr>
          <w:spacing w:val="-14"/>
        </w:rPr>
        <w:t> </w:t>
      </w:r>
      <w:r>
        <w:rPr/>
        <w:t>hombres</w:t>
      </w:r>
      <w:r>
        <w:rPr>
          <w:spacing w:val="-11"/>
        </w:rPr>
        <w:t> </w:t>
      </w:r>
      <w:r>
        <w:rPr/>
        <w:t>tiene</w:t>
      </w:r>
      <w:r>
        <w:rPr>
          <w:spacing w:val="-14"/>
        </w:rPr>
        <w:t> </w:t>
      </w:r>
      <w:r>
        <w:rPr/>
        <w:t>una</w:t>
      </w:r>
      <w:r>
        <w:rPr>
          <w:spacing w:val="-12"/>
        </w:rPr>
        <w:t> </w:t>
      </w:r>
      <w:r>
        <w:rPr/>
        <w:t>razón</w:t>
      </w:r>
      <w:r>
        <w:rPr>
          <w:spacing w:val="-14"/>
        </w:rPr>
        <w:t> </w:t>
      </w:r>
      <w:r>
        <w:rPr/>
        <w:t>de</w:t>
      </w:r>
      <w:r>
        <w:rPr>
          <w:spacing w:val="-12"/>
        </w:rPr>
        <w:t> </w:t>
      </w:r>
      <w:r>
        <w:rPr/>
        <w:t>ser.</w:t>
      </w:r>
      <w:r>
        <w:rPr>
          <w:spacing w:val="-11"/>
        </w:rPr>
        <w:t> </w:t>
      </w:r>
      <w:r>
        <w:rPr/>
        <w:t>Es</w:t>
      </w:r>
      <w:r>
        <w:rPr>
          <w:spacing w:val="-15"/>
        </w:rPr>
        <w:t> </w:t>
      </w:r>
      <w:r>
        <w:rPr/>
        <w:t>característico del punto de vista aristotélico y posteriormente también de Santo Tomás, la defensa de la existencia de finalidad en todo objeto natural y en los cambios o movimientos naturales. Así, el fin de la semilla es convertirse en árbol, como el fin del niño es ser hombre; cada ser natural tiene una finalidad que está determinada por su forma o esencia y a la cual aspira y de la que se dice que está en potencia. Incluso los seres inorgánicos manifiestan fines en sus movimientos pues aspiran a situarse en su lugar natural cuando una piedra cae se mueve con la finalidad de estar en el suelo, que</w:t>
      </w:r>
      <w:r>
        <w:rPr>
          <w:spacing w:val="46"/>
        </w:rPr>
        <w:t> </w:t>
      </w:r>
      <w:r>
        <w:rPr/>
        <w:t>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su</w:t>
      </w:r>
      <w:r>
        <w:rPr>
          <w:spacing w:val="-11"/>
        </w:rPr>
        <w:t> </w:t>
      </w:r>
      <w:r>
        <w:rPr/>
        <w:t>lugar</w:t>
      </w:r>
      <w:r>
        <w:rPr>
          <w:spacing w:val="-12"/>
        </w:rPr>
        <w:t> </w:t>
      </w:r>
      <w:r>
        <w:rPr/>
        <w:t>natural,</w:t>
      </w:r>
      <w:r>
        <w:rPr>
          <w:spacing w:val="-14"/>
        </w:rPr>
        <w:t> </w:t>
      </w:r>
      <w:r>
        <w:rPr/>
        <w:t>cuando</w:t>
      </w:r>
      <w:r>
        <w:rPr>
          <w:spacing w:val="-11"/>
        </w:rPr>
        <w:t> </w:t>
      </w:r>
      <w:r>
        <w:rPr/>
        <w:t>el</w:t>
      </w:r>
      <w:r>
        <w:rPr>
          <w:spacing w:val="-14"/>
        </w:rPr>
        <w:t> </w:t>
      </w:r>
      <w:r>
        <w:rPr/>
        <w:t>humo</w:t>
      </w:r>
      <w:r>
        <w:rPr>
          <w:spacing w:val="-13"/>
        </w:rPr>
        <w:t> </w:t>
      </w:r>
      <w:r>
        <w:rPr/>
        <w:t>asciende</w:t>
      </w:r>
      <w:r>
        <w:rPr>
          <w:spacing w:val="-13"/>
        </w:rPr>
        <w:t> </w:t>
      </w:r>
      <w:r>
        <w:rPr/>
        <w:t>lo</w:t>
      </w:r>
      <w:r>
        <w:rPr>
          <w:spacing w:val="-13"/>
        </w:rPr>
        <w:t> </w:t>
      </w:r>
      <w:r>
        <w:rPr/>
        <w:t>hace</w:t>
      </w:r>
      <w:r>
        <w:rPr>
          <w:spacing w:val="-8"/>
        </w:rPr>
        <w:t> </w:t>
      </w:r>
      <w:r>
        <w:rPr/>
        <w:t>para</w:t>
      </w:r>
      <w:r>
        <w:rPr>
          <w:spacing w:val="-14"/>
        </w:rPr>
        <w:t> </w:t>
      </w:r>
      <w:r>
        <w:rPr/>
        <w:t>situarse</w:t>
      </w:r>
      <w:r>
        <w:rPr>
          <w:spacing w:val="-11"/>
        </w:rPr>
        <w:t> </w:t>
      </w:r>
      <w:r>
        <w:rPr/>
        <w:t>arriba,</w:t>
      </w:r>
      <w:r>
        <w:rPr>
          <w:spacing w:val="-11"/>
        </w:rPr>
        <w:t> </w:t>
      </w:r>
      <w:r>
        <w:rPr/>
        <w:t>que</w:t>
      </w:r>
      <w:r>
        <w:rPr>
          <w:spacing w:val="-11"/>
        </w:rPr>
        <w:t> </w:t>
      </w:r>
      <w:r>
        <w:rPr/>
        <w:t>es</w:t>
      </w:r>
      <w:r>
        <w:rPr>
          <w:spacing w:val="-14"/>
        </w:rPr>
        <w:t> </w:t>
      </w:r>
      <w:r>
        <w:rPr/>
        <w:t>su</w:t>
      </w:r>
      <w:r>
        <w:rPr>
          <w:spacing w:val="-13"/>
        </w:rPr>
        <w:t> </w:t>
      </w:r>
      <w:r>
        <w:rPr/>
        <w:t>lugar natural).</w:t>
      </w:r>
    </w:p>
    <w:p>
      <w:pPr>
        <w:pStyle w:val="BodyText"/>
      </w:pPr>
    </w:p>
    <w:p>
      <w:pPr>
        <w:pStyle w:val="BodyText"/>
        <w:spacing w:line="360" w:lineRule="auto" w:before="142"/>
        <w:ind w:left="262" w:right="1053"/>
        <w:jc w:val="both"/>
      </w:pPr>
      <w:r>
        <w:rPr/>
        <w:t>Kant explica la autonomía de la voluntad como la capacidad que tiene el hombre de razonar</w:t>
      </w:r>
      <w:r>
        <w:rPr>
          <w:spacing w:val="-5"/>
        </w:rPr>
        <w:t> </w:t>
      </w:r>
      <w:r>
        <w:rPr/>
        <w:t>y</w:t>
      </w:r>
      <w:r>
        <w:rPr>
          <w:spacing w:val="-5"/>
        </w:rPr>
        <w:t> </w:t>
      </w:r>
      <w:r>
        <w:rPr/>
        <w:t>que</w:t>
      </w:r>
      <w:r>
        <w:rPr>
          <w:spacing w:val="-3"/>
        </w:rPr>
        <w:t> </w:t>
      </w:r>
      <w:r>
        <w:rPr/>
        <w:t>le</w:t>
      </w:r>
      <w:r>
        <w:rPr>
          <w:spacing w:val="-4"/>
        </w:rPr>
        <w:t> </w:t>
      </w:r>
      <w:r>
        <w:rPr/>
        <w:t>permite</w:t>
      </w:r>
      <w:r>
        <w:rPr>
          <w:spacing w:val="-4"/>
        </w:rPr>
        <w:t> </w:t>
      </w:r>
      <w:r>
        <w:rPr/>
        <w:t>darse</w:t>
      </w:r>
      <w:r>
        <w:rPr>
          <w:spacing w:val="-4"/>
        </w:rPr>
        <w:t> </w:t>
      </w:r>
      <w:r>
        <w:rPr/>
        <w:t>leyes</w:t>
      </w:r>
      <w:r>
        <w:rPr>
          <w:spacing w:val="-4"/>
        </w:rPr>
        <w:t> </w:t>
      </w:r>
      <w:r>
        <w:rPr/>
        <w:t>a</w:t>
      </w:r>
      <w:r>
        <w:rPr>
          <w:spacing w:val="-1"/>
        </w:rPr>
        <w:t> </w:t>
      </w:r>
      <w:r>
        <w:rPr/>
        <w:t>sí</w:t>
      </w:r>
      <w:r>
        <w:rPr>
          <w:spacing w:val="-6"/>
        </w:rPr>
        <w:t> </w:t>
      </w:r>
      <w:r>
        <w:rPr/>
        <w:t>mismo,</w:t>
      </w:r>
      <w:r>
        <w:rPr>
          <w:spacing w:val="-4"/>
        </w:rPr>
        <w:t> </w:t>
      </w:r>
      <w:r>
        <w:rPr/>
        <w:t>lo</w:t>
      </w:r>
      <w:r>
        <w:rPr>
          <w:spacing w:val="-4"/>
        </w:rPr>
        <w:t> </w:t>
      </w:r>
      <w:r>
        <w:rPr/>
        <w:t>que</w:t>
      </w:r>
      <w:r>
        <w:rPr>
          <w:spacing w:val="-4"/>
        </w:rPr>
        <w:t> </w:t>
      </w:r>
      <w:r>
        <w:rPr/>
        <w:t>lo</w:t>
      </w:r>
      <w:r>
        <w:rPr>
          <w:spacing w:val="-3"/>
        </w:rPr>
        <w:t> </w:t>
      </w:r>
      <w:r>
        <w:rPr/>
        <w:t>lleva</w:t>
      </w:r>
      <w:r>
        <w:rPr>
          <w:spacing w:val="-4"/>
        </w:rPr>
        <w:t> </w:t>
      </w:r>
      <w:r>
        <w:rPr/>
        <w:t>a</w:t>
      </w:r>
      <w:r>
        <w:rPr>
          <w:spacing w:val="-3"/>
        </w:rPr>
        <w:t> </w:t>
      </w:r>
      <w:r>
        <w:rPr/>
        <w:t>construir</w:t>
      </w:r>
      <w:r>
        <w:rPr>
          <w:spacing w:val="-6"/>
        </w:rPr>
        <w:t> </w:t>
      </w:r>
      <w:r>
        <w:rPr/>
        <w:t>un</w:t>
      </w:r>
      <w:r>
        <w:rPr>
          <w:spacing w:val="-4"/>
        </w:rPr>
        <w:t> </w:t>
      </w:r>
      <w:r>
        <w:rPr/>
        <w:t>reino,</w:t>
      </w:r>
      <w:r>
        <w:rPr>
          <w:spacing w:val="-4"/>
        </w:rPr>
        <w:t> </w:t>
      </w:r>
      <w:r>
        <w:rPr/>
        <w:t>el de los</w:t>
      </w:r>
      <w:r>
        <w:rPr>
          <w:spacing w:val="-4"/>
        </w:rPr>
        <w:t> </w:t>
      </w:r>
      <w:r>
        <w:rPr/>
        <w:t>fines.</w:t>
      </w:r>
    </w:p>
    <w:p>
      <w:pPr>
        <w:pStyle w:val="BodyText"/>
      </w:pPr>
    </w:p>
    <w:p>
      <w:pPr>
        <w:spacing w:line="360" w:lineRule="auto" w:before="138"/>
        <w:ind w:left="970" w:right="1054" w:firstLine="0"/>
        <w:jc w:val="both"/>
        <w:rPr>
          <w:i/>
          <w:sz w:val="20"/>
        </w:rPr>
      </w:pPr>
      <w:r>
        <w:rPr>
          <w:i/>
          <w:sz w:val="20"/>
        </w:rPr>
        <w:t>“Por reino entiende el enlace sistemático de distintos seres racionales por leyes comunes.</w:t>
      </w:r>
      <w:r>
        <w:rPr>
          <w:i/>
          <w:spacing w:val="-29"/>
          <w:sz w:val="20"/>
        </w:rPr>
        <w:t> </w:t>
      </w:r>
      <w:r>
        <w:rPr>
          <w:i/>
          <w:sz w:val="20"/>
        </w:rPr>
        <w:t>Mas </w:t>
      </w:r>
      <w:r>
        <w:rPr>
          <w:i/>
          <w:sz w:val="20"/>
        </w:rPr>
        <w:t>como las leyes determinan los fines, según su validez universal, resultará que, si prescindimos de las diferencias personales de los seres racionales y así mismo de todo contenido de sus fines privados, podrá pensarse un todo de todos los fines (tanto de los seres racionales como fines en sí, como también de los propios fines que cada cual puede proponerse) en enlace sistemático;</w:t>
      </w:r>
      <w:r>
        <w:rPr>
          <w:i/>
          <w:spacing w:val="-10"/>
          <w:sz w:val="20"/>
        </w:rPr>
        <w:t> </w:t>
      </w:r>
      <w:r>
        <w:rPr>
          <w:i/>
          <w:sz w:val="20"/>
        </w:rPr>
        <w:t>es</w:t>
      </w:r>
      <w:r>
        <w:rPr>
          <w:i/>
          <w:spacing w:val="-8"/>
          <w:sz w:val="20"/>
        </w:rPr>
        <w:t> </w:t>
      </w:r>
      <w:r>
        <w:rPr>
          <w:i/>
          <w:sz w:val="20"/>
        </w:rPr>
        <w:t>decir,</w:t>
      </w:r>
      <w:r>
        <w:rPr>
          <w:i/>
          <w:spacing w:val="-9"/>
          <w:sz w:val="20"/>
        </w:rPr>
        <w:t> </w:t>
      </w:r>
      <w:r>
        <w:rPr>
          <w:i/>
          <w:sz w:val="20"/>
        </w:rPr>
        <w:t>un</w:t>
      </w:r>
      <w:r>
        <w:rPr>
          <w:i/>
          <w:spacing w:val="-10"/>
          <w:sz w:val="20"/>
        </w:rPr>
        <w:t> </w:t>
      </w:r>
      <w:r>
        <w:rPr>
          <w:i/>
          <w:sz w:val="20"/>
        </w:rPr>
        <w:t>reino</w:t>
      </w:r>
      <w:r>
        <w:rPr>
          <w:i/>
          <w:spacing w:val="-10"/>
          <w:sz w:val="20"/>
        </w:rPr>
        <w:t> </w:t>
      </w:r>
      <w:r>
        <w:rPr>
          <w:i/>
          <w:sz w:val="20"/>
        </w:rPr>
        <w:t>de</w:t>
      </w:r>
      <w:r>
        <w:rPr>
          <w:i/>
          <w:spacing w:val="-7"/>
          <w:sz w:val="20"/>
        </w:rPr>
        <w:t> </w:t>
      </w:r>
      <w:r>
        <w:rPr>
          <w:i/>
          <w:sz w:val="20"/>
        </w:rPr>
        <w:t>los</w:t>
      </w:r>
      <w:r>
        <w:rPr>
          <w:i/>
          <w:spacing w:val="-8"/>
          <w:sz w:val="20"/>
        </w:rPr>
        <w:t> </w:t>
      </w:r>
      <w:r>
        <w:rPr>
          <w:i/>
          <w:sz w:val="20"/>
        </w:rPr>
        <w:t>fines,</w:t>
      </w:r>
      <w:r>
        <w:rPr>
          <w:i/>
          <w:spacing w:val="-9"/>
          <w:sz w:val="20"/>
        </w:rPr>
        <w:t> </w:t>
      </w:r>
      <w:r>
        <w:rPr>
          <w:i/>
          <w:sz w:val="20"/>
        </w:rPr>
        <w:t>que</w:t>
      </w:r>
      <w:r>
        <w:rPr>
          <w:i/>
          <w:spacing w:val="-9"/>
          <w:sz w:val="20"/>
        </w:rPr>
        <w:t> </w:t>
      </w:r>
      <w:r>
        <w:rPr>
          <w:i/>
          <w:sz w:val="20"/>
        </w:rPr>
        <w:t>es</w:t>
      </w:r>
      <w:r>
        <w:rPr>
          <w:i/>
          <w:spacing w:val="-8"/>
          <w:sz w:val="20"/>
        </w:rPr>
        <w:t> </w:t>
      </w:r>
      <w:r>
        <w:rPr>
          <w:i/>
          <w:sz w:val="20"/>
        </w:rPr>
        <w:t>posible</w:t>
      </w:r>
      <w:r>
        <w:rPr>
          <w:i/>
          <w:spacing w:val="-9"/>
          <w:sz w:val="20"/>
        </w:rPr>
        <w:t> </w:t>
      </w:r>
      <w:r>
        <w:rPr>
          <w:i/>
          <w:sz w:val="20"/>
        </w:rPr>
        <w:t>según</w:t>
      </w:r>
      <w:r>
        <w:rPr>
          <w:i/>
          <w:spacing w:val="-7"/>
          <w:sz w:val="20"/>
        </w:rPr>
        <w:t> </w:t>
      </w:r>
      <w:r>
        <w:rPr>
          <w:i/>
          <w:sz w:val="20"/>
        </w:rPr>
        <w:t>los</w:t>
      </w:r>
      <w:r>
        <w:rPr>
          <w:i/>
          <w:spacing w:val="-8"/>
          <w:sz w:val="20"/>
        </w:rPr>
        <w:t> </w:t>
      </w:r>
      <w:r>
        <w:rPr>
          <w:i/>
          <w:sz w:val="20"/>
        </w:rPr>
        <w:t>ya</w:t>
      </w:r>
      <w:r>
        <w:rPr>
          <w:i/>
          <w:spacing w:val="-9"/>
          <w:sz w:val="20"/>
        </w:rPr>
        <w:t> </w:t>
      </w:r>
      <w:r>
        <w:rPr>
          <w:i/>
          <w:sz w:val="20"/>
        </w:rPr>
        <w:t>citados</w:t>
      </w:r>
      <w:r>
        <w:rPr>
          <w:i/>
          <w:spacing w:val="-8"/>
          <w:sz w:val="20"/>
        </w:rPr>
        <w:t> </w:t>
      </w:r>
      <w:r>
        <w:rPr>
          <w:i/>
          <w:sz w:val="20"/>
        </w:rPr>
        <w:t>principios”</w:t>
      </w:r>
      <w:r>
        <w:rPr>
          <w:i/>
          <w:spacing w:val="-13"/>
          <w:sz w:val="20"/>
        </w:rPr>
        <w:t> </w:t>
      </w:r>
      <w:r>
        <w:rPr>
          <w:i/>
          <w:sz w:val="20"/>
        </w:rPr>
        <w:t>(Kant, 2003, p.</w:t>
      </w:r>
      <w:r>
        <w:rPr>
          <w:i/>
          <w:spacing w:val="-7"/>
          <w:sz w:val="20"/>
        </w:rPr>
        <w:t> </w:t>
      </w:r>
      <w:r>
        <w:rPr>
          <w:i/>
          <w:sz w:val="20"/>
        </w:rPr>
        <w:t>51).</w:t>
      </w:r>
    </w:p>
    <w:p>
      <w:pPr>
        <w:pStyle w:val="BodyText"/>
        <w:rPr>
          <w:i/>
          <w:sz w:val="20"/>
        </w:rPr>
      </w:pPr>
    </w:p>
    <w:p>
      <w:pPr>
        <w:pStyle w:val="BodyText"/>
        <w:spacing w:line="360" w:lineRule="auto" w:before="156"/>
        <w:ind w:left="262" w:right="1054"/>
        <w:jc w:val="both"/>
      </w:pPr>
      <w:r>
        <w:rPr/>
        <w:t>La</w:t>
      </w:r>
      <w:r>
        <w:rPr>
          <w:spacing w:val="-9"/>
        </w:rPr>
        <w:t> </w:t>
      </w:r>
      <w:r>
        <w:rPr/>
        <w:t>libertad</w:t>
      </w:r>
      <w:r>
        <w:rPr>
          <w:spacing w:val="-12"/>
        </w:rPr>
        <w:t> </w:t>
      </w:r>
      <w:r>
        <w:rPr/>
        <w:t>de</w:t>
      </w:r>
      <w:r>
        <w:rPr>
          <w:spacing w:val="-9"/>
        </w:rPr>
        <w:t> </w:t>
      </w:r>
      <w:r>
        <w:rPr/>
        <w:t>la</w:t>
      </w:r>
      <w:r>
        <w:rPr>
          <w:spacing w:val="-12"/>
        </w:rPr>
        <w:t> </w:t>
      </w:r>
      <w:r>
        <w:rPr/>
        <w:t>voluntad,</w:t>
      </w:r>
      <w:r>
        <w:rPr>
          <w:spacing w:val="-12"/>
        </w:rPr>
        <w:t> </w:t>
      </w:r>
      <w:r>
        <w:rPr/>
        <w:t>obliga</w:t>
      </w:r>
      <w:r>
        <w:rPr>
          <w:spacing w:val="-9"/>
        </w:rPr>
        <w:t> </w:t>
      </w:r>
      <w:r>
        <w:rPr/>
        <w:t>validar</w:t>
      </w:r>
      <w:r>
        <w:rPr>
          <w:spacing w:val="-11"/>
        </w:rPr>
        <w:t> </w:t>
      </w:r>
      <w:r>
        <w:rPr/>
        <w:t>los</w:t>
      </w:r>
      <w:r>
        <w:rPr>
          <w:spacing w:val="-12"/>
        </w:rPr>
        <w:t> </w:t>
      </w:r>
      <w:r>
        <w:rPr/>
        <w:t>actos</w:t>
      </w:r>
      <w:r>
        <w:rPr>
          <w:spacing w:val="-10"/>
        </w:rPr>
        <w:t> </w:t>
      </w:r>
      <w:r>
        <w:rPr/>
        <w:t>de</w:t>
      </w:r>
      <w:r>
        <w:rPr>
          <w:spacing w:val="-9"/>
        </w:rPr>
        <w:t> </w:t>
      </w:r>
      <w:r>
        <w:rPr/>
        <w:t>los</w:t>
      </w:r>
      <w:r>
        <w:rPr>
          <w:spacing w:val="-10"/>
        </w:rPr>
        <w:t> </w:t>
      </w:r>
      <w:r>
        <w:rPr/>
        <w:t>hombres</w:t>
      </w:r>
      <w:r>
        <w:rPr>
          <w:spacing w:val="-12"/>
        </w:rPr>
        <w:t> </w:t>
      </w:r>
      <w:r>
        <w:rPr/>
        <w:t>sometiéndolos</w:t>
      </w:r>
      <w:r>
        <w:rPr>
          <w:spacing w:val="-12"/>
        </w:rPr>
        <w:t> </w:t>
      </w:r>
      <w:r>
        <w:rPr/>
        <w:t>a</w:t>
      </w:r>
      <w:r>
        <w:rPr>
          <w:spacing w:val="-12"/>
        </w:rPr>
        <w:t> </w:t>
      </w:r>
      <w:r>
        <w:rPr/>
        <w:t>una máxima con la que debe coincidir y así su voluntad alcanzara la categoría de ley universal.</w:t>
      </w:r>
      <w:r>
        <w:rPr>
          <w:spacing w:val="-3"/>
        </w:rPr>
        <w:t> </w:t>
      </w:r>
      <w:r>
        <w:rPr/>
        <w:t>De</w:t>
      </w:r>
      <w:r>
        <w:rPr>
          <w:spacing w:val="-4"/>
        </w:rPr>
        <w:t> </w:t>
      </w:r>
      <w:r>
        <w:rPr/>
        <w:t>acuerdo</w:t>
      </w:r>
      <w:r>
        <w:rPr>
          <w:spacing w:val="-6"/>
        </w:rPr>
        <w:t> </w:t>
      </w:r>
      <w:r>
        <w:rPr/>
        <w:t>con</w:t>
      </w:r>
      <w:r>
        <w:rPr>
          <w:spacing w:val="-4"/>
        </w:rPr>
        <w:t> </w:t>
      </w:r>
      <w:r>
        <w:rPr/>
        <w:t>su</w:t>
      </w:r>
      <w:r>
        <w:rPr>
          <w:spacing w:val="-4"/>
        </w:rPr>
        <w:t> </w:t>
      </w:r>
      <w:r>
        <w:rPr/>
        <w:t>teoría,</w:t>
      </w:r>
      <w:r>
        <w:rPr>
          <w:spacing w:val="-4"/>
        </w:rPr>
        <w:t> </w:t>
      </w:r>
      <w:r>
        <w:rPr/>
        <w:t>exige</w:t>
      </w:r>
      <w:r>
        <w:rPr>
          <w:spacing w:val="-4"/>
        </w:rPr>
        <w:t> </w:t>
      </w:r>
      <w:r>
        <w:rPr/>
        <w:t>tratarse</w:t>
      </w:r>
      <w:r>
        <w:rPr>
          <w:spacing w:val="-3"/>
        </w:rPr>
        <w:t> </w:t>
      </w:r>
      <w:r>
        <w:rPr/>
        <w:t>a</w:t>
      </w:r>
      <w:r>
        <w:rPr>
          <w:spacing w:val="-4"/>
        </w:rPr>
        <w:t> </w:t>
      </w:r>
      <w:r>
        <w:rPr/>
        <w:t>sí</w:t>
      </w:r>
      <w:r>
        <w:rPr>
          <w:spacing w:val="-6"/>
        </w:rPr>
        <w:t> </w:t>
      </w:r>
      <w:r>
        <w:rPr/>
        <w:t>mismo</w:t>
      </w:r>
      <w:r>
        <w:rPr>
          <w:spacing w:val="-3"/>
        </w:rPr>
        <w:t> </w:t>
      </w:r>
      <w:r>
        <w:rPr/>
        <w:t>y</w:t>
      </w:r>
      <w:r>
        <w:rPr>
          <w:spacing w:val="-7"/>
        </w:rPr>
        <w:t> </w:t>
      </w:r>
      <w:r>
        <w:rPr/>
        <w:t>a</w:t>
      </w:r>
      <w:r>
        <w:rPr>
          <w:spacing w:val="-4"/>
        </w:rPr>
        <w:t> </w:t>
      </w:r>
      <w:r>
        <w:rPr/>
        <w:t>los</w:t>
      </w:r>
      <w:r>
        <w:rPr>
          <w:spacing w:val="-4"/>
        </w:rPr>
        <w:t> </w:t>
      </w:r>
      <w:r>
        <w:rPr/>
        <w:t>demás</w:t>
      </w:r>
      <w:r>
        <w:rPr>
          <w:spacing w:val="-4"/>
        </w:rPr>
        <w:t> </w:t>
      </w:r>
      <w:r>
        <w:rPr/>
        <w:t>hombres con un fin y nunca como un medio. Se puede concluir que Kant considera al hombre como</w:t>
      </w:r>
      <w:r>
        <w:rPr>
          <w:spacing w:val="-8"/>
        </w:rPr>
        <w:t> </w:t>
      </w:r>
      <w:r>
        <w:rPr/>
        <w:t>un</w:t>
      </w:r>
      <w:r>
        <w:rPr>
          <w:spacing w:val="-11"/>
        </w:rPr>
        <w:t> </w:t>
      </w:r>
      <w:r>
        <w:rPr/>
        <w:t>fin</w:t>
      </w:r>
      <w:r>
        <w:rPr>
          <w:spacing w:val="-9"/>
        </w:rPr>
        <w:t> </w:t>
      </w:r>
      <w:r>
        <w:rPr/>
        <w:t>en</w:t>
      </w:r>
      <w:r>
        <w:rPr>
          <w:spacing w:val="-8"/>
        </w:rPr>
        <w:t> </w:t>
      </w:r>
      <w:r>
        <w:rPr/>
        <w:t>sí</w:t>
      </w:r>
      <w:r>
        <w:rPr>
          <w:spacing w:val="-11"/>
        </w:rPr>
        <w:t> </w:t>
      </w:r>
      <w:r>
        <w:rPr/>
        <w:t>mismo</w:t>
      </w:r>
      <w:r>
        <w:rPr>
          <w:spacing w:val="-6"/>
        </w:rPr>
        <w:t> </w:t>
      </w:r>
      <w:r>
        <w:rPr/>
        <w:t>capaz</w:t>
      </w:r>
      <w:r>
        <w:rPr>
          <w:spacing w:val="-9"/>
        </w:rPr>
        <w:t> </w:t>
      </w:r>
      <w:r>
        <w:rPr/>
        <w:t>de</w:t>
      </w:r>
      <w:r>
        <w:rPr>
          <w:spacing w:val="-8"/>
        </w:rPr>
        <w:t> </w:t>
      </w:r>
      <w:r>
        <w:rPr/>
        <w:t>auto-determinarse,</w:t>
      </w:r>
      <w:r>
        <w:rPr>
          <w:spacing w:val="-6"/>
        </w:rPr>
        <w:t> </w:t>
      </w:r>
      <w:r>
        <w:rPr/>
        <w:t>seleccionando</w:t>
      </w:r>
      <w:r>
        <w:rPr>
          <w:spacing w:val="-6"/>
        </w:rPr>
        <w:t> </w:t>
      </w:r>
      <w:r>
        <w:rPr/>
        <w:t>sus</w:t>
      </w:r>
      <w:r>
        <w:rPr>
          <w:spacing w:val="-9"/>
        </w:rPr>
        <w:t> </w:t>
      </w:r>
      <w:r>
        <w:rPr/>
        <w:t>propios</w:t>
      </w:r>
      <w:r>
        <w:rPr>
          <w:spacing w:val="-11"/>
        </w:rPr>
        <w:t> </w:t>
      </w:r>
      <w:r>
        <w:rPr/>
        <w:t>fines y los medios para alcanzarlos (Kant,</w:t>
      </w:r>
      <w:r>
        <w:rPr>
          <w:spacing w:val="-13"/>
        </w:rPr>
        <w:t> </w:t>
      </w:r>
      <w:r>
        <w:rPr/>
        <w:t>2003).</w:t>
      </w:r>
    </w:p>
    <w:p>
      <w:pPr>
        <w:pStyle w:val="BodyText"/>
      </w:pPr>
    </w:p>
    <w:p>
      <w:pPr>
        <w:pStyle w:val="BodyText"/>
        <w:spacing w:line="360" w:lineRule="auto" w:before="139"/>
        <w:ind w:left="262" w:right="1055"/>
        <w:jc w:val="both"/>
        <w:rPr>
          <w:i/>
        </w:rPr>
      </w:pPr>
      <w:r>
        <w:rPr/>
        <w:t>Santo Tomás, en la </w:t>
      </w:r>
      <w:r>
        <w:rPr>
          <w:i/>
        </w:rPr>
        <w:t>Suma Teológica </w:t>
      </w:r>
      <w:r>
        <w:rPr/>
        <w:t>dice que "el fin es el principio primero de toda acción [...] los seres dotados de razón se mueven por sí mismos al fin merced al dominio</w:t>
      </w:r>
      <w:r>
        <w:rPr>
          <w:spacing w:val="-7"/>
        </w:rPr>
        <w:t> </w:t>
      </w:r>
      <w:r>
        <w:rPr/>
        <w:t>de</w:t>
      </w:r>
      <w:r>
        <w:rPr>
          <w:spacing w:val="-7"/>
        </w:rPr>
        <w:t> </w:t>
      </w:r>
      <w:r>
        <w:rPr/>
        <w:t>sus</w:t>
      </w:r>
      <w:r>
        <w:rPr>
          <w:spacing w:val="-10"/>
        </w:rPr>
        <w:t> </w:t>
      </w:r>
      <w:r>
        <w:rPr/>
        <w:t>actos</w:t>
      </w:r>
      <w:r>
        <w:rPr>
          <w:spacing w:val="-8"/>
        </w:rPr>
        <w:t> </w:t>
      </w:r>
      <w:r>
        <w:rPr/>
        <w:t>que</w:t>
      </w:r>
      <w:r>
        <w:rPr>
          <w:spacing w:val="-7"/>
        </w:rPr>
        <w:t> </w:t>
      </w:r>
      <w:r>
        <w:rPr/>
        <w:t>les</w:t>
      </w:r>
      <w:r>
        <w:rPr>
          <w:spacing w:val="-7"/>
        </w:rPr>
        <w:t> </w:t>
      </w:r>
      <w:r>
        <w:rPr/>
        <w:t>presta</w:t>
      </w:r>
      <w:r>
        <w:rPr>
          <w:spacing w:val="-9"/>
        </w:rPr>
        <w:t> </w:t>
      </w:r>
      <w:r>
        <w:rPr/>
        <w:t>el</w:t>
      </w:r>
      <w:r>
        <w:rPr>
          <w:spacing w:val="-8"/>
        </w:rPr>
        <w:t> </w:t>
      </w:r>
      <w:r>
        <w:rPr/>
        <w:t>libre</w:t>
      </w:r>
      <w:r>
        <w:rPr>
          <w:spacing w:val="-8"/>
        </w:rPr>
        <w:t> </w:t>
      </w:r>
      <w:r>
        <w:rPr/>
        <w:t>albedrío,</w:t>
      </w:r>
      <w:r>
        <w:rPr>
          <w:spacing w:val="-7"/>
        </w:rPr>
        <w:t> </w:t>
      </w:r>
      <w:r>
        <w:rPr/>
        <w:t>que</w:t>
      </w:r>
      <w:r>
        <w:rPr>
          <w:spacing w:val="-7"/>
        </w:rPr>
        <w:t> </w:t>
      </w:r>
      <w:r>
        <w:rPr/>
        <w:t>es</w:t>
      </w:r>
      <w:r>
        <w:rPr>
          <w:spacing w:val="-1"/>
        </w:rPr>
        <w:t> </w:t>
      </w:r>
      <w:r>
        <w:rPr>
          <w:i/>
        </w:rPr>
        <w:t>la</w:t>
      </w:r>
      <w:r>
        <w:rPr>
          <w:i/>
          <w:spacing w:val="-7"/>
        </w:rPr>
        <w:t> </w:t>
      </w:r>
      <w:r>
        <w:rPr>
          <w:i/>
        </w:rPr>
        <w:t>facultad</w:t>
      </w:r>
      <w:r>
        <w:rPr>
          <w:i/>
          <w:spacing w:val="-7"/>
        </w:rPr>
        <w:t> </w:t>
      </w:r>
      <w:r>
        <w:rPr>
          <w:i/>
        </w:rPr>
        <w:t>de</w:t>
      </w:r>
      <w:r>
        <w:rPr>
          <w:i/>
          <w:spacing w:val="-7"/>
        </w:rPr>
        <w:t> </w:t>
      </w:r>
      <w:r>
        <w:rPr>
          <w:i/>
        </w:rPr>
        <w:t>la</w:t>
      </w:r>
      <w:r>
        <w:rPr>
          <w:i/>
          <w:spacing w:val="-7"/>
        </w:rPr>
        <w:t> </w:t>
      </w:r>
      <w:r>
        <w:rPr>
          <w:i/>
        </w:rPr>
        <w:t>voluntad”</w:t>
      </w:r>
    </w:p>
    <w:p>
      <w:pPr>
        <w:pStyle w:val="BodyText"/>
        <w:rPr>
          <w:i/>
        </w:rPr>
      </w:pPr>
    </w:p>
    <w:p>
      <w:pPr>
        <w:pStyle w:val="BodyText"/>
        <w:spacing w:line="360" w:lineRule="auto" w:before="145"/>
        <w:ind w:left="262" w:right="1061"/>
        <w:jc w:val="both"/>
      </w:pPr>
      <w:r>
        <w:rPr/>
        <w:t>El fin es la predeterminación de un supuesto futuro es una anticipación anterior, irreal pero que puede concretizarse en el futuro.</w:t>
      </w:r>
    </w:p>
    <w:p>
      <w:pPr>
        <w:pStyle w:val="BodyText"/>
      </w:pPr>
    </w:p>
    <w:p>
      <w:pPr>
        <w:pStyle w:val="BodyText"/>
        <w:spacing w:line="360" w:lineRule="auto" w:before="142"/>
        <w:ind w:left="262" w:right="1055"/>
        <w:jc w:val="both"/>
      </w:pPr>
      <w:r>
        <w:rPr/>
        <w:t>El hombre es el único animal de fines, es el único capaz de visualizar su futuro señalando lo que desea, lo que quiere; puede determinar sus fines y los medios para alcanzarlos,</w:t>
      </w:r>
      <w:r>
        <w:rPr>
          <w:spacing w:val="-14"/>
        </w:rPr>
        <w:t> </w:t>
      </w:r>
      <w:r>
        <w:rPr/>
        <w:t>se</w:t>
      </w:r>
      <w:r>
        <w:rPr>
          <w:spacing w:val="-14"/>
        </w:rPr>
        <w:t> </w:t>
      </w:r>
      <w:r>
        <w:rPr/>
        <w:t>preocupa</w:t>
      </w:r>
      <w:r>
        <w:rPr>
          <w:spacing w:val="-14"/>
        </w:rPr>
        <w:t> </w:t>
      </w:r>
      <w:r>
        <w:rPr/>
        <w:t>por</w:t>
      </w:r>
      <w:r>
        <w:rPr>
          <w:spacing w:val="-16"/>
        </w:rPr>
        <w:t> </w:t>
      </w:r>
      <w:r>
        <w:rPr/>
        <w:t>encontrar</w:t>
      </w:r>
      <w:r>
        <w:rPr>
          <w:spacing w:val="-16"/>
        </w:rPr>
        <w:t> </w:t>
      </w:r>
      <w:r>
        <w:rPr/>
        <w:t>el</w:t>
      </w:r>
      <w:r>
        <w:rPr>
          <w:spacing w:val="-11"/>
        </w:rPr>
        <w:t> </w:t>
      </w:r>
      <w:r>
        <w:rPr/>
        <w:t>sentido</w:t>
      </w:r>
      <w:r>
        <w:rPr>
          <w:spacing w:val="-14"/>
        </w:rPr>
        <w:t> </w:t>
      </w:r>
      <w:r>
        <w:rPr/>
        <w:t>del</w:t>
      </w:r>
      <w:r>
        <w:rPr>
          <w:spacing w:val="-15"/>
        </w:rPr>
        <w:t> </w:t>
      </w:r>
      <w:r>
        <w:rPr/>
        <w:t>mundo,</w:t>
      </w:r>
      <w:r>
        <w:rPr>
          <w:spacing w:val="-13"/>
        </w:rPr>
        <w:t> </w:t>
      </w:r>
      <w:r>
        <w:rPr/>
        <w:t>se</w:t>
      </w:r>
      <w:r>
        <w:rPr>
          <w:spacing w:val="-17"/>
        </w:rPr>
        <w:t> </w:t>
      </w:r>
      <w:r>
        <w:rPr/>
        <w:t>pregunta</w:t>
      </w:r>
      <w:r>
        <w:rPr>
          <w:spacing w:val="-14"/>
        </w:rPr>
        <w:t> </w:t>
      </w:r>
      <w:r>
        <w:rPr/>
        <w:t>se</w:t>
      </w:r>
      <w:r>
        <w:rPr>
          <w:spacing w:val="-14"/>
        </w:rPr>
        <w:t> </w:t>
      </w:r>
      <w:r>
        <w:rPr/>
        <w:t>cuestiona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el para qué y el por qué tuvo que ser así, ¿por qué tuvo que sucederme esto? Aquí el lenguaje</w:t>
      </w:r>
      <w:r>
        <w:rPr>
          <w:spacing w:val="-13"/>
        </w:rPr>
        <w:t> </w:t>
      </w:r>
      <w:r>
        <w:rPr/>
        <w:t>confunde</w:t>
      </w:r>
      <w:r>
        <w:rPr>
          <w:spacing w:val="-13"/>
        </w:rPr>
        <w:t> </w:t>
      </w:r>
      <w:r>
        <w:rPr/>
        <w:t>la</w:t>
      </w:r>
      <w:r>
        <w:rPr>
          <w:spacing w:val="-13"/>
        </w:rPr>
        <w:t> </w:t>
      </w:r>
      <w:r>
        <w:rPr/>
        <w:t>causa</w:t>
      </w:r>
      <w:r>
        <w:rPr>
          <w:spacing w:val="-13"/>
        </w:rPr>
        <w:t> </w:t>
      </w:r>
      <w:r>
        <w:rPr/>
        <w:t>con</w:t>
      </w:r>
      <w:r>
        <w:rPr>
          <w:spacing w:val="-13"/>
        </w:rPr>
        <w:t> </w:t>
      </w:r>
      <w:r>
        <w:rPr/>
        <w:t>el</w:t>
      </w:r>
      <w:r>
        <w:rPr>
          <w:spacing w:val="-16"/>
        </w:rPr>
        <w:t> </w:t>
      </w:r>
      <w:r>
        <w:rPr/>
        <w:t>fin;</w:t>
      </w:r>
      <w:r>
        <w:rPr>
          <w:spacing w:val="-15"/>
        </w:rPr>
        <w:t> </w:t>
      </w:r>
      <w:r>
        <w:rPr/>
        <w:t>el</w:t>
      </w:r>
      <w:r>
        <w:rPr>
          <w:spacing w:val="-13"/>
        </w:rPr>
        <w:t> </w:t>
      </w:r>
      <w:r>
        <w:rPr/>
        <w:t>por</w:t>
      </w:r>
      <w:r>
        <w:rPr>
          <w:spacing w:val="-14"/>
        </w:rPr>
        <w:t> </w:t>
      </w:r>
      <w:r>
        <w:rPr/>
        <w:t>qué</w:t>
      </w:r>
      <w:r>
        <w:rPr>
          <w:spacing w:val="-12"/>
        </w:rPr>
        <w:t> </w:t>
      </w:r>
      <w:r>
        <w:rPr/>
        <w:t>con</w:t>
      </w:r>
      <w:r>
        <w:rPr>
          <w:spacing w:val="-15"/>
        </w:rPr>
        <w:t> </w:t>
      </w:r>
      <w:r>
        <w:rPr/>
        <w:t>él</w:t>
      </w:r>
      <w:r>
        <w:rPr>
          <w:spacing w:val="-13"/>
        </w:rPr>
        <w:t> </w:t>
      </w:r>
      <w:r>
        <w:rPr/>
        <w:t>para</w:t>
      </w:r>
      <w:r>
        <w:rPr>
          <w:spacing w:val="-13"/>
        </w:rPr>
        <w:t> </w:t>
      </w:r>
      <w:r>
        <w:rPr/>
        <w:t>qué,</w:t>
      </w:r>
      <w:r>
        <w:rPr>
          <w:spacing w:val="-13"/>
        </w:rPr>
        <w:t> </w:t>
      </w:r>
      <w:r>
        <w:rPr/>
        <w:t>sin</w:t>
      </w:r>
      <w:r>
        <w:rPr>
          <w:spacing w:val="-15"/>
        </w:rPr>
        <w:t> </w:t>
      </w:r>
      <w:r>
        <w:rPr/>
        <w:t>embargo,</w:t>
      </w:r>
      <w:r>
        <w:rPr>
          <w:spacing w:val="-13"/>
        </w:rPr>
        <w:t> </w:t>
      </w:r>
      <w:r>
        <w:rPr/>
        <w:t>se</w:t>
      </w:r>
      <w:r>
        <w:rPr>
          <w:spacing w:val="-13"/>
        </w:rPr>
        <w:t> </w:t>
      </w:r>
      <w:r>
        <w:rPr/>
        <w:t>debe entender</w:t>
      </w:r>
      <w:r>
        <w:rPr>
          <w:spacing w:val="-10"/>
        </w:rPr>
        <w:t> </w:t>
      </w:r>
      <w:r>
        <w:rPr/>
        <w:t>que</w:t>
      </w:r>
      <w:r>
        <w:rPr>
          <w:spacing w:val="-6"/>
        </w:rPr>
        <w:t> </w:t>
      </w:r>
      <w:r>
        <w:rPr/>
        <w:t>la</w:t>
      </w:r>
      <w:r>
        <w:rPr>
          <w:spacing w:val="-9"/>
        </w:rPr>
        <w:t> </w:t>
      </w:r>
      <w:r>
        <w:rPr/>
        <w:t>conciencia</w:t>
      </w:r>
      <w:r>
        <w:rPr>
          <w:spacing w:val="-6"/>
        </w:rPr>
        <w:t> </w:t>
      </w:r>
      <w:r>
        <w:rPr/>
        <w:t>está</w:t>
      </w:r>
      <w:r>
        <w:rPr>
          <w:spacing w:val="-6"/>
        </w:rPr>
        <w:t> </w:t>
      </w:r>
      <w:r>
        <w:rPr/>
        <w:t>interesada</w:t>
      </w:r>
      <w:r>
        <w:rPr>
          <w:spacing w:val="54"/>
        </w:rPr>
        <w:t> </w:t>
      </w:r>
      <w:r>
        <w:rPr/>
        <w:t>en</w:t>
      </w:r>
      <w:r>
        <w:rPr>
          <w:spacing w:val="-5"/>
        </w:rPr>
        <w:t> </w:t>
      </w:r>
      <w:r>
        <w:rPr/>
        <w:t>el</w:t>
      </w:r>
      <w:r>
        <w:rPr>
          <w:spacing w:val="-12"/>
        </w:rPr>
        <w:t> </w:t>
      </w:r>
      <w:r>
        <w:rPr/>
        <w:t>fin</w:t>
      </w:r>
      <w:r>
        <w:rPr>
          <w:spacing w:val="-6"/>
        </w:rPr>
        <w:t> </w:t>
      </w:r>
      <w:r>
        <w:rPr/>
        <w:t>y</w:t>
      </w:r>
      <w:r>
        <w:rPr>
          <w:spacing w:val="-9"/>
        </w:rPr>
        <w:t> </w:t>
      </w:r>
      <w:r>
        <w:rPr/>
        <w:t>no</w:t>
      </w:r>
      <w:r>
        <w:rPr>
          <w:spacing w:val="-8"/>
        </w:rPr>
        <w:t> </w:t>
      </w:r>
      <w:r>
        <w:rPr/>
        <w:t>en</w:t>
      </w:r>
      <w:r>
        <w:rPr>
          <w:spacing w:val="-6"/>
        </w:rPr>
        <w:t> </w:t>
      </w:r>
      <w:r>
        <w:rPr/>
        <w:t>la</w:t>
      </w:r>
      <w:r>
        <w:rPr>
          <w:spacing w:val="-6"/>
        </w:rPr>
        <w:t> </w:t>
      </w:r>
      <w:r>
        <w:rPr/>
        <w:t>causa,</w:t>
      </w:r>
      <w:r>
        <w:rPr>
          <w:spacing w:val="-6"/>
        </w:rPr>
        <w:t> </w:t>
      </w:r>
      <w:r>
        <w:rPr/>
        <w:t>esto</w:t>
      </w:r>
      <w:r>
        <w:rPr>
          <w:spacing w:val="-8"/>
        </w:rPr>
        <w:t> </w:t>
      </w:r>
      <w:r>
        <w:rPr/>
        <w:t>es,</w:t>
      </w:r>
      <w:r>
        <w:rPr>
          <w:spacing w:val="-9"/>
        </w:rPr>
        <w:t> </w:t>
      </w:r>
      <w:r>
        <w:rPr/>
        <w:t>trata</w:t>
      </w:r>
      <w:r>
        <w:rPr>
          <w:spacing w:val="-6"/>
        </w:rPr>
        <w:t> </w:t>
      </w:r>
      <w:r>
        <w:rPr/>
        <w:t>de explicarse cuál es el fin previsto para su conducta, determinismo, destino, voluntarismo, el hombre tiene o puede crear su fin predeterminado. El encontrar un sentido del mundo, el saber quién determina los fines, ha sido una gran preocupación filosófica.</w:t>
      </w:r>
    </w:p>
    <w:p>
      <w:pPr>
        <w:pStyle w:val="BodyText"/>
      </w:pPr>
    </w:p>
    <w:p>
      <w:pPr>
        <w:pStyle w:val="BodyText"/>
        <w:spacing w:line="360" w:lineRule="auto" w:before="142"/>
        <w:ind w:left="262" w:right="1053"/>
        <w:jc w:val="both"/>
      </w:pPr>
      <w:r>
        <w:rPr/>
        <w:t>La metafísica de corte teológico considera que, el que determina todo es Dios, él</w:t>
      </w:r>
      <w:r>
        <w:rPr>
          <w:spacing w:val="-44"/>
        </w:rPr>
        <w:t> </w:t>
      </w:r>
      <w:r>
        <w:rPr/>
        <w:t>guía al hombre hacia una meta llena de sentido, es el responsable de lo que sucede en la tierra, de que la sequía eche a perder la siembra. Así que el hombre piensa que todo lo que sucede está predeterminado y que está sometido a los fines superiores. Hegel (2007) atribuye esta determinación  a la  absoluta razón</w:t>
      </w:r>
      <w:r>
        <w:rPr>
          <w:spacing w:val="-24"/>
        </w:rPr>
        <w:t> </w:t>
      </w:r>
      <w:r>
        <w:rPr/>
        <w:t>cósmica.</w:t>
      </w:r>
    </w:p>
    <w:p>
      <w:pPr>
        <w:pStyle w:val="BodyText"/>
      </w:pPr>
    </w:p>
    <w:p>
      <w:pPr>
        <w:pStyle w:val="BodyText"/>
        <w:spacing w:line="360" w:lineRule="auto" w:before="142"/>
        <w:ind w:left="262" w:right="1052"/>
        <w:jc w:val="both"/>
      </w:pPr>
      <w:r>
        <w:rPr/>
        <w:t>Ya sea por determinismo divino o voluntad humana, el hombre busca en todo los sucesos un sentido, un destino; considera que lo que sucede es para algo, no acepta que algo acontezca sin sentido, le parece insoportable, se siente agredido se duele más cuando no encuentra un significado. El acaso, el hecho casual, también le es repulsivo, para superarlo se señala fines y  hace planes (Harman, 1986).</w:t>
      </w:r>
    </w:p>
    <w:p>
      <w:pPr>
        <w:pStyle w:val="BodyText"/>
      </w:pPr>
    </w:p>
    <w:p>
      <w:pPr>
        <w:pStyle w:val="BodyText"/>
        <w:spacing w:line="360" w:lineRule="auto" w:before="139"/>
        <w:ind w:left="262" w:right="1053"/>
        <w:jc w:val="both"/>
      </w:pPr>
      <w:r>
        <w:rPr/>
        <w:t>Nicolai Hartmann, en su teoría de valores afirma que </w:t>
      </w:r>
      <w:r>
        <w:rPr>
          <w:i/>
        </w:rPr>
        <w:t>telos </w:t>
      </w:r>
      <w:r>
        <w:rPr/>
        <w:t>significa fin y perfección y que la finalidad es una categoría de la conciencia. Hay dos clases de categorías:</w:t>
      </w:r>
    </w:p>
    <w:p>
      <w:pPr>
        <w:pStyle w:val="BodyText"/>
      </w:pPr>
    </w:p>
    <w:p>
      <w:pPr>
        <w:pStyle w:val="ListParagraph"/>
        <w:numPr>
          <w:ilvl w:val="0"/>
          <w:numId w:val="29"/>
        </w:numPr>
        <w:tabs>
          <w:tab w:pos="982" w:val="left" w:leader="none"/>
        </w:tabs>
        <w:spacing w:line="240" w:lineRule="auto" w:before="142" w:after="0"/>
        <w:ind w:left="982" w:right="0" w:hanging="360"/>
        <w:jc w:val="left"/>
        <w:rPr>
          <w:sz w:val="24"/>
        </w:rPr>
      </w:pPr>
      <w:r>
        <w:rPr>
          <w:sz w:val="24"/>
        </w:rPr>
        <w:t>Las</w:t>
      </w:r>
      <w:r>
        <w:rPr>
          <w:spacing w:val="-4"/>
          <w:sz w:val="24"/>
        </w:rPr>
        <w:t> </w:t>
      </w:r>
      <w:r>
        <w:rPr>
          <w:sz w:val="24"/>
        </w:rPr>
        <w:t>reales.</w:t>
      </w:r>
    </w:p>
    <w:p>
      <w:pPr>
        <w:pStyle w:val="ListParagraph"/>
        <w:numPr>
          <w:ilvl w:val="0"/>
          <w:numId w:val="29"/>
        </w:numPr>
        <w:tabs>
          <w:tab w:pos="982" w:val="left" w:leader="none"/>
        </w:tabs>
        <w:spacing w:line="240" w:lineRule="auto" w:before="137" w:after="0"/>
        <w:ind w:left="982" w:right="0" w:hanging="360"/>
        <w:jc w:val="left"/>
        <w:rPr>
          <w:sz w:val="24"/>
        </w:rPr>
      </w:pPr>
      <w:r>
        <w:rPr>
          <w:sz w:val="24"/>
        </w:rPr>
        <w:t>Las del conocimiento o la</w:t>
      </w:r>
      <w:r>
        <w:rPr>
          <w:spacing w:val="-7"/>
          <w:sz w:val="24"/>
        </w:rPr>
        <w:t> </w:t>
      </w:r>
      <w:r>
        <w:rPr>
          <w:sz w:val="24"/>
        </w:rPr>
        <w:t>aprehensión.</w:t>
      </w:r>
    </w:p>
    <w:p>
      <w:pPr>
        <w:pStyle w:val="BodyText"/>
      </w:pPr>
    </w:p>
    <w:p>
      <w:pPr>
        <w:pStyle w:val="BodyText"/>
      </w:pPr>
    </w:p>
    <w:p>
      <w:pPr>
        <w:pStyle w:val="BodyText"/>
        <w:spacing w:line="360" w:lineRule="auto"/>
        <w:ind w:left="262" w:right="1052"/>
        <w:jc w:val="both"/>
      </w:pPr>
      <w:r>
        <w:rPr/>
        <w:t>La finalidad, desde el punto de vista de la realidad, es una categoría del</w:t>
      </w:r>
      <w:r>
        <w:rPr>
          <w:spacing w:val="-43"/>
        </w:rPr>
        <w:t> </w:t>
      </w:r>
      <w:r>
        <w:rPr/>
        <w:t>conocimiento como es la intuición, es una forma de predeterminar, es la acción que realiza la conciencia para determinar situaciones futuras. La finalidad también es una forma de aprehensión</w:t>
      </w:r>
      <w:r>
        <w:rPr>
          <w:spacing w:val="-12"/>
        </w:rPr>
        <w:t> </w:t>
      </w:r>
      <w:r>
        <w:rPr/>
        <w:t>que</w:t>
      </w:r>
      <w:r>
        <w:rPr>
          <w:spacing w:val="-10"/>
        </w:rPr>
        <w:t> </w:t>
      </w:r>
      <w:r>
        <w:rPr/>
        <w:t>permite</w:t>
      </w:r>
      <w:r>
        <w:rPr>
          <w:spacing w:val="-11"/>
        </w:rPr>
        <w:t> </w:t>
      </w:r>
      <w:r>
        <w:rPr/>
        <w:t>asociar</w:t>
      </w:r>
      <w:r>
        <w:rPr>
          <w:spacing w:val="-13"/>
        </w:rPr>
        <w:t> </w:t>
      </w:r>
      <w:r>
        <w:rPr/>
        <w:t>por</w:t>
      </w:r>
      <w:r>
        <w:rPr>
          <w:spacing w:val="-13"/>
        </w:rPr>
        <w:t> </w:t>
      </w:r>
      <w:r>
        <w:rPr/>
        <w:t>analogía</w:t>
      </w:r>
      <w:r>
        <w:rPr>
          <w:spacing w:val="-12"/>
        </w:rPr>
        <w:t> </w:t>
      </w:r>
      <w:r>
        <w:rPr/>
        <w:t>hechos</w:t>
      </w:r>
      <w:r>
        <w:rPr>
          <w:spacing w:val="-13"/>
        </w:rPr>
        <w:t> </w:t>
      </w:r>
      <w:r>
        <w:rPr/>
        <w:t>realizados</w:t>
      </w:r>
      <w:r>
        <w:rPr>
          <w:spacing w:val="-13"/>
        </w:rPr>
        <w:t> </w:t>
      </w:r>
      <w:r>
        <w:rPr/>
        <w:t>en</w:t>
      </w:r>
      <w:r>
        <w:rPr>
          <w:spacing w:val="-14"/>
        </w:rPr>
        <w:t> </w:t>
      </w:r>
      <w:r>
        <w:rPr/>
        <w:t>forma</w:t>
      </w:r>
      <w:r>
        <w:rPr>
          <w:spacing w:val="41"/>
        </w:rPr>
        <w:t> </w:t>
      </w:r>
      <w:r>
        <w:rPr/>
        <w:t>de</w:t>
      </w:r>
      <w:r>
        <w:rPr>
          <w:spacing w:val="-14"/>
        </w:rPr>
        <w:t> </w:t>
      </w:r>
      <w:r>
        <w:rPr/>
        <w:t>proceso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El método teleológico se basa en entender el sentido de un objeto del conocimiento, hay objetos que sólo se pueden entender a través de su sentido, su fin. La diferencia de buscar la causa del efecto es que ésta lleva a buscar en causas dispersas de las que</w:t>
      </w:r>
      <w:r>
        <w:rPr>
          <w:spacing w:val="-5"/>
        </w:rPr>
        <w:t> </w:t>
      </w:r>
      <w:r>
        <w:rPr/>
        <w:t>pudo</w:t>
      </w:r>
      <w:r>
        <w:rPr>
          <w:spacing w:val="-5"/>
        </w:rPr>
        <w:t> </w:t>
      </w:r>
      <w:r>
        <w:rPr/>
        <w:t>haber</w:t>
      </w:r>
      <w:r>
        <w:rPr>
          <w:spacing w:val="-6"/>
        </w:rPr>
        <w:t> </w:t>
      </w:r>
      <w:r>
        <w:rPr/>
        <w:t>derivado</w:t>
      </w:r>
      <w:r>
        <w:rPr>
          <w:spacing w:val="-5"/>
        </w:rPr>
        <w:t> </w:t>
      </w:r>
      <w:r>
        <w:rPr/>
        <w:t>la</w:t>
      </w:r>
      <w:r>
        <w:rPr>
          <w:spacing w:val="-5"/>
        </w:rPr>
        <w:t> </w:t>
      </w:r>
      <w:r>
        <w:rPr/>
        <w:t>consecuencia,</w:t>
      </w:r>
      <w:r>
        <w:rPr>
          <w:spacing w:val="-6"/>
        </w:rPr>
        <w:t> </w:t>
      </w:r>
      <w:r>
        <w:rPr/>
        <w:t>en</w:t>
      </w:r>
      <w:r>
        <w:rPr>
          <w:spacing w:val="-6"/>
        </w:rPr>
        <w:t> </w:t>
      </w:r>
      <w:r>
        <w:rPr/>
        <w:t>cambio,</w:t>
      </w:r>
      <w:r>
        <w:rPr>
          <w:spacing w:val="-6"/>
        </w:rPr>
        <w:t> </w:t>
      </w:r>
      <w:r>
        <w:rPr/>
        <w:t>el</w:t>
      </w:r>
      <w:r>
        <w:rPr>
          <w:spacing w:val="-6"/>
        </w:rPr>
        <w:t> </w:t>
      </w:r>
      <w:r>
        <w:rPr/>
        <w:t>pensar</w:t>
      </w:r>
      <w:r>
        <w:rPr>
          <w:spacing w:val="-7"/>
        </w:rPr>
        <w:t> </w:t>
      </w:r>
      <w:r>
        <w:rPr/>
        <w:t>final</w:t>
      </w:r>
      <w:r>
        <w:rPr>
          <w:spacing w:val="-6"/>
        </w:rPr>
        <w:t> </w:t>
      </w:r>
      <w:r>
        <w:rPr/>
        <w:t>salta</w:t>
      </w:r>
      <w:r>
        <w:rPr>
          <w:spacing w:val="-5"/>
        </w:rPr>
        <w:t> </w:t>
      </w:r>
      <w:r>
        <w:rPr/>
        <w:t>por</w:t>
      </w:r>
      <w:r>
        <w:rPr>
          <w:spacing w:val="-6"/>
        </w:rPr>
        <w:t> </w:t>
      </w:r>
      <w:r>
        <w:rPr/>
        <w:t>encima de las situaciones ubicándose en el final y entonces, se entienden los sucesos que sirvieron de medios para tal fin y que tenían que congregarse para poder</w:t>
      </w:r>
      <w:r>
        <w:rPr>
          <w:spacing w:val="-29"/>
        </w:rPr>
        <w:t> </w:t>
      </w:r>
      <w:r>
        <w:rPr/>
        <w:t>lograrlo.</w:t>
      </w:r>
    </w:p>
    <w:p>
      <w:pPr>
        <w:pStyle w:val="BodyText"/>
      </w:pPr>
    </w:p>
    <w:p>
      <w:pPr>
        <w:pStyle w:val="BodyText"/>
        <w:spacing w:line="360" w:lineRule="auto" w:before="142"/>
        <w:ind w:left="262" w:right="1059"/>
        <w:jc w:val="both"/>
      </w:pPr>
      <w:r>
        <w:rPr/>
        <w:t>Los sistemas especulativos están casi todos construidos teleológicamente aunque no siempre de forma expresa, a veces inconscientemente en forma disimulada.</w:t>
      </w:r>
    </w:p>
    <w:p>
      <w:pPr>
        <w:pStyle w:val="BodyText"/>
      </w:pPr>
    </w:p>
    <w:p>
      <w:pPr>
        <w:pStyle w:val="BodyText"/>
        <w:spacing w:line="360" w:lineRule="auto" w:before="142"/>
        <w:ind w:left="262" w:right="1052"/>
        <w:jc w:val="both"/>
      </w:pPr>
      <w:r>
        <w:rPr/>
        <w:t>Los medios para un fin se deben observar congregados de manera unitaria, y así se pueden ver como proceso, forma o unidad.</w:t>
      </w:r>
    </w:p>
    <w:p>
      <w:pPr>
        <w:pStyle w:val="BodyText"/>
      </w:pPr>
    </w:p>
    <w:p>
      <w:pPr>
        <w:pStyle w:val="BodyText"/>
        <w:spacing w:before="142"/>
        <w:ind w:left="262"/>
        <w:jc w:val="both"/>
      </w:pPr>
      <w:r>
        <w:rPr/>
        <w:t>Existen tres formas en las cuales se  integran los medios para alcanzar un fin:</w:t>
      </w:r>
    </w:p>
    <w:p>
      <w:pPr>
        <w:pStyle w:val="BodyText"/>
      </w:pPr>
    </w:p>
    <w:p>
      <w:pPr>
        <w:pStyle w:val="BodyText"/>
      </w:pPr>
    </w:p>
    <w:p>
      <w:pPr>
        <w:pStyle w:val="ListParagraph"/>
        <w:numPr>
          <w:ilvl w:val="0"/>
          <w:numId w:val="30"/>
        </w:numPr>
        <w:tabs>
          <w:tab w:pos="982" w:val="left" w:leader="none"/>
        </w:tabs>
        <w:spacing w:line="360" w:lineRule="auto" w:before="0" w:after="0"/>
        <w:ind w:left="982" w:right="1055" w:hanging="360"/>
        <w:jc w:val="left"/>
        <w:rPr>
          <w:sz w:val="24"/>
        </w:rPr>
      </w:pPr>
      <w:r>
        <w:rPr>
          <w:sz w:val="24"/>
        </w:rPr>
        <w:t>Teleología del proceso. Conjunto de actos ordenados y concatenados, para alcanzar un</w:t>
      </w:r>
      <w:r>
        <w:rPr>
          <w:spacing w:val="-6"/>
          <w:sz w:val="24"/>
        </w:rPr>
        <w:t> </w:t>
      </w:r>
      <w:r>
        <w:rPr>
          <w:sz w:val="24"/>
        </w:rPr>
        <w:t>fin.</w:t>
      </w:r>
    </w:p>
    <w:p>
      <w:pPr>
        <w:pStyle w:val="ListParagraph"/>
        <w:numPr>
          <w:ilvl w:val="0"/>
          <w:numId w:val="30"/>
        </w:numPr>
        <w:tabs>
          <w:tab w:pos="982" w:val="left" w:leader="none"/>
        </w:tabs>
        <w:spacing w:line="360" w:lineRule="auto" w:before="3" w:after="0"/>
        <w:ind w:left="982" w:right="1060" w:hanging="360"/>
        <w:jc w:val="left"/>
        <w:rPr>
          <w:sz w:val="24"/>
        </w:rPr>
      </w:pPr>
      <w:r>
        <w:rPr>
          <w:sz w:val="24"/>
        </w:rPr>
        <w:t>Teleología de la forma. Los elementos de todo se conforman en unidad para lograr un</w:t>
      </w:r>
      <w:r>
        <w:rPr>
          <w:spacing w:val="-1"/>
          <w:sz w:val="24"/>
        </w:rPr>
        <w:t> </w:t>
      </w:r>
      <w:r>
        <w:rPr>
          <w:sz w:val="24"/>
        </w:rPr>
        <w:t>fin.</w:t>
      </w:r>
    </w:p>
    <w:p>
      <w:pPr>
        <w:pStyle w:val="ListParagraph"/>
        <w:numPr>
          <w:ilvl w:val="0"/>
          <w:numId w:val="30"/>
        </w:numPr>
        <w:tabs>
          <w:tab w:pos="982" w:val="left" w:leader="none"/>
        </w:tabs>
        <w:spacing w:line="360" w:lineRule="auto" w:before="2" w:after="0"/>
        <w:ind w:left="982" w:right="1060" w:hanging="360"/>
        <w:jc w:val="left"/>
        <w:rPr>
          <w:sz w:val="24"/>
        </w:rPr>
      </w:pPr>
      <w:r>
        <w:rPr>
          <w:sz w:val="24"/>
        </w:rPr>
        <w:t>Teleología del todo. Los elementos se integran para formar unidad y lograr alcanzar un</w:t>
      </w:r>
      <w:r>
        <w:rPr>
          <w:spacing w:val="-6"/>
          <w:sz w:val="24"/>
        </w:rPr>
        <w:t> </w:t>
      </w:r>
      <w:r>
        <w:rPr>
          <w:sz w:val="24"/>
        </w:rPr>
        <w:t>fin.</w:t>
      </w:r>
    </w:p>
    <w:p>
      <w:pPr>
        <w:pStyle w:val="BodyText"/>
      </w:pPr>
    </w:p>
    <w:p>
      <w:pPr>
        <w:pStyle w:val="BodyText"/>
        <w:spacing w:before="142"/>
        <w:ind w:left="262"/>
        <w:jc w:val="both"/>
      </w:pPr>
      <w:r>
        <w:rPr/>
        <w:t>La Teleología descansa en dos argumentos: el sentido y el valor.</w:t>
      </w:r>
    </w:p>
    <w:p>
      <w:pPr>
        <w:pStyle w:val="BodyText"/>
      </w:pPr>
    </w:p>
    <w:p>
      <w:pPr>
        <w:pStyle w:val="BodyText"/>
        <w:spacing w:before="9"/>
        <w:rPr>
          <w:sz w:val="23"/>
        </w:rPr>
      </w:pPr>
    </w:p>
    <w:p>
      <w:pPr>
        <w:pStyle w:val="Heading1"/>
        <w:numPr>
          <w:ilvl w:val="1"/>
          <w:numId w:val="23"/>
        </w:numPr>
        <w:tabs>
          <w:tab w:pos="665" w:val="left" w:leader="none"/>
        </w:tabs>
        <w:spacing w:line="240" w:lineRule="auto" w:before="0" w:after="0"/>
        <w:ind w:left="664" w:right="0" w:hanging="402"/>
        <w:jc w:val="both"/>
      </w:pPr>
      <w:r>
        <w:rPr/>
        <w:t>SENTIDO</w:t>
      </w:r>
    </w:p>
    <w:p>
      <w:pPr>
        <w:pStyle w:val="BodyText"/>
        <w:rPr>
          <w:b/>
        </w:rPr>
      </w:pPr>
    </w:p>
    <w:p>
      <w:pPr>
        <w:pStyle w:val="BodyText"/>
        <w:rPr>
          <w:b/>
        </w:rPr>
      </w:pPr>
    </w:p>
    <w:p>
      <w:pPr>
        <w:pStyle w:val="BodyText"/>
        <w:spacing w:line="360" w:lineRule="auto"/>
        <w:ind w:left="262" w:right="1052"/>
        <w:jc w:val="both"/>
      </w:pPr>
      <w:r>
        <w:rPr/>
        <w:t>El dar sentido, esto es, determinar el rumbo a una parte del mundo y que valga para esa parte, es posible, si se ponen de acuerdo los habitantes de esa parcialidad respecto al fin.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Lo</w:t>
      </w:r>
      <w:r>
        <w:rPr>
          <w:spacing w:val="-6"/>
        </w:rPr>
        <w:t> </w:t>
      </w:r>
      <w:r>
        <w:rPr/>
        <w:t>que</w:t>
      </w:r>
      <w:r>
        <w:rPr>
          <w:spacing w:val="-6"/>
        </w:rPr>
        <w:t> </w:t>
      </w:r>
      <w:r>
        <w:rPr/>
        <w:t>no</w:t>
      </w:r>
      <w:r>
        <w:rPr>
          <w:spacing w:val="-6"/>
        </w:rPr>
        <w:t> </w:t>
      </w:r>
      <w:r>
        <w:rPr/>
        <w:t>tiene</w:t>
      </w:r>
      <w:r>
        <w:rPr>
          <w:spacing w:val="-8"/>
        </w:rPr>
        <w:t> </w:t>
      </w:r>
      <w:r>
        <w:rPr/>
        <w:t>fin</w:t>
      </w:r>
      <w:r>
        <w:rPr>
          <w:spacing w:val="-6"/>
        </w:rPr>
        <w:t> </w:t>
      </w:r>
      <w:r>
        <w:rPr/>
        <w:t>no</w:t>
      </w:r>
      <w:r>
        <w:rPr>
          <w:spacing w:val="-2"/>
        </w:rPr>
        <w:t> </w:t>
      </w:r>
      <w:r>
        <w:rPr/>
        <w:t>tiene</w:t>
      </w:r>
      <w:r>
        <w:rPr>
          <w:spacing w:val="-6"/>
        </w:rPr>
        <w:t> </w:t>
      </w:r>
      <w:r>
        <w:rPr/>
        <w:t>sentido,</w:t>
      </w:r>
      <w:r>
        <w:rPr>
          <w:spacing w:val="-9"/>
        </w:rPr>
        <w:t> </w:t>
      </w:r>
      <w:r>
        <w:rPr/>
        <w:t>un</w:t>
      </w:r>
      <w:r>
        <w:rPr>
          <w:spacing w:val="-6"/>
        </w:rPr>
        <w:t> </w:t>
      </w:r>
      <w:r>
        <w:rPr/>
        <w:t>sin</w:t>
      </w:r>
      <w:r>
        <w:rPr>
          <w:spacing w:val="-6"/>
        </w:rPr>
        <w:t> </w:t>
      </w:r>
      <w:r>
        <w:rPr/>
        <w:t>sentido</w:t>
      </w:r>
      <w:r>
        <w:rPr>
          <w:spacing w:val="-3"/>
        </w:rPr>
        <w:t> </w:t>
      </w:r>
      <w:r>
        <w:rPr/>
        <w:t>es</w:t>
      </w:r>
      <w:r>
        <w:rPr>
          <w:spacing w:val="-7"/>
        </w:rPr>
        <w:t> </w:t>
      </w:r>
      <w:r>
        <w:rPr/>
        <w:t>insoportable,</w:t>
      </w:r>
      <w:r>
        <w:rPr>
          <w:spacing w:val="-6"/>
        </w:rPr>
        <w:t> </w:t>
      </w:r>
      <w:r>
        <w:rPr/>
        <w:t>se</w:t>
      </w:r>
      <w:r>
        <w:rPr>
          <w:spacing w:val="-6"/>
        </w:rPr>
        <w:t> </w:t>
      </w:r>
      <w:r>
        <w:rPr/>
        <w:t>siente</w:t>
      </w:r>
      <w:r>
        <w:rPr>
          <w:spacing w:val="-8"/>
        </w:rPr>
        <w:t> </w:t>
      </w:r>
      <w:r>
        <w:rPr/>
        <w:t>opresivo, nos repulsa el</w:t>
      </w:r>
      <w:r>
        <w:rPr>
          <w:spacing w:val="-8"/>
        </w:rPr>
        <w:t> </w:t>
      </w:r>
      <w:r>
        <w:rPr/>
        <w:t>acaso.</w:t>
      </w:r>
    </w:p>
    <w:p>
      <w:pPr>
        <w:pStyle w:val="BodyText"/>
      </w:pPr>
    </w:p>
    <w:p>
      <w:pPr>
        <w:pStyle w:val="BodyText"/>
        <w:spacing w:line="360" w:lineRule="auto" w:before="142"/>
        <w:ind w:left="262" w:right="1052"/>
        <w:jc w:val="both"/>
      </w:pPr>
      <w:r>
        <w:rPr/>
        <w:t>El hombre siempre está haciendo planes, lo que lo caracteriza de los demás seres animados, es el </w:t>
      </w:r>
      <w:r>
        <w:rPr>
          <w:i/>
        </w:rPr>
        <w:t>telos</w:t>
      </w:r>
      <w:r>
        <w:rPr/>
        <w:t>, los fines; el hombre es un animal de fines, tiene aversión al acaso, lo ve como un enemigo acechando en las sombras, perturbador, amenazante y</w:t>
      </w:r>
      <w:r>
        <w:rPr>
          <w:spacing w:val="-7"/>
        </w:rPr>
        <w:t> </w:t>
      </w:r>
      <w:r>
        <w:rPr/>
        <w:t>aniquilador</w:t>
      </w:r>
      <w:r>
        <w:rPr>
          <w:spacing w:val="-5"/>
        </w:rPr>
        <w:t> </w:t>
      </w:r>
      <w:r>
        <w:rPr/>
        <w:t>de</w:t>
      </w:r>
      <w:r>
        <w:rPr>
          <w:spacing w:val="-4"/>
        </w:rPr>
        <w:t> </w:t>
      </w:r>
      <w:r>
        <w:rPr/>
        <w:t>sus</w:t>
      </w:r>
      <w:r>
        <w:rPr>
          <w:spacing w:val="-4"/>
        </w:rPr>
        <w:t> </w:t>
      </w:r>
      <w:r>
        <w:rPr/>
        <w:t>sueños.</w:t>
      </w:r>
      <w:r>
        <w:rPr>
          <w:spacing w:val="-3"/>
        </w:rPr>
        <w:t> </w:t>
      </w:r>
      <w:r>
        <w:rPr/>
        <w:t>Por</w:t>
      </w:r>
      <w:r>
        <w:rPr>
          <w:spacing w:val="-5"/>
        </w:rPr>
        <w:t> </w:t>
      </w:r>
      <w:r>
        <w:rPr/>
        <w:t>ello</w:t>
      </w:r>
      <w:r>
        <w:rPr>
          <w:spacing w:val="-6"/>
        </w:rPr>
        <w:t> </w:t>
      </w:r>
      <w:r>
        <w:rPr/>
        <w:t>el</w:t>
      </w:r>
      <w:r>
        <w:rPr>
          <w:spacing w:val="-5"/>
        </w:rPr>
        <w:t> </w:t>
      </w:r>
      <w:r>
        <w:rPr/>
        <w:t>hombre</w:t>
      </w:r>
      <w:r>
        <w:rPr>
          <w:spacing w:val="-2"/>
        </w:rPr>
        <w:t> </w:t>
      </w:r>
      <w:r>
        <w:rPr/>
        <w:t>predetermina</w:t>
      </w:r>
      <w:r>
        <w:rPr>
          <w:spacing w:val="-4"/>
        </w:rPr>
        <w:t> </w:t>
      </w:r>
      <w:r>
        <w:rPr/>
        <w:t>su</w:t>
      </w:r>
      <w:r>
        <w:rPr>
          <w:spacing w:val="-8"/>
        </w:rPr>
        <w:t> </w:t>
      </w:r>
      <w:r>
        <w:rPr/>
        <w:t>futuro,</w:t>
      </w:r>
      <w:r>
        <w:rPr>
          <w:spacing w:val="-4"/>
        </w:rPr>
        <w:t> </w:t>
      </w:r>
      <w:r>
        <w:rPr/>
        <w:t>hace</w:t>
      </w:r>
      <w:r>
        <w:rPr>
          <w:spacing w:val="-4"/>
        </w:rPr>
        <w:t> </w:t>
      </w:r>
      <w:r>
        <w:rPr/>
        <w:t>planes</w:t>
      </w:r>
      <w:r>
        <w:rPr>
          <w:spacing w:val="-7"/>
        </w:rPr>
        <w:t> </w:t>
      </w:r>
      <w:r>
        <w:rPr/>
        <w:t>y proyectos, tiene fines y metas. El hombre más desarrollado es el más</w:t>
      </w:r>
      <w:r>
        <w:rPr>
          <w:spacing w:val="-29"/>
        </w:rPr>
        <w:t> </w:t>
      </w:r>
      <w:r>
        <w:rPr/>
        <w:t>previsor.</w:t>
      </w:r>
    </w:p>
    <w:p>
      <w:pPr>
        <w:pStyle w:val="BodyText"/>
      </w:pPr>
    </w:p>
    <w:p>
      <w:pPr>
        <w:pStyle w:val="BodyText"/>
      </w:pPr>
    </w:p>
    <w:p>
      <w:pPr>
        <w:pStyle w:val="BodyText"/>
        <w:spacing w:before="5"/>
      </w:pPr>
    </w:p>
    <w:p>
      <w:pPr>
        <w:pStyle w:val="Heading1"/>
        <w:numPr>
          <w:ilvl w:val="1"/>
          <w:numId w:val="23"/>
        </w:numPr>
        <w:tabs>
          <w:tab w:pos="797" w:val="left" w:leader="none"/>
        </w:tabs>
        <w:spacing w:line="240" w:lineRule="auto" w:before="1" w:after="0"/>
        <w:ind w:left="796" w:right="0" w:hanging="534"/>
        <w:jc w:val="both"/>
      </w:pPr>
      <w:r>
        <w:rPr/>
        <w:t>VALOR</w:t>
      </w:r>
    </w:p>
    <w:p>
      <w:pPr>
        <w:pStyle w:val="BodyText"/>
        <w:rPr>
          <w:b/>
        </w:rPr>
      </w:pPr>
    </w:p>
    <w:p>
      <w:pPr>
        <w:pStyle w:val="BodyText"/>
        <w:rPr>
          <w:b/>
        </w:rPr>
      </w:pPr>
    </w:p>
    <w:p>
      <w:pPr>
        <w:pStyle w:val="BodyText"/>
        <w:spacing w:line="360" w:lineRule="auto"/>
        <w:ind w:left="262" w:right="1053"/>
        <w:jc w:val="both"/>
      </w:pPr>
      <w:r>
        <w:rPr/>
        <w:t>El concepto es multívoco, abarca contenidos y significados diferentes y ha sido abordado desde diversas perspectivas y teorías. Viene del verbo latino </w:t>
      </w:r>
      <w:r>
        <w:rPr>
          <w:i/>
        </w:rPr>
        <w:t>valeó </w:t>
      </w:r>
      <w:r>
        <w:rPr/>
        <w:t>que se enuncia </w:t>
      </w:r>
      <w:r>
        <w:rPr>
          <w:i/>
        </w:rPr>
        <w:t>valeó-es-ui (iturus), ere. </w:t>
      </w:r>
      <w:r>
        <w:rPr/>
        <w:t>Significa en su primera acepción “estar sano, bueno o fuerte”. El diccionario de la Real Academia Española entiende por valor, " cualidad que poseen algunas realidades, consideradas bienes, por lo cual son estimables, los valores</w:t>
      </w:r>
      <w:r>
        <w:rPr>
          <w:spacing w:val="-8"/>
        </w:rPr>
        <w:t> </w:t>
      </w:r>
      <w:r>
        <w:rPr/>
        <w:t>tienen</w:t>
      </w:r>
      <w:r>
        <w:rPr>
          <w:spacing w:val="-9"/>
        </w:rPr>
        <w:t> </w:t>
      </w:r>
      <w:r>
        <w:rPr/>
        <w:t>polaridad</w:t>
      </w:r>
      <w:r>
        <w:rPr>
          <w:spacing w:val="-7"/>
        </w:rPr>
        <w:t> </w:t>
      </w:r>
      <w:r>
        <w:rPr/>
        <w:t>en</w:t>
      </w:r>
      <w:r>
        <w:rPr>
          <w:spacing w:val="-7"/>
        </w:rPr>
        <w:t> </w:t>
      </w:r>
      <w:r>
        <w:rPr/>
        <w:t>cuanto</w:t>
      </w:r>
      <w:r>
        <w:rPr>
          <w:spacing w:val="-7"/>
        </w:rPr>
        <w:t> </w:t>
      </w:r>
      <w:r>
        <w:rPr/>
        <w:t>son</w:t>
      </w:r>
      <w:r>
        <w:rPr>
          <w:spacing w:val="-9"/>
        </w:rPr>
        <w:t> </w:t>
      </w:r>
      <w:r>
        <w:rPr/>
        <w:t>positivos</w:t>
      </w:r>
      <w:r>
        <w:rPr>
          <w:spacing w:val="-8"/>
        </w:rPr>
        <w:t> </w:t>
      </w:r>
      <w:r>
        <w:rPr/>
        <w:t>o</w:t>
      </w:r>
      <w:r>
        <w:rPr>
          <w:spacing w:val="-9"/>
        </w:rPr>
        <w:t> </w:t>
      </w:r>
      <w:r>
        <w:rPr/>
        <w:t>negativos</w:t>
      </w:r>
      <w:r>
        <w:rPr>
          <w:spacing w:val="-8"/>
        </w:rPr>
        <w:t> </w:t>
      </w:r>
      <w:r>
        <w:rPr/>
        <w:t>y</w:t>
      </w:r>
      <w:r>
        <w:rPr>
          <w:spacing w:val="-10"/>
        </w:rPr>
        <w:t> </w:t>
      </w:r>
      <w:r>
        <w:rPr/>
        <w:t>jerarquía</w:t>
      </w:r>
      <w:r>
        <w:rPr>
          <w:spacing w:val="-7"/>
        </w:rPr>
        <w:t> </w:t>
      </w:r>
      <w:r>
        <w:rPr/>
        <w:t>en</w:t>
      </w:r>
      <w:r>
        <w:rPr>
          <w:spacing w:val="-9"/>
        </w:rPr>
        <w:t> </w:t>
      </w:r>
      <w:r>
        <w:rPr/>
        <w:t>cuanto</w:t>
      </w:r>
      <w:r>
        <w:rPr>
          <w:spacing w:val="-9"/>
        </w:rPr>
        <w:t> </w:t>
      </w:r>
      <w:r>
        <w:rPr/>
        <w:t>son superiores o</w:t>
      </w:r>
      <w:r>
        <w:rPr>
          <w:spacing w:val="-8"/>
        </w:rPr>
        <w:t> </w:t>
      </w:r>
      <w:r>
        <w:rPr/>
        <w:t>inferiores".</w:t>
      </w:r>
    </w:p>
    <w:p>
      <w:pPr>
        <w:pStyle w:val="BodyText"/>
      </w:pPr>
    </w:p>
    <w:p>
      <w:pPr>
        <w:pStyle w:val="BodyText"/>
        <w:spacing w:line="360" w:lineRule="auto" w:before="142"/>
        <w:ind w:left="262" w:right="1056"/>
        <w:jc w:val="both"/>
      </w:pPr>
      <w:r>
        <w:rPr/>
        <w:t>El valor es la categoría del pensamiento que el hombre adopta, la posición mediante la cual le da sentido al mundo. Los valores son la instancia que determina el sentido de la función de dar sentido. No valen como fin por sí mismos en el mundo real, es el hombre el que los escoge como fin, esto es, sólo pueden considerarse como fin cuando así lo dispone la voluntad humana.</w:t>
      </w:r>
    </w:p>
    <w:p>
      <w:pPr>
        <w:pStyle w:val="BodyText"/>
      </w:pPr>
    </w:p>
    <w:p>
      <w:pPr>
        <w:pStyle w:val="BodyText"/>
        <w:spacing w:line="360" w:lineRule="auto" w:before="142"/>
        <w:ind w:left="262" w:right="1052"/>
        <w:jc w:val="both"/>
      </w:pPr>
      <w:r>
        <w:rPr/>
        <w:t>Los valores no poseen fuerza determinante, son opciones que tiene el hombre para darle sentido a la vida, identificando en ellos sus aspiraciones y quereres, por ello, algunos valores existentes pueden tener vigencia dentro de un determinado medio humano.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Las acciones humanas son medidas de acuerdo con valores y así pueden ser calificadas como cosas valiosas o como antivalores, por tanto, se encuentran referenciadas a un valor. Todo fin tiene referencia un valor.</w:t>
      </w:r>
    </w:p>
    <w:p>
      <w:pPr>
        <w:pStyle w:val="BodyText"/>
      </w:pPr>
    </w:p>
    <w:p>
      <w:pPr>
        <w:pStyle w:val="BodyText"/>
        <w:spacing w:line="360" w:lineRule="auto" w:before="142"/>
        <w:ind w:left="262" w:right="1059"/>
        <w:jc w:val="both"/>
      </w:pPr>
      <w:r>
        <w:rPr/>
        <w:t>Los valores existen en el mundo y sólo tiene sentido cuando una persona o grupo de personas lo señalan como fin. Lo valioso sólo podrá surgir allí donde se hace de los valores fines y se seleccionan los medios para realizarlos.</w:t>
      </w:r>
    </w:p>
    <w:p>
      <w:pPr>
        <w:pStyle w:val="BodyText"/>
      </w:pPr>
    </w:p>
    <w:p>
      <w:pPr>
        <w:pStyle w:val="BodyText"/>
        <w:spacing w:before="142"/>
        <w:ind w:left="262"/>
        <w:jc w:val="both"/>
      </w:pPr>
      <w:r>
        <w:rPr/>
        <w:t>También se señalan los siguientes significados:</w:t>
      </w:r>
    </w:p>
    <w:p>
      <w:pPr>
        <w:pStyle w:val="BodyText"/>
      </w:pPr>
    </w:p>
    <w:p>
      <w:pPr>
        <w:pStyle w:val="BodyText"/>
        <w:spacing w:before="1"/>
      </w:pPr>
    </w:p>
    <w:p>
      <w:pPr>
        <w:pStyle w:val="ListParagraph"/>
        <w:numPr>
          <w:ilvl w:val="0"/>
          <w:numId w:val="31"/>
        </w:numPr>
        <w:tabs>
          <w:tab w:pos="981" w:val="left" w:leader="none"/>
          <w:tab w:pos="982" w:val="left" w:leader="none"/>
        </w:tabs>
        <w:spacing w:line="350" w:lineRule="auto" w:before="0" w:after="0"/>
        <w:ind w:left="982" w:right="1062" w:hanging="360"/>
        <w:jc w:val="left"/>
        <w:rPr>
          <w:sz w:val="24"/>
        </w:rPr>
      </w:pPr>
      <w:r>
        <w:rPr>
          <w:sz w:val="24"/>
        </w:rPr>
        <w:t>Grado de utilidad o aptitud de las cosas, para satisfacer las necesidades o proporcionar</w:t>
      </w:r>
      <w:r>
        <w:rPr>
          <w:spacing w:val="-9"/>
          <w:sz w:val="24"/>
        </w:rPr>
        <w:t> </w:t>
      </w:r>
      <w:r>
        <w:rPr>
          <w:sz w:val="24"/>
        </w:rPr>
        <w:t>bienestar.</w:t>
      </w:r>
    </w:p>
    <w:p>
      <w:pPr>
        <w:pStyle w:val="ListParagraph"/>
        <w:numPr>
          <w:ilvl w:val="0"/>
          <w:numId w:val="31"/>
        </w:numPr>
        <w:tabs>
          <w:tab w:pos="981" w:val="left" w:leader="none"/>
          <w:tab w:pos="982" w:val="left" w:leader="none"/>
        </w:tabs>
        <w:spacing w:line="240" w:lineRule="auto" w:before="14" w:after="0"/>
        <w:ind w:left="982" w:right="0" w:hanging="360"/>
        <w:jc w:val="left"/>
        <w:rPr>
          <w:sz w:val="24"/>
        </w:rPr>
      </w:pPr>
      <w:r>
        <w:rPr>
          <w:sz w:val="24"/>
        </w:rPr>
        <w:t>Alcance de la significación o importancia de una</w:t>
      </w:r>
      <w:r>
        <w:rPr>
          <w:spacing w:val="-17"/>
          <w:sz w:val="24"/>
        </w:rPr>
        <w:t> </w:t>
      </w:r>
      <w:r>
        <w:rPr>
          <w:sz w:val="24"/>
        </w:rPr>
        <w:t>cosa.</w:t>
      </w:r>
    </w:p>
    <w:p>
      <w:pPr>
        <w:pStyle w:val="ListParagraph"/>
        <w:numPr>
          <w:ilvl w:val="0"/>
          <w:numId w:val="31"/>
        </w:numPr>
        <w:tabs>
          <w:tab w:pos="981" w:val="left" w:leader="none"/>
          <w:tab w:pos="982" w:val="left" w:leader="none"/>
        </w:tabs>
        <w:spacing w:line="350" w:lineRule="auto" w:before="138" w:after="0"/>
        <w:ind w:left="982" w:right="1061" w:hanging="360"/>
        <w:jc w:val="left"/>
        <w:rPr>
          <w:sz w:val="24"/>
        </w:rPr>
      </w:pPr>
      <w:r>
        <w:rPr>
          <w:sz w:val="24"/>
        </w:rPr>
        <w:t>Cualidad</w:t>
      </w:r>
      <w:r>
        <w:rPr>
          <w:spacing w:val="-7"/>
          <w:sz w:val="24"/>
        </w:rPr>
        <w:t> </w:t>
      </w:r>
      <w:r>
        <w:rPr>
          <w:sz w:val="24"/>
        </w:rPr>
        <w:t>del</w:t>
      </w:r>
      <w:r>
        <w:rPr>
          <w:spacing w:val="-6"/>
          <w:sz w:val="24"/>
        </w:rPr>
        <w:t> </w:t>
      </w:r>
      <w:r>
        <w:rPr>
          <w:sz w:val="24"/>
        </w:rPr>
        <w:t>espíritu,</w:t>
      </w:r>
      <w:r>
        <w:rPr>
          <w:spacing w:val="-5"/>
          <w:sz w:val="24"/>
        </w:rPr>
        <w:t> </w:t>
      </w:r>
      <w:r>
        <w:rPr>
          <w:sz w:val="24"/>
        </w:rPr>
        <w:t>que</w:t>
      </w:r>
      <w:r>
        <w:rPr>
          <w:spacing w:val="-5"/>
          <w:sz w:val="24"/>
        </w:rPr>
        <w:t> </w:t>
      </w:r>
      <w:r>
        <w:rPr>
          <w:sz w:val="24"/>
        </w:rPr>
        <w:t>mueve</w:t>
      </w:r>
      <w:r>
        <w:rPr>
          <w:spacing w:val="-5"/>
          <w:sz w:val="24"/>
        </w:rPr>
        <w:t> </w:t>
      </w:r>
      <w:r>
        <w:rPr>
          <w:sz w:val="24"/>
        </w:rPr>
        <w:t>a</w:t>
      </w:r>
      <w:r>
        <w:rPr>
          <w:spacing w:val="-5"/>
          <w:sz w:val="24"/>
        </w:rPr>
        <w:t> </w:t>
      </w:r>
      <w:r>
        <w:rPr>
          <w:sz w:val="24"/>
        </w:rPr>
        <w:t>acometer</w:t>
      </w:r>
      <w:r>
        <w:rPr>
          <w:spacing w:val="-8"/>
          <w:sz w:val="24"/>
        </w:rPr>
        <w:t> </w:t>
      </w:r>
      <w:r>
        <w:rPr>
          <w:sz w:val="24"/>
        </w:rPr>
        <w:t>resueltamente</w:t>
      </w:r>
      <w:r>
        <w:rPr>
          <w:spacing w:val="-4"/>
          <w:sz w:val="24"/>
        </w:rPr>
        <w:t> </w:t>
      </w:r>
      <w:r>
        <w:rPr>
          <w:sz w:val="24"/>
        </w:rPr>
        <w:t>grandes</w:t>
      </w:r>
      <w:r>
        <w:rPr>
          <w:spacing w:val="-8"/>
          <w:sz w:val="24"/>
        </w:rPr>
        <w:t> </w:t>
      </w:r>
      <w:r>
        <w:rPr>
          <w:sz w:val="24"/>
        </w:rPr>
        <w:t>empresas y a arrostrar los</w:t>
      </w:r>
      <w:r>
        <w:rPr>
          <w:spacing w:val="-4"/>
          <w:sz w:val="24"/>
        </w:rPr>
        <w:t> </w:t>
      </w:r>
      <w:r>
        <w:rPr>
          <w:sz w:val="24"/>
        </w:rPr>
        <w:t>peligros.</w:t>
      </w:r>
    </w:p>
    <w:p>
      <w:pPr>
        <w:pStyle w:val="ListParagraph"/>
        <w:numPr>
          <w:ilvl w:val="0"/>
          <w:numId w:val="31"/>
        </w:numPr>
        <w:tabs>
          <w:tab w:pos="981" w:val="left" w:leader="none"/>
          <w:tab w:pos="982" w:val="left" w:leader="none"/>
        </w:tabs>
        <w:spacing w:line="240" w:lineRule="auto" w:before="14" w:after="0"/>
        <w:ind w:left="982" w:right="0" w:hanging="360"/>
        <w:jc w:val="left"/>
        <w:rPr>
          <w:sz w:val="24"/>
        </w:rPr>
      </w:pPr>
      <w:r>
        <w:rPr>
          <w:sz w:val="24"/>
        </w:rPr>
        <w:t>Fuerza, actividad, eficacia o virtud de las cosas para producir sus</w:t>
      </w:r>
      <w:r>
        <w:rPr>
          <w:spacing w:val="-25"/>
          <w:sz w:val="24"/>
        </w:rPr>
        <w:t> </w:t>
      </w:r>
      <w:r>
        <w:rPr>
          <w:sz w:val="24"/>
        </w:rPr>
        <w:t>efectos.</w:t>
      </w:r>
    </w:p>
    <w:p>
      <w:pPr>
        <w:pStyle w:val="ListParagraph"/>
        <w:numPr>
          <w:ilvl w:val="0"/>
          <w:numId w:val="31"/>
        </w:numPr>
        <w:tabs>
          <w:tab w:pos="981" w:val="left" w:leader="none"/>
          <w:tab w:pos="982" w:val="left" w:leader="none"/>
        </w:tabs>
        <w:spacing w:line="350" w:lineRule="auto" w:before="138" w:after="0"/>
        <w:ind w:left="982" w:right="1064" w:hanging="360"/>
        <w:jc w:val="left"/>
        <w:rPr>
          <w:sz w:val="24"/>
        </w:rPr>
      </w:pPr>
      <w:r>
        <w:rPr>
          <w:sz w:val="24"/>
        </w:rPr>
        <w:t>Persona que pose, o a la que se atribuyen, cualidades positivas para aquello que se</w:t>
      </w:r>
      <w:r>
        <w:rPr>
          <w:spacing w:val="-4"/>
          <w:sz w:val="24"/>
        </w:rPr>
        <w:t> </w:t>
      </w:r>
      <w:r>
        <w:rPr>
          <w:sz w:val="24"/>
        </w:rPr>
        <w:t>expresa.</w:t>
      </w:r>
    </w:p>
    <w:p>
      <w:pPr>
        <w:pStyle w:val="ListParagraph"/>
        <w:numPr>
          <w:ilvl w:val="0"/>
          <w:numId w:val="31"/>
        </w:numPr>
        <w:tabs>
          <w:tab w:pos="982" w:val="left" w:leader="none"/>
        </w:tabs>
        <w:spacing w:line="355" w:lineRule="auto" w:before="14" w:after="0"/>
        <w:ind w:left="982" w:right="1063" w:hanging="360"/>
        <w:jc w:val="both"/>
        <w:rPr>
          <w:sz w:val="24"/>
        </w:rPr>
      </w:pPr>
      <w:r>
        <w:rPr>
          <w:sz w:val="24"/>
        </w:rPr>
        <w:t>Cualidad que poseen algunas realidades, llamadas bienes, por lo cual son estimables Los valores tienen polaridad en cuanto son positivos o negativos, y jerarquía en cuanto son superiores o</w:t>
      </w:r>
      <w:r>
        <w:rPr>
          <w:spacing w:val="-20"/>
          <w:sz w:val="24"/>
        </w:rPr>
        <w:t> </w:t>
      </w:r>
      <w:r>
        <w:rPr>
          <w:sz w:val="24"/>
        </w:rPr>
        <w:t>inferiores.</w:t>
      </w:r>
    </w:p>
    <w:p>
      <w:pPr>
        <w:pStyle w:val="ListParagraph"/>
        <w:numPr>
          <w:ilvl w:val="0"/>
          <w:numId w:val="31"/>
        </w:numPr>
        <w:tabs>
          <w:tab w:pos="981" w:val="left" w:leader="none"/>
          <w:tab w:pos="982" w:val="left" w:leader="none"/>
        </w:tabs>
        <w:spacing w:line="240" w:lineRule="auto" w:before="8" w:after="0"/>
        <w:ind w:left="982" w:right="0" w:hanging="360"/>
        <w:jc w:val="left"/>
        <w:rPr>
          <w:sz w:val="24"/>
        </w:rPr>
      </w:pPr>
      <w:r>
        <w:rPr>
          <w:sz w:val="24"/>
        </w:rPr>
        <w:t>Conceder o dar valor a una cosa. Atribuirle importancia o</w:t>
      </w:r>
      <w:r>
        <w:rPr>
          <w:spacing w:val="-23"/>
          <w:sz w:val="24"/>
        </w:rPr>
        <w:t> </w:t>
      </w:r>
      <w:r>
        <w:rPr>
          <w:sz w:val="24"/>
        </w:rPr>
        <w:t>interés.</w:t>
      </w:r>
    </w:p>
    <w:p>
      <w:pPr>
        <w:pStyle w:val="BodyText"/>
      </w:pPr>
    </w:p>
    <w:p>
      <w:pPr>
        <w:pStyle w:val="BodyText"/>
        <w:spacing w:before="9"/>
        <w:rPr>
          <w:sz w:val="23"/>
        </w:rPr>
      </w:pPr>
    </w:p>
    <w:p>
      <w:pPr>
        <w:pStyle w:val="BodyText"/>
        <w:spacing w:line="360" w:lineRule="auto"/>
        <w:ind w:left="262" w:right="1053"/>
        <w:jc w:val="both"/>
      </w:pPr>
      <w:r>
        <w:rPr/>
        <w:t>Valor es la consecuencia de valorar, la valoración es un proceso mental. El proceso de valoración del ser humano incluye una compleja serie de condiciones intelectuales y</w:t>
      </w:r>
      <w:r>
        <w:rPr>
          <w:spacing w:val="-9"/>
        </w:rPr>
        <w:t> </w:t>
      </w:r>
      <w:r>
        <w:rPr/>
        <w:t>afectivas</w:t>
      </w:r>
      <w:r>
        <w:rPr>
          <w:spacing w:val="-7"/>
        </w:rPr>
        <w:t> </w:t>
      </w:r>
      <w:r>
        <w:rPr/>
        <w:t>que</w:t>
      </w:r>
      <w:r>
        <w:rPr>
          <w:spacing w:val="-6"/>
        </w:rPr>
        <w:t> </w:t>
      </w:r>
      <w:r>
        <w:rPr/>
        <w:t>suponen</w:t>
      </w:r>
      <w:r>
        <w:rPr>
          <w:spacing w:val="-6"/>
        </w:rPr>
        <w:t> </w:t>
      </w:r>
      <w:r>
        <w:rPr/>
        <w:t>la</w:t>
      </w:r>
      <w:r>
        <w:rPr>
          <w:spacing w:val="-6"/>
        </w:rPr>
        <w:t> </w:t>
      </w:r>
      <w:r>
        <w:rPr/>
        <w:t>toma</w:t>
      </w:r>
      <w:r>
        <w:rPr>
          <w:spacing w:val="-6"/>
        </w:rPr>
        <w:t> </w:t>
      </w:r>
      <w:r>
        <w:rPr/>
        <w:t>de</w:t>
      </w:r>
      <w:r>
        <w:rPr>
          <w:spacing w:val="-6"/>
        </w:rPr>
        <w:t> </w:t>
      </w:r>
      <w:r>
        <w:rPr/>
        <w:t>decisiones;</w:t>
      </w:r>
      <w:r>
        <w:rPr>
          <w:spacing w:val="-6"/>
        </w:rPr>
        <w:t> </w:t>
      </w:r>
      <w:r>
        <w:rPr/>
        <w:t>en</w:t>
      </w:r>
      <w:r>
        <w:rPr>
          <w:spacing w:val="-6"/>
        </w:rPr>
        <w:t> </w:t>
      </w:r>
      <w:r>
        <w:rPr/>
        <w:t>primer</w:t>
      </w:r>
      <w:r>
        <w:rPr>
          <w:spacing w:val="-7"/>
        </w:rPr>
        <w:t> </w:t>
      </w:r>
      <w:r>
        <w:rPr/>
        <w:t>lugar</w:t>
      </w:r>
      <w:r>
        <w:rPr>
          <w:spacing w:val="-7"/>
        </w:rPr>
        <w:t> </w:t>
      </w:r>
      <w:r>
        <w:rPr/>
        <w:t>debe</w:t>
      </w:r>
      <w:r>
        <w:rPr>
          <w:spacing w:val="-8"/>
        </w:rPr>
        <w:t> </w:t>
      </w:r>
      <w:r>
        <w:rPr/>
        <w:t>formular</w:t>
      </w:r>
      <w:r>
        <w:rPr>
          <w:spacing w:val="-9"/>
        </w:rPr>
        <w:t> </w:t>
      </w:r>
      <w:r>
        <w:rPr/>
        <w:t>metas</w:t>
      </w:r>
      <w:r>
        <w:rPr>
          <w:spacing w:val="-7"/>
        </w:rPr>
        <w:t> </w:t>
      </w:r>
      <w:r>
        <w:rPr/>
        <w:t>y propósitos</w:t>
      </w:r>
      <w:r>
        <w:rPr>
          <w:spacing w:val="-10"/>
        </w:rPr>
        <w:t> </w:t>
      </w:r>
      <w:r>
        <w:rPr/>
        <w:t>para</w:t>
      </w:r>
      <w:r>
        <w:rPr>
          <w:spacing w:val="-9"/>
        </w:rPr>
        <w:t> </w:t>
      </w:r>
      <w:r>
        <w:rPr/>
        <w:t>ello</w:t>
      </w:r>
      <w:r>
        <w:rPr>
          <w:spacing w:val="-9"/>
        </w:rPr>
        <w:t> </w:t>
      </w:r>
      <w:r>
        <w:rPr/>
        <w:t>tiene</w:t>
      </w:r>
      <w:r>
        <w:rPr>
          <w:spacing w:val="-9"/>
        </w:rPr>
        <w:t> </w:t>
      </w:r>
      <w:r>
        <w:rPr/>
        <w:t>que</w:t>
      </w:r>
      <w:r>
        <w:rPr>
          <w:spacing w:val="-11"/>
        </w:rPr>
        <w:t> </w:t>
      </w:r>
      <w:r>
        <w:rPr/>
        <w:t>elegir</w:t>
      </w:r>
      <w:r>
        <w:rPr>
          <w:spacing w:val="-11"/>
        </w:rPr>
        <w:t> </w:t>
      </w:r>
      <w:r>
        <w:rPr/>
        <w:t>unas</w:t>
      </w:r>
      <w:r>
        <w:rPr>
          <w:spacing w:val="-10"/>
        </w:rPr>
        <w:t> </w:t>
      </w:r>
      <w:r>
        <w:rPr/>
        <w:t>cosas</w:t>
      </w:r>
      <w:r>
        <w:rPr>
          <w:spacing w:val="-10"/>
        </w:rPr>
        <w:t> </w:t>
      </w:r>
      <w:r>
        <w:rPr/>
        <w:t>en</w:t>
      </w:r>
      <w:r>
        <w:rPr>
          <w:spacing w:val="-9"/>
        </w:rPr>
        <w:t> </w:t>
      </w:r>
      <w:r>
        <w:rPr/>
        <w:t>lugar</w:t>
      </w:r>
      <w:r>
        <w:rPr>
          <w:spacing w:val="-11"/>
        </w:rPr>
        <w:t> </w:t>
      </w:r>
      <w:r>
        <w:rPr/>
        <w:t>de</w:t>
      </w:r>
      <w:r>
        <w:rPr>
          <w:spacing w:val="-9"/>
        </w:rPr>
        <w:t> </w:t>
      </w:r>
      <w:r>
        <w:rPr/>
        <w:t>otras,</w:t>
      </w:r>
      <w:r>
        <w:rPr>
          <w:spacing w:val="-10"/>
        </w:rPr>
        <w:t> </w:t>
      </w:r>
      <w:r>
        <w:rPr/>
        <w:t>tiene</w:t>
      </w:r>
      <w:r>
        <w:rPr>
          <w:spacing w:val="-9"/>
        </w:rPr>
        <w:t> </w:t>
      </w:r>
      <w:r>
        <w:rPr/>
        <w:t>que</w:t>
      </w:r>
      <w:r>
        <w:rPr>
          <w:spacing w:val="-11"/>
        </w:rPr>
        <w:t> </w:t>
      </w:r>
      <w:r>
        <w:rPr/>
        <w:t>comparar, hacer estimaciones para preferir un objeto sobre</w:t>
      </w:r>
      <w:r>
        <w:rPr>
          <w:spacing w:val="-15"/>
        </w:rPr>
        <w:t> </w:t>
      </w:r>
      <w:r>
        <w:rPr/>
        <w:t>otro.</w:t>
      </w:r>
    </w:p>
    <w:p>
      <w:pPr>
        <w:pStyle w:val="BodyText"/>
      </w:pPr>
    </w:p>
    <w:p>
      <w:pPr>
        <w:pStyle w:val="BodyText"/>
        <w:spacing w:line="360" w:lineRule="auto" w:before="142"/>
        <w:ind w:left="262" w:right="1057"/>
        <w:jc w:val="both"/>
      </w:pPr>
      <w:r>
        <w:rPr/>
        <w:t>Las valoraciones se expresan mediante creencias, intereses, sentimientos, convicciones, actitudes, juicios de valor y acciones. Desde el punto de vista ético,   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importancia del proceso de valoración deriva de su fuerza orientadora en aras de una moral autónoma del ser humano. Se usa el término valorar como sinónimo de ponderar, es decir, cuando comparo opciones para determinar lo que quiero.</w:t>
      </w:r>
    </w:p>
    <w:p>
      <w:pPr>
        <w:pStyle w:val="BodyText"/>
      </w:pPr>
    </w:p>
    <w:p>
      <w:pPr>
        <w:pStyle w:val="BodyText"/>
        <w:spacing w:line="360" w:lineRule="auto" w:before="142"/>
        <w:ind w:left="262" w:right="1053"/>
        <w:jc w:val="both"/>
      </w:pPr>
      <w:r>
        <w:rPr/>
        <w:t>Los valores son aspiraciones, deseos, quereres derivados de las enseñanzas y experiencias extraídas de las distintas tradiciones y cultura de los pueblos. También son</w:t>
      </w:r>
      <w:r>
        <w:rPr>
          <w:spacing w:val="-19"/>
        </w:rPr>
        <w:t> </w:t>
      </w:r>
      <w:r>
        <w:rPr/>
        <w:t>principios</w:t>
      </w:r>
      <w:r>
        <w:rPr>
          <w:spacing w:val="-20"/>
        </w:rPr>
        <w:t> </w:t>
      </w:r>
      <w:r>
        <w:rPr/>
        <w:t>que</w:t>
      </w:r>
      <w:r>
        <w:rPr>
          <w:spacing w:val="-21"/>
        </w:rPr>
        <w:t> </w:t>
      </w:r>
      <w:r>
        <w:rPr/>
        <w:t>nos</w:t>
      </w:r>
      <w:r>
        <w:rPr>
          <w:spacing w:val="-21"/>
        </w:rPr>
        <w:t> </w:t>
      </w:r>
      <w:r>
        <w:rPr/>
        <w:t>permiten</w:t>
      </w:r>
      <w:r>
        <w:rPr>
          <w:spacing w:val="-19"/>
        </w:rPr>
        <w:t> </w:t>
      </w:r>
      <w:r>
        <w:rPr/>
        <w:t>orientar</w:t>
      </w:r>
      <w:r>
        <w:rPr>
          <w:spacing w:val="-20"/>
        </w:rPr>
        <w:t> </w:t>
      </w:r>
      <w:r>
        <w:rPr/>
        <w:t>nuestro</w:t>
      </w:r>
      <w:r>
        <w:rPr>
          <w:spacing w:val="-20"/>
        </w:rPr>
        <w:t> </w:t>
      </w:r>
      <w:r>
        <w:rPr/>
        <w:t>comportamiento</w:t>
      </w:r>
      <w:r>
        <w:rPr>
          <w:spacing w:val="-19"/>
        </w:rPr>
        <w:t> </w:t>
      </w:r>
      <w:r>
        <w:rPr/>
        <w:t>en</w:t>
      </w:r>
      <w:r>
        <w:rPr>
          <w:spacing w:val="-21"/>
        </w:rPr>
        <w:t> </w:t>
      </w:r>
      <w:r>
        <w:rPr/>
        <w:t>función</w:t>
      </w:r>
      <w:r>
        <w:rPr>
          <w:spacing w:val="-21"/>
        </w:rPr>
        <w:t> </w:t>
      </w:r>
      <w:r>
        <w:rPr/>
        <w:t>de</w:t>
      </w:r>
      <w:r>
        <w:rPr>
          <w:spacing w:val="-19"/>
        </w:rPr>
        <w:t> </w:t>
      </w:r>
      <w:r>
        <w:rPr/>
        <w:t>nuestro proyecto de vida. Son creencias fundamentales que nos ayudan a preferir, apreciar y elegir unas cosas en lugar de otras o un comportamiento en lugar de otro. También son fuente de satisfacción y</w:t>
      </w:r>
      <w:r>
        <w:rPr>
          <w:spacing w:val="-11"/>
        </w:rPr>
        <w:t> </w:t>
      </w:r>
      <w:r>
        <w:rPr/>
        <w:t>plenitud.</w:t>
      </w:r>
    </w:p>
    <w:p>
      <w:pPr>
        <w:pStyle w:val="BodyText"/>
      </w:pPr>
    </w:p>
    <w:p>
      <w:pPr>
        <w:pStyle w:val="BodyText"/>
        <w:spacing w:line="360" w:lineRule="auto" w:before="142"/>
        <w:ind w:left="262" w:right="1054"/>
        <w:jc w:val="both"/>
      </w:pPr>
      <w:r>
        <w:rPr/>
        <w:t>Proporcionan una pauta para formular metas y propósitos, personales o colectivos. Reflejan intereses, sentimientos y convicciones más importantes. Los valores se refieren</w:t>
      </w:r>
      <w:r>
        <w:rPr>
          <w:spacing w:val="-16"/>
        </w:rPr>
        <w:t> </w:t>
      </w:r>
      <w:r>
        <w:rPr/>
        <w:t>a</w:t>
      </w:r>
      <w:r>
        <w:rPr>
          <w:spacing w:val="-18"/>
        </w:rPr>
        <w:t> </w:t>
      </w:r>
      <w:r>
        <w:rPr/>
        <w:t>necesidades</w:t>
      </w:r>
      <w:r>
        <w:rPr>
          <w:spacing w:val="-19"/>
        </w:rPr>
        <w:t> </w:t>
      </w:r>
      <w:r>
        <w:rPr/>
        <w:t>humanas</w:t>
      </w:r>
      <w:r>
        <w:rPr>
          <w:spacing w:val="-16"/>
        </w:rPr>
        <w:t> </w:t>
      </w:r>
      <w:r>
        <w:rPr/>
        <w:t>y</w:t>
      </w:r>
      <w:r>
        <w:rPr>
          <w:spacing w:val="-19"/>
        </w:rPr>
        <w:t> </w:t>
      </w:r>
      <w:r>
        <w:rPr/>
        <w:t>representan</w:t>
      </w:r>
      <w:r>
        <w:rPr>
          <w:spacing w:val="-16"/>
        </w:rPr>
        <w:t> </w:t>
      </w:r>
      <w:r>
        <w:rPr/>
        <w:t>ideales,</w:t>
      </w:r>
      <w:r>
        <w:rPr>
          <w:spacing w:val="-16"/>
        </w:rPr>
        <w:t> </w:t>
      </w:r>
      <w:r>
        <w:rPr/>
        <w:t>sueños</w:t>
      </w:r>
      <w:r>
        <w:rPr>
          <w:spacing w:val="-16"/>
        </w:rPr>
        <w:t> </w:t>
      </w:r>
      <w:r>
        <w:rPr/>
        <w:t>y</w:t>
      </w:r>
      <w:r>
        <w:rPr>
          <w:spacing w:val="-19"/>
        </w:rPr>
        <w:t> </w:t>
      </w:r>
      <w:r>
        <w:rPr/>
        <w:t>aspiraciones</w:t>
      </w:r>
      <w:r>
        <w:rPr>
          <w:spacing w:val="-16"/>
        </w:rPr>
        <w:t> </w:t>
      </w:r>
      <w:r>
        <w:rPr/>
        <w:t>con</w:t>
      </w:r>
      <w:r>
        <w:rPr>
          <w:spacing w:val="-18"/>
        </w:rPr>
        <w:t> </w:t>
      </w:r>
      <w:r>
        <w:rPr/>
        <w:t>una importancia independiente de las circunstancias. Son importantes por lo que son, lo que significan y lo que representan, valen por sí</w:t>
      </w:r>
      <w:r>
        <w:rPr>
          <w:spacing w:val="-16"/>
        </w:rPr>
        <w:t> </w:t>
      </w:r>
      <w:r>
        <w:rPr/>
        <w:t>mismos.</w:t>
      </w:r>
    </w:p>
    <w:p>
      <w:pPr>
        <w:pStyle w:val="BodyText"/>
      </w:pPr>
    </w:p>
    <w:p>
      <w:pPr>
        <w:pStyle w:val="BodyText"/>
        <w:spacing w:line="360" w:lineRule="auto" w:before="142"/>
        <w:ind w:left="262" w:right="1053"/>
        <w:jc w:val="both"/>
      </w:pPr>
      <w:r>
        <w:rPr/>
        <w:t>Valores, actitudes y conductas están estrechamente relacionados. Cuando se habla de</w:t>
      </w:r>
      <w:r>
        <w:rPr>
          <w:spacing w:val="-6"/>
        </w:rPr>
        <w:t> </w:t>
      </w:r>
      <w:r>
        <w:rPr/>
        <w:t>actitud,</w:t>
      </w:r>
      <w:r>
        <w:rPr>
          <w:spacing w:val="-6"/>
        </w:rPr>
        <w:t> </w:t>
      </w:r>
      <w:r>
        <w:rPr/>
        <w:t>se</w:t>
      </w:r>
      <w:r>
        <w:rPr>
          <w:spacing w:val="-5"/>
        </w:rPr>
        <w:t> </w:t>
      </w:r>
      <w:r>
        <w:rPr/>
        <w:t>refiere</w:t>
      </w:r>
      <w:r>
        <w:rPr>
          <w:spacing w:val="-5"/>
        </w:rPr>
        <w:t> </w:t>
      </w:r>
      <w:r>
        <w:rPr/>
        <w:t>a</w:t>
      </w:r>
      <w:r>
        <w:rPr>
          <w:spacing w:val="-8"/>
        </w:rPr>
        <w:t> </w:t>
      </w:r>
      <w:r>
        <w:rPr/>
        <w:t>la</w:t>
      </w:r>
      <w:r>
        <w:rPr>
          <w:spacing w:val="-6"/>
        </w:rPr>
        <w:t> </w:t>
      </w:r>
      <w:r>
        <w:rPr/>
        <w:t>disposición</w:t>
      </w:r>
      <w:r>
        <w:rPr>
          <w:spacing w:val="-8"/>
        </w:rPr>
        <w:t> </w:t>
      </w:r>
      <w:r>
        <w:rPr/>
        <w:t>de</w:t>
      </w:r>
      <w:r>
        <w:rPr>
          <w:spacing w:val="-6"/>
        </w:rPr>
        <w:t> </w:t>
      </w:r>
      <w:r>
        <w:rPr/>
        <w:t>actuar</w:t>
      </w:r>
      <w:r>
        <w:rPr>
          <w:spacing w:val="-7"/>
        </w:rPr>
        <w:t> </w:t>
      </w:r>
      <w:r>
        <w:rPr/>
        <w:t>en</w:t>
      </w:r>
      <w:r>
        <w:rPr>
          <w:spacing w:val="-6"/>
        </w:rPr>
        <w:t> </w:t>
      </w:r>
      <w:r>
        <w:rPr/>
        <w:t>cualquier</w:t>
      </w:r>
      <w:r>
        <w:rPr>
          <w:spacing w:val="-7"/>
        </w:rPr>
        <w:t> </w:t>
      </w:r>
      <w:r>
        <w:rPr/>
        <w:t>momento,</w:t>
      </w:r>
      <w:r>
        <w:rPr>
          <w:spacing w:val="-6"/>
        </w:rPr>
        <w:t> </w:t>
      </w:r>
      <w:r>
        <w:rPr/>
        <w:t>de</w:t>
      </w:r>
      <w:r>
        <w:rPr>
          <w:spacing w:val="-8"/>
        </w:rPr>
        <w:t> </w:t>
      </w:r>
      <w:r>
        <w:rPr/>
        <w:t>acuerdo</w:t>
      </w:r>
      <w:r>
        <w:rPr>
          <w:spacing w:val="-6"/>
        </w:rPr>
        <w:t> </w:t>
      </w:r>
      <w:r>
        <w:rPr/>
        <w:t>con nuestras creencias, sentimientos y</w:t>
      </w:r>
      <w:r>
        <w:rPr>
          <w:spacing w:val="-13"/>
        </w:rPr>
        <w:t> </w:t>
      </w:r>
      <w:r>
        <w:rPr/>
        <w:t>valores.</w:t>
      </w:r>
    </w:p>
    <w:p>
      <w:pPr>
        <w:pStyle w:val="BodyText"/>
      </w:pPr>
    </w:p>
    <w:p>
      <w:pPr>
        <w:pStyle w:val="BodyText"/>
        <w:spacing w:line="360" w:lineRule="auto" w:before="142"/>
        <w:ind w:left="262" w:right="1055"/>
        <w:jc w:val="both"/>
      </w:pPr>
      <w:r>
        <w:rPr/>
        <w:t>Los</w:t>
      </w:r>
      <w:r>
        <w:rPr>
          <w:spacing w:val="-10"/>
        </w:rPr>
        <w:t> </w:t>
      </w:r>
      <w:r>
        <w:rPr/>
        <w:t>valores</w:t>
      </w:r>
      <w:r>
        <w:rPr>
          <w:spacing w:val="-10"/>
        </w:rPr>
        <w:t> </w:t>
      </w:r>
      <w:r>
        <w:rPr/>
        <w:t>se</w:t>
      </w:r>
      <w:r>
        <w:rPr>
          <w:spacing w:val="-11"/>
        </w:rPr>
        <w:t> </w:t>
      </w:r>
      <w:r>
        <w:rPr/>
        <w:t>traducen</w:t>
      </w:r>
      <w:r>
        <w:rPr>
          <w:spacing w:val="-9"/>
        </w:rPr>
        <w:t> </w:t>
      </w:r>
      <w:r>
        <w:rPr/>
        <w:t>en</w:t>
      </w:r>
      <w:r>
        <w:rPr>
          <w:spacing w:val="-11"/>
        </w:rPr>
        <w:t> </w:t>
      </w:r>
      <w:r>
        <w:rPr/>
        <w:t>pensamientos,</w:t>
      </w:r>
      <w:r>
        <w:rPr>
          <w:spacing w:val="-11"/>
        </w:rPr>
        <w:t> </w:t>
      </w:r>
      <w:r>
        <w:rPr/>
        <w:t>conceptos</w:t>
      </w:r>
      <w:r>
        <w:rPr>
          <w:spacing w:val="-10"/>
        </w:rPr>
        <w:t> </w:t>
      </w:r>
      <w:r>
        <w:rPr/>
        <w:t>o</w:t>
      </w:r>
      <w:r>
        <w:rPr>
          <w:spacing w:val="-11"/>
        </w:rPr>
        <w:t> </w:t>
      </w:r>
      <w:r>
        <w:rPr/>
        <w:t>ideas,</w:t>
      </w:r>
      <w:r>
        <w:rPr>
          <w:spacing w:val="-11"/>
        </w:rPr>
        <w:t> </w:t>
      </w:r>
      <w:r>
        <w:rPr/>
        <w:t>pero</w:t>
      </w:r>
      <w:r>
        <w:rPr>
          <w:spacing w:val="-10"/>
        </w:rPr>
        <w:t> </w:t>
      </w:r>
      <w:r>
        <w:rPr/>
        <w:t>lo</w:t>
      </w:r>
      <w:r>
        <w:rPr>
          <w:spacing w:val="-9"/>
        </w:rPr>
        <w:t> </w:t>
      </w:r>
      <w:r>
        <w:rPr/>
        <w:t>que</w:t>
      </w:r>
      <w:r>
        <w:rPr>
          <w:spacing w:val="-11"/>
        </w:rPr>
        <w:t> </w:t>
      </w:r>
      <w:r>
        <w:rPr/>
        <w:t>más</w:t>
      </w:r>
      <w:r>
        <w:rPr>
          <w:spacing w:val="-12"/>
        </w:rPr>
        <w:t> </w:t>
      </w:r>
      <w:r>
        <w:rPr/>
        <w:t>aprecia es el comportamiento, lo que hace la gente. Una persona valiosa es alguien que vive de acuerdo con los valores en los que cree. Ella es importante por sus valores y la manera cómo los</w:t>
      </w:r>
      <w:r>
        <w:rPr>
          <w:spacing w:val="-9"/>
        </w:rPr>
        <w:t> </w:t>
      </w:r>
      <w:r>
        <w:rPr/>
        <w:t>cumple.</w:t>
      </w:r>
    </w:p>
    <w:p>
      <w:pPr>
        <w:pStyle w:val="BodyText"/>
      </w:pPr>
    </w:p>
    <w:p>
      <w:pPr>
        <w:pStyle w:val="BodyText"/>
        <w:spacing w:line="360" w:lineRule="auto" w:before="142"/>
        <w:ind w:left="262" w:right="1052"/>
        <w:jc w:val="both"/>
      </w:pPr>
      <w:r>
        <w:rPr/>
        <w:t>Son la base para vivir en comunidad y relacionarnos con las demás personas. Son indicadores</w:t>
      </w:r>
      <w:r>
        <w:rPr>
          <w:spacing w:val="-20"/>
        </w:rPr>
        <w:t> </w:t>
      </w:r>
      <w:r>
        <w:rPr/>
        <w:t>que</w:t>
      </w:r>
      <w:r>
        <w:rPr>
          <w:spacing w:val="-19"/>
        </w:rPr>
        <w:t> </w:t>
      </w:r>
      <w:r>
        <w:rPr/>
        <w:t>regulan</w:t>
      </w:r>
      <w:r>
        <w:rPr>
          <w:spacing w:val="-19"/>
        </w:rPr>
        <w:t> </w:t>
      </w:r>
      <w:r>
        <w:rPr/>
        <w:t>nuestra</w:t>
      </w:r>
      <w:r>
        <w:rPr>
          <w:spacing w:val="-19"/>
        </w:rPr>
        <w:t> </w:t>
      </w:r>
      <w:r>
        <w:rPr/>
        <w:t>conducta</w:t>
      </w:r>
      <w:r>
        <w:rPr>
          <w:spacing w:val="-19"/>
        </w:rPr>
        <w:t> </w:t>
      </w:r>
      <w:r>
        <w:rPr/>
        <w:t>para</w:t>
      </w:r>
      <w:r>
        <w:rPr>
          <w:spacing w:val="-20"/>
        </w:rPr>
        <w:t> </w:t>
      </w:r>
      <w:r>
        <w:rPr/>
        <w:t>el</w:t>
      </w:r>
      <w:r>
        <w:rPr>
          <w:spacing w:val="-20"/>
        </w:rPr>
        <w:t> </w:t>
      </w:r>
      <w:r>
        <w:rPr/>
        <w:t>bienestar</w:t>
      </w:r>
      <w:r>
        <w:rPr>
          <w:spacing w:val="-20"/>
        </w:rPr>
        <w:t> </w:t>
      </w:r>
      <w:r>
        <w:rPr/>
        <w:t>colectivo</w:t>
      </w:r>
      <w:r>
        <w:rPr>
          <w:spacing w:val="-19"/>
        </w:rPr>
        <w:t> </w:t>
      </w:r>
      <w:r>
        <w:rPr/>
        <w:t>y</w:t>
      </w:r>
      <w:r>
        <w:rPr>
          <w:spacing w:val="-22"/>
        </w:rPr>
        <w:t> </w:t>
      </w:r>
      <w:r>
        <w:rPr/>
        <w:t>una</w:t>
      </w:r>
      <w:r>
        <w:rPr>
          <w:spacing w:val="-19"/>
        </w:rPr>
        <w:t> </w:t>
      </w:r>
      <w:r>
        <w:rPr/>
        <w:t>convivencia armoniosa.</w:t>
      </w:r>
      <w:r>
        <w:rPr>
          <w:spacing w:val="-5"/>
        </w:rPr>
        <w:t> </w:t>
      </w:r>
      <w:r>
        <w:rPr/>
        <w:t>Son</w:t>
      </w:r>
      <w:r>
        <w:rPr>
          <w:spacing w:val="-6"/>
        </w:rPr>
        <w:t> </w:t>
      </w:r>
      <w:r>
        <w:rPr/>
        <w:t>decisiones</w:t>
      </w:r>
      <w:r>
        <w:rPr>
          <w:spacing w:val="-7"/>
        </w:rPr>
        <w:t> </w:t>
      </w:r>
      <w:r>
        <w:rPr/>
        <w:t>que</w:t>
      </w:r>
      <w:r>
        <w:rPr>
          <w:spacing w:val="-1"/>
        </w:rPr>
        <w:t> </w:t>
      </w:r>
      <w:r>
        <w:rPr/>
        <w:t>impulsan</w:t>
      </w:r>
      <w:r>
        <w:rPr>
          <w:spacing w:val="-5"/>
        </w:rPr>
        <w:t> </w:t>
      </w:r>
      <w:r>
        <w:rPr/>
        <w:t>al</w:t>
      </w:r>
      <w:r>
        <w:rPr>
          <w:spacing w:val="-7"/>
        </w:rPr>
        <w:t> </w:t>
      </w:r>
      <w:r>
        <w:rPr/>
        <w:t>hombre</w:t>
      </w:r>
      <w:r>
        <w:rPr>
          <w:spacing w:val="-2"/>
        </w:rPr>
        <w:t> </w:t>
      </w:r>
      <w:r>
        <w:rPr/>
        <w:t>a</w:t>
      </w:r>
      <w:r>
        <w:rPr>
          <w:spacing w:val="-6"/>
        </w:rPr>
        <w:t> </w:t>
      </w:r>
      <w:r>
        <w:rPr/>
        <w:t>actuar</w:t>
      </w:r>
      <w:r>
        <w:rPr>
          <w:spacing w:val="-7"/>
        </w:rPr>
        <w:t> </w:t>
      </w:r>
      <w:r>
        <w:rPr/>
        <w:t>de</w:t>
      </w:r>
      <w:r>
        <w:rPr>
          <w:spacing w:val="-6"/>
        </w:rPr>
        <w:t> </w:t>
      </w:r>
      <w:r>
        <w:rPr/>
        <w:t>una</w:t>
      </w:r>
      <w:r>
        <w:rPr>
          <w:spacing w:val="-6"/>
        </w:rPr>
        <w:t> </w:t>
      </w:r>
      <w:r>
        <w:rPr/>
        <w:t>manera</w:t>
      </w:r>
      <w:r>
        <w:rPr>
          <w:spacing w:val="-7"/>
        </w:rPr>
        <w:t> </w:t>
      </w:r>
      <w:r>
        <w:rPr/>
        <w:t>y</w:t>
      </w:r>
      <w:r>
        <w:rPr>
          <w:spacing w:val="-7"/>
        </w:rPr>
        <w:t> </w:t>
      </w:r>
      <w:r>
        <w:rPr/>
        <w:t>no,</w:t>
      </w:r>
      <w:r>
        <w:rPr>
          <w:spacing w:val="-6"/>
        </w:rPr>
        <w:t> </w:t>
      </w:r>
      <w:r>
        <w:rPr/>
        <w:t>con base en lo que cree que es importante y estima de manera especial y cuando constituye un querer colectivo lo plasmamos en reglas y normas de</w:t>
      </w:r>
      <w:r>
        <w:rPr>
          <w:spacing w:val="-26"/>
        </w:rPr>
        <w:t> </w:t>
      </w:r>
      <w:r>
        <w:rPr/>
        <w:t>comportamiento.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49"/>
        <w:jc w:val="both"/>
      </w:pPr>
      <w:r>
        <w:rPr/>
        <w:t>Toda</w:t>
      </w:r>
      <w:r>
        <w:rPr>
          <w:spacing w:val="-7"/>
        </w:rPr>
        <w:t> </w:t>
      </w:r>
      <w:r>
        <w:rPr/>
        <w:t>organización</w:t>
      </w:r>
      <w:r>
        <w:rPr>
          <w:spacing w:val="-4"/>
        </w:rPr>
        <w:t> </w:t>
      </w:r>
      <w:r>
        <w:rPr/>
        <w:t>gira</w:t>
      </w:r>
      <w:r>
        <w:rPr>
          <w:spacing w:val="-5"/>
        </w:rPr>
        <w:t> </w:t>
      </w:r>
      <w:r>
        <w:rPr/>
        <w:t>alrededor</w:t>
      </w:r>
      <w:r>
        <w:rPr>
          <w:spacing w:val="-6"/>
        </w:rPr>
        <w:t> </w:t>
      </w:r>
      <w:r>
        <w:rPr/>
        <w:t>de</w:t>
      </w:r>
      <w:r>
        <w:rPr>
          <w:spacing w:val="-5"/>
        </w:rPr>
        <w:t> </w:t>
      </w:r>
      <w:r>
        <w:rPr/>
        <w:t>valores</w:t>
      </w:r>
      <w:r>
        <w:rPr>
          <w:spacing w:val="-5"/>
        </w:rPr>
        <w:t> </w:t>
      </w:r>
      <w:r>
        <w:rPr/>
        <w:t>ya</w:t>
      </w:r>
      <w:r>
        <w:rPr>
          <w:spacing w:val="-5"/>
        </w:rPr>
        <w:t> </w:t>
      </w:r>
      <w:r>
        <w:rPr/>
        <w:t>definidos,</w:t>
      </w:r>
      <w:r>
        <w:rPr>
          <w:spacing w:val="-5"/>
        </w:rPr>
        <w:t> </w:t>
      </w:r>
      <w:r>
        <w:rPr/>
        <w:t>sus</w:t>
      </w:r>
      <w:r>
        <w:rPr>
          <w:spacing w:val="-8"/>
        </w:rPr>
        <w:t> </w:t>
      </w:r>
      <w:r>
        <w:rPr/>
        <w:t>miembros</w:t>
      </w:r>
      <w:r>
        <w:rPr>
          <w:spacing w:val="-5"/>
        </w:rPr>
        <w:t> </w:t>
      </w:r>
      <w:r>
        <w:rPr/>
        <w:t>los</w:t>
      </w:r>
      <w:r>
        <w:rPr>
          <w:spacing w:val="-5"/>
        </w:rPr>
        <w:t> </w:t>
      </w:r>
      <w:r>
        <w:rPr/>
        <w:t>acepten</w:t>
      </w:r>
      <w:r>
        <w:rPr>
          <w:spacing w:val="-2"/>
        </w:rPr>
        <w:t> </w:t>
      </w:r>
      <w:r>
        <w:rPr/>
        <w:t>y realizan</w:t>
      </w:r>
      <w:r>
        <w:rPr>
          <w:spacing w:val="-16"/>
        </w:rPr>
        <w:t> </w:t>
      </w:r>
      <w:r>
        <w:rPr/>
        <w:t>las</w:t>
      </w:r>
      <w:r>
        <w:rPr>
          <w:spacing w:val="-16"/>
        </w:rPr>
        <w:t> </w:t>
      </w:r>
      <w:r>
        <w:rPr/>
        <w:t>actividades</w:t>
      </w:r>
      <w:r>
        <w:rPr>
          <w:spacing w:val="-16"/>
        </w:rPr>
        <w:t> </w:t>
      </w:r>
      <w:r>
        <w:rPr/>
        <w:t>necesarias</w:t>
      </w:r>
      <w:r>
        <w:rPr>
          <w:spacing w:val="-19"/>
        </w:rPr>
        <w:t> </w:t>
      </w:r>
      <w:r>
        <w:rPr/>
        <w:t>para</w:t>
      </w:r>
      <w:r>
        <w:rPr>
          <w:spacing w:val="-16"/>
        </w:rPr>
        <w:t> </w:t>
      </w:r>
      <w:r>
        <w:rPr/>
        <w:t>ponerlos</w:t>
      </w:r>
      <w:r>
        <w:rPr>
          <w:spacing w:val="-16"/>
        </w:rPr>
        <w:t> </w:t>
      </w:r>
      <w:r>
        <w:rPr/>
        <w:t>en</w:t>
      </w:r>
      <w:r>
        <w:rPr>
          <w:spacing w:val="-16"/>
        </w:rPr>
        <w:t> </w:t>
      </w:r>
      <w:r>
        <w:rPr/>
        <w:t>práctica.</w:t>
      </w:r>
      <w:r>
        <w:rPr>
          <w:spacing w:val="-16"/>
        </w:rPr>
        <w:t> </w:t>
      </w:r>
      <w:r>
        <w:rPr/>
        <w:t>Los</w:t>
      </w:r>
      <w:r>
        <w:rPr>
          <w:spacing w:val="-16"/>
        </w:rPr>
        <w:t> </w:t>
      </w:r>
      <w:r>
        <w:rPr/>
        <w:t>valores</w:t>
      </w:r>
      <w:r>
        <w:rPr>
          <w:spacing w:val="-16"/>
        </w:rPr>
        <w:t> </w:t>
      </w:r>
      <w:r>
        <w:rPr/>
        <w:t>son</w:t>
      </w:r>
      <w:r>
        <w:rPr>
          <w:spacing w:val="-16"/>
        </w:rPr>
        <w:t> </w:t>
      </w:r>
      <w:r>
        <w:rPr/>
        <w:t>el</w:t>
      </w:r>
      <w:r>
        <w:rPr>
          <w:spacing w:val="-19"/>
        </w:rPr>
        <w:t> </w:t>
      </w:r>
      <w:r>
        <w:rPr/>
        <w:t>marco que regula el comportamiento que deben tener sus integrantes, determinan las actitudes y acciones necesarias para lograr sus</w:t>
      </w:r>
      <w:r>
        <w:rPr>
          <w:spacing w:val="-20"/>
        </w:rPr>
        <w:t> </w:t>
      </w:r>
      <w:r>
        <w:rPr/>
        <w:t>objetivos.</w:t>
      </w:r>
    </w:p>
    <w:p>
      <w:pPr>
        <w:pStyle w:val="BodyText"/>
      </w:pPr>
    </w:p>
    <w:p>
      <w:pPr>
        <w:pStyle w:val="BodyText"/>
        <w:spacing w:line="360" w:lineRule="auto" w:before="142"/>
        <w:ind w:left="262" w:right="1059"/>
        <w:jc w:val="both"/>
      </w:pPr>
      <w:r>
        <w:rPr/>
        <w:t>Es decir, los valores organizacionales se deben reflejar especialmente en los detalles de lo que hace diariamente la mayoría de los integrantes de la organización, más que en sus enunciados generales.</w:t>
      </w:r>
    </w:p>
    <w:p>
      <w:pPr>
        <w:pStyle w:val="BodyText"/>
      </w:pPr>
    </w:p>
    <w:p>
      <w:pPr>
        <w:pStyle w:val="Heading1"/>
        <w:numPr>
          <w:ilvl w:val="2"/>
          <w:numId w:val="23"/>
        </w:numPr>
        <w:tabs>
          <w:tab w:pos="982" w:val="left" w:leader="none"/>
        </w:tabs>
        <w:spacing w:line="240" w:lineRule="auto" w:before="142" w:after="0"/>
        <w:ind w:left="982" w:right="0" w:hanging="360"/>
        <w:jc w:val="left"/>
      </w:pPr>
      <w:r>
        <w:rPr/>
        <w:t>PERSPECTIVAS DE APRECIACIÓN DE LOS</w:t>
      </w:r>
      <w:r>
        <w:rPr>
          <w:spacing w:val="-14"/>
        </w:rPr>
        <w:t> </w:t>
      </w:r>
      <w:r>
        <w:rPr/>
        <w:t>VALORES</w:t>
      </w:r>
    </w:p>
    <w:p>
      <w:pPr>
        <w:pStyle w:val="BodyText"/>
        <w:rPr>
          <w:b/>
        </w:rPr>
      </w:pPr>
    </w:p>
    <w:p>
      <w:pPr>
        <w:pStyle w:val="BodyText"/>
        <w:rPr>
          <w:b/>
        </w:rPr>
      </w:pPr>
    </w:p>
    <w:p>
      <w:pPr>
        <w:pStyle w:val="BodyText"/>
        <w:spacing w:line="360" w:lineRule="auto"/>
        <w:ind w:left="262" w:right="1056"/>
        <w:jc w:val="both"/>
      </w:pPr>
      <w:r>
        <w:rPr/>
        <w:t>La</w:t>
      </w:r>
      <w:r>
        <w:rPr>
          <w:spacing w:val="-6"/>
        </w:rPr>
        <w:t> </w:t>
      </w:r>
      <w:r>
        <w:rPr/>
        <w:t>necesidad</w:t>
      </w:r>
      <w:r>
        <w:rPr>
          <w:spacing w:val="-8"/>
        </w:rPr>
        <w:t> </w:t>
      </w:r>
      <w:r>
        <w:rPr/>
        <w:t>del</w:t>
      </w:r>
      <w:r>
        <w:rPr>
          <w:spacing w:val="-7"/>
        </w:rPr>
        <w:t> </w:t>
      </w:r>
      <w:r>
        <w:rPr/>
        <w:t>estudio</w:t>
      </w:r>
      <w:r>
        <w:rPr>
          <w:spacing w:val="-6"/>
        </w:rPr>
        <w:t> </w:t>
      </w:r>
      <w:r>
        <w:rPr/>
        <w:t>de</w:t>
      </w:r>
      <w:r>
        <w:rPr>
          <w:spacing w:val="-6"/>
        </w:rPr>
        <w:t> </w:t>
      </w:r>
      <w:r>
        <w:rPr/>
        <w:t>los</w:t>
      </w:r>
      <w:r>
        <w:rPr>
          <w:spacing w:val="-9"/>
        </w:rPr>
        <w:t> </w:t>
      </w:r>
      <w:r>
        <w:rPr/>
        <w:t>valores</w:t>
      </w:r>
      <w:r>
        <w:rPr>
          <w:spacing w:val="-3"/>
        </w:rPr>
        <w:t> </w:t>
      </w:r>
      <w:r>
        <w:rPr/>
        <w:t>o</w:t>
      </w:r>
      <w:r>
        <w:rPr>
          <w:spacing w:val="-6"/>
        </w:rPr>
        <w:t> </w:t>
      </w:r>
      <w:r>
        <w:rPr/>
        <w:t>axiología</w:t>
      </w:r>
      <w:r>
        <w:rPr>
          <w:spacing w:val="-5"/>
        </w:rPr>
        <w:t> </w:t>
      </w:r>
      <w:r>
        <w:rPr/>
        <w:t>ha</w:t>
      </w:r>
      <w:r>
        <w:rPr>
          <w:spacing w:val="-6"/>
        </w:rPr>
        <w:t> </w:t>
      </w:r>
      <w:r>
        <w:rPr/>
        <w:t>existido</w:t>
      </w:r>
      <w:r>
        <w:rPr>
          <w:spacing w:val="-6"/>
        </w:rPr>
        <w:t> </w:t>
      </w:r>
      <w:r>
        <w:rPr/>
        <w:t>siempre</w:t>
      </w:r>
      <w:r>
        <w:rPr>
          <w:spacing w:val="-7"/>
        </w:rPr>
        <w:t> </w:t>
      </w:r>
      <w:r>
        <w:rPr/>
        <w:t>a</w:t>
      </w:r>
      <w:r>
        <w:rPr>
          <w:spacing w:val="-6"/>
        </w:rPr>
        <w:t> </w:t>
      </w:r>
      <w:r>
        <w:rPr/>
        <w:t>través</w:t>
      </w:r>
      <w:r>
        <w:rPr>
          <w:spacing w:val="-7"/>
        </w:rPr>
        <w:t> </w:t>
      </w:r>
      <w:r>
        <w:rPr/>
        <w:t>de</w:t>
      </w:r>
      <w:r>
        <w:rPr>
          <w:spacing w:val="-8"/>
        </w:rPr>
        <w:t> </w:t>
      </w:r>
      <w:r>
        <w:rPr/>
        <w:t>las diferentes etapas históricas, aunque respondiendo a los intereses de clases y a las condiciones concretas</w:t>
      </w:r>
      <w:r>
        <w:rPr>
          <w:spacing w:val="-12"/>
        </w:rPr>
        <w:t> </w:t>
      </w:r>
      <w:r>
        <w:rPr/>
        <w:t>existentes.</w:t>
      </w:r>
    </w:p>
    <w:p>
      <w:pPr>
        <w:pStyle w:val="BodyText"/>
      </w:pPr>
    </w:p>
    <w:p>
      <w:pPr>
        <w:pStyle w:val="BodyText"/>
        <w:spacing w:line="360" w:lineRule="auto" w:before="142"/>
        <w:ind w:left="262" w:right="1051"/>
        <w:jc w:val="both"/>
      </w:pPr>
      <w:r>
        <w:rPr/>
        <w:t>Es</w:t>
      </w:r>
      <w:r>
        <w:rPr>
          <w:spacing w:val="-17"/>
        </w:rPr>
        <w:t> </w:t>
      </w:r>
      <w:r>
        <w:rPr/>
        <w:t>cierto</w:t>
      </w:r>
      <w:r>
        <w:rPr>
          <w:spacing w:val="-16"/>
        </w:rPr>
        <w:t> </w:t>
      </w:r>
      <w:r>
        <w:rPr/>
        <w:t>que</w:t>
      </w:r>
      <w:r>
        <w:rPr>
          <w:spacing w:val="-17"/>
        </w:rPr>
        <w:t> </w:t>
      </w:r>
      <w:r>
        <w:rPr/>
        <w:t>algunos</w:t>
      </w:r>
      <w:r>
        <w:rPr>
          <w:spacing w:val="-17"/>
        </w:rPr>
        <w:t> </w:t>
      </w:r>
      <w:r>
        <w:rPr/>
        <w:t>valores</w:t>
      </w:r>
      <w:r>
        <w:rPr>
          <w:spacing w:val="-17"/>
        </w:rPr>
        <w:t> </w:t>
      </w:r>
      <w:r>
        <w:rPr/>
        <w:t>inspiraron</w:t>
      </w:r>
      <w:r>
        <w:rPr>
          <w:spacing w:val="-18"/>
        </w:rPr>
        <w:t> </w:t>
      </w:r>
      <w:r>
        <w:rPr/>
        <w:t>profundas</w:t>
      </w:r>
      <w:r>
        <w:rPr>
          <w:spacing w:val="-19"/>
        </w:rPr>
        <w:t> </w:t>
      </w:r>
      <w:r>
        <w:rPr/>
        <w:t>páginas</w:t>
      </w:r>
      <w:r>
        <w:rPr>
          <w:spacing w:val="-19"/>
        </w:rPr>
        <w:t> </w:t>
      </w:r>
      <w:r>
        <w:rPr/>
        <w:t>a</w:t>
      </w:r>
      <w:r>
        <w:rPr>
          <w:spacing w:val="-18"/>
        </w:rPr>
        <w:t> </w:t>
      </w:r>
      <w:r>
        <w:rPr/>
        <w:t>más</w:t>
      </w:r>
      <w:r>
        <w:rPr>
          <w:spacing w:val="-19"/>
        </w:rPr>
        <w:t> </w:t>
      </w:r>
      <w:r>
        <w:rPr/>
        <w:t>de</w:t>
      </w:r>
      <w:r>
        <w:rPr>
          <w:spacing w:val="-18"/>
        </w:rPr>
        <w:t> </w:t>
      </w:r>
      <w:r>
        <w:rPr>
          <w:spacing w:val="4"/>
        </w:rPr>
        <w:t>un</w:t>
      </w:r>
      <w:r>
        <w:rPr>
          <w:spacing w:val="-18"/>
        </w:rPr>
        <w:t> </w:t>
      </w:r>
      <w:r>
        <w:rPr/>
        <w:t>filósofo,</w:t>
      </w:r>
      <w:r>
        <w:rPr>
          <w:spacing w:val="-18"/>
        </w:rPr>
        <w:t> </w:t>
      </w:r>
      <w:r>
        <w:rPr/>
        <w:t>desde los </w:t>
      </w:r>
      <w:r>
        <w:rPr>
          <w:i/>
        </w:rPr>
        <w:t>Diálogos </w:t>
      </w:r>
      <w:r>
        <w:rPr/>
        <w:t>de Platón, que hablan de la belleza, la justicia, el bien, la santidad, como temas aislados e independientes; sin embargo, no lograron sistematizar y ordenar en una disciplina propia lo que es común, lo que identifica estos temas. La belleza, por ejemplo,</w:t>
      </w:r>
      <w:r>
        <w:rPr>
          <w:spacing w:val="-16"/>
        </w:rPr>
        <w:t> </w:t>
      </w:r>
      <w:r>
        <w:rPr/>
        <w:t>interesaba</w:t>
      </w:r>
      <w:r>
        <w:rPr>
          <w:spacing w:val="-18"/>
        </w:rPr>
        <w:t> </w:t>
      </w:r>
      <w:r>
        <w:rPr/>
        <w:t>por</w:t>
      </w:r>
      <w:r>
        <w:rPr>
          <w:spacing w:val="-17"/>
        </w:rPr>
        <w:t> </w:t>
      </w:r>
      <w:r>
        <w:rPr/>
        <w:t>sí</w:t>
      </w:r>
      <w:r>
        <w:rPr>
          <w:spacing w:val="-18"/>
        </w:rPr>
        <w:t> </w:t>
      </w:r>
      <w:r>
        <w:rPr/>
        <w:t>misma</w:t>
      </w:r>
      <w:r>
        <w:rPr>
          <w:spacing w:val="-16"/>
        </w:rPr>
        <w:t> </w:t>
      </w:r>
      <w:r>
        <w:rPr/>
        <w:t>y</w:t>
      </w:r>
      <w:r>
        <w:rPr>
          <w:spacing w:val="-19"/>
        </w:rPr>
        <w:t> </w:t>
      </w:r>
      <w:r>
        <w:rPr/>
        <w:t>no</w:t>
      </w:r>
      <w:r>
        <w:rPr>
          <w:spacing w:val="-18"/>
        </w:rPr>
        <w:t> </w:t>
      </w:r>
      <w:r>
        <w:rPr/>
        <w:t>como</w:t>
      </w:r>
      <w:r>
        <w:rPr>
          <w:spacing w:val="-18"/>
        </w:rPr>
        <w:t> </w:t>
      </w:r>
      <w:r>
        <w:rPr/>
        <w:t>representante</w:t>
      </w:r>
      <w:r>
        <w:rPr>
          <w:spacing w:val="-18"/>
        </w:rPr>
        <w:t> </w:t>
      </w:r>
      <w:r>
        <w:rPr/>
        <w:t>de</w:t>
      </w:r>
      <w:r>
        <w:rPr>
          <w:spacing w:val="-18"/>
        </w:rPr>
        <w:t> </w:t>
      </w:r>
      <w:r>
        <w:rPr/>
        <w:t>una</w:t>
      </w:r>
      <w:r>
        <w:rPr>
          <w:spacing w:val="-16"/>
        </w:rPr>
        <w:t> </w:t>
      </w:r>
      <w:r>
        <w:rPr/>
        <w:t>especie</w:t>
      </w:r>
      <w:r>
        <w:rPr>
          <w:spacing w:val="-18"/>
        </w:rPr>
        <w:t> </w:t>
      </w:r>
      <w:r>
        <w:rPr/>
        <w:t>más</w:t>
      </w:r>
      <w:r>
        <w:rPr>
          <w:spacing w:val="-19"/>
        </w:rPr>
        <w:t> </w:t>
      </w:r>
      <w:r>
        <w:rPr/>
        <w:t>amplia.</w:t>
      </w:r>
    </w:p>
    <w:p>
      <w:pPr>
        <w:pStyle w:val="BodyText"/>
      </w:pPr>
    </w:p>
    <w:p>
      <w:pPr>
        <w:pStyle w:val="BodyText"/>
        <w:spacing w:line="360" w:lineRule="auto" w:before="142"/>
        <w:ind w:left="262" w:right="1053"/>
        <w:jc w:val="both"/>
      </w:pPr>
      <w:r>
        <w:rPr/>
        <w:t>Frondizi</w:t>
      </w:r>
      <w:r>
        <w:rPr>
          <w:spacing w:val="-5"/>
        </w:rPr>
        <w:t> </w:t>
      </w:r>
      <w:r>
        <w:rPr/>
        <w:t>(1995)</w:t>
      </w:r>
      <w:r>
        <w:rPr>
          <w:spacing w:val="-5"/>
        </w:rPr>
        <w:t> </w:t>
      </w:r>
      <w:r>
        <w:rPr/>
        <w:t>señala</w:t>
      </w:r>
      <w:r>
        <w:rPr>
          <w:spacing w:val="-8"/>
        </w:rPr>
        <w:t> </w:t>
      </w:r>
      <w:r>
        <w:rPr/>
        <w:t>que</w:t>
      </w:r>
      <w:r>
        <w:rPr>
          <w:spacing w:val="-3"/>
        </w:rPr>
        <w:t> </w:t>
      </w:r>
      <w:r>
        <w:rPr/>
        <w:t>si</w:t>
      </w:r>
      <w:r>
        <w:rPr>
          <w:spacing w:val="-5"/>
        </w:rPr>
        <w:t> </w:t>
      </w:r>
      <w:r>
        <w:rPr/>
        <w:t>bien</w:t>
      </w:r>
      <w:r>
        <w:rPr>
          <w:spacing w:val="-4"/>
        </w:rPr>
        <w:t> </w:t>
      </w:r>
      <w:r>
        <w:rPr/>
        <w:t>no</w:t>
      </w:r>
      <w:r>
        <w:rPr>
          <w:spacing w:val="-4"/>
        </w:rPr>
        <w:t> </w:t>
      </w:r>
      <w:r>
        <w:rPr/>
        <w:t>se</w:t>
      </w:r>
      <w:r>
        <w:rPr>
          <w:spacing w:val="-4"/>
        </w:rPr>
        <w:t> </w:t>
      </w:r>
      <w:r>
        <w:rPr/>
        <w:t>ha</w:t>
      </w:r>
      <w:r>
        <w:rPr>
          <w:spacing w:val="-4"/>
        </w:rPr>
        <w:t> </w:t>
      </w:r>
      <w:r>
        <w:rPr/>
        <w:t>perdido</w:t>
      </w:r>
      <w:r>
        <w:rPr>
          <w:spacing w:val="-4"/>
        </w:rPr>
        <w:t> </w:t>
      </w:r>
      <w:r>
        <w:rPr/>
        <w:t>interés</w:t>
      </w:r>
      <w:r>
        <w:rPr>
          <w:spacing w:val="-7"/>
        </w:rPr>
        <w:t> </w:t>
      </w:r>
      <w:r>
        <w:rPr/>
        <w:t>en</w:t>
      </w:r>
      <w:r>
        <w:rPr>
          <w:spacing w:val="-6"/>
        </w:rPr>
        <w:t> </w:t>
      </w:r>
      <w:r>
        <w:rPr/>
        <w:t>el</w:t>
      </w:r>
      <w:r>
        <w:rPr>
          <w:spacing w:val="-7"/>
        </w:rPr>
        <w:t> </w:t>
      </w:r>
      <w:r>
        <w:rPr/>
        <w:t>estudio</w:t>
      </w:r>
      <w:r>
        <w:rPr>
          <w:spacing w:val="-6"/>
        </w:rPr>
        <w:t> </w:t>
      </w:r>
      <w:r>
        <w:rPr/>
        <w:t>de</w:t>
      </w:r>
      <w:r>
        <w:rPr>
          <w:spacing w:val="-4"/>
        </w:rPr>
        <w:t> </w:t>
      </w:r>
      <w:r>
        <w:rPr/>
        <w:t>la</w:t>
      </w:r>
      <w:r>
        <w:rPr>
          <w:spacing w:val="-4"/>
        </w:rPr>
        <w:t> </w:t>
      </w:r>
      <w:r>
        <w:rPr/>
        <w:t>belleza, hoy</w:t>
      </w:r>
      <w:r>
        <w:rPr>
          <w:spacing w:val="-7"/>
        </w:rPr>
        <w:t> </w:t>
      </w:r>
      <w:r>
        <w:rPr/>
        <w:t>se</w:t>
      </w:r>
      <w:r>
        <w:rPr>
          <w:spacing w:val="-4"/>
        </w:rPr>
        <w:t> </w:t>
      </w:r>
      <w:r>
        <w:rPr/>
        <w:t>distingue</w:t>
      </w:r>
      <w:r>
        <w:rPr>
          <w:spacing w:val="-4"/>
        </w:rPr>
        <w:t> </w:t>
      </w:r>
      <w:r>
        <w:rPr/>
        <w:t>entre</w:t>
      </w:r>
      <w:r>
        <w:rPr>
          <w:spacing w:val="-8"/>
        </w:rPr>
        <w:t> </w:t>
      </w:r>
      <w:r>
        <w:rPr/>
        <w:t>el</w:t>
      </w:r>
      <w:r>
        <w:rPr>
          <w:spacing w:val="-5"/>
        </w:rPr>
        <w:t> </w:t>
      </w:r>
      <w:r>
        <w:rPr/>
        <w:t>ser</w:t>
      </w:r>
      <w:r>
        <w:rPr>
          <w:spacing w:val="-5"/>
        </w:rPr>
        <w:t> </w:t>
      </w:r>
      <w:r>
        <w:rPr/>
        <w:t>y</w:t>
      </w:r>
      <w:r>
        <w:rPr>
          <w:spacing w:val="-7"/>
        </w:rPr>
        <w:t> </w:t>
      </w:r>
      <w:r>
        <w:rPr/>
        <w:t>el</w:t>
      </w:r>
      <w:r>
        <w:rPr>
          <w:spacing w:val="-5"/>
        </w:rPr>
        <w:t> </w:t>
      </w:r>
      <w:r>
        <w:rPr/>
        <w:t>valor;</w:t>
      </w:r>
      <w:r>
        <w:rPr>
          <w:spacing w:val="-4"/>
        </w:rPr>
        <w:t> </w:t>
      </w:r>
      <w:r>
        <w:rPr/>
        <w:t>tanto</w:t>
      </w:r>
      <w:r>
        <w:rPr>
          <w:spacing w:val="-4"/>
        </w:rPr>
        <w:t> </w:t>
      </w:r>
      <w:r>
        <w:rPr/>
        <w:t>los</w:t>
      </w:r>
      <w:r>
        <w:rPr>
          <w:spacing w:val="-4"/>
        </w:rPr>
        <w:t> </w:t>
      </w:r>
      <w:r>
        <w:rPr/>
        <w:t>antiguos</w:t>
      </w:r>
      <w:r>
        <w:rPr>
          <w:spacing w:val="-4"/>
        </w:rPr>
        <w:t> </w:t>
      </w:r>
      <w:r>
        <w:rPr/>
        <w:t>como</w:t>
      </w:r>
      <w:r>
        <w:rPr>
          <w:spacing w:val="-4"/>
        </w:rPr>
        <w:t> </w:t>
      </w:r>
      <w:r>
        <w:rPr/>
        <w:t>los</w:t>
      </w:r>
      <w:r>
        <w:rPr>
          <w:spacing w:val="-9"/>
        </w:rPr>
        <w:t> </w:t>
      </w:r>
      <w:r>
        <w:rPr/>
        <w:t>modernos</w:t>
      </w:r>
      <w:r>
        <w:rPr>
          <w:spacing w:val="-7"/>
        </w:rPr>
        <w:t> </w:t>
      </w:r>
      <w:r>
        <w:rPr/>
        <w:t>incluían, sin tener conciencia de ello, el valor en el ser, y medían a ambos con la misma vara. El estudio de estos valores aislados adquiere hoy nueva significación al advertirse el hilo sutil que los une y la proyección de luz sobre cada uno de estos sectores que arroja toda investigación de conjunto sobre la naturaleza propia del</w:t>
      </w:r>
      <w:r>
        <w:rPr>
          <w:spacing w:val="-28"/>
        </w:rPr>
        <w:t> </w:t>
      </w:r>
      <w:r>
        <w:rPr/>
        <w:t>valor.</w:t>
      </w:r>
    </w:p>
    <w:p>
      <w:pPr>
        <w:pStyle w:val="BodyText"/>
      </w:pPr>
    </w:p>
    <w:p>
      <w:pPr>
        <w:pStyle w:val="BodyText"/>
        <w:spacing w:line="360" w:lineRule="auto" w:before="142"/>
        <w:ind w:left="262" w:right="1060"/>
        <w:jc w:val="both"/>
      </w:pPr>
      <w:r>
        <w:rPr/>
        <w:t>El mismo autor menciona, que el hombre en un principio observa, descubre y reflexiona sobre la realidad física y más tarde se vuelca a los objetos ideales, a lo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1"/>
        <w:jc w:val="both"/>
      </w:pPr>
      <w:r>
        <w:rPr/>
        <w:t>psíquico a lo espiritual, se descubre así mismo e invoca la analogía de Locke: el espíritu se volcó  primero hacia afuera y, una vez maduro, se replegó sobre sí mismo.</w:t>
      </w:r>
    </w:p>
    <w:p>
      <w:pPr>
        <w:pStyle w:val="BodyText"/>
      </w:pPr>
    </w:p>
    <w:p>
      <w:pPr>
        <w:pStyle w:val="BodyText"/>
        <w:spacing w:line="360" w:lineRule="auto" w:before="142"/>
        <w:ind w:left="262" w:right="1064"/>
        <w:jc w:val="both"/>
      </w:pPr>
      <w:r>
        <w:rPr/>
        <w:t>Así, algunos autores sostienen que toda la filosofía no es más que axiología, otros se empeñan en que los valores no constituyen ninguna novedad, que se ha descubierto un nombre nuevo para designar viejos modos del ser.</w:t>
      </w:r>
    </w:p>
    <w:p>
      <w:pPr>
        <w:pStyle w:val="BodyText"/>
      </w:pPr>
    </w:p>
    <w:p>
      <w:pPr>
        <w:pStyle w:val="BodyText"/>
        <w:spacing w:line="360" w:lineRule="auto" w:before="142"/>
        <w:ind w:left="262" w:right="1062"/>
        <w:jc w:val="both"/>
      </w:pPr>
      <w:r>
        <w:rPr/>
        <w:t>¿A qué podrían reducirse los valores, según esta última concepción? Tres eran los grandes sectores de la realidad: las cosas, las esencias y los estados psicológicos.</w:t>
      </w:r>
    </w:p>
    <w:p>
      <w:pPr>
        <w:pStyle w:val="BodyText"/>
      </w:pPr>
    </w:p>
    <w:p>
      <w:pPr>
        <w:pStyle w:val="BodyText"/>
        <w:spacing w:line="360" w:lineRule="auto" w:before="142"/>
        <w:ind w:left="262" w:right="1052"/>
        <w:jc w:val="both"/>
      </w:pPr>
      <w:r>
        <w:rPr/>
        <w:t>Se intentó, en primer término, reducir los valores a los estados psicológicos. El valor es el equivalente a lo que resulta agradable, dijeron unos; se identifica con lo deseado,</w:t>
      </w:r>
      <w:r>
        <w:rPr>
          <w:spacing w:val="-9"/>
        </w:rPr>
        <w:t> </w:t>
      </w:r>
      <w:r>
        <w:rPr/>
        <w:t>agregaron</w:t>
      </w:r>
      <w:r>
        <w:rPr>
          <w:spacing w:val="-7"/>
        </w:rPr>
        <w:t> </w:t>
      </w:r>
      <w:r>
        <w:rPr/>
        <w:t>otros;</w:t>
      </w:r>
      <w:r>
        <w:rPr>
          <w:spacing w:val="-7"/>
        </w:rPr>
        <w:t> </w:t>
      </w:r>
      <w:r>
        <w:rPr/>
        <w:t>es</w:t>
      </w:r>
      <w:r>
        <w:rPr>
          <w:spacing w:val="-8"/>
        </w:rPr>
        <w:t> </w:t>
      </w:r>
      <w:r>
        <w:rPr/>
        <w:t>el</w:t>
      </w:r>
      <w:r>
        <w:rPr>
          <w:spacing w:val="-9"/>
        </w:rPr>
        <w:t> </w:t>
      </w:r>
      <w:r>
        <w:rPr/>
        <w:t>objeto</w:t>
      </w:r>
      <w:r>
        <w:rPr>
          <w:spacing w:val="-8"/>
        </w:rPr>
        <w:t> </w:t>
      </w:r>
      <w:r>
        <w:rPr/>
        <w:t>de</w:t>
      </w:r>
      <w:r>
        <w:rPr>
          <w:spacing w:val="-8"/>
        </w:rPr>
        <w:t> </w:t>
      </w:r>
      <w:r>
        <w:rPr/>
        <w:t>nuestro</w:t>
      </w:r>
      <w:r>
        <w:rPr>
          <w:spacing w:val="-7"/>
        </w:rPr>
        <w:t> </w:t>
      </w:r>
      <w:r>
        <w:rPr/>
        <w:t>interés,</w:t>
      </w:r>
      <w:r>
        <w:rPr>
          <w:spacing w:val="-7"/>
        </w:rPr>
        <w:t> </w:t>
      </w:r>
      <w:r>
        <w:rPr/>
        <w:t>insistieron</w:t>
      </w:r>
      <w:r>
        <w:rPr>
          <w:spacing w:val="-7"/>
        </w:rPr>
        <w:t> </w:t>
      </w:r>
      <w:r>
        <w:rPr/>
        <w:t>unos</w:t>
      </w:r>
      <w:r>
        <w:rPr>
          <w:spacing w:val="-8"/>
        </w:rPr>
        <w:t> </w:t>
      </w:r>
      <w:r>
        <w:rPr/>
        <w:t>terceros.</w:t>
      </w:r>
      <w:r>
        <w:rPr>
          <w:spacing w:val="-7"/>
        </w:rPr>
        <w:t> </w:t>
      </w:r>
      <w:r>
        <w:rPr/>
        <w:t>El agrado, el deseo y el interés son estados psicológicos; el valor, para estos filósofos, se reduce a meras</w:t>
      </w:r>
      <w:r>
        <w:rPr>
          <w:spacing w:val="-7"/>
        </w:rPr>
        <w:t> </w:t>
      </w:r>
      <w:r>
        <w:rPr/>
        <w:t>vivencias.</w:t>
      </w:r>
    </w:p>
    <w:p>
      <w:pPr>
        <w:pStyle w:val="BodyText"/>
      </w:pPr>
    </w:p>
    <w:p>
      <w:pPr>
        <w:pStyle w:val="BodyText"/>
        <w:spacing w:line="360" w:lineRule="auto" w:before="142"/>
        <w:ind w:left="262" w:right="1053"/>
        <w:jc w:val="both"/>
      </w:pPr>
      <w:r>
        <w:rPr/>
        <w:t>En abierta oposición con esta interpretación psicologista se constituyó una doctrina que</w:t>
      </w:r>
      <w:r>
        <w:rPr>
          <w:spacing w:val="-7"/>
        </w:rPr>
        <w:t> </w:t>
      </w:r>
      <w:r>
        <w:rPr/>
        <w:t>adquirió</w:t>
      </w:r>
      <w:r>
        <w:rPr>
          <w:spacing w:val="-7"/>
        </w:rPr>
        <w:t> </w:t>
      </w:r>
      <w:r>
        <w:rPr/>
        <w:t>pronto</w:t>
      </w:r>
      <w:r>
        <w:rPr>
          <w:spacing w:val="-9"/>
        </w:rPr>
        <w:t> </w:t>
      </w:r>
      <w:r>
        <w:rPr/>
        <w:t>gran</w:t>
      </w:r>
      <w:r>
        <w:rPr>
          <w:spacing w:val="-7"/>
        </w:rPr>
        <w:t> </w:t>
      </w:r>
      <w:r>
        <w:rPr/>
        <w:t>significación</w:t>
      </w:r>
      <w:r>
        <w:rPr>
          <w:spacing w:val="-7"/>
        </w:rPr>
        <w:t> </w:t>
      </w:r>
      <w:r>
        <w:rPr/>
        <w:t>y</w:t>
      </w:r>
      <w:r>
        <w:rPr>
          <w:spacing w:val="-10"/>
        </w:rPr>
        <w:t> </w:t>
      </w:r>
      <w:r>
        <w:rPr/>
        <w:t>prestigio</w:t>
      </w:r>
      <w:r>
        <w:rPr>
          <w:spacing w:val="-7"/>
        </w:rPr>
        <w:t> </w:t>
      </w:r>
      <w:r>
        <w:rPr/>
        <w:t>que</w:t>
      </w:r>
      <w:r>
        <w:rPr>
          <w:spacing w:val="-7"/>
        </w:rPr>
        <w:t> </w:t>
      </w:r>
      <w:r>
        <w:rPr/>
        <w:t>terminó</w:t>
      </w:r>
      <w:r>
        <w:rPr>
          <w:spacing w:val="-9"/>
        </w:rPr>
        <w:t> </w:t>
      </w:r>
      <w:r>
        <w:rPr/>
        <w:t>por</w:t>
      </w:r>
      <w:r>
        <w:rPr>
          <w:spacing w:val="-8"/>
        </w:rPr>
        <w:t> </w:t>
      </w:r>
      <w:r>
        <w:rPr/>
        <w:t>sostener,</w:t>
      </w:r>
      <w:r>
        <w:rPr>
          <w:spacing w:val="-10"/>
        </w:rPr>
        <w:t> </w:t>
      </w:r>
      <w:r>
        <w:rPr/>
        <w:t>con</w:t>
      </w:r>
      <w:r>
        <w:rPr>
          <w:spacing w:val="-7"/>
        </w:rPr>
        <w:t> </w:t>
      </w:r>
      <w:r>
        <w:rPr/>
        <w:t>Nicolai Hartmann, que los valores son esencias, ideas</w:t>
      </w:r>
      <w:r>
        <w:rPr>
          <w:spacing w:val="-16"/>
        </w:rPr>
        <w:t> </w:t>
      </w:r>
      <w:r>
        <w:rPr/>
        <w:t>platónicas.</w:t>
      </w:r>
    </w:p>
    <w:p>
      <w:pPr>
        <w:pStyle w:val="BodyText"/>
      </w:pPr>
    </w:p>
    <w:p>
      <w:pPr>
        <w:pStyle w:val="BodyText"/>
        <w:spacing w:line="360" w:lineRule="auto" w:before="142"/>
        <w:ind w:left="262" w:right="1053"/>
        <w:jc w:val="both"/>
      </w:pPr>
      <w:r>
        <w:rPr/>
        <w:t>En la época contemporánea el estudio de los valores fue rescatado primeramente</w:t>
      </w:r>
      <w:r>
        <w:rPr>
          <w:spacing w:val="-33"/>
        </w:rPr>
        <w:t> </w:t>
      </w:r>
      <w:r>
        <w:rPr/>
        <w:t>por la filosofía, y de ahí pasó a la doctrina jurídica, surgieron dos corrientes: la de los objetivistas que conciben el valor como realidad distinta y objetiva y la de los subjetivistas que ven al valor como fenómeno psíquico de estimación. Entre los primeros están Meinong Ehrenselfs, Muller-Freinfels y Henke; entre los subjetivistas están Rickert, Max  Scheler, Ortega y Gasset, Recaséns Siches y</w:t>
      </w:r>
      <w:r>
        <w:rPr>
          <w:spacing w:val="-17"/>
        </w:rPr>
        <w:t> </w:t>
      </w:r>
      <w:r>
        <w:rPr/>
        <w:t>Hartman.</w:t>
      </w:r>
    </w:p>
    <w:p>
      <w:pPr>
        <w:pStyle w:val="BodyText"/>
      </w:pPr>
    </w:p>
    <w:p>
      <w:pPr>
        <w:pStyle w:val="BodyText"/>
        <w:spacing w:line="360" w:lineRule="auto" w:before="142"/>
        <w:ind w:left="262" w:right="1052"/>
        <w:jc w:val="both"/>
      </w:pPr>
      <w:r>
        <w:rPr/>
        <w:t>La</w:t>
      </w:r>
      <w:r>
        <w:rPr>
          <w:spacing w:val="-13"/>
        </w:rPr>
        <w:t> </w:t>
      </w:r>
      <w:r>
        <w:rPr/>
        <w:t>Corriente</w:t>
      </w:r>
      <w:r>
        <w:rPr>
          <w:spacing w:val="-15"/>
        </w:rPr>
        <w:t> </w:t>
      </w:r>
      <w:r>
        <w:rPr/>
        <w:t>Objetivista</w:t>
      </w:r>
      <w:r>
        <w:rPr>
          <w:spacing w:val="40"/>
        </w:rPr>
        <w:t> </w:t>
      </w:r>
      <w:r>
        <w:rPr/>
        <w:t>concibe</w:t>
      </w:r>
      <w:r>
        <w:rPr>
          <w:spacing w:val="-13"/>
        </w:rPr>
        <w:t> </w:t>
      </w:r>
      <w:r>
        <w:rPr/>
        <w:t>el</w:t>
      </w:r>
      <w:r>
        <w:rPr>
          <w:spacing w:val="-14"/>
        </w:rPr>
        <w:t> </w:t>
      </w:r>
      <w:r>
        <w:rPr/>
        <w:t>valor</w:t>
      </w:r>
      <w:r>
        <w:rPr>
          <w:spacing w:val="-14"/>
        </w:rPr>
        <w:t> </w:t>
      </w:r>
      <w:r>
        <w:rPr/>
        <w:t>como</w:t>
      </w:r>
      <w:r>
        <w:rPr>
          <w:spacing w:val="-13"/>
        </w:rPr>
        <w:t> </w:t>
      </w:r>
      <w:r>
        <w:rPr/>
        <w:t>realidad</w:t>
      </w:r>
      <w:r>
        <w:rPr>
          <w:spacing w:val="-13"/>
        </w:rPr>
        <w:t> </w:t>
      </w:r>
      <w:r>
        <w:rPr/>
        <w:t>distinta</w:t>
      </w:r>
      <w:r>
        <w:rPr>
          <w:spacing w:val="-13"/>
        </w:rPr>
        <w:t> </w:t>
      </w:r>
      <w:r>
        <w:rPr/>
        <w:t>y</w:t>
      </w:r>
      <w:r>
        <w:rPr>
          <w:spacing w:val="-16"/>
        </w:rPr>
        <w:t> </w:t>
      </w:r>
      <w:r>
        <w:rPr/>
        <w:t>objetiva.</w:t>
      </w:r>
      <w:r>
        <w:rPr>
          <w:spacing w:val="-7"/>
        </w:rPr>
        <w:t> </w:t>
      </w:r>
      <w:r>
        <w:rPr/>
        <w:t>Los</w:t>
      </w:r>
      <w:r>
        <w:rPr>
          <w:spacing w:val="-14"/>
        </w:rPr>
        <w:t> </w:t>
      </w:r>
      <w:r>
        <w:rPr/>
        <w:t>realistas afirman que los valores son reales, valores y bienes son una misma cosa. Todos los seres tienen su propio valor. Los valores existen están en la realidad y no en la</w:t>
      </w:r>
      <w:r>
        <w:rPr>
          <w:spacing w:val="-43"/>
        </w:rPr>
        <w:t> </w:t>
      </w:r>
      <w:r>
        <w:rPr/>
        <w:t>mente del  hombre.  Son  el  resultado  de  la  actividad  práctica  del  hombre.  Aunque </w:t>
      </w:r>
      <w:r>
        <w:rPr>
          <w:spacing w:val="51"/>
        </w:rPr>
        <w:t> </w:t>
      </w:r>
      <w:r>
        <w:rPr/>
        <w:t>sus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7"/>
        <w:jc w:val="both"/>
      </w:pPr>
      <w:r>
        <w:rPr/>
        <w:t>necesidades desempeñan un papel importante en el surgimiento de los valores, no implica que la actividad subjetiva haga que éstos sean también subjetivos pues están determinados por la sociedad y no por un individuo aislado.</w:t>
      </w:r>
    </w:p>
    <w:p>
      <w:pPr>
        <w:pStyle w:val="BodyText"/>
      </w:pPr>
    </w:p>
    <w:p>
      <w:pPr>
        <w:pStyle w:val="BodyText"/>
        <w:spacing w:line="360" w:lineRule="auto" w:before="142"/>
        <w:ind w:left="262" w:right="1054"/>
        <w:jc w:val="both"/>
      </w:pPr>
      <w:r>
        <w:rPr/>
        <w:t>Es cierto que el valor emana del espíritu de las ideas, de las teorías. Pero aún estos fenómenos</w:t>
      </w:r>
      <w:r>
        <w:rPr>
          <w:spacing w:val="-15"/>
        </w:rPr>
        <w:t> </w:t>
      </w:r>
      <w:r>
        <w:rPr/>
        <w:t>espirituales</w:t>
      </w:r>
      <w:r>
        <w:rPr>
          <w:spacing w:val="-13"/>
        </w:rPr>
        <w:t> </w:t>
      </w:r>
      <w:r>
        <w:rPr/>
        <w:t>siendo</w:t>
      </w:r>
      <w:r>
        <w:rPr>
          <w:spacing w:val="-12"/>
        </w:rPr>
        <w:t> </w:t>
      </w:r>
      <w:r>
        <w:rPr/>
        <w:t>subjetivos</w:t>
      </w:r>
      <w:r>
        <w:rPr>
          <w:spacing w:val="-13"/>
        </w:rPr>
        <w:t> </w:t>
      </w:r>
      <w:r>
        <w:rPr/>
        <w:t>por</w:t>
      </w:r>
      <w:r>
        <w:rPr>
          <w:spacing w:val="-13"/>
        </w:rPr>
        <w:t> </w:t>
      </w:r>
      <w:r>
        <w:rPr/>
        <w:t>su</w:t>
      </w:r>
      <w:r>
        <w:rPr>
          <w:spacing w:val="-14"/>
        </w:rPr>
        <w:t> </w:t>
      </w:r>
      <w:r>
        <w:rPr/>
        <w:t>existencia,</w:t>
      </w:r>
      <w:r>
        <w:rPr>
          <w:spacing w:val="-12"/>
        </w:rPr>
        <w:t> </w:t>
      </w:r>
      <w:r>
        <w:rPr/>
        <w:t>sólo</w:t>
      </w:r>
      <w:r>
        <w:rPr>
          <w:spacing w:val="-12"/>
        </w:rPr>
        <w:t> </w:t>
      </w:r>
      <w:r>
        <w:rPr/>
        <w:t>se</w:t>
      </w:r>
      <w:r>
        <w:rPr>
          <w:spacing w:val="-16"/>
        </w:rPr>
        <w:t> </w:t>
      </w:r>
      <w:r>
        <w:rPr/>
        <w:t>convierten</w:t>
      </w:r>
      <w:r>
        <w:rPr>
          <w:spacing w:val="-12"/>
        </w:rPr>
        <w:t> </w:t>
      </w:r>
      <w:r>
        <w:rPr/>
        <w:t>en</w:t>
      </w:r>
      <w:r>
        <w:rPr>
          <w:spacing w:val="-12"/>
        </w:rPr>
        <w:t> </w:t>
      </w:r>
      <w:r>
        <w:rPr/>
        <w:t>valor en la medida en que se correspondan con las tendencias del desarrollo</w:t>
      </w:r>
      <w:r>
        <w:rPr>
          <w:spacing w:val="-30"/>
        </w:rPr>
        <w:t> </w:t>
      </w:r>
      <w:r>
        <w:rPr/>
        <w:t>social.</w:t>
      </w:r>
    </w:p>
    <w:p>
      <w:pPr>
        <w:pStyle w:val="BodyText"/>
      </w:pPr>
    </w:p>
    <w:p>
      <w:pPr>
        <w:pStyle w:val="BodyText"/>
        <w:spacing w:line="360" w:lineRule="auto" w:before="142"/>
        <w:ind w:left="262" w:right="1051"/>
        <w:jc w:val="both"/>
      </w:pPr>
      <w:r>
        <w:rPr/>
        <w:t>De tal forma los valores no existen fuera de las relaciones sociales, de la sociedad y el hombre. El valor es un concepto que por un lado expresa las necesidades cambiantes del hombre y por otro fija la significación positiva de los fenómenos naturales y sociales para la existencia y desarrollo de la sociedad.</w:t>
      </w:r>
    </w:p>
    <w:p>
      <w:pPr>
        <w:pStyle w:val="BodyText"/>
      </w:pPr>
    </w:p>
    <w:p>
      <w:pPr>
        <w:pStyle w:val="BodyText"/>
        <w:spacing w:line="360" w:lineRule="auto" w:before="142"/>
        <w:ind w:left="262" w:right="1053"/>
        <w:jc w:val="both"/>
      </w:pPr>
      <w:r>
        <w:rPr/>
        <w:t>De esta forma, los valores como objetos o determinaciones espirituales no son otra cosa que la expresión concentrada de las relaciones sociales, de ahí que se pueda inferir que tienen un </w:t>
      </w:r>
      <w:hyperlink r:id="rId31">
        <w:r>
          <w:rPr/>
          <w:t>carácter</w:t>
        </w:r>
      </w:hyperlink>
      <w:r>
        <w:rPr/>
        <w:t> </w:t>
      </w:r>
      <w:hyperlink r:id="rId32">
        <w:r>
          <w:rPr/>
          <w:t>objetivo</w:t>
        </w:r>
      </w:hyperlink>
      <w:r>
        <w:rPr>
          <w:color w:val="445454"/>
        </w:rPr>
        <w:t>.</w:t>
      </w:r>
    </w:p>
    <w:p>
      <w:pPr>
        <w:pStyle w:val="BodyText"/>
      </w:pPr>
    </w:p>
    <w:p>
      <w:pPr>
        <w:pStyle w:val="BodyText"/>
        <w:spacing w:line="360" w:lineRule="auto" w:before="142"/>
        <w:ind w:left="262" w:right="1053"/>
        <w:jc w:val="both"/>
      </w:pPr>
      <w:r>
        <w:rPr/>
        <w:t>El segundo plano es un sistema subjetivo de valores y se refiere a la forma en que se refleja en la </w:t>
      </w:r>
      <w:hyperlink r:id="rId33">
        <w:r>
          <w:rPr/>
          <w:t>conciencia</w:t>
        </w:r>
      </w:hyperlink>
      <w:r>
        <w:rPr/>
        <w:t> la significación social ya sea individual o colectiva. Estos valores cumplen una función como reguladores internos de la actividad humana. Pueden</w:t>
      </w:r>
      <w:r>
        <w:rPr>
          <w:spacing w:val="-18"/>
        </w:rPr>
        <w:t> </w:t>
      </w:r>
      <w:r>
        <w:rPr/>
        <w:t>coincidir</w:t>
      </w:r>
      <w:r>
        <w:rPr>
          <w:spacing w:val="-18"/>
        </w:rPr>
        <w:t> </w:t>
      </w:r>
      <w:r>
        <w:rPr/>
        <w:t>en</w:t>
      </w:r>
      <w:r>
        <w:rPr>
          <w:spacing w:val="-20"/>
        </w:rPr>
        <w:t> </w:t>
      </w:r>
      <w:r>
        <w:rPr/>
        <w:t>mayor</w:t>
      </w:r>
      <w:r>
        <w:rPr>
          <w:spacing w:val="-17"/>
        </w:rPr>
        <w:t> </w:t>
      </w:r>
      <w:r>
        <w:rPr/>
        <w:t>o</w:t>
      </w:r>
      <w:r>
        <w:rPr>
          <w:spacing w:val="-18"/>
        </w:rPr>
        <w:t> </w:t>
      </w:r>
      <w:r>
        <w:rPr/>
        <w:t>menor</w:t>
      </w:r>
      <w:r>
        <w:rPr>
          <w:spacing w:val="-19"/>
        </w:rPr>
        <w:t> </w:t>
      </w:r>
      <w:r>
        <w:rPr/>
        <w:t>medida</w:t>
      </w:r>
      <w:r>
        <w:rPr>
          <w:spacing w:val="-17"/>
        </w:rPr>
        <w:t> </w:t>
      </w:r>
      <w:r>
        <w:rPr/>
        <w:t>con</w:t>
      </w:r>
      <w:r>
        <w:rPr>
          <w:spacing w:val="-18"/>
        </w:rPr>
        <w:t> </w:t>
      </w:r>
      <w:r>
        <w:rPr/>
        <w:t>el</w:t>
      </w:r>
      <w:r>
        <w:rPr>
          <w:spacing w:val="-17"/>
        </w:rPr>
        <w:t> </w:t>
      </w:r>
      <w:r>
        <w:rPr/>
        <w:t>sistema</w:t>
      </w:r>
      <w:r>
        <w:rPr>
          <w:spacing w:val="-18"/>
        </w:rPr>
        <w:t> </w:t>
      </w:r>
      <w:r>
        <w:rPr/>
        <w:t>objetivo</w:t>
      </w:r>
      <w:r>
        <w:rPr>
          <w:spacing w:val="-16"/>
        </w:rPr>
        <w:t> </w:t>
      </w:r>
      <w:r>
        <w:rPr/>
        <w:t>de</w:t>
      </w:r>
      <w:r>
        <w:rPr>
          <w:spacing w:val="-16"/>
        </w:rPr>
        <w:t> </w:t>
      </w:r>
      <w:r>
        <w:rPr/>
        <w:t>valores.</w:t>
      </w:r>
      <w:r>
        <w:rPr>
          <w:spacing w:val="-12"/>
        </w:rPr>
        <w:t> </w:t>
      </w:r>
      <w:r>
        <w:rPr/>
        <w:t>El</w:t>
      </w:r>
      <w:r>
        <w:rPr>
          <w:spacing w:val="-19"/>
        </w:rPr>
        <w:t> </w:t>
      </w:r>
      <w:r>
        <w:rPr/>
        <w:t>tercer plano es un sistema de valores institucionalizados, que son los que la sociedad debe organizar y hacer</w:t>
      </w:r>
      <w:r>
        <w:rPr>
          <w:spacing w:val="-9"/>
        </w:rPr>
        <w:t> </w:t>
      </w:r>
      <w:r>
        <w:rPr/>
        <w:t>funcionar.</w:t>
      </w:r>
    </w:p>
    <w:p>
      <w:pPr>
        <w:pStyle w:val="BodyText"/>
        <w:spacing w:line="360" w:lineRule="auto" w:before="2"/>
        <w:ind w:left="262" w:right="1052"/>
        <w:jc w:val="both"/>
      </w:pPr>
      <w:r>
        <w:rPr/>
        <w:t>De este sistema emana la </w:t>
      </w:r>
      <w:hyperlink r:id="rId34">
        <w:r>
          <w:rPr/>
          <w:t>ideología</w:t>
        </w:r>
      </w:hyperlink>
      <w:r>
        <w:rPr/>
        <w:t> oficial, la </w:t>
      </w:r>
      <w:hyperlink r:id="rId35">
        <w:r>
          <w:rPr/>
          <w:t>política</w:t>
        </w:r>
      </w:hyperlink>
      <w:r>
        <w:rPr/>
        <w:t> interna y externa, las </w:t>
      </w:r>
      <w:hyperlink r:id="rId36">
        <w:r>
          <w:rPr/>
          <w:t>normas</w:t>
        </w:r>
      </w:hyperlink>
      <w:r>
        <w:rPr/>
        <w:t> jurídicas, el derecho y </w:t>
      </w:r>
      <w:hyperlink r:id="rId37">
        <w:r>
          <w:rPr/>
          <w:t>la educación</w:t>
        </w:r>
      </w:hyperlink>
      <w:r>
        <w:rPr/>
        <w:t> formal. Estos valores pueden coincidir o no con el sistema de valores objetivos.</w:t>
      </w:r>
    </w:p>
    <w:p>
      <w:pPr>
        <w:pStyle w:val="BodyText"/>
      </w:pPr>
    </w:p>
    <w:p>
      <w:pPr>
        <w:pStyle w:val="BodyText"/>
        <w:spacing w:line="360" w:lineRule="auto" w:before="142"/>
        <w:ind w:left="262" w:right="1055"/>
        <w:jc w:val="both"/>
      </w:pPr>
      <w:r>
        <w:rPr/>
        <w:t>La visión subjetivista considera que los valores no son reales, no valen en sí mismos, sino</w:t>
      </w:r>
      <w:r>
        <w:rPr>
          <w:spacing w:val="-7"/>
        </w:rPr>
        <w:t> </w:t>
      </w:r>
      <w:r>
        <w:rPr/>
        <w:t>que</w:t>
      </w:r>
      <w:r>
        <w:rPr>
          <w:spacing w:val="-7"/>
        </w:rPr>
        <w:t> </w:t>
      </w:r>
      <w:r>
        <w:rPr/>
        <w:t>son</w:t>
      </w:r>
      <w:r>
        <w:rPr>
          <w:spacing w:val="-7"/>
        </w:rPr>
        <w:t> </w:t>
      </w:r>
      <w:r>
        <w:rPr/>
        <w:t>las</w:t>
      </w:r>
      <w:r>
        <w:rPr>
          <w:spacing w:val="-10"/>
        </w:rPr>
        <w:t> </w:t>
      </w:r>
      <w:r>
        <w:rPr/>
        <w:t>personas</w:t>
      </w:r>
      <w:r>
        <w:rPr>
          <w:spacing w:val="-8"/>
        </w:rPr>
        <w:t> </w:t>
      </w:r>
      <w:r>
        <w:rPr/>
        <w:t>quienes</w:t>
      </w:r>
      <w:r>
        <w:rPr>
          <w:spacing w:val="-8"/>
        </w:rPr>
        <w:t> </w:t>
      </w:r>
      <w:r>
        <w:rPr/>
        <w:t>les</w:t>
      </w:r>
      <w:r>
        <w:rPr>
          <w:spacing w:val="-10"/>
        </w:rPr>
        <w:t> </w:t>
      </w:r>
      <w:r>
        <w:rPr/>
        <w:t>otorgan</w:t>
      </w:r>
      <w:r>
        <w:rPr>
          <w:spacing w:val="-7"/>
        </w:rPr>
        <w:t> </w:t>
      </w:r>
      <w:r>
        <w:rPr/>
        <w:t>un</w:t>
      </w:r>
      <w:r>
        <w:rPr>
          <w:spacing w:val="-9"/>
        </w:rPr>
        <w:t> </w:t>
      </w:r>
      <w:r>
        <w:rPr/>
        <w:t>determinado</w:t>
      </w:r>
      <w:r>
        <w:rPr>
          <w:spacing w:val="-7"/>
        </w:rPr>
        <w:t> </w:t>
      </w:r>
      <w:r>
        <w:rPr/>
        <w:t>valor,</w:t>
      </w:r>
      <w:r>
        <w:rPr>
          <w:spacing w:val="-8"/>
        </w:rPr>
        <w:t> </w:t>
      </w:r>
      <w:r>
        <w:rPr/>
        <w:t>dependiendo</w:t>
      </w:r>
      <w:r>
        <w:rPr>
          <w:spacing w:val="-9"/>
        </w:rPr>
        <w:t> </w:t>
      </w:r>
      <w:r>
        <w:rPr/>
        <w:t>del agrado o desagrado que producen. Desde esta perspectiva, los valores dependen de la impresión personal del ser</w:t>
      </w:r>
      <w:r>
        <w:rPr>
          <w:spacing w:val="-14"/>
        </w:rPr>
        <w:t> </w:t>
      </w:r>
      <w:r>
        <w:rPr/>
        <w:t>humano.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60"/>
        <w:jc w:val="both"/>
      </w:pPr>
      <w:r>
        <w:rPr/>
        <w:t>Algunos afirman que el valor es, ante todo, una idea. Se diferencia lo que es valioso de</w:t>
      </w:r>
      <w:r>
        <w:rPr>
          <w:spacing w:val="-8"/>
        </w:rPr>
        <w:t> </w:t>
      </w:r>
      <w:r>
        <w:rPr/>
        <w:t>lo</w:t>
      </w:r>
      <w:r>
        <w:rPr>
          <w:spacing w:val="-9"/>
        </w:rPr>
        <w:t> </w:t>
      </w:r>
      <w:r>
        <w:rPr/>
        <w:t>que</w:t>
      </w:r>
      <w:r>
        <w:rPr>
          <w:spacing w:val="-8"/>
        </w:rPr>
        <w:t> </w:t>
      </w:r>
      <w:r>
        <w:rPr/>
        <w:t>no</w:t>
      </w:r>
      <w:r>
        <w:rPr>
          <w:spacing w:val="-8"/>
        </w:rPr>
        <w:t> </w:t>
      </w:r>
      <w:r>
        <w:rPr/>
        <w:t>lo</w:t>
      </w:r>
      <w:r>
        <w:rPr>
          <w:spacing w:val="-9"/>
        </w:rPr>
        <w:t> </w:t>
      </w:r>
      <w:r>
        <w:rPr/>
        <w:t>es</w:t>
      </w:r>
      <w:r>
        <w:rPr>
          <w:spacing w:val="-12"/>
        </w:rPr>
        <w:t> </w:t>
      </w:r>
      <w:r>
        <w:rPr/>
        <w:t>dependiendo</w:t>
      </w:r>
      <w:r>
        <w:rPr>
          <w:spacing w:val="-8"/>
        </w:rPr>
        <w:t> </w:t>
      </w:r>
      <w:r>
        <w:rPr/>
        <w:t>de</w:t>
      </w:r>
      <w:r>
        <w:rPr>
          <w:spacing w:val="-8"/>
        </w:rPr>
        <w:t> </w:t>
      </w:r>
      <w:r>
        <w:rPr/>
        <w:t>las</w:t>
      </w:r>
      <w:r>
        <w:rPr>
          <w:spacing w:val="-9"/>
        </w:rPr>
        <w:t> </w:t>
      </w:r>
      <w:r>
        <w:rPr/>
        <w:t>ideas</w:t>
      </w:r>
      <w:r>
        <w:rPr>
          <w:spacing w:val="-9"/>
        </w:rPr>
        <w:t> </w:t>
      </w:r>
      <w:r>
        <w:rPr/>
        <w:t>o</w:t>
      </w:r>
      <w:r>
        <w:rPr>
          <w:spacing w:val="-11"/>
        </w:rPr>
        <w:t> </w:t>
      </w:r>
      <w:r>
        <w:rPr/>
        <w:t>conceptos</w:t>
      </w:r>
      <w:r>
        <w:rPr>
          <w:spacing w:val="-9"/>
        </w:rPr>
        <w:t> </w:t>
      </w:r>
      <w:r>
        <w:rPr/>
        <w:t>generales</w:t>
      </w:r>
      <w:r>
        <w:rPr>
          <w:spacing w:val="-9"/>
        </w:rPr>
        <w:t> </w:t>
      </w:r>
      <w:r>
        <w:rPr/>
        <w:t>que</w:t>
      </w:r>
      <w:r>
        <w:rPr>
          <w:spacing w:val="-8"/>
        </w:rPr>
        <w:t> </w:t>
      </w:r>
      <w:r>
        <w:rPr/>
        <w:t>comparten</w:t>
      </w:r>
      <w:r>
        <w:rPr>
          <w:spacing w:val="-8"/>
        </w:rPr>
        <w:t> </w:t>
      </w:r>
      <w:r>
        <w:rPr/>
        <w:t>las personas.</w:t>
      </w:r>
    </w:p>
    <w:p>
      <w:pPr>
        <w:pStyle w:val="BodyText"/>
      </w:pPr>
    </w:p>
    <w:p>
      <w:pPr>
        <w:pStyle w:val="BodyText"/>
        <w:spacing w:line="360" w:lineRule="auto" w:before="142"/>
        <w:ind w:left="262" w:right="1054"/>
        <w:jc w:val="both"/>
      </w:pPr>
      <w:r>
        <w:rPr/>
        <w:t>Algunos autores indican que los valores no son el producto de la razón, no tienen su origen y su fundamento en lo que nos muestran los sentidos; por lo tanto, no son concretos, no se encuentran en el mundo sensible y objetivo. Es en el pensamiento y en la mente donde los valores se aprehenden, cobran y forman un significado.</w:t>
      </w:r>
    </w:p>
    <w:p>
      <w:pPr>
        <w:pStyle w:val="BodyText"/>
      </w:pPr>
    </w:p>
    <w:p>
      <w:pPr>
        <w:pStyle w:val="BodyText"/>
        <w:spacing w:line="360" w:lineRule="auto" w:before="142"/>
        <w:ind w:left="262" w:right="1055"/>
        <w:jc w:val="both"/>
      </w:pPr>
      <w:r>
        <w:rPr/>
        <w:t>Otros, desde una perspectiva idealista, consideran que los valores son ideales y objetivos, valen independientemente de las cosas y de las estimaciones de las personas. Así, aunque todos seamos injustos, la justicia sigue teniendo valor.</w:t>
      </w:r>
    </w:p>
    <w:p>
      <w:pPr>
        <w:pStyle w:val="BodyText"/>
      </w:pPr>
    </w:p>
    <w:p>
      <w:pPr>
        <w:pStyle w:val="BodyText"/>
        <w:spacing w:line="360" w:lineRule="auto" w:before="142"/>
        <w:ind w:left="262" w:right="1052"/>
        <w:jc w:val="both"/>
      </w:pPr>
      <w:r>
        <w:rPr/>
        <w:t>Lo valioso es aquello que todos los hombres desean y que no alcanzan y no pueden obtener. No es una cosa objetiva, es un parámetro algo que nos sirve como un indicador del bien, que no podemos alcanzar, es la aspiración más alta, la más importante de todas</w:t>
      </w:r>
    </w:p>
    <w:p>
      <w:pPr>
        <w:pStyle w:val="BodyText"/>
      </w:pPr>
    </w:p>
    <w:p>
      <w:pPr>
        <w:pStyle w:val="BodyText"/>
        <w:spacing w:line="360" w:lineRule="auto" w:before="142"/>
        <w:ind w:left="262" w:right="1051"/>
        <w:jc w:val="both"/>
      </w:pPr>
      <w:r>
        <w:rPr/>
        <w:t>Los artistas, ya sean pintores, escultores, músicos o poetas,  tienen como fin lograr  la belleza, la que se concibe como un valor, entendido como un indicador ideal, el cual ninguno alcanzará, sólo es la medida ideal, establecida como parámetro para perfeccionar sus obras, sin embargo nadie tiene la obra más bella de acuerdo al indicador, algunos se acercarán más o menos al inalcanzable. El valor nos impulsa a seguir  haciéndolo,  nos sirve como</w:t>
      </w:r>
      <w:r>
        <w:rPr>
          <w:spacing w:val="-14"/>
        </w:rPr>
        <w:t> </w:t>
      </w:r>
      <w:r>
        <w:rPr/>
        <w:t>paradigma,</w:t>
      </w:r>
    </w:p>
    <w:p>
      <w:pPr>
        <w:pStyle w:val="BodyText"/>
      </w:pPr>
    </w:p>
    <w:p>
      <w:pPr>
        <w:pStyle w:val="BodyText"/>
        <w:spacing w:line="360" w:lineRule="auto" w:before="142"/>
        <w:ind w:left="262" w:right="1061"/>
        <w:jc w:val="both"/>
      </w:pPr>
      <w:r>
        <w:rPr/>
        <w:t>Por</w:t>
      </w:r>
      <w:r>
        <w:rPr>
          <w:spacing w:val="-5"/>
        </w:rPr>
        <w:t> </w:t>
      </w:r>
      <w:r>
        <w:rPr/>
        <w:t>su</w:t>
      </w:r>
      <w:r>
        <w:rPr>
          <w:spacing w:val="-4"/>
        </w:rPr>
        <w:t> </w:t>
      </w:r>
      <w:r>
        <w:rPr/>
        <w:t>parte,</w:t>
      </w:r>
      <w:r>
        <w:rPr>
          <w:spacing w:val="-4"/>
        </w:rPr>
        <w:t> </w:t>
      </w:r>
      <w:r>
        <w:rPr/>
        <w:t>la</w:t>
      </w:r>
      <w:r>
        <w:rPr>
          <w:spacing w:val="-4"/>
        </w:rPr>
        <w:t> </w:t>
      </w:r>
      <w:r>
        <w:rPr/>
        <w:t>perspectiva</w:t>
      </w:r>
      <w:r>
        <w:rPr>
          <w:spacing w:val="-4"/>
        </w:rPr>
        <w:t> </w:t>
      </w:r>
      <w:r>
        <w:rPr/>
        <w:t>humanista,</w:t>
      </w:r>
      <w:r>
        <w:rPr>
          <w:spacing w:val="-4"/>
        </w:rPr>
        <w:t> </w:t>
      </w:r>
      <w:r>
        <w:rPr/>
        <w:t>entiende</w:t>
      </w:r>
      <w:r>
        <w:rPr>
          <w:spacing w:val="-4"/>
        </w:rPr>
        <w:t> </w:t>
      </w:r>
      <w:r>
        <w:rPr/>
        <w:t>por</w:t>
      </w:r>
      <w:r>
        <w:rPr>
          <w:spacing w:val="-5"/>
        </w:rPr>
        <w:t> </w:t>
      </w:r>
      <w:r>
        <w:rPr/>
        <w:t>valor</w:t>
      </w:r>
      <w:r>
        <w:rPr>
          <w:spacing w:val="-5"/>
        </w:rPr>
        <w:t> </w:t>
      </w:r>
      <w:r>
        <w:rPr/>
        <w:t>lo</w:t>
      </w:r>
      <w:r>
        <w:rPr>
          <w:spacing w:val="-4"/>
        </w:rPr>
        <w:t> </w:t>
      </w:r>
      <w:r>
        <w:rPr/>
        <w:t>que</w:t>
      </w:r>
      <w:r>
        <w:rPr>
          <w:spacing w:val="-4"/>
        </w:rPr>
        <w:t> </w:t>
      </w:r>
      <w:r>
        <w:rPr/>
        <w:t>hace</w:t>
      </w:r>
      <w:r>
        <w:rPr>
          <w:spacing w:val="-4"/>
        </w:rPr>
        <w:t> </w:t>
      </w:r>
      <w:r>
        <w:rPr/>
        <w:t>que</w:t>
      </w:r>
      <w:r>
        <w:rPr>
          <w:spacing w:val="-4"/>
        </w:rPr>
        <w:t> </w:t>
      </w:r>
      <w:r>
        <w:rPr/>
        <w:t>un</w:t>
      </w:r>
      <w:r>
        <w:rPr>
          <w:spacing w:val="-4"/>
        </w:rPr>
        <w:t> </w:t>
      </w:r>
      <w:r>
        <w:rPr/>
        <w:t>hombre sea tal, sin lo cual perdería la humanidad o parte de ella. El valor se refiere a la excelencia</w:t>
      </w:r>
      <w:r>
        <w:rPr>
          <w:spacing w:val="-7"/>
        </w:rPr>
        <w:t> </w:t>
      </w:r>
      <w:r>
        <w:rPr/>
        <w:t>inalcanzable.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5"/>
        <w:ind w:left="262" w:right="1051"/>
        <w:jc w:val="both"/>
      </w:pPr>
      <w:r>
        <w:rPr/>
        <w:t>Max</w:t>
      </w:r>
      <w:r>
        <w:rPr>
          <w:spacing w:val="-13"/>
        </w:rPr>
        <w:t> </w:t>
      </w:r>
      <w:r>
        <w:rPr/>
        <w:t>Scheler</w:t>
      </w:r>
      <w:r>
        <w:rPr>
          <w:spacing w:val="-12"/>
        </w:rPr>
        <w:t> </w:t>
      </w:r>
      <w:r>
        <w:rPr/>
        <w:t>en</w:t>
      </w:r>
      <w:r>
        <w:rPr>
          <w:spacing w:val="-11"/>
        </w:rPr>
        <w:t> </w:t>
      </w:r>
      <w:r>
        <w:rPr/>
        <w:t>su</w:t>
      </w:r>
      <w:r>
        <w:rPr>
          <w:spacing w:val="-11"/>
        </w:rPr>
        <w:t> </w:t>
      </w:r>
      <w:r>
        <w:rPr/>
        <w:t>obra</w:t>
      </w:r>
      <w:r>
        <w:rPr>
          <w:spacing w:val="-8"/>
        </w:rPr>
        <w:t> </w:t>
      </w:r>
      <w:r>
        <w:rPr>
          <w:i/>
        </w:rPr>
        <w:t>El</w:t>
      </w:r>
      <w:r>
        <w:rPr>
          <w:i/>
          <w:spacing w:val="-12"/>
        </w:rPr>
        <w:t> </w:t>
      </w:r>
      <w:r>
        <w:rPr>
          <w:i/>
        </w:rPr>
        <w:t>formalismo</w:t>
      </w:r>
      <w:r>
        <w:rPr>
          <w:i/>
          <w:spacing w:val="-11"/>
        </w:rPr>
        <w:t> </w:t>
      </w:r>
      <w:r>
        <w:rPr>
          <w:i/>
        </w:rPr>
        <w:t>en</w:t>
      </w:r>
      <w:r>
        <w:rPr>
          <w:i/>
          <w:spacing w:val="-11"/>
        </w:rPr>
        <w:t> </w:t>
      </w:r>
      <w:r>
        <w:rPr>
          <w:i/>
        </w:rPr>
        <w:t>la</w:t>
      </w:r>
      <w:r>
        <w:rPr>
          <w:i/>
          <w:spacing w:val="-11"/>
        </w:rPr>
        <w:t> </w:t>
      </w:r>
      <w:r>
        <w:rPr>
          <w:i/>
        </w:rPr>
        <w:t>ética</w:t>
      </w:r>
      <w:r>
        <w:rPr>
          <w:i/>
          <w:spacing w:val="-11"/>
        </w:rPr>
        <w:t> </w:t>
      </w:r>
      <w:r>
        <w:rPr>
          <w:i/>
        </w:rPr>
        <w:t>y</w:t>
      </w:r>
      <w:r>
        <w:rPr>
          <w:i/>
          <w:spacing w:val="-12"/>
        </w:rPr>
        <w:t> </w:t>
      </w:r>
      <w:r>
        <w:rPr>
          <w:i/>
        </w:rPr>
        <w:t>la</w:t>
      </w:r>
      <w:r>
        <w:rPr>
          <w:i/>
          <w:spacing w:val="-11"/>
        </w:rPr>
        <w:t> </w:t>
      </w:r>
      <w:r>
        <w:rPr>
          <w:i/>
        </w:rPr>
        <w:t>ética</w:t>
      </w:r>
      <w:r>
        <w:rPr>
          <w:i/>
          <w:spacing w:val="-11"/>
        </w:rPr>
        <w:t> </w:t>
      </w:r>
      <w:r>
        <w:rPr>
          <w:i/>
        </w:rPr>
        <w:t>material</w:t>
      </w:r>
      <w:r>
        <w:rPr>
          <w:i/>
          <w:spacing w:val="-12"/>
        </w:rPr>
        <w:t> </w:t>
      </w:r>
      <w:r>
        <w:rPr>
          <w:i/>
        </w:rPr>
        <w:t>de</w:t>
      </w:r>
      <w:r>
        <w:rPr>
          <w:i/>
          <w:spacing w:val="-11"/>
        </w:rPr>
        <w:t> </w:t>
      </w:r>
      <w:r>
        <w:rPr>
          <w:i/>
        </w:rPr>
        <w:t>los</w:t>
      </w:r>
      <w:r>
        <w:rPr>
          <w:i/>
          <w:spacing w:val="-11"/>
        </w:rPr>
        <w:t> </w:t>
      </w:r>
      <w:r>
        <w:rPr>
          <w:i/>
        </w:rPr>
        <w:t>valores</w:t>
      </w:r>
      <w:r>
        <w:rPr/>
        <w:t>,</w:t>
      </w:r>
      <w:r>
        <w:rPr>
          <w:spacing w:val="-11"/>
        </w:rPr>
        <w:t> </w:t>
      </w:r>
      <w:r>
        <w:rPr/>
        <w:t>dice que los valores son cualidades de orden especial que descansan en sí mismos y se justifican por su contenido. El sentimiento de valor es una capacidad que tiene </w:t>
      </w:r>
      <w:hyperlink r:id="rId38">
        <w:r>
          <w:rPr/>
          <w:t>el</w:t>
        </w:r>
      </w:hyperlink>
      <w:r>
        <w:rPr/>
        <w:t> </w:t>
      </w:r>
      <w:hyperlink r:id="rId38">
        <w:r>
          <w:rPr/>
          <w:t>hombre</w:t>
        </w:r>
      </w:hyperlink>
      <w:r>
        <w:rPr/>
        <w:t> para captar los valores. Para Scheler, el </w:t>
      </w:r>
      <w:hyperlink r:id="rId38">
        <w:r>
          <w:rPr/>
          <w:t>hombre</w:t>
        </w:r>
      </w:hyperlink>
      <w:r>
        <w:rPr/>
        <w:t> es hombre porque tiene sentimiento de valor, tiende a los</w:t>
      </w:r>
      <w:r>
        <w:rPr>
          <w:spacing w:val="-9"/>
        </w:rPr>
        <w:t> </w:t>
      </w:r>
      <w:r>
        <w:rPr/>
        <w:t>valores.</w:t>
      </w:r>
    </w:p>
    <w:p>
      <w:pPr>
        <w:pStyle w:val="BodyText"/>
      </w:pPr>
    </w:p>
    <w:p>
      <w:pPr>
        <w:pStyle w:val="BodyText"/>
        <w:spacing w:line="360" w:lineRule="auto" w:before="142"/>
        <w:ind w:left="262" w:right="1054"/>
        <w:jc w:val="both"/>
      </w:pPr>
      <w:r>
        <w:rPr/>
        <w:t>Se puede diferenciar el valor de la virtud pues ésta es el perfeccionamiento de una habilidad</w:t>
      </w:r>
      <w:r>
        <w:rPr>
          <w:spacing w:val="-5"/>
        </w:rPr>
        <w:t> </w:t>
      </w:r>
      <w:r>
        <w:rPr/>
        <w:t>que</w:t>
      </w:r>
      <w:r>
        <w:rPr>
          <w:spacing w:val="-5"/>
        </w:rPr>
        <w:t> </w:t>
      </w:r>
      <w:r>
        <w:rPr/>
        <w:t>se</w:t>
      </w:r>
      <w:r>
        <w:rPr>
          <w:spacing w:val="-5"/>
        </w:rPr>
        <w:t> </w:t>
      </w:r>
      <w:r>
        <w:rPr/>
        <w:t>logra</w:t>
      </w:r>
      <w:r>
        <w:rPr>
          <w:spacing w:val="-6"/>
        </w:rPr>
        <w:t> </w:t>
      </w:r>
      <w:r>
        <w:rPr/>
        <w:t>a</w:t>
      </w:r>
      <w:r>
        <w:rPr>
          <w:spacing w:val="-5"/>
        </w:rPr>
        <w:t> </w:t>
      </w:r>
      <w:r>
        <w:rPr/>
        <w:t>través</w:t>
      </w:r>
      <w:r>
        <w:rPr>
          <w:spacing w:val="-6"/>
        </w:rPr>
        <w:t> </w:t>
      </w:r>
      <w:r>
        <w:rPr/>
        <w:t>de</w:t>
      </w:r>
      <w:r>
        <w:rPr>
          <w:spacing w:val="-5"/>
        </w:rPr>
        <w:t> </w:t>
      </w:r>
      <w:r>
        <w:rPr/>
        <w:t>la</w:t>
      </w:r>
      <w:r>
        <w:rPr>
          <w:spacing w:val="-5"/>
        </w:rPr>
        <w:t> </w:t>
      </w:r>
      <w:r>
        <w:rPr/>
        <w:t>práctica,</w:t>
      </w:r>
      <w:r>
        <w:rPr>
          <w:spacing w:val="-7"/>
        </w:rPr>
        <w:t> </w:t>
      </w:r>
      <w:r>
        <w:rPr/>
        <w:t>mejorando</w:t>
      </w:r>
      <w:r>
        <w:rPr>
          <w:spacing w:val="-5"/>
        </w:rPr>
        <w:t> </w:t>
      </w:r>
      <w:r>
        <w:rPr/>
        <w:t>día</w:t>
      </w:r>
      <w:r>
        <w:rPr>
          <w:spacing w:val="-5"/>
        </w:rPr>
        <w:t> </w:t>
      </w:r>
      <w:r>
        <w:rPr/>
        <w:t>a</w:t>
      </w:r>
      <w:r>
        <w:rPr>
          <w:spacing w:val="-5"/>
        </w:rPr>
        <w:t> </w:t>
      </w:r>
      <w:r>
        <w:rPr/>
        <w:t>día;</w:t>
      </w:r>
      <w:r>
        <w:rPr>
          <w:spacing w:val="-5"/>
        </w:rPr>
        <w:t> </w:t>
      </w:r>
      <w:r>
        <w:rPr/>
        <w:t>en</w:t>
      </w:r>
      <w:r>
        <w:rPr>
          <w:spacing w:val="-5"/>
        </w:rPr>
        <w:t> </w:t>
      </w:r>
      <w:r>
        <w:rPr/>
        <w:t>cambio,</w:t>
      </w:r>
      <w:r>
        <w:rPr>
          <w:spacing w:val="-5"/>
        </w:rPr>
        <w:t> </w:t>
      </w:r>
      <w:r>
        <w:rPr/>
        <w:t>el</w:t>
      </w:r>
      <w:r>
        <w:rPr>
          <w:spacing w:val="-6"/>
        </w:rPr>
        <w:t> </w:t>
      </w:r>
      <w:r>
        <w:rPr/>
        <w:t>valor es un ideal, un indicador, un parámetro que nunca se alcanza ni se logra, sirve solamente de referente para perfeccionar una</w:t>
      </w:r>
      <w:r>
        <w:rPr>
          <w:spacing w:val="-18"/>
        </w:rPr>
        <w:t> </w:t>
      </w:r>
      <w:r>
        <w:rPr/>
        <w:t>obra.</w:t>
      </w:r>
    </w:p>
    <w:p>
      <w:pPr>
        <w:pStyle w:val="BodyText"/>
      </w:pPr>
    </w:p>
    <w:p>
      <w:pPr>
        <w:pStyle w:val="BodyText"/>
        <w:spacing w:line="360" w:lineRule="auto" w:before="142"/>
        <w:ind w:left="262" w:right="1053"/>
        <w:jc w:val="both"/>
      </w:pPr>
      <w:r>
        <w:rPr/>
        <w:t>La función del valor consiste en ser un ideal, un estímulo, un indicador que permite aproximarse</w:t>
      </w:r>
      <w:r>
        <w:rPr>
          <w:spacing w:val="-8"/>
        </w:rPr>
        <w:t> </w:t>
      </w:r>
      <w:r>
        <w:rPr/>
        <w:t>a</w:t>
      </w:r>
      <w:r>
        <w:rPr>
          <w:spacing w:val="-11"/>
        </w:rPr>
        <w:t> </w:t>
      </w:r>
      <w:r>
        <w:rPr/>
        <w:t>una</w:t>
      </w:r>
      <w:r>
        <w:rPr>
          <w:spacing w:val="-11"/>
        </w:rPr>
        <w:t> </w:t>
      </w:r>
      <w:r>
        <w:rPr/>
        <w:t>meta,</w:t>
      </w:r>
      <w:r>
        <w:rPr>
          <w:spacing w:val="-9"/>
        </w:rPr>
        <w:t> </w:t>
      </w:r>
      <w:r>
        <w:rPr/>
        <w:t>que</w:t>
      </w:r>
      <w:r>
        <w:rPr>
          <w:spacing w:val="-11"/>
        </w:rPr>
        <w:t> </w:t>
      </w:r>
      <w:r>
        <w:rPr/>
        <w:t>es</w:t>
      </w:r>
      <w:r>
        <w:rPr>
          <w:spacing w:val="-9"/>
        </w:rPr>
        <w:t> </w:t>
      </w:r>
      <w:r>
        <w:rPr/>
        <w:t>inalcanzable;</w:t>
      </w:r>
      <w:r>
        <w:rPr>
          <w:spacing w:val="-11"/>
        </w:rPr>
        <w:t> </w:t>
      </w:r>
      <w:r>
        <w:rPr/>
        <w:t>sólo</w:t>
      </w:r>
      <w:r>
        <w:rPr>
          <w:spacing w:val="-11"/>
        </w:rPr>
        <w:t> </w:t>
      </w:r>
      <w:r>
        <w:rPr/>
        <w:t>favorece</w:t>
      </w:r>
      <w:r>
        <w:rPr>
          <w:spacing w:val="-7"/>
        </w:rPr>
        <w:t> </w:t>
      </w:r>
      <w:r>
        <w:rPr/>
        <w:t>para</w:t>
      </w:r>
      <w:r>
        <w:rPr>
          <w:spacing w:val="-9"/>
        </w:rPr>
        <w:t> </w:t>
      </w:r>
      <w:r>
        <w:rPr/>
        <w:t>lograr</w:t>
      </w:r>
      <w:r>
        <w:rPr>
          <w:spacing w:val="49"/>
        </w:rPr>
        <w:t> </w:t>
      </w:r>
      <w:r>
        <w:rPr/>
        <w:t>la</w:t>
      </w:r>
      <w:r>
        <w:rPr>
          <w:spacing w:val="-9"/>
        </w:rPr>
        <w:t> </w:t>
      </w:r>
      <w:r>
        <w:rPr/>
        <w:t>excelencia, sin</w:t>
      </w:r>
      <w:r>
        <w:rPr>
          <w:spacing w:val="-6"/>
        </w:rPr>
        <w:t> </w:t>
      </w:r>
      <w:r>
        <w:rPr/>
        <w:t>que</w:t>
      </w:r>
      <w:r>
        <w:rPr>
          <w:spacing w:val="-6"/>
        </w:rPr>
        <w:t> </w:t>
      </w:r>
      <w:r>
        <w:rPr/>
        <w:t>se</w:t>
      </w:r>
      <w:r>
        <w:rPr>
          <w:spacing w:val="-6"/>
        </w:rPr>
        <w:t> </w:t>
      </w:r>
      <w:r>
        <w:rPr/>
        <w:t>pueda</w:t>
      </w:r>
      <w:r>
        <w:rPr>
          <w:spacing w:val="-6"/>
        </w:rPr>
        <w:t> </w:t>
      </w:r>
      <w:r>
        <w:rPr/>
        <w:t>hacer;</w:t>
      </w:r>
      <w:r>
        <w:rPr>
          <w:spacing w:val="-7"/>
        </w:rPr>
        <w:t> </w:t>
      </w:r>
      <w:r>
        <w:rPr/>
        <w:t>no</w:t>
      </w:r>
      <w:r>
        <w:rPr>
          <w:spacing w:val="-6"/>
        </w:rPr>
        <w:t> </w:t>
      </w:r>
      <w:r>
        <w:rPr/>
        <w:t>se</w:t>
      </w:r>
      <w:r>
        <w:rPr>
          <w:spacing w:val="-6"/>
        </w:rPr>
        <w:t> </w:t>
      </w:r>
      <w:r>
        <w:rPr/>
        <w:t>puede</w:t>
      </w:r>
      <w:r>
        <w:rPr>
          <w:spacing w:val="-3"/>
        </w:rPr>
        <w:t> </w:t>
      </w:r>
      <w:r>
        <w:rPr/>
        <w:t>decir</w:t>
      </w:r>
      <w:r>
        <w:rPr>
          <w:spacing w:val="-8"/>
        </w:rPr>
        <w:t> </w:t>
      </w:r>
      <w:r>
        <w:rPr/>
        <w:t>que</w:t>
      </w:r>
      <w:r>
        <w:rPr>
          <w:spacing w:val="-6"/>
        </w:rPr>
        <w:t> </w:t>
      </w:r>
      <w:r>
        <w:rPr/>
        <w:t>persona</w:t>
      </w:r>
      <w:r>
        <w:rPr>
          <w:spacing w:val="-6"/>
        </w:rPr>
        <w:t> </w:t>
      </w:r>
      <w:r>
        <w:rPr/>
        <w:t>alguna</w:t>
      </w:r>
      <w:r>
        <w:rPr>
          <w:spacing w:val="-6"/>
        </w:rPr>
        <w:t> </w:t>
      </w:r>
      <w:r>
        <w:rPr/>
        <w:t>lo</w:t>
      </w:r>
      <w:r>
        <w:rPr>
          <w:spacing w:val="-6"/>
        </w:rPr>
        <w:t> </w:t>
      </w:r>
      <w:r>
        <w:rPr/>
        <w:t>haya</w:t>
      </w:r>
      <w:r>
        <w:rPr>
          <w:spacing w:val="-6"/>
        </w:rPr>
        <w:t> </w:t>
      </w:r>
      <w:r>
        <w:rPr/>
        <w:t>alcanzado</w:t>
      </w:r>
      <w:r>
        <w:rPr>
          <w:spacing w:val="-4"/>
        </w:rPr>
        <w:t> </w:t>
      </w:r>
      <w:r>
        <w:rPr/>
        <w:t>o</w:t>
      </w:r>
      <w:r>
        <w:rPr>
          <w:spacing w:val="-6"/>
        </w:rPr>
        <w:t> </w:t>
      </w:r>
      <w:r>
        <w:rPr/>
        <w:t>lo pueda</w:t>
      </w:r>
      <w:r>
        <w:rPr>
          <w:spacing w:val="-4"/>
        </w:rPr>
        <w:t> </w:t>
      </w:r>
      <w:r>
        <w:rPr/>
        <w:t>hacer.</w:t>
      </w:r>
    </w:p>
    <w:p>
      <w:pPr>
        <w:pStyle w:val="BodyText"/>
      </w:pPr>
    </w:p>
    <w:p>
      <w:pPr>
        <w:pStyle w:val="BodyText"/>
        <w:spacing w:line="360" w:lineRule="auto" w:before="142"/>
        <w:ind w:left="262" w:right="1054"/>
        <w:jc w:val="both"/>
      </w:pPr>
      <w:r>
        <w:rPr/>
        <w:t>Se entiende por valor, el ideal, la meta, el objetivo siempre y cuando éste represente una aspiración generalizada de la comunidad válida en todos  los  países  y  en  todos los tiempos. Además de que no es alcanzable, no es realizable en toda su magnitud</w:t>
      </w:r>
      <w:r>
        <w:rPr>
          <w:spacing w:val="-11"/>
        </w:rPr>
        <w:t> </w:t>
      </w:r>
      <w:r>
        <w:rPr/>
        <w:t>sino</w:t>
      </w:r>
      <w:r>
        <w:rPr>
          <w:spacing w:val="-10"/>
        </w:rPr>
        <w:t> </w:t>
      </w:r>
      <w:r>
        <w:rPr/>
        <w:t>sólo</w:t>
      </w:r>
      <w:r>
        <w:rPr>
          <w:spacing w:val="-13"/>
        </w:rPr>
        <w:t> </w:t>
      </w:r>
      <w:r>
        <w:rPr/>
        <w:t>en</w:t>
      </w:r>
      <w:r>
        <w:rPr>
          <w:spacing w:val="-13"/>
        </w:rPr>
        <w:t> </w:t>
      </w:r>
      <w:r>
        <w:rPr/>
        <w:t>parte,</w:t>
      </w:r>
      <w:r>
        <w:rPr>
          <w:spacing w:val="-11"/>
        </w:rPr>
        <w:t> </w:t>
      </w:r>
      <w:r>
        <w:rPr/>
        <w:t>sirve</w:t>
      </w:r>
      <w:r>
        <w:rPr>
          <w:spacing w:val="-11"/>
        </w:rPr>
        <w:t> </w:t>
      </w:r>
      <w:r>
        <w:rPr/>
        <w:t>como</w:t>
      </w:r>
      <w:r>
        <w:rPr>
          <w:spacing w:val="-13"/>
        </w:rPr>
        <w:t> </w:t>
      </w:r>
      <w:r>
        <w:rPr/>
        <w:t>punto</w:t>
      </w:r>
      <w:r>
        <w:rPr>
          <w:spacing w:val="-6"/>
        </w:rPr>
        <w:t> </w:t>
      </w:r>
      <w:r>
        <w:rPr/>
        <w:t>de</w:t>
      </w:r>
      <w:r>
        <w:rPr>
          <w:spacing w:val="-11"/>
        </w:rPr>
        <w:t> </w:t>
      </w:r>
      <w:r>
        <w:rPr/>
        <w:t>comparación</w:t>
      </w:r>
      <w:r>
        <w:rPr>
          <w:spacing w:val="-13"/>
        </w:rPr>
        <w:t> </w:t>
      </w:r>
      <w:r>
        <w:rPr/>
        <w:t>para</w:t>
      </w:r>
      <w:r>
        <w:rPr>
          <w:spacing w:val="-14"/>
        </w:rPr>
        <w:t> </w:t>
      </w:r>
      <w:r>
        <w:rPr/>
        <w:t>saber</w:t>
      </w:r>
      <w:r>
        <w:rPr>
          <w:spacing w:val="-12"/>
        </w:rPr>
        <w:t> </w:t>
      </w:r>
      <w:r>
        <w:rPr/>
        <w:t>si</w:t>
      </w:r>
      <w:r>
        <w:rPr>
          <w:spacing w:val="-12"/>
        </w:rPr>
        <w:t> </w:t>
      </w:r>
      <w:r>
        <w:rPr/>
        <w:t>se</w:t>
      </w:r>
      <w:r>
        <w:rPr>
          <w:spacing w:val="-11"/>
        </w:rPr>
        <w:t> </w:t>
      </w:r>
      <w:r>
        <w:rPr/>
        <w:t>acerca o se aleja.</w:t>
      </w:r>
    </w:p>
    <w:p>
      <w:pPr>
        <w:pStyle w:val="BodyText"/>
      </w:pPr>
    </w:p>
    <w:p>
      <w:pPr>
        <w:pStyle w:val="BodyText"/>
        <w:spacing w:line="360" w:lineRule="auto" w:before="142"/>
        <w:ind w:left="262" w:right="1053"/>
        <w:jc w:val="both"/>
      </w:pPr>
      <w:r>
        <w:rPr/>
        <w:t>El valor es una guía, una determinada orientación a la conducta y a la vida de cada individuo y de cada grupo social. Los valores son cualidades abstractas y objetivadas de</w:t>
      </w:r>
      <w:r>
        <w:rPr>
          <w:spacing w:val="-4"/>
        </w:rPr>
        <w:t> </w:t>
      </w:r>
      <w:r>
        <w:rPr/>
        <w:t>ciertos</w:t>
      </w:r>
      <w:r>
        <w:rPr>
          <w:spacing w:val="-4"/>
        </w:rPr>
        <w:t> </w:t>
      </w:r>
      <w:r>
        <w:rPr/>
        <w:t>bienes</w:t>
      </w:r>
      <w:r>
        <w:rPr>
          <w:spacing w:val="-4"/>
        </w:rPr>
        <w:t> </w:t>
      </w:r>
      <w:r>
        <w:rPr/>
        <w:t>apetecibles</w:t>
      </w:r>
      <w:r>
        <w:rPr>
          <w:spacing w:val="-4"/>
        </w:rPr>
        <w:t> </w:t>
      </w:r>
      <w:r>
        <w:rPr/>
        <w:t>y</w:t>
      </w:r>
      <w:r>
        <w:rPr>
          <w:spacing w:val="-7"/>
        </w:rPr>
        <w:t> </w:t>
      </w:r>
      <w:r>
        <w:rPr/>
        <w:t>carecen</w:t>
      </w:r>
      <w:r>
        <w:rPr>
          <w:spacing w:val="-4"/>
        </w:rPr>
        <w:t> </w:t>
      </w:r>
      <w:r>
        <w:rPr/>
        <w:t>de</w:t>
      </w:r>
      <w:r>
        <w:rPr>
          <w:spacing w:val="-4"/>
        </w:rPr>
        <w:t> </w:t>
      </w:r>
      <w:r>
        <w:rPr/>
        <w:t>entidad</w:t>
      </w:r>
      <w:r>
        <w:rPr>
          <w:spacing w:val="-4"/>
        </w:rPr>
        <w:t> </w:t>
      </w:r>
      <w:r>
        <w:rPr/>
        <w:t>independiente</w:t>
      </w:r>
      <w:r>
        <w:rPr>
          <w:spacing w:val="-3"/>
        </w:rPr>
        <w:t> </w:t>
      </w:r>
      <w:r>
        <w:rPr/>
        <w:t>en</w:t>
      </w:r>
      <w:r>
        <w:rPr>
          <w:spacing w:val="-4"/>
        </w:rPr>
        <w:t> </w:t>
      </w:r>
      <w:r>
        <w:rPr/>
        <w:t>el</w:t>
      </w:r>
      <w:r>
        <w:rPr>
          <w:spacing w:val="-5"/>
        </w:rPr>
        <w:t> </w:t>
      </w:r>
      <w:r>
        <w:rPr/>
        <w:t>mundo</w:t>
      </w:r>
      <w:r>
        <w:rPr>
          <w:spacing w:val="-4"/>
        </w:rPr>
        <w:t> </w:t>
      </w:r>
      <w:r>
        <w:rPr/>
        <w:t>real;</w:t>
      </w:r>
      <w:r>
        <w:rPr>
          <w:spacing w:val="-4"/>
        </w:rPr>
        <w:t> </w:t>
      </w:r>
      <w:r>
        <w:rPr/>
        <w:t>la belleza, la justicia, la bondad, no tienen existencia </w:t>
      </w:r>
      <w:r>
        <w:rPr>
          <w:i/>
        </w:rPr>
        <w:t>per se</w:t>
      </w:r>
      <w:r>
        <w:rPr/>
        <w:t>, pero la tienen en su mundo propio, al igual que los números o la velocidad que son</w:t>
      </w:r>
      <w:r>
        <w:rPr>
          <w:spacing w:val="-20"/>
        </w:rPr>
        <w:t> </w:t>
      </w:r>
      <w:r>
        <w:rPr/>
        <w:t>ideas.</w:t>
      </w:r>
    </w:p>
    <w:p>
      <w:pPr>
        <w:pStyle w:val="BodyText"/>
      </w:pPr>
    </w:p>
    <w:p>
      <w:pPr>
        <w:pStyle w:val="BodyText"/>
        <w:spacing w:line="360" w:lineRule="auto" w:before="142"/>
        <w:ind w:left="262" w:right="1055"/>
        <w:jc w:val="both"/>
      </w:pPr>
      <w:r>
        <w:rPr/>
        <w:t>Los entes ideales carecen de concreción, por ejemplo, la igualdad. Son universales</w:t>
      </w:r>
      <w:r>
        <w:rPr>
          <w:spacing w:val="-34"/>
        </w:rPr>
        <w:t> </w:t>
      </w:r>
      <w:r>
        <w:rPr/>
        <w:t>al menos dentro del universo cultural que los genera y estima. Son paradigmas, referencias que sirven para orientar las actividades hacia  una</w:t>
      </w:r>
      <w:r>
        <w:rPr>
          <w:spacing w:val="-26"/>
        </w:rPr>
        <w:t> </w:t>
      </w:r>
      <w:r>
        <w:rPr/>
        <w:t>finalidad.</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3"/>
        <w:jc w:val="both"/>
      </w:pPr>
      <w:r>
        <w:rPr/>
        <w:t>El autor más destacado de la corriente subjetivista es Nicolai Hartman. En su obra </w:t>
      </w:r>
      <w:r>
        <w:rPr>
          <w:i/>
        </w:rPr>
        <w:t>Ontología</w:t>
      </w:r>
      <w:r>
        <w:rPr/>
        <w:t>, en el capítulo V titulado “El pensar teleológico”, expresa las siguientes ideas:</w:t>
      </w:r>
    </w:p>
    <w:p>
      <w:pPr>
        <w:pStyle w:val="BodyText"/>
      </w:pPr>
    </w:p>
    <w:p>
      <w:pPr>
        <w:pStyle w:val="ListParagraph"/>
        <w:numPr>
          <w:ilvl w:val="0"/>
          <w:numId w:val="31"/>
        </w:numPr>
        <w:tabs>
          <w:tab w:pos="981" w:val="left" w:leader="none"/>
          <w:tab w:pos="982" w:val="left" w:leader="none"/>
        </w:tabs>
        <w:spacing w:line="240" w:lineRule="auto" w:before="142" w:after="0"/>
        <w:ind w:left="982" w:right="0" w:hanging="360"/>
        <w:jc w:val="left"/>
        <w:rPr>
          <w:sz w:val="24"/>
        </w:rPr>
      </w:pPr>
      <w:r>
        <w:rPr>
          <w:sz w:val="24"/>
        </w:rPr>
        <w:t>El</w:t>
      </w:r>
      <w:r>
        <w:rPr>
          <w:spacing w:val="-9"/>
          <w:sz w:val="24"/>
        </w:rPr>
        <w:t> </w:t>
      </w:r>
      <w:r>
        <w:rPr>
          <w:sz w:val="24"/>
        </w:rPr>
        <w:t>hombre</w:t>
      </w:r>
      <w:r>
        <w:rPr>
          <w:spacing w:val="-10"/>
          <w:sz w:val="24"/>
        </w:rPr>
        <w:t> </w:t>
      </w:r>
      <w:r>
        <w:rPr>
          <w:sz w:val="24"/>
        </w:rPr>
        <w:t>predetermina</w:t>
      </w:r>
      <w:r>
        <w:rPr>
          <w:spacing w:val="-7"/>
          <w:sz w:val="24"/>
        </w:rPr>
        <w:t> </w:t>
      </w:r>
      <w:r>
        <w:rPr>
          <w:sz w:val="24"/>
        </w:rPr>
        <w:t>su</w:t>
      </w:r>
      <w:r>
        <w:rPr>
          <w:spacing w:val="-10"/>
          <w:sz w:val="24"/>
        </w:rPr>
        <w:t> </w:t>
      </w:r>
      <w:r>
        <w:rPr>
          <w:sz w:val="24"/>
        </w:rPr>
        <w:t>futuro,</w:t>
      </w:r>
      <w:r>
        <w:rPr>
          <w:spacing w:val="-10"/>
          <w:sz w:val="24"/>
        </w:rPr>
        <w:t> </w:t>
      </w:r>
      <w:r>
        <w:rPr>
          <w:sz w:val="24"/>
        </w:rPr>
        <w:t>hace</w:t>
      </w:r>
      <w:r>
        <w:rPr>
          <w:spacing w:val="-10"/>
          <w:sz w:val="24"/>
        </w:rPr>
        <w:t> </w:t>
      </w:r>
      <w:r>
        <w:rPr>
          <w:sz w:val="24"/>
        </w:rPr>
        <w:t>planes</w:t>
      </w:r>
      <w:r>
        <w:rPr>
          <w:spacing w:val="-8"/>
          <w:sz w:val="24"/>
        </w:rPr>
        <w:t> </w:t>
      </w:r>
      <w:r>
        <w:rPr>
          <w:sz w:val="24"/>
        </w:rPr>
        <w:t>y</w:t>
      </w:r>
      <w:r>
        <w:rPr>
          <w:spacing w:val="-11"/>
          <w:sz w:val="24"/>
        </w:rPr>
        <w:t> </w:t>
      </w:r>
      <w:r>
        <w:rPr>
          <w:sz w:val="24"/>
        </w:rPr>
        <w:t>proyectos</w:t>
      </w:r>
      <w:r>
        <w:rPr>
          <w:spacing w:val="-8"/>
          <w:sz w:val="24"/>
        </w:rPr>
        <w:t> </w:t>
      </w:r>
      <w:r>
        <w:rPr>
          <w:sz w:val="24"/>
        </w:rPr>
        <w:t>tiene</w:t>
      </w:r>
      <w:r>
        <w:rPr>
          <w:spacing w:val="47"/>
          <w:sz w:val="24"/>
        </w:rPr>
        <w:t> </w:t>
      </w:r>
      <w:r>
        <w:rPr>
          <w:sz w:val="24"/>
        </w:rPr>
        <w:t>fines</w:t>
      </w:r>
      <w:r>
        <w:rPr>
          <w:spacing w:val="-8"/>
          <w:sz w:val="24"/>
        </w:rPr>
        <w:t> </w:t>
      </w:r>
      <w:r>
        <w:rPr>
          <w:sz w:val="24"/>
        </w:rPr>
        <w:t>y</w:t>
      </w:r>
      <w:r>
        <w:rPr>
          <w:spacing w:val="-11"/>
          <w:sz w:val="24"/>
        </w:rPr>
        <w:t> </w:t>
      </w:r>
      <w:r>
        <w:rPr>
          <w:sz w:val="24"/>
        </w:rPr>
        <w:t>metas.</w:t>
      </w:r>
    </w:p>
    <w:p>
      <w:pPr>
        <w:pStyle w:val="BodyText"/>
      </w:pPr>
    </w:p>
    <w:p>
      <w:pPr>
        <w:pStyle w:val="BodyText"/>
        <w:spacing w:before="10"/>
        <w:rPr>
          <w:sz w:val="23"/>
        </w:rPr>
      </w:pPr>
    </w:p>
    <w:p>
      <w:pPr>
        <w:pStyle w:val="ListParagraph"/>
        <w:numPr>
          <w:ilvl w:val="0"/>
          <w:numId w:val="31"/>
        </w:numPr>
        <w:tabs>
          <w:tab w:pos="982" w:val="left" w:leader="none"/>
        </w:tabs>
        <w:spacing w:line="350" w:lineRule="auto" w:before="0" w:after="0"/>
        <w:ind w:left="982" w:right="1059" w:hanging="360"/>
        <w:jc w:val="both"/>
        <w:rPr>
          <w:sz w:val="24"/>
        </w:rPr>
      </w:pPr>
      <w:r>
        <w:rPr>
          <w:sz w:val="24"/>
        </w:rPr>
        <w:t>Un</w:t>
      </w:r>
      <w:r>
        <w:rPr>
          <w:spacing w:val="-4"/>
          <w:sz w:val="24"/>
        </w:rPr>
        <w:t> </w:t>
      </w:r>
      <w:r>
        <w:rPr>
          <w:sz w:val="24"/>
        </w:rPr>
        <w:t>mundo</w:t>
      </w:r>
      <w:r>
        <w:rPr>
          <w:spacing w:val="-4"/>
          <w:sz w:val="24"/>
        </w:rPr>
        <w:t> </w:t>
      </w:r>
      <w:r>
        <w:rPr>
          <w:sz w:val="24"/>
        </w:rPr>
        <w:t>predeterminado</w:t>
      </w:r>
      <w:r>
        <w:rPr>
          <w:spacing w:val="-6"/>
          <w:sz w:val="24"/>
        </w:rPr>
        <w:t> </w:t>
      </w:r>
      <w:r>
        <w:rPr>
          <w:sz w:val="24"/>
        </w:rPr>
        <w:t>sólo</w:t>
      </w:r>
      <w:r>
        <w:rPr>
          <w:spacing w:val="-6"/>
          <w:sz w:val="24"/>
        </w:rPr>
        <w:t> </w:t>
      </w:r>
      <w:r>
        <w:rPr>
          <w:sz w:val="24"/>
        </w:rPr>
        <w:t>es</w:t>
      </w:r>
      <w:r>
        <w:rPr>
          <w:spacing w:val="-7"/>
          <w:sz w:val="24"/>
        </w:rPr>
        <w:t> </w:t>
      </w:r>
      <w:r>
        <w:rPr>
          <w:sz w:val="24"/>
        </w:rPr>
        <w:t>posible</w:t>
      </w:r>
      <w:r>
        <w:rPr>
          <w:spacing w:val="-6"/>
          <w:sz w:val="24"/>
        </w:rPr>
        <w:t> </w:t>
      </w:r>
      <w:r>
        <w:rPr>
          <w:sz w:val="24"/>
        </w:rPr>
        <w:t>en</w:t>
      </w:r>
      <w:r>
        <w:rPr>
          <w:spacing w:val="-8"/>
          <w:sz w:val="24"/>
        </w:rPr>
        <w:t> </w:t>
      </w:r>
      <w:r>
        <w:rPr>
          <w:sz w:val="24"/>
        </w:rPr>
        <w:t>libertad</w:t>
      </w:r>
      <w:r>
        <w:rPr>
          <w:spacing w:val="-4"/>
          <w:sz w:val="24"/>
        </w:rPr>
        <w:t> </w:t>
      </w:r>
      <w:r>
        <w:rPr>
          <w:sz w:val="24"/>
        </w:rPr>
        <w:t>si</w:t>
      </w:r>
      <w:r>
        <w:rPr>
          <w:spacing w:val="-7"/>
          <w:sz w:val="24"/>
        </w:rPr>
        <w:t> </w:t>
      </w:r>
      <w:r>
        <w:rPr>
          <w:sz w:val="24"/>
        </w:rPr>
        <w:t>la</w:t>
      </w:r>
      <w:r>
        <w:rPr>
          <w:spacing w:val="-4"/>
          <w:sz w:val="24"/>
        </w:rPr>
        <w:t> </w:t>
      </w:r>
      <w:r>
        <w:rPr>
          <w:sz w:val="24"/>
        </w:rPr>
        <w:t>predeterminación</w:t>
      </w:r>
      <w:r>
        <w:rPr>
          <w:spacing w:val="-6"/>
          <w:sz w:val="24"/>
        </w:rPr>
        <w:t> </w:t>
      </w:r>
      <w:r>
        <w:rPr>
          <w:sz w:val="24"/>
        </w:rPr>
        <w:t>es una expresión de la libertad colectiva encaminada a los</w:t>
      </w:r>
      <w:r>
        <w:rPr>
          <w:spacing w:val="-25"/>
          <w:sz w:val="24"/>
        </w:rPr>
        <w:t> </w:t>
      </w:r>
      <w:r>
        <w:rPr>
          <w:sz w:val="24"/>
        </w:rPr>
        <w:t>valores.</w:t>
      </w:r>
    </w:p>
    <w:p>
      <w:pPr>
        <w:pStyle w:val="BodyText"/>
      </w:pPr>
    </w:p>
    <w:p>
      <w:pPr>
        <w:pStyle w:val="ListParagraph"/>
        <w:numPr>
          <w:ilvl w:val="0"/>
          <w:numId w:val="31"/>
        </w:numPr>
        <w:tabs>
          <w:tab w:pos="982" w:val="left" w:leader="none"/>
        </w:tabs>
        <w:spacing w:line="350" w:lineRule="auto" w:before="154" w:after="0"/>
        <w:ind w:left="982" w:right="1057" w:hanging="360"/>
        <w:jc w:val="both"/>
        <w:rPr>
          <w:sz w:val="24"/>
        </w:rPr>
      </w:pPr>
      <w:r>
        <w:rPr>
          <w:sz w:val="24"/>
        </w:rPr>
        <w:t>Los más altos puntos de vista para la orientación de la vida, para darle sentido son los valores, cumplir el sentido de la vida consiste en realizar</w:t>
      </w:r>
      <w:r>
        <w:rPr>
          <w:spacing w:val="-24"/>
          <w:sz w:val="24"/>
        </w:rPr>
        <w:t> </w:t>
      </w:r>
      <w:r>
        <w:rPr>
          <w:sz w:val="24"/>
        </w:rPr>
        <w:t>valores.</w:t>
      </w:r>
    </w:p>
    <w:p>
      <w:pPr>
        <w:pStyle w:val="BodyText"/>
      </w:pPr>
    </w:p>
    <w:p>
      <w:pPr>
        <w:pStyle w:val="ListParagraph"/>
        <w:numPr>
          <w:ilvl w:val="0"/>
          <w:numId w:val="31"/>
        </w:numPr>
        <w:tabs>
          <w:tab w:pos="982" w:val="left" w:leader="none"/>
        </w:tabs>
        <w:spacing w:line="352" w:lineRule="auto" w:before="153" w:after="0"/>
        <w:ind w:left="982" w:right="1060" w:hanging="360"/>
        <w:jc w:val="both"/>
        <w:rPr>
          <w:sz w:val="24"/>
        </w:rPr>
      </w:pPr>
      <w:r>
        <w:rPr>
          <w:sz w:val="24"/>
        </w:rPr>
        <w:t>La realización de valores sólo es posible con utilidad final, los valores son</w:t>
      </w:r>
      <w:r>
        <w:rPr>
          <w:spacing w:val="-31"/>
          <w:sz w:val="24"/>
        </w:rPr>
        <w:t> </w:t>
      </w:r>
      <w:r>
        <w:rPr>
          <w:sz w:val="24"/>
        </w:rPr>
        <w:t>fines en sí mismos tanto del hombre como de la</w:t>
      </w:r>
      <w:r>
        <w:rPr>
          <w:spacing w:val="-18"/>
          <w:sz w:val="24"/>
        </w:rPr>
        <w:t> </w:t>
      </w:r>
      <w:r>
        <w:rPr>
          <w:sz w:val="24"/>
        </w:rPr>
        <w:t>colectividad.</w:t>
      </w:r>
    </w:p>
    <w:p>
      <w:pPr>
        <w:pStyle w:val="BodyText"/>
      </w:pPr>
    </w:p>
    <w:p>
      <w:pPr>
        <w:pStyle w:val="ListParagraph"/>
        <w:numPr>
          <w:ilvl w:val="0"/>
          <w:numId w:val="31"/>
        </w:numPr>
        <w:tabs>
          <w:tab w:pos="982" w:val="left" w:leader="none"/>
        </w:tabs>
        <w:spacing w:line="350" w:lineRule="auto" w:before="150" w:after="0"/>
        <w:ind w:left="982" w:right="1065" w:hanging="360"/>
        <w:jc w:val="both"/>
        <w:rPr>
          <w:sz w:val="24"/>
        </w:rPr>
      </w:pPr>
      <w:r>
        <w:rPr>
          <w:sz w:val="24"/>
        </w:rPr>
        <w:t>El mundo y la vida presentan una plenitud de valores de ellos hay que seleccionar los idóneos como</w:t>
      </w:r>
      <w:r>
        <w:rPr>
          <w:spacing w:val="-11"/>
          <w:sz w:val="24"/>
        </w:rPr>
        <w:t> </w:t>
      </w:r>
      <w:r>
        <w:rPr>
          <w:sz w:val="24"/>
        </w:rPr>
        <w:t>fines.</w:t>
      </w:r>
    </w:p>
    <w:p>
      <w:pPr>
        <w:pStyle w:val="BodyText"/>
      </w:pPr>
    </w:p>
    <w:p>
      <w:pPr>
        <w:pStyle w:val="ListParagraph"/>
        <w:numPr>
          <w:ilvl w:val="0"/>
          <w:numId w:val="31"/>
        </w:numPr>
        <w:tabs>
          <w:tab w:pos="982" w:val="left" w:leader="none"/>
        </w:tabs>
        <w:spacing w:line="357" w:lineRule="auto" w:before="153" w:after="0"/>
        <w:ind w:left="982" w:right="1053" w:hanging="360"/>
        <w:jc w:val="both"/>
        <w:rPr>
          <w:sz w:val="24"/>
        </w:rPr>
      </w:pPr>
      <w:r>
        <w:rPr>
          <w:sz w:val="24"/>
        </w:rPr>
        <w:t>Los</w:t>
      </w:r>
      <w:r>
        <w:rPr>
          <w:spacing w:val="-8"/>
          <w:sz w:val="24"/>
        </w:rPr>
        <w:t> </w:t>
      </w:r>
      <w:r>
        <w:rPr>
          <w:sz w:val="24"/>
        </w:rPr>
        <w:t>valores</w:t>
      </w:r>
      <w:r>
        <w:rPr>
          <w:spacing w:val="-8"/>
          <w:sz w:val="24"/>
        </w:rPr>
        <w:t> </w:t>
      </w:r>
      <w:r>
        <w:rPr>
          <w:sz w:val="24"/>
        </w:rPr>
        <w:t>son</w:t>
      </w:r>
      <w:r>
        <w:rPr>
          <w:spacing w:val="-7"/>
          <w:sz w:val="24"/>
        </w:rPr>
        <w:t> </w:t>
      </w:r>
      <w:r>
        <w:rPr>
          <w:sz w:val="24"/>
        </w:rPr>
        <w:t>los</w:t>
      </w:r>
      <w:r>
        <w:rPr>
          <w:spacing w:val="-8"/>
          <w:sz w:val="24"/>
        </w:rPr>
        <w:t> </w:t>
      </w:r>
      <w:r>
        <w:rPr>
          <w:sz w:val="24"/>
        </w:rPr>
        <w:t>poderes</w:t>
      </w:r>
      <w:r>
        <w:rPr>
          <w:spacing w:val="-8"/>
          <w:sz w:val="24"/>
        </w:rPr>
        <w:t> </w:t>
      </w:r>
      <w:r>
        <w:rPr>
          <w:sz w:val="24"/>
        </w:rPr>
        <w:t>sentidos</w:t>
      </w:r>
      <w:r>
        <w:rPr>
          <w:spacing w:val="-8"/>
          <w:sz w:val="24"/>
        </w:rPr>
        <w:t> </w:t>
      </w:r>
      <w:r>
        <w:rPr>
          <w:sz w:val="24"/>
        </w:rPr>
        <w:t>de</w:t>
      </w:r>
      <w:r>
        <w:rPr>
          <w:spacing w:val="-7"/>
          <w:sz w:val="24"/>
        </w:rPr>
        <w:t> </w:t>
      </w:r>
      <w:r>
        <w:rPr>
          <w:sz w:val="24"/>
        </w:rPr>
        <w:t>la</w:t>
      </w:r>
      <w:r>
        <w:rPr>
          <w:spacing w:val="-8"/>
          <w:sz w:val="24"/>
        </w:rPr>
        <w:t> </w:t>
      </w:r>
      <w:r>
        <w:rPr>
          <w:sz w:val="24"/>
        </w:rPr>
        <w:t>vida,</w:t>
      </w:r>
      <w:r>
        <w:rPr>
          <w:spacing w:val="-8"/>
          <w:sz w:val="24"/>
        </w:rPr>
        <w:t> </w:t>
      </w:r>
      <w:r>
        <w:rPr>
          <w:sz w:val="24"/>
        </w:rPr>
        <w:t>son</w:t>
      </w:r>
      <w:r>
        <w:rPr>
          <w:spacing w:val="-7"/>
          <w:sz w:val="24"/>
        </w:rPr>
        <w:t> </w:t>
      </w:r>
      <w:r>
        <w:rPr>
          <w:sz w:val="24"/>
        </w:rPr>
        <w:t>los</w:t>
      </w:r>
      <w:r>
        <w:rPr>
          <w:spacing w:val="-8"/>
          <w:sz w:val="24"/>
        </w:rPr>
        <w:t> </w:t>
      </w:r>
      <w:r>
        <w:rPr>
          <w:sz w:val="24"/>
        </w:rPr>
        <w:t>dadores</w:t>
      </w:r>
      <w:r>
        <w:rPr>
          <w:spacing w:val="-8"/>
          <w:sz w:val="24"/>
        </w:rPr>
        <w:t> </w:t>
      </w:r>
      <w:r>
        <w:rPr>
          <w:sz w:val="24"/>
        </w:rPr>
        <w:t>de</w:t>
      </w:r>
      <w:r>
        <w:rPr>
          <w:spacing w:val="-10"/>
          <w:sz w:val="24"/>
        </w:rPr>
        <w:t> </w:t>
      </w:r>
      <w:r>
        <w:rPr>
          <w:sz w:val="24"/>
        </w:rPr>
        <w:t>sentido,</w:t>
      </w:r>
      <w:r>
        <w:rPr>
          <w:spacing w:val="-8"/>
          <w:sz w:val="24"/>
        </w:rPr>
        <w:t> </w:t>
      </w:r>
      <w:r>
        <w:rPr>
          <w:sz w:val="24"/>
        </w:rPr>
        <w:t>los patrones de la vida, los ideales; es lo realmente valioso y lo respetable. Los valores son el poder de determinación real en el mundo al que pretenden darle sentido.</w:t>
      </w:r>
    </w:p>
    <w:p>
      <w:pPr>
        <w:pStyle w:val="BodyText"/>
      </w:pPr>
    </w:p>
    <w:p>
      <w:pPr>
        <w:pStyle w:val="ListParagraph"/>
        <w:numPr>
          <w:ilvl w:val="0"/>
          <w:numId w:val="31"/>
        </w:numPr>
        <w:tabs>
          <w:tab w:pos="982" w:val="left" w:leader="none"/>
        </w:tabs>
        <w:spacing w:line="350" w:lineRule="auto" w:before="145" w:after="0"/>
        <w:ind w:left="982" w:right="1063" w:hanging="360"/>
        <w:jc w:val="both"/>
        <w:rPr>
          <w:sz w:val="24"/>
        </w:rPr>
      </w:pPr>
      <w:r>
        <w:rPr>
          <w:sz w:val="24"/>
        </w:rPr>
        <w:t>Los valores no sólo son posiciones del hombre, son causas, motores que poseen fuerza real y por eso funcionan como fines del</w:t>
      </w:r>
      <w:r>
        <w:rPr>
          <w:spacing w:val="-24"/>
          <w:sz w:val="24"/>
        </w:rPr>
        <w:t> </w:t>
      </w:r>
      <w:r>
        <w:rPr>
          <w:sz w:val="24"/>
        </w:rPr>
        <w:t>mundo.</w:t>
      </w:r>
    </w:p>
    <w:p>
      <w:pPr>
        <w:pStyle w:val="BodyText"/>
      </w:pPr>
    </w:p>
    <w:p>
      <w:pPr>
        <w:pStyle w:val="ListParagraph"/>
        <w:numPr>
          <w:ilvl w:val="0"/>
          <w:numId w:val="31"/>
        </w:numPr>
        <w:tabs>
          <w:tab w:pos="982" w:val="left" w:leader="none"/>
        </w:tabs>
        <w:spacing w:line="357" w:lineRule="auto" w:before="153" w:after="0"/>
        <w:ind w:left="982" w:right="1052" w:hanging="360"/>
        <w:jc w:val="both"/>
        <w:rPr>
          <w:sz w:val="24"/>
        </w:rPr>
      </w:pPr>
      <w:r>
        <w:rPr>
          <w:sz w:val="24"/>
        </w:rPr>
        <w:t>Las acciones humanas se miden de acuerdo con valores y así pueden ser calificadas o como cosas valiosas como antivalores, por tanto, las acciones humanas se encuentran referenciadas a un valor. Todo fin tiene referencia un valor.</w:t>
      </w:r>
    </w:p>
    <w:p>
      <w:pPr>
        <w:spacing w:after="0" w:line="357" w:lineRule="auto"/>
        <w:jc w:val="both"/>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3"/>
        <w:rPr>
          <w:sz w:val="28"/>
        </w:rPr>
      </w:pPr>
    </w:p>
    <w:p>
      <w:pPr>
        <w:pStyle w:val="ListParagraph"/>
        <w:numPr>
          <w:ilvl w:val="0"/>
          <w:numId w:val="31"/>
        </w:numPr>
        <w:tabs>
          <w:tab w:pos="982" w:val="left" w:leader="none"/>
        </w:tabs>
        <w:spacing w:line="357" w:lineRule="auto" w:before="56" w:after="0"/>
        <w:ind w:left="982" w:right="1056" w:hanging="360"/>
        <w:jc w:val="both"/>
        <w:rPr>
          <w:sz w:val="24"/>
        </w:rPr>
      </w:pPr>
      <w:r>
        <w:rPr>
          <w:sz w:val="24"/>
        </w:rPr>
        <w:t>Darle sentido o señalarse un fin es actividad concreta de una persona o grupo de personas respecto a los cuales ese sentido tendrá validez, los valores existen en el mundo y sólo tiene sentido cuando una persona o grupo de personas lo señalan como</w:t>
      </w:r>
      <w:r>
        <w:rPr>
          <w:spacing w:val="-10"/>
          <w:sz w:val="24"/>
        </w:rPr>
        <w:t> </w:t>
      </w:r>
      <w:r>
        <w:rPr>
          <w:sz w:val="24"/>
        </w:rPr>
        <w:t>fin.</w:t>
      </w:r>
    </w:p>
    <w:p>
      <w:pPr>
        <w:pStyle w:val="BodyText"/>
      </w:pPr>
    </w:p>
    <w:p>
      <w:pPr>
        <w:pStyle w:val="ListParagraph"/>
        <w:numPr>
          <w:ilvl w:val="0"/>
          <w:numId w:val="31"/>
        </w:numPr>
        <w:tabs>
          <w:tab w:pos="982" w:val="left" w:leader="none"/>
        </w:tabs>
        <w:spacing w:line="352" w:lineRule="auto" w:before="143" w:after="0"/>
        <w:ind w:left="982" w:right="1055" w:hanging="360"/>
        <w:jc w:val="both"/>
        <w:rPr>
          <w:sz w:val="24"/>
        </w:rPr>
      </w:pPr>
      <w:r>
        <w:rPr>
          <w:sz w:val="24"/>
        </w:rPr>
        <w:t>Lo valioso sólo podrá surgir allí donde se hace de los valores fines y se seleccionan los medios para</w:t>
      </w:r>
      <w:r>
        <w:rPr>
          <w:spacing w:val="-15"/>
          <w:sz w:val="24"/>
        </w:rPr>
        <w:t> </w:t>
      </w:r>
      <w:r>
        <w:rPr>
          <w:sz w:val="24"/>
        </w:rPr>
        <w:t>realizarlos.</w:t>
      </w:r>
    </w:p>
    <w:p>
      <w:pPr>
        <w:pStyle w:val="BodyText"/>
      </w:pPr>
    </w:p>
    <w:p>
      <w:pPr>
        <w:pStyle w:val="ListParagraph"/>
        <w:numPr>
          <w:ilvl w:val="0"/>
          <w:numId w:val="31"/>
        </w:numPr>
        <w:tabs>
          <w:tab w:pos="982" w:val="left" w:leader="none"/>
        </w:tabs>
        <w:spacing w:line="350" w:lineRule="auto" w:before="151" w:after="0"/>
        <w:ind w:left="982" w:right="1058" w:hanging="360"/>
        <w:jc w:val="both"/>
        <w:rPr>
          <w:sz w:val="24"/>
        </w:rPr>
      </w:pPr>
      <w:r>
        <w:rPr>
          <w:sz w:val="24"/>
        </w:rPr>
        <w:t>El querer del hombre es la predeterminación que lo conduce a darle sentido a la vida, a escoger un valor como</w:t>
      </w:r>
      <w:r>
        <w:rPr>
          <w:spacing w:val="-14"/>
          <w:sz w:val="24"/>
        </w:rPr>
        <w:t> </w:t>
      </w:r>
      <w:r>
        <w:rPr>
          <w:sz w:val="24"/>
        </w:rPr>
        <w:t>fin.</w:t>
      </w:r>
    </w:p>
    <w:p>
      <w:pPr>
        <w:pStyle w:val="BodyText"/>
      </w:pPr>
    </w:p>
    <w:p>
      <w:pPr>
        <w:pStyle w:val="ListParagraph"/>
        <w:numPr>
          <w:ilvl w:val="0"/>
          <w:numId w:val="31"/>
        </w:numPr>
        <w:tabs>
          <w:tab w:pos="982" w:val="left" w:leader="none"/>
        </w:tabs>
        <w:spacing w:line="355" w:lineRule="auto" w:before="153" w:after="0"/>
        <w:ind w:left="982" w:right="1051" w:hanging="360"/>
        <w:jc w:val="both"/>
        <w:rPr>
          <w:sz w:val="24"/>
        </w:rPr>
      </w:pPr>
      <w:r>
        <w:rPr>
          <w:sz w:val="24"/>
        </w:rPr>
        <w:t>Los valores no tienen el poder por sí mismos en el mundo real, es el hombre el que los escoge como fin, esto es sólo pueden realizarse mediante la voluntad humana.</w:t>
      </w:r>
    </w:p>
    <w:p>
      <w:pPr>
        <w:pStyle w:val="ListParagraph"/>
        <w:numPr>
          <w:ilvl w:val="0"/>
          <w:numId w:val="31"/>
        </w:numPr>
        <w:tabs>
          <w:tab w:pos="982" w:val="left" w:leader="none"/>
        </w:tabs>
        <w:spacing w:line="350" w:lineRule="auto" w:before="8" w:after="0"/>
        <w:ind w:left="982" w:right="1064" w:hanging="360"/>
        <w:jc w:val="both"/>
        <w:rPr>
          <w:sz w:val="24"/>
        </w:rPr>
      </w:pPr>
      <w:r>
        <w:rPr>
          <w:sz w:val="24"/>
        </w:rPr>
        <w:t>Son muy importantes porque mediante los valores del hombre adopta la posición de darle sentido al</w:t>
      </w:r>
      <w:r>
        <w:rPr>
          <w:spacing w:val="-17"/>
          <w:sz w:val="24"/>
        </w:rPr>
        <w:t> </w:t>
      </w:r>
      <w:r>
        <w:rPr>
          <w:sz w:val="24"/>
        </w:rPr>
        <w:t>mundo.</w:t>
      </w:r>
    </w:p>
    <w:p>
      <w:pPr>
        <w:pStyle w:val="BodyText"/>
      </w:pPr>
    </w:p>
    <w:p>
      <w:pPr>
        <w:pStyle w:val="ListParagraph"/>
        <w:numPr>
          <w:ilvl w:val="0"/>
          <w:numId w:val="31"/>
        </w:numPr>
        <w:tabs>
          <w:tab w:pos="982" w:val="left" w:leader="none"/>
        </w:tabs>
        <w:spacing w:line="355" w:lineRule="auto" w:before="153" w:after="0"/>
        <w:ind w:left="982" w:right="1054" w:hanging="360"/>
        <w:jc w:val="both"/>
        <w:rPr>
          <w:sz w:val="24"/>
        </w:rPr>
      </w:pPr>
      <w:r>
        <w:rPr>
          <w:sz w:val="24"/>
        </w:rPr>
        <w:t>Los</w:t>
      </w:r>
      <w:r>
        <w:rPr>
          <w:spacing w:val="-7"/>
          <w:sz w:val="24"/>
        </w:rPr>
        <w:t> </w:t>
      </w:r>
      <w:r>
        <w:rPr>
          <w:sz w:val="24"/>
        </w:rPr>
        <w:t>valores</w:t>
      </w:r>
      <w:r>
        <w:rPr>
          <w:spacing w:val="-7"/>
          <w:sz w:val="24"/>
        </w:rPr>
        <w:t> </w:t>
      </w:r>
      <w:r>
        <w:rPr>
          <w:sz w:val="24"/>
        </w:rPr>
        <w:t>son</w:t>
      </w:r>
      <w:r>
        <w:rPr>
          <w:spacing w:val="-6"/>
          <w:sz w:val="24"/>
        </w:rPr>
        <w:t> </w:t>
      </w:r>
      <w:r>
        <w:rPr>
          <w:sz w:val="24"/>
        </w:rPr>
        <w:t>la</w:t>
      </w:r>
      <w:r>
        <w:rPr>
          <w:spacing w:val="-9"/>
          <w:sz w:val="24"/>
        </w:rPr>
        <w:t> </w:t>
      </w:r>
      <w:r>
        <w:rPr>
          <w:sz w:val="24"/>
        </w:rPr>
        <w:t>instancia</w:t>
      </w:r>
      <w:r>
        <w:rPr>
          <w:spacing w:val="-6"/>
          <w:sz w:val="24"/>
        </w:rPr>
        <w:t> </w:t>
      </w:r>
      <w:r>
        <w:rPr>
          <w:sz w:val="24"/>
        </w:rPr>
        <w:t>que</w:t>
      </w:r>
      <w:r>
        <w:rPr>
          <w:spacing w:val="-8"/>
          <w:sz w:val="24"/>
        </w:rPr>
        <w:t> </w:t>
      </w:r>
      <w:r>
        <w:rPr>
          <w:sz w:val="24"/>
        </w:rPr>
        <w:t>determina</w:t>
      </w:r>
      <w:r>
        <w:rPr>
          <w:spacing w:val="-6"/>
          <w:sz w:val="24"/>
        </w:rPr>
        <w:t> </w:t>
      </w:r>
      <w:r>
        <w:rPr>
          <w:sz w:val="24"/>
        </w:rPr>
        <w:t>la</w:t>
      </w:r>
      <w:r>
        <w:rPr>
          <w:spacing w:val="-11"/>
          <w:sz w:val="24"/>
        </w:rPr>
        <w:t> </w:t>
      </w:r>
      <w:r>
        <w:rPr>
          <w:sz w:val="24"/>
        </w:rPr>
        <w:t>función</w:t>
      </w:r>
      <w:r>
        <w:rPr>
          <w:spacing w:val="-8"/>
          <w:sz w:val="24"/>
        </w:rPr>
        <w:t> </w:t>
      </w:r>
      <w:r>
        <w:rPr>
          <w:sz w:val="24"/>
        </w:rPr>
        <w:t>de</w:t>
      </w:r>
      <w:r>
        <w:rPr>
          <w:spacing w:val="-8"/>
          <w:sz w:val="24"/>
        </w:rPr>
        <w:t> </w:t>
      </w:r>
      <w:r>
        <w:rPr>
          <w:sz w:val="24"/>
        </w:rPr>
        <w:t>dar</w:t>
      </w:r>
      <w:r>
        <w:rPr>
          <w:spacing w:val="-1"/>
          <w:sz w:val="24"/>
        </w:rPr>
        <w:t> </w:t>
      </w:r>
      <w:r>
        <w:rPr>
          <w:sz w:val="24"/>
        </w:rPr>
        <w:t>sentido,</w:t>
      </w:r>
      <w:r>
        <w:rPr>
          <w:spacing w:val="-6"/>
          <w:sz w:val="24"/>
        </w:rPr>
        <w:t> </w:t>
      </w:r>
      <w:r>
        <w:rPr>
          <w:sz w:val="24"/>
        </w:rPr>
        <w:t>así</w:t>
      </w:r>
      <w:r>
        <w:rPr>
          <w:spacing w:val="-9"/>
          <w:sz w:val="24"/>
        </w:rPr>
        <w:t> </w:t>
      </w:r>
      <w:r>
        <w:rPr>
          <w:sz w:val="24"/>
        </w:rPr>
        <w:t>es</w:t>
      </w:r>
      <w:r>
        <w:rPr>
          <w:spacing w:val="-7"/>
          <w:sz w:val="24"/>
        </w:rPr>
        <w:t> </w:t>
      </w:r>
      <w:r>
        <w:rPr>
          <w:sz w:val="24"/>
        </w:rPr>
        <w:t>que el</w:t>
      </w:r>
      <w:r>
        <w:rPr>
          <w:spacing w:val="-5"/>
          <w:sz w:val="24"/>
        </w:rPr>
        <w:t> </w:t>
      </w:r>
      <w:r>
        <w:rPr>
          <w:sz w:val="24"/>
        </w:rPr>
        <w:t>valor</w:t>
      </w:r>
      <w:r>
        <w:rPr>
          <w:spacing w:val="-5"/>
          <w:sz w:val="24"/>
        </w:rPr>
        <w:t> </w:t>
      </w:r>
      <w:r>
        <w:rPr>
          <w:sz w:val="24"/>
        </w:rPr>
        <w:t>por</w:t>
      </w:r>
      <w:r>
        <w:rPr>
          <w:spacing w:val="-5"/>
          <w:sz w:val="24"/>
        </w:rPr>
        <w:t> </w:t>
      </w:r>
      <w:r>
        <w:rPr>
          <w:sz w:val="24"/>
        </w:rPr>
        <w:t>sí</w:t>
      </w:r>
      <w:r>
        <w:rPr>
          <w:spacing w:val="-6"/>
          <w:sz w:val="24"/>
        </w:rPr>
        <w:t> </w:t>
      </w:r>
      <w:r>
        <w:rPr>
          <w:sz w:val="24"/>
        </w:rPr>
        <w:t>mismo</w:t>
      </w:r>
      <w:r>
        <w:rPr>
          <w:spacing w:val="-4"/>
          <w:sz w:val="24"/>
        </w:rPr>
        <w:t> </w:t>
      </w:r>
      <w:r>
        <w:rPr>
          <w:sz w:val="24"/>
        </w:rPr>
        <w:t>es</w:t>
      </w:r>
      <w:r>
        <w:rPr>
          <w:spacing w:val="-4"/>
          <w:sz w:val="24"/>
        </w:rPr>
        <w:t> </w:t>
      </w:r>
      <w:r>
        <w:rPr>
          <w:sz w:val="24"/>
        </w:rPr>
        <w:t>importante</w:t>
      </w:r>
      <w:r>
        <w:rPr>
          <w:spacing w:val="-4"/>
          <w:sz w:val="24"/>
        </w:rPr>
        <w:t> </w:t>
      </w:r>
      <w:r>
        <w:rPr>
          <w:sz w:val="24"/>
        </w:rPr>
        <w:t>dentro</w:t>
      </w:r>
      <w:r>
        <w:rPr>
          <w:spacing w:val="-4"/>
          <w:sz w:val="24"/>
        </w:rPr>
        <w:t> </w:t>
      </w:r>
      <w:r>
        <w:rPr>
          <w:sz w:val="24"/>
        </w:rPr>
        <w:t>del</w:t>
      </w:r>
      <w:r>
        <w:rPr>
          <w:spacing w:val="-7"/>
          <w:sz w:val="24"/>
        </w:rPr>
        <w:t> </w:t>
      </w:r>
      <w:r>
        <w:rPr>
          <w:sz w:val="24"/>
        </w:rPr>
        <w:t>mundo</w:t>
      </w:r>
      <w:r>
        <w:rPr>
          <w:spacing w:val="-4"/>
          <w:sz w:val="24"/>
        </w:rPr>
        <w:t> </w:t>
      </w:r>
      <w:r>
        <w:rPr>
          <w:sz w:val="24"/>
        </w:rPr>
        <w:t>real,</w:t>
      </w:r>
      <w:r>
        <w:rPr>
          <w:spacing w:val="-4"/>
          <w:sz w:val="24"/>
        </w:rPr>
        <w:t> </w:t>
      </w:r>
      <w:r>
        <w:rPr>
          <w:sz w:val="24"/>
        </w:rPr>
        <w:t>pero</w:t>
      </w:r>
      <w:r>
        <w:rPr>
          <w:spacing w:val="-4"/>
          <w:sz w:val="24"/>
        </w:rPr>
        <w:t> </w:t>
      </w:r>
      <w:r>
        <w:rPr>
          <w:sz w:val="24"/>
        </w:rPr>
        <w:t>es</w:t>
      </w:r>
      <w:r>
        <w:rPr>
          <w:spacing w:val="-7"/>
          <w:sz w:val="24"/>
        </w:rPr>
        <w:t> </w:t>
      </w:r>
      <w:r>
        <w:rPr>
          <w:sz w:val="24"/>
        </w:rPr>
        <w:t>el</w:t>
      </w:r>
      <w:r>
        <w:rPr>
          <w:spacing w:val="-5"/>
          <w:sz w:val="24"/>
        </w:rPr>
        <w:t> </w:t>
      </w:r>
      <w:r>
        <w:rPr>
          <w:sz w:val="24"/>
        </w:rPr>
        <w:t>único</w:t>
      </w:r>
      <w:r>
        <w:rPr>
          <w:spacing w:val="-4"/>
          <w:sz w:val="24"/>
        </w:rPr>
        <w:t> </w:t>
      </w:r>
      <w:r>
        <w:rPr>
          <w:sz w:val="24"/>
        </w:rPr>
        <w:t>que tiene sentido para</w:t>
      </w:r>
      <w:r>
        <w:rPr>
          <w:spacing w:val="-8"/>
          <w:sz w:val="24"/>
        </w:rPr>
        <w:t> </w:t>
      </w:r>
      <w:r>
        <w:rPr>
          <w:sz w:val="24"/>
        </w:rPr>
        <w:t>él.</w:t>
      </w:r>
    </w:p>
    <w:p>
      <w:pPr>
        <w:pStyle w:val="BodyText"/>
      </w:pPr>
    </w:p>
    <w:p>
      <w:pPr>
        <w:pStyle w:val="ListParagraph"/>
        <w:numPr>
          <w:ilvl w:val="0"/>
          <w:numId w:val="31"/>
        </w:numPr>
        <w:tabs>
          <w:tab w:pos="982" w:val="left" w:leader="none"/>
        </w:tabs>
        <w:spacing w:line="357" w:lineRule="auto" w:before="148" w:after="0"/>
        <w:ind w:left="982" w:right="1053" w:hanging="360"/>
        <w:jc w:val="both"/>
        <w:rPr>
          <w:sz w:val="24"/>
        </w:rPr>
      </w:pPr>
      <w:r>
        <w:rPr>
          <w:sz w:val="24"/>
        </w:rPr>
        <w:t>Los valores no poseen fuerza determinante, son opciones que tiene el hombre para darle sentido a la vida, identificando en ellos sus aspiraciones y sus quereres, por ello algunos valores existentes, pueden estar en vigencia dentro de un determinado medio humano, pero eso no obsta para que se sigan ponderando como tales; sin embargo, sólo pueden considerarse como fines para los hombres que  les den ese</w:t>
      </w:r>
      <w:r>
        <w:rPr>
          <w:spacing w:val="-12"/>
          <w:sz w:val="24"/>
        </w:rPr>
        <w:t> </w:t>
      </w:r>
      <w:r>
        <w:rPr>
          <w:sz w:val="24"/>
        </w:rPr>
        <w:t>carácter.</w:t>
      </w:r>
    </w:p>
    <w:p>
      <w:pPr>
        <w:pStyle w:val="BodyText"/>
      </w:pPr>
    </w:p>
    <w:p>
      <w:pPr>
        <w:pStyle w:val="BodyText"/>
        <w:spacing w:line="360" w:lineRule="auto" w:before="144"/>
        <w:ind w:left="262" w:right="967"/>
      </w:pPr>
      <w:r>
        <w:rPr/>
        <w:t>Desde el punto de vista socio-educativo, los valores son considerados paradigmas, referentes, pautas o abstracciones que orientan el comportamiento humano hacia   la</w:t>
      </w:r>
    </w:p>
    <w:p>
      <w:pPr>
        <w:spacing w:after="0" w:line="360" w:lineRule="auto"/>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transformación social y la realización de la persona de la colectividad, por ello, los estados los deben de adoptar como fines. Todas las aspiraciones se pueden reducir, concentrar</w:t>
      </w:r>
      <w:r>
        <w:rPr>
          <w:spacing w:val="-7"/>
        </w:rPr>
        <w:t> </w:t>
      </w:r>
      <w:r>
        <w:rPr/>
        <w:t>en</w:t>
      </w:r>
      <w:r>
        <w:rPr>
          <w:spacing w:val="-6"/>
        </w:rPr>
        <w:t> </w:t>
      </w:r>
      <w:r>
        <w:rPr/>
        <w:t>un</w:t>
      </w:r>
      <w:r>
        <w:rPr>
          <w:spacing w:val="-8"/>
        </w:rPr>
        <w:t> </w:t>
      </w:r>
      <w:r>
        <w:rPr/>
        <w:t>fin</w:t>
      </w:r>
      <w:r>
        <w:rPr>
          <w:spacing w:val="-9"/>
        </w:rPr>
        <w:t> </w:t>
      </w:r>
      <w:r>
        <w:rPr/>
        <w:t>último.</w:t>
      </w:r>
      <w:r>
        <w:rPr>
          <w:spacing w:val="-9"/>
        </w:rPr>
        <w:t> </w:t>
      </w:r>
      <w:r>
        <w:rPr/>
        <w:t>Por</w:t>
      </w:r>
      <w:r>
        <w:rPr>
          <w:spacing w:val="-7"/>
        </w:rPr>
        <w:t> </w:t>
      </w:r>
      <w:r>
        <w:rPr/>
        <w:t>lo</w:t>
      </w:r>
      <w:r>
        <w:rPr>
          <w:spacing w:val="-9"/>
        </w:rPr>
        <w:t> </w:t>
      </w:r>
      <w:r>
        <w:rPr/>
        <w:t>tanto,</w:t>
      </w:r>
      <w:r>
        <w:rPr>
          <w:spacing w:val="-9"/>
        </w:rPr>
        <w:t> </w:t>
      </w:r>
      <w:r>
        <w:rPr/>
        <w:t>es</w:t>
      </w:r>
      <w:r>
        <w:rPr>
          <w:spacing w:val="-9"/>
        </w:rPr>
        <w:t> </w:t>
      </w:r>
      <w:r>
        <w:rPr/>
        <w:t>un</w:t>
      </w:r>
      <w:r>
        <w:rPr>
          <w:spacing w:val="-8"/>
        </w:rPr>
        <w:t> </w:t>
      </w:r>
      <w:r>
        <w:rPr/>
        <w:t>instrumento</w:t>
      </w:r>
      <w:r>
        <w:rPr>
          <w:spacing w:val="-6"/>
        </w:rPr>
        <w:t> </w:t>
      </w:r>
      <w:r>
        <w:rPr/>
        <w:t>que</w:t>
      </w:r>
      <w:r>
        <w:rPr>
          <w:spacing w:val="-8"/>
        </w:rPr>
        <w:t> </w:t>
      </w:r>
      <w:r>
        <w:rPr/>
        <w:t>permitiría</w:t>
      </w:r>
      <w:r>
        <w:rPr>
          <w:spacing w:val="-6"/>
        </w:rPr>
        <w:t> </w:t>
      </w:r>
      <w:r>
        <w:rPr/>
        <w:t>identificar</w:t>
      </w:r>
      <w:r>
        <w:rPr>
          <w:spacing w:val="-7"/>
        </w:rPr>
        <w:t> </w:t>
      </w:r>
      <w:r>
        <w:rPr/>
        <w:t>en una sola las aspiraciones de una colectividad y por ello lograr consenso, evitando multívocos y</w:t>
      </w:r>
      <w:r>
        <w:rPr>
          <w:spacing w:val="-6"/>
        </w:rPr>
        <w:t> </w:t>
      </w:r>
      <w:r>
        <w:rPr/>
        <w:t>confusiones.</w:t>
      </w:r>
    </w:p>
    <w:p>
      <w:pPr>
        <w:pStyle w:val="BodyText"/>
      </w:pPr>
    </w:p>
    <w:p>
      <w:pPr>
        <w:pStyle w:val="BodyText"/>
      </w:pPr>
    </w:p>
    <w:p>
      <w:pPr>
        <w:pStyle w:val="BodyText"/>
      </w:pPr>
    </w:p>
    <w:p>
      <w:pPr>
        <w:pStyle w:val="BodyText"/>
      </w:pPr>
    </w:p>
    <w:p>
      <w:pPr>
        <w:pStyle w:val="Heading1"/>
        <w:numPr>
          <w:ilvl w:val="1"/>
          <w:numId w:val="23"/>
        </w:numPr>
        <w:tabs>
          <w:tab w:pos="867" w:val="left" w:leader="none"/>
        </w:tabs>
        <w:spacing w:line="360" w:lineRule="auto" w:before="142" w:after="0"/>
        <w:ind w:left="262" w:right="1057" w:firstLine="0"/>
        <w:jc w:val="both"/>
      </w:pPr>
      <w:r>
        <w:rPr/>
        <w:t>JUSTIFICACIÓN DEL CONTENIDO DE FINES, PRINCIPIOS Y VALORES EN LA</w:t>
      </w:r>
      <w:r>
        <w:rPr>
          <w:spacing w:val="-7"/>
        </w:rPr>
        <w:t> </w:t>
      </w:r>
      <w:r>
        <w:rPr/>
        <w:t>CONSTITUCIÓN</w:t>
      </w:r>
    </w:p>
    <w:p>
      <w:pPr>
        <w:pStyle w:val="BodyText"/>
        <w:rPr>
          <w:b/>
        </w:rPr>
      </w:pPr>
    </w:p>
    <w:p>
      <w:pPr>
        <w:pStyle w:val="BodyText"/>
        <w:spacing w:line="360" w:lineRule="auto" w:before="142"/>
        <w:ind w:left="262" w:right="1052"/>
        <w:jc w:val="both"/>
      </w:pPr>
      <w:r>
        <w:rPr/>
        <w:t>El hombre por naturaleza es un ser gregario, que requiere vivir en sociedad, así ha creado diversas organizaciones entre ellas la más compleja, la más desarrollada, el Estado. Éste, como forma de organización de la comunidad tiene fines, sin los cuales no hay orden o leyes; el caos se presenta cuando las personas, las acciones y las cosas están dispersas, sólo es posible ordenarlas cuando hay un fin, por lo tanto se requiere disponer los elementos de la manera adecuada para alcanzar ese fin.</w:t>
      </w:r>
    </w:p>
    <w:p>
      <w:pPr>
        <w:pStyle w:val="BodyText"/>
      </w:pPr>
    </w:p>
    <w:p>
      <w:pPr>
        <w:pStyle w:val="BodyText"/>
        <w:spacing w:line="360" w:lineRule="auto" w:before="142"/>
        <w:ind w:left="262" w:right="1052"/>
        <w:jc w:val="both"/>
      </w:pPr>
      <w:r>
        <w:rPr/>
        <w:t>El Estado es la empresa más grande y más compleja creada por el hombre. La Constitución es el documento jurídico en donde se describe ontológica y deontológicamente, esto es él ser y deber ser del estado, por ello, es donde deben estar plasmados los fines del  Estado en forma genérica y casuística.</w:t>
      </w:r>
    </w:p>
    <w:p>
      <w:pPr>
        <w:pStyle w:val="BodyText"/>
      </w:pPr>
    </w:p>
    <w:p>
      <w:pPr>
        <w:pStyle w:val="BodyText"/>
        <w:spacing w:line="360" w:lineRule="auto" w:before="142"/>
        <w:ind w:left="262" w:right="1053"/>
        <w:jc w:val="both"/>
      </w:pPr>
      <w:r>
        <w:rPr/>
        <w:t>Se podría objetar que se determine al Estado señalándole fines, podría decirse que con esto se limita la libertad individual, pero se puede contestar que la suma de voluntades</w:t>
      </w:r>
      <w:r>
        <w:rPr>
          <w:spacing w:val="-8"/>
        </w:rPr>
        <w:t> </w:t>
      </w:r>
      <w:r>
        <w:rPr/>
        <w:t>individuales</w:t>
      </w:r>
      <w:r>
        <w:rPr>
          <w:spacing w:val="-8"/>
        </w:rPr>
        <w:t> </w:t>
      </w:r>
      <w:r>
        <w:rPr/>
        <w:t>integra</w:t>
      </w:r>
      <w:r>
        <w:rPr>
          <w:spacing w:val="-8"/>
        </w:rPr>
        <w:t> </w:t>
      </w:r>
      <w:r>
        <w:rPr/>
        <w:t>la</w:t>
      </w:r>
      <w:r>
        <w:rPr>
          <w:spacing w:val="-7"/>
        </w:rPr>
        <w:t> </w:t>
      </w:r>
      <w:r>
        <w:rPr/>
        <w:t>voluntad</w:t>
      </w:r>
      <w:r>
        <w:rPr>
          <w:spacing w:val="-7"/>
        </w:rPr>
        <w:t> </w:t>
      </w:r>
      <w:r>
        <w:rPr/>
        <w:t>colectiva</w:t>
      </w:r>
      <w:r>
        <w:rPr>
          <w:spacing w:val="-7"/>
        </w:rPr>
        <w:t> </w:t>
      </w:r>
      <w:r>
        <w:rPr/>
        <w:t>y</w:t>
      </w:r>
      <w:r>
        <w:rPr>
          <w:spacing w:val="-8"/>
        </w:rPr>
        <w:t> </w:t>
      </w:r>
      <w:r>
        <w:rPr/>
        <w:t>que</w:t>
      </w:r>
      <w:r>
        <w:rPr>
          <w:spacing w:val="-2"/>
        </w:rPr>
        <w:t> </w:t>
      </w:r>
      <w:r>
        <w:rPr/>
        <w:t>ésta</w:t>
      </w:r>
      <w:r>
        <w:rPr>
          <w:spacing w:val="-7"/>
        </w:rPr>
        <w:t> </w:t>
      </w:r>
      <w:r>
        <w:rPr/>
        <w:t>es</w:t>
      </w:r>
      <w:r>
        <w:rPr>
          <w:spacing w:val="-8"/>
        </w:rPr>
        <w:t> </w:t>
      </w:r>
      <w:r>
        <w:rPr/>
        <w:t>la</w:t>
      </w:r>
      <w:r>
        <w:rPr>
          <w:spacing w:val="-9"/>
        </w:rPr>
        <w:t> </w:t>
      </w:r>
      <w:r>
        <w:rPr/>
        <w:t>que</w:t>
      </w:r>
      <w:r>
        <w:rPr>
          <w:spacing w:val="-7"/>
        </w:rPr>
        <w:t> </w:t>
      </w:r>
      <w:r>
        <w:rPr/>
        <w:t>debe</w:t>
      </w:r>
      <w:r>
        <w:rPr>
          <w:spacing w:val="-7"/>
        </w:rPr>
        <w:t> </w:t>
      </w:r>
      <w:r>
        <w:rPr/>
        <w:t>señalar los fines del</w:t>
      </w:r>
      <w:r>
        <w:rPr>
          <w:spacing w:val="-6"/>
        </w:rPr>
        <w:t> </w:t>
      </w:r>
      <w:r>
        <w:rPr/>
        <w:t>Estado.</w:t>
      </w:r>
    </w:p>
    <w:p>
      <w:pPr>
        <w:pStyle w:val="BodyText"/>
      </w:pPr>
    </w:p>
    <w:p>
      <w:pPr>
        <w:pStyle w:val="BodyText"/>
        <w:spacing w:line="360" w:lineRule="auto" w:before="142"/>
        <w:ind w:left="262" w:right="1053"/>
        <w:jc w:val="both"/>
      </w:pPr>
      <w:r>
        <w:rPr/>
        <w:t>El primer objetivo de la Constitución es establecer los fines del Estado, así como los medios idóneos para alcanzarlos. La función de la Constitución es la de ser el ámbito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en donde se concretizan y se precisan esos fines, se establecen los órganos que servían</w:t>
      </w:r>
      <w:r>
        <w:rPr>
          <w:spacing w:val="-16"/>
        </w:rPr>
        <w:t> </w:t>
      </w:r>
      <w:r>
        <w:rPr/>
        <w:t>como</w:t>
      </w:r>
      <w:r>
        <w:rPr>
          <w:spacing w:val="-16"/>
        </w:rPr>
        <w:t> </w:t>
      </w:r>
      <w:r>
        <w:rPr/>
        <w:t>instrumento</w:t>
      </w:r>
      <w:r>
        <w:rPr>
          <w:spacing w:val="-15"/>
        </w:rPr>
        <w:t> </w:t>
      </w:r>
      <w:r>
        <w:rPr/>
        <w:t>para</w:t>
      </w:r>
      <w:r>
        <w:rPr>
          <w:spacing w:val="-16"/>
        </w:rPr>
        <w:t> </w:t>
      </w:r>
      <w:r>
        <w:rPr/>
        <w:t>realizar</w:t>
      </w:r>
      <w:r>
        <w:rPr>
          <w:spacing w:val="-17"/>
        </w:rPr>
        <w:t> </w:t>
      </w:r>
      <w:r>
        <w:rPr/>
        <w:t>la</w:t>
      </w:r>
      <w:r>
        <w:rPr>
          <w:spacing w:val="-16"/>
        </w:rPr>
        <w:t> </w:t>
      </w:r>
      <w:r>
        <w:rPr/>
        <w:t>actividad</w:t>
      </w:r>
      <w:r>
        <w:rPr>
          <w:spacing w:val="-16"/>
        </w:rPr>
        <w:t> </w:t>
      </w:r>
      <w:r>
        <w:rPr/>
        <w:t>necesaria</w:t>
      </w:r>
      <w:r>
        <w:rPr>
          <w:spacing w:val="-16"/>
        </w:rPr>
        <w:t> </w:t>
      </w:r>
      <w:r>
        <w:rPr/>
        <w:t>para</w:t>
      </w:r>
      <w:r>
        <w:rPr>
          <w:spacing w:val="-16"/>
        </w:rPr>
        <w:t> </w:t>
      </w:r>
      <w:r>
        <w:rPr/>
        <w:t>alcanzar</w:t>
      </w:r>
      <w:r>
        <w:rPr>
          <w:spacing w:val="-17"/>
        </w:rPr>
        <w:t> </w:t>
      </w:r>
      <w:r>
        <w:rPr/>
        <w:t>esos</w:t>
      </w:r>
      <w:r>
        <w:rPr>
          <w:spacing w:val="-19"/>
        </w:rPr>
        <w:t> </w:t>
      </w:r>
      <w:r>
        <w:rPr/>
        <w:t>fines.</w:t>
      </w:r>
    </w:p>
    <w:p>
      <w:pPr>
        <w:pStyle w:val="BodyText"/>
      </w:pPr>
    </w:p>
    <w:p>
      <w:pPr>
        <w:pStyle w:val="BodyText"/>
        <w:spacing w:line="360" w:lineRule="auto" w:before="142"/>
        <w:ind w:left="262" w:right="1049"/>
        <w:jc w:val="both"/>
      </w:pPr>
      <w:r>
        <w:rPr/>
        <w:t>La Constitución no es una camisa de fuerza que constriña la voluntad del hombre del presente, para subordinarlo a la voluntad del hombre del pasado, sino que más bien establece los mecanismos para actualizar los fines y medios para alcanzarlos. La Constitución predetermina el futuro protegiendo al hombre eliminándole riesgos y propiciándole seguridad y certeza.</w:t>
      </w:r>
    </w:p>
    <w:p>
      <w:pPr>
        <w:pStyle w:val="BodyText"/>
      </w:pPr>
    </w:p>
    <w:p>
      <w:pPr>
        <w:pStyle w:val="BodyText"/>
        <w:spacing w:line="360" w:lineRule="auto" w:before="142"/>
        <w:ind w:left="262" w:right="1056"/>
        <w:jc w:val="both"/>
      </w:pPr>
      <w:r>
        <w:rPr/>
        <w:t>A través de ella se pueden encontrar los fines que el hombre ha convenido en cada una de las áreas de actividad y que los órganos del Estado deben alcanzar, así, por ejemplo:</w:t>
      </w:r>
    </w:p>
    <w:p>
      <w:pPr>
        <w:pStyle w:val="BodyText"/>
      </w:pPr>
    </w:p>
    <w:p>
      <w:pPr>
        <w:pStyle w:val="ListParagraph"/>
        <w:numPr>
          <w:ilvl w:val="0"/>
          <w:numId w:val="32"/>
        </w:numPr>
        <w:tabs>
          <w:tab w:pos="982" w:val="left" w:leader="none"/>
        </w:tabs>
        <w:spacing w:line="350" w:lineRule="auto" w:before="142" w:after="0"/>
        <w:ind w:left="982" w:right="1053" w:hanging="360"/>
        <w:jc w:val="both"/>
        <w:rPr>
          <w:sz w:val="24"/>
        </w:rPr>
      </w:pPr>
      <w:r>
        <w:rPr>
          <w:sz w:val="24"/>
        </w:rPr>
        <w:t>En materia de educación, la Constitución mexicana, en su artículo 3</w:t>
      </w:r>
      <w:r>
        <w:rPr>
          <w:position w:val="8"/>
          <w:sz w:val="16"/>
        </w:rPr>
        <w:t>o </w:t>
      </w:r>
      <w:r>
        <w:rPr>
          <w:sz w:val="24"/>
        </w:rPr>
        <w:t>establece el fin de la</w:t>
      </w:r>
      <w:r>
        <w:rPr>
          <w:spacing w:val="-10"/>
          <w:sz w:val="24"/>
        </w:rPr>
        <w:t> </w:t>
      </w:r>
      <w:r>
        <w:rPr>
          <w:sz w:val="24"/>
        </w:rPr>
        <w:t>educación:</w:t>
      </w:r>
    </w:p>
    <w:p>
      <w:pPr>
        <w:pStyle w:val="BodyText"/>
      </w:pPr>
    </w:p>
    <w:p>
      <w:pPr>
        <w:pStyle w:val="BodyText"/>
      </w:pPr>
    </w:p>
    <w:p>
      <w:pPr>
        <w:pStyle w:val="BodyText"/>
        <w:spacing w:before="1"/>
        <w:rPr>
          <w:sz w:val="25"/>
        </w:rPr>
      </w:pPr>
    </w:p>
    <w:p>
      <w:pPr>
        <w:spacing w:line="360" w:lineRule="auto" w:before="0"/>
        <w:ind w:left="1678" w:right="1063" w:firstLine="0"/>
        <w:jc w:val="both"/>
        <w:rPr>
          <w:i/>
          <w:sz w:val="20"/>
        </w:rPr>
      </w:pPr>
      <w:r>
        <w:rPr>
          <w:i/>
          <w:sz w:val="20"/>
        </w:rPr>
        <w:t>“La educación que Imparta el Estado tenderá a desarrollar armónicamente todas las </w:t>
      </w:r>
      <w:r>
        <w:rPr>
          <w:i/>
          <w:sz w:val="20"/>
        </w:rPr>
        <w:t>facultades del ser humano y fomentará en él, a la vez, el amor a la patria, el respeto a los derechos humanos y la conciencia de la solidaridad internacional, en la independencia y en la justicia.”</w:t>
      </w:r>
    </w:p>
    <w:p>
      <w:pPr>
        <w:pStyle w:val="BodyText"/>
        <w:rPr>
          <w:i/>
          <w:sz w:val="20"/>
        </w:rPr>
      </w:pPr>
    </w:p>
    <w:p>
      <w:pPr>
        <w:pStyle w:val="BodyText"/>
        <w:spacing w:before="6"/>
        <w:rPr>
          <w:i/>
          <w:sz w:val="16"/>
        </w:rPr>
      </w:pPr>
    </w:p>
    <w:p>
      <w:pPr>
        <w:pStyle w:val="ListParagraph"/>
        <w:numPr>
          <w:ilvl w:val="0"/>
          <w:numId w:val="32"/>
        </w:numPr>
        <w:tabs>
          <w:tab w:pos="982" w:val="left" w:leader="none"/>
        </w:tabs>
        <w:spacing w:line="350" w:lineRule="auto" w:before="0" w:after="0"/>
        <w:ind w:left="982" w:right="1054" w:hanging="360"/>
        <w:jc w:val="both"/>
        <w:rPr>
          <w:sz w:val="24"/>
        </w:rPr>
      </w:pPr>
      <w:r>
        <w:rPr>
          <w:sz w:val="24"/>
        </w:rPr>
        <w:t>En materia de administración de justicia, en el artículo 18 establece la finalidad de la</w:t>
      </w:r>
      <w:r>
        <w:rPr>
          <w:spacing w:val="-5"/>
          <w:sz w:val="24"/>
        </w:rPr>
        <w:t> </w:t>
      </w:r>
      <w:r>
        <w:rPr>
          <w:sz w:val="24"/>
        </w:rPr>
        <w:t>pena:</w:t>
      </w:r>
    </w:p>
    <w:p>
      <w:pPr>
        <w:pStyle w:val="BodyText"/>
      </w:pPr>
    </w:p>
    <w:p>
      <w:pPr>
        <w:spacing w:before="149"/>
        <w:ind w:left="1678" w:right="0" w:firstLine="0"/>
        <w:jc w:val="both"/>
        <w:rPr>
          <w:i/>
          <w:sz w:val="20"/>
        </w:rPr>
      </w:pPr>
      <w:r>
        <w:rPr>
          <w:i/>
          <w:sz w:val="20"/>
        </w:rPr>
        <w:t>"lograr la reinserción del sentenciado a la sociedad y procurar que no vuelva delinquir”</w:t>
      </w:r>
    </w:p>
    <w:p>
      <w:pPr>
        <w:pStyle w:val="BodyText"/>
        <w:rPr>
          <w:i/>
          <w:sz w:val="20"/>
        </w:rPr>
      </w:pPr>
    </w:p>
    <w:p>
      <w:pPr>
        <w:pStyle w:val="BodyText"/>
        <w:spacing w:before="6"/>
        <w:rPr>
          <w:i/>
          <w:sz w:val="26"/>
        </w:rPr>
      </w:pPr>
    </w:p>
    <w:p>
      <w:pPr>
        <w:pStyle w:val="ListParagraph"/>
        <w:numPr>
          <w:ilvl w:val="0"/>
          <w:numId w:val="32"/>
        </w:numPr>
        <w:tabs>
          <w:tab w:pos="982" w:val="left" w:leader="none"/>
        </w:tabs>
        <w:spacing w:line="357" w:lineRule="auto" w:before="0" w:after="0"/>
        <w:ind w:left="982" w:right="1055" w:hanging="360"/>
        <w:jc w:val="both"/>
        <w:rPr>
          <w:sz w:val="24"/>
        </w:rPr>
      </w:pPr>
      <w:r>
        <w:rPr>
          <w:sz w:val="24"/>
        </w:rPr>
        <w:t>En</w:t>
      </w:r>
      <w:r>
        <w:rPr>
          <w:spacing w:val="-17"/>
          <w:sz w:val="24"/>
        </w:rPr>
        <w:t> </w:t>
      </w:r>
      <w:r>
        <w:rPr>
          <w:sz w:val="24"/>
        </w:rPr>
        <w:t>materia</w:t>
      </w:r>
      <w:r>
        <w:rPr>
          <w:spacing w:val="-17"/>
          <w:sz w:val="24"/>
        </w:rPr>
        <w:t> </w:t>
      </w:r>
      <w:r>
        <w:rPr>
          <w:sz w:val="24"/>
        </w:rPr>
        <w:t>jurídica</w:t>
      </w:r>
      <w:r>
        <w:rPr>
          <w:spacing w:val="-17"/>
          <w:sz w:val="24"/>
        </w:rPr>
        <w:t> </w:t>
      </w:r>
      <w:r>
        <w:rPr>
          <w:sz w:val="24"/>
        </w:rPr>
        <w:t>y</w:t>
      </w:r>
      <w:r>
        <w:rPr>
          <w:spacing w:val="-20"/>
          <w:sz w:val="24"/>
        </w:rPr>
        <w:t> </w:t>
      </w:r>
      <w:r>
        <w:rPr>
          <w:sz w:val="24"/>
        </w:rPr>
        <w:t>política,</w:t>
      </w:r>
      <w:r>
        <w:rPr>
          <w:spacing w:val="-17"/>
          <w:sz w:val="24"/>
        </w:rPr>
        <w:t> </w:t>
      </w:r>
      <w:r>
        <w:rPr>
          <w:sz w:val="24"/>
        </w:rPr>
        <w:t>utilizar</w:t>
      </w:r>
      <w:r>
        <w:rPr>
          <w:spacing w:val="-16"/>
          <w:sz w:val="24"/>
        </w:rPr>
        <w:t> </w:t>
      </w:r>
      <w:r>
        <w:rPr>
          <w:sz w:val="24"/>
        </w:rPr>
        <w:t>los</w:t>
      </w:r>
      <w:r>
        <w:rPr>
          <w:spacing w:val="-17"/>
          <w:sz w:val="24"/>
        </w:rPr>
        <w:t> </w:t>
      </w:r>
      <w:r>
        <w:rPr>
          <w:sz w:val="24"/>
        </w:rPr>
        <w:t>valores</w:t>
      </w:r>
      <w:r>
        <w:rPr>
          <w:spacing w:val="-17"/>
          <w:sz w:val="24"/>
        </w:rPr>
        <w:t> </w:t>
      </w:r>
      <w:r>
        <w:rPr>
          <w:sz w:val="24"/>
        </w:rPr>
        <w:t>como</w:t>
      </w:r>
      <w:r>
        <w:rPr>
          <w:spacing w:val="-17"/>
          <w:sz w:val="24"/>
        </w:rPr>
        <w:t> </w:t>
      </w:r>
      <w:r>
        <w:rPr>
          <w:sz w:val="24"/>
        </w:rPr>
        <w:t>paradigmas</w:t>
      </w:r>
      <w:r>
        <w:rPr>
          <w:spacing w:val="-17"/>
          <w:sz w:val="24"/>
        </w:rPr>
        <w:t> </w:t>
      </w:r>
      <w:r>
        <w:rPr>
          <w:sz w:val="24"/>
        </w:rPr>
        <w:t>permite</w:t>
      </w:r>
      <w:r>
        <w:rPr>
          <w:spacing w:val="-17"/>
          <w:sz w:val="24"/>
        </w:rPr>
        <w:t> </w:t>
      </w:r>
      <w:r>
        <w:rPr>
          <w:sz w:val="24"/>
        </w:rPr>
        <w:t>llegar a</w:t>
      </w:r>
      <w:r>
        <w:rPr>
          <w:spacing w:val="-11"/>
          <w:sz w:val="24"/>
        </w:rPr>
        <w:t> </w:t>
      </w:r>
      <w:r>
        <w:rPr>
          <w:sz w:val="24"/>
        </w:rPr>
        <w:t>acuerdos</w:t>
      </w:r>
      <w:r>
        <w:rPr>
          <w:spacing w:val="-12"/>
          <w:sz w:val="24"/>
        </w:rPr>
        <w:t> </w:t>
      </w:r>
      <w:r>
        <w:rPr>
          <w:sz w:val="24"/>
        </w:rPr>
        <w:t>con</w:t>
      </w:r>
      <w:r>
        <w:rPr>
          <w:spacing w:val="-13"/>
          <w:sz w:val="24"/>
        </w:rPr>
        <w:t> </w:t>
      </w:r>
      <w:r>
        <w:rPr>
          <w:sz w:val="24"/>
        </w:rPr>
        <w:t>mayor</w:t>
      </w:r>
      <w:r>
        <w:rPr>
          <w:spacing w:val="-12"/>
          <w:sz w:val="24"/>
        </w:rPr>
        <w:t> </w:t>
      </w:r>
      <w:r>
        <w:rPr>
          <w:sz w:val="24"/>
        </w:rPr>
        <w:t>facilidad,</w:t>
      </w:r>
      <w:r>
        <w:rPr>
          <w:spacing w:val="-13"/>
          <w:sz w:val="24"/>
        </w:rPr>
        <w:t> </w:t>
      </w:r>
      <w:r>
        <w:rPr>
          <w:sz w:val="24"/>
        </w:rPr>
        <w:t>al</w:t>
      </w:r>
      <w:r>
        <w:rPr>
          <w:spacing w:val="-14"/>
          <w:sz w:val="24"/>
        </w:rPr>
        <w:t> </w:t>
      </w:r>
      <w:r>
        <w:rPr>
          <w:sz w:val="24"/>
        </w:rPr>
        <w:t>resumir</w:t>
      </w:r>
      <w:r>
        <w:rPr>
          <w:spacing w:val="-12"/>
          <w:sz w:val="24"/>
        </w:rPr>
        <w:t> </w:t>
      </w:r>
      <w:r>
        <w:rPr>
          <w:sz w:val="24"/>
        </w:rPr>
        <w:t>en</w:t>
      </w:r>
      <w:r>
        <w:rPr>
          <w:spacing w:val="-13"/>
          <w:sz w:val="24"/>
        </w:rPr>
        <w:t> </w:t>
      </w:r>
      <w:r>
        <w:rPr>
          <w:sz w:val="24"/>
        </w:rPr>
        <w:t>valores</w:t>
      </w:r>
      <w:r>
        <w:rPr>
          <w:spacing w:val="-12"/>
          <w:sz w:val="24"/>
        </w:rPr>
        <w:t> </w:t>
      </w:r>
      <w:r>
        <w:rPr>
          <w:sz w:val="24"/>
        </w:rPr>
        <w:t>los</w:t>
      </w:r>
      <w:r>
        <w:rPr>
          <w:spacing w:val="-13"/>
          <w:sz w:val="24"/>
        </w:rPr>
        <w:t> </w:t>
      </w:r>
      <w:r>
        <w:rPr>
          <w:sz w:val="24"/>
        </w:rPr>
        <w:t>fines</w:t>
      </w:r>
      <w:r>
        <w:rPr>
          <w:spacing w:val="-14"/>
          <w:sz w:val="24"/>
        </w:rPr>
        <w:t> </w:t>
      </w:r>
      <w:r>
        <w:rPr>
          <w:sz w:val="24"/>
        </w:rPr>
        <w:t>de</w:t>
      </w:r>
      <w:r>
        <w:rPr>
          <w:spacing w:val="-13"/>
          <w:sz w:val="24"/>
        </w:rPr>
        <w:t> </w:t>
      </w:r>
      <w:r>
        <w:rPr>
          <w:sz w:val="24"/>
        </w:rPr>
        <w:t>la</w:t>
      </w:r>
      <w:r>
        <w:rPr>
          <w:spacing w:val="-11"/>
          <w:sz w:val="24"/>
        </w:rPr>
        <w:t> </w:t>
      </w:r>
      <w:r>
        <w:rPr>
          <w:sz w:val="24"/>
        </w:rPr>
        <w:t>colectividad y</w:t>
      </w:r>
      <w:r>
        <w:rPr>
          <w:spacing w:val="-12"/>
          <w:sz w:val="24"/>
        </w:rPr>
        <w:t> </w:t>
      </w:r>
      <w:r>
        <w:rPr>
          <w:sz w:val="24"/>
        </w:rPr>
        <w:t>concretarlo</w:t>
      </w:r>
      <w:r>
        <w:rPr>
          <w:spacing w:val="-8"/>
          <w:sz w:val="24"/>
        </w:rPr>
        <w:t> </w:t>
      </w:r>
      <w:r>
        <w:rPr>
          <w:sz w:val="24"/>
        </w:rPr>
        <w:t>así</w:t>
      </w:r>
      <w:r>
        <w:rPr>
          <w:spacing w:val="47"/>
          <w:sz w:val="24"/>
        </w:rPr>
        <w:t> </w:t>
      </w:r>
      <w:r>
        <w:rPr>
          <w:sz w:val="24"/>
        </w:rPr>
        <w:t>en</w:t>
      </w:r>
      <w:r>
        <w:rPr>
          <w:spacing w:val="-8"/>
          <w:sz w:val="24"/>
        </w:rPr>
        <w:t> </w:t>
      </w:r>
      <w:r>
        <w:rPr>
          <w:sz w:val="24"/>
        </w:rPr>
        <w:t>la</w:t>
      </w:r>
      <w:r>
        <w:rPr>
          <w:spacing w:val="-11"/>
          <w:sz w:val="24"/>
        </w:rPr>
        <w:t> </w:t>
      </w:r>
      <w:r>
        <w:rPr>
          <w:sz w:val="24"/>
        </w:rPr>
        <w:t>norma</w:t>
      </w:r>
      <w:r>
        <w:rPr>
          <w:spacing w:val="-8"/>
          <w:sz w:val="24"/>
        </w:rPr>
        <w:t> </w:t>
      </w:r>
      <w:r>
        <w:rPr>
          <w:sz w:val="24"/>
        </w:rPr>
        <w:t>jurídica.</w:t>
      </w:r>
      <w:r>
        <w:rPr>
          <w:spacing w:val="-8"/>
          <w:sz w:val="24"/>
        </w:rPr>
        <w:t> </w:t>
      </w:r>
      <w:r>
        <w:rPr>
          <w:sz w:val="24"/>
        </w:rPr>
        <w:t>Los</w:t>
      </w:r>
      <w:r>
        <w:rPr>
          <w:spacing w:val="-9"/>
          <w:sz w:val="24"/>
        </w:rPr>
        <w:t> </w:t>
      </w:r>
      <w:r>
        <w:rPr>
          <w:sz w:val="24"/>
        </w:rPr>
        <w:t>valores</w:t>
      </w:r>
      <w:r>
        <w:rPr>
          <w:spacing w:val="-9"/>
          <w:sz w:val="24"/>
        </w:rPr>
        <w:t> </w:t>
      </w:r>
      <w:r>
        <w:rPr>
          <w:sz w:val="24"/>
        </w:rPr>
        <w:t>en</w:t>
      </w:r>
      <w:r>
        <w:rPr>
          <w:spacing w:val="-8"/>
          <w:sz w:val="24"/>
        </w:rPr>
        <w:t> </w:t>
      </w:r>
      <w:r>
        <w:rPr>
          <w:sz w:val="24"/>
        </w:rPr>
        <w:t>sí</w:t>
      </w:r>
      <w:r>
        <w:rPr>
          <w:spacing w:val="-11"/>
          <w:sz w:val="24"/>
        </w:rPr>
        <w:t> </w:t>
      </w:r>
      <w:r>
        <w:rPr>
          <w:sz w:val="24"/>
        </w:rPr>
        <w:t>mismos</w:t>
      </w:r>
      <w:r>
        <w:rPr>
          <w:spacing w:val="-9"/>
          <w:sz w:val="24"/>
        </w:rPr>
        <w:t> </w:t>
      </w:r>
      <w:r>
        <w:rPr>
          <w:sz w:val="24"/>
        </w:rPr>
        <w:t>son</w:t>
      </w:r>
      <w:r>
        <w:rPr>
          <w:spacing w:val="-11"/>
          <w:sz w:val="24"/>
        </w:rPr>
        <w:t> </w:t>
      </w:r>
      <w:r>
        <w:rPr>
          <w:sz w:val="24"/>
        </w:rPr>
        <w:t>exigencias de los ciudadanos referidas a las bases sobre las que éstos quieren que se asiente un</w:t>
      </w:r>
      <w:r>
        <w:rPr>
          <w:spacing w:val="-9"/>
          <w:sz w:val="24"/>
        </w:rPr>
        <w:t> </w:t>
      </w:r>
      <w:r>
        <w:rPr>
          <w:sz w:val="24"/>
        </w:rPr>
        <w:t>ordenamiento.</w:t>
      </w:r>
    </w:p>
    <w:p>
      <w:pPr>
        <w:spacing w:after="0" w:line="357" w:lineRule="auto"/>
        <w:jc w:val="both"/>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9"/>
        <w:jc w:val="both"/>
      </w:pPr>
      <w:r>
        <w:rPr/>
        <w:t>Son, en definitiva, los cimientos sobre los que la sociedad quiere que se establezcan y acomoden las leyes. Y se constituyen en los elementos que proporcionan utilidad y mayor aptitud para garantizar la satisfacción de las necesidades sociales proporcionando bienestar y bien común.</w:t>
      </w:r>
    </w:p>
    <w:p>
      <w:pPr>
        <w:pStyle w:val="BodyText"/>
      </w:pPr>
    </w:p>
    <w:p>
      <w:pPr>
        <w:pStyle w:val="BodyText"/>
        <w:spacing w:line="360" w:lineRule="auto" w:before="142"/>
        <w:ind w:left="262" w:right="1053"/>
        <w:jc w:val="both"/>
      </w:pPr>
      <w:r>
        <w:rPr/>
        <w:t>El ordenamiento jurídico de un país debe proporcionar a los individuos, el conjunto</w:t>
      </w:r>
      <w:r>
        <w:rPr>
          <w:spacing w:val="-31"/>
        </w:rPr>
        <w:t> </w:t>
      </w:r>
      <w:r>
        <w:rPr/>
        <w:t>de normas de conducta que posibiliten la convivencia, para hacerlo es preciso proceder antes a la realización de un enfoque axiológico, tendente a establecer el conjunto de valores que esa sociedad</w:t>
      </w:r>
      <w:r>
        <w:rPr>
          <w:spacing w:val="-9"/>
        </w:rPr>
        <w:t> </w:t>
      </w:r>
      <w:r>
        <w:rPr/>
        <w:t>requiere.</w:t>
      </w:r>
    </w:p>
    <w:p>
      <w:pPr>
        <w:pStyle w:val="BodyText"/>
      </w:pPr>
    </w:p>
    <w:p>
      <w:pPr>
        <w:pStyle w:val="BodyText"/>
        <w:spacing w:line="360" w:lineRule="auto" w:before="142"/>
        <w:ind w:left="262" w:right="1053"/>
        <w:jc w:val="both"/>
      </w:pPr>
      <w:r>
        <w:rPr/>
        <w:t>De</w:t>
      </w:r>
      <w:r>
        <w:rPr>
          <w:spacing w:val="-6"/>
        </w:rPr>
        <w:t> </w:t>
      </w:r>
      <w:r>
        <w:rPr/>
        <w:t>esa</w:t>
      </w:r>
      <w:r>
        <w:rPr>
          <w:spacing w:val="-6"/>
        </w:rPr>
        <w:t> </w:t>
      </w:r>
      <w:r>
        <w:rPr/>
        <w:t>manera,</w:t>
      </w:r>
      <w:r>
        <w:rPr>
          <w:spacing w:val="-6"/>
        </w:rPr>
        <w:t> </w:t>
      </w:r>
      <w:r>
        <w:rPr/>
        <w:t>la</w:t>
      </w:r>
      <w:r>
        <w:rPr>
          <w:spacing w:val="-6"/>
        </w:rPr>
        <w:t> </w:t>
      </w:r>
      <w:r>
        <w:rPr/>
        <w:t>sociedad</w:t>
      </w:r>
      <w:r>
        <w:rPr>
          <w:spacing w:val="-6"/>
        </w:rPr>
        <w:t> </w:t>
      </w:r>
      <w:r>
        <w:rPr/>
        <w:t>sabrá</w:t>
      </w:r>
      <w:r>
        <w:rPr>
          <w:spacing w:val="-7"/>
        </w:rPr>
        <w:t> </w:t>
      </w:r>
      <w:r>
        <w:rPr/>
        <w:t>que</w:t>
      </w:r>
      <w:r>
        <w:rPr>
          <w:spacing w:val="-6"/>
        </w:rPr>
        <w:t> </w:t>
      </w:r>
      <w:r>
        <w:rPr/>
        <w:t>debe</w:t>
      </w:r>
      <w:r>
        <w:rPr>
          <w:spacing w:val="-6"/>
        </w:rPr>
        <w:t> </w:t>
      </w:r>
      <w:r>
        <w:rPr/>
        <w:t>cumplir</w:t>
      </w:r>
      <w:r>
        <w:rPr>
          <w:spacing w:val="-3"/>
        </w:rPr>
        <w:t> </w:t>
      </w:r>
      <w:r>
        <w:rPr/>
        <w:t>la</w:t>
      </w:r>
      <w:r>
        <w:rPr>
          <w:spacing w:val="-6"/>
        </w:rPr>
        <w:t> </w:t>
      </w:r>
      <w:r>
        <w:rPr/>
        <w:t>ley</w:t>
      </w:r>
      <w:r>
        <w:rPr>
          <w:spacing w:val="-9"/>
        </w:rPr>
        <w:t> </w:t>
      </w:r>
      <w:r>
        <w:rPr/>
        <w:t>no</w:t>
      </w:r>
      <w:r>
        <w:rPr>
          <w:spacing w:val="-6"/>
        </w:rPr>
        <w:t> </w:t>
      </w:r>
      <w:r>
        <w:rPr/>
        <w:t>sólo</w:t>
      </w:r>
      <w:r>
        <w:rPr>
          <w:spacing w:val="-6"/>
        </w:rPr>
        <w:t> </w:t>
      </w:r>
      <w:r>
        <w:rPr/>
        <w:t>porque</w:t>
      </w:r>
      <w:r>
        <w:rPr>
          <w:spacing w:val="-6"/>
        </w:rPr>
        <w:t> </w:t>
      </w:r>
      <w:r>
        <w:rPr/>
        <w:t>es</w:t>
      </w:r>
      <w:r>
        <w:rPr>
          <w:spacing w:val="-7"/>
        </w:rPr>
        <w:t> </w:t>
      </w:r>
      <w:r>
        <w:rPr/>
        <w:t>un</w:t>
      </w:r>
      <w:r>
        <w:rPr>
          <w:spacing w:val="-6"/>
        </w:rPr>
        <w:t> </w:t>
      </w:r>
      <w:r>
        <w:rPr/>
        <w:t>orden coactivo o sólo por temor al castigo, sino porque las normas, en su contenido, son intrínsecamente valiosas, propicias para alcanzar los valores que la misma sociedad se</w:t>
      </w:r>
      <w:r>
        <w:rPr>
          <w:spacing w:val="-14"/>
        </w:rPr>
        <w:t> </w:t>
      </w:r>
      <w:r>
        <w:rPr/>
        <w:t>ha</w:t>
      </w:r>
      <w:r>
        <w:rPr>
          <w:spacing w:val="-14"/>
        </w:rPr>
        <w:t> </w:t>
      </w:r>
      <w:r>
        <w:rPr/>
        <w:t>señalado.</w:t>
      </w:r>
      <w:r>
        <w:rPr>
          <w:spacing w:val="-17"/>
        </w:rPr>
        <w:t> </w:t>
      </w:r>
      <w:r>
        <w:rPr/>
        <w:t>Proporciona</w:t>
      </w:r>
      <w:r>
        <w:rPr>
          <w:spacing w:val="-17"/>
        </w:rPr>
        <w:t> </w:t>
      </w:r>
      <w:r>
        <w:rPr/>
        <w:t>a</w:t>
      </w:r>
      <w:r>
        <w:rPr>
          <w:spacing w:val="-14"/>
        </w:rPr>
        <w:t> </w:t>
      </w:r>
      <w:r>
        <w:rPr/>
        <w:t>los</w:t>
      </w:r>
      <w:r>
        <w:rPr>
          <w:spacing w:val="-17"/>
        </w:rPr>
        <w:t> </w:t>
      </w:r>
      <w:r>
        <w:rPr/>
        <w:t>gobernados</w:t>
      </w:r>
      <w:r>
        <w:rPr>
          <w:spacing w:val="-17"/>
        </w:rPr>
        <w:t> </w:t>
      </w:r>
      <w:r>
        <w:rPr/>
        <w:t>razones,</w:t>
      </w:r>
      <w:r>
        <w:rPr>
          <w:spacing w:val="-17"/>
        </w:rPr>
        <w:t> </w:t>
      </w:r>
      <w:r>
        <w:rPr/>
        <w:t>buenas</w:t>
      </w:r>
      <w:r>
        <w:rPr>
          <w:spacing w:val="-17"/>
        </w:rPr>
        <w:t> </w:t>
      </w:r>
      <w:r>
        <w:rPr/>
        <w:t>razones</w:t>
      </w:r>
      <w:r>
        <w:rPr>
          <w:spacing w:val="-17"/>
        </w:rPr>
        <w:t> </w:t>
      </w:r>
      <w:r>
        <w:rPr/>
        <w:t>por</w:t>
      </w:r>
      <w:r>
        <w:rPr>
          <w:spacing w:val="-16"/>
        </w:rPr>
        <w:t> </w:t>
      </w:r>
      <w:r>
        <w:rPr/>
        <w:t>las</w:t>
      </w:r>
      <w:r>
        <w:rPr>
          <w:spacing w:val="-17"/>
        </w:rPr>
        <w:t> </w:t>
      </w:r>
      <w:r>
        <w:rPr/>
        <w:t>cuales deben de ajustarse al ordenamiento, proporcionan protección y seguridad a los ciudadanos, pero no a cualquier precio o de cualquier modo, sino basándose en los criterios de valores previamente</w:t>
      </w:r>
      <w:r>
        <w:rPr>
          <w:spacing w:val="-14"/>
        </w:rPr>
        <w:t> </w:t>
      </w:r>
      <w:r>
        <w:rPr/>
        <w:t>establecidos.</w:t>
      </w:r>
    </w:p>
    <w:p>
      <w:pPr>
        <w:pStyle w:val="BodyText"/>
      </w:pPr>
    </w:p>
    <w:p>
      <w:pPr>
        <w:pStyle w:val="BodyText"/>
        <w:spacing w:line="360" w:lineRule="auto" w:before="142"/>
        <w:ind w:left="262" w:right="1052"/>
        <w:jc w:val="both"/>
      </w:pPr>
      <w:r>
        <w:rPr/>
        <w:t>Tomando en cuenta que la constitución contiene el ser y deber ser de una sociedad política además de las decisiones fundamentales de una población, las cuales se expresan en principios y fórmulas concretas; esa colectividad debe resumir sus aspiraciones concretizándolas en valores ya que ésta es la mejor forma de hacer coincidir lo mejor para la colectividad, el mejor instrumento de expresión.</w:t>
      </w:r>
    </w:p>
    <w:p>
      <w:pPr>
        <w:pStyle w:val="BodyText"/>
      </w:pPr>
    </w:p>
    <w:p>
      <w:pPr>
        <w:pStyle w:val="BodyText"/>
        <w:spacing w:line="360" w:lineRule="auto" w:before="142"/>
        <w:ind w:left="262" w:right="1053"/>
        <w:jc w:val="both"/>
      </w:pPr>
      <w:r>
        <w:rPr/>
        <w:t>Para</w:t>
      </w:r>
      <w:r>
        <w:rPr>
          <w:spacing w:val="-9"/>
        </w:rPr>
        <w:t> </w:t>
      </w:r>
      <w:r>
        <w:rPr/>
        <w:t>darles</w:t>
      </w:r>
      <w:r>
        <w:rPr>
          <w:spacing w:val="-9"/>
        </w:rPr>
        <w:t> </w:t>
      </w:r>
      <w:r>
        <w:rPr/>
        <w:t>rango</w:t>
      </w:r>
      <w:r>
        <w:rPr>
          <w:spacing w:val="-8"/>
        </w:rPr>
        <w:t> </w:t>
      </w:r>
      <w:r>
        <w:rPr/>
        <w:t>y</w:t>
      </w:r>
      <w:r>
        <w:rPr>
          <w:spacing w:val="-12"/>
        </w:rPr>
        <w:t> </w:t>
      </w:r>
      <w:r>
        <w:rPr/>
        <w:t>fuerza</w:t>
      </w:r>
      <w:r>
        <w:rPr>
          <w:spacing w:val="-8"/>
        </w:rPr>
        <w:t> </w:t>
      </w:r>
      <w:r>
        <w:rPr/>
        <w:t>vinculante,</w:t>
      </w:r>
      <w:r>
        <w:rPr>
          <w:spacing w:val="-8"/>
        </w:rPr>
        <w:t> </w:t>
      </w:r>
      <w:r>
        <w:rPr/>
        <w:t>hay</w:t>
      </w:r>
      <w:r>
        <w:rPr>
          <w:spacing w:val="-12"/>
        </w:rPr>
        <w:t> </w:t>
      </w:r>
      <w:r>
        <w:rPr/>
        <w:t>que</w:t>
      </w:r>
      <w:r>
        <w:rPr>
          <w:spacing w:val="-8"/>
        </w:rPr>
        <w:t> </w:t>
      </w:r>
      <w:r>
        <w:rPr/>
        <w:t>incorporarlos</w:t>
      </w:r>
      <w:r>
        <w:rPr>
          <w:spacing w:val="-9"/>
        </w:rPr>
        <w:t> </w:t>
      </w:r>
      <w:r>
        <w:rPr/>
        <w:t>a</w:t>
      </w:r>
      <w:r>
        <w:rPr>
          <w:spacing w:val="-8"/>
        </w:rPr>
        <w:t> </w:t>
      </w:r>
      <w:r>
        <w:rPr/>
        <w:t>la</w:t>
      </w:r>
      <w:r>
        <w:rPr>
          <w:spacing w:val="-11"/>
        </w:rPr>
        <w:t> </w:t>
      </w:r>
      <w:r>
        <w:rPr/>
        <w:t>norma</w:t>
      </w:r>
      <w:r>
        <w:rPr>
          <w:spacing w:val="-8"/>
        </w:rPr>
        <w:t> </w:t>
      </w:r>
      <w:r>
        <w:rPr/>
        <w:t>constitucional, para que gocen de las características de esta, concretamente del carácter de fundamentales y</w:t>
      </w:r>
      <w:r>
        <w:rPr>
          <w:spacing w:val="-10"/>
        </w:rPr>
        <w:t> </w:t>
      </w:r>
      <w:r>
        <w:rPr/>
        <w:t>básicas.</w:t>
      </w:r>
    </w:p>
    <w:p>
      <w:pPr>
        <w:pStyle w:val="BodyText"/>
      </w:pPr>
    </w:p>
    <w:p>
      <w:pPr>
        <w:pStyle w:val="BodyText"/>
        <w:spacing w:line="360" w:lineRule="auto" w:before="142"/>
        <w:ind w:left="262" w:right="1053"/>
        <w:jc w:val="both"/>
      </w:pPr>
      <w:r>
        <w:rPr/>
        <w:t>Los valores pueden tener una triple dimensión, cuando se ubican en la Constitución: fundamentadora,  orientadora  e  integradora.  Así  mismo,  tienen  una  alta tonalidad</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afectiva, ya que exaltan los momentos más nobles y decisivos en la historia de una nación. Los valores constituyen bienes o intereses constitucionalmente protegidos, y al proponerse y adoptarse, se transforman en ideales que defiende un grupo social, con la intención de incorporarlo al orden jurídico, esencialmente en la Constitución.</w:t>
      </w:r>
    </w:p>
    <w:p>
      <w:pPr>
        <w:pStyle w:val="BodyText"/>
      </w:pPr>
    </w:p>
    <w:p>
      <w:pPr>
        <w:pStyle w:val="BodyText"/>
        <w:spacing w:line="360" w:lineRule="auto" w:before="142"/>
        <w:ind w:left="262" w:right="1053"/>
        <w:jc w:val="both"/>
      </w:pPr>
      <w:r>
        <w:rPr/>
        <w:t>Los valores son entes abstractos dotados de vigor intelectual, han sido consagrados en algunas constituciones con carácter orientador, con una tremenda fuerza vinculatoria. En España, por ejemplo, en la constitución de 1978, tanto en su título preliminar como en el preámbulo declara solemnemente los valores que propugna y los principios que sustenta. (Artículos 1 y 9). En Chile no se les denomina expresamente pero consagran en las fórmulas jurídicas que los contiene (Bases de</w:t>
      </w:r>
      <w:r>
        <w:rPr>
          <w:spacing w:val="-28"/>
        </w:rPr>
        <w:t> </w:t>
      </w:r>
      <w:r>
        <w:rPr/>
        <w:t>la institucionalidad, capítulo</w:t>
      </w:r>
      <w:r>
        <w:rPr>
          <w:spacing w:val="-7"/>
        </w:rPr>
        <w:t> </w:t>
      </w:r>
      <w:r>
        <w:rPr/>
        <w:t>I).</w:t>
      </w:r>
    </w:p>
    <w:p>
      <w:pPr>
        <w:pStyle w:val="BodyText"/>
      </w:pPr>
    </w:p>
    <w:p>
      <w:pPr>
        <w:pStyle w:val="BodyText"/>
        <w:spacing w:line="360" w:lineRule="auto" w:before="142"/>
        <w:ind w:left="262" w:right="1052"/>
        <w:jc w:val="both"/>
      </w:pPr>
      <w:r>
        <w:rPr/>
        <w:t>El pueblo plasma sus valores en la Constitución, la esencia de ésta descansa sobre sus principios fundamentales, valores que antes de ser jurídicos requerían ser positivizados, para después convertirse en la imagen normativa más genuina e inmediata</w:t>
      </w:r>
      <w:r>
        <w:rPr>
          <w:spacing w:val="-11"/>
        </w:rPr>
        <w:t> </w:t>
      </w:r>
      <w:r>
        <w:rPr/>
        <w:t>de</w:t>
      </w:r>
      <w:r>
        <w:rPr>
          <w:spacing w:val="-8"/>
        </w:rPr>
        <w:t> </w:t>
      </w:r>
      <w:r>
        <w:rPr/>
        <w:t>los</w:t>
      </w:r>
      <w:r>
        <w:rPr>
          <w:spacing w:val="-9"/>
        </w:rPr>
        <w:t> </w:t>
      </w:r>
      <w:r>
        <w:rPr/>
        <w:t>valores</w:t>
      </w:r>
      <w:r>
        <w:rPr>
          <w:spacing w:val="49"/>
        </w:rPr>
        <w:t> </w:t>
      </w:r>
      <w:r>
        <w:rPr/>
        <w:t>expresados</w:t>
      </w:r>
      <w:r>
        <w:rPr>
          <w:spacing w:val="-12"/>
        </w:rPr>
        <w:t> </w:t>
      </w:r>
      <w:r>
        <w:rPr/>
        <w:t>por</w:t>
      </w:r>
      <w:r>
        <w:rPr>
          <w:spacing w:val="-10"/>
        </w:rPr>
        <w:t> </w:t>
      </w:r>
      <w:r>
        <w:rPr/>
        <w:t>el</w:t>
      </w:r>
      <w:r>
        <w:rPr>
          <w:spacing w:val="-12"/>
        </w:rPr>
        <w:t> </w:t>
      </w:r>
      <w:r>
        <w:rPr/>
        <w:t>pueblo</w:t>
      </w:r>
      <w:r>
        <w:rPr>
          <w:spacing w:val="-9"/>
        </w:rPr>
        <w:t> </w:t>
      </w:r>
      <w:r>
        <w:rPr/>
        <w:t>y</w:t>
      </w:r>
      <w:r>
        <w:rPr>
          <w:spacing w:val="-12"/>
        </w:rPr>
        <w:t> </w:t>
      </w:r>
      <w:r>
        <w:rPr/>
        <w:t>plasmados</w:t>
      </w:r>
      <w:r>
        <w:rPr>
          <w:spacing w:val="-9"/>
        </w:rPr>
        <w:t> </w:t>
      </w:r>
      <w:r>
        <w:rPr/>
        <w:t>en</w:t>
      </w:r>
      <w:r>
        <w:rPr>
          <w:spacing w:val="-8"/>
        </w:rPr>
        <w:t> </w:t>
      </w:r>
      <w:r>
        <w:rPr/>
        <w:t>la</w:t>
      </w:r>
      <w:r>
        <w:rPr>
          <w:spacing w:val="-1"/>
        </w:rPr>
        <w:t> </w:t>
      </w:r>
      <w:r>
        <w:rPr/>
        <w:t>Constitución</w:t>
      </w:r>
      <w:r>
        <w:rPr>
          <w:spacing w:val="-10"/>
        </w:rPr>
        <w:t> </w:t>
      </w:r>
      <w:r>
        <w:rPr/>
        <w:t>por el</w:t>
      </w:r>
      <w:r>
        <w:rPr>
          <w:spacing w:val="-5"/>
        </w:rPr>
        <w:t> </w:t>
      </w:r>
      <w:r>
        <w:rPr/>
        <w:t>constituyente.</w:t>
      </w:r>
    </w:p>
    <w:p>
      <w:pPr>
        <w:pStyle w:val="BodyText"/>
      </w:pPr>
    </w:p>
    <w:p>
      <w:pPr>
        <w:pStyle w:val="BodyText"/>
        <w:spacing w:line="360" w:lineRule="auto" w:before="142"/>
        <w:ind w:left="262" w:right="1053"/>
        <w:jc w:val="both"/>
      </w:pPr>
      <w:r>
        <w:rPr/>
        <w:t>Los constitucionalistas señalan que existen partes de la Constitución que llaman </w:t>
      </w:r>
      <w:r>
        <w:rPr>
          <w:i/>
        </w:rPr>
        <w:t>pétreas </w:t>
      </w:r>
      <w:r>
        <w:rPr/>
        <w:t>porque consideran que estas partes no se pueden reformar; efectivamente cuando las normas constitucionales contienen valores, es más difícil reformarlas.</w:t>
      </w:r>
    </w:p>
    <w:p>
      <w:pPr>
        <w:pStyle w:val="BodyText"/>
      </w:pPr>
    </w:p>
    <w:p>
      <w:pPr>
        <w:pStyle w:val="BodyText"/>
        <w:spacing w:line="360" w:lineRule="auto" w:before="142"/>
        <w:ind w:left="262" w:right="1056"/>
        <w:jc w:val="both"/>
      </w:pPr>
      <w:r>
        <w:rPr/>
        <w:t>En la doctrina italiana, el Tribunal constitucional ha creado sistemas de interpretación para superar las posibles contradicciones; han utilizado la jerarquía de valores, la ponderación, han creado un sistema de fuentes axiológicas a partir de premisas sustanciales, tomando en cuenta que no todas las normas constitucionales expresan con la misma intensidad los valores fundamentales.</w:t>
      </w:r>
    </w:p>
    <w:p>
      <w:pPr>
        <w:pStyle w:val="BodyText"/>
      </w:pPr>
    </w:p>
    <w:p>
      <w:pPr>
        <w:pStyle w:val="BodyText"/>
        <w:spacing w:line="360" w:lineRule="auto" w:before="142"/>
        <w:ind w:left="262" w:right="1056"/>
        <w:jc w:val="both"/>
      </w:pPr>
      <w:r>
        <w:rPr/>
        <w:t>Ruggeri</w:t>
      </w:r>
      <w:r>
        <w:rPr>
          <w:spacing w:val="-13"/>
        </w:rPr>
        <w:t> </w:t>
      </w:r>
      <w:r>
        <w:rPr/>
        <w:t>tiene</w:t>
      </w:r>
      <w:r>
        <w:rPr>
          <w:spacing w:val="-11"/>
        </w:rPr>
        <w:t> </w:t>
      </w:r>
      <w:r>
        <w:rPr/>
        <w:t>la</w:t>
      </w:r>
      <w:r>
        <w:rPr>
          <w:spacing w:val="-11"/>
        </w:rPr>
        <w:t> </w:t>
      </w:r>
      <w:r>
        <w:rPr/>
        <w:t>concepción</w:t>
      </w:r>
      <w:r>
        <w:rPr>
          <w:spacing w:val="-13"/>
        </w:rPr>
        <w:t> </w:t>
      </w:r>
      <w:r>
        <w:rPr/>
        <w:t>de</w:t>
      </w:r>
      <w:r>
        <w:rPr>
          <w:spacing w:val="-9"/>
        </w:rPr>
        <w:t> </w:t>
      </w:r>
      <w:r>
        <w:rPr/>
        <w:t>que</w:t>
      </w:r>
      <w:r>
        <w:rPr>
          <w:spacing w:val="-13"/>
        </w:rPr>
        <w:t> </w:t>
      </w:r>
      <w:r>
        <w:rPr/>
        <w:t>en</w:t>
      </w:r>
      <w:r>
        <w:rPr>
          <w:spacing w:val="-11"/>
        </w:rPr>
        <w:t> </w:t>
      </w:r>
      <w:r>
        <w:rPr/>
        <w:t>esencia,</w:t>
      </w:r>
      <w:r>
        <w:rPr>
          <w:spacing w:val="-11"/>
        </w:rPr>
        <w:t> </w:t>
      </w:r>
      <w:r>
        <w:rPr/>
        <w:t>la</w:t>
      </w:r>
      <w:r>
        <w:rPr>
          <w:spacing w:val="-11"/>
        </w:rPr>
        <w:t> </w:t>
      </w:r>
      <w:r>
        <w:rPr/>
        <w:t>Constitución</w:t>
      </w:r>
      <w:r>
        <w:rPr>
          <w:spacing w:val="-13"/>
        </w:rPr>
        <w:t> </w:t>
      </w:r>
      <w:r>
        <w:rPr/>
        <w:t>es</w:t>
      </w:r>
      <w:r>
        <w:rPr>
          <w:spacing w:val="-12"/>
        </w:rPr>
        <w:t> </w:t>
      </w:r>
      <w:r>
        <w:rPr/>
        <w:t>una</w:t>
      </w:r>
      <w:r>
        <w:rPr>
          <w:spacing w:val="-11"/>
        </w:rPr>
        <w:t> </w:t>
      </w:r>
      <w:r>
        <w:rPr/>
        <w:t>carta</w:t>
      </w:r>
      <w:r>
        <w:rPr>
          <w:spacing w:val="-13"/>
        </w:rPr>
        <w:t> </w:t>
      </w:r>
      <w:r>
        <w:rPr/>
        <w:t>de</w:t>
      </w:r>
      <w:r>
        <w:rPr>
          <w:spacing w:val="-13"/>
        </w:rPr>
        <w:t> </w:t>
      </w:r>
      <w:r>
        <w:rPr/>
        <w:t>valores positivisados;  sostiene  que  en  la  doctrina italiana, al  igual  que  en  la  alemana</w:t>
      </w:r>
      <w:r>
        <w:rPr>
          <w:spacing w:val="38"/>
        </w:rPr>
        <w:t> </w:t>
      </w:r>
      <w:r>
        <w:rPr/>
        <w:t>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concepción</w:t>
      </w:r>
      <w:r>
        <w:rPr>
          <w:spacing w:val="-13"/>
        </w:rPr>
        <w:t> </w:t>
      </w:r>
      <w:r>
        <w:rPr/>
        <w:t>de</w:t>
      </w:r>
      <w:r>
        <w:rPr>
          <w:spacing w:val="-13"/>
        </w:rPr>
        <w:t> </w:t>
      </w:r>
      <w:r>
        <w:rPr/>
        <w:t>la</w:t>
      </w:r>
      <w:r>
        <w:rPr>
          <w:spacing w:val="-12"/>
        </w:rPr>
        <w:t> </w:t>
      </w:r>
      <w:r>
        <w:rPr/>
        <w:t>Constitución</w:t>
      </w:r>
      <w:r>
        <w:rPr>
          <w:spacing w:val="-14"/>
        </w:rPr>
        <w:t> </w:t>
      </w:r>
      <w:r>
        <w:rPr/>
        <w:t>por</w:t>
      </w:r>
      <w:r>
        <w:rPr>
          <w:spacing w:val="-15"/>
        </w:rPr>
        <w:t> </w:t>
      </w:r>
      <w:r>
        <w:rPr/>
        <w:t>valores</w:t>
      </w:r>
      <w:r>
        <w:rPr>
          <w:spacing w:val="-14"/>
        </w:rPr>
        <w:t> </w:t>
      </w:r>
      <w:r>
        <w:rPr/>
        <w:t>está</w:t>
      </w:r>
      <w:r>
        <w:rPr>
          <w:spacing w:val="-13"/>
        </w:rPr>
        <w:t> </w:t>
      </w:r>
      <w:r>
        <w:rPr/>
        <w:t>ampliamente</w:t>
      </w:r>
      <w:r>
        <w:rPr>
          <w:spacing w:val="-13"/>
        </w:rPr>
        <w:t> </w:t>
      </w:r>
      <w:r>
        <w:rPr/>
        <w:t>difundida</w:t>
      </w:r>
      <w:r>
        <w:rPr>
          <w:spacing w:val="-13"/>
        </w:rPr>
        <w:t> </w:t>
      </w:r>
      <w:r>
        <w:rPr/>
        <w:t>a</w:t>
      </w:r>
      <w:r>
        <w:rPr>
          <w:spacing w:val="-16"/>
        </w:rPr>
        <w:t> </w:t>
      </w:r>
      <w:r>
        <w:rPr/>
        <w:t>partir</w:t>
      </w:r>
      <w:r>
        <w:rPr>
          <w:spacing w:val="-15"/>
        </w:rPr>
        <w:t> </w:t>
      </w:r>
      <w:r>
        <w:rPr/>
        <w:t>de</w:t>
      </w:r>
      <w:r>
        <w:rPr>
          <w:spacing w:val="-13"/>
        </w:rPr>
        <w:t> </w:t>
      </w:r>
      <w:r>
        <w:rPr/>
        <w:t>1999, con la obra del autor A Baldassarre </w:t>
      </w:r>
      <w:r>
        <w:rPr>
          <w:i/>
        </w:rPr>
        <w:t>Costituzióne e teoría di valori</w:t>
      </w:r>
      <w:r>
        <w:rPr/>
        <w:t>. Señala que es soberano el que elabora la Constitución, pero una vez en</w:t>
      </w:r>
      <w:r>
        <w:rPr>
          <w:spacing w:val="-24"/>
        </w:rPr>
        <w:t> </w:t>
      </w:r>
      <w:r>
        <w:rPr/>
        <w:t>vigencia.</w:t>
      </w:r>
    </w:p>
    <w:p>
      <w:pPr>
        <w:pStyle w:val="BodyText"/>
      </w:pPr>
    </w:p>
    <w:p>
      <w:pPr>
        <w:pStyle w:val="BodyText"/>
        <w:spacing w:line="360" w:lineRule="auto" w:before="142"/>
        <w:ind w:left="262" w:right="1060"/>
        <w:jc w:val="both"/>
      </w:pPr>
      <w:r>
        <w:rPr/>
        <w:t>La esencia de la soberanía constitucional en sentido axiológico normativo reside en sus</w:t>
      </w:r>
      <w:r>
        <w:rPr>
          <w:spacing w:val="-17"/>
        </w:rPr>
        <w:t> </w:t>
      </w:r>
      <w:r>
        <w:rPr/>
        <w:t>valores</w:t>
      </w:r>
      <w:r>
        <w:rPr>
          <w:spacing w:val="-20"/>
        </w:rPr>
        <w:t> </w:t>
      </w:r>
      <w:r>
        <w:rPr/>
        <w:t>fundamentales,</w:t>
      </w:r>
      <w:r>
        <w:rPr>
          <w:spacing w:val="-17"/>
        </w:rPr>
        <w:t> </w:t>
      </w:r>
      <w:r>
        <w:rPr/>
        <w:t>valores</w:t>
      </w:r>
      <w:r>
        <w:rPr>
          <w:spacing w:val="-20"/>
        </w:rPr>
        <w:t> </w:t>
      </w:r>
      <w:r>
        <w:rPr/>
        <w:t>necesariamente</w:t>
      </w:r>
      <w:r>
        <w:rPr>
          <w:spacing w:val="-19"/>
        </w:rPr>
        <w:t> </w:t>
      </w:r>
      <w:r>
        <w:rPr/>
        <w:t>pre</w:t>
      </w:r>
      <w:r>
        <w:rPr>
          <w:spacing w:val="-17"/>
        </w:rPr>
        <w:t> </w:t>
      </w:r>
      <w:r>
        <w:rPr/>
        <w:t>jurídicos</w:t>
      </w:r>
      <w:r>
        <w:rPr>
          <w:spacing w:val="-17"/>
        </w:rPr>
        <w:t> </w:t>
      </w:r>
      <w:r>
        <w:rPr/>
        <w:t>en</w:t>
      </w:r>
      <w:r>
        <w:rPr>
          <w:spacing w:val="-21"/>
        </w:rPr>
        <w:t> </w:t>
      </w:r>
      <w:r>
        <w:rPr/>
        <w:t>cuanto</w:t>
      </w:r>
      <w:r>
        <w:rPr>
          <w:spacing w:val="-19"/>
        </w:rPr>
        <w:t> </w:t>
      </w:r>
      <w:r>
        <w:rPr/>
        <w:t>a</w:t>
      </w:r>
      <w:r>
        <w:rPr>
          <w:spacing w:val="-17"/>
        </w:rPr>
        <w:t> </w:t>
      </w:r>
      <w:r>
        <w:rPr/>
        <w:t>su</w:t>
      </w:r>
      <w:r>
        <w:rPr>
          <w:spacing w:val="-19"/>
        </w:rPr>
        <w:t> </w:t>
      </w:r>
      <w:r>
        <w:rPr/>
        <w:t>origen y a su íntima y general naturaleza; el que igual y necesariamente exigen ser positivados, los principios fundamentales de la constitución constituyen, por tanto, la imagen</w:t>
      </w:r>
      <w:r>
        <w:rPr>
          <w:spacing w:val="-17"/>
        </w:rPr>
        <w:t> </w:t>
      </w:r>
      <w:r>
        <w:rPr/>
        <w:t>más</w:t>
      </w:r>
      <w:r>
        <w:rPr>
          <w:spacing w:val="-15"/>
        </w:rPr>
        <w:t> </w:t>
      </w:r>
      <w:r>
        <w:rPr/>
        <w:t>genuina</w:t>
      </w:r>
      <w:r>
        <w:rPr>
          <w:spacing w:val="-16"/>
        </w:rPr>
        <w:t> </w:t>
      </w:r>
      <w:r>
        <w:rPr/>
        <w:t>e</w:t>
      </w:r>
      <w:r>
        <w:rPr>
          <w:spacing w:val="-17"/>
        </w:rPr>
        <w:t> </w:t>
      </w:r>
      <w:r>
        <w:rPr/>
        <w:t>inmediata</w:t>
      </w:r>
      <w:r>
        <w:rPr>
          <w:spacing w:val="-16"/>
        </w:rPr>
        <w:t> </w:t>
      </w:r>
      <w:r>
        <w:rPr/>
        <w:t>de</w:t>
      </w:r>
      <w:r>
        <w:rPr>
          <w:spacing w:val="-14"/>
        </w:rPr>
        <w:t> </w:t>
      </w:r>
      <w:r>
        <w:rPr/>
        <w:t>los</w:t>
      </w:r>
      <w:r>
        <w:rPr>
          <w:spacing w:val="-17"/>
        </w:rPr>
        <w:t> </w:t>
      </w:r>
      <w:r>
        <w:rPr/>
        <w:t>valores</w:t>
      </w:r>
      <w:r>
        <w:rPr>
          <w:spacing w:val="-15"/>
        </w:rPr>
        <w:t> </w:t>
      </w:r>
      <w:r>
        <w:rPr/>
        <w:t>en</w:t>
      </w:r>
      <w:r>
        <w:rPr>
          <w:spacing w:val="-16"/>
        </w:rPr>
        <w:t> </w:t>
      </w:r>
      <w:r>
        <w:rPr/>
        <w:t>cuyo</w:t>
      </w:r>
      <w:r>
        <w:rPr>
          <w:spacing w:val="-14"/>
        </w:rPr>
        <w:t> </w:t>
      </w:r>
      <w:r>
        <w:rPr/>
        <w:t>nombre</w:t>
      </w:r>
      <w:r>
        <w:rPr>
          <w:spacing w:val="-17"/>
        </w:rPr>
        <w:t> </w:t>
      </w:r>
      <w:r>
        <w:rPr/>
        <w:t>el</w:t>
      </w:r>
      <w:r>
        <w:rPr>
          <w:spacing w:val="-15"/>
        </w:rPr>
        <w:t> </w:t>
      </w:r>
      <w:r>
        <w:rPr/>
        <w:t>poder</w:t>
      </w:r>
      <w:r>
        <w:rPr>
          <w:spacing w:val="-16"/>
        </w:rPr>
        <w:t> </w:t>
      </w:r>
      <w:r>
        <w:rPr/>
        <w:t>constituyente ha conducido su victoriosa batalla para establecer el nuevo orden constitucional que rompe con el viejo. (Ruggeri, 2004, p.</w:t>
      </w:r>
      <w:r>
        <w:rPr>
          <w:spacing w:val="-17"/>
        </w:rPr>
        <w:t> </w:t>
      </w:r>
      <w:r>
        <w:rPr/>
        <w:t>158).</w:t>
      </w:r>
    </w:p>
    <w:p>
      <w:pPr>
        <w:pStyle w:val="BodyText"/>
        <w:spacing w:before="2"/>
        <w:rPr>
          <w:sz w:val="33"/>
        </w:rPr>
      </w:pPr>
    </w:p>
    <w:p>
      <w:pPr>
        <w:pStyle w:val="BodyText"/>
        <w:spacing w:line="360" w:lineRule="auto"/>
        <w:ind w:left="262" w:right="1054"/>
        <w:jc w:val="both"/>
      </w:pPr>
      <w:r>
        <w:rPr/>
        <w:t>Los valores tiene relevancia jurídica a través de las normas y éstas hacen referencia a bienes de la vida. Los principios y normas constitucionales fundan y mantienen el ordenamiento inferior, el cual tiene como finalidad desarrollar esos principios para hacerla aplicable al caso concreto.</w:t>
      </w:r>
    </w:p>
    <w:p>
      <w:pPr>
        <w:pStyle w:val="BodyText"/>
      </w:pPr>
    </w:p>
    <w:p>
      <w:pPr>
        <w:pStyle w:val="BodyText"/>
        <w:spacing w:line="360" w:lineRule="auto" w:before="142"/>
        <w:ind w:left="262" w:right="1051"/>
        <w:jc w:val="both"/>
      </w:pPr>
      <w:r>
        <w:rPr/>
        <w:t>En definitiva, los principios y normas constitucionales fundan y mantienen el ordenamiento inferior, y éste, a su vez, dota a la Constitución de eficiencia, gracias a las</w:t>
      </w:r>
      <w:r>
        <w:rPr>
          <w:spacing w:val="-12"/>
        </w:rPr>
        <w:t> </w:t>
      </w:r>
      <w:r>
        <w:rPr/>
        <w:t>leyes</w:t>
      </w:r>
      <w:r>
        <w:rPr>
          <w:spacing w:val="-13"/>
        </w:rPr>
        <w:t> </w:t>
      </w:r>
      <w:r>
        <w:rPr/>
        <w:t>y</w:t>
      </w:r>
      <w:r>
        <w:rPr>
          <w:spacing w:val="-15"/>
        </w:rPr>
        <w:t> </w:t>
      </w:r>
      <w:r>
        <w:rPr/>
        <w:t>actuaciones</w:t>
      </w:r>
      <w:r>
        <w:rPr>
          <w:spacing w:val="-15"/>
        </w:rPr>
        <w:t> </w:t>
      </w:r>
      <w:r>
        <w:rPr/>
        <w:t>que</w:t>
      </w:r>
      <w:r>
        <w:rPr>
          <w:spacing w:val="-12"/>
        </w:rPr>
        <w:t> </w:t>
      </w:r>
      <w:r>
        <w:rPr/>
        <w:t>la</w:t>
      </w:r>
      <w:r>
        <w:rPr>
          <w:spacing w:val="-12"/>
        </w:rPr>
        <w:t> </w:t>
      </w:r>
      <w:r>
        <w:rPr/>
        <w:t>desarrollan,</w:t>
      </w:r>
      <w:r>
        <w:rPr>
          <w:spacing w:val="-9"/>
        </w:rPr>
        <w:t> </w:t>
      </w:r>
      <w:r>
        <w:rPr/>
        <w:t>es</w:t>
      </w:r>
      <w:r>
        <w:rPr>
          <w:spacing w:val="-15"/>
        </w:rPr>
        <w:t> </w:t>
      </w:r>
      <w:r>
        <w:rPr/>
        <w:t>decir,</w:t>
      </w:r>
      <w:r>
        <w:rPr>
          <w:spacing w:val="-11"/>
        </w:rPr>
        <w:t> </w:t>
      </w:r>
      <w:r>
        <w:rPr/>
        <w:t>concretiza</w:t>
      </w:r>
      <w:r>
        <w:rPr>
          <w:spacing w:val="-12"/>
        </w:rPr>
        <w:t> </w:t>
      </w:r>
      <w:r>
        <w:rPr/>
        <w:t>la</w:t>
      </w:r>
      <w:r>
        <w:rPr>
          <w:spacing w:val="-12"/>
        </w:rPr>
        <w:t> </w:t>
      </w:r>
      <w:r>
        <w:rPr/>
        <w:t>norma</w:t>
      </w:r>
      <w:r>
        <w:rPr>
          <w:spacing w:val="-12"/>
        </w:rPr>
        <w:t> </w:t>
      </w:r>
      <w:r>
        <w:rPr/>
        <w:t>constitucional.</w:t>
      </w:r>
    </w:p>
    <w:p>
      <w:pPr>
        <w:pStyle w:val="BodyText"/>
      </w:pPr>
    </w:p>
    <w:p>
      <w:pPr>
        <w:pStyle w:val="BodyText"/>
        <w:spacing w:line="360" w:lineRule="auto" w:before="142"/>
        <w:ind w:left="262" w:right="1052"/>
        <w:jc w:val="both"/>
      </w:pPr>
      <w:r>
        <w:rPr/>
        <w:t>La soberanía popular es el fundamento de la Constitución y viceversa. En efecto, la Constitución es fruto de la voluntad popular, expresada por una asamblea constituyente,</w:t>
      </w:r>
      <w:r>
        <w:rPr>
          <w:spacing w:val="-10"/>
        </w:rPr>
        <w:t> </w:t>
      </w:r>
      <w:r>
        <w:rPr/>
        <w:t>la</w:t>
      </w:r>
      <w:r>
        <w:rPr>
          <w:spacing w:val="-10"/>
        </w:rPr>
        <w:t> </w:t>
      </w:r>
      <w:r>
        <w:rPr/>
        <w:t>cual,</w:t>
      </w:r>
      <w:r>
        <w:rPr>
          <w:spacing w:val="-10"/>
        </w:rPr>
        <w:t> </w:t>
      </w:r>
      <w:r>
        <w:rPr/>
        <w:t>concluida</w:t>
      </w:r>
      <w:r>
        <w:rPr>
          <w:spacing w:val="-9"/>
        </w:rPr>
        <w:t> </w:t>
      </w:r>
      <w:r>
        <w:rPr/>
        <w:t>su</w:t>
      </w:r>
      <w:r>
        <w:rPr>
          <w:spacing w:val="-9"/>
        </w:rPr>
        <w:t> </w:t>
      </w:r>
      <w:r>
        <w:rPr/>
        <w:t>tarea,</w:t>
      </w:r>
      <w:r>
        <w:rPr>
          <w:spacing w:val="-10"/>
        </w:rPr>
        <w:t> </w:t>
      </w:r>
      <w:r>
        <w:rPr/>
        <w:t>desaparece.</w:t>
      </w:r>
      <w:r>
        <w:rPr>
          <w:spacing w:val="-10"/>
        </w:rPr>
        <w:t> </w:t>
      </w:r>
      <w:r>
        <w:rPr/>
        <w:t>Posteriormente,</w:t>
      </w:r>
      <w:r>
        <w:rPr>
          <w:spacing w:val="-10"/>
        </w:rPr>
        <w:t> </w:t>
      </w:r>
      <w:r>
        <w:rPr/>
        <w:t>la</w:t>
      </w:r>
      <w:r>
        <w:rPr>
          <w:spacing w:val="-8"/>
        </w:rPr>
        <w:t> </w:t>
      </w:r>
      <w:r>
        <w:rPr/>
        <w:t>Constitución adquiere su cualidad de fundamental, determinando quién es el soberano. En el caso concreto de México, en el artículo 39 constitucional, se señala que el soberano formalmente es aquel a quien designa la constitución como tal, por lo que en nuestro país, el pueblo es el</w:t>
      </w:r>
      <w:r>
        <w:rPr>
          <w:spacing w:val="-11"/>
        </w:rPr>
        <w:t> </w:t>
      </w:r>
      <w:r>
        <w:rPr/>
        <w:t>soberano.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Los auténticos valores son factores de integración de solidaridad, aunque también existen proclamas falsas, para simular y disfrazar intereses personales, los cuales constituyen elementos de discordia de confrontación y por ende de desintegración.</w:t>
      </w:r>
    </w:p>
    <w:p>
      <w:pPr>
        <w:pStyle w:val="BodyText"/>
      </w:pPr>
    </w:p>
    <w:p>
      <w:pPr>
        <w:pStyle w:val="BodyText"/>
        <w:spacing w:line="360" w:lineRule="auto" w:before="142"/>
        <w:ind w:left="262" w:right="1053"/>
        <w:jc w:val="both"/>
      </w:pPr>
      <w:r>
        <w:rPr/>
        <w:t>Carl</w:t>
      </w:r>
      <w:r>
        <w:rPr>
          <w:spacing w:val="-6"/>
        </w:rPr>
        <w:t> </w:t>
      </w:r>
      <w:r>
        <w:rPr/>
        <w:t>Schmitt</w:t>
      </w:r>
      <w:r>
        <w:rPr>
          <w:spacing w:val="-7"/>
        </w:rPr>
        <w:t> </w:t>
      </w:r>
      <w:r>
        <w:rPr/>
        <w:t>dice</w:t>
      </w:r>
      <w:r>
        <w:rPr>
          <w:spacing w:val="-5"/>
        </w:rPr>
        <w:t> </w:t>
      </w:r>
      <w:r>
        <w:rPr/>
        <w:t>que</w:t>
      </w:r>
      <w:r>
        <w:rPr>
          <w:spacing w:val="-5"/>
        </w:rPr>
        <w:t> </w:t>
      </w:r>
      <w:r>
        <w:rPr/>
        <w:t>la</w:t>
      </w:r>
      <w:r>
        <w:rPr>
          <w:spacing w:val="-4"/>
        </w:rPr>
        <w:t> </w:t>
      </w:r>
      <w:r>
        <w:rPr/>
        <w:t>Constitución</w:t>
      </w:r>
      <w:r>
        <w:rPr>
          <w:spacing w:val="-7"/>
        </w:rPr>
        <w:t> </w:t>
      </w:r>
      <w:r>
        <w:rPr/>
        <w:t>es</w:t>
      </w:r>
      <w:r>
        <w:rPr>
          <w:spacing w:val="-6"/>
        </w:rPr>
        <w:t> </w:t>
      </w:r>
      <w:r>
        <w:rPr/>
        <w:t>el</w:t>
      </w:r>
      <w:r>
        <w:rPr>
          <w:spacing w:val="-6"/>
        </w:rPr>
        <w:t> </w:t>
      </w:r>
      <w:r>
        <w:rPr/>
        <w:t>ser</w:t>
      </w:r>
      <w:r>
        <w:rPr>
          <w:spacing w:val="-6"/>
        </w:rPr>
        <w:t> </w:t>
      </w:r>
      <w:r>
        <w:rPr/>
        <w:t>y</w:t>
      </w:r>
      <w:r>
        <w:rPr>
          <w:spacing w:val="-8"/>
        </w:rPr>
        <w:t> </w:t>
      </w:r>
      <w:r>
        <w:rPr/>
        <w:t>deber</w:t>
      </w:r>
      <w:r>
        <w:rPr>
          <w:spacing w:val="-6"/>
        </w:rPr>
        <w:t> </w:t>
      </w:r>
      <w:r>
        <w:rPr/>
        <w:t>ser</w:t>
      </w:r>
      <w:r>
        <w:rPr>
          <w:spacing w:val="-6"/>
        </w:rPr>
        <w:t> </w:t>
      </w:r>
      <w:r>
        <w:rPr/>
        <w:t>del</w:t>
      </w:r>
      <w:r>
        <w:rPr>
          <w:spacing w:val="-5"/>
        </w:rPr>
        <w:t> </w:t>
      </w:r>
      <w:r>
        <w:rPr/>
        <w:t>Estado,</w:t>
      </w:r>
      <w:r>
        <w:rPr>
          <w:spacing w:val="-4"/>
        </w:rPr>
        <w:t> </w:t>
      </w:r>
      <w:r>
        <w:rPr/>
        <w:t>y</w:t>
      </w:r>
      <w:r>
        <w:rPr>
          <w:spacing w:val="-8"/>
        </w:rPr>
        <w:t> </w:t>
      </w:r>
      <w:r>
        <w:rPr/>
        <w:t>el</w:t>
      </w:r>
      <w:r>
        <w:rPr>
          <w:spacing w:val="-6"/>
        </w:rPr>
        <w:t> </w:t>
      </w:r>
      <w:r>
        <w:rPr/>
        <w:t>deber</w:t>
      </w:r>
      <w:r>
        <w:rPr>
          <w:spacing w:val="-6"/>
        </w:rPr>
        <w:t> </w:t>
      </w:r>
      <w:r>
        <w:rPr/>
        <w:t>ser</w:t>
      </w:r>
      <w:r>
        <w:rPr>
          <w:spacing w:val="-6"/>
        </w:rPr>
        <w:t> </w:t>
      </w:r>
      <w:r>
        <w:rPr/>
        <w:t>lo constituyen los fines establecidos por el pueblo y plasmados en la</w:t>
      </w:r>
      <w:r>
        <w:rPr>
          <w:spacing w:val="-20"/>
        </w:rPr>
        <w:t> </w:t>
      </w:r>
      <w:r>
        <w:rPr/>
        <w:t>Constitución.</w:t>
      </w:r>
    </w:p>
    <w:p>
      <w:pPr>
        <w:pStyle w:val="BodyText"/>
      </w:pPr>
    </w:p>
    <w:p>
      <w:pPr>
        <w:pStyle w:val="BodyText"/>
        <w:spacing w:line="360" w:lineRule="auto" w:before="142"/>
        <w:ind w:left="262" w:right="1053"/>
        <w:jc w:val="both"/>
      </w:pPr>
      <w:r>
        <w:rPr/>
        <w:t>Se puede afirmar con Jellinek (1958) que los hombres que pertenecen a un Estado forman su población.</w:t>
      </w:r>
    </w:p>
    <w:p>
      <w:pPr>
        <w:pStyle w:val="BodyText"/>
      </w:pPr>
    </w:p>
    <w:p>
      <w:pPr>
        <w:pStyle w:val="BodyText"/>
        <w:spacing w:line="360" w:lineRule="auto" w:before="142"/>
        <w:ind w:left="262" w:right="1056"/>
        <w:jc w:val="both"/>
      </w:pPr>
      <w:r>
        <w:rPr/>
        <w:t>Kelsen (1986) enriquece lo anterior diciendo que una pluralidad de hombres no constituye una unidad, sino porque existe un orden jurídico unificado.</w:t>
      </w:r>
    </w:p>
    <w:p>
      <w:pPr>
        <w:pStyle w:val="BodyText"/>
      </w:pPr>
    </w:p>
    <w:p>
      <w:pPr>
        <w:pStyle w:val="BodyText"/>
        <w:spacing w:line="360" w:lineRule="auto" w:before="142"/>
        <w:ind w:left="262" w:right="1057"/>
        <w:jc w:val="both"/>
      </w:pPr>
      <w:r>
        <w:rPr/>
        <w:t>La</w:t>
      </w:r>
      <w:r>
        <w:rPr>
          <w:spacing w:val="-8"/>
        </w:rPr>
        <w:t> </w:t>
      </w:r>
      <w:r>
        <w:rPr/>
        <w:t>población</w:t>
      </w:r>
      <w:r>
        <w:rPr>
          <w:spacing w:val="-8"/>
        </w:rPr>
        <w:t> </w:t>
      </w:r>
      <w:r>
        <w:rPr/>
        <w:t>de</w:t>
      </w:r>
      <w:r>
        <w:rPr>
          <w:spacing w:val="-8"/>
        </w:rPr>
        <w:t> </w:t>
      </w:r>
      <w:r>
        <w:rPr/>
        <w:t>un</w:t>
      </w:r>
      <w:r>
        <w:rPr>
          <w:spacing w:val="-7"/>
        </w:rPr>
        <w:t> </w:t>
      </w:r>
      <w:r>
        <w:rPr/>
        <w:t>Estado</w:t>
      </w:r>
      <w:r>
        <w:rPr>
          <w:spacing w:val="-8"/>
        </w:rPr>
        <w:t> </w:t>
      </w:r>
      <w:r>
        <w:rPr/>
        <w:t>es</w:t>
      </w:r>
      <w:r>
        <w:rPr>
          <w:spacing w:val="-9"/>
        </w:rPr>
        <w:t> </w:t>
      </w:r>
      <w:r>
        <w:rPr/>
        <w:t>un</w:t>
      </w:r>
      <w:r>
        <w:rPr>
          <w:spacing w:val="-8"/>
        </w:rPr>
        <w:t> </w:t>
      </w:r>
      <w:r>
        <w:rPr/>
        <w:t>agregado</w:t>
      </w:r>
      <w:r>
        <w:rPr>
          <w:spacing w:val="-8"/>
        </w:rPr>
        <w:t> </w:t>
      </w:r>
      <w:r>
        <w:rPr/>
        <w:t>humano</w:t>
      </w:r>
      <w:r>
        <w:rPr>
          <w:spacing w:val="-6"/>
        </w:rPr>
        <w:t> </w:t>
      </w:r>
      <w:r>
        <w:rPr/>
        <w:t>que</w:t>
      </w:r>
      <w:r>
        <w:rPr>
          <w:spacing w:val="-6"/>
        </w:rPr>
        <w:t> </w:t>
      </w:r>
      <w:r>
        <w:rPr/>
        <w:t>tiende</w:t>
      </w:r>
      <w:r>
        <w:rPr>
          <w:spacing w:val="-8"/>
        </w:rPr>
        <w:t> </w:t>
      </w:r>
      <w:r>
        <w:rPr/>
        <w:t>hacia</w:t>
      </w:r>
      <w:r>
        <w:rPr>
          <w:spacing w:val="-9"/>
        </w:rPr>
        <w:t> </w:t>
      </w:r>
      <w:r>
        <w:rPr/>
        <w:t>la</w:t>
      </w:r>
      <w:r>
        <w:rPr>
          <w:spacing w:val="-9"/>
        </w:rPr>
        <w:t> </w:t>
      </w:r>
      <w:r>
        <w:rPr/>
        <w:t>unidad,</w:t>
      </w:r>
      <w:r>
        <w:rPr>
          <w:spacing w:val="-9"/>
        </w:rPr>
        <w:t> </w:t>
      </w:r>
      <w:r>
        <w:rPr/>
        <w:t>la</w:t>
      </w:r>
      <w:r>
        <w:rPr>
          <w:spacing w:val="-9"/>
        </w:rPr>
        <w:t> </w:t>
      </w:r>
      <w:r>
        <w:rPr/>
        <w:t>cual se</w:t>
      </w:r>
      <w:r>
        <w:rPr>
          <w:spacing w:val="-4"/>
        </w:rPr>
        <w:t> </w:t>
      </w:r>
      <w:r>
        <w:rPr/>
        <w:t>logra</w:t>
      </w:r>
      <w:r>
        <w:rPr>
          <w:spacing w:val="-7"/>
        </w:rPr>
        <w:t> </w:t>
      </w:r>
      <w:r>
        <w:rPr/>
        <w:t>mediante</w:t>
      </w:r>
      <w:r>
        <w:rPr>
          <w:spacing w:val="-4"/>
        </w:rPr>
        <w:t> </w:t>
      </w:r>
      <w:r>
        <w:rPr/>
        <w:t>la</w:t>
      </w:r>
      <w:r>
        <w:rPr>
          <w:spacing w:val="-6"/>
        </w:rPr>
        <w:t> </w:t>
      </w:r>
      <w:r>
        <w:rPr/>
        <w:t>integración</w:t>
      </w:r>
      <w:r>
        <w:rPr>
          <w:spacing w:val="-4"/>
        </w:rPr>
        <w:t> </w:t>
      </w:r>
      <w:r>
        <w:rPr/>
        <w:t>y</w:t>
      </w:r>
      <w:r>
        <w:rPr>
          <w:spacing w:val="-7"/>
        </w:rPr>
        <w:t> </w:t>
      </w:r>
      <w:r>
        <w:rPr/>
        <w:t>solidaridad</w:t>
      </w:r>
      <w:r>
        <w:rPr>
          <w:spacing w:val="-6"/>
        </w:rPr>
        <w:t> </w:t>
      </w:r>
      <w:r>
        <w:rPr/>
        <w:t>de</w:t>
      </w:r>
      <w:r>
        <w:rPr>
          <w:spacing w:val="-6"/>
        </w:rPr>
        <w:t> </w:t>
      </w:r>
      <w:r>
        <w:rPr/>
        <w:t>los</w:t>
      </w:r>
      <w:r>
        <w:rPr>
          <w:spacing w:val="-6"/>
        </w:rPr>
        <w:t> </w:t>
      </w:r>
      <w:r>
        <w:rPr/>
        <w:t>seres</w:t>
      </w:r>
      <w:r>
        <w:rPr>
          <w:spacing w:val="-7"/>
        </w:rPr>
        <w:t> </w:t>
      </w:r>
      <w:r>
        <w:rPr/>
        <w:t>humanos</w:t>
      </w:r>
      <w:r>
        <w:rPr>
          <w:spacing w:val="-7"/>
        </w:rPr>
        <w:t> </w:t>
      </w:r>
      <w:r>
        <w:rPr/>
        <w:t>que</w:t>
      </w:r>
      <w:r>
        <w:rPr>
          <w:spacing w:val="-4"/>
        </w:rPr>
        <w:t> </w:t>
      </w:r>
      <w:r>
        <w:rPr/>
        <w:t>la</w:t>
      </w:r>
      <w:r>
        <w:rPr>
          <w:spacing w:val="-9"/>
        </w:rPr>
        <w:t> </w:t>
      </w:r>
      <w:r>
        <w:rPr/>
        <w:t>forman.</w:t>
      </w:r>
      <w:r>
        <w:rPr>
          <w:spacing w:val="-6"/>
        </w:rPr>
        <w:t> </w:t>
      </w:r>
      <w:r>
        <w:rPr/>
        <w:t>La eficacia  del Estado depende de la identidad de su</w:t>
      </w:r>
      <w:r>
        <w:rPr>
          <w:spacing w:val="-26"/>
        </w:rPr>
        <w:t> </w:t>
      </w:r>
      <w:r>
        <w:rPr/>
        <w:t>población.</w:t>
      </w:r>
    </w:p>
    <w:p>
      <w:pPr>
        <w:pStyle w:val="BodyText"/>
      </w:pPr>
    </w:p>
    <w:p>
      <w:pPr>
        <w:pStyle w:val="BodyText"/>
        <w:spacing w:line="360" w:lineRule="auto" w:before="142"/>
        <w:ind w:left="262" w:right="1052"/>
        <w:jc w:val="both"/>
      </w:pPr>
      <w:r>
        <w:rPr/>
        <w:t>Miguel</w:t>
      </w:r>
      <w:r>
        <w:rPr>
          <w:spacing w:val="-5"/>
        </w:rPr>
        <w:t> </w:t>
      </w:r>
      <w:r>
        <w:rPr/>
        <w:t>Villoro</w:t>
      </w:r>
      <w:r>
        <w:rPr>
          <w:spacing w:val="-4"/>
        </w:rPr>
        <w:t> </w:t>
      </w:r>
      <w:r>
        <w:rPr/>
        <w:t>Toranzo</w:t>
      </w:r>
      <w:r>
        <w:rPr>
          <w:spacing w:val="-1"/>
        </w:rPr>
        <w:t> </w:t>
      </w:r>
      <w:r>
        <w:rPr/>
        <w:t>(1978)</w:t>
      </w:r>
      <w:r>
        <w:rPr>
          <w:spacing w:val="-7"/>
        </w:rPr>
        <w:t> </w:t>
      </w:r>
      <w:r>
        <w:rPr/>
        <w:t>dice</w:t>
      </w:r>
      <w:r>
        <w:rPr>
          <w:spacing w:val="-4"/>
        </w:rPr>
        <w:t> </w:t>
      </w:r>
      <w:r>
        <w:rPr/>
        <w:t>que</w:t>
      </w:r>
      <w:r>
        <w:rPr>
          <w:spacing w:val="-6"/>
        </w:rPr>
        <w:t> </w:t>
      </w:r>
      <w:r>
        <w:rPr/>
        <w:t>para</w:t>
      </w:r>
      <w:r>
        <w:rPr>
          <w:spacing w:val="-7"/>
        </w:rPr>
        <w:t> </w:t>
      </w:r>
      <w:r>
        <w:rPr/>
        <w:t>alcanzar</w:t>
      </w:r>
      <w:r>
        <w:rPr>
          <w:spacing w:val="-5"/>
        </w:rPr>
        <w:t> </w:t>
      </w:r>
      <w:r>
        <w:rPr/>
        <w:t>la</w:t>
      </w:r>
      <w:r>
        <w:rPr>
          <w:spacing w:val="-4"/>
        </w:rPr>
        <w:t> </w:t>
      </w:r>
      <w:r>
        <w:rPr/>
        <w:t>unidad</w:t>
      </w:r>
      <w:r>
        <w:rPr>
          <w:spacing w:val="-4"/>
        </w:rPr>
        <w:t> </w:t>
      </w:r>
      <w:r>
        <w:rPr/>
        <w:t>del</w:t>
      </w:r>
      <w:r>
        <w:rPr>
          <w:spacing w:val="-3"/>
        </w:rPr>
        <w:t> </w:t>
      </w:r>
      <w:r>
        <w:rPr/>
        <w:t>Estado</w:t>
      </w:r>
      <w:r>
        <w:rPr>
          <w:spacing w:val="-6"/>
        </w:rPr>
        <w:t> </w:t>
      </w:r>
      <w:r>
        <w:rPr/>
        <w:t>se</w:t>
      </w:r>
      <w:r>
        <w:rPr>
          <w:spacing w:val="-4"/>
        </w:rPr>
        <w:t> </w:t>
      </w:r>
      <w:r>
        <w:rPr/>
        <w:t>requiere previamente que exista identidad, ésta consiste en verse diferente de otros estados, sentirse parte de un pueblo y aceptar como propias sus ideales, fines, valores,</w:t>
      </w:r>
      <w:r>
        <w:rPr>
          <w:spacing w:val="-43"/>
        </w:rPr>
        <w:t> </w:t>
      </w:r>
      <w:r>
        <w:rPr/>
        <w:t>cultura y sus instituciones</w:t>
      </w:r>
      <w:r>
        <w:rPr>
          <w:spacing w:val="-5"/>
        </w:rPr>
        <w:t> </w:t>
      </w:r>
      <w:r>
        <w:rPr/>
        <w:t>políticas.</w:t>
      </w:r>
    </w:p>
    <w:p>
      <w:pPr>
        <w:pStyle w:val="BodyText"/>
      </w:pPr>
    </w:p>
    <w:p>
      <w:pPr>
        <w:pStyle w:val="BodyText"/>
        <w:spacing w:line="360" w:lineRule="auto" w:before="142"/>
        <w:ind w:left="262" w:right="1054"/>
        <w:jc w:val="both"/>
      </w:pPr>
      <w:r>
        <w:rPr/>
        <w:t>Para</w:t>
      </w:r>
      <w:r>
        <w:rPr>
          <w:spacing w:val="-7"/>
        </w:rPr>
        <w:t> </w:t>
      </w:r>
      <w:r>
        <w:rPr/>
        <w:t>que</w:t>
      </w:r>
      <w:r>
        <w:rPr>
          <w:spacing w:val="-6"/>
        </w:rPr>
        <w:t> </w:t>
      </w:r>
      <w:r>
        <w:rPr/>
        <w:t>haya</w:t>
      </w:r>
      <w:r>
        <w:rPr>
          <w:spacing w:val="-6"/>
        </w:rPr>
        <w:t> </w:t>
      </w:r>
      <w:r>
        <w:rPr/>
        <w:t>una</w:t>
      </w:r>
      <w:r>
        <w:rPr>
          <w:spacing w:val="-8"/>
        </w:rPr>
        <w:t> </w:t>
      </w:r>
      <w:r>
        <w:rPr/>
        <w:t>formación</w:t>
      </w:r>
      <w:r>
        <w:rPr>
          <w:spacing w:val="-6"/>
        </w:rPr>
        <w:t> </w:t>
      </w:r>
      <w:r>
        <w:rPr/>
        <w:t>de</w:t>
      </w:r>
      <w:r>
        <w:rPr>
          <w:spacing w:val="-6"/>
        </w:rPr>
        <w:t> </w:t>
      </w:r>
      <w:r>
        <w:rPr/>
        <w:t>identidad</w:t>
      </w:r>
      <w:r>
        <w:rPr>
          <w:spacing w:val="-6"/>
        </w:rPr>
        <w:t> </w:t>
      </w:r>
      <w:r>
        <w:rPr/>
        <w:t>tienen</w:t>
      </w:r>
      <w:r>
        <w:rPr>
          <w:spacing w:val="-6"/>
        </w:rPr>
        <w:t> </w:t>
      </w:r>
      <w:r>
        <w:rPr/>
        <w:t>que</w:t>
      </w:r>
      <w:r>
        <w:rPr>
          <w:spacing w:val="-8"/>
        </w:rPr>
        <w:t> </w:t>
      </w:r>
      <w:r>
        <w:rPr/>
        <w:t>existir</w:t>
      </w:r>
      <w:r>
        <w:rPr>
          <w:spacing w:val="-8"/>
        </w:rPr>
        <w:t> </w:t>
      </w:r>
      <w:r>
        <w:rPr/>
        <w:t>ideas,</w:t>
      </w:r>
      <w:r>
        <w:rPr>
          <w:spacing w:val="-6"/>
        </w:rPr>
        <w:t> </w:t>
      </w:r>
      <w:r>
        <w:rPr/>
        <w:t>tipos</w:t>
      </w:r>
      <w:r>
        <w:rPr>
          <w:spacing w:val="-7"/>
        </w:rPr>
        <w:t> </w:t>
      </w:r>
      <w:r>
        <w:rPr/>
        <w:t>y</w:t>
      </w:r>
      <w:r>
        <w:rPr>
          <w:spacing w:val="-9"/>
        </w:rPr>
        <w:t> </w:t>
      </w:r>
      <w:r>
        <w:rPr/>
        <w:t>valores</w:t>
      </w:r>
      <w:r>
        <w:rPr>
          <w:spacing w:val="-4"/>
        </w:rPr>
        <w:t> </w:t>
      </w:r>
      <w:r>
        <w:rPr/>
        <w:t>que propongan</w:t>
      </w:r>
      <w:r>
        <w:rPr>
          <w:spacing w:val="-6"/>
        </w:rPr>
        <w:t> </w:t>
      </w:r>
      <w:r>
        <w:rPr/>
        <w:t>modelos</w:t>
      </w:r>
      <w:r>
        <w:rPr>
          <w:spacing w:val="-6"/>
        </w:rPr>
        <w:t> </w:t>
      </w:r>
      <w:r>
        <w:rPr/>
        <w:t>que</w:t>
      </w:r>
      <w:r>
        <w:rPr>
          <w:spacing w:val="-6"/>
        </w:rPr>
        <w:t> </w:t>
      </w:r>
      <w:r>
        <w:rPr/>
        <w:t>imitar</w:t>
      </w:r>
      <w:r>
        <w:rPr>
          <w:spacing w:val="-7"/>
        </w:rPr>
        <w:t> </w:t>
      </w:r>
      <w:r>
        <w:rPr/>
        <w:t>o</w:t>
      </w:r>
      <w:r>
        <w:rPr>
          <w:spacing w:val="-6"/>
        </w:rPr>
        <w:t> </w:t>
      </w:r>
      <w:r>
        <w:rPr/>
        <w:t>que</w:t>
      </w:r>
      <w:r>
        <w:rPr>
          <w:spacing w:val="-8"/>
        </w:rPr>
        <w:t> </w:t>
      </w:r>
      <w:r>
        <w:rPr/>
        <w:t>alcanzar.</w:t>
      </w:r>
      <w:r>
        <w:rPr>
          <w:spacing w:val="-2"/>
        </w:rPr>
        <w:t> </w:t>
      </w:r>
      <w:r>
        <w:rPr/>
        <w:t>La</w:t>
      </w:r>
      <w:r>
        <w:rPr>
          <w:spacing w:val="-6"/>
        </w:rPr>
        <w:t> </w:t>
      </w:r>
      <w:r>
        <w:rPr/>
        <w:t>identidad</w:t>
      </w:r>
      <w:r>
        <w:rPr>
          <w:spacing w:val="-6"/>
        </w:rPr>
        <w:t> </w:t>
      </w:r>
      <w:r>
        <w:rPr/>
        <w:t>social</w:t>
      </w:r>
      <w:r>
        <w:rPr>
          <w:spacing w:val="-7"/>
        </w:rPr>
        <w:t> </w:t>
      </w:r>
      <w:r>
        <w:rPr/>
        <w:t>se</w:t>
      </w:r>
      <w:r>
        <w:rPr>
          <w:spacing w:val="-8"/>
        </w:rPr>
        <w:t> </w:t>
      </w:r>
      <w:r>
        <w:rPr/>
        <w:t>logra</w:t>
      </w:r>
      <w:r>
        <w:rPr>
          <w:spacing w:val="-7"/>
        </w:rPr>
        <w:t> </w:t>
      </w:r>
      <w:r>
        <w:rPr/>
        <w:t>a</w:t>
      </w:r>
      <w:r>
        <w:rPr>
          <w:spacing w:val="-6"/>
        </w:rPr>
        <w:t> </w:t>
      </w:r>
      <w:r>
        <w:rPr/>
        <w:t>través</w:t>
      </w:r>
      <w:r>
        <w:rPr>
          <w:spacing w:val="-7"/>
        </w:rPr>
        <w:t> </w:t>
      </w:r>
      <w:r>
        <w:rPr/>
        <w:t>de la</w:t>
      </w:r>
      <w:r>
        <w:rPr>
          <w:spacing w:val="-6"/>
        </w:rPr>
        <w:t> </w:t>
      </w:r>
      <w:r>
        <w:rPr/>
        <w:t>selección</w:t>
      </w:r>
      <w:r>
        <w:rPr>
          <w:spacing w:val="-8"/>
        </w:rPr>
        <w:t> </w:t>
      </w:r>
      <w:r>
        <w:rPr/>
        <w:t>de</w:t>
      </w:r>
      <w:r>
        <w:rPr>
          <w:spacing w:val="-8"/>
        </w:rPr>
        <w:t> </w:t>
      </w:r>
      <w:r>
        <w:rPr/>
        <w:t>valores</w:t>
      </w:r>
      <w:r>
        <w:rPr>
          <w:spacing w:val="-7"/>
        </w:rPr>
        <w:t> </w:t>
      </w:r>
      <w:r>
        <w:rPr/>
        <w:t>con</w:t>
      </w:r>
      <w:r>
        <w:rPr>
          <w:spacing w:val="-6"/>
        </w:rPr>
        <w:t> </w:t>
      </w:r>
      <w:r>
        <w:rPr/>
        <w:t>los</w:t>
      </w:r>
      <w:r>
        <w:rPr>
          <w:spacing w:val="-9"/>
        </w:rPr>
        <w:t> </w:t>
      </w:r>
      <w:r>
        <w:rPr/>
        <w:t>cuales</w:t>
      </w:r>
      <w:r>
        <w:rPr>
          <w:spacing w:val="-9"/>
        </w:rPr>
        <w:t> </w:t>
      </w:r>
      <w:r>
        <w:rPr/>
        <w:t>se</w:t>
      </w:r>
      <w:r>
        <w:rPr>
          <w:spacing w:val="-6"/>
        </w:rPr>
        <w:t> </w:t>
      </w:r>
      <w:r>
        <w:rPr/>
        <w:t>identifican</w:t>
      </w:r>
      <w:r>
        <w:rPr>
          <w:spacing w:val="-6"/>
        </w:rPr>
        <w:t> </w:t>
      </w:r>
      <w:r>
        <w:rPr/>
        <w:t>como</w:t>
      </w:r>
      <w:r>
        <w:rPr>
          <w:spacing w:val="-8"/>
        </w:rPr>
        <w:t> </w:t>
      </w:r>
      <w:r>
        <w:rPr/>
        <w:t>colectividad</w:t>
      </w:r>
      <w:r>
        <w:rPr>
          <w:spacing w:val="-6"/>
        </w:rPr>
        <w:t> </w:t>
      </w:r>
      <w:r>
        <w:rPr/>
        <w:t>para</w:t>
      </w:r>
      <w:r>
        <w:rPr>
          <w:spacing w:val="-7"/>
        </w:rPr>
        <w:t> </w:t>
      </w:r>
      <w:r>
        <w:rPr/>
        <w:t>convertirlo en un  proyecto de vida,  escogiendo un modelo a</w:t>
      </w:r>
      <w:r>
        <w:rPr>
          <w:spacing w:val="-18"/>
        </w:rPr>
        <w:t> </w:t>
      </w:r>
      <w:r>
        <w:rPr/>
        <w:t>seguir.</w:t>
      </w:r>
    </w:p>
    <w:p>
      <w:pPr>
        <w:pStyle w:val="BodyText"/>
      </w:pPr>
    </w:p>
    <w:p>
      <w:pPr>
        <w:pStyle w:val="BodyText"/>
        <w:spacing w:line="360" w:lineRule="auto" w:before="142"/>
        <w:ind w:left="262" w:right="1052"/>
        <w:jc w:val="both"/>
      </w:pPr>
      <w:r>
        <w:rPr/>
        <w:t>Una vez identificado el modelo, deberá establecer los medios para lograrlo, y esto es lo que constituye la identidad, esto es, la coincidencia de actividades e instrumentos para</w:t>
      </w:r>
      <w:r>
        <w:rPr>
          <w:spacing w:val="-10"/>
        </w:rPr>
        <w:t> </w:t>
      </w:r>
      <w:r>
        <w:rPr/>
        <w:t>alcanzar</w:t>
      </w:r>
      <w:r>
        <w:rPr>
          <w:spacing w:val="-11"/>
        </w:rPr>
        <w:t> </w:t>
      </w:r>
      <w:r>
        <w:rPr/>
        <w:t>el</w:t>
      </w:r>
      <w:r>
        <w:rPr>
          <w:spacing w:val="-11"/>
        </w:rPr>
        <w:t> </w:t>
      </w:r>
      <w:r>
        <w:rPr/>
        <w:t>tipo.</w:t>
      </w:r>
      <w:r>
        <w:rPr>
          <w:spacing w:val="-8"/>
        </w:rPr>
        <w:t> </w:t>
      </w:r>
      <w:r>
        <w:rPr/>
        <w:t>La</w:t>
      </w:r>
      <w:r>
        <w:rPr>
          <w:spacing w:val="-9"/>
        </w:rPr>
        <w:t> </w:t>
      </w:r>
      <w:r>
        <w:rPr/>
        <w:t>identificación</w:t>
      </w:r>
      <w:r>
        <w:rPr>
          <w:spacing w:val="-9"/>
        </w:rPr>
        <w:t> </w:t>
      </w:r>
      <w:r>
        <w:rPr/>
        <w:t>puede</w:t>
      </w:r>
      <w:r>
        <w:rPr>
          <w:spacing w:val="-12"/>
        </w:rPr>
        <w:t> </w:t>
      </w:r>
      <w:r>
        <w:rPr/>
        <w:t>ser</w:t>
      </w:r>
      <w:r>
        <w:rPr>
          <w:spacing w:val="-11"/>
        </w:rPr>
        <w:t> </w:t>
      </w:r>
      <w:r>
        <w:rPr/>
        <w:t>muy</w:t>
      </w:r>
      <w:r>
        <w:rPr>
          <w:spacing w:val="-13"/>
        </w:rPr>
        <w:t> </w:t>
      </w:r>
      <w:r>
        <w:rPr/>
        <w:t>constructiva</w:t>
      </w:r>
      <w:r>
        <w:rPr>
          <w:spacing w:val="-9"/>
        </w:rPr>
        <w:t> </w:t>
      </w:r>
      <w:r>
        <w:rPr/>
        <w:t>cuando</w:t>
      </w:r>
      <w:r>
        <w:rPr>
          <w:spacing w:val="-9"/>
        </w:rPr>
        <w:t> </w:t>
      </w:r>
      <w:r>
        <w:rPr/>
        <w:t>desempeña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el papel de metas o ideales de desarrollo, ya que implica dar dirección y curso a las energías.</w:t>
      </w:r>
    </w:p>
    <w:p>
      <w:pPr>
        <w:pStyle w:val="BodyText"/>
      </w:pPr>
    </w:p>
    <w:p>
      <w:pPr>
        <w:pStyle w:val="BodyText"/>
        <w:spacing w:line="360" w:lineRule="auto" w:before="142"/>
        <w:ind w:left="262" w:right="1053"/>
        <w:jc w:val="both"/>
      </w:pPr>
      <w:r>
        <w:rPr/>
        <w:t>La Constitución es el instrumento donde debe estar plasmado el proyecto nacional</w:t>
      </w:r>
      <w:r>
        <w:rPr>
          <w:spacing w:val="-27"/>
        </w:rPr>
        <w:t> </w:t>
      </w:r>
      <w:r>
        <w:rPr/>
        <w:t>de identificación e integración, para plasmarlo hay que ponerse de acuerdo y superar diferencias y luchas, en los temas más generales, en un proyecto compartido por los ciudadanos.</w:t>
      </w:r>
    </w:p>
    <w:p>
      <w:pPr>
        <w:pStyle w:val="BodyText"/>
      </w:pPr>
    </w:p>
    <w:p>
      <w:pPr>
        <w:pStyle w:val="BodyText"/>
        <w:spacing w:line="360" w:lineRule="auto" w:before="142"/>
        <w:ind w:left="262" w:right="1053"/>
        <w:jc w:val="both"/>
      </w:pPr>
      <w:r>
        <w:rPr/>
        <w:t>En</w:t>
      </w:r>
      <w:r>
        <w:rPr>
          <w:spacing w:val="-11"/>
        </w:rPr>
        <w:t> </w:t>
      </w:r>
      <w:r>
        <w:rPr/>
        <w:t>la</w:t>
      </w:r>
      <w:r>
        <w:rPr>
          <w:spacing w:val="-11"/>
        </w:rPr>
        <w:t> </w:t>
      </w:r>
      <w:r>
        <w:rPr/>
        <w:t>Constitución</w:t>
      </w:r>
      <w:r>
        <w:rPr>
          <w:spacing w:val="-10"/>
        </w:rPr>
        <w:t> </w:t>
      </w:r>
      <w:r>
        <w:rPr/>
        <w:t>se</w:t>
      </w:r>
      <w:r>
        <w:rPr>
          <w:spacing w:val="-11"/>
        </w:rPr>
        <w:t> </w:t>
      </w:r>
      <w:r>
        <w:rPr/>
        <w:t>debe</w:t>
      </w:r>
      <w:r>
        <w:rPr>
          <w:spacing w:val="-11"/>
        </w:rPr>
        <w:t> </w:t>
      </w:r>
      <w:r>
        <w:rPr/>
        <w:t>reflejar</w:t>
      </w:r>
      <w:r>
        <w:rPr>
          <w:spacing w:val="-12"/>
        </w:rPr>
        <w:t> </w:t>
      </w:r>
      <w:r>
        <w:rPr/>
        <w:t>la</w:t>
      </w:r>
      <w:r>
        <w:rPr>
          <w:spacing w:val="-11"/>
        </w:rPr>
        <w:t> </w:t>
      </w:r>
      <w:r>
        <w:rPr/>
        <w:t>capacidad</w:t>
      </w:r>
      <w:r>
        <w:rPr>
          <w:spacing w:val="-11"/>
        </w:rPr>
        <w:t> </w:t>
      </w:r>
      <w:r>
        <w:rPr/>
        <w:t>de</w:t>
      </w:r>
      <w:r>
        <w:rPr>
          <w:spacing w:val="-11"/>
        </w:rPr>
        <w:t> </w:t>
      </w:r>
      <w:r>
        <w:rPr/>
        <w:t>síntesis</w:t>
      </w:r>
      <w:r>
        <w:rPr>
          <w:spacing w:val="-12"/>
        </w:rPr>
        <w:t> </w:t>
      </w:r>
      <w:r>
        <w:rPr/>
        <w:t>mediante</w:t>
      </w:r>
      <w:r>
        <w:rPr>
          <w:spacing w:val="-7"/>
        </w:rPr>
        <w:t> </w:t>
      </w:r>
      <w:r>
        <w:rPr/>
        <w:t>la</w:t>
      </w:r>
      <w:r>
        <w:rPr>
          <w:spacing w:val="-11"/>
        </w:rPr>
        <w:t> </w:t>
      </w:r>
      <w:r>
        <w:rPr/>
        <w:t>formulación</w:t>
      </w:r>
      <w:r>
        <w:rPr>
          <w:spacing w:val="-11"/>
        </w:rPr>
        <w:t> </w:t>
      </w:r>
      <w:r>
        <w:rPr/>
        <w:t>de objetivos y valores genéricos. Debe contener instituciones políticas idóneas, adecuadas y congruentes con las características del pueblo y una organización de poder</w:t>
      </w:r>
      <w:r>
        <w:rPr>
          <w:spacing w:val="-13"/>
        </w:rPr>
        <w:t> </w:t>
      </w:r>
      <w:r>
        <w:rPr/>
        <w:t>eficiente</w:t>
      </w:r>
      <w:r>
        <w:rPr>
          <w:spacing w:val="-12"/>
        </w:rPr>
        <w:t> </w:t>
      </w:r>
      <w:r>
        <w:rPr/>
        <w:t>que</w:t>
      </w:r>
      <w:r>
        <w:rPr>
          <w:spacing w:val="-14"/>
        </w:rPr>
        <w:t> </w:t>
      </w:r>
      <w:r>
        <w:rPr/>
        <w:t>propicien</w:t>
      </w:r>
      <w:r>
        <w:rPr>
          <w:spacing w:val="-14"/>
        </w:rPr>
        <w:t> </w:t>
      </w:r>
      <w:r>
        <w:rPr/>
        <w:t>un</w:t>
      </w:r>
      <w:r>
        <w:rPr>
          <w:spacing w:val="-14"/>
        </w:rPr>
        <w:t> </w:t>
      </w:r>
      <w:r>
        <w:rPr/>
        <w:t>sentimiento</w:t>
      </w:r>
      <w:r>
        <w:rPr>
          <w:spacing w:val="-14"/>
        </w:rPr>
        <w:t> </w:t>
      </w:r>
      <w:r>
        <w:rPr/>
        <w:t>de</w:t>
      </w:r>
      <w:r>
        <w:rPr>
          <w:spacing w:val="-12"/>
        </w:rPr>
        <w:t> </w:t>
      </w:r>
      <w:r>
        <w:rPr/>
        <w:t>seguridad,</w:t>
      </w:r>
      <w:r>
        <w:rPr>
          <w:spacing w:val="-14"/>
        </w:rPr>
        <w:t> </w:t>
      </w:r>
      <w:r>
        <w:rPr/>
        <w:t>de</w:t>
      </w:r>
      <w:r>
        <w:rPr>
          <w:spacing w:val="-14"/>
        </w:rPr>
        <w:t> </w:t>
      </w:r>
      <w:r>
        <w:rPr/>
        <w:t>certeza</w:t>
      </w:r>
      <w:r>
        <w:rPr>
          <w:spacing w:val="-11"/>
        </w:rPr>
        <w:t> </w:t>
      </w:r>
      <w:r>
        <w:rPr/>
        <w:t>y</w:t>
      </w:r>
      <w:r>
        <w:rPr>
          <w:spacing w:val="-14"/>
        </w:rPr>
        <w:t> </w:t>
      </w:r>
      <w:r>
        <w:rPr/>
        <w:t>de</w:t>
      </w:r>
      <w:r>
        <w:rPr>
          <w:spacing w:val="-14"/>
        </w:rPr>
        <w:t> </w:t>
      </w:r>
      <w:r>
        <w:rPr/>
        <w:t>orgullo</w:t>
      </w:r>
      <w:r>
        <w:rPr>
          <w:spacing w:val="-14"/>
        </w:rPr>
        <w:t> </w:t>
      </w:r>
      <w:r>
        <w:rPr/>
        <w:t>ante otras</w:t>
      </w:r>
      <w:r>
        <w:rPr>
          <w:spacing w:val="-3"/>
        </w:rPr>
        <w:t> </w:t>
      </w:r>
      <w:r>
        <w:rPr/>
        <w:t>naciones.</w:t>
      </w:r>
    </w:p>
    <w:p>
      <w:pPr>
        <w:pStyle w:val="BodyText"/>
      </w:pPr>
    </w:p>
    <w:p>
      <w:pPr>
        <w:pStyle w:val="BodyText"/>
        <w:spacing w:line="360" w:lineRule="auto" w:before="142"/>
        <w:ind w:left="262" w:right="1052"/>
        <w:jc w:val="both"/>
      </w:pPr>
      <w:r>
        <w:rPr/>
        <w:t>Se debe ser muy cuidadosos al escoger ideales o modelos de identificación para no seleccionar algo irreal. Lo primero es reconocer la distancia que existe entre la identificación irreal y las posibilidades de su realización, una cosa es aceptar un proyecto como un ideal de identificación e integración y otra, el pretender que ese modelo esté vigente en todas sus partes.</w:t>
      </w:r>
    </w:p>
    <w:p>
      <w:pPr>
        <w:pStyle w:val="BodyText"/>
      </w:pPr>
    </w:p>
    <w:p>
      <w:pPr>
        <w:pStyle w:val="BodyText"/>
        <w:spacing w:line="360" w:lineRule="auto" w:before="142"/>
        <w:ind w:left="262" w:right="1053"/>
        <w:jc w:val="both"/>
      </w:pPr>
      <w:r>
        <w:rPr/>
        <w:t>Aunque</w:t>
      </w:r>
      <w:r>
        <w:rPr>
          <w:spacing w:val="-11"/>
        </w:rPr>
        <w:t> </w:t>
      </w:r>
      <w:r>
        <w:rPr/>
        <w:t>es</w:t>
      </w:r>
      <w:r>
        <w:rPr>
          <w:spacing w:val="-13"/>
        </w:rPr>
        <w:t> </w:t>
      </w:r>
      <w:r>
        <w:rPr/>
        <w:t>necesario</w:t>
      </w:r>
      <w:r>
        <w:rPr>
          <w:spacing w:val="-9"/>
        </w:rPr>
        <w:t> </w:t>
      </w:r>
      <w:r>
        <w:rPr/>
        <w:t>ser</w:t>
      </w:r>
      <w:r>
        <w:rPr>
          <w:spacing w:val="-11"/>
        </w:rPr>
        <w:t> </w:t>
      </w:r>
      <w:r>
        <w:rPr/>
        <w:t>cuidadoso</w:t>
      </w:r>
      <w:r>
        <w:rPr>
          <w:spacing w:val="-9"/>
        </w:rPr>
        <w:t> </w:t>
      </w:r>
      <w:r>
        <w:rPr/>
        <w:t>al</w:t>
      </w:r>
      <w:r>
        <w:rPr>
          <w:spacing w:val="-11"/>
        </w:rPr>
        <w:t> </w:t>
      </w:r>
      <w:r>
        <w:rPr/>
        <w:t>seleccionar</w:t>
      </w:r>
      <w:r>
        <w:rPr>
          <w:spacing w:val="-11"/>
        </w:rPr>
        <w:t> </w:t>
      </w:r>
      <w:r>
        <w:rPr/>
        <w:t>la</w:t>
      </w:r>
      <w:r>
        <w:rPr>
          <w:spacing w:val="-13"/>
        </w:rPr>
        <w:t> </w:t>
      </w:r>
      <w:r>
        <w:rPr/>
        <w:t>finalidad,</w:t>
      </w:r>
      <w:r>
        <w:rPr>
          <w:spacing w:val="-12"/>
        </w:rPr>
        <w:t> </w:t>
      </w:r>
      <w:r>
        <w:rPr/>
        <w:t>la</w:t>
      </w:r>
      <w:r>
        <w:rPr>
          <w:spacing w:val="-10"/>
        </w:rPr>
        <w:t> </w:t>
      </w:r>
      <w:r>
        <w:rPr/>
        <w:t>cual</w:t>
      </w:r>
      <w:r>
        <w:rPr>
          <w:spacing w:val="-11"/>
        </w:rPr>
        <w:t> </w:t>
      </w:r>
      <w:r>
        <w:rPr/>
        <w:t>debe</w:t>
      </w:r>
      <w:r>
        <w:rPr>
          <w:spacing w:val="-9"/>
        </w:rPr>
        <w:t> </w:t>
      </w:r>
      <w:r>
        <w:rPr/>
        <w:t>ser</w:t>
      </w:r>
      <w:r>
        <w:rPr>
          <w:spacing w:val="-13"/>
        </w:rPr>
        <w:t> </w:t>
      </w:r>
      <w:r>
        <w:rPr/>
        <w:t>posible o más o menos alcanzable y de acuerdo con estas características, porque si no se corre el riesgo de sufrir frustraciones y propiciar desconfianza al proponer identificaciones</w:t>
      </w:r>
      <w:r>
        <w:rPr>
          <w:spacing w:val="-9"/>
        </w:rPr>
        <w:t> </w:t>
      </w:r>
      <w:r>
        <w:rPr/>
        <w:t>irreales.</w:t>
      </w:r>
    </w:p>
    <w:p>
      <w:pPr>
        <w:pStyle w:val="BodyText"/>
      </w:pPr>
    </w:p>
    <w:p>
      <w:pPr>
        <w:pStyle w:val="BodyText"/>
        <w:spacing w:line="360" w:lineRule="auto" w:before="142"/>
        <w:ind w:left="262" w:right="1055"/>
        <w:jc w:val="both"/>
      </w:pPr>
      <w:r>
        <w:rPr/>
        <w:t>El</w:t>
      </w:r>
      <w:r>
        <w:rPr>
          <w:spacing w:val="-7"/>
        </w:rPr>
        <w:t> </w:t>
      </w:r>
      <w:r>
        <w:rPr/>
        <w:t>Derecho</w:t>
      </w:r>
      <w:r>
        <w:rPr>
          <w:spacing w:val="-6"/>
        </w:rPr>
        <w:t> </w:t>
      </w:r>
      <w:r>
        <w:rPr/>
        <w:t>constitucional</w:t>
      </w:r>
      <w:r>
        <w:rPr>
          <w:spacing w:val="-7"/>
        </w:rPr>
        <w:t> </w:t>
      </w:r>
      <w:r>
        <w:rPr/>
        <w:t>es</w:t>
      </w:r>
      <w:r>
        <w:rPr>
          <w:spacing w:val="-7"/>
        </w:rPr>
        <w:t> </w:t>
      </w:r>
      <w:r>
        <w:rPr/>
        <w:t>la</w:t>
      </w:r>
      <w:r>
        <w:rPr>
          <w:spacing w:val="-9"/>
        </w:rPr>
        <w:t> </w:t>
      </w:r>
      <w:r>
        <w:rPr/>
        <w:t>expresión</w:t>
      </w:r>
      <w:r>
        <w:rPr>
          <w:spacing w:val="-6"/>
        </w:rPr>
        <w:t> </w:t>
      </w:r>
      <w:r>
        <w:rPr/>
        <w:t>de</w:t>
      </w:r>
      <w:r>
        <w:rPr>
          <w:spacing w:val="-8"/>
        </w:rPr>
        <w:t> </w:t>
      </w:r>
      <w:r>
        <w:rPr/>
        <w:t>los</w:t>
      </w:r>
      <w:r>
        <w:rPr>
          <w:spacing w:val="-6"/>
        </w:rPr>
        <w:t> </w:t>
      </w:r>
      <w:r>
        <w:rPr/>
        <w:t>ideales</w:t>
      </w:r>
      <w:r>
        <w:rPr>
          <w:spacing w:val="-7"/>
        </w:rPr>
        <w:t> </w:t>
      </w:r>
      <w:r>
        <w:rPr/>
        <w:t>de</w:t>
      </w:r>
      <w:r>
        <w:rPr>
          <w:spacing w:val="-6"/>
        </w:rPr>
        <w:t> </w:t>
      </w:r>
      <w:r>
        <w:rPr/>
        <w:t>la</w:t>
      </w:r>
      <w:r>
        <w:rPr>
          <w:spacing w:val="-6"/>
        </w:rPr>
        <w:t> </w:t>
      </w:r>
      <w:r>
        <w:rPr/>
        <w:t>convivencia</w:t>
      </w:r>
      <w:r>
        <w:rPr>
          <w:spacing w:val="-6"/>
        </w:rPr>
        <w:t> </w:t>
      </w:r>
      <w:r>
        <w:rPr/>
        <w:t>política.</w:t>
      </w:r>
      <w:r>
        <w:rPr>
          <w:spacing w:val="-6"/>
        </w:rPr>
        <w:t> </w:t>
      </w:r>
      <w:r>
        <w:rPr/>
        <w:t>Los valores políticos están contenidos en la Constitución, y es necesario analizar cómo</w:t>
      </w:r>
      <w:r>
        <w:rPr>
          <w:spacing w:val="-45"/>
        </w:rPr>
        <w:t> </w:t>
      </w:r>
      <w:r>
        <w:rPr/>
        <w:t>se viven en la</w:t>
      </w:r>
      <w:r>
        <w:rPr>
          <w:spacing w:val="-8"/>
        </w:rPr>
        <w:t> </w:t>
      </w:r>
      <w:r>
        <w:rPr/>
        <w:t>práctica,</w:t>
      </w:r>
    </w:p>
    <w:p>
      <w:pPr>
        <w:pStyle w:val="BodyText"/>
      </w:pPr>
    </w:p>
    <w:p>
      <w:pPr>
        <w:pStyle w:val="BodyText"/>
        <w:spacing w:line="360" w:lineRule="auto" w:before="142"/>
        <w:ind w:left="262" w:right="1054"/>
        <w:jc w:val="both"/>
      </w:pPr>
      <w:r>
        <w:rPr/>
        <w:t>En la actualidad, en el orden jurídico existe distanciamiento entre lo proclamado en la Constitución</w:t>
      </w:r>
      <w:r>
        <w:rPr>
          <w:spacing w:val="-13"/>
        </w:rPr>
        <w:t> </w:t>
      </w:r>
      <w:r>
        <w:rPr/>
        <w:t>y</w:t>
      </w:r>
      <w:r>
        <w:rPr>
          <w:spacing w:val="-16"/>
        </w:rPr>
        <w:t> </w:t>
      </w:r>
      <w:r>
        <w:rPr/>
        <w:t>la</w:t>
      </w:r>
      <w:r>
        <w:rPr>
          <w:spacing w:val="-13"/>
        </w:rPr>
        <w:t> </w:t>
      </w:r>
      <w:r>
        <w:rPr/>
        <w:t>realidad,</w:t>
      </w:r>
      <w:r>
        <w:rPr>
          <w:spacing w:val="-13"/>
        </w:rPr>
        <w:t> </w:t>
      </w:r>
      <w:r>
        <w:rPr/>
        <w:t>lo</w:t>
      </w:r>
      <w:r>
        <w:rPr>
          <w:spacing w:val="-13"/>
        </w:rPr>
        <w:t> </w:t>
      </w:r>
      <w:r>
        <w:rPr/>
        <w:t>que</w:t>
      </w:r>
      <w:r>
        <w:rPr>
          <w:spacing w:val="-13"/>
        </w:rPr>
        <w:t> </w:t>
      </w:r>
      <w:r>
        <w:rPr/>
        <w:t>me</w:t>
      </w:r>
      <w:r>
        <w:rPr>
          <w:spacing w:val="-13"/>
        </w:rPr>
        <w:t> </w:t>
      </w:r>
      <w:r>
        <w:rPr/>
        <w:t>lleva</w:t>
      </w:r>
      <w:r>
        <w:rPr>
          <w:spacing w:val="-13"/>
        </w:rPr>
        <w:t> </w:t>
      </w:r>
      <w:r>
        <w:rPr/>
        <w:t>a</w:t>
      </w:r>
      <w:r>
        <w:rPr>
          <w:spacing w:val="-12"/>
        </w:rPr>
        <w:t> </w:t>
      </w:r>
      <w:r>
        <w:rPr/>
        <w:t>cuestionar</w:t>
      </w:r>
      <w:r>
        <w:rPr>
          <w:spacing w:val="-15"/>
        </w:rPr>
        <w:t> </w:t>
      </w:r>
      <w:r>
        <w:rPr/>
        <w:t>la</w:t>
      </w:r>
      <w:r>
        <w:rPr>
          <w:spacing w:val="-13"/>
        </w:rPr>
        <w:t> </w:t>
      </w:r>
      <w:r>
        <w:rPr/>
        <w:t>división</w:t>
      </w:r>
      <w:r>
        <w:rPr>
          <w:spacing w:val="-13"/>
        </w:rPr>
        <w:t> </w:t>
      </w:r>
      <w:r>
        <w:rPr/>
        <w:t>de</w:t>
      </w:r>
      <w:r>
        <w:rPr>
          <w:spacing w:val="-15"/>
        </w:rPr>
        <w:t> </w:t>
      </w:r>
      <w:r>
        <w:rPr/>
        <w:t>poderes,</w:t>
      </w:r>
      <w:r>
        <w:rPr>
          <w:spacing w:val="-13"/>
        </w:rPr>
        <w:t> </w:t>
      </w:r>
      <w:r>
        <w:rPr/>
        <w:t>el</w:t>
      </w:r>
      <w:r>
        <w:rPr>
          <w:spacing w:val="-14"/>
        </w:rPr>
        <w:t> </w:t>
      </w:r>
      <w:r>
        <w:rPr/>
        <w:t>control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6"/>
        <w:jc w:val="both"/>
      </w:pPr>
      <w:r>
        <w:rPr/>
        <w:t>del Ejecutivo sobre el Legislativo y Judicial, así como la subordinación de los estados y la deficiente aplicación del Derecho donde la ley se subordina al gobernante en turno.</w:t>
      </w:r>
    </w:p>
    <w:p>
      <w:pPr>
        <w:pStyle w:val="BodyText"/>
      </w:pPr>
    </w:p>
    <w:p>
      <w:pPr>
        <w:pStyle w:val="BodyText"/>
        <w:spacing w:line="360" w:lineRule="auto" w:before="142"/>
        <w:ind w:left="262" w:right="1053"/>
        <w:jc w:val="both"/>
      </w:pPr>
      <w:r>
        <w:rPr/>
        <w:t>Existe un presidencialismo que bien podría ser llamado “monarquía”, en el que el Ejecutivo Federal domina los otros dos poderes y controla todas las decisiones importantes de los estados. Esta crisis de valores políticos se refleja en la identidad nacional, no somos españoles, no somos norteamericanos, no somos indígenas, no nos definimos, nuestro patrimonio cultural está fragmentado, por lo que la aspiración es</w:t>
      </w:r>
      <w:r>
        <w:rPr>
          <w:spacing w:val="-5"/>
        </w:rPr>
        <w:t> </w:t>
      </w:r>
      <w:r>
        <w:rPr/>
        <w:t>definir</w:t>
      </w:r>
      <w:r>
        <w:rPr>
          <w:spacing w:val="-6"/>
        </w:rPr>
        <w:t> </w:t>
      </w:r>
      <w:r>
        <w:rPr/>
        <w:t>nuestra</w:t>
      </w:r>
      <w:r>
        <w:rPr>
          <w:spacing w:val="-5"/>
        </w:rPr>
        <w:t> </w:t>
      </w:r>
      <w:r>
        <w:rPr/>
        <w:t>propia</w:t>
      </w:r>
      <w:r>
        <w:rPr>
          <w:spacing w:val="-5"/>
        </w:rPr>
        <w:t> </w:t>
      </w:r>
      <w:r>
        <w:rPr/>
        <w:t>identidad,</w:t>
      </w:r>
      <w:r>
        <w:rPr>
          <w:spacing w:val="-7"/>
        </w:rPr>
        <w:t> </w:t>
      </w:r>
      <w:r>
        <w:rPr/>
        <w:t>acrisolando</w:t>
      </w:r>
      <w:r>
        <w:rPr>
          <w:spacing w:val="-5"/>
        </w:rPr>
        <w:t> </w:t>
      </w:r>
      <w:r>
        <w:rPr/>
        <w:t>lo</w:t>
      </w:r>
      <w:r>
        <w:rPr>
          <w:spacing w:val="-5"/>
        </w:rPr>
        <w:t> </w:t>
      </w:r>
      <w:r>
        <w:rPr/>
        <w:t>mejor</w:t>
      </w:r>
      <w:r>
        <w:rPr>
          <w:spacing w:val="-6"/>
        </w:rPr>
        <w:t> </w:t>
      </w:r>
      <w:r>
        <w:rPr/>
        <w:t>de</w:t>
      </w:r>
      <w:r>
        <w:rPr>
          <w:spacing w:val="-5"/>
        </w:rPr>
        <w:t> </w:t>
      </w:r>
      <w:r>
        <w:rPr/>
        <w:t>nuestro</w:t>
      </w:r>
      <w:r>
        <w:rPr>
          <w:spacing w:val="-5"/>
        </w:rPr>
        <w:t> </w:t>
      </w:r>
      <w:r>
        <w:rPr/>
        <w:t>legado</w:t>
      </w:r>
      <w:r>
        <w:rPr>
          <w:spacing w:val="-5"/>
        </w:rPr>
        <w:t> </w:t>
      </w:r>
      <w:r>
        <w:rPr/>
        <w:t>histórico.</w:t>
      </w:r>
      <w:r>
        <w:rPr>
          <w:spacing w:val="-5"/>
        </w:rPr>
        <w:t> </w:t>
      </w:r>
      <w:r>
        <w:rPr/>
        <w:t>Y en materia política cumplir con los fines, los ideales y valores establecidos en la Constitución.</w:t>
      </w:r>
    </w:p>
    <w:p>
      <w:pPr>
        <w:pStyle w:val="BodyText"/>
      </w:pPr>
    </w:p>
    <w:p>
      <w:pPr>
        <w:pStyle w:val="BodyText"/>
        <w:spacing w:line="360" w:lineRule="auto" w:before="142"/>
        <w:ind w:left="262" w:right="1052"/>
        <w:jc w:val="both"/>
      </w:pPr>
      <w:r>
        <w:rPr/>
        <w:t>La Constitución mexicana privilegia, fortalece y protege los valores derivados de los derechos</w:t>
      </w:r>
      <w:r>
        <w:rPr>
          <w:spacing w:val="-13"/>
        </w:rPr>
        <w:t> </w:t>
      </w:r>
      <w:r>
        <w:rPr/>
        <w:t>humanos,</w:t>
      </w:r>
      <w:r>
        <w:rPr>
          <w:spacing w:val="-12"/>
        </w:rPr>
        <w:t> </w:t>
      </w:r>
      <w:r>
        <w:rPr/>
        <w:t>los</w:t>
      </w:r>
      <w:r>
        <w:rPr>
          <w:spacing w:val="-13"/>
        </w:rPr>
        <w:t> </w:t>
      </w:r>
      <w:r>
        <w:rPr/>
        <w:t>cuales,</w:t>
      </w:r>
      <w:r>
        <w:rPr>
          <w:spacing w:val="-12"/>
        </w:rPr>
        <w:t> </w:t>
      </w:r>
      <w:r>
        <w:rPr/>
        <w:t>todas</w:t>
      </w:r>
      <w:r>
        <w:rPr>
          <w:spacing w:val="-13"/>
        </w:rPr>
        <w:t> </w:t>
      </w:r>
      <w:r>
        <w:rPr/>
        <w:t>las</w:t>
      </w:r>
      <w:r>
        <w:rPr>
          <w:spacing w:val="-12"/>
        </w:rPr>
        <w:t> </w:t>
      </w:r>
      <w:r>
        <w:rPr/>
        <w:t>autoridades</w:t>
      </w:r>
      <w:r>
        <w:rPr>
          <w:spacing w:val="-10"/>
        </w:rPr>
        <w:t> </w:t>
      </w:r>
      <w:r>
        <w:rPr/>
        <w:t>sin</w:t>
      </w:r>
      <w:r>
        <w:rPr>
          <w:spacing w:val="-12"/>
        </w:rPr>
        <w:t> </w:t>
      </w:r>
      <w:r>
        <w:rPr/>
        <w:t>excepción,</w:t>
      </w:r>
      <w:r>
        <w:rPr>
          <w:spacing w:val="-12"/>
        </w:rPr>
        <w:t> </w:t>
      </w:r>
      <w:r>
        <w:rPr/>
        <w:t>independiente</w:t>
      </w:r>
      <w:r>
        <w:rPr>
          <w:spacing w:val="-12"/>
        </w:rPr>
        <w:t> </w:t>
      </w:r>
      <w:r>
        <w:rPr/>
        <w:t>del ámbito que representen, deben hacer valer. Los Derechos Humanos, a su vez, tienen como</w:t>
      </w:r>
      <w:r>
        <w:rPr>
          <w:spacing w:val="-6"/>
        </w:rPr>
        <w:t> </w:t>
      </w:r>
      <w:r>
        <w:rPr/>
        <w:t>contenido,</w:t>
      </w:r>
      <w:r>
        <w:rPr>
          <w:spacing w:val="-6"/>
        </w:rPr>
        <w:t> </w:t>
      </w:r>
      <w:r>
        <w:rPr/>
        <w:t>como</w:t>
      </w:r>
      <w:r>
        <w:rPr>
          <w:spacing w:val="-8"/>
        </w:rPr>
        <w:t> </w:t>
      </w:r>
      <w:r>
        <w:rPr/>
        <w:t>esencia</w:t>
      </w:r>
      <w:r>
        <w:rPr>
          <w:spacing w:val="-6"/>
        </w:rPr>
        <w:t> </w:t>
      </w:r>
      <w:r>
        <w:rPr/>
        <w:t>los</w:t>
      </w:r>
      <w:r>
        <w:rPr>
          <w:spacing w:val="-6"/>
        </w:rPr>
        <w:t> </w:t>
      </w:r>
      <w:r>
        <w:rPr/>
        <w:t>valores</w:t>
      </w:r>
      <w:r>
        <w:rPr>
          <w:spacing w:val="-7"/>
        </w:rPr>
        <w:t> </w:t>
      </w:r>
      <w:r>
        <w:rPr/>
        <w:t>universales,</w:t>
      </w:r>
      <w:r>
        <w:rPr>
          <w:spacing w:val="-6"/>
        </w:rPr>
        <w:t> </w:t>
      </w:r>
      <w:r>
        <w:rPr/>
        <w:t>son</w:t>
      </w:r>
      <w:r>
        <w:rPr>
          <w:spacing w:val="-6"/>
        </w:rPr>
        <w:t> </w:t>
      </w:r>
      <w:r>
        <w:rPr/>
        <w:t>el</w:t>
      </w:r>
      <w:r>
        <w:rPr>
          <w:spacing w:val="-7"/>
        </w:rPr>
        <w:t> </w:t>
      </w:r>
      <w:r>
        <w:rPr/>
        <w:t>referente</w:t>
      </w:r>
      <w:r>
        <w:rPr>
          <w:spacing w:val="-6"/>
        </w:rPr>
        <w:t> </w:t>
      </w:r>
      <w:r>
        <w:rPr/>
        <w:t>de</w:t>
      </w:r>
      <w:r>
        <w:rPr>
          <w:spacing w:val="-6"/>
        </w:rPr>
        <w:t> </w:t>
      </w:r>
      <w:r>
        <w:rPr/>
        <w:t>la</w:t>
      </w:r>
      <w:r>
        <w:rPr>
          <w:spacing w:val="-9"/>
        </w:rPr>
        <w:t> </w:t>
      </w:r>
      <w:r>
        <w:rPr/>
        <w:t>dignidad humana.</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1"/>
        <w:spacing w:before="69"/>
        <w:ind w:left="985" w:right="1777"/>
        <w:jc w:val="center"/>
      </w:pPr>
      <w:r>
        <w:rPr/>
        <w:t>CAPÍTULO </w:t>
      </w:r>
      <w:r>
        <w:rPr>
          <w:spacing w:val="53"/>
        </w:rPr>
        <w:t> </w:t>
      </w:r>
      <w:r>
        <w:rPr/>
        <w:t>III</w:t>
      </w:r>
    </w:p>
    <w:p>
      <w:pPr>
        <w:spacing w:before="137"/>
        <w:ind w:left="985" w:right="1784" w:firstLine="0"/>
        <w:jc w:val="center"/>
        <w:rPr>
          <w:b/>
          <w:sz w:val="24"/>
        </w:rPr>
      </w:pPr>
      <w:r>
        <w:rPr>
          <w:b/>
          <w:sz w:val="24"/>
        </w:rPr>
        <w:t>LA CONSTITUCIÓN ESTATAL</w:t>
      </w:r>
    </w:p>
    <w:p>
      <w:pPr>
        <w:pStyle w:val="BodyText"/>
        <w:rPr>
          <w:b/>
        </w:rPr>
      </w:pPr>
    </w:p>
    <w:p>
      <w:pPr>
        <w:pStyle w:val="BodyText"/>
        <w:rPr>
          <w:b/>
        </w:rPr>
      </w:pPr>
    </w:p>
    <w:p>
      <w:pPr>
        <w:pStyle w:val="ListParagraph"/>
        <w:numPr>
          <w:ilvl w:val="1"/>
          <w:numId w:val="33"/>
        </w:numPr>
        <w:tabs>
          <w:tab w:pos="665" w:val="left" w:leader="none"/>
        </w:tabs>
        <w:spacing w:line="240" w:lineRule="auto" w:before="0" w:after="0"/>
        <w:ind w:left="664" w:right="0" w:hanging="402"/>
        <w:jc w:val="both"/>
        <w:rPr>
          <w:b/>
          <w:sz w:val="24"/>
        </w:rPr>
      </w:pPr>
      <w:r>
        <w:rPr>
          <w:b/>
          <w:sz w:val="24"/>
        </w:rPr>
        <w:t>IMPORTANCIA DE LA CONSTITUCIÓN</w:t>
      </w:r>
      <w:r>
        <w:rPr>
          <w:b/>
          <w:spacing w:val="-17"/>
          <w:sz w:val="24"/>
        </w:rPr>
        <w:t> </w:t>
      </w:r>
      <w:r>
        <w:rPr>
          <w:b/>
          <w:sz w:val="24"/>
        </w:rPr>
        <w:t>ESTATAL</w:t>
      </w:r>
    </w:p>
    <w:p>
      <w:pPr>
        <w:pStyle w:val="BodyText"/>
        <w:rPr>
          <w:b/>
        </w:rPr>
      </w:pPr>
    </w:p>
    <w:p>
      <w:pPr>
        <w:pStyle w:val="BodyText"/>
        <w:rPr>
          <w:b/>
        </w:rPr>
      </w:pPr>
    </w:p>
    <w:p>
      <w:pPr>
        <w:pStyle w:val="BodyText"/>
        <w:spacing w:line="360" w:lineRule="auto"/>
        <w:ind w:left="262" w:right="1052"/>
        <w:jc w:val="both"/>
      </w:pPr>
      <w:r>
        <w:rPr/>
        <w:t>Para poder comprender lo que es una Constitución estatal, particularmente en el sistema</w:t>
      </w:r>
      <w:r>
        <w:rPr>
          <w:spacing w:val="-7"/>
        </w:rPr>
        <w:t> </w:t>
      </w:r>
      <w:r>
        <w:rPr/>
        <w:t>mexicano,</w:t>
      </w:r>
      <w:r>
        <w:rPr>
          <w:spacing w:val="-5"/>
        </w:rPr>
        <w:t> </w:t>
      </w:r>
      <w:r>
        <w:rPr/>
        <w:t>analizaré</w:t>
      </w:r>
      <w:r>
        <w:rPr>
          <w:spacing w:val="-5"/>
        </w:rPr>
        <w:t> </w:t>
      </w:r>
      <w:r>
        <w:rPr/>
        <w:t>las</w:t>
      </w:r>
      <w:r>
        <w:rPr>
          <w:spacing w:val="-5"/>
        </w:rPr>
        <w:t> </w:t>
      </w:r>
      <w:r>
        <w:rPr/>
        <w:t>decisiones</w:t>
      </w:r>
      <w:r>
        <w:rPr>
          <w:spacing w:val="-8"/>
        </w:rPr>
        <w:t> </w:t>
      </w:r>
      <w:r>
        <w:rPr/>
        <w:t>fundamentales</w:t>
      </w:r>
      <w:r>
        <w:rPr>
          <w:spacing w:val="-7"/>
        </w:rPr>
        <w:t> </w:t>
      </w:r>
      <w:r>
        <w:rPr/>
        <w:t>de</w:t>
      </w:r>
      <w:r>
        <w:rPr>
          <w:spacing w:val="-5"/>
        </w:rPr>
        <w:t> </w:t>
      </w:r>
      <w:r>
        <w:rPr/>
        <w:t>gobierno</w:t>
      </w:r>
      <w:r>
        <w:rPr>
          <w:spacing w:val="-5"/>
        </w:rPr>
        <w:t> </w:t>
      </w:r>
      <w:r>
        <w:rPr/>
        <w:t>contenidas</w:t>
      </w:r>
      <w:r>
        <w:rPr>
          <w:spacing w:val="-8"/>
        </w:rPr>
        <w:t> </w:t>
      </w:r>
      <w:r>
        <w:rPr/>
        <w:t>en los siguientes</w:t>
      </w:r>
      <w:r>
        <w:rPr>
          <w:spacing w:val="59"/>
        </w:rPr>
        <w:t> </w:t>
      </w:r>
      <w:r>
        <w:rPr/>
        <w:t>principios.</w:t>
      </w:r>
    </w:p>
    <w:p>
      <w:pPr>
        <w:pStyle w:val="BodyText"/>
      </w:pPr>
    </w:p>
    <w:p>
      <w:pPr>
        <w:pStyle w:val="BodyText"/>
        <w:spacing w:line="360" w:lineRule="auto" w:before="142"/>
        <w:ind w:left="262" w:right="1052"/>
        <w:jc w:val="both"/>
      </w:pPr>
      <w:r>
        <w:rPr/>
        <w:t>El</w:t>
      </w:r>
      <w:r>
        <w:rPr>
          <w:spacing w:val="-5"/>
        </w:rPr>
        <w:t> </w:t>
      </w:r>
      <w:r>
        <w:rPr/>
        <w:t>Estado</w:t>
      </w:r>
      <w:r>
        <w:rPr>
          <w:spacing w:val="-7"/>
        </w:rPr>
        <w:t> </w:t>
      </w:r>
      <w:r>
        <w:rPr/>
        <w:t>mexicano</w:t>
      </w:r>
      <w:r>
        <w:rPr>
          <w:spacing w:val="-6"/>
        </w:rPr>
        <w:t> </w:t>
      </w:r>
      <w:r>
        <w:rPr/>
        <w:t>adopta</w:t>
      </w:r>
      <w:r>
        <w:rPr>
          <w:spacing w:val="-5"/>
        </w:rPr>
        <w:t> </w:t>
      </w:r>
      <w:r>
        <w:rPr/>
        <w:t>la</w:t>
      </w:r>
      <w:r>
        <w:rPr>
          <w:spacing w:val="-9"/>
        </w:rPr>
        <w:t> </w:t>
      </w:r>
      <w:r>
        <w:rPr/>
        <w:t>forma</w:t>
      </w:r>
      <w:r>
        <w:rPr>
          <w:spacing w:val="-6"/>
        </w:rPr>
        <w:t> </w:t>
      </w:r>
      <w:r>
        <w:rPr/>
        <w:t>de</w:t>
      </w:r>
      <w:r>
        <w:rPr>
          <w:spacing w:val="-6"/>
        </w:rPr>
        <w:t> </w:t>
      </w:r>
      <w:r>
        <w:rPr/>
        <w:t>una</w:t>
      </w:r>
      <w:r>
        <w:rPr>
          <w:spacing w:val="-8"/>
        </w:rPr>
        <w:t> </w:t>
      </w:r>
      <w:r>
        <w:rPr/>
        <w:t>federación.</w:t>
      </w:r>
      <w:r>
        <w:rPr>
          <w:spacing w:val="-3"/>
        </w:rPr>
        <w:t> </w:t>
      </w:r>
      <w:r>
        <w:rPr/>
        <w:t>La</w:t>
      </w:r>
      <w:r>
        <w:rPr>
          <w:spacing w:val="-6"/>
        </w:rPr>
        <w:t> </w:t>
      </w:r>
      <w:r>
        <w:rPr/>
        <w:t>Constitución</w:t>
      </w:r>
      <w:r>
        <w:rPr>
          <w:spacing w:val="-4"/>
        </w:rPr>
        <w:t> </w:t>
      </w:r>
      <w:r>
        <w:rPr/>
        <w:t>política</w:t>
      </w:r>
      <w:r>
        <w:rPr>
          <w:spacing w:val="-6"/>
        </w:rPr>
        <w:t> </w:t>
      </w:r>
      <w:r>
        <w:rPr/>
        <w:t>de</w:t>
      </w:r>
      <w:r>
        <w:rPr>
          <w:spacing w:val="-6"/>
        </w:rPr>
        <w:t> </w:t>
      </w:r>
      <w:r>
        <w:rPr/>
        <w:t>los Estados</w:t>
      </w:r>
      <w:r>
        <w:rPr>
          <w:spacing w:val="-14"/>
        </w:rPr>
        <w:t> </w:t>
      </w:r>
      <w:r>
        <w:rPr/>
        <w:t>Unidos</w:t>
      </w:r>
      <w:r>
        <w:rPr>
          <w:spacing w:val="-14"/>
        </w:rPr>
        <w:t> </w:t>
      </w:r>
      <w:r>
        <w:rPr/>
        <w:t>Mexicanos</w:t>
      </w:r>
      <w:r>
        <w:rPr>
          <w:spacing w:val="-14"/>
        </w:rPr>
        <w:t> </w:t>
      </w:r>
      <w:r>
        <w:rPr/>
        <w:t>establece</w:t>
      </w:r>
      <w:r>
        <w:rPr>
          <w:spacing w:val="-13"/>
        </w:rPr>
        <w:t> </w:t>
      </w:r>
      <w:r>
        <w:rPr/>
        <w:t>los</w:t>
      </w:r>
      <w:r>
        <w:rPr>
          <w:spacing w:val="-13"/>
        </w:rPr>
        <w:t> </w:t>
      </w:r>
      <w:r>
        <w:rPr/>
        <w:t>principios</w:t>
      </w:r>
      <w:r>
        <w:rPr>
          <w:spacing w:val="-14"/>
        </w:rPr>
        <w:t> </w:t>
      </w:r>
      <w:r>
        <w:rPr/>
        <w:t>para</w:t>
      </w:r>
      <w:r>
        <w:rPr>
          <w:spacing w:val="-14"/>
        </w:rPr>
        <w:t> </w:t>
      </w:r>
      <w:r>
        <w:rPr/>
        <w:t>su</w:t>
      </w:r>
      <w:r>
        <w:rPr>
          <w:spacing w:val="-16"/>
        </w:rPr>
        <w:t> </w:t>
      </w:r>
      <w:r>
        <w:rPr/>
        <w:t>organización,</w:t>
      </w:r>
      <w:r>
        <w:rPr>
          <w:spacing w:val="-13"/>
        </w:rPr>
        <w:t> </w:t>
      </w:r>
      <w:r>
        <w:rPr/>
        <w:t>en</w:t>
      </w:r>
      <w:r>
        <w:rPr>
          <w:spacing w:val="-16"/>
        </w:rPr>
        <w:t> </w:t>
      </w:r>
      <w:r>
        <w:rPr/>
        <w:t>el</w:t>
      </w:r>
      <w:r>
        <w:rPr>
          <w:spacing w:val="-14"/>
        </w:rPr>
        <w:t> </w:t>
      </w:r>
      <w:r>
        <w:rPr/>
        <w:t>artículo 39</w:t>
      </w:r>
      <w:r>
        <w:rPr>
          <w:spacing w:val="-16"/>
        </w:rPr>
        <w:t> </w:t>
      </w:r>
      <w:r>
        <w:rPr/>
        <w:t>establece</w:t>
      </w:r>
      <w:r>
        <w:rPr>
          <w:spacing w:val="-16"/>
        </w:rPr>
        <w:t> </w:t>
      </w:r>
      <w:r>
        <w:rPr/>
        <w:t>que</w:t>
      </w:r>
      <w:r>
        <w:rPr>
          <w:spacing w:val="-16"/>
        </w:rPr>
        <w:t> </w:t>
      </w:r>
      <w:r>
        <w:rPr/>
        <w:t>la</w:t>
      </w:r>
      <w:r>
        <w:rPr>
          <w:spacing w:val="-16"/>
        </w:rPr>
        <w:t> </w:t>
      </w:r>
      <w:r>
        <w:rPr/>
        <w:t>soberanía</w:t>
      </w:r>
      <w:r>
        <w:rPr>
          <w:spacing w:val="-16"/>
        </w:rPr>
        <w:t> </w:t>
      </w:r>
      <w:r>
        <w:rPr/>
        <w:t>nacional</w:t>
      </w:r>
      <w:r>
        <w:rPr>
          <w:spacing w:val="-17"/>
        </w:rPr>
        <w:t> </w:t>
      </w:r>
      <w:r>
        <w:rPr/>
        <w:t>reside</w:t>
      </w:r>
      <w:r>
        <w:rPr>
          <w:spacing w:val="-16"/>
        </w:rPr>
        <w:t> </w:t>
      </w:r>
      <w:r>
        <w:rPr/>
        <w:t>en</w:t>
      </w:r>
      <w:r>
        <w:rPr>
          <w:spacing w:val="-16"/>
        </w:rPr>
        <w:t> </w:t>
      </w:r>
      <w:r>
        <w:rPr/>
        <w:t>el</w:t>
      </w:r>
      <w:r>
        <w:rPr>
          <w:spacing w:val="-17"/>
        </w:rPr>
        <w:t> </w:t>
      </w:r>
      <w:r>
        <w:rPr/>
        <w:t>pueblo;</w:t>
      </w:r>
      <w:r>
        <w:rPr>
          <w:spacing w:val="-12"/>
        </w:rPr>
        <w:t> </w:t>
      </w:r>
      <w:r>
        <w:rPr/>
        <w:t>en</w:t>
      </w:r>
      <w:r>
        <w:rPr>
          <w:spacing w:val="-16"/>
        </w:rPr>
        <w:t> </w:t>
      </w:r>
      <w:r>
        <w:rPr/>
        <w:t>el</w:t>
      </w:r>
      <w:r>
        <w:rPr>
          <w:spacing w:val="-17"/>
        </w:rPr>
        <w:t> </w:t>
      </w:r>
      <w:r>
        <w:rPr/>
        <w:t>artículo</w:t>
      </w:r>
      <w:r>
        <w:rPr>
          <w:spacing w:val="-16"/>
        </w:rPr>
        <w:t> </w:t>
      </w:r>
      <w:r>
        <w:rPr/>
        <w:t>40</w:t>
      </w:r>
      <w:r>
        <w:rPr>
          <w:spacing w:val="-16"/>
        </w:rPr>
        <w:t> </w:t>
      </w:r>
      <w:r>
        <w:rPr/>
        <w:t>se</w:t>
      </w:r>
      <w:r>
        <w:rPr>
          <w:spacing w:val="-16"/>
        </w:rPr>
        <w:t> </w:t>
      </w:r>
      <w:r>
        <w:rPr/>
        <w:t>estipula que es voluntad del pueblo mexicano constituirse en una República representativa, democrática y federal, compuesta de estados libres y soberanos en todo lo concerniente a su régimen interior. El artículo 41, en su primer párrafo, establece que los estados ejercen soberanía por medio de los poderes que estipulan su texto constitucional, el cual no podrá contravenir las estipulaciones del pacto federal. Este principio se complementa con el establecido en el artículo 124 de la Constitución federal que establece las facultades reservadas a los</w:t>
      </w:r>
      <w:r>
        <w:rPr>
          <w:spacing w:val="-18"/>
        </w:rPr>
        <w:t> </w:t>
      </w:r>
      <w:r>
        <w:rPr/>
        <w:t>Estados.</w:t>
      </w:r>
    </w:p>
    <w:p>
      <w:pPr>
        <w:pStyle w:val="BodyText"/>
      </w:pPr>
    </w:p>
    <w:p>
      <w:pPr>
        <w:pStyle w:val="BodyText"/>
        <w:spacing w:line="360" w:lineRule="auto" w:before="142"/>
        <w:ind w:left="262" w:right="1058"/>
        <w:jc w:val="both"/>
      </w:pPr>
      <w:r>
        <w:rPr/>
        <w:t>De estos artículos, se pueden inferir principios importantes para efectos de este trabajo:</w:t>
      </w:r>
    </w:p>
    <w:p>
      <w:pPr>
        <w:pStyle w:val="BodyText"/>
      </w:pPr>
    </w:p>
    <w:p>
      <w:pPr>
        <w:pStyle w:val="ListParagraph"/>
        <w:numPr>
          <w:ilvl w:val="2"/>
          <w:numId w:val="33"/>
        </w:numPr>
        <w:tabs>
          <w:tab w:pos="982" w:val="left" w:leader="none"/>
        </w:tabs>
        <w:spacing w:line="240" w:lineRule="auto" w:before="142" w:after="0"/>
        <w:ind w:left="982" w:right="0" w:hanging="360"/>
        <w:jc w:val="left"/>
        <w:rPr>
          <w:sz w:val="24"/>
        </w:rPr>
      </w:pPr>
      <w:r>
        <w:rPr>
          <w:sz w:val="24"/>
        </w:rPr>
        <w:t>Federalismo.</w:t>
      </w:r>
    </w:p>
    <w:p>
      <w:pPr>
        <w:pStyle w:val="ListParagraph"/>
        <w:numPr>
          <w:ilvl w:val="2"/>
          <w:numId w:val="33"/>
        </w:numPr>
        <w:tabs>
          <w:tab w:pos="982" w:val="left" w:leader="none"/>
        </w:tabs>
        <w:spacing w:line="240" w:lineRule="auto" w:before="137" w:after="0"/>
        <w:ind w:left="982" w:right="0" w:hanging="360"/>
        <w:jc w:val="left"/>
        <w:rPr>
          <w:sz w:val="24"/>
        </w:rPr>
      </w:pPr>
      <w:r>
        <w:rPr>
          <w:sz w:val="24"/>
        </w:rPr>
        <w:t>Soberanía.</w:t>
      </w:r>
    </w:p>
    <w:p>
      <w:pPr>
        <w:pStyle w:val="ListParagraph"/>
        <w:numPr>
          <w:ilvl w:val="2"/>
          <w:numId w:val="33"/>
        </w:numPr>
        <w:tabs>
          <w:tab w:pos="982" w:val="left" w:leader="none"/>
        </w:tabs>
        <w:spacing w:line="240" w:lineRule="auto" w:before="139" w:after="0"/>
        <w:ind w:left="982" w:right="0" w:hanging="360"/>
        <w:jc w:val="left"/>
        <w:rPr>
          <w:sz w:val="24"/>
        </w:rPr>
      </w:pPr>
      <w:r>
        <w:rPr>
          <w:sz w:val="24"/>
        </w:rPr>
        <w:t>Los estados deberán contar con una</w:t>
      </w:r>
      <w:r>
        <w:rPr>
          <w:spacing w:val="-13"/>
          <w:sz w:val="24"/>
        </w:rPr>
        <w:t> </w:t>
      </w:r>
      <w:r>
        <w:rPr>
          <w:sz w:val="24"/>
        </w:rPr>
        <w:t>constitución.</w:t>
      </w:r>
    </w:p>
    <w:p>
      <w:pPr>
        <w:pStyle w:val="ListParagraph"/>
        <w:numPr>
          <w:ilvl w:val="2"/>
          <w:numId w:val="33"/>
        </w:numPr>
        <w:tabs>
          <w:tab w:pos="982" w:val="left" w:leader="none"/>
        </w:tabs>
        <w:spacing w:line="240" w:lineRule="auto" w:before="137" w:after="0"/>
        <w:ind w:left="982" w:right="0" w:hanging="360"/>
        <w:jc w:val="left"/>
        <w:rPr>
          <w:sz w:val="24"/>
        </w:rPr>
      </w:pPr>
      <w:r>
        <w:rPr>
          <w:sz w:val="24"/>
        </w:rPr>
        <w:t>La cual no podrá contravenir a la constitución</w:t>
      </w:r>
      <w:r>
        <w:rPr>
          <w:spacing w:val="-13"/>
          <w:sz w:val="24"/>
        </w:rPr>
        <w:t> </w:t>
      </w:r>
      <w:r>
        <w:rPr>
          <w:sz w:val="24"/>
        </w:rPr>
        <w:t>Federal.</w:t>
      </w:r>
    </w:p>
    <w:p>
      <w:pPr>
        <w:pStyle w:val="ListParagraph"/>
        <w:numPr>
          <w:ilvl w:val="2"/>
          <w:numId w:val="33"/>
        </w:numPr>
        <w:tabs>
          <w:tab w:pos="982" w:val="left" w:leader="none"/>
        </w:tabs>
        <w:spacing w:line="360" w:lineRule="auto" w:before="139" w:after="0"/>
        <w:ind w:left="982" w:right="1054" w:hanging="360"/>
        <w:jc w:val="left"/>
        <w:rPr>
          <w:sz w:val="24"/>
        </w:rPr>
      </w:pPr>
      <w:r>
        <w:rPr>
          <w:sz w:val="24"/>
        </w:rPr>
        <w:t>Todas las atribuciones que no le hayan sido conferidas a los órganos</w:t>
      </w:r>
      <w:r>
        <w:rPr>
          <w:spacing w:val="-43"/>
          <w:sz w:val="24"/>
        </w:rPr>
        <w:t> </w:t>
      </w:r>
      <w:r>
        <w:rPr>
          <w:sz w:val="24"/>
        </w:rPr>
        <w:t>federales se encuentran reservadas para su propio</w:t>
      </w:r>
      <w:r>
        <w:rPr>
          <w:spacing w:val="-16"/>
          <w:sz w:val="24"/>
        </w:rPr>
        <w:t> </w:t>
      </w:r>
      <w:r>
        <w:rPr>
          <w:sz w:val="24"/>
        </w:rPr>
        <w:t>ejercicio.</w:t>
      </w:r>
    </w:p>
    <w:p>
      <w:pPr>
        <w:spacing w:after="0" w:line="360" w:lineRule="auto"/>
        <w:jc w:val="left"/>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7"/>
        <w:jc w:val="both"/>
      </w:pPr>
      <w:r>
        <w:rPr/>
        <w:t>El desarrollo, fortaleza y prosperidad de un Estado se finca en la viabilidad de su Constitución, ya que en ésta se plasman los fines y valores, es el instrumento fundamental para el logro de sus aspiraciones y sus anhelos.</w:t>
      </w:r>
    </w:p>
    <w:p>
      <w:pPr>
        <w:pStyle w:val="BodyText"/>
      </w:pPr>
    </w:p>
    <w:p>
      <w:pPr>
        <w:pStyle w:val="BodyText"/>
        <w:spacing w:line="360" w:lineRule="auto" w:before="142"/>
        <w:ind w:left="262" w:right="1051"/>
        <w:jc w:val="both"/>
      </w:pPr>
      <w:r>
        <w:rPr/>
        <w:t>El</w:t>
      </w:r>
      <w:r>
        <w:rPr>
          <w:spacing w:val="-14"/>
        </w:rPr>
        <w:t> </w:t>
      </w:r>
      <w:r>
        <w:rPr/>
        <w:t>instrumento</w:t>
      </w:r>
      <w:r>
        <w:rPr>
          <w:spacing w:val="-12"/>
        </w:rPr>
        <w:t> </w:t>
      </w:r>
      <w:r>
        <w:rPr/>
        <w:t>básico</w:t>
      </w:r>
      <w:r>
        <w:rPr>
          <w:spacing w:val="-13"/>
        </w:rPr>
        <w:t> </w:t>
      </w:r>
      <w:r>
        <w:rPr/>
        <w:t>y</w:t>
      </w:r>
      <w:r>
        <w:rPr>
          <w:spacing w:val="-16"/>
        </w:rPr>
        <w:t> </w:t>
      </w:r>
      <w:r>
        <w:rPr/>
        <w:t>fundamental</w:t>
      </w:r>
      <w:r>
        <w:rPr>
          <w:spacing w:val="-12"/>
        </w:rPr>
        <w:t> </w:t>
      </w:r>
      <w:r>
        <w:rPr/>
        <w:t>para</w:t>
      </w:r>
      <w:r>
        <w:rPr>
          <w:spacing w:val="-16"/>
        </w:rPr>
        <w:t> </w:t>
      </w:r>
      <w:r>
        <w:rPr/>
        <w:t>organizar</w:t>
      </w:r>
      <w:r>
        <w:rPr>
          <w:spacing w:val="-12"/>
        </w:rPr>
        <w:t> </w:t>
      </w:r>
      <w:r>
        <w:rPr/>
        <w:t>y</w:t>
      </w:r>
      <w:r>
        <w:rPr>
          <w:spacing w:val="-16"/>
        </w:rPr>
        <w:t> </w:t>
      </w:r>
      <w:r>
        <w:rPr/>
        <w:t>delimitar</w:t>
      </w:r>
      <w:r>
        <w:rPr>
          <w:spacing w:val="-15"/>
        </w:rPr>
        <w:t> </w:t>
      </w:r>
      <w:r>
        <w:rPr/>
        <w:t>la</w:t>
      </w:r>
      <w:r>
        <w:rPr>
          <w:spacing w:val="-13"/>
        </w:rPr>
        <w:t> </w:t>
      </w:r>
      <w:r>
        <w:rPr/>
        <w:t>población,</w:t>
      </w:r>
      <w:r>
        <w:rPr>
          <w:spacing w:val="-13"/>
        </w:rPr>
        <w:t> </w:t>
      </w:r>
      <w:r>
        <w:rPr/>
        <w:t>el</w:t>
      </w:r>
      <w:r>
        <w:rPr>
          <w:spacing w:val="-14"/>
        </w:rPr>
        <w:t> </w:t>
      </w:r>
      <w:r>
        <w:rPr/>
        <w:t>territorio y el gobierno de una entidad federativa, es su Constitución política, ésta es el documento donde su colectividad plasma sus decisiones fundamentales, en</w:t>
      </w:r>
      <w:r>
        <w:rPr>
          <w:spacing w:val="-46"/>
        </w:rPr>
        <w:t> </w:t>
      </w:r>
      <w:r>
        <w:rPr/>
        <w:t>donde se establece el ser y deber ser de un estado. Por ello, en el Estado mexicano, cada entidad federativa se regula en el aspecto interno por su propia constitución</w:t>
      </w:r>
      <w:r>
        <w:rPr>
          <w:spacing w:val="-28"/>
        </w:rPr>
        <w:t> </w:t>
      </w:r>
      <w:r>
        <w:rPr/>
        <w:t>local.</w:t>
      </w:r>
    </w:p>
    <w:p>
      <w:pPr>
        <w:pStyle w:val="BodyText"/>
      </w:pPr>
    </w:p>
    <w:p>
      <w:pPr>
        <w:pStyle w:val="BodyText"/>
        <w:spacing w:line="360" w:lineRule="auto" w:before="142"/>
        <w:ind w:left="262" w:right="1052"/>
        <w:jc w:val="both"/>
      </w:pPr>
      <w:r>
        <w:rPr/>
        <w:t>La Constitución federal de los Estados Unidos Mexicanos de 1824, en el artículo 161, establecía las obligaciones de los estados y en la fracción segunda se establecía la de publicar por medio de sus gobernadores su respectiva constitución, leyes y decretos.</w:t>
      </w:r>
    </w:p>
    <w:p>
      <w:pPr>
        <w:pStyle w:val="BodyText"/>
      </w:pPr>
    </w:p>
    <w:p>
      <w:pPr>
        <w:pStyle w:val="BodyText"/>
        <w:spacing w:line="360" w:lineRule="auto" w:before="142"/>
        <w:ind w:left="262" w:right="1053"/>
        <w:jc w:val="both"/>
      </w:pPr>
      <w:r>
        <w:rPr/>
        <w:t>Hay</w:t>
      </w:r>
      <w:r>
        <w:rPr>
          <w:spacing w:val="-17"/>
        </w:rPr>
        <w:t> </w:t>
      </w:r>
      <w:r>
        <w:rPr/>
        <w:t>que</w:t>
      </w:r>
      <w:r>
        <w:rPr>
          <w:spacing w:val="-14"/>
        </w:rPr>
        <w:t> </w:t>
      </w:r>
      <w:r>
        <w:rPr/>
        <w:t>recordar</w:t>
      </w:r>
      <w:r>
        <w:rPr>
          <w:spacing w:val="-15"/>
        </w:rPr>
        <w:t> </w:t>
      </w:r>
      <w:r>
        <w:rPr/>
        <w:t>que</w:t>
      </w:r>
      <w:r>
        <w:rPr>
          <w:spacing w:val="-14"/>
        </w:rPr>
        <w:t> </w:t>
      </w:r>
      <w:r>
        <w:rPr/>
        <w:t>la</w:t>
      </w:r>
      <w:r>
        <w:rPr>
          <w:spacing w:val="-14"/>
        </w:rPr>
        <w:t> </w:t>
      </w:r>
      <w:r>
        <w:rPr/>
        <w:t>Constitución</w:t>
      </w:r>
      <w:r>
        <w:rPr>
          <w:spacing w:val="-14"/>
        </w:rPr>
        <w:t> </w:t>
      </w:r>
      <w:r>
        <w:rPr/>
        <w:t>política</w:t>
      </w:r>
      <w:r>
        <w:rPr>
          <w:spacing w:val="-13"/>
        </w:rPr>
        <w:t> </w:t>
      </w:r>
      <w:r>
        <w:rPr/>
        <w:t>formal</w:t>
      </w:r>
      <w:r>
        <w:rPr>
          <w:spacing w:val="-15"/>
        </w:rPr>
        <w:t> </w:t>
      </w:r>
      <w:r>
        <w:rPr/>
        <w:t>de</w:t>
      </w:r>
      <w:r>
        <w:rPr>
          <w:spacing w:val="-14"/>
        </w:rPr>
        <w:t> </w:t>
      </w:r>
      <w:r>
        <w:rPr/>
        <w:t>una</w:t>
      </w:r>
      <w:r>
        <w:rPr>
          <w:spacing w:val="-14"/>
        </w:rPr>
        <w:t> </w:t>
      </w:r>
      <w:r>
        <w:rPr/>
        <w:t>entidad</w:t>
      </w:r>
      <w:r>
        <w:rPr>
          <w:spacing w:val="-14"/>
        </w:rPr>
        <w:t> </w:t>
      </w:r>
      <w:r>
        <w:rPr/>
        <w:t>debe</w:t>
      </w:r>
      <w:r>
        <w:rPr>
          <w:spacing w:val="-14"/>
        </w:rPr>
        <w:t> </w:t>
      </w:r>
      <w:r>
        <w:rPr/>
        <w:t>corresponder de</w:t>
      </w:r>
      <w:r>
        <w:rPr>
          <w:spacing w:val="-13"/>
        </w:rPr>
        <w:t> </w:t>
      </w:r>
      <w:r>
        <w:rPr/>
        <w:t>manera</w:t>
      </w:r>
      <w:r>
        <w:rPr>
          <w:spacing w:val="-14"/>
        </w:rPr>
        <w:t> </w:t>
      </w:r>
      <w:r>
        <w:rPr/>
        <w:t>armónica</w:t>
      </w:r>
      <w:r>
        <w:rPr>
          <w:spacing w:val="-11"/>
        </w:rPr>
        <w:t> </w:t>
      </w:r>
      <w:r>
        <w:rPr/>
        <w:t>y</w:t>
      </w:r>
      <w:r>
        <w:rPr>
          <w:spacing w:val="-16"/>
        </w:rPr>
        <w:t> </w:t>
      </w:r>
      <w:r>
        <w:rPr/>
        <w:t>natural</w:t>
      </w:r>
      <w:r>
        <w:rPr>
          <w:spacing w:val="-14"/>
        </w:rPr>
        <w:t> </w:t>
      </w:r>
      <w:r>
        <w:rPr/>
        <w:t>a</w:t>
      </w:r>
      <w:r>
        <w:rPr>
          <w:spacing w:val="-13"/>
        </w:rPr>
        <w:t> </w:t>
      </w:r>
      <w:r>
        <w:rPr/>
        <w:t>su</w:t>
      </w:r>
      <w:r>
        <w:rPr>
          <w:spacing w:val="-10"/>
        </w:rPr>
        <w:t> </w:t>
      </w:r>
      <w:r>
        <w:rPr/>
        <w:t>Constitución</w:t>
      </w:r>
      <w:r>
        <w:rPr>
          <w:spacing w:val="-13"/>
        </w:rPr>
        <w:t> </w:t>
      </w:r>
      <w:r>
        <w:rPr/>
        <w:t>material,</w:t>
      </w:r>
      <w:r>
        <w:rPr>
          <w:spacing w:val="-14"/>
        </w:rPr>
        <w:t> </w:t>
      </w:r>
      <w:r>
        <w:rPr/>
        <w:t>esto</w:t>
      </w:r>
      <w:r>
        <w:rPr>
          <w:spacing w:val="-13"/>
        </w:rPr>
        <w:t> </w:t>
      </w:r>
      <w:r>
        <w:rPr/>
        <w:t>es,</w:t>
      </w:r>
      <w:r>
        <w:rPr>
          <w:spacing w:val="-13"/>
        </w:rPr>
        <w:t> </w:t>
      </w:r>
      <w:r>
        <w:rPr/>
        <w:t>debe</w:t>
      </w:r>
      <w:r>
        <w:rPr>
          <w:spacing w:val="-11"/>
        </w:rPr>
        <w:t> </w:t>
      </w:r>
      <w:r>
        <w:rPr/>
        <w:t>ser</w:t>
      </w:r>
      <w:r>
        <w:rPr>
          <w:spacing w:val="-12"/>
        </w:rPr>
        <w:t> </w:t>
      </w:r>
      <w:r>
        <w:rPr/>
        <w:t>congruente con las sus características de su población, tanto las económicas, como sociológicas, étnicas, geográficas, históricas, lingüísticas y religiosas, entre otras; esto justifica la necesidad de que cada entidad cuente con su propia constitución, pero lo más importante, que exista congruencia entre la constitución formal y la real. Lo contrario, o sea la falta de congruencia conduciría irremediablemente a la inoperancia, a la Ineficiencia o a la obsolescencia del texto</w:t>
      </w:r>
      <w:r>
        <w:rPr>
          <w:spacing w:val="-15"/>
        </w:rPr>
        <w:t> </w:t>
      </w:r>
      <w:r>
        <w:rPr/>
        <w:t>constitucional.</w:t>
      </w:r>
    </w:p>
    <w:p>
      <w:pPr>
        <w:pStyle w:val="BodyText"/>
      </w:pPr>
    </w:p>
    <w:p>
      <w:pPr>
        <w:pStyle w:val="BodyText"/>
        <w:spacing w:line="360" w:lineRule="auto" w:before="142"/>
        <w:ind w:left="262" w:right="1054"/>
        <w:jc w:val="both"/>
      </w:pPr>
      <w:r>
        <w:rPr/>
        <w:t>A pesar de la importancia y trascendencia de la Constitución estadual, ésta, es casi letra muerta, no se le ha dado la importancia de ley básica, fundamental, generadora del orden jurídico y fundamento de la actividad de la autoridad local.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Desde el punto de vista académico, es escaso su estudio, en los textos de Derecho constitucional,</w:t>
      </w:r>
      <w:r>
        <w:rPr>
          <w:spacing w:val="-16"/>
        </w:rPr>
        <w:t> </w:t>
      </w:r>
      <w:r>
        <w:rPr/>
        <w:t>con</w:t>
      </w:r>
      <w:r>
        <w:rPr>
          <w:spacing w:val="-16"/>
        </w:rPr>
        <w:t> </w:t>
      </w:r>
      <w:r>
        <w:rPr/>
        <w:t>un</w:t>
      </w:r>
      <w:r>
        <w:rPr>
          <w:spacing w:val="-16"/>
        </w:rPr>
        <w:t> </w:t>
      </w:r>
      <w:r>
        <w:rPr/>
        <w:t>poco</w:t>
      </w:r>
      <w:r>
        <w:rPr>
          <w:spacing w:val="-16"/>
        </w:rPr>
        <w:t> </w:t>
      </w:r>
      <w:r>
        <w:rPr/>
        <w:t>de</w:t>
      </w:r>
      <w:r>
        <w:rPr>
          <w:spacing w:val="-16"/>
        </w:rPr>
        <w:t> </w:t>
      </w:r>
      <w:r>
        <w:rPr/>
        <w:t>suerte</w:t>
      </w:r>
      <w:r>
        <w:rPr>
          <w:spacing w:val="-16"/>
        </w:rPr>
        <w:t> </w:t>
      </w:r>
      <w:r>
        <w:rPr/>
        <w:t>se</w:t>
      </w:r>
      <w:r>
        <w:rPr>
          <w:spacing w:val="-16"/>
        </w:rPr>
        <w:t> </w:t>
      </w:r>
      <w:r>
        <w:rPr/>
        <w:t>le</w:t>
      </w:r>
      <w:r>
        <w:rPr>
          <w:spacing w:val="-16"/>
        </w:rPr>
        <w:t> </w:t>
      </w:r>
      <w:r>
        <w:rPr/>
        <w:t>dedica</w:t>
      </w:r>
      <w:r>
        <w:rPr>
          <w:spacing w:val="-16"/>
        </w:rPr>
        <w:t> </w:t>
      </w:r>
      <w:r>
        <w:rPr/>
        <w:t>un</w:t>
      </w:r>
      <w:r>
        <w:rPr>
          <w:spacing w:val="-16"/>
        </w:rPr>
        <w:t> </w:t>
      </w:r>
      <w:r>
        <w:rPr/>
        <w:t>capítulo</w:t>
      </w:r>
      <w:r>
        <w:rPr>
          <w:spacing w:val="35"/>
        </w:rPr>
        <w:t> </w:t>
      </w:r>
      <w:r>
        <w:rPr/>
        <w:t>al</w:t>
      </w:r>
      <w:r>
        <w:rPr>
          <w:spacing w:val="-10"/>
        </w:rPr>
        <w:t> </w:t>
      </w:r>
      <w:r>
        <w:rPr/>
        <w:t>Estado</w:t>
      </w:r>
      <w:r>
        <w:rPr>
          <w:spacing w:val="-16"/>
        </w:rPr>
        <w:t> </w:t>
      </w:r>
      <w:r>
        <w:rPr/>
        <w:t>y</w:t>
      </w:r>
      <w:r>
        <w:rPr>
          <w:spacing w:val="-19"/>
        </w:rPr>
        <w:t> </w:t>
      </w:r>
      <w:r>
        <w:rPr/>
        <w:t>en</w:t>
      </w:r>
      <w:r>
        <w:rPr>
          <w:spacing w:val="-16"/>
        </w:rPr>
        <w:t> </w:t>
      </w:r>
      <w:r>
        <w:rPr/>
        <w:t>los</w:t>
      </w:r>
      <w:r>
        <w:rPr>
          <w:spacing w:val="-14"/>
        </w:rPr>
        <w:t> </w:t>
      </w:r>
      <w:r>
        <w:rPr/>
        <w:t>planes de estudio de las facultades y escuelas de derecho del país no se le considera como materia</w:t>
      </w:r>
      <w:r>
        <w:rPr>
          <w:spacing w:val="-6"/>
        </w:rPr>
        <w:t> </w:t>
      </w:r>
      <w:r>
        <w:rPr/>
        <w:t>específica</w:t>
      </w:r>
      <w:r>
        <w:rPr>
          <w:spacing w:val="-6"/>
        </w:rPr>
        <w:t> </w:t>
      </w:r>
      <w:r>
        <w:rPr/>
        <w:t>ni</w:t>
      </w:r>
      <w:r>
        <w:rPr>
          <w:spacing w:val="-7"/>
        </w:rPr>
        <w:t> </w:t>
      </w:r>
      <w:r>
        <w:rPr/>
        <w:t>siquiera</w:t>
      </w:r>
      <w:r>
        <w:rPr>
          <w:spacing w:val="-6"/>
        </w:rPr>
        <w:t> </w:t>
      </w:r>
      <w:r>
        <w:rPr/>
        <w:t>con</w:t>
      </w:r>
      <w:r>
        <w:rPr>
          <w:spacing w:val="-6"/>
        </w:rPr>
        <w:t> </w:t>
      </w:r>
      <w:r>
        <w:rPr/>
        <w:t>el</w:t>
      </w:r>
      <w:r>
        <w:rPr>
          <w:spacing w:val="-7"/>
        </w:rPr>
        <w:t> </w:t>
      </w:r>
      <w:r>
        <w:rPr/>
        <w:t>carácter</w:t>
      </w:r>
      <w:r>
        <w:rPr>
          <w:spacing w:val="-10"/>
        </w:rPr>
        <w:t> </w:t>
      </w:r>
      <w:r>
        <w:rPr/>
        <w:t>de</w:t>
      </w:r>
      <w:r>
        <w:rPr>
          <w:spacing w:val="-6"/>
        </w:rPr>
        <w:t> </w:t>
      </w:r>
      <w:r>
        <w:rPr/>
        <w:t>optativa</w:t>
      </w:r>
      <w:r>
        <w:rPr>
          <w:spacing w:val="-6"/>
        </w:rPr>
        <w:t> </w:t>
      </w:r>
      <w:r>
        <w:rPr/>
        <w:t>y</w:t>
      </w:r>
      <w:r>
        <w:rPr>
          <w:spacing w:val="-9"/>
        </w:rPr>
        <w:t> </w:t>
      </w:r>
      <w:r>
        <w:rPr/>
        <w:t>en</w:t>
      </w:r>
      <w:r>
        <w:rPr>
          <w:spacing w:val="-6"/>
        </w:rPr>
        <w:t> </w:t>
      </w:r>
      <w:r>
        <w:rPr/>
        <w:t>las</w:t>
      </w:r>
      <w:r>
        <w:rPr>
          <w:spacing w:val="-6"/>
        </w:rPr>
        <w:t> </w:t>
      </w:r>
      <w:r>
        <w:rPr/>
        <w:t>cátedras</w:t>
      </w:r>
      <w:r>
        <w:rPr>
          <w:spacing w:val="-7"/>
        </w:rPr>
        <w:t> </w:t>
      </w:r>
      <w:r>
        <w:rPr/>
        <w:t>no</w:t>
      </w:r>
      <w:r>
        <w:rPr>
          <w:spacing w:val="-6"/>
        </w:rPr>
        <w:t> </w:t>
      </w:r>
      <w:r>
        <w:rPr/>
        <w:t>se</w:t>
      </w:r>
      <w:r>
        <w:rPr>
          <w:spacing w:val="-6"/>
        </w:rPr>
        <w:t> </w:t>
      </w:r>
      <w:r>
        <w:rPr/>
        <w:t>habla de la Constitución local respectiva, como si no</w:t>
      </w:r>
      <w:r>
        <w:rPr>
          <w:spacing w:val="-20"/>
        </w:rPr>
        <w:t> </w:t>
      </w:r>
      <w:r>
        <w:rPr/>
        <w:t>existiera.</w:t>
      </w:r>
    </w:p>
    <w:p>
      <w:pPr>
        <w:pStyle w:val="BodyText"/>
      </w:pPr>
    </w:p>
    <w:p>
      <w:pPr>
        <w:pStyle w:val="BodyText"/>
        <w:spacing w:line="360" w:lineRule="auto" w:before="142"/>
        <w:ind w:left="262" w:right="1059"/>
        <w:jc w:val="both"/>
      </w:pPr>
      <w:r>
        <w:rPr/>
        <w:t>No contamos con investigaciones integrales que respalden el desarrollo de</w:t>
      </w:r>
      <w:r>
        <w:rPr>
          <w:spacing w:val="-33"/>
        </w:rPr>
        <w:t> </w:t>
      </w:r>
      <w:r>
        <w:rPr/>
        <w:t>una teoría constitucional de los estados miembros de la Federación mexicana, existen pocos trabajos del derecho estatal</w:t>
      </w:r>
      <w:r>
        <w:rPr>
          <w:spacing w:val="-10"/>
        </w:rPr>
        <w:t> </w:t>
      </w:r>
      <w:r>
        <w:rPr/>
        <w:t>Constitucional.</w:t>
      </w:r>
    </w:p>
    <w:p>
      <w:pPr>
        <w:pStyle w:val="BodyText"/>
      </w:pPr>
    </w:p>
    <w:p>
      <w:pPr>
        <w:pStyle w:val="BodyText"/>
        <w:spacing w:line="360" w:lineRule="auto" w:before="142"/>
        <w:ind w:left="262" w:right="1052"/>
        <w:jc w:val="both"/>
      </w:pPr>
      <w:r>
        <w:rPr/>
        <w:t>Las bases de organización constitucional de las entidades son clonadas, transcritas de la Constitución federal, en este contexto no es posible plantear nuevos esquemas y contenidos, es lamentable la situación que presentan algunas de nuestras constituciones, resulta que si no existieran, no nos daríamos cuenta de su ausencia, ya</w:t>
      </w:r>
      <w:r>
        <w:rPr>
          <w:spacing w:val="-12"/>
        </w:rPr>
        <w:t> </w:t>
      </w:r>
      <w:r>
        <w:rPr/>
        <w:t>que</w:t>
      </w:r>
      <w:r>
        <w:rPr>
          <w:spacing w:val="-12"/>
        </w:rPr>
        <w:t> </w:t>
      </w:r>
      <w:r>
        <w:rPr/>
        <w:t>finalmente</w:t>
      </w:r>
      <w:r>
        <w:rPr>
          <w:spacing w:val="-12"/>
        </w:rPr>
        <w:t> </w:t>
      </w:r>
      <w:r>
        <w:rPr/>
        <w:t>las</w:t>
      </w:r>
      <w:r>
        <w:rPr>
          <w:spacing w:val="-14"/>
        </w:rPr>
        <w:t> </w:t>
      </w:r>
      <w:r>
        <w:rPr/>
        <w:t>bases</w:t>
      </w:r>
      <w:r>
        <w:rPr>
          <w:spacing w:val="-13"/>
        </w:rPr>
        <w:t> </w:t>
      </w:r>
      <w:r>
        <w:rPr/>
        <w:t>de</w:t>
      </w:r>
      <w:r>
        <w:rPr>
          <w:spacing w:val="-12"/>
        </w:rPr>
        <w:t> </w:t>
      </w:r>
      <w:r>
        <w:rPr/>
        <w:t>la</w:t>
      </w:r>
      <w:r>
        <w:rPr>
          <w:spacing w:val="-14"/>
        </w:rPr>
        <w:t> </w:t>
      </w:r>
      <w:r>
        <w:rPr/>
        <w:t>organización</w:t>
      </w:r>
      <w:r>
        <w:rPr>
          <w:spacing w:val="-11"/>
        </w:rPr>
        <w:t> </w:t>
      </w:r>
      <w:r>
        <w:rPr/>
        <w:t>de</w:t>
      </w:r>
      <w:r>
        <w:rPr>
          <w:spacing w:val="-14"/>
        </w:rPr>
        <w:t> </w:t>
      </w:r>
      <w:r>
        <w:rPr/>
        <w:t>la</w:t>
      </w:r>
      <w:r>
        <w:rPr>
          <w:spacing w:val="-12"/>
        </w:rPr>
        <w:t> </w:t>
      </w:r>
      <w:r>
        <w:rPr/>
        <w:t>entidad</w:t>
      </w:r>
      <w:r>
        <w:rPr>
          <w:spacing w:val="-12"/>
        </w:rPr>
        <w:t> </w:t>
      </w:r>
      <w:r>
        <w:rPr/>
        <w:t>se</w:t>
      </w:r>
      <w:r>
        <w:rPr>
          <w:spacing w:val="-12"/>
        </w:rPr>
        <w:t> </w:t>
      </w:r>
      <w:r>
        <w:rPr/>
        <w:t>encuentran</w:t>
      </w:r>
      <w:r>
        <w:rPr>
          <w:spacing w:val="-14"/>
        </w:rPr>
        <w:t> </w:t>
      </w:r>
      <w:r>
        <w:rPr/>
        <w:t>contenidas en la Constitución</w:t>
      </w:r>
      <w:r>
        <w:rPr>
          <w:spacing w:val="-10"/>
        </w:rPr>
        <w:t> </w:t>
      </w:r>
      <w:r>
        <w:rPr/>
        <w:t>Federal.</w:t>
      </w:r>
    </w:p>
    <w:p>
      <w:pPr>
        <w:pStyle w:val="BodyText"/>
      </w:pPr>
    </w:p>
    <w:p>
      <w:pPr>
        <w:pStyle w:val="BodyText"/>
        <w:spacing w:line="360" w:lineRule="auto" w:before="142"/>
        <w:ind w:left="262" w:right="1054"/>
        <w:jc w:val="both"/>
      </w:pPr>
      <w:r>
        <w:rPr/>
        <w:t>Se puede afirmar que en la Constitución local se plasma el ser y deber ser del pueblo que constituye esa entidad. Mismo pueblo, que es una parte del todo, es la parte relativa</w:t>
      </w:r>
      <w:r>
        <w:rPr>
          <w:spacing w:val="-4"/>
        </w:rPr>
        <w:t> </w:t>
      </w:r>
      <w:r>
        <w:rPr/>
        <w:t>que</w:t>
      </w:r>
      <w:r>
        <w:rPr>
          <w:spacing w:val="-4"/>
        </w:rPr>
        <w:t> </w:t>
      </w:r>
      <w:r>
        <w:rPr/>
        <w:t>integra</w:t>
      </w:r>
      <w:r>
        <w:rPr>
          <w:spacing w:val="-4"/>
        </w:rPr>
        <w:t> </w:t>
      </w:r>
      <w:r>
        <w:rPr/>
        <w:t>la</w:t>
      </w:r>
      <w:r>
        <w:rPr>
          <w:spacing w:val="-2"/>
        </w:rPr>
        <w:t> </w:t>
      </w:r>
      <w:r>
        <w:rPr/>
        <w:t>población</w:t>
      </w:r>
      <w:r>
        <w:rPr>
          <w:spacing w:val="-4"/>
        </w:rPr>
        <w:t> </w:t>
      </w:r>
      <w:r>
        <w:rPr/>
        <w:t>general,</w:t>
      </w:r>
      <w:r>
        <w:rPr>
          <w:spacing w:val="-4"/>
        </w:rPr>
        <w:t> </w:t>
      </w:r>
      <w:r>
        <w:rPr/>
        <w:t>y</w:t>
      </w:r>
      <w:r>
        <w:rPr>
          <w:spacing w:val="-7"/>
        </w:rPr>
        <w:t> </w:t>
      </w:r>
      <w:r>
        <w:rPr/>
        <w:t>es</w:t>
      </w:r>
      <w:r>
        <w:rPr>
          <w:spacing w:val="-4"/>
        </w:rPr>
        <w:t> </w:t>
      </w:r>
      <w:r>
        <w:rPr/>
        <w:t>el</w:t>
      </w:r>
      <w:r>
        <w:rPr>
          <w:spacing w:val="-5"/>
        </w:rPr>
        <w:t> </w:t>
      </w:r>
      <w:r>
        <w:rPr/>
        <w:t>pueblo</w:t>
      </w:r>
      <w:r>
        <w:rPr>
          <w:spacing w:val="-6"/>
        </w:rPr>
        <w:t> </w:t>
      </w:r>
      <w:r>
        <w:rPr/>
        <w:t>de</w:t>
      </w:r>
      <w:r>
        <w:rPr>
          <w:spacing w:val="-4"/>
        </w:rPr>
        <w:t> </w:t>
      </w:r>
      <w:r>
        <w:rPr/>
        <w:t>esa</w:t>
      </w:r>
      <w:r>
        <w:rPr>
          <w:spacing w:val="-6"/>
        </w:rPr>
        <w:t> </w:t>
      </w:r>
      <w:r>
        <w:rPr/>
        <w:t>entidad</w:t>
      </w:r>
      <w:r>
        <w:rPr>
          <w:spacing w:val="-4"/>
        </w:rPr>
        <w:t> </w:t>
      </w:r>
      <w:r>
        <w:rPr/>
        <w:t>el</w:t>
      </w:r>
      <w:r>
        <w:rPr>
          <w:spacing w:val="-5"/>
        </w:rPr>
        <w:t> </w:t>
      </w:r>
      <w:r>
        <w:rPr/>
        <w:t>responsable de auto determinarse dentro de las bases principios y fundamentos homogéneos que expresó en la Constitución</w:t>
      </w:r>
      <w:r>
        <w:rPr>
          <w:spacing w:val="-7"/>
        </w:rPr>
        <w:t> </w:t>
      </w:r>
      <w:r>
        <w:rPr/>
        <w:t>general.</w:t>
      </w:r>
    </w:p>
    <w:p>
      <w:pPr>
        <w:pStyle w:val="BodyText"/>
      </w:pPr>
    </w:p>
    <w:p>
      <w:pPr>
        <w:pStyle w:val="Heading1"/>
        <w:numPr>
          <w:ilvl w:val="1"/>
          <w:numId w:val="33"/>
        </w:numPr>
        <w:tabs>
          <w:tab w:pos="666" w:val="left" w:leader="none"/>
        </w:tabs>
        <w:spacing w:line="240" w:lineRule="auto" w:before="142" w:after="0"/>
        <w:ind w:left="665" w:right="0" w:hanging="403"/>
        <w:jc w:val="both"/>
      </w:pPr>
      <w:r>
        <w:rPr/>
        <w:t>NECESIDAD DE</w:t>
      </w:r>
      <w:r>
        <w:rPr>
          <w:spacing w:val="-8"/>
        </w:rPr>
        <w:t> </w:t>
      </w:r>
      <w:r>
        <w:rPr/>
        <w:t>CONSTITUCIÓN</w:t>
      </w:r>
    </w:p>
    <w:p>
      <w:pPr>
        <w:pStyle w:val="BodyText"/>
        <w:rPr>
          <w:b/>
        </w:rPr>
      </w:pPr>
    </w:p>
    <w:p>
      <w:pPr>
        <w:pStyle w:val="BodyText"/>
        <w:rPr>
          <w:b/>
        </w:rPr>
      </w:pPr>
    </w:p>
    <w:p>
      <w:pPr>
        <w:pStyle w:val="BodyText"/>
        <w:spacing w:line="360" w:lineRule="auto"/>
        <w:ind w:left="262" w:right="1050"/>
        <w:jc w:val="both"/>
      </w:pPr>
      <w:r>
        <w:rPr/>
        <w:t>En una colectividad se encuentran dos pasiones fundamentales, el ansia del poder y el anhelo de libertad. La Constitución política del Estado es el instrumento más eficaz para limitar el poder y para garantizar los derechos del hombre.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4"/>
        <w:jc w:val="both"/>
      </w:pPr>
      <w:r>
        <w:rPr/>
        <w:t>Someter el poder al derecho y atribuir la titularidad de la soberanía a los ciudadanos, es una de sus funciones, produciendo el efecto de que el mismo sujeto, el pueblo, es el titular del dominio y al mismo tiempo el dominado.</w:t>
      </w:r>
    </w:p>
    <w:p>
      <w:pPr>
        <w:pStyle w:val="BodyText"/>
      </w:pPr>
    </w:p>
    <w:p>
      <w:pPr>
        <w:pStyle w:val="BodyText"/>
        <w:spacing w:line="360" w:lineRule="auto" w:before="142"/>
        <w:ind w:left="262" w:right="1056"/>
        <w:jc w:val="both"/>
      </w:pPr>
      <w:r>
        <w:rPr/>
        <w:t>La Constitución, según Carl Schmitt, es una decisión de conjunto sobre modo y</w:t>
      </w:r>
      <w:r>
        <w:rPr>
          <w:spacing w:val="-30"/>
        </w:rPr>
        <w:t> </w:t>
      </w:r>
      <w:r>
        <w:rPr/>
        <w:t>forma de unidad política, que toma el pueblo en ejercicio de su soberanía, para expresar su ser,</w:t>
      </w:r>
      <w:r>
        <w:rPr>
          <w:spacing w:val="-14"/>
        </w:rPr>
        <w:t> </w:t>
      </w:r>
      <w:r>
        <w:rPr/>
        <w:t>modo</w:t>
      </w:r>
      <w:r>
        <w:rPr>
          <w:spacing w:val="-13"/>
        </w:rPr>
        <w:t> </w:t>
      </w:r>
      <w:r>
        <w:rPr/>
        <w:t>de</w:t>
      </w:r>
      <w:r>
        <w:rPr>
          <w:spacing w:val="-13"/>
        </w:rPr>
        <w:t> </w:t>
      </w:r>
      <w:r>
        <w:rPr/>
        <w:t>ser</w:t>
      </w:r>
      <w:r>
        <w:rPr>
          <w:spacing w:val="-15"/>
        </w:rPr>
        <w:t> </w:t>
      </w:r>
      <w:r>
        <w:rPr/>
        <w:t>y</w:t>
      </w:r>
      <w:r>
        <w:rPr>
          <w:spacing w:val="-16"/>
        </w:rPr>
        <w:t> </w:t>
      </w:r>
      <w:r>
        <w:rPr/>
        <w:t>querer</w:t>
      </w:r>
      <w:r>
        <w:rPr>
          <w:spacing w:val="-14"/>
        </w:rPr>
        <w:t> </w:t>
      </w:r>
      <w:r>
        <w:rPr/>
        <w:t>ser.</w:t>
      </w:r>
      <w:r>
        <w:rPr>
          <w:spacing w:val="-14"/>
        </w:rPr>
        <w:t> </w:t>
      </w:r>
      <w:r>
        <w:rPr/>
        <w:t>Es</w:t>
      </w:r>
      <w:r>
        <w:rPr>
          <w:spacing w:val="-14"/>
        </w:rPr>
        <w:t> </w:t>
      </w:r>
      <w:r>
        <w:rPr/>
        <w:t>una</w:t>
      </w:r>
      <w:r>
        <w:rPr>
          <w:spacing w:val="-13"/>
        </w:rPr>
        <w:t> </w:t>
      </w:r>
      <w:r>
        <w:rPr/>
        <w:t>decisión</w:t>
      </w:r>
      <w:r>
        <w:rPr>
          <w:spacing w:val="-13"/>
        </w:rPr>
        <w:t> </w:t>
      </w:r>
      <w:r>
        <w:rPr/>
        <w:t>que</w:t>
      </w:r>
      <w:r>
        <w:rPr>
          <w:spacing w:val="-13"/>
        </w:rPr>
        <w:t> </w:t>
      </w:r>
      <w:r>
        <w:rPr/>
        <w:t>surge</w:t>
      </w:r>
      <w:r>
        <w:rPr>
          <w:spacing w:val="-13"/>
        </w:rPr>
        <w:t> </w:t>
      </w:r>
      <w:r>
        <w:rPr/>
        <w:t>de</w:t>
      </w:r>
      <w:r>
        <w:rPr>
          <w:spacing w:val="-13"/>
        </w:rPr>
        <w:t> </w:t>
      </w:r>
      <w:r>
        <w:rPr/>
        <w:t>la</w:t>
      </w:r>
      <w:r>
        <w:rPr>
          <w:spacing w:val="-13"/>
        </w:rPr>
        <w:t> </w:t>
      </w:r>
      <w:r>
        <w:rPr/>
        <w:t>unidad</w:t>
      </w:r>
      <w:r>
        <w:rPr>
          <w:spacing w:val="-13"/>
        </w:rPr>
        <w:t> </w:t>
      </w:r>
      <w:r>
        <w:rPr/>
        <w:t>política</w:t>
      </w:r>
      <w:r>
        <w:rPr>
          <w:spacing w:val="-13"/>
        </w:rPr>
        <w:t> </w:t>
      </w:r>
      <w:r>
        <w:rPr/>
        <w:t>concreta y vale por virtud de la existencia  de la voluntad política de quien la</w:t>
      </w:r>
      <w:r>
        <w:rPr>
          <w:spacing w:val="-24"/>
        </w:rPr>
        <w:t> </w:t>
      </w:r>
      <w:r>
        <w:rPr/>
        <w:t>da.</w:t>
      </w:r>
    </w:p>
    <w:p>
      <w:pPr>
        <w:pStyle w:val="BodyText"/>
      </w:pPr>
    </w:p>
    <w:p>
      <w:pPr>
        <w:pStyle w:val="BodyText"/>
        <w:spacing w:line="360" w:lineRule="auto" w:before="142"/>
        <w:ind w:left="262" w:right="1059"/>
        <w:jc w:val="both"/>
      </w:pPr>
      <w:r>
        <w:rPr/>
        <w:t>Si bien, la esencia de la Constitución son las decisiones políticas fundamentales que constituyen la esencia de una comunidad política, también lo es que sólo, ésta puede modificarlas y no un órgano constituido. Tal es el atributo de la soberanía depositada en el pueblo.</w:t>
      </w:r>
    </w:p>
    <w:p>
      <w:pPr>
        <w:pStyle w:val="BodyText"/>
      </w:pPr>
    </w:p>
    <w:p>
      <w:pPr>
        <w:pStyle w:val="BodyText"/>
        <w:spacing w:line="360" w:lineRule="auto" w:before="142"/>
        <w:ind w:left="262" w:right="1053"/>
        <w:jc w:val="both"/>
      </w:pPr>
      <w:r>
        <w:rPr/>
        <w:t>Por lo tanto, cuando una Constitución se modifica el único que puede hacerlo es el poder constituyente, de ahí la distinción de Constitución y leyes, pues éstas pueden ser reformadas por un órgano ordinario y permanente.</w:t>
      </w:r>
    </w:p>
    <w:p>
      <w:pPr>
        <w:pStyle w:val="BodyText"/>
      </w:pPr>
    </w:p>
    <w:p>
      <w:pPr>
        <w:pStyle w:val="BodyText"/>
        <w:spacing w:line="360" w:lineRule="auto" w:before="142"/>
        <w:ind w:left="262" w:right="1052"/>
        <w:jc w:val="both"/>
      </w:pPr>
      <w:r>
        <w:rPr/>
        <w:t>Se puede describir a la Constitución como el conjunto de normas jurídicas,</w:t>
      </w:r>
      <w:r>
        <w:rPr>
          <w:spacing w:val="-39"/>
        </w:rPr>
        <w:t> </w:t>
      </w:r>
      <w:r>
        <w:rPr/>
        <w:t>supremas, básicas y fundamentales, expresadas en un momento histórico especial y trascendente,</w:t>
      </w:r>
      <w:r>
        <w:rPr>
          <w:spacing w:val="-8"/>
        </w:rPr>
        <w:t> </w:t>
      </w:r>
      <w:r>
        <w:rPr/>
        <w:t>por</w:t>
      </w:r>
      <w:r>
        <w:rPr>
          <w:spacing w:val="-11"/>
        </w:rPr>
        <w:t> </w:t>
      </w:r>
      <w:r>
        <w:rPr/>
        <w:t>un</w:t>
      </w:r>
      <w:r>
        <w:rPr>
          <w:spacing w:val="-9"/>
        </w:rPr>
        <w:t> </w:t>
      </w:r>
      <w:r>
        <w:rPr/>
        <w:t>órgano</w:t>
      </w:r>
      <w:r>
        <w:rPr>
          <w:spacing w:val="-7"/>
        </w:rPr>
        <w:t> </w:t>
      </w:r>
      <w:r>
        <w:rPr/>
        <w:t>específicamente</w:t>
      </w:r>
      <w:r>
        <w:rPr>
          <w:spacing w:val="-11"/>
        </w:rPr>
        <w:t> </w:t>
      </w:r>
      <w:r>
        <w:rPr/>
        <w:t>integrado</w:t>
      </w:r>
      <w:r>
        <w:rPr>
          <w:spacing w:val="-9"/>
        </w:rPr>
        <w:t> </w:t>
      </w:r>
      <w:r>
        <w:rPr/>
        <w:t>para</w:t>
      </w:r>
      <w:r>
        <w:rPr>
          <w:spacing w:val="-7"/>
        </w:rPr>
        <w:t> </w:t>
      </w:r>
      <w:r>
        <w:rPr/>
        <w:t>tal</w:t>
      </w:r>
      <w:r>
        <w:rPr>
          <w:spacing w:val="-11"/>
        </w:rPr>
        <w:t> </w:t>
      </w:r>
      <w:r>
        <w:rPr/>
        <w:t>objeto,</w:t>
      </w:r>
      <w:r>
        <w:rPr>
          <w:spacing w:val="-10"/>
        </w:rPr>
        <w:t> </w:t>
      </w:r>
      <w:r>
        <w:rPr/>
        <w:t>que</w:t>
      </w:r>
      <w:r>
        <w:rPr>
          <w:spacing w:val="-9"/>
        </w:rPr>
        <w:t> </w:t>
      </w:r>
      <w:r>
        <w:rPr/>
        <w:t>expresa</w:t>
      </w:r>
      <w:r>
        <w:rPr>
          <w:spacing w:val="-9"/>
        </w:rPr>
        <w:t> </w:t>
      </w:r>
      <w:r>
        <w:rPr/>
        <w:t>el consenso sobre los principios, fines y valores esenciales para organizar y desarrollar la vida colectiva en un</w:t>
      </w:r>
      <w:r>
        <w:rPr>
          <w:spacing w:val="-9"/>
        </w:rPr>
        <w:t> </w:t>
      </w:r>
      <w:r>
        <w:rPr/>
        <w:t>Estado.</w:t>
      </w:r>
    </w:p>
    <w:p>
      <w:pPr>
        <w:pStyle w:val="BodyText"/>
      </w:pPr>
    </w:p>
    <w:p>
      <w:pPr>
        <w:pStyle w:val="BodyText"/>
        <w:spacing w:line="360" w:lineRule="auto" w:before="139"/>
        <w:ind w:left="262" w:right="1057"/>
        <w:jc w:val="both"/>
      </w:pPr>
      <w:r>
        <w:rPr/>
        <w:t>La Constitución considerada como conjunto de normas podría llevar a inferir que la norma ordinaria y la norma constitucional son una misma cosa, por ello debemos precisar las características que la distinguen:</w:t>
      </w:r>
    </w:p>
    <w:p>
      <w:pPr>
        <w:pStyle w:val="BodyText"/>
      </w:pPr>
    </w:p>
    <w:p>
      <w:pPr>
        <w:pStyle w:val="ListParagraph"/>
        <w:numPr>
          <w:ilvl w:val="2"/>
          <w:numId w:val="33"/>
        </w:numPr>
        <w:tabs>
          <w:tab w:pos="1050" w:val="left" w:leader="none"/>
        </w:tabs>
        <w:spacing w:line="240" w:lineRule="auto" w:before="142" w:after="0"/>
        <w:ind w:left="1049" w:right="0" w:hanging="360"/>
        <w:jc w:val="left"/>
        <w:rPr>
          <w:sz w:val="24"/>
        </w:rPr>
      </w:pPr>
      <w:r>
        <w:rPr>
          <w:sz w:val="24"/>
        </w:rPr>
        <w:t>Las características que la distinguen por su creación</w:t>
      </w:r>
      <w:r>
        <w:rPr>
          <w:spacing w:val="-12"/>
          <w:sz w:val="24"/>
        </w:rPr>
        <w:t> </w:t>
      </w:r>
      <w:r>
        <w:rPr>
          <w:sz w:val="24"/>
        </w:rPr>
        <w:t>son:</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ListParagraph"/>
        <w:numPr>
          <w:ilvl w:val="3"/>
          <w:numId w:val="33"/>
        </w:numPr>
        <w:tabs>
          <w:tab w:pos="1330" w:val="left" w:leader="none"/>
        </w:tabs>
        <w:spacing w:line="360" w:lineRule="auto" w:before="197" w:after="0"/>
        <w:ind w:left="1330" w:right="1055" w:hanging="360"/>
        <w:jc w:val="both"/>
        <w:rPr>
          <w:sz w:val="24"/>
        </w:rPr>
      </w:pPr>
      <w:r>
        <w:rPr>
          <w:sz w:val="24"/>
        </w:rPr>
        <w:t>Son creadas en forma especial, con un fin específico, el de organizar un Estado. En una oportunidad única, su creación corresponde a un órgano superior, instituido especialmente con la única y exclusiva finalidad de crearla, desapareciendo después de</w:t>
      </w:r>
      <w:r>
        <w:rPr>
          <w:spacing w:val="-19"/>
          <w:sz w:val="24"/>
        </w:rPr>
        <w:t> </w:t>
      </w:r>
      <w:r>
        <w:rPr>
          <w:sz w:val="24"/>
        </w:rPr>
        <w:t>crearlas.</w:t>
      </w:r>
    </w:p>
    <w:p>
      <w:pPr>
        <w:pStyle w:val="BodyText"/>
      </w:pPr>
    </w:p>
    <w:p>
      <w:pPr>
        <w:pStyle w:val="ListParagraph"/>
        <w:numPr>
          <w:ilvl w:val="3"/>
          <w:numId w:val="33"/>
        </w:numPr>
        <w:tabs>
          <w:tab w:pos="1330" w:val="left" w:leader="none"/>
        </w:tabs>
        <w:spacing w:line="360" w:lineRule="auto" w:before="142" w:after="0"/>
        <w:ind w:left="1330" w:right="1060" w:hanging="360"/>
        <w:jc w:val="both"/>
        <w:rPr>
          <w:sz w:val="24"/>
        </w:rPr>
      </w:pPr>
      <w:r>
        <w:rPr>
          <w:sz w:val="24"/>
        </w:rPr>
        <w:t>Para su modificación se sigue un procedimiento distinto, mucho más complicado que para cambiar las normas que derivan de</w:t>
      </w:r>
      <w:r>
        <w:rPr>
          <w:spacing w:val="-25"/>
          <w:sz w:val="24"/>
        </w:rPr>
        <w:t> </w:t>
      </w:r>
      <w:r>
        <w:rPr>
          <w:sz w:val="24"/>
        </w:rPr>
        <w:t>ellas.</w:t>
      </w:r>
    </w:p>
    <w:p>
      <w:pPr>
        <w:pStyle w:val="BodyText"/>
      </w:pPr>
    </w:p>
    <w:p>
      <w:pPr>
        <w:pStyle w:val="ListParagraph"/>
        <w:numPr>
          <w:ilvl w:val="2"/>
          <w:numId w:val="33"/>
        </w:numPr>
        <w:tabs>
          <w:tab w:pos="1050" w:val="left" w:leader="none"/>
        </w:tabs>
        <w:spacing w:line="240" w:lineRule="auto" w:before="142" w:after="0"/>
        <w:ind w:left="1049" w:right="0" w:hanging="360"/>
        <w:jc w:val="left"/>
        <w:rPr>
          <w:sz w:val="24"/>
        </w:rPr>
      </w:pPr>
      <w:r>
        <w:rPr>
          <w:sz w:val="24"/>
        </w:rPr>
        <w:t>Por sus características esenciales es suprema, básica y</w:t>
      </w:r>
      <w:r>
        <w:rPr>
          <w:spacing w:val="-22"/>
          <w:sz w:val="24"/>
        </w:rPr>
        <w:t> </w:t>
      </w:r>
      <w:r>
        <w:rPr>
          <w:sz w:val="24"/>
        </w:rPr>
        <w:t>fundamental.</w:t>
      </w:r>
    </w:p>
    <w:p>
      <w:pPr>
        <w:pStyle w:val="BodyText"/>
      </w:pPr>
    </w:p>
    <w:p>
      <w:pPr>
        <w:pStyle w:val="BodyText"/>
      </w:pPr>
    </w:p>
    <w:p>
      <w:pPr>
        <w:pStyle w:val="Heading1"/>
        <w:numPr>
          <w:ilvl w:val="1"/>
          <w:numId w:val="33"/>
        </w:numPr>
        <w:tabs>
          <w:tab w:pos="733" w:val="left" w:leader="none"/>
        </w:tabs>
        <w:spacing w:line="240" w:lineRule="auto" w:before="0" w:after="0"/>
        <w:ind w:left="732" w:right="0" w:hanging="470"/>
        <w:jc w:val="both"/>
      </w:pPr>
      <w:r>
        <w:rPr/>
        <w:t>CONSTITUCIÓN</w:t>
      </w:r>
      <w:r>
        <w:rPr>
          <w:spacing w:val="-10"/>
        </w:rPr>
        <w:t> </w:t>
      </w:r>
      <w:r>
        <w:rPr/>
        <w:t>LOCAL</w:t>
      </w:r>
    </w:p>
    <w:p>
      <w:pPr>
        <w:pStyle w:val="BodyText"/>
        <w:rPr>
          <w:b/>
        </w:rPr>
      </w:pPr>
    </w:p>
    <w:p>
      <w:pPr>
        <w:pStyle w:val="BodyText"/>
        <w:rPr>
          <w:b/>
        </w:rPr>
      </w:pPr>
    </w:p>
    <w:p>
      <w:pPr>
        <w:pStyle w:val="BodyText"/>
        <w:spacing w:line="360" w:lineRule="auto"/>
        <w:ind w:left="262" w:right="1054"/>
        <w:jc w:val="both"/>
      </w:pPr>
      <w:r>
        <w:rPr/>
        <w:t>Para</w:t>
      </w:r>
      <w:r>
        <w:rPr>
          <w:spacing w:val="-12"/>
        </w:rPr>
        <w:t> </w:t>
      </w:r>
      <w:r>
        <w:rPr/>
        <w:t>entender</w:t>
      </w:r>
      <w:r>
        <w:rPr>
          <w:spacing w:val="-16"/>
        </w:rPr>
        <w:t> </w:t>
      </w:r>
      <w:r>
        <w:rPr/>
        <w:t>este</w:t>
      </w:r>
      <w:r>
        <w:rPr>
          <w:spacing w:val="-11"/>
        </w:rPr>
        <w:t> </w:t>
      </w:r>
      <w:r>
        <w:rPr/>
        <w:t>tópico</w:t>
      </w:r>
      <w:r>
        <w:rPr>
          <w:spacing w:val="-9"/>
        </w:rPr>
        <w:t> </w:t>
      </w:r>
      <w:r>
        <w:rPr/>
        <w:t>se</w:t>
      </w:r>
      <w:r>
        <w:rPr>
          <w:spacing w:val="-12"/>
        </w:rPr>
        <w:t> </w:t>
      </w:r>
      <w:r>
        <w:rPr/>
        <w:t>debe</w:t>
      </w:r>
      <w:r>
        <w:rPr>
          <w:spacing w:val="-11"/>
        </w:rPr>
        <w:t> </w:t>
      </w:r>
      <w:r>
        <w:rPr/>
        <w:t>responder</w:t>
      </w:r>
      <w:r>
        <w:rPr>
          <w:spacing w:val="-16"/>
        </w:rPr>
        <w:t> </w:t>
      </w:r>
      <w:r>
        <w:rPr/>
        <w:t>la</w:t>
      </w:r>
      <w:r>
        <w:rPr>
          <w:spacing w:val="-12"/>
        </w:rPr>
        <w:t> </w:t>
      </w:r>
      <w:r>
        <w:rPr/>
        <w:t>siguiente</w:t>
      </w:r>
      <w:r>
        <w:rPr>
          <w:spacing w:val="-11"/>
        </w:rPr>
        <w:t> </w:t>
      </w:r>
      <w:r>
        <w:rPr/>
        <w:t>pregunta</w:t>
      </w:r>
      <w:r>
        <w:rPr>
          <w:spacing w:val="-9"/>
        </w:rPr>
        <w:t> </w:t>
      </w:r>
      <w:r>
        <w:rPr/>
        <w:t>¿la</w:t>
      </w:r>
      <w:r>
        <w:rPr>
          <w:spacing w:val="-11"/>
        </w:rPr>
        <w:t> </w:t>
      </w:r>
      <w:r>
        <w:rPr/>
        <w:t>Constitución</w:t>
      </w:r>
      <w:r>
        <w:rPr>
          <w:spacing w:val="-14"/>
        </w:rPr>
        <w:t> </w:t>
      </w:r>
      <w:r>
        <w:rPr/>
        <w:t>de una entidad federativa tiene la misma naturaleza que la constitución de un Estado? Existen diversas opiniones que pretenden considerar que la constitución de una entidad federativa no tiene el carácter de Constitución, ya que está subordinada a la Constitución general; hay quienes consideran que tienen las características de una ley reglamentaria u orgánica, que su función es desenvolver los principios generales que</w:t>
      </w:r>
      <w:r>
        <w:rPr>
          <w:spacing w:val="-9"/>
        </w:rPr>
        <w:t> </w:t>
      </w:r>
      <w:r>
        <w:rPr/>
        <w:t>existen</w:t>
      </w:r>
      <w:r>
        <w:rPr>
          <w:spacing w:val="-9"/>
        </w:rPr>
        <w:t> </w:t>
      </w:r>
      <w:r>
        <w:rPr/>
        <w:t>en</w:t>
      </w:r>
      <w:r>
        <w:rPr>
          <w:spacing w:val="-9"/>
        </w:rPr>
        <w:t> </w:t>
      </w:r>
      <w:r>
        <w:rPr/>
        <w:t>la</w:t>
      </w:r>
      <w:r>
        <w:rPr>
          <w:spacing w:val="-10"/>
        </w:rPr>
        <w:t> </w:t>
      </w:r>
      <w:r>
        <w:rPr/>
        <w:t>norma</w:t>
      </w:r>
      <w:r>
        <w:rPr>
          <w:spacing w:val="-9"/>
        </w:rPr>
        <w:t> </w:t>
      </w:r>
      <w:r>
        <w:rPr/>
        <w:t>constitucional</w:t>
      </w:r>
      <w:r>
        <w:rPr>
          <w:spacing w:val="-11"/>
        </w:rPr>
        <w:t> </w:t>
      </w:r>
      <w:r>
        <w:rPr/>
        <w:t>del</w:t>
      </w:r>
      <w:r>
        <w:rPr>
          <w:spacing w:val="-8"/>
        </w:rPr>
        <w:t> </w:t>
      </w:r>
      <w:r>
        <w:rPr/>
        <w:t>Estado</w:t>
      </w:r>
      <w:r>
        <w:rPr>
          <w:spacing w:val="-9"/>
        </w:rPr>
        <w:t> </w:t>
      </w:r>
      <w:r>
        <w:rPr/>
        <w:t>para</w:t>
      </w:r>
      <w:r>
        <w:rPr>
          <w:spacing w:val="-10"/>
        </w:rPr>
        <w:t> </w:t>
      </w:r>
      <w:r>
        <w:rPr/>
        <w:t>hacerlos</w:t>
      </w:r>
      <w:r>
        <w:rPr>
          <w:spacing w:val="-10"/>
        </w:rPr>
        <w:t> </w:t>
      </w:r>
      <w:r>
        <w:rPr/>
        <w:t>aplicables</w:t>
      </w:r>
      <w:r>
        <w:rPr>
          <w:spacing w:val="-10"/>
        </w:rPr>
        <w:t> </w:t>
      </w:r>
      <w:r>
        <w:rPr/>
        <w:t>a</w:t>
      </w:r>
      <w:r>
        <w:rPr>
          <w:spacing w:val="-9"/>
        </w:rPr>
        <w:t> </w:t>
      </w:r>
      <w:r>
        <w:rPr/>
        <w:t>los</w:t>
      </w:r>
      <w:r>
        <w:rPr>
          <w:spacing w:val="-10"/>
        </w:rPr>
        <w:t> </w:t>
      </w:r>
      <w:r>
        <w:rPr/>
        <w:t>casos concretos que requiera la entidad federativa, y organizar el gobierno, definiendo sus órganos, señalarle a estos sus atribuciones, los requisitos que debe satisfacer las personas que encarnan al órgano, y regular sus relaciones tanto internas como externas. Algunos otros autores señalan que tiene una función refleja, esto es que sólo</w:t>
      </w:r>
      <w:r>
        <w:rPr>
          <w:spacing w:val="-6"/>
        </w:rPr>
        <w:t> </w:t>
      </w:r>
      <w:r>
        <w:rPr/>
        <w:t>reproduce</w:t>
      </w:r>
      <w:r>
        <w:rPr>
          <w:spacing w:val="-6"/>
        </w:rPr>
        <w:t> </w:t>
      </w:r>
      <w:r>
        <w:rPr/>
        <w:t>y</w:t>
      </w:r>
      <w:r>
        <w:rPr>
          <w:spacing w:val="-9"/>
        </w:rPr>
        <w:t> </w:t>
      </w:r>
      <w:r>
        <w:rPr/>
        <w:t>adecua</w:t>
      </w:r>
      <w:r>
        <w:rPr>
          <w:spacing w:val="-6"/>
        </w:rPr>
        <w:t> </w:t>
      </w:r>
      <w:r>
        <w:rPr/>
        <w:t>las</w:t>
      </w:r>
      <w:r>
        <w:rPr>
          <w:spacing w:val="-6"/>
        </w:rPr>
        <w:t> </w:t>
      </w:r>
      <w:r>
        <w:rPr/>
        <w:t>normas</w:t>
      </w:r>
      <w:r>
        <w:rPr>
          <w:spacing w:val="-9"/>
        </w:rPr>
        <w:t> </w:t>
      </w:r>
      <w:r>
        <w:rPr/>
        <w:t>de</w:t>
      </w:r>
      <w:r>
        <w:rPr>
          <w:spacing w:val="-6"/>
        </w:rPr>
        <w:t> </w:t>
      </w:r>
      <w:r>
        <w:rPr/>
        <w:t>la</w:t>
      </w:r>
      <w:r>
        <w:rPr>
          <w:spacing w:val="-5"/>
        </w:rPr>
        <w:t> </w:t>
      </w:r>
      <w:r>
        <w:rPr/>
        <w:t>Constitución</w:t>
      </w:r>
      <w:r>
        <w:rPr>
          <w:spacing w:val="-5"/>
        </w:rPr>
        <w:t> </w:t>
      </w:r>
      <w:r>
        <w:rPr/>
        <w:t>general</w:t>
      </w:r>
      <w:r>
        <w:rPr>
          <w:spacing w:val="-7"/>
        </w:rPr>
        <w:t> </w:t>
      </w:r>
      <w:r>
        <w:rPr/>
        <w:t>a</w:t>
      </w:r>
      <w:r>
        <w:rPr>
          <w:spacing w:val="-6"/>
        </w:rPr>
        <w:t> </w:t>
      </w:r>
      <w:r>
        <w:rPr/>
        <w:t>la</w:t>
      </w:r>
      <w:r>
        <w:rPr>
          <w:spacing w:val="-9"/>
        </w:rPr>
        <w:t> </w:t>
      </w:r>
      <w:r>
        <w:rPr/>
        <w:t>organización</w:t>
      </w:r>
      <w:r>
        <w:rPr>
          <w:spacing w:val="-6"/>
        </w:rPr>
        <w:t> </w:t>
      </w:r>
      <w:r>
        <w:rPr/>
        <w:t>de</w:t>
      </w:r>
      <w:r>
        <w:rPr>
          <w:spacing w:val="-6"/>
        </w:rPr>
        <w:t> </w:t>
      </w:r>
      <w:r>
        <w:rPr/>
        <w:t>la entidad</w:t>
      </w:r>
      <w:r>
        <w:rPr>
          <w:spacing w:val="-11"/>
        </w:rPr>
        <w:t> </w:t>
      </w:r>
      <w:r>
        <w:rPr/>
        <w:t>federativa.</w:t>
      </w:r>
    </w:p>
    <w:p>
      <w:pPr>
        <w:pStyle w:val="BodyText"/>
      </w:pPr>
    </w:p>
    <w:p>
      <w:pPr>
        <w:pStyle w:val="BodyText"/>
        <w:spacing w:line="360" w:lineRule="auto" w:before="142"/>
        <w:ind w:left="262" w:right="1053"/>
        <w:jc w:val="both"/>
      </w:pPr>
      <w:r>
        <w:rPr/>
        <w:t>En</w:t>
      </w:r>
      <w:r>
        <w:rPr>
          <w:spacing w:val="-4"/>
        </w:rPr>
        <w:t> </w:t>
      </w:r>
      <w:r>
        <w:rPr/>
        <w:t>lo</w:t>
      </w:r>
      <w:r>
        <w:rPr>
          <w:spacing w:val="-6"/>
        </w:rPr>
        <w:t> </w:t>
      </w:r>
      <w:r>
        <w:rPr/>
        <w:t>particular</w:t>
      </w:r>
      <w:r>
        <w:rPr>
          <w:spacing w:val="-5"/>
        </w:rPr>
        <w:t> </w:t>
      </w:r>
      <w:r>
        <w:rPr/>
        <w:t>considero</w:t>
      </w:r>
      <w:r>
        <w:rPr>
          <w:spacing w:val="-4"/>
        </w:rPr>
        <w:t> </w:t>
      </w:r>
      <w:r>
        <w:rPr/>
        <w:t>que</w:t>
      </w:r>
      <w:r>
        <w:rPr>
          <w:spacing w:val="-6"/>
        </w:rPr>
        <w:t> </w:t>
      </w:r>
      <w:r>
        <w:rPr/>
        <w:t>estas</w:t>
      </w:r>
      <w:r>
        <w:rPr>
          <w:spacing w:val="-4"/>
        </w:rPr>
        <w:t> </w:t>
      </w:r>
      <w:r>
        <w:rPr/>
        <w:t>características no</w:t>
      </w:r>
      <w:r>
        <w:rPr>
          <w:spacing w:val="-6"/>
        </w:rPr>
        <w:t> </w:t>
      </w:r>
      <w:r>
        <w:rPr/>
        <w:t>son</w:t>
      </w:r>
      <w:r>
        <w:rPr>
          <w:spacing w:val="-6"/>
        </w:rPr>
        <w:t> </w:t>
      </w:r>
      <w:r>
        <w:rPr/>
        <w:t>exactas,</w:t>
      </w:r>
      <w:r>
        <w:rPr>
          <w:spacing w:val="-9"/>
        </w:rPr>
        <w:t> </w:t>
      </w:r>
      <w:r>
        <w:rPr/>
        <w:t>la</w:t>
      </w:r>
      <w:r>
        <w:rPr>
          <w:spacing w:val="-2"/>
        </w:rPr>
        <w:t> </w:t>
      </w:r>
      <w:r>
        <w:rPr/>
        <w:t>Constitución</w:t>
      </w:r>
      <w:r>
        <w:rPr>
          <w:spacing w:val="-6"/>
        </w:rPr>
        <w:t> </w:t>
      </w:r>
      <w:r>
        <w:rPr/>
        <w:t>de una entidad federativa no desenvuelve o desarrolla las normas contenidas en la Constitución del Estado; su función es más amplía, más compleja, es la de servir de instrumento</w:t>
      </w:r>
      <w:r>
        <w:rPr>
          <w:spacing w:val="19"/>
        </w:rPr>
        <w:t> </w:t>
      </w:r>
      <w:r>
        <w:rPr/>
        <w:t>a</w:t>
      </w:r>
      <w:r>
        <w:rPr>
          <w:spacing w:val="21"/>
        </w:rPr>
        <w:t> </w:t>
      </w:r>
      <w:r>
        <w:rPr/>
        <w:t>un</w:t>
      </w:r>
      <w:r>
        <w:rPr>
          <w:spacing w:val="21"/>
        </w:rPr>
        <w:t> </w:t>
      </w:r>
      <w:r>
        <w:rPr/>
        <w:t>pueblo,</w:t>
      </w:r>
      <w:r>
        <w:rPr>
          <w:spacing w:val="21"/>
        </w:rPr>
        <w:t> </w:t>
      </w:r>
      <w:r>
        <w:rPr/>
        <w:t>quien,</w:t>
      </w:r>
      <w:r>
        <w:rPr>
          <w:spacing w:val="21"/>
        </w:rPr>
        <w:t> </w:t>
      </w:r>
      <w:r>
        <w:rPr/>
        <w:t>es</w:t>
      </w:r>
      <w:r>
        <w:rPr>
          <w:spacing w:val="18"/>
        </w:rPr>
        <w:t> </w:t>
      </w:r>
      <w:r>
        <w:rPr/>
        <w:t>el</w:t>
      </w:r>
      <w:r>
        <w:rPr>
          <w:spacing w:val="20"/>
        </w:rPr>
        <w:t> </w:t>
      </w:r>
      <w:r>
        <w:rPr/>
        <w:t>titular</w:t>
      </w:r>
      <w:r>
        <w:rPr>
          <w:spacing w:val="20"/>
        </w:rPr>
        <w:t> </w:t>
      </w:r>
      <w:r>
        <w:rPr/>
        <w:t>del</w:t>
      </w:r>
      <w:r>
        <w:rPr>
          <w:spacing w:val="20"/>
        </w:rPr>
        <w:t> </w:t>
      </w:r>
      <w:r>
        <w:rPr/>
        <w:t>poder,</w:t>
      </w:r>
      <w:r>
        <w:rPr>
          <w:spacing w:val="18"/>
        </w:rPr>
        <w:t> </w:t>
      </w:r>
      <w:r>
        <w:rPr/>
        <w:t>para</w:t>
      </w:r>
      <w:r>
        <w:rPr>
          <w:spacing w:val="21"/>
        </w:rPr>
        <w:t> </w:t>
      </w:r>
      <w:r>
        <w:rPr/>
        <w:t>que</w:t>
      </w:r>
      <w:r>
        <w:rPr>
          <w:spacing w:val="19"/>
        </w:rPr>
        <w:t> </w:t>
      </w:r>
      <w:r>
        <w:rPr/>
        <w:t>plasme</w:t>
      </w:r>
      <w:r>
        <w:rPr>
          <w:spacing w:val="19"/>
        </w:rPr>
        <w:t> </w:t>
      </w:r>
      <w:r>
        <w:rPr/>
        <w:t>en</w:t>
      </w:r>
      <w:r>
        <w:rPr>
          <w:spacing w:val="19"/>
        </w:rPr>
        <w:t> </w:t>
      </w:r>
      <w:r>
        <w:rPr/>
        <w:t>ella</w:t>
      </w:r>
      <w:r>
        <w:rPr>
          <w:spacing w:val="26"/>
        </w:rPr>
        <w:t> </w:t>
      </w:r>
      <w:r>
        <w:rPr/>
        <w:t>sus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decisiones de conjunto sobre modo y forma de unidad política, para expresar su: ser modo de ser y querer ser.</w:t>
      </w:r>
    </w:p>
    <w:p>
      <w:pPr>
        <w:pStyle w:val="BodyText"/>
      </w:pPr>
    </w:p>
    <w:p>
      <w:pPr>
        <w:pStyle w:val="BodyText"/>
        <w:spacing w:line="360" w:lineRule="auto" w:before="142"/>
        <w:ind w:left="262" w:right="1058"/>
        <w:jc w:val="both"/>
      </w:pPr>
      <w:r>
        <w:rPr/>
        <w:t>La Constitución local participa de las mismas características que las demás, su diferencia específica se encuentra en que es parte integrante e integradora de un orden jurídico con el cual debe ser congruente, la normatividad que lo integra debe responder a un supuesto jurídico supremo fundamental y básico. Dentro de esta limitación la Constitución local tiene:</w:t>
      </w:r>
    </w:p>
    <w:p>
      <w:pPr>
        <w:pStyle w:val="BodyText"/>
      </w:pPr>
    </w:p>
    <w:p>
      <w:pPr>
        <w:pStyle w:val="ListParagraph"/>
        <w:numPr>
          <w:ilvl w:val="0"/>
          <w:numId w:val="34"/>
        </w:numPr>
        <w:tabs>
          <w:tab w:pos="982" w:val="left" w:leader="none"/>
        </w:tabs>
        <w:spacing w:line="350" w:lineRule="auto" w:before="143" w:after="0"/>
        <w:ind w:left="982" w:right="1052" w:hanging="360"/>
        <w:jc w:val="both"/>
        <w:rPr>
          <w:sz w:val="24"/>
        </w:rPr>
      </w:pPr>
      <w:r>
        <w:rPr>
          <w:sz w:val="24"/>
        </w:rPr>
        <w:t>Un ámbito de validez propio, desde el punto de vista personal, territorial y temporal.</w:t>
      </w:r>
    </w:p>
    <w:p>
      <w:pPr>
        <w:pStyle w:val="ListParagraph"/>
        <w:numPr>
          <w:ilvl w:val="0"/>
          <w:numId w:val="34"/>
        </w:numPr>
        <w:tabs>
          <w:tab w:pos="982" w:val="left" w:leader="none"/>
        </w:tabs>
        <w:spacing w:line="350" w:lineRule="auto" w:before="16" w:after="0"/>
        <w:ind w:left="982" w:right="1054" w:hanging="360"/>
        <w:jc w:val="both"/>
        <w:rPr>
          <w:sz w:val="24"/>
        </w:rPr>
      </w:pPr>
      <w:r>
        <w:rPr>
          <w:sz w:val="24"/>
        </w:rPr>
        <w:t>Tiene un objeto: organizar el gobierno de un Estado, someter el poder al derecho, limitar el poder  y garantizar los derechos del</w:t>
      </w:r>
      <w:r>
        <w:rPr>
          <w:spacing w:val="-23"/>
          <w:sz w:val="24"/>
        </w:rPr>
        <w:t> </w:t>
      </w:r>
      <w:r>
        <w:rPr>
          <w:sz w:val="24"/>
        </w:rPr>
        <w:t>hombre.</w:t>
      </w:r>
    </w:p>
    <w:p>
      <w:pPr>
        <w:pStyle w:val="ListParagraph"/>
        <w:numPr>
          <w:ilvl w:val="0"/>
          <w:numId w:val="34"/>
        </w:numPr>
        <w:tabs>
          <w:tab w:pos="982" w:val="left" w:leader="none"/>
        </w:tabs>
        <w:spacing w:line="355" w:lineRule="auto" w:before="16" w:after="0"/>
        <w:ind w:left="982" w:right="1053" w:hanging="360"/>
        <w:jc w:val="both"/>
        <w:rPr>
          <w:sz w:val="24"/>
        </w:rPr>
      </w:pPr>
      <w:r>
        <w:rPr>
          <w:sz w:val="24"/>
        </w:rPr>
        <w:t>Una función: ser el ámbito en donde se concretizan los fines del pueblo y se establezcan los órganos que sirvan como instrumento para realizar la</w:t>
      </w:r>
      <w:r>
        <w:rPr>
          <w:spacing w:val="-31"/>
          <w:sz w:val="24"/>
        </w:rPr>
        <w:t> </w:t>
      </w:r>
      <w:r>
        <w:rPr>
          <w:sz w:val="24"/>
        </w:rPr>
        <w:t>actividad necesaria para alcanzar esos</w:t>
      </w:r>
      <w:r>
        <w:rPr>
          <w:spacing w:val="-15"/>
          <w:sz w:val="24"/>
        </w:rPr>
        <w:t> </w:t>
      </w:r>
      <w:r>
        <w:rPr>
          <w:sz w:val="24"/>
        </w:rPr>
        <w:t>fines.</w:t>
      </w:r>
    </w:p>
    <w:p>
      <w:pPr>
        <w:pStyle w:val="BodyText"/>
      </w:pPr>
    </w:p>
    <w:p>
      <w:pPr>
        <w:pStyle w:val="BodyText"/>
        <w:spacing w:line="360" w:lineRule="auto" w:before="147"/>
        <w:ind w:left="262" w:right="1055"/>
        <w:jc w:val="both"/>
      </w:pPr>
      <w:r>
        <w:rPr/>
        <w:t>Las características de las normas de la Constitución local son las mismas que las de cualquier Constitución política:</w:t>
      </w:r>
    </w:p>
    <w:p>
      <w:pPr>
        <w:pStyle w:val="BodyText"/>
      </w:pPr>
    </w:p>
    <w:p>
      <w:pPr>
        <w:pStyle w:val="ListParagraph"/>
        <w:numPr>
          <w:ilvl w:val="2"/>
          <w:numId w:val="33"/>
        </w:numPr>
        <w:tabs>
          <w:tab w:pos="982" w:val="left" w:leader="none"/>
        </w:tabs>
        <w:spacing w:line="240" w:lineRule="auto" w:before="142" w:after="0"/>
        <w:ind w:left="982" w:right="0" w:hanging="360"/>
        <w:jc w:val="left"/>
        <w:rPr>
          <w:sz w:val="24"/>
        </w:rPr>
      </w:pPr>
      <w:r>
        <w:rPr>
          <w:sz w:val="24"/>
        </w:rPr>
        <w:t>Características que la distinguen por su</w:t>
      </w:r>
      <w:r>
        <w:rPr>
          <w:spacing w:val="-10"/>
          <w:sz w:val="24"/>
        </w:rPr>
        <w:t> </w:t>
      </w:r>
      <w:r>
        <w:rPr>
          <w:sz w:val="24"/>
        </w:rPr>
        <w:t>creación</w:t>
      </w:r>
    </w:p>
    <w:p>
      <w:pPr>
        <w:pStyle w:val="BodyText"/>
      </w:pPr>
    </w:p>
    <w:p>
      <w:pPr>
        <w:pStyle w:val="BodyText"/>
      </w:pPr>
    </w:p>
    <w:p>
      <w:pPr>
        <w:pStyle w:val="ListParagraph"/>
        <w:numPr>
          <w:ilvl w:val="0"/>
          <w:numId w:val="35"/>
        </w:numPr>
        <w:tabs>
          <w:tab w:pos="1398" w:val="left" w:leader="none"/>
        </w:tabs>
        <w:spacing w:line="360" w:lineRule="auto" w:before="0" w:after="0"/>
        <w:ind w:left="1330" w:right="1061" w:hanging="360"/>
        <w:jc w:val="both"/>
        <w:rPr>
          <w:sz w:val="24"/>
        </w:rPr>
      </w:pPr>
      <w:r>
        <w:rPr>
          <w:sz w:val="24"/>
        </w:rPr>
        <w:t>Son creadas en forma especial, con un fin especial el de organizar un Estado, en una oportunidad única, su creación corresponde a un órgano superior, instituido especialmente con la única y exclusiva finalidad de la crearla, desapareciendo después de</w:t>
      </w:r>
      <w:r>
        <w:rPr>
          <w:spacing w:val="-17"/>
          <w:sz w:val="24"/>
        </w:rPr>
        <w:t> </w:t>
      </w:r>
      <w:r>
        <w:rPr>
          <w:sz w:val="24"/>
        </w:rPr>
        <w:t>crearlas.</w:t>
      </w:r>
    </w:p>
    <w:p>
      <w:pPr>
        <w:pStyle w:val="BodyText"/>
      </w:pPr>
    </w:p>
    <w:p>
      <w:pPr>
        <w:pStyle w:val="ListParagraph"/>
        <w:numPr>
          <w:ilvl w:val="0"/>
          <w:numId w:val="35"/>
        </w:numPr>
        <w:tabs>
          <w:tab w:pos="1398" w:val="left" w:leader="none"/>
        </w:tabs>
        <w:spacing w:line="360" w:lineRule="auto" w:before="142" w:after="0"/>
        <w:ind w:left="1330" w:right="1061" w:hanging="360"/>
        <w:jc w:val="both"/>
        <w:rPr>
          <w:sz w:val="24"/>
        </w:rPr>
      </w:pPr>
      <w:r>
        <w:rPr>
          <w:sz w:val="24"/>
        </w:rPr>
        <w:t>Para su modificación se sigue un procedimiento distinto, mucho más complicado, que para cambiar las normas que derivan de</w:t>
      </w:r>
      <w:r>
        <w:rPr>
          <w:spacing w:val="-23"/>
          <w:sz w:val="24"/>
        </w:rPr>
        <w:t> </w:t>
      </w:r>
      <w:r>
        <w:rPr>
          <w:sz w:val="24"/>
        </w:rPr>
        <w:t>ellas.</w:t>
      </w:r>
    </w:p>
    <w:p>
      <w:pPr>
        <w:pStyle w:val="BodyText"/>
      </w:pPr>
    </w:p>
    <w:p>
      <w:pPr>
        <w:pStyle w:val="ListParagraph"/>
        <w:numPr>
          <w:ilvl w:val="2"/>
          <w:numId w:val="33"/>
        </w:numPr>
        <w:tabs>
          <w:tab w:pos="982" w:val="left" w:leader="none"/>
        </w:tabs>
        <w:spacing w:line="240" w:lineRule="auto" w:before="142" w:after="0"/>
        <w:ind w:left="982" w:right="0" w:hanging="360"/>
        <w:jc w:val="left"/>
        <w:rPr>
          <w:sz w:val="24"/>
        </w:rPr>
      </w:pPr>
      <w:r>
        <w:rPr>
          <w:sz w:val="24"/>
        </w:rPr>
        <w:t>Características</w:t>
      </w:r>
      <w:r>
        <w:rPr>
          <w:spacing w:val="-5"/>
          <w:sz w:val="24"/>
        </w:rPr>
        <w:t> </w:t>
      </w:r>
      <w:r>
        <w:rPr>
          <w:sz w:val="24"/>
        </w:rPr>
        <w:t>esenciales:</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ListParagraph"/>
        <w:numPr>
          <w:ilvl w:val="3"/>
          <w:numId w:val="33"/>
        </w:numPr>
        <w:tabs>
          <w:tab w:pos="1330" w:val="left" w:leader="none"/>
        </w:tabs>
        <w:spacing w:line="240" w:lineRule="auto" w:before="69" w:after="0"/>
        <w:ind w:left="1330" w:right="0" w:hanging="360"/>
        <w:jc w:val="left"/>
        <w:rPr>
          <w:sz w:val="24"/>
        </w:rPr>
      </w:pPr>
      <w:r>
        <w:rPr>
          <w:sz w:val="24"/>
        </w:rPr>
        <w:t>Suprema, básica y</w:t>
      </w:r>
      <w:r>
        <w:rPr>
          <w:spacing w:val="-11"/>
          <w:sz w:val="24"/>
        </w:rPr>
        <w:t> </w:t>
      </w:r>
      <w:r>
        <w:rPr>
          <w:sz w:val="24"/>
        </w:rPr>
        <w:t>fundamental.</w:t>
      </w:r>
    </w:p>
    <w:p>
      <w:pPr>
        <w:pStyle w:val="BodyText"/>
      </w:pPr>
    </w:p>
    <w:p>
      <w:pPr>
        <w:pStyle w:val="BodyText"/>
      </w:pPr>
    </w:p>
    <w:p>
      <w:pPr>
        <w:pStyle w:val="ListParagraph"/>
        <w:numPr>
          <w:ilvl w:val="3"/>
          <w:numId w:val="33"/>
        </w:numPr>
        <w:tabs>
          <w:tab w:pos="1330" w:val="left" w:leader="none"/>
        </w:tabs>
        <w:spacing w:line="360" w:lineRule="auto" w:before="0" w:after="0"/>
        <w:ind w:left="1330" w:right="1055" w:hanging="360"/>
        <w:jc w:val="left"/>
        <w:rPr>
          <w:sz w:val="24"/>
        </w:rPr>
      </w:pPr>
      <w:r>
        <w:rPr>
          <w:sz w:val="24"/>
        </w:rPr>
        <w:t>Para su modificación se sigue un procedimiento distinto, mucho más complicado, que para cambiar las normas que derivan de</w:t>
      </w:r>
      <w:r>
        <w:rPr>
          <w:spacing w:val="-23"/>
          <w:sz w:val="24"/>
        </w:rPr>
        <w:t> </w:t>
      </w:r>
      <w:r>
        <w:rPr>
          <w:sz w:val="24"/>
        </w:rPr>
        <w:t>ellas.</w:t>
      </w:r>
    </w:p>
    <w:p>
      <w:pPr>
        <w:pStyle w:val="BodyText"/>
      </w:pPr>
    </w:p>
    <w:p>
      <w:pPr>
        <w:pStyle w:val="BodyText"/>
        <w:spacing w:line="360" w:lineRule="auto" w:before="142"/>
        <w:ind w:left="262" w:right="1053"/>
        <w:jc w:val="both"/>
      </w:pPr>
      <w:r>
        <w:rPr/>
        <w:t>Por estas razones las constituciones locales deben ser consideradas diferentes a las normas ordinarias y similares a la Constitución federal y con la gran diferencia de que esta sí es suprema en todo el Estado y las constituciones locales son supremas, fundamentales y básicas dentro del ámbito de su entidad, siempre y cuando no contravenga lo establecido en la Constitución Política de los Estados Unidos Mexicanos.</w:t>
      </w:r>
    </w:p>
    <w:p>
      <w:pPr>
        <w:pStyle w:val="BodyText"/>
      </w:pPr>
    </w:p>
    <w:p>
      <w:pPr>
        <w:pStyle w:val="BodyText"/>
        <w:spacing w:line="360" w:lineRule="auto" w:before="142"/>
        <w:ind w:left="262" w:right="1055"/>
        <w:jc w:val="both"/>
      </w:pPr>
      <w:r>
        <w:rPr/>
        <w:t>Para fortalecer la argumentación que nos permita entender la naturaleza de la Constitución de una Entidad federativa debemos analizar dos instituciones jurídico políticas: el federalismo y la soberanía.</w:t>
      </w:r>
    </w:p>
    <w:p>
      <w:pPr>
        <w:pStyle w:val="BodyText"/>
      </w:pPr>
    </w:p>
    <w:p>
      <w:pPr>
        <w:pStyle w:val="Heading1"/>
        <w:numPr>
          <w:ilvl w:val="1"/>
          <w:numId w:val="33"/>
        </w:numPr>
        <w:tabs>
          <w:tab w:pos="666" w:val="left" w:leader="none"/>
        </w:tabs>
        <w:spacing w:line="240" w:lineRule="auto" w:before="142" w:after="0"/>
        <w:ind w:left="665" w:right="0" w:hanging="403"/>
        <w:jc w:val="both"/>
      </w:pPr>
      <w:bookmarkStart w:name="_TOC_250026" w:id="1"/>
      <w:bookmarkEnd w:id="1"/>
      <w:r>
        <w:rPr/>
        <w:t>FEDERALISMO</w:t>
      </w:r>
    </w:p>
    <w:p>
      <w:pPr>
        <w:pStyle w:val="BodyText"/>
        <w:rPr>
          <w:b/>
        </w:rPr>
      </w:pPr>
    </w:p>
    <w:p>
      <w:pPr>
        <w:pStyle w:val="BodyText"/>
        <w:spacing w:before="9"/>
        <w:rPr>
          <w:b/>
          <w:sz w:val="23"/>
        </w:rPr>
      </w:pPr>
    </w:p>
    <w:p>
      <w:pPr>
        <w:pStyle w:val="BodyText"/>
        <w:spacing w:line="360" w:lineRule="auto"/>
        <w:ind w:left="262" w:right="1054"/>
        <w:jc w:val="both"/>
      </w:pPr>
      <w:r>
        <w:rPr/>
        <w:t>Etimológicamente “federalismo” proviene del latín </w:t>
      </w:r>
      <w:r>
        <w:rPr>
          <w:i/>
        </w:rPr>
        <w:t>foedus </w:t>
      </w:r>
      <w:r>
        <w:rPr/>
        <w:t>o </w:t>
      </w:r>
      <w:r>
        <w:rPr>
          <w:i/>
        </w:rPr>
        <w:t>federarum, </w:t>
      </w:r>
      <w:r>
        <w:rPr/>
        <w:t>que significa “unión</w:t>
      </w:r>
      <w:r>
        <w:rPr>
          <w:spacing w:val="-10"/>
        </w:rPr>
        <w:t> </w:t>
      </w:r>
      <w:r>
        <w:rPr/>
        <w:t>o</w:t>
      </w:r>
      <w:r>
        <w:rPr>
          <w:spacing w:val="-8"/>
        </w:rPr>
        <w:t> </w:t>
      </w:r>
      <w:r>
        <w:rPr/>
        <w:t>alianza,</w:t>
      </w:r>
      <w:r>
        <w:rPr>
          <w:spacing w:val="-9"/>
        </w:rPr>
        <w:t> </w:t>
      </w:r>
      <w:r>
        <w:rPr/>
        <w:t>pacto</w:t>
      </w:r>
      <w:r>
        <w:rPr>
          <w:spacing w:val="-13"/>
        </w:rPr>
        <w:t> </w:t>
      </w:r>
      <w:r>
        <w:rPr/>
        <w:t>o</w:t>
      </w:r>
      <w:r>
        <w:rPr>
          <w:spacing w:val="-8"/>
        </w:rPr>
        <w:t> </w:t>
      </w:r>
      <w:r>
        <w:rPr/>
        <w:t>acuerdo”.</w:t>
      </w:r>
      <w:r>
        <w:rPr>
          <w:spacing w:val="-9"/>
        </w:rPr>
        <w:t> </w:t>
      </w:r>
      <w:r>
        <w:rPr/>
        <w:t>Este</w:t>
      </w:r>
      <w:r>
        <w:rPr>
          <w:spacing w:val="-8"/>
        </w:rPr>
        <w:t> </w:t>
      </w:r>
      <w:r>
        <w:rPr/>
        <w:t>concepto</w:t>
      </w:r>
      <w:r>
        <w:rPr>
          <w:spacing w:val="-8"/>
        </w:rPr>
        <w:t> </w:t>
      </w:r>
      <w:r>
        <w:rPr/>
        <w:t>se</w:t>
      </w:r>
      <w:r>
        <w:rPr>
          <w:spacing w:val="-11"/>
        </w:rPr>
        <w:t> </w:t>
      </w:r>
      <w:r>
        <w:rPr/>
        <w:t>aplica</w:t>
      </w:r>
      <w:r>
        <w:rPr>
          <w:spacing w:val="-11"/>
        </w:rPr>
        <w:t> </w:t>
      </w:r>
      <w:r>
        <w:rPr/>
        <w:t>para</w:t>
      </w:r>
      <w:r>
        <w:rPr>
          <w:spacing w:val="-11"/>
        </w:rPr>
        <w:t> </w:t>
      </w:r>
      <w:r>
        <w:rPr/>
        <w:t>denominar</w:t>
      </w:r>
      <w:r>
        <w:rPr>
          <w:spacing w:val="-10"/>
        </w:rPr>
        <w:t> </w:t>
      </w:r>
      <w:r>
        <w:rPr/>
        <w:t>una</w:t>
      </w:r>
      <w:r>
        <w:rPr>
          <w:spacing w:val="-8"/>
        </w:rPr>
        <w:t> </w:t>
      </w:r>
      <w:r>
        <w:rPr/>
        <w:t>de</w:t>
      </w:r>
      <w:r>
        <w:rPr>
          <w:spacing w:val="-11"/>
        </w:rPr>
        <w:t> </w:t>
      </w:r>
      <w:r>
        <w:rPr/>
        <w:t>las formas de organización de un</w:t>
      </w:r>
      <w:r>
        <w:rPr>
          <w:spacing w:val="-7"/>
        </w:rPr>
        <w:t> </w:t>
      </w:r>
      <w:r>
        <w:rPr/>
        <w:t>Estado.</w:t>
      </w:r>
    </w:p>
    <w:p>
      <w:pPr>
        <w:pStyle w:val="BodyText"/>
      </w:pPr>
    </w:p>
    <w:p>
      <w:pPr>
        <w:pStyle w:val="BodyText"/>
        <w:spacing w:line="360" w:lineRule="auto" w:before="142"/>
        <w:ind w:left="262" w:right="1053"/>
        <w:jc w:val="both"/>
      </w:pPr>
      <w:r>
        <w:rPr/>
        <w:t>Entendemos que a través de la unión o alianza de dos o más estados mediante un pacto se crea un nuevo Estado, el acuerdo se materializa y se expresa en la Constitución política del nuevo Estado.</w:t>
      </w:r>
    </w:p>
    <w:p>
      <w:pPr>
        <w:pStyle w:val="BodyText"/>
      </w:pPr>
    </w:p>
    <w:p>
      <w:pPr>
        <w:pStyle w:val="BodyText"/>
        <w:spacing w:line="360" w:lineRule="auto" w:before="142"/>
        <w:ind w:left="262" w:right="1054"/>
        <w:jc w:val="both"/>
      </w:pPr>
      <w:r>
        <w:rPr/>
        <w:t>Mediante el pacto las entidades federativas crean un gobierno denominado federal, determinan sus órganos y les delegan las atribuciones requeridas para satisfacer las necesidades y resolver los problemas que afecten a dos o más entidades, reservándose a las entidades su respectivo gobierno interior.</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before="69"/>
        <w:ind w:left="262"/>
        <w:jc w:val="both"/>
      </w:pPr>
      <w:r>
        <w:rPr/>
        <w:t>Kelsen (2007)  señala que en el sistema federal existen tres órdenes jurídicos.</w:t>
      </w:r>
    </w:p>
    <w:p>
      <w:pPr>
        <w:pStyle w:val="BodyText"/>
      </w:pPr>
    </w:p>
    <w:p>
      <w:pPr>
        <w:pStyle w:val="BodyText"/>
      </w:pPr>
    </w:p>
    <w:p>
      <w:pPr>
        <w:pStyle w:val="ListParagraph"/>
        <w:numPr>
          <w:ilvl w:val="2"/>
          <w:numId w:val="33"/>
        </w:numPr>
        <w:tabs>
          <w:tab w:pos="1049" w:val="left" w:leader="none"/>
          <w:tab w:pos="1050" w:val="left" w:leader="none"/>
        </w:tabs>
        <w:spacing w:line="360" w:lineRule="auto" w:before="0" w:after="0"/>
        <w:ind w:left="982" w:right="1063" w:hanging="360"/>
        <w:jc w:val="left"/>
        <w:rPr>
          <w:sz w:val="24"/>
        </w:rPr>
      </w:pPr>
      <w:r>
        <w:rPr>
          <w:sz w:val="24"/>
        </w:rPr>
        <w:t>La Constitución que es válida en todo el territorio y en virtud de la cual se establece unidad en el orden jurídico</w:t>
      </w:r>
      <w:r>
        <w:rPr>
          <w:spacing w:val="-13"/>
          <w:sz w:val="24"/>
        </w:rPr>
        <w:t> </w:t>
      </w:r>
      <w:r>
        <w:rPr>
          <w:sz w:val="24"/>
        </w:rPr>
        <w:t>total.</w:t>
      </w:r>
    </w:p>
    <w:p>
      <w:pPr>
        <w:pStyle w:val="BodyText"/>
      </w:pPr>
    </w:p>
    <w:p>
      <w:pPr>
        <w:pStyle w:val="ListParagraph"/>
        <w:numPr>
          <w:ilvl w:val="2"/>
          <w:numId w:val="33"/>
        </w:numPr>
        <w:tabs>
          <w:tab w:pos="1049" w:val="left" w:leader="none"/>
          <w:tab w:pos="1050" w:val="left" w:leader="none"/>
        </w:tabs>
        <w:spacing w:line="240" w:lineRule="auto" w:before="142" w:after="0"/>
        <w:ind w:left="1049" w:right="0" w:hanging="427"/>
        <w:jc w:val="left"/>
        <w:rPr>
          <w:sz w:val="24"/>
        </w:rPr>
      </w:pPr>
      <w:r>
        <w:rPr>
          <w:sz w:val="24"/>
        </w:rPr>
        <w:t>El orden jurídico</w:t>
      </w:r>
      <w:r>
        <w:rPr>
          <w:spacing w:val="-10"/>
          <w:sz w:val="24"/>
        </w:rPr>
        <w:t> </w:t>
      </w:r>
      <w:r>
        <w:rPr>
          <w:sz w:val="24"/>
        </w:rPr>
        <w:t>federal.</w:t>
      </w:r>
    </w:p>
    <w:p>
      <w:pPr>
        <w:pStyle w:val="BodyText"/>
      </w:pPr>
    </w:p>
    <w:p>
      <w:pPr>
        <w:pStyle w:val="BodyText"/>
      </w:pPr>
    </w:p>
    <w:p>
      <w:pPr>
        <w:pStyle w:val="ListParagraph"/>
        <w:numPr>
          <w:ilvl w:val="2"/>
          <w:numId w:val="33"/>
        </w:numPr>
        <w:tabs>
          <w:tab w:pos="982" w:val="left" w:leader="none"/>
        </w:tabs>
        <w:spacing w:line="240" w:lineRule="auto" w:before="0" w:after="0"/>
        <w:ind w:left="982" w:right="0" w:hanging="360"/>
        <w:jc w:val="left"/>
        <w:rPr>
          <w:sz w:val="24"/>
        </w:rPr>
      </w:pPr>
      <w:r>
        <w:rPr>
          <w:sz w:val="24"/>
        </w:rPr>
        <w:t>El orden jurídico</w:t>
      </w:r>
      <w:r>
        <w:rPr>
          <w:spacing w:val="-9"/>
          <w:sz w:val="24"/>
        </w:rPr>
        <w:t> </w:t>
      </w:r>
      <w:r>
        <w:rPr>
          <w:sz w:val="24"/>
        </w:rPr>
        <w:t>estatal.</w:t>
      </w:r>
    </w:p>
    <w:p>
      <w:pPr>
        <w:pStyle w:val="BodyText"/>
      </w:pPr>
    </w:p>
    <w:p>
      <w:pPr>
        <w:pStyle w:val="BodyText"/>
      </w:pPr>
    </w:p>
    <w:p>
      <w:pPr>
        <w:pStyle w:val="BodyText"/>
        <w:spacing w:line="360" w:lineRule="auto"/>
        <w:ind w:left="262" w:right="1061"/>
        <w:jc w:val="both"/>
      </w:pPr>
      <w:r>
        <w:rPr/>
        <w:t>El federalismo mexicano surgió el 31 de enero de 1824, como la unión de varios estados;</w:t>
      </w:r>
      <w:r>
        <w:rPr>
          <w:spacing w:val="-5"/>
        </w:rPr>
        <w:t> </w:t>
      </w:r>
      <w:r>
        <w:rPr/>
        <w:t>desde</w:t>
      </w:r>
      <w:r>
        <w:rPr>
          <w:spacing w:val="-5"/>
        </w:rPr>
        <w:t> </w:t>
      </w:r>
      <w:r>
        <w:rPr/>
        <w:t>su</w:t>
      </w:r>
      <w:r>
        <w:rPr>
          <w:spacing w:val="-5"/>
        </w:rPr>
        <w:t> </w:t>
      </w:r>
      <w:r>
        <w:rPr/>
        <w:t>origen</w:t>
      </w:r>
      <w:r>
        <w:rPr>
          <w:spacing w:val="-7"/>
        </w:rPr>
        <w:t> </w:t>
      </w:r>
      <w:r>
        <w:rPr/>
        <w:t>fue</w:t>
      </w:r>
      <w:r>
        <w:rPr>
          <w:spacing w:val="-5"/>
        </w:rPr>
        <w:t> </w:t>
      </w:r>
      <w:r>
        <w:rPr/>
        <w:t>concebido</w:t>
      </w:r>
      <w:r>
        <w:rPr>
          <w:spacing w:val="-4"/>
        </w:rPr>
        <w:t> </w:t>
      </w:r>
      <w:r>
        <w:rPr/>
        <w:t>como</w:t>
      </w:r>
      <w:r>
        <w:rPr>
          <w:spacing w:val="-5"/>
        </w:rPr>
        <w:t> </w:t>
      </w:r>
      <w:r>
        <w:rPr/>
        <w:t>la</w:t>
      </w:r>
      <w:r>
        <w:rPr>
          <w:spacing w:val="-5"/>
        </w:rPr>
        <w:t> </w:t>
      </w:r>
      <w:r>
        <w:rPr/>
        <w:t>expresión</w:t>
      </w:r>
      <w:r>
        <w:rPr>
          <w:spacing w:val="-5"/>
        </w:rPr>
        <w:t> </w:t>
      </w:r>
      <w:r>
        <w:rPr/>
        <w:t>institucional</w:t>
      </w:r>
      <w:r>
        <w:rPr>
          <w:spacing w:val="-6"/>
        </w:rPr>
        <w:t> </w:t>
      </w:r>
      <w:r>
        <w:rPr/>
        <w:t>de</w:t>
      </w:r>
      <w:r>
        <w:rPr>
          <w:spacing w:val="-5"/>
        </w:rPr>
        <w:t> </w:t>
      </w:r>
      <w:r>
        <w:rPr/>
        <w:t>la</w:t>
      </w:r>
      <w:r>
        <w:rPr>
          <w:spacing w:val="-5"/>
        </w:rPr>
        <w:t> </w:t>
      </w:r>
      <w:r>
        <w:rPr/>
        <w:t>voluntad de</w:t>
      </w:r>
      <w:r>
        <w:rPr>
          <w:spacing w:val="-8"/>
        </w:rPr>
        <w:t> </w:t>
      </w:r>
      <w:r>
        <w:rPr/>
        <w:t>los</w:t>
      </w:r>
      <w:r>
        <w:rPr>
          <w:spacing w:val="-13"/>
        </w:rPr>
        <w:t> </w:t>
      </w:r>
      <w:r>
        <w:rPr/>
        <w:t>mexicanos</w:t>
      </w:r>
      <w:r>
        <w:rPr>
          <w:spacing w:val="-12"/>
        </w:rPr>
        <w:t> </w:t>
      </w:r>
      <w:r>
        <w:rPr/>
        <w:t>para</w:t>
      </w:r>
      <w:r>
        <w:rPr>
          <w:spacing w:val="-14"/>
        </w:rPr>
        <w:t> </w:t>
      </w:r>
      <w:r>
        <w:rPr/>
        <w:t>alcanzar</w:t>
      </w:r>
      <w:r>
        <w:rPr>
          <w:spacing w:val="-10"/>
        </w:rPr>
        <w:t> </w:t>
      </w:r>
      <w:r>
        <w:rPr/>
        <w:t>la</w:t>
      </w:r>
      <w:r>
        <w:rPr>
          <w:spacing w:val="-11"/>
        </w:rPr>
        <w:t> </w:t>
      </w:r>
      <w:r>
        <w:rPr/>
        <w:t>unidad</w:t>
      </w:r>
      <w:r>
        <w:rPr>
          <w:spacing w:val="-11"/>
        </w:rPr>
        <w:t> </w:t>
      </w:r>
      <w:r>
        <w:rPr/>
        <w:t>a</w:t>
      </w:r>
      <w:r>
        <w:rPr>
          <w:spacing w:val="-11"/>
        </w:rPr>
        <w:t> </w:t>
      </w:r>
      <w:r>
        <w:rPr/>
        <w:t>partir</w:t>
      </w:r>
      <w:r>
        <w:rPr>
          <w:spacing w:val="-10"/>
        </w:rPr>
        <w:t> </w:t>
      </w:r>
      <w:r>
        <w:rPr/>
        <w:t>de</w:t>
      </w:r>
      <w:r>
        <w:rPr>
          <w:spacing w:val="-8"/>
        </w:rPr>
        <w:t> </w:t>
      </w:r>
      <w:r>
        <w:rPr/>
        <w:t>la</w:t>
      </w:r>
      <w:r>
        <w:rPr>
          <w:spacing w:val="-11"/>
        </w:rPr>
        <w:t> </w:t>
      </w:r>
      <w:r>
        <w:rPr/>
        <w:t>diversidad</w:t>
      </w:r>
      <w:r>
        <w:rPr>
          <w:spacing w:val="-11"/>
        </w:rPr>
        <w:t> </w:t>
      </w:r>
      <w:r>
        <w:rPr/>
        <w:t>y</w:t>
      </w:r>
      <w:r>
        <w:rPr>
          <w:spacing w:val="-12"/>
        </w:rPr>
        <w:t> </w:t>
      </w:r>
      <w:r>
        <w:rPr/>
        <w:t>heterogeneidad</w:t>
      </w:r>
      <w:r>
        <w:rPr>
          <w:spacing w:val="-11"/>
        </w:rPr>
        <w:t> </w:t>
      </w:r>
      <w:r>
        <w:rPr/>
        <w:t>de las</w:t>
      </w:r>
      <w:r>
        <w:rPr>
          <w:spacing w:val="-2"/>
        </w:rPr>
        <w:t> </w:t>
      </w:r>
      <w:r>
        <w:rPr/>
        <w:t>regiones.</w:t>
      </w:r>
    </w:p>
    <w:p>
      <w:pPr>
        <w:pStyle w:val="BodyText"/>
      </w:pPr>
    </w:p>
    <w:p>
      <w:pPr>
        <w:pStyle w:val="BodyText"/>
        <w:spacing w:line="360" w:lineRule="auto" w:before="142"/>
        <w:ind w:left="262" w:right="1053"/>
        <w:jc w:val="both"/>
      </w:pPr>
      <w:r>
        <w:rPr/>
        <w:t>Históricamente se ha comprobado que los estados federados fueron anteriores a la creación</w:t>
      </w:r>
      <w:r>
        <w:rPr>
          <w:spacing w:val="-16"/>
        </w:rPr>
        <w:t> </w:t>
      </w:r>
      <w:r>
        <w:rPr/>
        <w:t>del</w:t>
      </w:r>
      <w:r>
        <w:rPr>
          <w:spacing w:val="-17"/>
        </w:rPr>
        <w:t> </w:t>
      </w:r>
      <w:r>
        <w:rPr/>
        <w:t>estado</w:t>
      </w:r>
      <w:r>
        <w:rPr>
          <w:spacing w:val="-18"/>
        </w:rPr>
        <w:t> </w:t>
      </w:r>
      <w:r>
        <w:rPr/>
        <w:t>federal</w:t>
      </w:r>
      <w:r>
        <w:rPr>
          <w:spacing w:val="-17"/>
        </w:rPr>
        <w:t> </w:t>
      </w:r>
      <w:r>
        <w:rPr/>
        <w:t>y</w:t>
      </w:r>
      <w:r>
        <w:rPr>
          <w:spacing w:val="-19"/>
        </w:rPr>
        <w:t> </w:t>
      </w:r>
      <w:r>
        <w:rPr/>
        <w:t>que</w:t>
      </w:r>
      <w:r>
        <w:rPr>
          <w:spacing w:val="-17"/>
        </w:rPr>
        <w:t> </w:t>
      </w:r>
      <w:r>
        <w:rPr/>
        <w:t>conservan</w:t>
      </w:r>
      <w:r>
        <w:rPr>
          <w:spacing w:val="-17"/>
        </w:rPr>
        <w:t> </w:t>
      </w:r>
      <w:r>
        <w:rPr/>
        <w:t>su</w:t>
      </w:r>
      <w:r>
        <w:rPr>
          <w:spacing w:val="-17"/>
        </w:rPr>
        <w:t> </w:t>
      </w:r>
      <w:r>
        <w:rPr/>
        <w:t>identidad</w:t>
      </w:r>
      <w:r>
        <w:rPr>
          <w:spacing w:val="-17"/>
        </w:rPr>
        <w:t> </w:t>
      </w:r>
      <w:r>
        <w:rPr/>
        <w:t>y</w:t>
      </w:r>
      <w:r>
        <w:rPr>
          <w:spacing w:val="-19"/>
        </w:rPr>
        <w:t> </w:t>
      </w:r>
      <w:r>
        <w:rPr/>
        <w:t>capacidad</w:t>
      </w:r>
      <w:r>
        <w:rPr>
          <w:spacing w:val="-17"/>
        </w:rPr>
        <w:t> </w:t>
      </w:r>
      <w:r>
        <w:rPr/>
        <w:t>de</w:t>
      </w:r>
      <w:r>
        <w:rPr>
          <w:spacing w:val="-17"/>
        </w:rPr>
        <w:t> </w:t>
      </w:r>
      <w:r>
        <w:rPr/>
        <w:t>autogobierno, los estados miembros al crear al estado federal, transfirieron parte de las</w:t>
      </w:r>
      <w:r>
        <w:rPr>
          <w:spacing w:val="-34"/>
        </w:rPr>
        <w:t> </w:t>
      </w:r>
      <w:r>
        <w:rPr/>
        <w:t>atribuciones que originariamente eran de su competencia, otorgaron al gobierno central las atribuciones</w:t>
      </w:r>
    </w:p>
    <w:p>
      <w:pPr>
        <w:pStyle w:val="BodyText"/>
        <w:spacing w:line="360" w:lineRule="auto" w:before="5"/>
        <w:ind w:left="262" w:right="1061"/>
        <w:jc w:val="both"/>
      </w:pPr>
      <w:r>
        <w:rPr/>
        <w:t>que expresamente quedaron establecidas para cada uno de los órganos de gobierno únicamente las atribuciones necesarias para satisfacer y garantizar el funcionamiento y unidad del Estado.</w:t>
      </w:r>
    </w:p>
    <w:p>
      <w:pPr>
        <w:pStyle w:val="BodyText"/>
      </w:pPr>
    </w:p>
    <w:p>
      <w:pPr>
        <w:pStyle w:val="BodyText"/>
        <w:spacing w:line="360" w:lineRule="auto" w:before="139"/>
        <w:ind w:left="262" w:right="1054"/>
        <w:jc w:val="both"/>
      </w:pPr>
      <w:r>
        <w:rPr/>
        <w:t>En la Constitución de los Estados Unidos Mexicanos se determinaron y establecieron los órganos de gobierno federal se les asignaron atribuciones que fueron conferidas por las entidades federativas contratantes, lo que dio como resultado dos ámbitos de competencia</w:t>
      </w:r>
      <w:r>
        <w:rPr>
          <w:spacing w:val="-11"/>
        </w:rPr>
        <w:t> </w:t>
      </w:r>
      <w:r>
        <w:rPr/>
        <w:t>y</w:t>
      </w:r>
      <w:r>
        <w:rPr>
          <w:spacing w:val="-14"/>
        </w:rPr>
        <w:t> </w:t>
      </w:r>
      <w:r>
        <w:rPr/>
        <w:t>dos</w:t>
      </w:r>
      <w:r>
        <w:rPr>
          <w:spacing w:val="-14"/>
        </w:rPr>
        <w:t> </w:t>
      </w:r>
      <w:r>
        <w:rPr/>
        <w:t>ordenamientos</w:t>
      </w:r>
      <w:r>
        <w:rPr>
          <w:spacing w:val="-12"/>
        </w:rPr>
        <w:t> </w:t>
      </w:r>
      <w:r>
        <w:rPr/>
        <w:t>jurídicos,</w:t>
      </w:r>
      <w:r>
        <w:rPr>
          <w:spacing w:val="-13"/>
        </w:rPr>
        <w:t> </w:t>
      </w:r>
      <w:r>
        <w:rPr/>
        <w:t>uno</w:t>
      </w:r>
      <w:r>
        <w:rPr>
          <w:spacing w:val="-11"/>
        </w:rPr>
        <w:t> </w:t>
      </w:r>
      <w:r>
        <w:rPr/>
        <w:t>que</w:t>
      </w:r>
      <w:r>
        <w:rPr>
          <w:spacing w:val="-11"/>
        </w:rPr>
        <w:t> </w:t>
      </w:r>
      <w:r>
        <w:rPr/>
        <w:t>regula</w:t>
      </w:r>
      <w:r>
        <w:rPr>
          <w:spacing w:val="-13"/>
        </w:rPr>
        <w:t> </w:t>
      </w:r>
      <w:r>
        <w:rPr/>
        <w:t>el</w:t>
      </w:r>
      <w:r>
        <w:rPr>
          <w:spacing w:val="-12"/>
        </w:rPr>
        <w:t> </w:t>
      </w:r>
      <w:r>
        <w:rPr/>
        <w:t>ámbito</w:t>
      </w:r>
      <w:r>
        <w:rPr>
          <w:spacing w:val="-13"/>
        </w:rPr>
        <w:t> </w:t>
      </w:r>
      <w:r>
        <w:rPr/>
        <w:t>federal,</w:t>
      </w:r>
      <w:r>
        <w:rPr>
          <w:spacing w:val="-11"/>
        </w:rPr>
        <w:t> </w:t>
      </w:r>
      <w:r>
        <w:rPr/>
        <w:t>y</w:t>
      </w:r>
      <w:r>
        <w:rPr>
          <w:spacing w:val="-14"/>
        </w:rPr>
        <w:t> </w:t>
      </w:r>
      <w:r>
        <w:rPr/>
        <w:t>el</w:t>
      </w:r>
      <w:r>
        <w:rPr>
          <w:spacing w:val="-12"/>
        </w:rPr>
        <w:t> </w:t>
      </w:r>
      <w:r>
        <w:rPr/>
        <w:t>otro, el ámbito interior de la entidad</w:t>
      </w:r>
      <w:r>
        <w:rPr>
          <w:spacing w:val="-20"/>
        </w:rPr>
        <w:t> </w:t>
      </w:r>
      <w:r>
        <w:rPr/>
        <w:t>federativa.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Cada entidad federativa estructura y organiza el gobierno del estado respectivo estableciendo</w:t>
      </w:r>
      <w:r>
        <w:rPr>
          <w:spacing w:val="-9"/>
        </w:rPr>
        <w:t> </w:t>
      </w:r>
      <w:r>
        <w:rPr/>
        <w:t>sus</w:t>
      </w:r>
      <w:r>
        <w:rPr>
          <w:spacing w:val="-13"/>
        </w:rPr>
        <w:t> </w:t>
      </w:r>
      <w:r>
        <w:rPr/>
        <w:t>fines</w:t>
      </w:r>
      <w:r>
        <w:rPr>
          <w:spacing w:val="-10"/>
        </w:rPr>
        <w:t> </w:t>
      </w:r>
      <w:r>
        <w:rPr/>
        <w:t>valores</w:t>
      </w:r>
      <w:r>
        <w:rPr>
          <w:spacing w:val="-10"/>
        </w:rPr>
        <w:t> </w:t>
      </w:r>
      <w:r>
        <w:rPr/>
        <w:t>y</w:t>
      </w:r>
      <w:r>
        <w:rPr>
          <w:spacing w:val="-13"/>
        </w:rPr>
        <w:t> </w:t>
      </w:r>
      <w:r>
        <w:rPr/>
        <w:t>estableciendo</w:t>
      </w:r>
      <w:r>
        <w:rPr>
          <w:spacing w:val="-9"/>
        </w:rPr>
        <w:t> </w:t>
      </w:r>
      <w:r>
        <w:rPr/>
        <w:t>los</w:t>
      </w:r>
      <w:r>
        <w:rPr>
          <w:spacing w:val="-13"/>
        </w:rPr>
        <w:t> </w:t>
      </w:r>
      <w:r>
        <w:rPr/>
        <w:t>órganos</w:t>
      </w:r>
      <w:r>
        <w:rPr>
          <w:spacing w:val="-10"/>
        </w:rPr>
        <w:t> </w:t>
      </w:r>
      <w:r>
        <w:rPr/>
        <w:t>que</w:t>
      </w:r>
      <w:r>
        <w:rPr>
          <w:spacing w:val="-12"/>
        </w:rPr>
        <w:t> </w:t>
      </w:r>
      <w:r>
        <w:rPr/>
        <w:t>habrán</w:t>
      </w:r>
      <w:r>
        <w:rPr>
          <w:spacing w:val="-12"/>
        </w:rPr>
        <w:t> </w:t>
      </w:r>
      <w:r>
        <w:rPr/>
        <w:t>de</w:t>
      </w:r>
      <w:r>
        <w:rPr>
          <w:spacing w:val="-12"/>
        </w:rPr>
        <w:t> </w:t>
      </w:r>
      <w:r>
        <w:rPr/>
        <w:t>realizar</w:t>
      </w:r>
      <w:r>
        <w:rPr>
          <w:spacing w:val="-11"/>
        </w:rPr>
        <w:t> </w:t>
      </w:r>
      <w:r>
        <w:rPr>
          <w:spacing w:val="2"/>
        </w:rPr>
        <w:t>las </w:t>
      </w:r>
      <w:r>
        <w:rPr/>
        <w:t>actividades necesarias para alcanzar esos objetivos. El instrumento jurídico en donde se establecen las bases y fundamentos de la organización entidad federativa es una Constitución. La de cada entidad tiene las mismas características de una constitución y se debe entender que la Constitución no es absoluta, es relativa al Estado que va a organizar sin que pueda exceder sus</w:t>
      </w:r>
      <w:r>
        <w:rPr>
          <w:spacing w:val="-20"/>
        </w:rPr>
        <w:t> </w:t>
      </w:r>
      <w:r>
        <w:rPr/>
        <w:t>ámbitos.</w:t>
      </w:r>
    </w:p>
    <w:p>
      <w:pPr>
        <w:pStyle w:val="BodyText"/>
      </w:pPr>
    </w:p>
    <w:p>
      <w:pPr>
        <w:pStyle w:val="BodyText"/>
        <w:spacing w:before="142"/>
        <w:ind w:left="262"/>
        <w:jc w:val="both"/>
      </w:pPr>
      <w:r>
        <w:rPr/>
        <w:t>Existen dos problemas fundamentales en el federalismo:</w:t>
      </w:r>
    </w:p>
    <w:p>
      <w:pPr>
        <w:pStyle w:val="BodyText"/>
      </w:pPr>
    </w:p>
    <w:p>
      <w:pPr>
        <w:pStyle w:val="BodyText"/>
      </w:pPr>
    </w:p>
    <w:p>
      <w:pPr>
        <w:pStyle w:val="BodyText"/>
        <w:spacing w:line="360" w:lineRule="auto"/>
        <w:ind w:left="262" w:right="1052"/>
        <w:jc w:val="both"/>
      </w:pPr>
      <w:r>
        <w:rPr/>
        <w:t>El</w:t>
      </w:r>
      <w:r>
        <w:rPr>
          <w:spacing w:val="-6"/>
        </w:rPr>
        <w:t> </w:t>
      </w:r>
      <w:r>
        <w:rPr/>
        <w:t>primero</w:t>
      </w:r>
      <w:r>
        <w:rPr>
          <w:spacing w:val="-7"/>
        </w:rPr>
        <w:t> </w:t>
      </w:r>
      <w:r>
        <w:rPr/>
        <w:t>es</w:t>
      </w:r>
      <w:r>
        <w:rPr>
          <w:spacing w:val="-5"/>
        </w:rPr>
        <w:t> </w:t>
      </w:r>
      <w:r>
        <w:rPr/>
        <w:t>el</w:t>
      </w:r>
      <w:r>
        <w:rPr>
          <w:spacing w:val="-7"/>
        </w:rPr>
        <w:t> </w:t>
      </w:r>
      <w:r>
        <w:rPr/>
        <w:t>relativo</w:t>
      </w:r>
      <w:r>
        <w:rPr>
          <w:spacing w:val="-5"/>
        </w:rPr>
        <w:t> </w:t>
      </w:r>
      <w:r>
        <w:rPr/>
        <w:t>a</w:t>
      </w:r>
      <w:r>
        <w:rPr>
          <w:spacing w:val="-6"/>
        </w:rPr>
        <w:t> </w:t>
      </w:r>
      <w:r>
        <w:rPr/>
        <w:t>garantizar</w:t>
      </w:r>
      <w:r>
        <w:rPr>
          <w:spacing w:val="-6"/>
        </w:rPr>
        <w:t> </w:t>
      </w:r>
      <w:r>
        <w:rPr/>
        <w:t>la</w:t>
      </w:r>
      <w:r>
        <w:rPr>
          <w:spacing w:val="-5"/>
        </w:rPr>
        <w:t> </w:t>
      </w:r>
      <w:r>
        <w:rPr/>
        <w:t>competencia</w:t>
      </w:r>
      <w:r>
        <w:rPr>
          <w:spacing w:val="-5"/>
        </w:rPr>
        <w:t> </w:t>
      </w:r>
      <w:r>
        <w:rPr/>
        <w:t>de</w:t>
      </w:r>
      <w:r>
        <w:rPr>
          <w:spacing w:val="-5"/>
        </w:rPr>
        <w:t> </w:t>
      </w:r>
      <w:r>
        <w:rPr/>
        <w:t>las</w:t>
      </w:r>
      <w:r>
        <w:rPr>
          <w:spacing w:val="-6"/>
        </w:rPr>
        <w:t> </w:t>
      </w:r>
      <w:r>
        <w:rPr/>
        <w:t>entidades</w:t>
      </w:r>
      <w:r>
        <w:rPr>
          <w:spacing w:val="-7"/>
        </w:rPr>
        <w:t> </w:t>
      </w:r>
      <w:r>
        <w:rPr/>
        <w:t>federativas</w:t>
      </w:r>
      <w:r>
        <w:rPr>
          <w:spacing w:val="-5"/>
        </w:rPr>
        <w:t> </w:t>
      </w:r>
      <w:r>
        <w:rPr/>
        <w:t>en</w:t>
      </w:r>
      <w:r>
        <w:rPr>
          <w:spacing w:val="-6"/>
        </w:rPr>
        <w:t> </w:t>
      </w:r>
      <w:r>
        <w:rPr/>
        <w:t>la elaboración</w:t>
      </w:r>
      <w:r>
        <w:rPr>
          <w:spacing w:val="-8"/>
        </w:rPr>
        <w:t> </w:t>
      </w:r>
      <w:r>
        <w:rPr/>
        <w:t>de</w:t>
      </w:r>
      <w:r>
        <w:rPr>
          <w:spacing w:val="-8"/>
        </w:rPr>
        <w:t> </w:t>
      </w:r>
      <w:r>
        <w:rPr/>
        <w:t>la</w:t>
      </w:r>
      <w:r>
        <w:rPr>
          <w:spacing w:val="-9"/>
        </w:rPr>
        <w:t> </w:t>
      </w:r>
      <w:r>
        <w:rPr/>
        <w:t>voluntad</w:t>
      </w:r>
      <w:r>
        <w:rPr>
          <w:spacing w:val="-8"/>
        </w:rPr>
        <w:t> </w:t>
      </w:r>
      <w:r>
        <w:rPr/>
        <w:t>general</w:t>
      </w:r>
      <w:r>
        <w:rPr>
          <w:spacing w:val="-10"/>
        </w:rPr>
        <w:t> </w:t>
      </w:r>
      <w:r>
        <w:rPr/>
        <w:t>del</w:t>
      </w:r>
      <w:r>
        <w:rPr>
          <w:spacing w:val="-6"/>
        </w:rPr>
        <w:t> </w:t>
      </w:r>
      <w:r>
        <w:rPr/>
        <w:t>Estado,</w:t>
      </w:r>
      <w:r>
        <w:rPr>
          <w:spacing w:val="-11"/>
        </w:rPr>
        <w:t> </w:t>
      </w:r>
      <w:r>
        <w:rPr/>
        <w:t>este</w:t>
      </w:r>
      <w:r>
        <w:rPr>
          <w:spacing w:val="-8"/>
        </w:rPr>
        <w:t> </w:t>
      </w:r>
      <w:r>
        <w:rPr/>
        <w:t>problema</w:t>
      </w:r>
      <w:r>
        <w:rPr>
          <w:spacing w:val="-8"/>
        </w:rPr>
        <w:t> </w:t>
      </w:r>
      <w:r>
        <w:rPr/>
        <w:t>se</w:t>
      </w:r>
      <w:r>
        <w:rPr>
          <w:spacing w:val="-11"/>
        </w:rPr>
        <w:t> </w:t>
      </w:r>
      <w:r>
        <w:rPr/>
        <w:t>planteó</w:t>
      </w:r>
      <w:r>
        <w:rPr>
          <w:spacing w:val="-8"/>
        </w:rPr>
        <w:t> </w:t>
      </w:r>
      <w:r>
        <w:rPr/>
        <w:t>y</w:t>
      </w:r>
      <w:r>
        <w:rPr>
          <w:spacing w:val="-12"/>
        </w:rPr>
        <w:t> </w:t>
      </w:r>
      <w:r>
        <w:rPr/>
        <w:t>fue</w:t>
      </w:r>
      <w:r>
        <w:rPr>
          <w:spacing w:val="-8"/>
        </w:rPr>
        <w:t> </w:t>
      </w:r>
      <w:r>
        <w:rPr/>
        <w:t>resuelto cuando se implementó el federalismo estadounidense, en efecto los estados chicos querían</w:t>
      </w:r>
      <w:r>
        <w:rPr>
          <w:spacing w:val="-14"/>
        </w:rPr>
        <w:t> </w:t>
      </w:r>
      <w:r>
        <w:rPr/>
        <w:t>que</w:t>
      </w:r>
      <w:r>
        <w:rPr>
          <w:spacing w:val="-14"/>
        </w:rPr>
        <w:t> </w:t>
      </w:r>
      <w:r>
        <w:rPr/>
        <w:t>el</w:t>
      </w:r>
      <w:r>
        <w:rPr>
          <w:spacing w:val="-18"/>
        </w:rPr>
        <w:t> </w:t>
      </w:r>
      <w:r>
        <w:rPr/>
        <w:t>voto</w:t>
      </w:r>
      <w:r>
        <w:rPr>
          <w:spacing w:val="-16"/>
        </w:rPr>
        <w:t> </w:t>
      </w:r>
      <w:r>
        <w:rPr/>
        <w:t>fuese</w:t>
      </w:r>
      <w:r>
        <w:rPr>
          <w:spacing w:val="-14"/>
        </w:rPr>
        <w:t> </w:t>
      </w:r>
      <w:r>
        <w:rPr/>
        <w:t>igual</w:t>
      </w:r>
      <w:r>
        <w:rPr>
          <w:spacing w:val="-15"/>
        </w:rPr>
        <w:t> </w:t>
      </w:r>
      <w:r>
        <w:rPr/>
        <w:t>por</w:t>
      </w:r>
      <w:r>
        <w:rPr>
          <w:spacing w:val="-16"/>
        </w:rPr>
        <w:t> </w:t>
      </w:r>
      <w:r>
        <w:rPr/>
        <w:t>entidad</w:t>
      </w:r>
      <w:r>
        <w:rPr>
          <w:spacing w:val="-19"/>
        </w:rPr>
        <w:t> </w:t>
      </w:r>
      <w:r>
        <w:rPr/>
        <w:t>federativa</w:t>
      </w:r>
      <w:r>
        <w:rPr>
          <w:spacing w:val="-14"/>
        </w:rPr>
        <w:t> </w:t>
      </w:r>
      <w:r>
        <w:rPr/>
        <w:t>y</w:t>
      </w:r>
      <w:r>
        <w:rPr>
          <w:spacing w:val="-17"/>
        </w:rPr>
        <w:t> </w:t>
      </w:r>
      <w:r>
        <w:rPr/>
        <w:t>los</w:t>
      </w:r>
      <w:r>
        <w:rPr>
          <w:spacing w:val="-14"/>
        </w:rPr>
        <w:t> </w:t>
      </w:r>
      <w:r>
        <w:rPr/>
        <w:t>estados</w:t>
      </w:r>
      <w:r>
        <w:rPr>
          <w:spacing w:val="-17"/>
        </w:rPr>
        <w:t> </w:t>
      </w:r>
      <w:r>
        <w:rPr/>
        <w:t>grandes</w:t>
      </w:r>
      <w:r>
        <w:rPr>
          <w:spacing w:val="-15"/>
        </w:rPr>
        <w:t> </w:t>
      </w:r>
      <w:r>
        <w:rPr/>
        <w:t>pretendían que el voto fuera proporcional al número de habitantes, este problema se resolvió creando dos cámaras, una que representa al pueblo la de diputados y la otra que representa a las entidades federativas, el</w:t>
      </w:r>
      <w:r>
        <w:rPr>
          <w:spacing w:val="-17"/>
        </w:rPr>
        <w:t> </w:t>
      </w:r>
      <w:r>
        <w:rPr/>
        <w:t>senado.</w:t>
      </w:r>
    </w:p>
    <w:p>
      <w:pPr>
        <w:pStyle w:val="BodyText"/>
      </w:pPr>
    </w:p>
    <w:p>
      <w:pPr>
        <w:pStyle w:val="BodyText"/>
        <w:spacing w:line="360" w:lineRule="auto" w:before="142"/>
        <w:ind w:left="262" w:right="1052"/>
        <w:jc w:val="both"/>
      </w:pPr>
      <w:r>
        <w:rPr/>
        <w:t>El segundo problema principal del federalismo es la distribución de competencias. En nuestro país en 1824, se aplicó el criterio de que las autoridades locales, los estados, delegaron</w:t>
      </w:r>
      <w:r>
        <w:rPr>
          <w:spacing w:val="-13"/>
        </w:rPr>
        <w:t> </w:t>
      </w:r>
      <w:r>
        <w:rPr/>
        <w:t>facultades</w:t>
      </w:r>
      <w:r>
        <w:rPr>
          <w:spacing w:val="-12"/>
        </w:rPr>
        <w:t> </w:t>
      </w:r>
      <w:r>
        <w:rPr/>
        <w:t>a</w:t>
      </w:r>
      <w:r>
        <w:rPr>
          <w:spacing w:val="-13"/>
        </w:rPr>
        <w:t> </w:t>
      </w:r>
      <w:r>
        <w:rPr/>
        <w:t>la</w:t>
      </w:r>
      <w:r>
        <w:rPr>
          <w:spacing w:val="-9"/>
        </w:rPr>
        <w:t> </w:t>
      </w:r>
      <w:r>
        <w:rPr/>
        <w:t>federación,</w:t>
      </w:r>
      <w:r>
        <w:rPr>
          <w:spacing w:val="-12"/>
        </w:rPr>
        <w:t> </w:t>
      </w:r>
      <w:r>
        <w:rPr/>
        <w:t>precisando</w:t>
      </w:r>
      <w:r>
        <w:rPr>
          <w:spacing w:val="-12"/>
        </w:rPr>
        <w:t> </w:t>
      </w:r>
      <w:r>
        <w:rPr/>
        <w:t>expresamente</w:t>
      </w:r>
      <w:r>
        <w:rPr>
          <w:spacing w:val="-12"/>
        </w:rPr>
        <w:t> </w:t>
      </w:r>
      <w:r>
        <w:rPr/>
        <w:t>las</w:t>
      </w:r>
      <w:r>
        <w:rPr>
          <w:spacing w:val="-12"/>
        </w:rPr>
        <w:t> </w:t>
      </w:r>
      <w:r>
        <w:rPr/>
        <w:t>atribuciones</w:t>
      </w:r>
      <w:r>
        <w:rPr>
          <w:spacing w:val="-12"/>
        </w:rPr>
        <w:t> </w:t>
      </w:r>
      <w:r>
        <w:rPr/>
        <w:t>de</w:t>
      </w:r>
      <w:r>
        <w:rPr>
          <w:spacing w:val="-12"/>
        </w:rPr>
        <w:t> </w:t>
      </w:r>
      <w:r>
        <w:rPr/>
        <w:t>las autoridades federales, y para complementarlo se aplicó la llamada cláusula residual o cláusula</w:t>
      </w:r>
      <w:r>
        <w:rPr>
          <w:spacing w:val="-11"/>
        </w:rPr>
        <w:t> </w:t>
      </w:r>
      <w:r>
        <w:rPr/>
        <w:t>Otero,</w:t>
      </w:r>
      <w:r>
        <w:rPr>
          <w:spacing w:val="-11"/>
        </w:rPr>
        <w:t> </w:t>
      </w:r>
      <w:r>
        <w:rPr/>
        <w:t>consagrada</w:t>
      </w:r>
      <w:r>
        <w:rPr>
          <w:spacing w:val="-11"/>
        </w:rPr>
        <w:t> </w:t>
      </w:r>
      <w:r>
        <w:rPr/>
        <w:t>en</w:t>
      </w:r>
      <w:r>
        <w:rPr>
          <w:spacing w:val="47"/>
        </w:rPr>
        <w:t> </w:t>
      </w:r>
      <w:r>
        <w:rPr/>
        <w:t>el</w:t>
      </w:r>
      <w:r>
        <w:rPr>
          <w:spacing w:val="-14"/>
        </w:rPr>
        <w:t> </w:t>
      </w:r>
      <w:r>
        <w:rPr/>
        <w:t>artículo</w:t>
      </w:r>
      <w:r>
        <w:rPr>
          <w:spacing w:val="-11"/>
        </w:rPr>
        <w:t> </w:t>
      </w:r>
      <w:r>
        <w:rPr/>
        <w:t>124</w:t>
      </w:r>
      <w:r>
        <w:rPr>
          <w:spacing w:val="-13"/>
        </w:rPr>
        <w:t> </w:t>
      </w:r>
      <w:r>
        <w:rPr/>
        <w:t>Constitucional,</w:t>
      </w:r>
      <w:r>
        <w:rPr>
          <w:spacing w:val="-12"/>
        </w:rPr>
        <w:t> </w:t>
      </w:r>
      <w:r>
        <w:rPr/>
        <w:t>que</w:t>
      </w:r>
      <w:r>
        <w:rPr>
          <w:spacing w:val="-13"/>
        </w:rPr>
        <w:t> </w:t>
      </w:r>
      <w:r>
        <w:rPr/>
        <w:t>establece</w:t>
      </w:r>
      <w:r>
        <w:rPr>
          <w:spacing w:val="-11"/>
        </w:rPr>
        <w:t> </w:t>
      </w:r>
      <w:r>
        <w:rPr/>
        <w:t>que</w:t>
      </w:r>
      <w:r>
        <w:rPr>
          <w:spacing w:val="-11"/>
        </w:rPr>
        <w:t> </w:t>
      </w:r>
      <w:r>
        <w:rPr/>
        <w:t>todas las facultades que no se le señalen específicamente en la Constitución a los órganos de la Federación, se considerarán reservadas para las Entidades</w:t>
      </w:r>
      <w:r>
        <w:rPr>
          <w:spacing w:val="-32"/>
        </w:rPr>
        <w:t> </w:t>
      </w:r>
      <w:r>
        <w:rPr/>
        <w:t>Federativas.</w:t>
      </w:r>
    </w:p>
    <w:p>
      <w:pPr>
        <w:pStyle w:val="BodyText"/>
      </w:pPr>
    </w:p>
    <w:p>
      <w:pPr>
        <w:pStyle w:val="BodyText"/>
        <w:spacing w:line="360" w:lineRule="auto" w:before="142"/>
        <w:ind w:left="262" w:right="1056"/>
        <w:jc w:val="both"/>
      </w:pPr>
      <w:r>
        <w:rPr/>
        <w:t>Las relaciones entre los estados y la Federación no son de subordinación, son de coordinación, sustentadas en dos ámbitos gubernamentales autónomos, el federal y el estatal. Para lograr el equilibrio en el gobierno se requiere un respeto absoluto de los ámbitos de gobierno respecto a las competencias y atribuciones de cada uno de ellos.</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2"/>
        <w:jc w:val="both"/>
      </w:pPr>
      <w:r>
        <w:rPr/>
        <w:t>Coexisten dos ámbitos de competencia, el federal, que tiene validez en toda la República,</w:t>
      </w:r>
      <w:r>
        <w:rPr>
          <w:spacing w:val="-16"/>
        </w:rPr>
        <w:t> </w:t>
      </w:r>
      <w:r>
        <w:rPr/>
        <w:t>y</w:t>
      </w:r>
      <w:r>
        <w:rPr>
          <w:spacing w:val="-16"/>
        </w:rPr>
        <w:t> </w:t>
      </w:r>
      <w:r>
        <w:rPr/>
        <w:t>el</w:t>
      </w:r>
      <w:r>
        <w:rPr>
          <w:spacing w:val="-14"/>
        </w:rPr>
        <w:t> </w:t>
      </w:r>
      <w:r>
        <w:rPr/>
        <w:t>local</w:t>
      </w:r>
      <w:r>
        <w:rPr>
          <w:spacing w:val="-14"/>
        </w:rPr>
        <w:t> </w:t>
      </w:r>
      <w:r>
        <w:rPr/>
        <w:t>que</w:t>
      </w:r>
      <w:r>
        <w:rPr>
          <w:spacing w:val="-13"/>
        </w:rPr>
        <w:t> </w:t>
      </w:r>
      <w:r>
        <w:rPr/>
        <w:t>tiene</w:t>
      </w:r>
      <w:r>
        <w:rPr>
          <w:spacing w:val="-15"/>
        </w:rPr>
        <w:t> </w:t>
      </w:r>
      <w:r>
        <w:rPr/>
        <w:t>vigencia</w:t>
      </w:r>
      <w:r>
        <w:rPr>
          <w:spacing w:val="-13"/>
        </w:rPr>
        <w:t> </w:t>
      </w:r>
      <w:r>
        <w:rPr/>
        <w:t>en</w:t>
      </w:r>
      <w:r>
        <w:rPr>
          <w:spacing w:val="-16"/>
        </w:rPr>
        <w:t> </w:t>
      </w:r>
      <w:r>
        <w:rPr/>
        <w:t>el</w:t>
      </w:r>
      <w:r>
        <w:rPr>
          <w:spacing w:val="-14"/>
        </w:rPr>
        <w:t> </w:t>
      </w:r>
      <w:r>
        <w:rPr/>
        <w:t>ámbito</w:t>
      </w:r>
      <w:r>
        <w:rPr>
          <w:spacing w:val="-15"/>
        </w:rPr>
        <w:t> </w:t>
      </w:r>
      <w:r>
        <w:rPr/>
        <w:t>de</w:t>
      </w:r>
      <w:r>
        <w:rPr>
          <w:spacing w:val="-13"/>
        </w:rPr>
        <w:t> </w:t>
      </w:r>
      <w:r>
        <w:rPr/>
        <w:t>la</w:t>
      </w:r>
      <w:r>
        <w:rPr>
          <w:spacing w:val="-16"/>
        </w:rPr>
        <w:t> </w:t>
      </w:r>
      <w:r>
        <w:rPr/>
        <w:t>entidad</w:t>
      </w:r>
      <w:r>
        <w:rPr>
          <w:spacing w:val="-16"/>
        </w:rPr>
        <w:t> </w:t>
      </w:r>
      <w:r>
        <w:rPr/>
        <w:t>federativa</w:t>
      </w:r>
      <w:r>
        <w:rPr>
          <w:spacing w:val="-13"/>
        </w:rPr>
        <w:t> </w:t>
      </w:r>
      <w:r>
        <w:rPr/>
        <w:t>respectiva; sin que exista jerarquía respecto a ninguno de los dos órdenes, la competencia privilegia la atribución de aquel a quien le es conferida y excluye la intervención del otro.</w:t>
      </w:r>
      <w:r>
        <w:rPr>
          <w:spacing w:val="-16"/>
        </w:rPr>
        <w:t> </w:t>
      </w:r>
      <w:r>
        <w:rPr/>
        <w:t>La</w:t>
      </w:r>
      <w:r>
        <w:rPr>
          <w:spacing w:val="-16"/>
        </w:rPr>
        <w:t> </w:t>
      </w:r>
      <w:r>
        <w:rPr/>
        <w:t>única</w:t>
      </w:r>
      <w:r>
        <w:rPr>
          <w:spacing w:val="-16"/>
        </w:rPr>
        <w:t> </w:t>
      </w:r>
      <w:r>
        <w:rPr/>
        <w:t>norma</w:t>
      </w:r>
      <w:r>
        <w:rPr>
          <w:spacing w:val="-14"/>
        </w:rPr>
        <w:t> </w:t>
      </w:r>
      <w:r>
        <w:rPr/>
        <w:t>suprema</w:t>
      </w:r>
      <w:r>
        <w:rPr>
          <w:spacing w:val="-16"/>
        </w:rPr>
        <w:t> </w:t>
      </w:r>
      <w:r>
        <w:rPr/>
        <w:t>es</w:t>
      </w:r>
      <w:r>
        <w:rPr>
          <w:spacing w:val="-19"/>
        </w:rPr>
        <w:t> </w:t>
      </w:r>
      <w:r>
        <w:rPr/>
        <w:t>la</w:t>
      </w:r>
      <w:r>
        <w:rPr>
          <w:spacing w:val="-16"/>
        </w:rPr>
        <w:t> </w:t>
      </w:r>
      <w:r>
        <w:rPr/>
        <w:t>constitucional</w:t>
      </w:r>
      <w:r>
        <w:rPr>
          <w:spacing w:val="-17"/>
        </w:rPr>
        <w:t> </w:t>
      </w:r>
      <w:r>
        <w:rPr/>
        <w:t>y</w:t>
      </w:r>
      <w:r>
        <w:rPr>
          <w:spacing w:val="32"/>
        </w:rPr>
        <w:t> </w:t>
      </w:r>
      <w:r>
        <w:rPr/>
        <w:t>esta</w:t>
      </w:r>
      <w:r>
        <w:rPr>
          <w:spacing w:val="-17"/>
        </w:rPr>
        <w:t> </w:t>
      </w:r>
      <w:r>
        <w:rPr/>
        <w:t>sí</w:t>
      </w:r>
      <w:r>
        <w:rPr>
          <w:spacing w:val="-18"/>
        </w:rPr>
        <w:t> </w:t>
      </w:r>
      <w:r>
        <w:rPr/>
        <w:t>está</w:t>
      </w:r>
      <w:r>
        <w:rPr>
          <w:spacing w:val="36"/>
        </w:rPr>
        <w:t> </w:t>
      </w:r>
      <w:r>
        <w:rPr/>
        <w:t>sobre</w:t>
      </w:r>
      <w:r>
        <w:rPr>
          <w:spacing w:val="-16"/>
        </w:rPr>
        <w:t> </w:t>
      </w:r>
      <w:r>
        <w:rPr/>
        <w:t>los</w:t>
      </w:r>
      <w:r>
        <w:rPr>
          <w:spacing w:val="35"/>
        </w:rPr>
        <w:t> </w:t>
      </w:r>
      <w:r>
        <w:rPr/>
        <w:t>dos</w:t>
      </w:r>
      <w:r>
        <w:rPr>
          <w:spacing w:val="-19"/>
        </w:rPr>
        <w:t> </w:t>
      </w:r>
      <w:r>
        <w:rPr/>
        <w:t>ámbitos de</w:t>
      </w:r>
      <w:r>
        <w:rPr>
          <w:spacing w:val="-4"/>
        </w:rPr>
        <w:t> </w:t>
      </w:r>
      <w:r>
        <w:rPr/>
        <w:t>gobierno.</w:t>
      </w:r>
    </w:p>
    <w:p>
      <w:pPr>
        <w:pStyle w:val="BodyText"/>
      </w:pPr>
    </w:p>
    <w:p>
      <w:pPr>
        <w:pStyle w:val="BodyText"/>
        <w:spacing w:line="360" w:lineRule="auto" w:before="142"/>
        <w:ind w:left="262" w:right="1053"/>
        <w:jc w:val="both"/>
      </w:pPr>
      <w:r>
        <w:rPr/>
        <w:t>Entendemos que la federación nace del consenso de las entidades federativas que son las que en un principio determinaron la competencia de la Federación, la cual se constituye con las facultades que le delegaron las mismas entidades federativas quienes</w:t>
      </w:r>
      <w:r>
        <w:rPr>
          <w:spacing w:val="-10"/>
        </w:rPr>
        <w:t> </w:t>
      </w:r>
      <w:r>
        <w:rPr/>
        <w:t>al</w:t>
      </w:r>
      <w:r>
        <w:rPr>
          <w:spacing w:val="-13"/>
        </w:rPr>
        <w:t> </w:t>
      </w:r>
      <w:r>
        <w:rPr/>
        <w:t>desprenderse</w:t>
      </w:r>
      <w:r>
        <w:rPr>
          <w:spacing w:val="-10"/>
        </w:rPr>
        <w:t> </w:t>
      </w:r>
      <w:r>
        <w:rPr/>
        <w:t>de</w:t>
      </w:r>
      <w:r>
        <w:rPr>
          <w:spacing w:val="-12"/>
        </w:rPr>
        <w:t> </w:t>
      </w:r>
      <w:r>
        <w:rPr/>
        <w:t>dichas</w:t>
      </w:r>
      <w:r>
        <w:rPr>
          <w:spacing w:val="-13"/>
        </w:rPr>
        <w:t> </w:t>
      </w:r>
      <w:r>
        <w:rPr/>
        <w:t>atribuciones</w:t>
      </w:r>
      <w:r>
        <w:rPr>
          <w:spacing w:val="-10"/>
        </w:rPr>
        <w:t> </w:t>
      </w:r>
      <w:r>
        <w:rPr/>
        <w:t>dejan</w:t>
      </w:r>
      <w:r>
        <w:rPr>
          <w:spacing w:val="-9"/>
        </w:rPr>
        <w:t> </w:t>
      </w:r>
      <w:r>
        <w:rPr/>
        <w:t>de</w:t>
      </w:r>
      <w:r>
        <w:rPr>
          <w:spacing w:val="-9"/>
        </w:rPr>
        <w:t> </w:t>
      </w:r>
      <w:r>
        <w:rPr/>
        <w:t>tenerlas</w:t>
      </w:r>
      <w:r>
        <w:rPr>
          <w:spacing w:val="-10"/>
        </w:rPr>
        <w:t> </w:t>
      </w:r>
      <w:r>
        <w:rPr/>
        <w:t>y</w:t>
      </w:r>
      <w:r>
        <w:rPr>
          <w:spacing w:val="-13"/>
        </w:rPr>
        <w:t> </w:t>
      </w:r>
      <w:r>
        <w:rPr/>
        <w:t>ejercerlas</w:t>
      </w:r>
      <w:r>
        <w:rPr>
          <w:spacing w:val="-10"/>
        </w:rPr>
        <w:t> </w:t>
      </w:r>
      <w:r>
        <w:rPr/>
        <w:t>y</w:t>
      </w:r>
      <w:r>
        <w:rPr>
          <w:spacing w:val="-13"/>
        </w:rPr>
        <w:t> </w:t>
      </w:r>
      <w:r>
        <w:rPr/>
        <w:t>deben de respetar el ejercicio que de ellas haga la Federación; asimismo ésta deberá respetar</w:t>
      </w:r>
      <w:r>
        <w:rPr>
          <w:spacing w:val="-8"/>
        </w:rPr>
        <w:t> </w:t>
      </w:r>
      <w:r>
        <w:rPr/>
        <w:t>los</w:t>
      </w:r>
      <w:r>
        <w:rPr>
          <w:spacing w:val="-8"/>
        </w:rPr>
        <w:t> </w:t>
      </w:r>
      <w:r>
        <w:rPr/>
        <w:t>límites</w:t>
      </w:r>
      <w:r>
        <w:rPr>
          <w:spacing w:val="-8"/>
        </w:rPr>
        <w:t> </w:t>
      </w:r>
      <w:r>
        <w:rPr/>
        <w:t>de</w:t>
      </w:r>
      <w:r>
        <w:rPr>
          <w:spacing w:val="-8"/>
        </w:rPr>
        <w:t> </w:t>
      </w:r>
      <w:r>
        <w:rPr/>
        <w:t>su</w:t>
      </w:r>
      <w:r>
        <w:rPr>
          <w:spacing w:val="-7"/>
        </w:rPr>
        <w:t> </w:t>
      </w:r>
      <w:r>
        <w:rPr/>
        <w:t>competencia,</w:t>
      </w:r>
      <w:r>
        <w:rPr>
          <w:spacing w:val="-7"/>
        </w:rPr>
        <w:t> </w:t>
      </w:r>
      <w:r>
        <w:rPr/>
        <w:t>no</w:t>
      </w:r>
      <w:r>
        <w:rPr>
          <w:spacing w:val="-7"/>
        </w:rPr>
        <w:t> </w:t>
      </w:r>
      <w:r>
        <w:rPr/>
        <w:t>pretendiendo</w:t>
      </w:r>
      <w:r>
        <w:rPr>
          <w:spacing w:val="-6"/>
        </w:rPr>
        <w:t> </w:t>
      </w:r>
      <w:r>
        <w:rPr/>
        <w:t>ejercer</w:t>
      </w:r>
      <w:r>
        <w:rPr>
          <w:spacing w:val="-8"/>
        </w:rPr>
        <w:t> </w:t>
      </w:r>
      <w:r>
        <w:rPr/>
        <w:t>atribuciones</w:t>
      </w:r>
      <w:r>
        <w:rPr>
          <w:spacing w:val="-8"/>
        </w:rPr>
        <w:t> </w:t>
      </w:r>
      <w:r>
        <w:rPr/>
        <w:t>que</w:t>
      </w:r>
      <w:r>
        <w:rPr>
          <w:spacing w:val="-9"/>
        </w:rPr>
        <w:t> </w:t>
      </w:r>
      <w:r>
        <w:rPr/>
        <w:t>no</w:t>
      </w:r>
      <w:r>
        <w:rPr>
          <w:spacing w:val="-7"/>
        </w:rPr>
        <w:t> </w:t>
      </w:r>
      <w:r>
        <w:rPr/>
        <w:t>le fueron</w:t>
      </w:r>
      <w:r>
        <w:rPr>
          <w:spacing w:val="-14"/>
        </w:rPr>
        <w:t> </w:t>
      </w:r>
      <w:r>
        <w:rPr/>
        <w:t>conferidas</w:t>
      </w:r>
      <w:r>
        <w:rPr>
          <w:spacing w:val="-15"/>
        </w:rPr>
        <w:t> </w:t>
      </w:r>
      <w:r>
        <w:rPr/>
        <w:t>y</w:t>
      </w:r>
      <w:r>
        <w:rPr>
          <w:spacing w:val="-15"/>
        </w:rPr>
        <w:t> </w:t>
      </w:r>
      <w:r>
        <w:rPr/>
        <w:t>respetando</w:t>
      </w:r>
      <w:r>
        <w:rPr>
          <w:spacing w:val="-14"/>
        </w:rPr>
        <w:t> </w:t>
      </w:r>
      <w:r>
        <w:rPr/>
        <w:t>el</w:t>
      </w:r>
      <w:r>
        <w:rPr>
          <w:spacing w:val="-15"/>
        </w:rPr>
        <w:t> </w:t>
      </w:r>
      <w:r>
        <w:rPr/>
        <w:t>ámbito</w:t>
      </w:r>
      <w:r>
        <w:rPr>
          <w:spacing w:val="-14"/>
        </w:rPr>
        <w:t> </w:t>
      </w:r>
      <w:r>
        <w:rPr/>
        <w:t>de</w:t>
      </w:r>
      <w:r>
        <w:rPr>
          <w:spacing w:val="-12"/>
        </w:rPr>
        <w:t> </w:t>
      </w:r>
      <w:r>
        <w:rPr/>
        <w:t>competencia</w:t>
      </w:r>
      <w:r>
        <w:rPr>
          <w:spacing w:val="-14"/>
        </w:rPr>
        <w:t> </w:t>
      </w:r>
      <w:r>
        <w:rPr/>
        <w:t>de</w:t>
      </w:r>
      <w:r>
        <w:rPr>
          <w:spacing w:val="-14"/>
        </w:rPr>
        <w:t> </w:t>
      </w:r>
      <w:r>
        <w:rPr/>
        <w:t>las</w:t>
      </w:r>
      <w:r>
        <w:rPr>
          <w:spacing w:val="-14"/>
        </w:rPr>
        <w:t> </w:t>
      </w:r>
      <w:r>
        <w:rPr/>
        <w:t>entidades</w:t>
      </w:r>
      <w:r>
        <w:rPr>
          <w:spacing w:val="-15"/>
        </w:rPr>
        <w:t> </w:t>
      </w:r>
      <w:r>
        <w:rPr/>
        <w:t>federativas.</w:t>
      </w:r>
    </w:p>
    <w:p>
      <w:pPr>
        <w:pStyle w:val="BodyText"/>
      </w:pPr>
    </w:p>
    <w:p>
      <w:pPr>
        <w:pStyle w:val="BodyText"/>
        <w:spacing w:line="360" w:lineRule="auto" w:before="142"/>
        <w:ind w:left="262" w:right="1057"/>
        <w:jc w:val="both"/>
      </w:pPr>
      <w:r>
        <w:rPr/>
        <w:t>Arteaga Nava Elisur señala que " la Constitución es el orden normativo superior mediante el cual son regulados los dos órdenes coexistentes, su interrelación, interdependencia y de idéntica jerarquía" (Arteaga, 1999, p. 83).</w:t>
      </w:r>
    </w:p>
    <w:p>
      <w:pPr>
        <w:pStyle w:val="BodyText"/>
      </w:pPr>
    </w:p>
    <w:p>
      <w:pPr>
        <w:pStyle w:val="BodyText"/>
        <w:spacing w:line="360" w:lineRule="auto" w:before="142"/>
        <w:ind w:left="262" w:right="1058"/>
        <w:jc w:val="both"/>
      </w:pPr>
      <w:r>
        <w:rPr/>
        <w:t>Lamentablemente,</w:t>
      </w:r>
      <w:r>
        <w:rPr>
          <w:spacing w:val="-7"/>
        </w:rPr>
        <w:t> </w:t>
      </w:r>
      <w:r>
        <w:rPr/>
        <w:t>en</w:t>
      </w:r>
      <w:r>
        <w:rPr>
          <w:spacing w:val="-11"/>
        </w:rPr>
        <w:t> </w:t>
      </w:r>
      <w:r>
        <w:rPr/>
        <w:t>el</w:t>
      </w:r>
      <w:r>
        <w:rPr>
          <w:spacing w:val="-10"/>
        </w:rPr>
        <w:t> </w:t>
      </w:r>
      <w:r>
        <w:rPr/>
        <w:t>transcurso</w:t>
      </w:r>
      <w:r>
        <w:rPr>
          <w:spacing w:val="-9"/>
        </w:rPr>
        <w:t> </w:t>
      </w:r>
      <w:r>
        <w:rPr/>
        <w:t>de</w:t>
      </w:r>
      <w:r>
        <w:rPr>
          <w:spacing w:val="-8"/>
        </w:rPr>
        <w:t> </w:t>
      </w:r>
      <w:r>
        <w:rPr/>
        <w:t>nuestra</w:t>
      </w:r>
      <w:r>
        <w:rPr>
          <w:spacing w:val="-8"/>
        </w:rPr>
        <w:t> </w:t>
      </w:r>
      <w:r>
        <w:rPr/>
        <w:t>historia,</w:t>
      </w:r>
      <w:r>
        <w:rPr>
          <w:spacing w:val="-9"/>
        </w:rPr>
        <w:t> </w:t>
      </w:r>
      <w:r>
        <w:rPr/>
        <w:t>este</w:t>
      </w:r>
      <w:r>
        <w:rPr>
          <w:spacing w:val="-8"/>
        </w:rPr>
        <w:t> </w:t>
      </w:r>
      <w:r>
        <w:rPr/>
        <w:t>criterio</w:t>
      </w:r>
      <w:r>
        <w:rPr>
          <w:spacing w:val="-11"/>
        </w:rPr>
        <w:t> </w:t>
      </w:r>
      <w:r>
        <w:rPr/>
        <w:t>no</w:t>
      </w:r>
      <w:r>
        <w:rPr>
          <w:spacing w:val="-8"/>
        </w:rPr>
        <w:t> </w:t>
      </w:r>
      <w:r>
        <w:rPr/>
        <w:t>se</w:t>
      </w:r>
      <w:r>
        <w:rPr>
          <w:spacing w:val="-8"/>
        </w:rPr>
        <w:t> </w:t>
      </w:r>
      <w:r>
        <w:rPr/>
        <w:t>respetó</w:t>
      </w:r>
      <w:r>
        <w:rPr>
          <w:spacing w:val="-8"/>
        </w:rPr>
        <w:t> </w:t>
      </w:r>
      <w:r>
        <w:rPr/>
        <w:t>y</w:t>
      </w:r>
      <w:r>
        <w:rPr>
          <w:spacing w:val="-12"/>
        </w:rPr>
        <w:t> </w:t>
      </w:r>
      <w:r>
        <w:rPr/>
        <w:t>se fueron aumentando facultades a la Federación pervirtiendo el sistema, el cual se transformó en un</w:t>
      </w:r>
      <w:r>
        <w:rPr>
          <w:spacing w:val="-14"/>
        </w:rPr>
        <w:t> </w:t>
      </w:r>
      <w:r>
        <w:rPr/>
        <w:t>centralismo.</w:t>
      </w:r>
    </w:p>
    <w:p>
      <w:pPr>
        <w:pStyle w:val="BodyText"/>
      </w:pPr>
    </w:p>
    <w:p>
      <w:pPr>
        <w:pStyle w:val="BodyText"/>
        <w:spacing w:line="360" w:lineRule="auto" w:before="139"/>
        <w:ind w:left="262" w:right="1060"/>
        <w:jc w:val="both"/>
      </w:pPr>
      <w:r>
        <w:rPr/>
        <w:t>En México se sufre un problema de cultura, respecto al federalismo, ya que algunos aún lo conciben, como un sistema piramidal en donde los órganos federales están en la cúspide y las entidades federativas están jerarquizadas a ellos.</w:t>
      </w:r>
    </w:p>
    <w:p>
      <w:pPr>
        <w:pStyle w:val="BodyText"/>
      </w:pPr>
    </w:p>
    <w:p>
      <w:pPr>
        <w:pStyle w:val="BodyText"/>
        <w:spacing w:line="360" w:lineRule="auto" w:before="142"/>
        <w:ind w:left="262" w:right="1056"/>
        <w:jc w:val="both"/>
      </w:pPr>
      <w:r>
        <w:rPr/>
        <w:t>Parte de la confusión proviene de que en los Estados Unidos, país que se tomó</w:t>
      </w:r>
      <w:r>
        <w:rPr>
          <w:spacing w:val="-33"/>
        </w:rPr>
        <w:t> </w:t>
      </w:r>
      <w:r>
        <w:rPr/>
        <w:t>como modelo,</w:t>
      </w:r>
      <w:r>
        <w:rPr>
          <w:spacing w:val="-4"/>
        </w:rPr>
        <w:t> </w:t>
      </w:r>
      <w:r>
        <w:rPr/>
        <w:t>se</w:t>
      </w:r>
      <w:r>
        <w:rPr>
          <w:spacing w:val="-5"/>
        </w:rPr>
        <w:t> </w:t>
      </w:r>
      <w:r>
        <w:rPr/>
        <w:t>estableció,</w:t>
      </w:r>
      <w:r>
        <w:rPr>
          <w:spacing w:val="-5"/>
        </w:rPr>
        <w:t> </w:t>
      </w:r>
      <w:r>
        <w:rPr/>
        <w:t>por</w:t>
      </w:r>
      <w:r>
        <w:rPr>
          <w:spacing w:val="-5"/>
        </w:rPr>
        <w:t> </w:t>
      </w:r>
      <w:r>
        <w:rPr/>
        <w:t>una</w:t>
      </w:r>
      <w:r>
        <w:rPr>
          <w:spacing w:val="-5"/>
        </w:rPr>
        <w:t> </w:t>
      </w:r>
      <w:r>
        <w:rPr/>
        <w:t>enmienda,</w:t>
      </w:r>
      <w:r>
        <w:rPr>
          <w:spacing w:val="1"/>
        </w:rPr>
        <w:t> </w:t>
      </w:r>
      <w:r>
        <w:rPr/>
        <w:t>la</w:t>
      </w:r>
      <w:r>
        <w:rPr>
          <w:spacing w:val="-4"/>
        </w:rPr>
        <w:t> </w:t>
      </w:r>
      <w:r>
        <w:rPr/>
        <w:t>jerarquía</w:t>
      </w:r>
      <w:r>
        <w:rPr>
          <w:spacing w:val="-4"/>
        </w:rPr>
        <w:t> </w:t>
      </w:r>
      <w:r>
        <w:rPr/>
        <w:t>del</w:t>
      </w:r>
      <w:r>
        <w:rPr>
          <w:spacing w:val="-5"/>
        </w:rPr>
        <w:t> </w:t>
      </w:r>
      <w:r>
        <w:rPr/>
        <w:t>orden</w:t>
      </w:r>
      <w:r>
        <w:rPr>
          <w:spacing w:val="-5"/>
        </w:rPr>
        <w:t> </w:t>
      </w:r>
      <w:r>
        <w:rPr/>
        <w:t>federal</w:t>
      </w:r>
      <w:r>
        <w:rPr>
          <w:spacing w:val="-5"/>
        </w:rPr>
        <w:t> </w:t>
      </w:r>
      <w:r>
        <w:rPr/>
        <w:t>sobre</w:t>
      </w:r>
      <w:r>
        <w:rPr>
          <w:spacing w:val="-4"/>
        </w:rPr>
        <w:t> </w:t>
      </w:r>
      <w:r>
        <w:rPr/>
        <w:t>el</w:t>
      </w:r>
      <w:r>
        <w:rPr>
          <w:spacing w:val="-5"/>
        </w:rPr>
        <w:t> </w:t>
      </w:r>
      <w:r>
        <w:rPr/>
        <w:t>local.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La diferencia entre el sistema norteamericano y el mexicano es de interpretación. En este</w:t>
      </w:r>
      <w:r>
        <w:rPr>
          <w:spacing w:val="-7"/>
        </w:rPr>
        <w:t> </w:t>
      </w:r>
      <w:r>
        <w:rPr/>
        <w:t>último,</w:t>
      </w:r>
      <w:r>
        <w:rPr>
          <w:spacing w:val="-5"/>
        </w:rPr>
        <w:t> </w:t>
      </w:r>
      <w:r>
        <w:rPr/>
        <w:t>se</w:t>
      </w:r>
      <w:r>
        <w:rPr>
          <w:spacing w:val="-7"/>
        </w:rPr>
        <w:t> </w:t>
      </w:r>
      <w:r>
        <w:rPr/>
        <w:t>debe</w:t>
      </w:r>
      <w:r>
        <w:rPr>
          <w:spacing w:val="-2"/>
        </w:rPr>
        <w:t> </w:t>
      </w:r>
      <w:r>
        <w:rPr/>
        <w:t>tomar</w:t>
      </w:r>
      <w:r>
        <w:rPr>
          <w:spacing w:val="-8"/>
        </w:rPr>
        <w:t> </w:t>
      </w:r>
      <w:r>
        <w:rPr/>
        <w:t>en</w:t>
      </w:r>
      <w:r>
        <w:rPr>
          <w:spacing w:val="-5"/>
        </w:rPr>
        <w:t> </w:t>
      </w:r>
      <w:r>
        <w:rPr/>
        <w:t>cuenta</w:t>
      </w:r>
      <w:r>
        <w:rPr>
          <w:spacing w:val="-6"/>
        </w:rPr>
        <w:t> </w:t>
      </w:r>
      <w:r>
        <w:rPr/>
        <w:t>lo</w:t>
      </w:r>
      <w:r>
        <w:rPr>
          <w:spacing w:val="-7"/>
        </w:rPr>
        <w:t> </w:t>
      </w:r>
      <w:r>
        <w:rPr/>
        <w:t>establecido</w:t>
      </w:r>
      <w:r>
        <w:rPr>
          <w:spacing w:val="-7"/>
        </w:rPr>
        <w:t> </w:t>
      </w:r>
      <w:r>
        <w:rPr/>
        <w:t>en</w:t>
      </w:r>
      <w:r>
        <w:rPr>
          <w:spacing w:val="-7"/>
        </w:rPr>
        <w:t> </w:t>
      </w:r>
      <w:r>
        <w:rPr/>
        <w:t>el</w:t>
      </w:r>
      <w:r>
        <w:rPr>
          <w:spacing w:val="-6"/>
        </w:rPr>
        <w:t> </w:t>
      </w:r>
      <w:r>
        <w:rPr/>
        <w:t>artículo</w:t>
      </w:r>
      <w:r>
        <w:rPr>
          <w:spacing w:val="-7"/>
        </w:rPr>
        <w:t> </w:t>
      </w:r>
      <w:r>
        <w:rPr/>
        <w:t>124,</w:t>
      </w:r>
      <w:r>
        <w:rPr>
          <w:spacing w:val="-5"/>
        </w:rPr>
        <w:t> </w:t>
      </w:r>
      <w:r>
        <w:rPr/>
        <w:t>que</w:t>
      </w:r>
      <w:r>
        <w:rPr>
          <w:spacing w:val="-7"/>
        </w:rPr>
        <w:t> </w:t>
      </w:r>
      <w:r>
        <w:rPr/>
        <w:t>señala</w:t>
      </w:r>
      <w:r>
        <w:rPr>
          <w:spacing w:val="-5"/>
        </w:rPr>
        <w:t> </w:t>
      </w:r>
      <w:r>
        <w:rPr/>
        <w:t>que las facultades no concedidas expresamente a las autoridades federales por la constitución  se entienden reservadas a los</w:t>
      </w:r>
      <w:r>
        <w:rPr>
          <w:spacing w:val="-15"/>
        </w:rPr>
        <w:t> </w:t>
      </w:r>
      <w:r>
        <w:rPr/>
        <w:t>estados.</w:t>
      </w:r>
    </w:p>
    <w:p>
      <w:pPr>
        <w:pStyle w:val="BodyText"/>
      </w:pPr>
    </w:p>
    <w:p>
      <w:pPr>
        <w:pStyle w:val="BodyText"/>
        <w:spacing w:line="360" w:lineRule="auto" w:before="142"/>
        <w:ind w:left="262" w:right="1059"/>
        <w:jc w:val="both"/>
      </w:pPr>
      <w:r>
        <w:rPr/>
        <w:t>Se</w:t>
      </w:r>
      <w:r>
        <w:rPr>
          <w:spacing w:val="-7"/>
        </w:rPr>
        <w:t> </w:t>
      </w:r>
      <w:r>
        <w:rPr/>
        <w:t>precisa</w:t>
      </w:r>
      <w:r>
        <w:rPr>
          <w:spacing w:val="-7"/>
        </w:rPr>
        <w:t> </w:t>
      </w:r>
      <w:r>
        <w:rPr/>
        <w:t>que</w:t>
      </w:r>
      <w:r>
        <w:rPr>
          <w:spacing w:val="-7"/>
        </w:rPr>
        <w:t> </w:t>
      </w:r>
      <w:r>
        <w:rPr/>
        <w:t>las</w:t>
      </w:r>
      <w:r>
        <w:rPr>
          <w:spacing w:val="-8"/>
        </w:rPr>
        <w:t> </w:t>
      </w:r>
      <w:r>
        <w:rPr/>
        <w:t>atribuciones</w:t>
      </w:r>
      <w:r>
        <w:rPr>
          <w:spacing w:val="-8"/>
        </w:rPr>
        <w:t> </w:t>
      </w:r>
      <w:r>
        <w:rPr/>
        <w:t>de</w:t>
      </w:r>
      <w:r>
        <w:rPr>
          <w:spacing w:val="-7"/>
        </w:rPr>
        <w:t> </w:t>
      </w:r>
      <w:r>
        <w:rPr/>
        <w:t>la</w:t>
      </w:r>
      <w:r>
        <w:rPr>
          <w:spacing w:val="-9"/>
        </w:rPr>
        <w:t> </w:t>
      </w:r>
      <w:r>
        <w:rPr/>
        <w:t>Federación</w:t>
      </w:r>
      <w:r>
        <w:rPr>
          <w:spacing w:val="-7"/>
        </w:rPr>
        <w:t> </w:t>
      </w:r>
      <w:r>
        <w:rPr/>
        <w:t>son</w:t>
      </w:r>
      <w:r>
        <w:rPr>
          <w:spacing w:val="-7"/>
        </w:rPr>
        <w:t> </w:t>
      </w:r>
      <w:r>
        <w:rPr/>
        <w:t>delegadas</w:t>
      </w:r>
      <w:r>
        <w:rPr>
          <w:spacing w:val="-9"/>
        </w:rPr>
        <w:t> </w:t>
      </w:r>
      <w:r>
        <w:rPr/>
        <w:t>y</w:t>
      </w:r>
      <w:r>
        <w:rPr>
          <w:spacing w:val="-9"/>
        </w:rPr>
        <w:t> </w:t>
      </w:r>
      <w:r>
        <w:rPr/>
        <w:t>las</w:t>
      </w:r>
      <w:r>
        <w:rPr>
          <w:spacing w:val="-7"/>
        </w:rPr>
        <w:t> </w:t>
      </w:r>
      <w:r>
        <w:rPr/>
        <w:t>de</w:t>
      </w:r>
      <w:r>
        <w:rPr>
          <w:spacing w:val="-9"/>
        </w:rPr>
        <w:t> </w:t>
      </w:r>
      <w:r>
        <w:rPr/>
        <w:t>las</w:t>
      </w:r>
      <w:r>
        <w:rPr>
          <w:spacing w:val="-9"/>
        </w:rPr>
        <w:t> </w:t>
      </w:r>
      <w:r>
        <w:rPr/>
        <w:t>entidades federativas son</w:t>
      </w:r>
      <w:r>
        <w:rPr>
          <w:spacing w:val="-9"/>
        </w:rPr>
        <w:t> </w:t>
      </w:r>
      <w:r>
        <w:rPr/>
        <w:t>originales.</w:t>
      </w:r>
    </w:p>
    <w:p>
      <w:pPr>
        <w:pStyle w:val="BodyText"/>
      </w:pPr>
    </w:p>
    <w:p>
      <w:pPr>
        <w:pStyle w:val="BodyText"/>
        <w:spacing w:line="360" w:lineRule="auto" w:before="142"/>
        <w:ind w:left="262" w:right="1052"/>
        <w:jc w:val="both"/>
      </w:pPr>
      <w:r>
        <w:rPr/>
        <w:t>En Estados Unidos, al principio, al integrarse como Confederación se determinó que cada Estado retendría su soberanía, libertad e independencia y que la facultad que no estuviera expresamente concedida a la Federación se reservaba a los</w:t>
      </w:r>
      <w:r>
        <w:rPr>
          <w:spacing w:val="-31"/>
        </w:rPr>
        <w:t> </w:t>
      </w:r>
      <w:r>
        <w:rPr/>
        <w:t>estados.</w:t>
      </w:r>
    </w:p>
    <w:p>
      <w:pPr>
        <w:pStyle w:val="BodyText"/>
      </w:pPr>
    </w:p>
    <w:p>
      <w:pPr>
        <w:pStyle w:val="BodyText"/>
        <w:spacing w:line="360" w:lineRule="auto" w:before="142"/>
        <w:ind w:left="262" w:right="1054"/>
        <w:jc w:val="both"/>
      </w:pPr>
      <w:r>
        <w:rPr/>
        <w:t>La</w:t>
      </w:r>
      <w:r>
        <w:rPr>
          <w:spacing w:val="-12"/>
        </w:rPr>
        <w:t> </w:t>
      </w:r>
      <w:r>
        <w:rPr/>
        <w:t>enmienda</w:t>
      </w:r>
      <w:r>
        <w:rPr>
          <w:spacing w:val="-12"/>
        </w:rPr>
        <w:t> </w:t>
      </w:r>
      <w:r>
        <w:rPr/>
        <w:t>décima</w:t>
      </w:r>
      <w:r>
        <w:rPr>
          <w:spacing w:val="-14"/>
        </w:rPr>
        <w:t> </w:t>
      </w:r>
      <w:r>
        <w:rPr/>
        <w:t>de</w:t>
      </w:r>
      <w:r>
        <w:rPr>
          <w:spacing w:val="-12"/>
        </w:rPr>
        <w:t> </w:t>
      </w:r>
      <w:r>
        <w:rPr/>
        <w:t>la</w:t>
      </w:r>
      <w:r>
        <w:rPr>
          <w:spacing w:val="-9"/>
        </w:rPr>
        <w:t> </w:t>
      </w:r>
      <w:r>
        <w:rPr/>
        <w:t>Constitución</w:t>
      </w:r>
      <w:r>
        <w:rPr>
          <w:spacing w:val="-14"/>
        </w:rPr>
        <w:t> </w:t>
      </w:r>
      <w:r>
        <w:rPr/>
        <w:t>de</w:t>
      </w:r>
      <w:r>
        <w:rPr>
          <w:spacing w:val="-12"/>
        </w:rPr>
        <w:t> </w:t>
      </w:r>
      <w:r>
        <w:rPr/>
        <w:t>Norteamérica</w:t>
      </w:r>
      <w:r>
        <w:rPr>
          <w:spacing w:val="-12"/>
        </w:rPr>
        <w:t> </w:t>
      </w:r>
      <w:r>
        <w:rPr/>
        <w:t>repitió</w:t>
      </w:r>
      <w:r>
        <w:rPr>
          <w:spacing w:val="-11"/>
        </w:rPr>
        <w:t> </w:t>
      </w:r>
      <w:r>
        <w:rPr/>
        <w:t>el</w:t>
      </w:r>
      <w:r>
        <w:rPr>
          <w:spacing w:val="-13"/>
        </w:rPr>
        <w:t> </w:t>
      </w:r>
      <w:r>
        <w:rPr/>
        <w:t>precepto</w:t>
      </w:r>
      <w:r>
        <w:rPr>
          <w:spacing w:val="-12"/>
        </w:rPr>
        <w:t> </w:t>
      </w:r>
      <w:r>
        <w:rPr/>
        <w:t>anterior</w:t>
      </w:r>
      <w:r>
        <w:rPr>
          <w:spacing w:val="-13"/>
        </w:rPr>
        <w:t> </w:t>
      </w:r>
      <w:r>
        <w:rPr/>
        <w:t>de la</w:t>
      </w:r>
      <w:r>
        <w:rPr>
          <w:spacing w:val="-11"/>
        </w:rPr>
        <w:t> </w:t>
      </w:r>
      <w:r>
        <w:rPr/>
        <w:t>confederación</w:t>
      </w:r>
      <w:r>
        <w:rPr>
          <w:spacing w:val="-13"/>
        </w:rPr>
        <w:t> </w:t>
      </w:r>
      <w:r>
        <w:rPr/>
        <w:t>pero</w:t>
      </w:r>
      <w:r>
        <w:rPr>
          <w:spacing w:val="-13"/>
        </w:rPr>
        <w:t> </w:t>
      </w:r>
      <w:r>
        <w:rPr/>
        <w:t>omitió</w:t>
      </w:r>
      <w:r>
        <w:rPr>
          <w:spacing w:val="-13"/>
        </w:rPr>
        <w:t> </w:t>
      </w:r>
      <w:r>
        <w:rPr/>
        <w:t>la</w:t>
      </w:r>
      <w:r>
        <w:rPr>
          <w:spacing w:val="-13"/>
        </w:rPr>
        <w:t> </w:t>
      </w:r>
      <w:r>
        <w:rPr/>
        <w:t>palabra</w:t>
      </w:r>
      <w:r>
        <w:rPr>
          <w:spacing w:val="-8"/>
        </w:rPr>
        <w:t> </w:t>
      </w:r>
      <w:r>
        <w:rPr/>
        <w:t>“expresamente”</w:t>
      </w:r>
      <w:r>
        <w:rPr>
          <w:spacing w:val="-12"/>
        </w:rPr>
        <w:t> </w:t>
      </w:r>
      <w:r>
        <w:rPr/>
        <w:t>y</w:t>
      </w:r>
      <w:r>
        <w:rPr>
          <w:spacing w:val="-14"/>
        </w:rPr>
        <w:t> </w:t>
      </w:r>
      <w:r>
        <w:rPr/>
        <w:t>esta</w:t>
      </w:r>
      <w:r>
        <w:rPr>
          <w:spacing w:val="-13"/>
        </w:rPr>
        <w:t> </w:t>
      </w:r>
      <w:r>
        <w:rPr/>
        <w:t>omisión</w:t>
      </w:r>
      <w:r>
        <w:rPr>
          <w:spacing w:val="-13"/>
        </w:rPr>
        <w:t> </w:t>
      </w:r>
      <w:r>
        <w:rPr/>
        <w:t>fue</w:t>
      </w:r>
      <w:r>
        <w:rPr>
          <w:spacing w:val="-13"/>
        </w:rPr>
        <w:t> </w:t>
      </w:r>
      <w:r>
        <w:rPr/>
        <w:t>interpretada como que "el gobierno nacional podrá ejercitar incidentalmente poderes adicionales a los expresamente otorgados" con lo cual el gobierno federal desarrolló facultades</w:t>
      </w:r>
      <w:r>
        <w:rPr>
          <w:spacing w:val="-38"/>
        </w:rPr>
        <w:t> </w:t>
      </w:r>
      <w:r>
        <w:rPr/>
        <w:t>que no le estaban</w:t>
      </w:r>
      <w:r>
        <w:rPr>
          <w:spacing w:val="-12"/>
        </w:rPr>
        <w:t> </w:t>
      </w:r>
      <w:r>
        <w:rPr/>
        <w:t>otorgados.</w:t>
      </w:r>
    </w:p>
    <w:p>
      <w:pPr>
        <w:pStyle w:val="BodyText"/>
      </w:pPr>
    </w:p>
    <w:p>
      <w:pPr>
        <w:pStyle w:val="BodyText"/>
        <w:spacing w:line="360" w:lineRule="auto" w:before="142"/>
        <w:ind w:left="262" w:right="1052"/>
        <w:jc w:val="both"/>
      </w:pPr>
      <w:r>
        <w:rPr/>
        <w:t>De</w:t>
      </w:r>
      <w:r>
        <w:rPr>
          <w:spacing w:val="-14"/>
        </w:rPr>
        <w:t> </w:t>
      </w:r>
      <w:r>
        <w:rPr/>
        <w:t>esta</w:t>
      </w:r>
      <w:r>
        <w:rPr>
          <w:spacing w:val="-14"/>
        </w:rPr>
        <w:t> </w:t>
      </w:r>
      <w:r>
        <w:rPr/>
        <w:t>interpretación,</w:t>
      </w:r>
      <w:r>
        <w:rPr>
          <w:spacing w:val="-17"/>
        </w:rPr>
        <w:t> </w:t>
      </w:r>
      <w:r>
        <w:rPr/>
        <w:t>se</w:t>
      </w:r>
      <w:r>
        <w:rPr>
          <w:spacing w:val="-14"/>
        </w:rPr>
        <w:t> </w:t>
      </w:r>
      <w:r>
        <w:rPr/>
        <w:t>derivó</w:t>
      </w:r>
      <w:r>
        <w:rPr>
          <w:spacing w:val="-12"/>
        </w:rPr>
        <w:t> </w:t>
      </w:r>
      <w:r>
        <w:rPr/>
        <w:t>el</w:t>
      </w:r>
      <w:r>
        <w:rPr>
          <w:spacing w:val="-15"/>
        </w:rPr>
        <w:t> </w:t>
      </w:r>
      <w:r>
        <w:rPr/>
        <w:t>principio</w:t>
      </w:r>
      <w:r>
        <w:rPr>
          <w:spacing w:val="-14"/>
        </w:rPr>
        <w:t> </w:t>
      </w:r>
      <w:r>
        <w:rPr/>
        <w:t>de</w:t>
      </w:r>
      <w:r>
        <w:rPr>
          <w:spacing w:val="-14"/>
        </w:rPr>
        <w:t> </w:t>
      </w:r>
      <w:r>
        <w:rPr/>
        <w:t>las</w:t>
      </w:r>
      <w:r>
        <w:rPr>
          <w:spacing w:val="-14"/>
        </w:rPr>
        <w:t> </w:t>
      </w:r>
      <w:r>
        <w:rPr/>
        <w:t>llamadas</w:t>
      </w:r>
      <w:r>
        <w:rPr>
          <w:spacing w:val="-12"/>
        </w:rPr>
        <w:t> </w:t>
      </w:r>
      <w:r>
        <w:rPr/>
        <w:t>“facultades</w:t>
      </w:r>
      <w:r>
        <w:rPr>
          <w:spacing w:val="-15"/>
        </w:rPr>
        <w:t> </w:t>
      </w:r>
      <w:r>
        <w:rPr/>
        <w:t>concurrentes”, que son aquellas que no están expresamente atribuidas a la Federación ni prohibidas a los estados y cuando aquélla no actúa los estados pueden realizarlas, pero cuando la Federación actúa, deroga la legislación</w:t>
      </w:r>
      <w:r>
        <w:rPr>
          <w:spacing w:val="-14"/>
        </w:rPr>
        <w:t> </w:t>
      </w:r>
      <w:r>
        <w:rPr/>
        <w:t>local.</w:t>
      </w:r>
    </w:p>
    <w:p>
      <w:pPr>
        <w:pStyle w:val="BodyText"/>
      </w:pPr>
    </w:p>
    <w:p>
      <w:pPr>
        <w:pStyle w:val="BodyText"/>
        <w:spacing w:line="360" w:lineRule="auto" w:before="142"/>
        <w:ind w:left="262" w:right="1056"/>
        <w:jc w:val="both"/>
      </w:pPr>
      <w:r>
        <w:rPr/>
        <w:t>Tena Ramírez comenta en su obra “Derecho Constitucional Mexicano” (Tena, 1978: 123 y 124) que en México, las facultades concurrentes no se han desarrollado por la debilidad</w:t>
      </w:r>
      <w:r>
        <w:rPr>
          <w:spacing w:val="-12"/>
        </w:rPr>
        <w:t> </w:t>
      </w:r>
      <w:r>
        <w:rPr/>
        <w:t>de</w:t>
      </w:r>
      <w:r>
        <w:rPr>
          <w:spacing w:val="-12"/>
        </w:rPr>
        <w:t> </w:t>
      </w:r>
      <w:r>
        <w:rPr/>
        <w:t>las</w:t>
      </w:r>
      <w:r>
        <w:rPr>
          <w:spacing w:val="-14"/>
        </w:rPr>
        <w:t> </w:t>
      </w:r>
      <w:r>
        <w:rPr/>
        <w:t>entidades</w:t>
      </w:r>
      <w:r>
        <w:rPr>
          <w:spacing w:val="-15"/>
        </w:rPr>
        <w:t> </w:t>
      </w:r>
      <w:r>
        <w:rPr/>
        <w:t>federativas.</w:t>
      </w:r>
      <w:r>
        <w:rPr>
          <w:spacing w:val="-12"/>
        </w:rPr>
        <w:t> </w:t>
      </w:r>
      <w:r>
        <w:rPr/>
        <w:t>Mario</w:t>
      </w:r>
      <w:r>
        <w:rPr>
          <w:spacing w:val="-14"/>
        </w:rPr>
        <w:t> </w:t>
      </w:r>
      <w:r>
        <w:rPr/>
        <w:t>de</w:t>
      </w:r>
      <w:r>
        <w:rPr>
          <w:spacing w:val="-12"/>
        </w:rPr>
        <w:t> </w:t>
      </w:r>
      <w:r>
        <w:rPr/>
        <w:t>la</w:t>
      </w:r>
      <w:r>
        <w:rPr>
          <w:spacing w:val="-9"/>
        </w:rPr>
        <w:t> </w:t>
      </w:r>
      <w:r>
        <w:rPr/>
        <w:t>Cueva</w:t>
      </w:r>
      <w:r>
        <w:rPr>
          <w:spacing w:val="-12"/>
        </w:rPr>
        <w:t> </w:t>
      </w:r>
      <w:r>
        <w:rPr/>
        <w:t>dice</w:t>
      </w:r>
      <w:r>
        <w:rPr>
          <w:spacing w:val="-14"/>
        </w:rPr>
        <w:t> </w:t>
      </w:r>
      <w:r>
        <w:rPr/>
        <w:t>que</w:t>
      </w:r>
      <w:r>
        <w:rPr>
          <w:spacing w:val="-14"/>
        </w:rPr>
        <w:t> </w:t>
      </w:r>
      <w:r>
        <w:rPr/>
        <w:t>en</w:t>
      </w:r>
      <w:r>
        <w:rPr>
          <w:spacing w:val="-12"/>
        </w:rPr>
        <w:t> </w:t>
      </w:r>
      <w:r>
        <w:rPr/>
        <w:t>México</w:t>
      </w:r>
      <w:r>
        <w:rPr>
          <w:spacing w:val="-10"/>
        </w:rPr>
        <w:t> </w:t>
      </w:r>
      <w:r>
        <w:rPr/>
        <w:t>no</w:t>
      </w:r>
      <w:r>
        <w:rPr>
          <w:spacing w:val="-14"/>
        </w:rPr>
        <w:t> </w:t>
      </w:r>
      <w:r>
        <w:rPr/>
        <w:t>existe supremacía de ningún órgano en virtud de los dispuesto en los artículos 16, 40,41  </w:t>
      </w:r>
      <w:r>
        <w:rPr>
          <w:spacing w:val="45"/>
        </w:rPr>
        <w:t> </w:t>
      </w:r>
      <w:r>
        <w:rPr/>
        <w:t>y</w:t>
      </w:r>
    </w:p>
    <w:p>
      <w:pPr>
        <w:pStyle w:val="BodyText"/>
        <w:spacing w:line="360" w:lineRule="auto" w:before="5"/>
        <w:ind w:left="262" w:right="1053"/>
        <w:jc w:val="both"/>
      </w:pPr>
      <w:r>
        <w:rPr/>
        <w:t>103. El criterio de Mario de la Cueva está fortalecido por el hecho de que a pesar de que</w:t>
      </w:r>
      <w:r>
        <w:rPr>
          <w:spacing w:val="-17"/>
        </w:rPr>
        <w:t> </w:t>
      </w:r>
      <w:r>
        <w:rPr/>
        <w:t>el</w:t>
      </w:r>
      <w:r>
        <w:rPr>
          <w:spacing w:val="-18"/>
        </w:rPr>
        <w:t> </w:t>
      </w:r>
      <w:r>
        <w:rPr/>
        <w:t>constituyente</w:t>
      </w:r>
      <w:r>
        <w:rPr>
          <w:spacing w:val="-16"/>
        </w:rPr>
        <w:t> </w:t>
      </w:r>
      <w:r>
        <w:rPr/>
        <w:t>de</w:t>
      </w:r>
      <w:r>
        <w:rPr>
          <w:spacing w:val="-18"/>
        </w:rPr>
        <w:t> </w:t>
      </w:r>
      <w:r>
        <w:rPr/>
        <w:t>1857</w:t>
      </w:r>
      <w:r>
        <w:rPr>
          <w:spacing w:val="-18"/>
        </w:rPr>
        <w:t> </w:t>
      </w:r>
      <w:r>
        <w:rPr/>
        <w:t>tuvo</w:t>
      </w:r>
      <w:r>
        <w:rPr>
          <w:spacing w:val="-17"/>
        </w:rPr>
        <w:t> </w:t>
      </w:r>
      <w:r>
        <w:rPr/>
        <w:t>pleno</w:t>
      </w:r>
      <w:r>
        <w:rPr>
          <w:spacing w:val="-17"/>
        </w:rPr>
        <w:t> </w:t>
      </w:r>
      <w:r>
        <w:rPr/>
        <w:t>conocimiento</w:t>
      </w:r>
      <w:r>
        <w:rPr>
          <w:spacing w:val="-17"/>
        </w:rPr>
        <w:t> </w:t>
      </w:r>
      <w:r>
        <w:rPr/>
        <w:t>de</w:t>
      </w:r>
      <w:r>
        <w:rPr>
          <w:spacing w:val="-12"/>
        </w:rPr>
        <w:t> </w:t>
      </w:r>
      <w:r>
        <w:rPr/>
        <w:t>esta</w:t>
      </w:r>
      <w:r>
        <w:rPr>
          <w:spacing w:val="-16"/>
        </w:rPr>
        <w:t> </w:t>
      </w:r>
      <w:r>
        <w:rPr/>
        <w:t>interpretación,</w:t>
      </w:r>
      <w:r>
        <w:rPr>
          <w:spacing w:val="-17"/>
        </w:rPr>
        <w:t> </w:t>
      </w:r>
      <w:r>
        <w:rPr/>
        <w:t>se</w:t>
      </w:r>
      <w:r>
        <w:rPr>
          <w:spacing w:val="-17"/>
        </w:rPr>
        <w:t> </w:t>
      </w:r>
      <w:r>
        <w:rPr/>
        <w:t>separó de  la  interpretación  de  los  Estados  Unidos  y  confirmó  la  interpretación  </w:t>
      </w:r>
      <w:r>
        <w:rPr>
          <w:spacing w:val="17"/>
        </w:rPr>
        <w:t> </w:t>
      </w:r>
      <w:r>
        <w:rPr/>
        <w:t>original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2"/>
        <w:jc w:val="both"/>
      </w:pPr>
      <w:r>
        <w:rPr/>
        <w:t>conservando la palabra "expresamente" para confirmar el criterio sustentado en el artículo 124.</w:t>
      </w:r>
    </w:p>
    <w:p>
      <w:pPr>
        <w:pStyle w:val="BodyText"/>
      </w:pPr>
    </w:p>
    <w:p>
      <w:pPr>
        <w:pStyle w:val="BodyText"/>
        <w:spacing w:line="360" w:lineRule="auto" w:before="142"/>
        <w:ind w:left="262" w:right="1053"/>
        <w:jc w:val="both"/>
      </w:pPr>
      <w:r>
        <w:rPr/>
        <w:t>Mientras que en Estados Unidos hay supremacía del derecho federal sobre el</w:t>
      </w:r>
      <w:r>
        <w:rPr>
          <w:spacing w:val="-29"/>
        </w:rPr>
        <w:t> </w:t>
      </w:r>
      <w:r>
        <w:rPr/>
        <w:t>estatal. En México no, porque no existen facultades concurrentes; existe el artículo 124 y un sistema de competencias expresas para la Federación, por lo que es imposible la supremacía</w:t>
      </w:r>
      <w:r>
        <w:rPr>
          <w:spacing w:val="-9"/>
        </w:rPr>
        <w:t> </w:t>
      </w:r>
      <w:r>
        <w:rPr/>
        <w:t>del</w:t>
      </w:r>
      <w:r>
        <w:rPr>
          <w:spacing w:val="-11"/>
        </w:rPr>
        <w:t> </w:t>
      </w:r>
      <w:r>
        <w:rPr/>
        <w:t>poder</w:t>
      </w:r>
      <w:r>
        <w:rPr>
          <w:spacing w:val="-12"/>
        </w:rPr>
        <w:t> </w:t>
      </w:r>
      <w:r>
        <w:rPr/>
        <w:t>federal</w:t>
      </w:r>
      <w:r>
        <w:rPr>
          <w:spacing w:val="-10"/>
        </w:rPr>
        <w:t> </w:t>
      </w:r>
      <w:r>
        <w:rPr/>
        <w:t>sobre</w:t>
      </w:r>
      <w:r>
        <w:rPr>
          <w:spacing w:val="-12"/>
        </w:rPr>
        <w:t> </w:t>
      </w:r>
      <w:r>
        <w:rPr/>
        <w:t>el</w:t>
      </w:r>
      <w:r>
        <w:rPr>
          <w:spacing w:val="-11"/>
        </w:rPr>
        <w:t> </w:t>
      </w:r>
      <w:r>
        <w:rPr/>
        <w:t>poder</w:t>
      </w:r>
      <w:r>
        <w:rPr>
          <w:spacing w:val="-11"/>
        </w:rPr>
        <w:t> </w:t>
      </w:r>
      <w:r>
        <w:rPr/>
        <w:t>local.</w:t>
      </w:r>
      <w:r>
        <w:rPr>
          <w:spacing w:val="-5"/>
        </w:rPr>
        <w:t> </w:t>
      </w:r>
      <w:r>
        <w:rPr/>
        <w:t>En</w:t>
      </w:r>
      <w:r>
        <w:rPr>
          <w:spacing w:val="-9"/>
        </w:rPr>
        <w:t> </w:t>
      </w:r>
      <w:r>
        <w:rPr/>
        <w:t>Estados</w:t>
      </w:r>
      <w:r>
        <w:rPr>
          <w:spacing w:val="-10"/>
        </w:rPr>
        <w:t> </w:t>
      </w:r>
      <w:r>
        <w:rPr/>
        <w:t>Unidos</w:t>
      </w:r>
      <w:r>
        <w:rPr>
          <w:spacing w:val="-10"/>
        </w:rPr>
        <w:t> </w:t>
      </w:r>
      <w:r>
        <w:rPr/>
        <w:t>los</w:t>
      </w:r>
      <w:r>
        <w:rPr>
          <w:spacing w:val="-10"/>
        </w:rPr>
        <w:t> </w:t>
      </w:r>
      <w:r>
        <w:rPr/>
        <w:t>conflictos</w:t>
      </w:r>
      <w:r>
        <w:rPr>
          <w:spacing w:val="-14"/>
        </w:rPr>
        <w:t> </w:t>
      </w:r>
      <w:r>
        <w:rPr/>
        <w:t>se resuelven tomando en consideración la supremacía de la</w:t>
      </w:r>
      <w:r>
        <w:rPr>
          <w:spacing w:val="-29"/>
        </w:rPr>
        <w:t> </w:t>
      </w:r>
      <w:r>
        <w:rPr/>
        <w:t>Federación.</w:t>
      </w:r>
    </w:p>
    <w:p>
      <w:pPr>
        <w:pStyle w:val="BodyText"/>
      </w:pPr>
    </w:p>
    <w:p>
      <w:pPr>
        <w:pStyle w:val="BodyText"/>
        <w:spacing w:line="360" w:lineRule="auto" w:before="142"/>
        <w:ind w:left="262" w:right="1054"/>
        <w:jc w:val="both"/>
      </w:pPr>
      <w:r>
        <w:rPr/>
        <w:t>En México, la única la supremacía es la de la Constitución, ésta es la que atribuye la competencia a cada uno de los órganos del Estado y los problemas que se plantean a este respecto se resuelven dirimiendo la competencia de los órganos a través de la controversia</w:t>
      </w:r>
      <w:r>
        <w:rPr>
          <w:spacing w:val="-10"/>
        </w:rPr>
        <w:t> </w:t>
      </w:r>
      <w:r>
        <w:rPr/>
        <w:t>constitucional.</w:t>
      </w:r>
    </w:p>
    <w:p>
      <w:pPr>
        <w:pStyle w:val="BodyText"/>
      </w:pPr>
    </w:p>
    <w:p>
      <w:pPr>
        <w:pStyle w:val="BodyText"/>
        <w:spacing w:line="360" w:lineRule="auto" w:before="142"/>
        <w:ind w:left="262" w:right="1056"/>
        <w:jc w:val="both"/>
      </w:pPr>
      <w:r>
        <w:rPr/>
        <w:t>Se entiende el Federalismo como la organización política que define ámbitos de gobierno,</w:t>
      </w:r>
      <w:r>
        <w:rPr>
          <w:spacing w:val="-17"/>
        </w:rPr>
        <w:t> </w:t>
      </w:r>
      <w:r>
        <w:rPr/>
        <w:t>para</w:t>
      </w:r>
      <w:r>
        <w:rPr>
          <w:spacing w:val="-17"/>
        </w:rPr>
        <w:t> </w:t>
      </w:r>
      <w:r>
        <w:rPr/>
        <w:t>que</w:t>
      </w:r>
      <w:r>
        <w:rPr>
          <w:spacing w:val="-17"/>
        </w:rPr>
        <w:t> </w:t>
      </w:r>
      <w:r>
        <w:rPr/>
        <w:t>la</w:t>
      </w:r>
      <w:r>
        <w:rPr>
          <w:spacing w:val="-17"/>
        </w:rPr>
        <w:t> </w:t>
      </w:r>
      <w:r>
        <w:rPr/>
        <w:t>población</w:t>
      </w:r>
      <w:r>
        <w:rPr>
          <w:spacing w:val="-18"/>
        </w:rPr>
        <w:t> </w:t>
      </w:r>
      <w:r>
        <w:rPr/>
        <w:t>de</w:t>
      </w:r>
      <w:r>
        <w:rPr>
          <w:spacing w:val="-17"/>
        </w:rPr>
        <w:t> </w:t>
      </w:r>
      <w:r>
        <w:rPr/>
        <w:t>cada</w:t>
      </w:r>
      <w:r>
        <w:rPr>
          <w:spacing w:val="-18"/>
        </w:rPr>
        <w:t> </w:t>
      </w:r>
      <w:r>
        <w:rPr/>
        <w:t>una</w:t>
      </w:r>
      <w:r>
        <w:rPr>
          <w:spacing w:val="-18"/>
        </w:rPr>
        <w:t> </w:t>
      </w:r>
      <w:r>
        <w:rPr/>
        <w:t>de</w:t>
      </w:r>
      <w:r>
        <w:rPr>
          <w:spacing w:val="-11"/>
        </w:rPr>
        <w:t> </w:t>
      </w:r>
      <w:r>
        <w:rPr/>
        <w:t>las</w:t>
      </w:r>
      <w:r>
        <w:rPr>
          <w:spacing w:val="-17"/>
        </w:rPr>
        <w:t> </w:t>
      </w:r>
      <w:r>
        <w:rPr/>
        <w:t>partes</w:t>
      </w:r>
      <w:r>
        <w:rPr>
          <w:spacing w:val="-17"/>
        </w:rPr>
        <w:t> </w:t>
      </w:r>
      <w:r>
        <w:rPr/>
        <w:t>integrantes</w:t>
      </w:r>
      <w:r>
        <w:rPr>
          <w:spacing w:val="-19"/>
        </w:rPr>
        <w:t> </w:t>
      </w:r>
      <w:r>
        <w:rPr/>
        <w:t>se</w:t>
      </w:r>
      <w:r>
        <w:rPr>
          <w:spacing w:val="-17"/>
        </w:rPr>
        <w:t> </w:t>
      </w:r>
      <w:r>
        <w:rPr/>
        <w:t>autogobierne, resuelva sus propios problemas de convivencia y sus necesidades colectivas, donde se distribuyen atribuciones políticas, administrativas y económicas a cada espacio de gobierno.</w:t>
      </w:r>
    </w:p>
    <w:p>
      <w:pPr>
        <w:pStyle w:val="BodyText"/>
      </w:pPr>
    </w:p>
    <w:p>
      <w:pPr>
        <w:pStyle w:val="BodyText"/>
        <w:spacing w:line="360" w:lineRule="auto" w:before="142"/>
        <w:ind w:left="262" w:right="1056"/>
        <w:jc w:val="both"/>
      </w:pPr>
      <w:r>
        <w:rPr/>
        <w:t>Se debe fortalecer la conciencia de que el federalismo es horizontal, pues está integrado por diversos espacios, los cuales son todos iguales, se delimitan y</w:t>
      </w:r>
      <w:r>
        <w:rPr>
          <w:spacing w:val="-44"/>
        </w:rPr>
        <w:t> </w:t>
      </w:r>
      <w:r>
        <w:rPr/>
        <w:t>excluyen por la competencia que la ley les atribuye a cada</w:t>
      </w:r>
      <w:r>
        <w:rPr>
          <w:spacing w:val="-19"/>
        </w:rPr>
        <w:t> </w:t>
      </w:r>
      <w:r>
        <w:rPr/>
        <w:t>uno.</w:t>
      </w:r>
    </w:p>
    <w:p>
      <w:pPr>
        <w:pStyle w:val="BodyText"/>
      </w:pPr>
    </w:p>
    <w:p>
      <w:pPr>
        <w:pStyle w:val="BodyText"/>
        <w:spacing w:line="360" w:lineRule="auto" w:before="139"/>
        <w:ind w:left="262" w:right="1058"/>
        <w:jc w:val="both"/>
      </w:pPr>
      <w:r>
        <w:rPr/>
        <w:t>El auténtico federalismo significa una distribución de competencias y responsabilidades, el desarrollo y consolidación de capacidades de decisión y diseño de</w:t>
      </w:r>
      <w:r>
        <w:rPr>
          <w:spacing w:val="-4"/>
        </w:rPr>
        <w:t> </w:t>
      </w:r>
      <w:r>
        <w:rPr/>
        <w:t>políticas</w:t>
      </w:r>
      <w:r>
        <w:rPr>
          <w:spacing w:val="-4"/>
        </w:rPr>
        <w:t> </w:t>
      </w:r>
      <w:r>
        <w:rPr/>
        <w:t>públicas</w:t>
      </w:r>
      <w:r>
        <w:rPr>
          <w:spacing w:val="-4"/>
        </w:rPr>
        <w:t> </w:t>
      </w:r>
      <w:r>
        <w:rPr/>
        <w:t>y</w:t>
      </w:r>
      <w:r>
        <w:rPr>
          <w:spacing w:val="-5"/>
        </w:rPr>
        <w:t> </w:t>
      </w:r>
      <w:r>
        <w:rPr/>
        <w:t>de</w:t>
      </w:r>
      <w:r>
        <w:rPr>
          <w:spacing w:val="-4"/>
        </w:rPr>
        <w:t> </w:t>
      </w:r>
      <w:r>
        <w:rPr/>
        <w:t>ejercicio</w:t>
      </w:r>
      <w:r>
        <w:rPr>
          <w:spacing w:val="-4"/>
        </w:rPr>
        <w:t> </w:t>
      </w:r>
      <w:r>
        <w:rPr/>
        <w:t>de</w:t>
      </w:r>
      <w:r>
        <w:rPr>
          <w:spacing w:val="-4"/>
        </w:rPr>
        <w:t> </w:t>
      </w:r>
      <w:r>
        <w:rPr/>
        <w:t>recursos</w:t>
      </w:r>
      <w:r>
        <w:rPr>
          <w:spacing w:val="-4"/>
        </w:rPr>
        <w:t> </w:t>
      </w:r>
      <w:r>
        <w:rPr/>
        <w:t>fiscales</w:t>
      </w:r>
      <w:r>
        <w:rPr>
          <w:spacing w:val="-4"/>
        </w:rPr>
        <w:t> </w:t>
      </w:r>
      <w:r>
        <w:rPr/>
        <w:t>entre</w:t>
      </w:r>
      <w:r>
        <w:rPr>
          <w:spacing w:val="-4"/>
        </w:rPr>
        <w:t> </w:t>
      </w:r>
      <w:r>
        <w:rPr/>
        <w:t>los</w:t>
      </w:r>
      <w:r>
        <w:rPr>
          <w:spacing w:val="-4"/>
        </w:rPr>
        <w:t> </w:t>
      </w:r>
      <w:r>
        <w:rPr/>
        <w:t>órdenes</w:t>
      </w:r>
      <w:r>
        <w:rPr>
          <w:spacing w:val="-4"/>
        </w:rPr>
        <w:t> </w:t>
      </w:r>
      <w:r>
        <w:rPr/>
        <w:t>de</w:t>
      </w:r>
      <w:r>
        <w:rPr>
          <w:spacing w:val="-4"/>
        </w:rPr>
        <w:t> </w:t>
      </w:r>
      <w:r>
        <w:rPr/>
        <w:t>gobierno.</w:t>
      </w:r>
    </w:p>
    <w:p>
      <w:pPr>
        <w:pStyle w:val="BodyText"/>
      </w:pPr>
    </w:p>
    <w:p>
      <w:pPr>
        <w:pStyle w:val="BodyText"/>
        <w:spacing w:line="360" w:lineRule="auto" w:before="142"/>
        <w:ind w:left="262" w:right="1054"/>
        <w:jc w:val="both"/>
      </w:pPr>
      <w:r>
        <w:rPr/>
        <w:t>El federalismo no solamente es garantía de diversidad sino que también lo es de unidad de las partes en un todo, en este sistema se logra la conservación de identidades  diversas  en    la  integración  de  un  todo  unificado.  Es  un  sistema de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descentralización política, consiste esencialmente en una distribución de competencias y responsabilidades, que requiere el desarrollo y consolidación de capacidades de decisión, diseño de políticas públicas y de ejercicio de recursos fiscales, entre los órdenes de gobierno. Todo esto implica la organización de mecanismos de armonización modificación y colaboración, por lo que requiere de</w:t>
      </w:r>
      <w:r>
        <w:rPr>
          <w:spacing w:val="-42"/>
        </w:rPr>
        <w:t> </w:t>
      </w:r>
      <w:r>
        <w:rPr/>
        <w:t>una ingeniería constitucional establezca las normas adecuadas para regular estas relaciones.</w:t>
      </w:r>
    </w:p>
    <w:p>
      <w:pPr>
        <w:pStyle w:val="BodyText"/>
      </w:pPr>
    </w:p>
    <w:p>
      <w:pPr>
        <w:pStyle w:val="Heading1"/>
        <w:numPr>
          <w:ilvl w:val="1"/>
          <w:numId w:val="33"/>
        </w:numPr>
        <w:tabs>
          <w:tab w:pos="666" w:val="left" w:leader="none"/>
        </w:tabs>
        <w:spacing w:line="240" w:lineRule="auto" w:before="142" w:after="0"/>
        <w:ind w:left="665" w:right="0" w:hanging="403"/>
        <w:jc w:val="both"/>
      </w:pPr>
      <w:bookmarkStart w:name="_TOC_250025" w:id="2"/>
      <w:bookmarkEnd w:id="2"/>
      <w:r>
        <w:rPr/>
        <w:t>SOBERANÍA</w:t>
      </w:r>
    </w:p>
    <w:p>
      <w:pPr>
        <w:pStyle w:val="BodyText"/>
        <w:rPr>
          <w:b/>
        </w:rPr>
      </w:pPr>
    </w:p>
    <w:p>
      <w:pPr>
        <w:pStyle w:val="BodyText"/>
        <w:rPr>
          <w:b/>
        </w:rPr>
      </w:pPr>
    </w:p>
    <w:p>
      <w:pPr>
        <w:pStyle w:val="BodyText"/>
        <w:spacing w:line="360" w:lineRule="auto"/>
        <w:ind w:left="262" w:right="1052"/>
        <w:jc w:val="both"/>
      </w:pPr>
      <w:r>
        <w:rPr/>
        <w:t>La</w:t>
      </w:r>
      <w:r>
        <w:rPr>
          <w:spacing w:val="-14"/>
        </w:rPr>
        <w:t> </w:t>
      </w:r>
      <w:r>
        <w:rPr/>
        <w:t>palabra</w:t>
      </w:r>
      <w:r>
        <w:rPr>
          <w:spacing w:val="-11"/>
        </w:rPr>
        <w:t> </w:t>
      </w:r>
      <w:r>
        <w:rPr/>
        <w:t>“soberanía”</w:t>
      </w:r>
      <w:r>
        <w:rPr>
          <w:spacing w:val="-13"/>
        </w:rPr>
        <w:t> </w:t>
      </w:r>
      <w:r>
        <w:rPr/>
        <w:t>ha</w:t>
      </w:r>
      <w:r>
        <w:rPr>
          <w:spacing w:val="-14"/>
        </w:rPr>
        <w:t> </w:t>
      </w:r>
      <w:r>
        <w:rPr/>
        <w:t>jugado</w:t>
      </w:r>
      <w:r>
        <w:rPr>
          <w:spacing w:val="-14"/>
        </w:rPr>
        <w:t> </w:t>
      </w:r>
      <w:r>
        <w:rPr/>
        <w:t>un</w:t>
      </w:r>
      <w:r>
        <w:rPr>
          <w:spacing w:val="-14"/>
        </w:rPr>
        <w:t> </w:t>
      </w:r>
      <w:r>
        <w:rPr/>
        <w:t>importante</w:t>
      </w:r>
      <w:r>
        <w:rPr>
          <w:spacing w:val="-14"/>
        </w:rPr>
        <w:t> </w:t>
      </w:r>
      <w:r>
        <w:rPr/>
        <w:t>papel,</w:t>
      </w:r>
      <w:r>
        <w:rPr>
          <w:spacing w:val="-15"/>
        </w:rPr>
        <w:t> </w:t>
      </w:r>
      <w:r>
        <w:rPr/>
        <w:t>tanto</w:t>
      </w:r>
      <w:r>
        <w:rPr>
          <w:spacing w:val="-14"/>
        </w:rPr>
        <w:t> </w:t>
      </w:r>
      <w:r>
        <w:rPr/>
        <w:t>en</w:t>
      </w:r>
      <w:r>
        <w:rPr>
          <w:spacing w:val="-14"/>
        </w:rPr>
        <w:t> </w:t>
      </w:r>
      <w:r>
        <w:rPr/>
        <w:t>el</w:t>
      </w:r>
      <w:r>
        <w:rPr>
          <w:spacing w:val="-15"/>
        </w:rPr>
        <w:t> </w:t>
      </w:r>
      <w:r>
        <w:rPr/>
        <w:t>ámbito</w:t>
      </w:r>
      <w:r>
        <w:rPr>
          <w:spacing w:val="-14"/>
        </w:rPr>
        <w:t> </w:t>
      </w:r>
      <w:r>
        <w:rPr/>
        <w:t>político</w:t>
      </w:r>
      <w:r>
        <w:rPr>
          <w:spacing w:val="-12"/>
        </w:rPr>
        <w:t> </w:t>
      </w:r>
      <w:r>
        <w:rPr/>
        <w:t>como en el jurídico, es un elemento articulador de la política y el derecho que ha permitido explicar y legitimar el poder institucionalizado, no el poder de hecho. En efecto, diversos autores han aplicado el término para construir teorías que les permiten explicar y justificar el poder que detenta un gobierno, sin embargo no ha sido un concepto estático porque refleja un fenómeno cambiante. Siguiendo este criterio de adecuar el contenido de la palabra soberanía para construir una teoría que justifique el</w:t>
      </w:r>
      <w:r>
        <w:rPr>
          <w:spacing w:val="-17"/>
        </w:rPr>
        <w:t> </w:t>
      </w:r>
      <w:r>
        <w:rPr/>
        <w:t>poder</w:t>
      </w:r>
      <w:r>
        <w:rPr>
          <w:spacing w:val="-17"/>
        </w:rPr>
        <w:t> </w:t>
      </w:r>
      <w:r>
        <w:rPr/>
        <w:t>de</w:t>
      </w:r>
      <w:r>
        <w:rPr>
          <w:spacing w:val="-18"/>
        </w:rPr>
        <w:t> </w:t>
      </w:r>
      <w:r>
        <w:rPr/>
        <w:t>un</w:t>
      </w:r>
      <w:r>
        <w:rPr>
          <w:spacing w:val="-17"/>
        </w:rPr>
        <w:t> </w:t>
      </w:r>
      <w:r>
        <w:rPr/>
        <w:t>gobierno,</w:t>
      </w:r>
      <w:r>
        <w:rPr>
          <w:spacing w:val="-17"/>
        </w:rPr>
        <w:t> </w:t>
      </w:r>
      <w:r>
        <w:rPr/>
        <w:t>trataré</w:t>
      </w:r>
      <w:r>
        <w:rPr>
          <w:spacing w:val="-19"/>
        </w:rPr>
        <w:t> </w:t>
      </w:r>
      <w:r>
        <w:rPr/>
        <w:t>de</w:t>
      </w:r>
      <w:r>
        <w:rPr>
          <w:spacing w:val="-18"/>
        </w:rPr>
        <w:t> </w:t>
      </w:r>
      <w:r>
        <w:rPr/>
        <w:t>buscar,</w:t>
      </w:r>
      <w:r>
        <w:rPr>
          <w:spacing w:val="-17"/>
        </w:rPr>
        <w:t> </w:t>
      </w:r>
      <w:r>
        <w:rPr/>
        <w:t>mediante</w:t>
      </w:r>
      <w:r>
        <w:rPr>
          <w:spacing w:val="-18"/>
        </w:rPr>
        <w:t> </w:t>
      </w:r>
      <w:r>
        <w:rPr/>
        <w:t>un</w:t>
      </w:r>
      <w:r>
        <w:rPr>
          <w:spacing w:val="-18"/>
        </w:rPr>
        <w:t> </w:t>
      </w:r>
      <w:r>
        <w:rPr/>
        <w:t>análisis</w:t>
      </w:r>
      <w:r>
        <w:rPr>
          <w:spacing w:val="-17"/>
        </w:rPr>
        <w:t> </w:t>
      </w:r>
      <w:r>
        <w:rPr/>
        <w:t>evolutivo</w:t>
      </w:r>
      <w:r>
        <w:rPr>
          <w:spacing w:val="-17"/>
        </w:rPr>
        <w:t> </w:t>
      </w:r>
      <w:r>
        <w:rPr/>
        <w:t>del</w:t>
      </w:r>
      <w:r>
        <w:rPr>
          <w:spacing w:val="-17"/>
        </w:rPr>
        <w:t> </w:t>
      </w:r>
      <w:r>
        <w:rPr/>
        <w:t>concepto, una respuesta de lo que es soberanía aplicado al ámbito de gobierno de una entidad federativa.</w:t>
      </w:r>
    </w:p>
    <w:p>
      <w:pPr>
        <w:pStyle w:val="BodyText"/>
      </w:pPr>
    </w:p>
    <w:p>
      <w:pPr>
        <w:pStyle w:val="BodyText"/>
        <w:spacing w:line="360" w:lineRule="auto" w:before="142"/>
        <w:ind w:left="262" w:right="1051"/>
        <w:jc w:val="both"/>
      </w:pPr>
      <w:r>
        <w:rPr/>
        <w:t>El</w:t>
      </w:r>
      <w:r>
        <w:rPr>
          <w:spacing w:val="-12"/>
        </w:rPr>
        <w:t> </w:t>
      </w:r>
      <w:r>
        <w:rPr/>
        <w:t>concepto</w:t>
      </w:r>
      <w:r>
        <w:rPr>
          <w:spacing w:val="-10"/>
        </w:rPr>
        <w:t> </w:t>
      </w:r>
      <w:r>
        <w:rPr/>
        <w:t>de</w:t>
      </w:r>
      <w:r>
        <w:rPr>
          <w:spacing w:val="-11"/>
        </w:rPr>
        <w:t> </w:t>
      </w:r>
      <w:r>
        <w:rPr/>
        <w:t>soberanía</w:t>
      </w:r>
      <w:r>
        <w:rPr>
          <w:spacing w:val="-11"/>
        </w:rPr>
        <w:t> </w:t>
      </w:r>
      <w:r>
        <w:rPr/>
        <w:t>no</w:t>
      </w:r>
      <w:r>
        <w:rPr>
          <w:spacing w:val="-13"/>
        </w:rPr>
        <w:t> </w:t>
      </w:r>
      <w:r>
        <w:rPr/>
        <w:t>fue</w:t>
      </w:r>
      <w:r>
        <w:rPr>
          <w:spacing w:val="-11"/>
        </w:rPr>
        <w:t> </w:t>
      </w:r>
      <w:r>
        <w:rPr/>
        <w:t>manejado</w:t>
      </w:r>
      <w:r>
        <w:rPr>
          <w:spacing w:val="-13"/>
        </w:rPr>
        <w:t> </w:t>
      </w:r>
      <w:r>
        <w:rPr/>
        <w:t>ni</w:t>
      </w:r>
      <w:r>
        <w:rPr>
          <w:spacing w:val="-12"/>
        </w:rPr>
        <w:t> </w:t>
      </w:r>
      <w:r>
        <w:rPr/>
        <w:t>por</w:t>
      </w:r>
      <w:r>
        <w:rPr>
          <w:spacing w:val="-12"/>
        </w:rPr>
        <w:t> </w:t>
      </w:r>
      <w:r>
        <w:rPr/>
        <w:t>griegos</w:t>
      </w:r>
      <w:r>
        <w:rPr>
          <w:spacing w:val="-12"/>
        </w:rPr>
        <w:t> </w:t>
      </w:r>
      <w:r>
        <w:rPr/>
        <w:t>ni</w:t>
      </w:r>
      <w:r>
        <w:rPr>
          <w:spacing w:val="-12"/>
        </w:rPr>
        <w:t> </w:t>
      </w:r>
      <w:r>
        <w:rPr/>
        <w:t>por</w:t>
      </w:r>
      <w:r>
        <w:rPr>
          <w:spacing w:val="-12"/>
        </w:rPr>
        <w:t> </w:t>
      </w:r>
      <w:r>
        <w:rPr/>
        <w:t>romanos.</w:t>
      </w:r>
      <w:r>
        <w:rPr>
          <w:spacing w:val="-11"/>
        </w:rPr>
        <w:t> </w:t>
      </w:r>
      <w:r>
        <w:rPr/>
        <w:t>Dice</w:t>
      </w:r>
      <w:r>
        <w:rPr>
          <w:spacing w:val="-11"/>
        </w:rPr>
        <w:t> </w:t>
      </w:r>
      <w:r>
        <w:rPr/>
        <w:t>George Jellinek (2005) que la idea de soberanía se forja en la Edad Media con lucha entre estos tres poderes: la Iglesia, el Imperio romano y los grandes señores y corporaciones; así nació la idea de la soberanía. Por su parte, Zippelius (2004) dice que mediante la soberanía se resuelve el problema de la dispersión de competencias que incidían sobre una misma comunidad generándose la unidad del</w:t>
      </w:r>
      <w:r>
        <w:rPr>
          <w:spacing w:val="-26"/>
        </w:rPr>
        <w:t> </w:t>
      </w:r>
      <w:r>
        <w:rPr/>
        <w:t>poder.</w:t>
      </w:r>
    </w:p>
    <w:p>
      <w:pPr>
        <w:pStyle w:val="BodyText"/>
      </w:pPr>
    </w:p>
    <w:p>
      <w:pPr>
        <w:pStyle w:val="BodyText"/>
        <w:spacing w:line="360" w:lineRule="auto" w:before="142"/>
        <w:ind w:left="262" w:right="1053"/>
        <w:jc w:val="both"/>
      </w:pPr>
      <w:r>
        <w:rPr/>
        <w:t>La concepción de soberanía dio origen al Estado moderno, es el fruto de las luchas sostenidas por el rey francés contra el imperio, la iglesia y los señores feudales. El nacimiento del Estado soberano ocurrió a finales de la alta Edad media. En efecto, 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3"/>
        <w:jc w:val="both"/>
      </w:pPr>
      <w:r>
        <w:rPr/>
        <w:t>presencia del Estado moderno dio nacimiento a una concepción nueva de ese poder, la cual surge con Jean Bodin (1566).</w:t>
      </w:r>
    </w:p>
    <w:p>
      <w:pPr>
        <w:pStyle w:val="BodyText"/>
      </w:pPr>
    </w:p>
    <w:p>
      <w:pPr>
        <w:pStyle w:val="BodyText"/>
        <w:spacing w:line="360" w:lineRule="auto" w:before="142"/>
        <w:ind w:left="262" w:right="1056"/>
        <w:jc w:val="both"/>
      </w:pPr>
      <w:r>
        <w:rPr/>
        <w:t>Así,</w:t>
      </w:r>
      <w:r>
        <w:rPr>
          <w:spacing w:val="-18"/>
        </w:rPr>
        <w:t> </w:t>
      </w:r>
      <w:r>
        <w:rPr/>
        <w:t>para</w:t>
      </w:r>
      <w:r>
        <w:rPr>
          <w:spacing w:val="-19"/>
        </w:rPr>
        <w:t> </w:t>
      </w:r>
      <w:r>
        <w:rPr/>
        <w:t>el</w:t>
      </w:r>
      <w:r>
        <w:rPr>
          <w:spacing w:val="-19"/>
        </w:rPr>
        <w:t> </w:t>
      </w:r>
      <w:r>
        <w:rPr/>
        <w:t>pensador</w:t>
      </w:r>
      <w:r>
        <w:rPr>
          <w:spacing w:val="-22"/>
        </w:rPr>
        <w:t> </w:t>
      </w:r>
      <w:r>
        <w:rPr/>
        <w:t>francés,</w:t>
      </w:r>
      <w:r>
        <w:rPr>
          <w:spacing w:val="-18"/>
        </w:rPr>
        <w:t> </w:t>
      </w:r>
      <w:r>
        <w:rPr/>
        <w:t>soberanía</w:t>
      </w:r>
      <w:r>
        <w:rPr>
          <w:spacing w:val="-18"/>
        </w:rPr>
        <w:t> </w:t>
      </w:r>
      <w:r>
        <w:rPr/>
        <w:t>es</w:t>
      </w:r>
      <w:r>
        <w:rPr>
          <w:spacing w:val="-19"/>
        </w:rPr>
        <w:t> </w:t>
      </w:r>
      <w:r>
        <w:rPr/>
        <w:t>un</w:t>
      </w:r>
      <w:r>
        <w:rPr>
          <w:spacing w:val="-20"/>
        </w:rPr>
        <w:t> </w:t>
      </w:r>
      <w:r>
        <w:rPr/>
        <w:t>poder</w:t>
      </w:r>
      <w:r>
        <w:rPr>
          <w:spacing w:val="-19"/>
        </w:rPr>
        <w:t> </w:t>
      </w:r>
      <w:r>
        <w:rPr/>
        <w:t>absoluto</w:t>
      </w:r>
      <w:r>
        <w:rPr>
          <w:spacing w:val="-18"/>
        </w:rPr>
        <w:t> </w:t>
      </w:r>
      <w:r>
        <w:rPr/>
        <w:t>y</w:t>
      </w:r>
      <w:r>
        <w:rPr>
          <w:spacing w:val="-21"/>
        </w:rPr>
        <w:t> </w:t>
      </w:r>
      <w:r>
        <w:rPr/>
        <w:t>perpetuo.</w:t>
      </w:r>
      <w:r>
        <w:rPr>
          <w:spacing w:val="-18"/>
        </w:rPr>
        <w:t> </w:t>
      </w:r>
      <w:r>
        <w:rPr/>
        <w:t>Por</w:t>
      </w:r>
      <w:r>
        <w:rPr>
          <w:spacing w:val="-19"/>
        </w:rPr>
        <w:t> </w:t>
      </w:r>
      <w:r>
        <w:rPr/>
        <w:t>absoluto entendió la potestad de dictar y derogar las leyes, dejando claro que los príncipes estaban sujetos a las leyes comunes de todos los</w:t>
      </w:r>
      <w:r>
        <w:rPr>
          <w:spacing w:val="-19"/>
        </w:rPr>
        <w:t> </w:t>
      </w:r>
      <w:r>
        <w:rPr/>
        <w:t>pueblos.</w:t>
      </w:r>
    </w:p>
    <w:p>
      <w:pPr>
        <w:pStyle w:val="BodyText"/>
      </w:pPr>
    </w:p>
    <w:p>
      <w:pPr>
        <w:pStyle w:val="BodyText"/>
        <w:spacing w:line="360" w:lineRule="auto" w:before="142"/>
        <w:ind w:left="262" w:right="1053"/>
        <w:jc w:val="both"/>
      </w:pPr>
      <w:r>
        <w:rPr/>
        <w:t>Soberano es quien tiene el poder de decisión, de dar leyes sin recibirlas de otro, es decir,</w:t>
      </w:r>
      <w:r>
        <w:rPr>
          <w:spacing w:val="-6"/>
        </w:rPr>
        <w:t> </w:t>
      </w:r>
      <w:r>
        <w:rPr/>
        <w:t>aquel</w:t>
      </w:r>
      <w:r>
        <w:rPr>
          <w:spacing w:val="-7"/>
        </w:rPr>
        <w:t> </w:t>
      </w:r>
      <w:r>
        <w:rPr/>
        <w:t>que</w:t>
      </w:r>
      <w:r>
        <w:rPr>
          <w:spacing w:val="-8"/>
        </w:rPr>
        <w:t> </w:t>
      </w:r>
      <w:r>
        <w:rPr/>
        <w:t>no</w:t>
      </w:r>
      <w:r>
        <w:rPr>
          <w:spacing w:val="-6"/>
        </w:rPr>
        <w:t> </w:t>
      </w:r>
      <w:r>
        <w:rPr/>
        <w:t>está</w:t>
      </w:r>
      <w:r>
        <w:rPr>
          <w:spacing w:val="-6"/>
        </w:rPr>
        <w:t> </w:t>
      </w:r>
      <w:r>
        <w:rPr/>
        <w:t>sujeto</w:t>
      </w:r>
      <w:r>
        <w:rPr>
          <w:spacing w:val="-6"/>
        </w:rPr>
        <w:t> </w:t>
      </w:r>
      <w:r>
        <w:rPr/>
        <w:t>a</w:t>
      </w:r>
      <w:r>
        <w:rPr>
          <w:spacing w:val="-8"/>
        </w:rPr>
        <w:t> </w:t>
      </w:r>
      <w:r>
        <w:rPr/>
        <w:t>leyes</w:t>
      </w:r>
      <w:r>
        <w:rPr>
          <w:spacing w:val="-7"/>
        </w:rPr>
        <w:t> </w:t>
      </w:r>
      <w:r>
        <w:rPr/>
        <w:t>escritas,</w:t>
      </w:r>
      <w:r>
        <w:rPr>
          <w:spacing w:val="-6"/>
        </w:rPr>
        <w:t> </w:t>
      </w:r>
      <w:r>
        <w:rPr/>
        <w:t>pero</w:t>
      </w:r>
      <w:r>
        <w:rPr>
          <w:spacing w:val="-9"/>
        </w:rPr>
        <w:t> </w:t>
      </w:r>
      <w:r>
        <w:rPr/>
        <w:t>sí</w:t>
      </w:r>
      <w:r>
        <w:rPr>
          <w:spacing w:val="-4"/>
        </w:rPr>
        <w:t> </w:t>
      </w:r>
      <w:r>
        <w:rPr/>
        <w:t>a</w:t>
      </w:r>
      <w:r>
        <w:rPr>
          <w:spacing w:val="-6"/>
        </w:rPr>
        <w:t> </w:t>
      </w:r>
      <w:r>
        <w:rPr/>
        <w:t>la</w:t>
      </w:r>
      <w:r>
        <w:rPr>
          <w:spacing w:val="-6"/>
        </w:rPr>
        <w:t> </w:t>
      </w:r>
      <w:r>
        <w:rPr/>
        <w:t>ley</w:t>
      </w:r>
      <w:r>
        <w:rPr>
          <w:spacing w:val="-9"/>
        </w:rPr>
        <w:t> </w:t>
      </w:r>
      <w:r>
        <w:rPr/>
        <w:t>divina</w:t>
      </w:r>
      <w:r>
        <w:rPr>
          <w:spacing w:val="-6"/>
        </w:rPr>
        <w:t> </w:t>
      </w:r>
      <w:r>
        <w:rPr/>
        <w:t>o</w:t>
      </w:r>
      <w:r>
        <w:rPr>
          <w:spacing w:val="-8"/>
        </w:rPr>
        <w:t> </w:t>
      </w:r>
      <w:r>
        <w:rPr/>
        <w:t>natural.</w:t>
      </w:r>
      <w:r>
        <w:rPr>
          <w:spacing w:val="-4"/>
        </w:rPr>
        <w:t> </w:t>
      </w:r>
      <w:r>
        <w:rPr/>
        <w:t>Añade Bodin: “si decimos que tiene poder absoluto quien no está sujeto a las leyes, no se hallará</w:t>
      </w:r>
      <w:r>
        <w:rPr>
          <w:spacing w:val="-19"/>
        </w:rPr>
        <w:t> </w:t>
      </w:r>
      <w:r>
        <w:rPr/>
        <w:t>en</w:t>
      </w:r>
      <w:r>
        <w:rPr>
          <w:spacing w:val="-18"/>
        </w:rPr>
        <w:t> </w:t>
      </w:r>
      <w:r>
        <w:rPr/>
        <w:t>el</w:t>
      </w:r>
      <w:r>
        <w:rPr>
          <w:spacing w:val="-22"/>
        </w:rPr>
        <w:t> </w:t>
      </w:r>
      <w:r>
        <w:rPr/>
        <w:t>mundo</w:t>
      </w:r>
      <w:r>
        <w:rPr>
          <w:spacing w:val="-18"/>
        </w:rPr>
        <w:t> </w:t>
      </w:r>
      <w:r>
        <w:rPr/>
        <w:t>príncipe</w:t>
      </w:r>
      <w:r>
        <w:rPr>
          <w:spacing w:val="-17"/>
        </w:rPr>
        <w:t> </w:t>
      </w:r>
      <w:r>
        <w:rPr/>
        <w:t>soberano,</w:t>
      </w:r>
      <w:r>
        <w:rPr>
          <w:spacing w:val="-18"/>
        </w:rPr>
        <w:t> </w:t>
      </w:r>
      <w:r>
        <w:rPr/>
        <w:t>puesto</w:t>
      </w:r>
      <w:r>
        <w:rPr>
          <w:spacing w:val="-16"/>
        </w:rPr>
        <w:t> </w:t>
      </w:r>
      <w:r>
        <w:rPr/>
        <w:t>que</w:t>
      </w:r>
      <w:r>
        <w:rPr>
          <w:spacing w:val="-18"/>
        </w:rPr>
        <w:t> </w:t>
      </w:r>
      <w:r>
        <w:rPr/>
        <w:t>todos</w:t>
      </w:r>
      <w:r>
        <w:rPr>
          <w:spacing w:val="-19"/>
        </w:rPr>
        <w:t> </w:t>
      </w:r>
      <w:r>
        <w:rPr/>
        <w:t>los</w:t>
      </w:r>
      <w:r>
        <w:rPr>
          <w:spacing w:val="-18"/>
        </w:rPr>
        <w:t> </w:t>
      </w:r>
      <w:r>
        <w:rPr/>
        <w:t>príncipes</w:t>
      </w:r>
      <w:r>
        <w:rPr>
          <w:spacing w:val="-16"/>
        </w:rPr>
        <w:t> </w:t>
      </w:r>
      <w:r>
        <w:rPr/>
        <w:t>de</w:t>
      </w:r>
      <w:r>
        <w:rPr>
          <w:spacing w:val="-18"/>
        </w:rPr>
        <w:t> </w:t>
      </w:r>
      <w:r>
        <w:rPr/>
        <w:t>la</w:t>
      </w:r>
      <w:r>
        <w:rPr>
          <w:spacing w:val="-18"/>
        </w:rPr>
        <w:t> </w:t>
      </w:r>
      <w:r>
        <w:rPr/>
        <w:t>tierra</w:t>
      </w:r>
      <w:r>
        <w:rPr>
          <w:spacing w:val="-18"/>
        </w:rPr>
        <w:t> </w:t>
      </w:r>
      <w:r>
        <w:rPr/>
        <w:t>están sujetos a las leyes de Dios y de la naturaleza y a ciertas leyes humanas comunes a todos los</w:t>
      </w:r>
      <w:r>
        <w:rPr>
          <w:spacing w:val="-7"/>
        </w:rPr>
        <w:t> </w:t>
      </w:r>
      <w:r>
        <w:rPr/>
        <w:t>pueblos”</w:t>
      </w:r>
    </w:p>
    <w:p>
      <w:pPr>
        <w:pStyle w:val="BodyText"/>
      </w:pPr>
    </w:p>
    <w:p>
      <w:pPr>
        <w:pStyle w:val="BodyText"/>
        <w:spacing w:line="360" w:lineRule="auto" w:before="142"/>
        <w:ind w:left="262" w:right="1063"/>
        <w:jc w:val="both"/>
      </w:pPr>
      <w:r>
        <w:rPr/>
        <w:t>El concepto de soberanía ha variado y evolucionado en su intento de justificar el devenir del sujeto de la soberanía. Analizaré este desarrollo:</w:t>
      </w:r>
    </w:p>
    <w:p>
      <w:pPr>
        <w:pStyle w:val="BodyText"/>
      </w:pPr>
    </w:p>
    <w:p>
      <w:pPr>
        <w:pStyle w:val="Heading1"/>
        <w:ind w:left="262"/>
      </w:pPr>
      <w:r>
        <w:rPr>
          <w:b w:val="0"/>
        </w:rPr>
        <w:t>- </w:t>
      </w:r>
      <w:r>
        <w:rPr/>
        <w:t>El soberano es el rey</w:t>
      </w:r>
    </w:p>
    <w:p>
      <w:pPr>
        <w:pStyle w:val="BodyText"/>
        <w:rPr>
          <w:b/>
        </w:rPr>
      </w:pPr>
    </w:p>
    <w:p>
      <w:pPr>
        <w:pStyle w:val="BodyText"/>
        <w:rPr>
          <w:b/>
        </w:rPr>
      </w:pPr>
    </w:p>
    <w:p>
      <w:pPr>
        <w:pStyle w:val="BodyText"/>
        <w:spacing w:line="360" w:lineRule="auto"/>
        <w:ind w:left="262" w:right="1052"/>
        <w:jc w:val="both"/>
      </w:pPr>
      <w:r>
        <w:rPr/>
        <w:t>En las monarquías absolutas la soberanía corresponde al Estado, el cual a su vez queda</w:t>
      </w:r>
      <w:r>
        <w:rPr>
          <w:spacing w:val="-11"/>
        </w:rPr>
        <w:t> </w:t>
      </w:r>
      <w:r>
        <w:rPr/>
        <w:t>identificado</w:t>
      </w:r>
      <w:r>
        <w:rPr>
          <w:spacing w:val="-9"/>
        </w:rPr>
        <w:t> </w:t>
      </w:r>
      <w:r>
        <w:rPr/>
        <w:t>con</w:t>
      </w:r>
      <w:r>
        <w:rPr>
          <w:spacing w:val="-13"/>
        </w:rPr>
        <w:t> </w:t>
      </w:r>
      <w:r>
        <w:rPr/>
        <w:t>el</w:t>
      </w:r>
      <w:r>
        <w:rPr>
          <w:spacing w:val="45"/>
        </w:rPr>
        <w:t> </w:t>
      </w:r>
      <w:r>
        <w:rPr/>
        <w:t>rey</w:t>
      </w:r>
      <w:r>
        <w:rPr>
          <w:spacing w:val="-14"/>
        </w:rPr>
        <w:t> </w:t>
      </w:r>
      <w:r>
        <w:rPr/>
        <w:t>(</w:t>
      </w:r>
      <w:r>
        <w:rPr>
          <w:i/>
        </w:rPr>
        <w:t>“</w:t>
      </w:r>
      <w:r>
        <w:rPr/>
        <w:t>El</w:t>
      </w:r>
      <w:r>
        <w:rPr>
          <w:spacing w:val="-12"/>
        </w:rPr>
        <w:t> </w:t>
      </w:r>
      <w:r>
        <w:rPr/>
        <w:t>Estado</w:t>
      </w:r>
      <w:r>
        <w:rPr>
          <w:spacing w:val="-13"/>
        </w:rPr>
        <w:t> </w:t>
      </w:r>
      <w:r>
        <w:rPr/>
        <w:t>soy</w:t>
      </w:r>
      <w:r>
        <w:rPr>
          <w:spacing w:val="-14"/>
        </w:rPr>
        <w:t> </w:t>
      </w:r>
      <w:r>
        <w:rPr/>
        <w:t>yo”,</w:t>
      </w:r>
      <w:r>
        <w:rPr>
          <w:spacing w:val="-11"/>
        </w:rPr>
        <w:t> </w:t>
      </w:r>
      <w:r>
        <w:rPr/>
        <w:t>dijo</w:t>
      </w:r>
      <w:r>
        <w:rPr>
          <w:spacing w:val="-11"/>
        </w:rPr>
        <w:t> </w:t>
      </w:r>
      <w:r>
        <w:rPr/>
        <w:t>Luis</w:t>
      </w:r>
      <w:r>
        <w:rPr>
          <w:spacing w:val="-12"/>
        </w:rPr>
        <w:t> </w:t>
      </w:r>
      <w:r>
        <w:rPr/>
        <w:t>XIV),</w:t>
      </w:r>
      <w:r>
        <w:rPr>
          <w:spacing w:val="-12"/>
        </w:rPr>
        <w:t> </w:t>
      </w:r>
      <w:r>
        <w:rPr/>
        <w:t>de</w:t>
      </w:r>
      <w:r>
        <w:rPr>
          <w:spacing w:val="-11"/>
        </w:rPr>
        <w:t> </w:t>
      </w:r>
      <w:r>
        <w:rPr/>
        <w:t>ahí</w:t>
      </w:r>
      <w:r>
        <w:rPr>
          <w:spacing w:val="-13"/>
        </w:rPr>
        <w:t> </w:t>
      </w:r>
      <w:r>
        <w:rPr/>
        <w:t>que</w:t>
      </w:r>
      <w:r>
        <w:rPr>
          <w:spacing w:val="-11"/>
        </w:rPr>
        <w:t> </w:t>
      </w:r>
      <w:r>
        <w:rPr/>
        <w:t>el</w:t>
      </w:r>
      <w:r>
        <w:rPr>
          <w:spacing w:val="-12"/>
        </w:rPr>
        <w:t> </w:t>
      </w:r>
      <w:r>
        <w:rPr/>
        <w:t>monarca sea llamado soberano. Los teóricos de esta época identificaron la soberanía con el poder absoluto, con la</w:t>
      </w:r>
      <w:r>
        <w:rPr>
          <w:spacing w:val="-14"/>
        </w:rPr>
        <w:t> </w:t>
      </w:r>
      <w:r>
        <w:rPr/>
        <w:t>omnipotencia.</w:t>
      </w:r>
    </w:p>
    <w:p>
      <w:pPr>
        <w:pStyle w:val="BodyText"/>
      </w:pPr>
    </w:p>
    <w:p>
      <w:pPr>
        <w:pStyle w:val="Heading1"/>
        <w:spacing w:before="139"/>
        <w:ind w:left="262"/>
      </w:pPr>
      <w:r>
        <w:rPr/>
        <w:t>- El soberano es el pueblo</w:t>
      </w:r>
    </w:p>
    <w:p>
      <w:pPr>
        <w:pStyle w:val="BodyText"/>
        <w:rPr>
          <w:b/>
        </w:rPr>
      </w:pPr>
    </w:p>
    <w:p>
      <w:pPr>
        <w:pStyle w:val="BodyText"/>
        <w:rPr>
          <w:b/>
        </w:rPr>
      </w:pPr>
    </w:p>
    <w:p>
      <w:pPr>
        <w:pStyle w:val="BodyText"/>
        <w:spacing w:line="360" w:lineRule="auto"/>
        <w:ind w:left="262" w:right="1053"/>
        <w:jc w:val="both"/>
      </w:pPr>
      <w:r>
        <w:rPr/>
        <w:t>En</w:t>
      </w:r>
      <w:r>
        <w:rPr>
          <w:spacing w:val="-12"/>
        </w:rPr>
        <w:t> </w:t>
      </w:r>
      <w:r>
        <w:rPr/>
        <w:t>1762,</w:t>
      </w:r>
      <w:r>
        <w:rPr>
          <w:spacing w:val="-12"/>
        </w:rPr>
        <w:t> </w:t>
      </w:r>
      <w:r>
        <w:rPr/>
        <w:t>Jean</w:t>
      </w:r>
      <w:r>
        <w:rPr>
          <w:spacing w:val="-12"/>
        </w:rPr>
        <w:t> </w:t>
      </w:r>
      <w:r>
        <w:rPr/>
        <w:t>Jacques</w:t>
      </w:r>
      <w:r>
        <w:rPr>
          <w:spacing w:val="-13"/>
        </w:rPr>
        <w:t> </w:t>
      </w:r>
      <w:r>
        <w:rPr/>
        <w:t>Rousseau</w:t>
      </w:r>
      <w:r>
        <w:rPr>
          <w:spacing w:val="-9"/>
        </w:rPr>
        <w:t> </w:t>
      </w:r>
      <w:r>
        <w:rPr/>
        <w:t>retomó</w:t>
      </w:r>
      <w:r>
        <w:rPr>
          <w:spacing w:val="-12"/>
        </w:rPr>
        <w:t> </w:t>
      </w:r>
      <w:r>
        <w:rPr/>
        <w:t>la</w:t>
      </w:r>
      <w:r>
        <w:rPr>
          <w:spacing w:val="-12"/>
        </w:rPr>
        <w:t> </w:t>
      </w:r>
      <w:r>
        <w:rPr/>
        <w:t>idea</w:t>
      </w:r>
      <w:r>
        <w:rPr>
          <w:spacing w:val="-14"/>
        </w:rPr>
        <w:t> </w:t>
      </w:r>
      <w:r>
        <w:rPr/>
        <w:t>de</w:t>
      </w:r>
      <w:r>
        <w:rPr>
          <w:spacing w:val="-12"/>
        </w:rPr>
        <w:t> </w:t>
      </w:r>
      <w:r>
        <w:rPr/>
        <w:t>soberanía</w:t>
      </w:r>
      <w:r>
        <w:rPr>
          <w:spacing w:val="-12"/>
        </w:rPr>
        <w:t> </w:t>
      </w:r>
      <w:r>
        <w:rPr/>
        <w:t>y</w:t>
      </w:r>
      <w:r>
        <w:rPr>
          <w:spacing w:val="-15"/>
        </w:rPr>
        <w:t> </w:t>
      </w:r>
      <w:r>
        <w:rPr/>
        <w:t>transfirió</w:t>
      </w:r>
      <w:r>
        <w:rPr>
          <w:spacing w:val="-12"/>
        </w:rPr>
        <w:t> </w:t>
      </w:r>
      <w:r>
        <w:rPr/>
        <w:t>la</w:t>
      </w:r>
      <w:r>
        <w:rPr>
          <w:spacing w:val="-12"/>
        </w:rPr>
        <w:t> </w:t>
      </w:r>
      <w:r>
        <w:rPr/>
        <w:t>titularidad al</w:t>
      </w:r>
      <w:r>
        <w:rPr>
          <w:spacing w:val="-7"/>
        </w:rPr>
        <w:t> </w:t>
      </w:r>
      <w:r>
        <w:rPr/>
        <w:t>pueblo.</w:t>
      </w:r>
      <w:r>
        <w:rPr>
          <w:spacing w:val="-8"/>
        </w:rPr>
        <w:t> </w:t>
      </w:r>
      <w:r>
        <w:rPr/>
        <w:t>El</w:t>
      </w:r>
      <w:r>
        <w:rPr>
          <w:spacing w:val="-7"/>
        </w:rPr>
        <w:t> </w:t>
      </w:r>
      <w:r>
        <w:rPr/>
        <w:t>soberano</w:t>
      </w:r>
      <w:r>
        <w:rPr>
          <w:spacing w:val="-8"/>
        </w:rPr>
        <w:t> </w:t>
      </w:r>
      <w:r>
        <w:rPr/>
        <w:t>es</w:t>
      </w:r>
      <w:r>
        <w:rPr>
          <w:spacing w:val="-7"/>
        </w:rPr>
        <w:t> </w:t>
      </w:r>
      <w:r>
        <w:rPr/>
        <w:t>ahora</w:t>
      </w:r>
      <w:r>
        <w:rPr>
          <w:spacing w:val="-7"/>
        </w:rPr>
        <w:t> </w:t>
      </w:r>
      <w:r>
        <w:rPr/>
        <w:t>la</w:t>
      </w:r>
      <w:r>
        <w:rPr>
          <w:spacing w:val="-6"/>
        </w:rPr>
        <w:t> </w:t>
      </w:r>
      <w:r>
        <w:rPr/>
        <w:t>colectividad</w:t>
      </w:r>
      <w:r>
        <w:rPr>
          <w:spacing w:val="-6"/>
        </w:rPr>
        <w:t> </w:t>
      </w:r>
      <w:r>
        <w:rPr/>
        <w:t>o</w:t>
      </w:r>
      <w:r>
        <w:rPr>
          <w:spacing w:val="-6"/>
        </w:rPr>
        <w:t> </w:t>
      </w:r>
      <w:r>
        <w:rPr/>
        <w:t>pueblo,</w:t>
      </w:r>
      <w:r>
        <w:rPr>
          <w:spacing w:val="-6"/>
        </w:rPr>
        <w:t> </w:t>
      </w:r>
      <w:r>
        <w:rPr/>
        <w:t>y</w:t>
      </w:r>
      <w:r>
        <w:rPr>
          <w:spacing w:val="-9"/>
        </w:rPr>
        <w:t> </w:t>
      </w:r>
      <w:r>
        <w:rPr/>
        <w:t>ésta</w:t>
      </w:r>
      <w:r>
        <w:rPr>
          <w:spacing w:val="-6"/>
        </w:rPr>
        <w:t> </w:t>
      </w:r>
      <w:r>
        <w:rPr/>
        <w:t>da</w:t>
      </w:r>
      <w:r>
        <w:rPr>
          <w:spacing w:val="-6"/>
        </w:rPr>
        <w:t> </w:t>
      </w:r>
      <w:r>
        <w:rPr/>
        <w:t>origen</w:t>
      </w:r>
      <w:r>
        <w:rPr>
          <w:spacing w:val="-6"/>
        </w:rPr>
        <w:t> </w:t>
      </w:r>
      <w:r>
        <w:rPr/>
        <w:t>al</w:t>
      </w:r>
      <w:r>
        <w:rPr>
          <w:spacing w:val="-7"/>
        </w:rPr>
        <w:t> </w:t>
      </w:r>
      <w:r>
        <w:rPr/>
        <w:t>poder</w:t>
      </w:r>
      <w:r>
        <w:rPr>
          <w:spacing w:val="-7"/>
        </w:rPr>
        <w:t> </w:t>
      </w:r>
      <w:r>
        <w:rPr>
          <w:spacing w:val="-2"/>
        </w:rPr>
        <w:t>que </w:t>
      </w:r>
      <w:r>
        <w:rPr/>
        <w:t>se ejerce a través de la autoridad. Cada ciudadano es soberano y súbdito al mismo tiempo,</w:t>
      </w:r>
      <w:r>
        <w:rPr>
          <w:spacing w:val="-6"/>
        </w:rPr>
        <w:t> </w:t>
      </w:r>
      <w:r>
        <w:rPr/>
        <w:t>ya</w:t>
      </w:r>
      <w:r>
        <w:rPr>
          <w:spacing w:val="-6"/>
        </w:rPr>
        <w:t> </w:t>
      </w:r>
      <w:r>
        <w:rPr/>
        <w:t>que</w:t>
      </w:r>
      <w:r>
        <w:rPr>
          <w:spacing w:val="-8"/>
        </w:rPr>
        <w:t> </w:t>
      </w:r>
      <w:r>
        <w:rPr/>
        <w:t>contribuye</w:t>
      </w:r>
      <w:r>
        <w:rPr>
          <w:spacing w:val="-6"/>
        </w:rPr>
        <w:t> </w:t>
      </w:r>
      <w:r>
        <w:rPr/>
        <w:t>tanto</w:t>
      </w:r>
      <w:r>
        <w:rPr>
          <w:spacing w:val="-8"/>
        </w:rPr>
        <w:t> </w:t>
      </w:r>
      <w:r>
        <w:rPr/>
        <w:t>a</w:t>
      </w:r>
      <w:r>
        <w:rPr>
          <w:spacing w:val="-6"/>
        </w:rPr>
        <w:t> </w:t>
      </w:r>
      <w:r>
        <w:rPr/>
        <w:t>crear</w:t>
      </w:r>
      <w:r>
        <w:rPr>
          <w:spacing w:val="-10"/>
        </w:rPr>
        <w:t> </w:t>
      </w:r>
      <w:r>
        <w:rPr/>
        <w:t>la</w:t>
      </w:r>
      <w:r>
        <w:rPr>
          <w:spacing w:val="-6"/>
        </w:rPr>
        <w:t> </w:t>
      </w:r>
      <w:r>
        <w:rPr/>
        <w:t>autoridad</w:t>
      </w:r>
      <w:r>
        <w:rPr>
          <w:spacing w:val="-6"/>
        </w:rPr>
        <w:t> </w:t>
      </w:r>
      <w:r>
        <w:rPr/>
        <w:t>y</w:t>
      </w:r>
      <w:r>
        <w:rPr>
          <w:spacing w:val="-9"/>
        </w:rPr>
        <w:t> </w:t>
      </w:r>
      <w:r>
        <w:rPr/>
        <w:t>a</w:t>
      </w:r>
      <w:r>
        <w:rPr>
          <w:spacing w:val="-11"/>
        </w:rPr>
        <w:t> </w:t>
      </w:r>
      <w:r>
        <w:rPr/>
        <w:t>formar</w:t>
      </w:r>
      <w:r>
        <w:rPr>
          <w:spacing w:val="-7"/>
        </w:rPr>
        <w:t> </w:t>
      </w:r>
      <w:r>
        <w:rPr/>
        <w:t>parte</w:t>
      </w:r>
      <w:r>
        <w:rPr>
          <w:spacing w:val="-8"/>
        </w:rPr>
        <w:t> </w:t>
      </w:r>
      <w:r>
        <w:rPr/>
        <w:t>de</w:t>
      </w:r>
      <w:r>
        <w:rPr>
          <w:spacing w:val="-8"/>
        </w:rPr>
        <w:t> </w:t>
      </w:r>
      <w:r>
        <w:rPr/>
        <w:t>ella,</w:t>
      </w:r>
      <w:r>
        <w:rPr>
          <w:spacing w:val="-9"/>
        </w:rPr>
        <w:t> </w:t>
      </w:r>
      <w:r>
        <w:rPr/>
        <w:t>en</w:t>
      </w:r>
      <w:r>
        <w:rPr>
          <w:spacing w:val="-8"/>
        </w:rPr>
        <w:t> </w:t>
      </w:r>
      <w:r>
        <w:rPr/>
        <w:t>cuanto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9"/>
        <w:jc w:val="both"/>
      </w:pPr>
      <w:r>
        <w:rPr/>
        <w:t>mediante</w:t>
      </w:r>
      <w:r>
        <w:rPr>
          <w:spacing w:val="-8"/>
        </w:rPr>
        <w:t> </w:t>
      </w:r>
      <w:r>
        <w:rPr/>
        <w:t>su</w:t>
      </w:r>
      <w:r>
        <w:rPr>
          <w:spacing w:val="-11"/>
        </w:rPr>
        <w:t> </w:t>
      </w:r>
      <w:r>
        <w:rPr/>
        <w:t>propia</w:t>
      </w:r>
      <w:r>
        <w:rPr>
          <w:spacing w:val="-9"/>
        </w:rPr>
        <w:t> </w:t>
      </w:r>
      <w:r>
        <w:rPr/>
        <w:t>voluntad</w:t>
      </w:r>
      <w:r>
        <w:rPr>
          <w:spacing w:val="-11"/>
        </w:rPr>
        <w:t> </w:t>
      </w:r>
      <w:r>
        <w:rPr/>
        <w:t>dio</w:t>
      </w:r>
      <w:r>
        <w:rPr>
          <w:spacing w:val="-11"/>
        </w:rPr>
        <w:t> </w:t>
      </w:r>
      <w:r>
        <w:rPr/>
        <w:t>origen</w:t>
      </w:r>
      <w:r>
        <w:rPr>
          <w:spacing w:val="-8"/>
        </w:rPr>
        <w:t> </w:t>
      </w:r>
      <w:r>
        <w:rPr/>
        <w:t>a</w:t>
      </w:r>
      <w:r>
        <w:rPr>
          <w:spacing w:val="-11"/>
        </w:rPr>
        <w:t> </w:t>
      </w:r>
      <w:r>
        <w:rPr/>
        <w:t>ésta,</w:t>
      </w:r>
      <w:r>
        <w:rPr>
          <w:spacing w:val="-9"/>
        </w:rPr>
        <w:t> </w:t>
      </w:r>
      <w:r>
        <w:rPr/>
        <w:t>y</w:t>
      </w:r>
      <w:r>
        <w:rPr>
          <w:spacing w:val="-12"/>
        </w:rPr>
        <w:t> </w:t>
      </w:r>
      <w:r>
        <w:rPr/>
        <w:t>por</w:t>
      </w:r>
      <w:r>
        <w:rPr>
          <w:spacing w:val="-10"/>
        </w:rPr>
        <w:t> </w:t>
      </w:r>
      <w:r>
        <w:rPr/>
        <w:t>otro</w:t>
      </w:r>
      <w:r>
        <w:rPr>
          <w:spacing w:val="-9"/>
        </w:rPr>
        <w:t> </w:t>
      </w:r>
      <w:r>
        <w:rPr/>
        <w:t>lado</w:t>
      </w:r>
      <w:r>
        <w:rPr>
          <w:spacing w:val="-11"/>
        </w:rPr>
        <w:t> </w:t>
      </w:r>
      <w:r>
        <w:rPr/>
        <w:t>es</w:t>
      </w:r>
      <w:r>
        <w:rPr>
          <w:spacing w:val="-9"/>
        </w:rPr>
        <w:t> </w:t>
      </w:r>
      <w:r>
        <w:rPr/>
        <w:t>súbdito</w:t>
      </w:r>
      <w:r>
        <w:rPr>
          <w:spacing w:val="-11"/>
        </w:rPr>
        <w:t> </w:t>
      </w:r>
      <w:r>
        <w:rPr/>
        <w:t>de</w:t>
      </w:r>
      <w:r>
        <w:rPr>
          <w:spacing w:val="-11"/>
        </w:rPr>
        <w:t> </w:t>
      </w:r>
      <w:r>
        <w:rPr/>
        <w:t>esa</w:t>
      </w:r>
      <w:r>
        <w:rPr>
          <w:spacing w:val="-11"/>
        </w:rPr>
        <w:t> </w:t>
      </w:r>
      <w:r>
        <w:rPr/>
        <w:t>misma autoridad, en cuanto se obliga a</w:t>
      </w:r>
      <w:r>
        <w:rPr>
          <w:spacing w:val="-21"/>
        </w:rPr>
        <w:t> </w:t>
      </w:r>
      <w:r>
        <w:rPr/>
        <w:t>obedecerla.</w:t>
      </w:r>
    </w:p>
    <w:p>
      <w:pPr>
        <w:pStyle w:val="BodyText"/>
      </w:pPr>
    </w:p>
    <w:p>
      <w:pPr>
        <w:pStyle w:val="BodyText"/>
        <w:spacing w:line="360" w:lineRule="auto" w:before="142"/>
        <w:ind w:left="262" w:right="1054"/>
        <w:jc w:val="both"/>
      </w:pPr>
      <w:r>
        <w:rPr/>
        <w:t>Así, según Rousseau, todos serían libres e iguales, puesto que nadie obedecería o sería</w:t>
      </w:r>
      <w:r>
        <w:rPr>
          <w:spacing w:val="-4"/>
        </w:rPr>
        <w:t> </w:t>
      </w:r>
      <w:r>
        <w:rPr/>
        <w:t>mandado</w:t>
      </w:r>
      <w:r>
        <w:rPr>
          <w:spacing w:val="-6"/>
        </w:rPr>
        <w:t> </w:t>
      </w:r>
      <w:r>
        <w:rPr/>
        <w:t>por</w:t>
      </w:r>
      <w:r>
        <w:rPr>
          <w:spacing w:val="-5"/>
        </w:rPr>
        <w:t> </w:t>
      </w:r>
      <w:r>
        <w:rPr/>
        <w:t>un</w:t>
      </w:r>
      <w:r>
        <w:rPr>
          <w:spacing w:val="-6"/>
        </w:rPr>
        <w:t> </w:t>
      </w:r>
      <w:r>
        <w:rPr/>
        <w:t>individuo,</w:t>
      </w:r>
      <w:r>
        <w:rPr>
          <w:spacing w:val="-4"/>
        </w:rPr>
        <w:t> </w:t>
      </w:r>
      <w:r>
        <w:rPr/>
        <w:t>sino</w:t>
      </w:r>
      <w:r>
        <w:rPr>
          <w:spacing w:val="-4"/>
        </w:rPr>
        <w:t> </w:t>
      </w:r>
      <w:r>
        <w:rPr/>
        <w:t>que</w:t>
      </w:r>
      <w:r>
        <w:rPr>
          <w:spacing w:val="-4"/>
        </w:rPr>
        <w:t> </w:t>
      </w:r>
      <w:r>
        <w:rPr/>
        <w:t>la</w:t>
      </w:r>
      <w:r>
        <w:rPr>
          <w:spacing w:val="-4"/>
        </w:rPr>
        <w:t> </w:t>
      </w:r>
      <w:r>
        <w:rPr/>
        <w:t>voluntad</w:t>
      </w:r>
      <w:r>
        <w:rPr>
          <w:spacing w:val="-4"/>
        </w:rPr>
        <w:t> </w:t>
      </w:r>
      <w:r>
        <w:rPr/>
        <w:t>general</w:t>
      </w:r>
      <w:r>
        <w:rPr>
          <w:spacing w:val="-5"/>
        </w:rPr>
        <w:t> </w:t>
      </w:r>
      <w:r>
        <w:rPr/>
        <w:t>tiene</w:t>
      </w:r>
      <w:r>
        <w:rPr>
          <w:spacing w:val="-6"/>
        </w:rPr>
        <w:t> </w:t>
      </w:r>
      <w:r>
        <w:rPr/>
        <w:t>el</w:t>
      </w:r>
      <w:r>
        <w:rPr>
          <w:spacing w:val="-5"/>
        </w:rPr>
        <w:t> </w:t>
      </w:r>
      <w:r>
        <w:rPr/>
        <w:t>poder</w:t>
      </w:r>
      <w:r>
        <w:rPr>
          <w:spacing w:val="-5"/>
        </w:rPr>
        <w:t> </w:t>
      </w:r>
      <w:r>
        <w:rPr/>
        <w:t>soberano, es aquella que señala lo correcto y verdadero y las minorías deberían acatarlo en conformidad a lo que dice la voluntad colectiva. Esta concepción de Rousseau, </w:t>
      </w:r>
      <w:r>
        <w:rPr>
          <w:spacing w:val="-2"/>
        </w:rPr>
        <w:t>que </w:t>
      </w:r>
      <w:r>
        <w:rPr/>
        <w:t>influyó en la Revolución francesa, es también germen de la democracia</w:t>
      </w:r>
      <w:r>
        <w:rPr>
          <w:spacing w:val="-21"/>
        </w:rPr>
        <w:t> </w:t>
      </w:r>
      <w:r>
        <w:rPr/>
        <w:t>moderna.</w:t>
      </w:r>
    </w:p>
    <w:p>
      <w:pPr>
        <w:pStyle w:val="BodyText"/>
      </w:pPr>
    </w:p>
    <w:p>
      <w:pPr>
        <w:pStyle w:val="Heading1"/>
        <w:ind w:left="262"/>
      </w:pPr>
      <w:r>
        <w:rPr/>
        <w:t>- El soberano es la nación</w:t>
      </w:r>
    </w:p>
    <w:p>
      <w:pPr>
        <w:pStyle w:val="BodyText"/>
        <w:rPr>
          <w:b/>
        </w:rPr>
      </w:pPr>
    </w:p>
    <w:p>
      <w:pPr>
        <w:pStyle w:val="BodyText"/>
        <w:rPr>
          <w:b/>
        </w:rPr>
      </w:pPr>
    </w:p>
    <w:p>
      <w:pPr>
        <w:pStyle w:val="BodyText"/>
        <w:spacing w:line="360" w:lineRule="auto"/>
        <w:ind w:left="262" w:right="1050"/>
        <w:jc w:val="both"/>
      </w:pPr>
      <w:r>
        <w:rPr/>
        <w:t>Frente a estas ideas, el abate Sieyes (2007) postuló que la soberanía radica en la nación y no en el pueblo, buscando con ello que la autoridad no obrara solamente tomando en cuenta el sentimiento mayoritario coyuntural de un pueblo, que podía ser objeto de influencias o pasiones, como lo fue en la Revolución francesa, sino que además tuviera en cuenta el legado histórico y cultural de esa nación, los valores y principios bajo los cuales se había fundado. Además, el concepto de nación contemplaría a todos los habitantes de un territorio, sin exclusiones ni discriminaciones. Así, de Rousseau nace el concepto de soberanía popular, mientras que del abate Sieyés el de soberanía nacional.</w:t>
      </w:r>
    </w:p>
    <w:p>
      <w:pPr>
        <w:pStyle w:val="BodyText"/>
      </w:pPr>
    </w:p>
    <w:p>
      <w:pPr>
        <w:pStyle w:val="BodyText"/>
        <w:spacing w:line="360" w:lineRule="auto" w:before="142"/>
        <w:ind w:left="262" w:right="1051"/>
        <w:jc w:val="both"/>
      </w:pPr>
      <w:r>
        <w:rPr/>
        <w:t>El término “soberanía popular” se acuñó frente a la tesis de la soberanía nacional. La Constitución francesa de 1793 fue el segundo texto legal que estableció que “la soberanía</w:t>
      </w:r>
      <w:r>
        <w:rPr>
          <w:spacing w:val="-16"/>
        </w:rPr>
        <w:t> </w:t>
      </w:r>
      <w:r>
        <w:rPr/>
        <w:t>reside</w:t>
      </w:r>
      <w:r>
        <w:rPr>
          <w:spacing w:val="-16"/>
        </w:rPr>
        <w:t> </w:t>
      </w:r>
      <w:r>
        <w:rPr/>
        <w:t>en</w:t>
      </w:r>
      <w:r>
        <w:rPr>
          <w:spacing w:val="-18"/>
        </w:rPr>
        <w:t> </w:t>
      </w:r>
      <w:r>
        <w:rPr/>
        <w:t>el</w:t>
      </w:r>
      <w:r>
        <w:rPr>
          <w:spacing w:val="-17"/>
        </w:rPr>
        <w:t> </w:t>
      </w:r>
      <w:r>
        <w:rPr/>
        <w:t>pueblo”.</w:t>
      </w:r>
      <w:r>
        <w:rPr>
          <w:spacing w:val="-16"/>
        </w:rPr>
        <w:t> </w:t>
      </w:r>
      <w:r>
        <w:rPr/>
        <w:t>Jean</w:t>
      </w:r>
      <w:r>
        <w:rPr>
          <w:spacing w:val="-16"/>
        </w:rPr>
        <w:t> </w:t>
      </w:r>
      <w:r>
        <w:rPr/>
        <w:t>Jacques</w:t>
      </w:r>
      <w:r>
        <w:rPr>
          <w:spacing w:val="-19"/>
        </w:rPr>
        <w:t> </w:t>
      </w:r>
      <w:r>
        <w:rPr/>
        <w:t>Rousseau,</w:t>
      </w:r>
      <w:r>
        <w:rPr>
          <w:spacing w:val="-16"/>
        </w:rPr>
        <w:t> </w:t>
      </w:r>
      <w:r>
        <w:rPr/>
        <w:t>en</w:t>
      </w:r>
      <w:r>
        <w:rPr>
          <w:spacing w:val="-15"/>
        </w:rPr>
        <w:t> </w:t>
      </w:r>
      <w:r>
        <w:rPr>
          <w:i/>
        </w:rPr>
        <w:t>El</w:t>
      </w:r>
      <w:r>
        <w:rPr>
          <w:i/>
          <w:spacing w:val="-17"/>
        </w:rPr>
        <w:t> </w:t>
      </w:r>
      <w:r>
        <w:rPr>
          <w:i/>
        </w:rPr>
        <w:t>contrato</w:t>
      </w:r>
      <w:r>
        <w:rPr>
          <w:i/>
          <w:spacing w:val="-15"/>
        </w:rPr>
        <w:t> </w:t>
      </w:r>
      <w:r>
        <w:rPr>
          <w:i/>
        </w:rPr>
        <w:t>social</w:t>
      </w:r>
      <w:r>
        <w:rPr/>
        <w:t>,</w:t>
      </w:r>
      <w:r>
        <w:rPr>
          <w:spacing w:val="-16"/>
        </w:rPr>
        <w:t> </w:t>
      </w:r>
      <w:r>
        <w:rPr/>
        <w:t>atribuye a</w:t>
      </w:r>
      <w:r>
        <w:rPr>
          <w:spacing w:val="-14"/>
        </w:rPr>
        <w:t> </w:t>
      </w:r>
      <w:r>
        <w:rPr/>
        <w:t>cada</w:t>
      </w:r>
      <w:r>
        <w:rPr>
          <w:spacing w:val="-16"/>
        </w:rPr>
        <w:t> </w:t>
      </w:r>
      <w:r>
        <w:rPr/>
        <w:t>miembro</w:t>
      </w:r>
      <w:r>
        <w:rPr>
          <w:spacing w:val="-14"/>
        </w:rPr>
        <w:t> </w:t>
      </w:r>
      <w:r>
        <w:rPr/>
        <w:t>del</w:t>
      </w:r>
      <w:r>
        <w:rPr>
          <w:spacing w:val="-15"/>
        </w:rPr>
        <w:t> </w:t>
      </w:r>
      <w:r>
        <w:rPr/>
        <w:t>Estado</w:t>
      </w:r>
      <w:r>
        <w:rPr>
          <w:spacing w:val="-13"/>
        </w:rPr>
        <w:t> </w:t>
      </w:r>
      <w:r>
        <w:rPr/>
        <w:t>una</w:t>
      </w:r>
      <w:r>
        <w:rPr>
          <w:spacing w:val="-16"/>
        </w:rPr>
        <w:t> </w:t>
      </w:r>
      <w:r>
        <w:rPr/>
        <w:t>parte</w:t>
      </w:r>
      <w:r>
        <w:rPr>
          <w:spacing w:val="-14"/>
        </w:rPr>
        <w:t> </w:t>
      </w:r>
      <w:r>
        <w:rPr/>
        <w:t>igual</w:t>
      </w:r>
      <w:r>
        <w:rPr>
          <w:spacing w:val="-18"/>
        </w:rPr>
        <w:t> </w:t>
      </w:r>
      <w:r>
        <w:rPr/>
        <w:t>de</w:t>
      </w:r>
      <w:r>
        <w:rPr>
          <w:spacing w:val="-16"/>
        </w:rPr>
        <w:t> </w:t>
      </w:r>
      <w:r>
        <w:rPr/>
        <w:t>lo</w:t>
      </w:r>
      <w:r>
        <w:rPr>
          <w:spacing w:val="-14"/>
        </w:rPr>
        <w:t> </w:t>
      </w:r>
      <w:r>
        <w:rPr/>
        <w:t>que</w:t>
      </w:r>
      <w:r>
        <w:rPr>
          <w:spacing w:val="-16"/>
        </w:rPr>
        <w:t> </w:t>
      </w:r>
      <w:r>
        <w:rPr/>
        <w:t>denomina</w:t>
      </w:r>
      <w:r>
        <w:rPr>
          <w:spacing w:val="-14"/>
        </w:rPr>
        <w:t> </w:t>
      </w:r>
      <w:r>
        <w:rPr/>
        <w:t>la</w:t>
      </w:r>
      <w:r>
        <w:rPr>
          <w:spacing w:val="-14"/>
        </w:rPr>
        <w:t> </w:t>
      </w:r>
      <w:r>
        <w:rPr/>
        <w:t>“autoridad</w:t>
      </w:r>
      <w:r>
        <w:rPr>
          <w:spacing w:val="-16"/>
        </w:rPr>
        <w:t> </w:t>
      </w:r>
      <w:r>
        <w:rPr/>
        <w:t>soberana” y propuso una tesis sobre la soberanía basada en la voluntad general. Para Jean Jacques Rousseau el soberano es el pueblo que emerge del pacto social, y como cuerpo decreta la voluntad general plasmada en la</w:t>
      </w:r>
      <w:r>
        <w:rPr>
          <w:spacing w:val="-19"/>
        </w:rPr>
        <w:t> </w:t>
      </w:r>
      <w:r>
        <w:rPr/>
        <w:t>ley.</w:t>
      </w:r>
    </w:p>
    <w:p>
      <w:pPr>
        <w:pStyle w:val="BodyText"/>
      </w:pPr>
    </w:p>
    <w:p>
      <w:pPr>
        <w:pStyle w:val="BodyText"/>
        <w:spacing w:line="360" w:lineRule="auto" w:before="142"/>
        <w:ind w:left="262" w:right="1054"/>
        <w:jc w:val="both"/>
      </w:pPr>
      <w:r>
        <w:rPr/>
        <w:t>En México, se adoptó el término de “soberanía popular” desde 1808, el Ayuntamiento de México lo invoca, pero la formula se expresa con toda claridad en el punto   quinto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de los Sentimientos de la Nación, o 23 puntos sugeridos por José María Morelos</w:t>
      </w:r>
      <w:r>
        <w:rPr>
          <w:spacing w:val="-27"/>
        </w:rPr>
        <w:t> </w:t>
      </w:r>
      <w:r>
        <w:rPr/>
        <w:t>para la Constitución de 1814, suscritos en Chilpancingo el 14 septiembre 1813: "la soberanía dimana inmediatamente del pueblo, el que sólo quiere depositarla en sus representantes dividiendo los poderes en legislativo, ejecutivo y judicial eligiendo, las provincias</w:t>
      </w:r>
      <w:r>
        <w:rPr>
          <w:spacing w:val="-16"/>
        </w:rPr>
        <w:t> </w:t>
      </w:r>
      <w:r>
        <w:rPr/>
        <w:t>sus</w:t>
      </w:r>
      <w:r>
        <w:rPr>
          <w:spacing w:val="-18"/>
        </w:rPr>
        <w:t> </w:t>
      </w:r>
      <w:r>
        <w:rPr/>
        <w:t>vocales,</w:t>
      </w:r>
      <w:r>
        <w:rPr>
          <w:spacing w:val="-18"/>
        </w:rPr>
        <w:t> </w:t>
      </w:r>
      <w:r>
        <w:rPr/>
        <w:t>y</w:t>
      </w:r>
      <w:r>
        <w:rPr>
          <w:spacing w:val="-18"/>
        </w:rPr>
        <w:t> </w:t>
      </w:r>
      <w:r>
        <w:rPr/>
        <w:t>éstos</w:t>
      </w:r>
      <w:r>
        <w:rPr>
          <w:spacing w:val="-18"/>
        </w:rPr>
        <w:t> </w:t>
      </w:r>
      <w:r>
        <w:rPr/>
        <w:t>a</w:t>
      </w:r>
      <w:r>
        <w:rPr>
          <w:spacing w:val="-18"/>
        </w:rPr>
        <w:t> </w:t>
      </w:r>
      <w:r>
        <w:rPr/>
        <w:t>los</w:t>
      </w:r>
      <w:r>
        <w:rPr>
          <w:spacing w:val="-18"/>
        </w:rPr>
        <w:t> </w:t>
      </w:r>
      <w:r>
        <w:rPr/>
        <w:t>demás,</w:t>
      </w:r>
      <w:r>
        <w:rPr>
          <w:spacing w:val="-18"/>
        </w:rPr>
        <w:t> </w:t>
      </w:r>
      <w:r>
        <w:rPr/>
        <w:t>y</w:t>
      </w:r>
      <w:r>
        <w:rPr>
          <w:spacing w:val="-18"/>
        </w:rPr>
        <w:t> </w:t>
      </w:r>
      <w:r>
        <w:rPr/>
        <w:t>deben</w:t>
      </w:r>
      <w:r>
        <w:rPr>
          <w:spacing w:val="-18"/>
        </w:rPr>
        <w:t> </w:t>
      </w:r>
      <w:r>
        <w:rPr/>
        <w:t>ser</w:t>
      </w:r>
      <w:r>
        <w:rPr>
          <w:spacing w:val="33"/>
        </w:rPr>
        <w:t> </w:t>
      </w:r>
      <w:r>
        <w:rPr/>
        <w:t>sujetos</w:t>
      </w:r>
      <w:r>
        <w:rPr>
          <w:spacing w:val="-18"/>
        </w:rPr>
        <w:t> </w:t>
      </w:r>
      <w:r>
        <w:rPr/>
        <w:t>sabios</w:t>
      </w:r>
      <w:r>
        <w:rPr>
          <w:spacing w:val="-16"/>
        </w:rPr>
        <w:t> </w:t>
      </w:r>
      <w:r>
        <w:rPr/>
        <w:t>y</w:t>
      </w:r>
      <w:r>
        <w:rPr>
          <w:spacing w:val="-18"/>
        </w:rPr>
        <w:t> </w:t>
      </w:r>
      <w:r>
        <w:rPr/>
        <w:t>de</w:t>
      </w:r>
      <w:r>
        <w:rPr>
          <w:spacing w:val="-18"/>
        </w:rPr>
        <w:t> </w:t>
      </w:r>
      <w:r>
        <w:rPr/>
        <w:t>probidad".</w:t>
      </w:r>
    </w:p>
    <w:p>
      <w:pPr>
        <w:pStyle w:val="BodyText"/>
      </w:pPr>
    </w:p>
    <w:p>
      <w:pPr>
        <w:pStyle w:val="BodyText"/>
        <w:spacing w:line="360" w:lineRule="auto" w:before="142"/>
        <w:ind w:left="262" w:right="1052"/>
        <w:jc w:val="both"/>
      </w:pPr>
      <w:r>
        <w:rPr/>
        <w:t>A</w:t>
      </w:r>
      <w:r>
        <w:rPr>
          <w:spacing w:val="-6"/>
        </w:rPr>
        <w:t> </w:t>
      </w:r>
      <w:r>
        <w:rPr/>
        <w:t>partir</w:t>
      </w:r>
      <w:r>
        <w:rPr>
          <w:spacing w:val="-7"/>
        </w:rPr>
        <w:t> </w:t>
      </w:r>
      <w:r>
        <w:rPr/>
        <w:t>de</w:t>
      </w:r>
      <w:r>
        <w:rPr>
          <w:spacing w:val="-6"/>
        </w:rPr>
        <w:t> </w:t>
      </w:r>
      <w:r>
        <w:rPr/>
        <w:t>1824,</w:t>
      </w:r>
      <w:r>
        <w:rPr>
          <w:spacing w:val="-6"/>
        </w:rPr>
        <w:t> </w:t>
      </w:r>
      <w:r>
        <w:rPr/>
        <w:t>todas</w:t>
      </w:r>
      <w:r>
        <w:rPr>
          <w:spacing w:val="-9"/>
        </w:rPr>
        <w:t> </w:t>
      </w:r>
      <w:r>
        <w:rPr/>
        <w:t>las</w:t>
      </w:r>
      <w:r>
        <w:rPr>
          <w:spacing w:val="-6"/>
        </w:rPr>
        <w:t> </w:t>
      </w:r>
      <w:r>
        <w:rPr/>
        <w:t>primeras</w:t>
      </w:r>
      <w:r>
        <w:rPr>
          <w:spacing w:val="-7"/>
        </w:rPr>
        <w:t> </w:t>
      </w:r>
      <w:r>
        <w:rPr/>
        <w:t>constituciones</w:t>
      </w:r>
      <w:r>
        <w:rPr>
          <w:spacing w:val="-7"/>
        </w:rPr>
        <w:t> </w:t>
      </w:r>
      <w:r>
        <w:rPr/>
        <w:t>locales</w:t>
      </w:r>
      <w:r>
        <w:rPr>
          <w:spacing w:val="-7"/>
        </w:rPr>
        <w:t> </w:t>
      </w:r>
      <w:r>
        <w:rPr/>
        <w:t>de</w:t>
      </w:r>
      <w:r>
        <w:rPr>
          <w:spacing w:val="-6"/>
        </w:rPr>
        <w:t> </w:t>
      </w:r>
      <w:r>
        <w:rPr/>
        <w:t>cada</w:t>
      </w:r>
      <w:r>
        <w:rPr>
          <w:spacing w:val="-6"/>
        </w:rPr>
        <w:t> </w:t>
      </w:r>
      <w:r>
        <w:rPr/>
        <w:t>entidad</w:t>
      </w:r>
      <w:r>
        <w:rPr>
          <w:spacing w:val="-6"/>
        </w:rPr>
        <w:t> </w:t>
      </w:r>
      <w:r>
        <w:rPr/>
        <w:t>federativa, proclaman</w:t>
      </w:r>
      <w:r>
        <w:rPr>
          <w:spacing w:val="-7"/>
        </w:rPr>
        <w:t> </w:t>
      </w:r>
      <w:r>
        <w:rPr/>
        <w:t>su</w:t>
      </w:r>
      <w:r>
        <w:rPr>
          <w:spacing w:val="-4"/>
        </w:rPr>
        <w:t> </w:t>
      </w:r>
      <w:r>
        <w:rPr/>
        <w:t>soberanía,</w:t>
      </w:r>
      <w:r>
        <w:rPr>
          <w:spacing w:val="-5"/>
        </w:rPr>
        <w:t> </w:t>
      </w:r>
      <w:r>
        <w:rPr/>
        <w:t>haciéndolo</w:t>
      </w:r>
      <w:r>
        <w:rPr>
          <w:spacing w:val="-7"/>
        </w:rPr>
        <w:t> </w:t>
      </w:r>
      <w:r>
        <w:rPr/>
        <w:t>de</w:t>
      </w:r>
      <w:r>
        <w:rPr>
          <w:spacing w:val="-7"/>
        </w:rPr>
        <w:t> </w:t>
      </w:r>
      <w:r>
        <w:rPr/>
        <w:t>manera</w:t>
      </w:r>
      <w:r>
        <w:rPr>
          <w:spacing w:val="-5"/>
        </w:rPr>
        <w:t> </w:t>
      </w:r>
      <w:r>
        <w:rPr/>
        <w:t>más</w:t>
      </w:r>
      <w:r>
        <w:rPr>
          <w:spacing w:val="-8"/>
        </w:rPr>
        <w:t> </w:t>
      </w:r>
      <w:r>
        <w:rPr/>
        <w:t>expresa</w:t>
      </w:r>
      <w:r>
        <w:rPr>
          <w:spacing w:val="-4"/>
        </w:rPr>
        <w:t> </w:t>
      </w:r>
      <w:r>
        <w:rPr/>
        <w:t>las</w:t>
      </w:r>
      <w:r>
        <w:rPr>
          <w:spacing w:val="-7"/>
        </w:rPr>
        <w:t> </w:t>
      </w:r>
      <w:r>
        <w:rPr/>
        <w:t>siguientes</w:t>
      </w:r>
      <w:r>
        <w:rPr>
          <w:spacing w:val="-5"/>
        </w:rPr>
        <w:t> </w:t>
      </w:r>
      <w:r>
        <w:rPr/>
        <w:t>entidades (Colección de Constituciones de los Estados Unidos Mexicanos,</w:t>
      </w:r>
      <w:r>
        <w:rPr>
          <w:spacing w:val="-13"/>
        </w:rPr>
        <w:t> </w:t>
      </w:r>
      <w:r>
        <w:rPr/>
        <w:t>2004).</w:t>
      </w:r>
    </w:p>
    <w:p>
      <w:pPr>
        <w:pStyle w:val="BodyText"/>
      </w:pPr>
    </w:p>
    <w:p>
      <w:pPr>
        <w:pStyle w:val="Heading1"/>
        <w:numPr>
          <w:ilvl w:val="0"/>
          <w:numId w:val="36"/>
        </w:numPr>
        <w:tabs>
          <w:tab w:pos="1330" w:val="left" w:leader="none"/>
        </w:tabs>
        <w:spacing w:line="240" w:lineRule="auto" w:before="142" w:after="0"/>
        <w:ind w:left="1330" w:right="0" w:hanging="360"/>
        <w:jc w:val="left"/>
      </w:pPr>
      <w:bookmarkStart w:name="_TOC_250024" w:id="3"/>
      <w:r>
        <w:rPr/>
        <w:t>CONSTITUCIÓN DE</w:t>
      </w:r>
      <w:r>
        <w:rPr>
          <w:spacing w:val="-9"/>
        </w:rPr>
        <w:t> </w:t>
      </w:r>
      <w:bookmarkEnd w:id="3"/>
      <w:r>
        <w:rPr/>
        <w:t>YUCATÁN</w:t>
      </w:r>
    </w:p>
    <w:p>
      <w:pPr>
        <w:pStyle w:val="BodyText"/>
        <w:rPr>
          <w:b/>
        </w:rPr>
      </w:pPr>
    </w:p>
    <w:p>
      <w:pPr>
        <w:pStyle w:val="BodyText"/>
        <w:rPr>
          <w:b/>
        </w:rPr>
      </w:pPr>
    </w:p>
    <w:p>
      <w:pPr>
        <w:pStyle w:val="BodyText"/>
        <w:spacing w:line="360" w:lineRule="auto"/>
        <w:ind w:left="262" w:right="1053"/>
        <w:jc w:val="both"/>
      </w:pPr>
      <w:r>
        <w:rPr/>
        <w:t>Artículo 3. La soberanía del Estado reside esencialmente en los individuos que la componen</w:t>
      </w:r>
      <w:r>
        <w:rPr>
          <w:spacing w:val="-14"/>
        </w:rPr>
        <w:t> </w:t>
      </w:r>
      <w:r>
        <w:rPr/>
        <w:t>y</w:t>
      </w:r>
      <w:r>
        <w:rPr>
          <w:spacing w:val="-17"/>
        </w:rPr>
        <w:t> </w:t>
      </w:r>
      <w:r>
        <w:rPr/>
        <w:t>por</w:t>
      </w:r>
      <w:r>
        <w:rPr>
          <w:spacing w:val="-16"/>
        </w:rPr>
        <w:t> </w:t>
      </w:r>
      <w:r>
        <w:rPr/>
        <w:t>tanto</w:t>
      </w:r>
      <w:r>
        <w:rPr>
          <w:spacing w:val="-16"/>
        </w:rPr>
        <w:t> </w:t>
      </w:r>
      <w:r>
        <w:rPr/>
        <w:t>a</w:t>
      </w:r>
      <w:r>
        <w:rPr>
          <w:spacing w:val="-14"/>
        </w:rPr>
        <w:t> </w:t>
      </w:r>
      <w:r>
        <w:rPr/>
        <w:t>ellos</w:t>
      </w:r>
      <w:r>
        <w:rPr>
          <w:spacing w:val="-15"/>
        </w:rPr>
        <w:t> </w:t>
      </w:r>
      <w:r>
        <w:rPr/>
        <w:t>pertenece</w:t>
      </w:r>
      <w:r>
        <w:rPr>
          <w:spacing w:val="-14"/>
        </w:rPr>
        <w:t> </w:t>
      </w:r>
      <w:r>
        <w:rPr/>
        <w:t>exclusivamente</w:t>
      </w:r>
      <w:r>
        <w:rPr>
          <w:spacing w:val="-16"/>
        </w:rPr>
        <w:t> </w:t>
      </w:r>
      <w:r>
        <w:rPr/>
        <w:t>el</w:t>
      </w:r>
      <w:r>
        <w:rPr>
          <w:spacing w:val="-15"/>
        </w:rPr>
        <w:t> </w:t>
      </w:r>
      <w:r>
        <w:rPr/>
        <w:t>derecho</w:t>
      </w:r>
      <w:r>
        <w:rPr>
          <w:spacing w:val="-6"/>
        </w:rPr>
        <w:t> </w:t>
      </w:r>
      <w:r>
        <w:rPr/>
        <w:t>de</w:t>
      </w:r>
      <w:r>
        <w:rPr>
          <w:spacing w:val="-17"/>
        </w:rPr>
        <w:t> </w:t>
      </w:r>
      <w:r>
        <w:rPr/>
        <w:t>formar,</w:t>
      </w:r>
      <w:r>
        <w:rPr>
          <w:spacing w:val="-15"/>
        </w:rPr>
        <w:t> </w:t>
      </w:r>
      <w:r>
        <w:rPr/>
        <w:t>reformar y variar por medio de sus representantes su constitución particular, y el de acordar y establecer con arreglo ella las leyes que peculiarmente requiera su conservación, régimen, seguridad y prosperidad</w:t>
      </w:r>
      <w:r>
        <w:rPr>
          <w:spacing w:val="-17"/>
        </w:rPr>
        <w:t> </w:t>
      </w:r>
      <w:r>
        <w:rPr/>
        <w:t>interior.</w:t>
      </w:r>
    </w:p>
    <w:p>
      <w:pPr>
        <w:pStyle w:val="BodyText"/>
      </w:pPr>
    </w:p>
    <w:p>
      <w:pPr>
        <w:pStyle w:val="BodyText"/>
      </w:pPr>
    </w:p>
    <w:p>
      <w:pPr>
        <w:pStyle w:val="BodyText"/>
        <w:spacing w:before="3"/>
      </w:pPr>
    </w:p>
    <w:p>
      <w:pPr>
        <w:pStyle w:val="Heading1"/>
        <w:numPr>
          <w:ilvl w:val="0"/>
          <w:numId w:val="36"/>
        </w:numPr>
        <w:tabs>
          <w:tab w:pos="1330" w:val="left" w:leader="none"/>
        </w:tabs>
        <w:spacing w:line="240" w:lineRule="auto" w:before="0" w:after="0"/>
        <w:ind w:left="1330" w:right="0" w:hanging="360"/>
        <w:jc w:val="left"/>
      </w:pPr>
      <w:r>
        <w:rPr/>
        <w:t>CONSTITUCIÓN DE</w:t>
      </w:r>
      <w:r>
        <w:rPr>
          <w:spacing w:val="-3"/>
        </w:rPr>
        <w:t> </w:t>
      </w:r>
      <w:r>
        <w:rPr/>
        <w:t>OAXACA</w:t>
      </w:r>
    </w:p>
    <w:p>
      <w:pPr>
        <w:pStyle w:val="BodyText"/>
        <w:rPr>
          <w:b/>
        </w:rPr>
      </w:pPr>
    </w:p>
    <w:p>
      <w:pPr>
        <w:pStyle w:val="BodyText"/>
        <w:rPr>
          <w:b/>
        </w:rPr>
      </w:pPr>
    </w:p>
    <w:p>
      <w:pPr>
        <w:pStyle w:val="BodyText"/>
        <w:spacing w:line="360" w:lineRule="auto"/>
        <w:ind w:left="262" w:right="1055"/>
        <w:jc w:val="both"/>
      </w:pPr>
      <w:r>
        <w:rPr/>
        <w:t>Artículo 2. La soberanía de este estado reside originaria y exclusivamente en los individuos que la componen: por tanto, a ellos perteneces exclusivamente el derecho de formar por medio de sus representantes su constitución política; y el de acordar y establecer con arreglo ella, las leyes que sean conducentes a su conservación, seguridad y prosperidad interior.</w:t>
      </w:r>
    </w:p>
    <w:p>
      <w:pPr>
        <w:pStyle w:val="BodyText"/>
      </w:pPr>
    </w:p>
    <w:p>
      <w:pPr>
        <w:pStyle w:val="Heading1"/>
        <w:numPr>
          <w:ilvl w:val="0"/>
          <w:numId w:val="36"/>
        </w:numPr>
        <w:tabs>
          <w:tab w:pos="1330" w:val="left" w:leader="none"/>
        </w:tabs>
        <w:spacing w:line="240" w:lineRule="auto" w:before="142" w:after="0"/>
        <w:ind w:left="1330" w:right="0" w:hanging="360"/>
        <w:jc w:val="left"/>
      </w:pPr>
      <w:r>
        <w:rPr/>
        <w:t>CONSTITUCIÓN DE</w:t>
      </w:r>
      <w:r>
        <w:rPr>
          <w:spacing w:val="-7"/>
        </w:rPr>
        <w:t> </w:t>
      </w:r>
      <w:r>
        <w:rPr/>
        <w:t>GUANAJUATO</w:t>
      </w:r>
    </w:p>
    <w:p>
      <w:pPr>
        <w:pStyle w:val="BodyText"/>
        <w:rPr>
          <w:b/>
        </w:rPr>
      </w:pPr>
    </w:p>
    <w:p>
      <w:pPr>
        <w:pStyle w:val="BodyText"/>
        <w:rPr>
          <w:b/>
        </w:rPr>
      </w:pPr>
    </w:p>
    <w:p>
      <w:pPr>
        <w:pStyle w:val="BodyText"/>
        <w:spacing w:line="360" w:lineRule="auto"/>
        <w:ind w:left="262" w:right="1061"/>
        <w:jc w:val="both"/>
      </w:pPr>
      <w:r>
        <w:rPr/>
        <w:t>Artículo 2. Esta soberanía reside esencialmente en el pueblo, y su ejercicio en los supremos poderes del Estado.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0"/>
          <w:numId w:val="36"/>
        </w:numPr>
        <w:tabs>
          <w:tab w:pos="1330" w:val="left" w:leader="none"/>
        </w:tabs>
        <w:spacing w:line="240" w:lineRule="auto" w:before="69" w:after="0"/>
        <w:ind w:left="1330" w:right="0" w:hanging="360"/>
        <w:jc w:val="both"/>
      </w:pPr>
      <w:r>
        <w:rPr/>
        <w:t>CONSTITUCIÓN DEL ESTADO DE COAHUILA Y</w:t>
      </w:r>
      <w:r>
        <w:rPr>
          <w:spacing w:val="-16"/>
        </w:rPr>
        <w:t> </w:t>
      </w:r>
      <w:r>
        <w:rPr/>
        <w:t>TEXAS</w:t>
      </w:r>
    </w:p>
    <w:p>
      <w:pPr>
        <w:pStyle w:val="BodyText"/>
        <w:rPr>
          <w:b/>
        </w:rPr>
      </w:pPr>
    </w:p>
    <w:p>
      <w:pPr>
        <w:pStyle w:val="BodyText"/>
        <w:rPr>
          <w:b/>
        </w:rPr>
      </w:pPr>
    </w:p>
    <w:p>
      <w:pPr>
        <w:pStyle w:val="BodyText"/>
        <w:spacing w:line="360" w:lineRule="auto"/>
        <w:ind w:left="262" w:right="1058"/>
        <w:jc w:val="both"/>
      </w:pPr>
      <w:r>
        <w:rPr/>
        <w:t>Artículo 3. La soberanía del Estado reside originaria y esencialmente en la masa general de los  individuos que la componen.</w:t>
      </w:r>
    </w:p>
    <w:p>
      <w:pPr>
        <w:pStyle w:val="BodyText"/>
      </w:pPr>
    </w:p>
    <w:p>
      <w:pPr>
        <w:pStyle w:val="Heading1"/>
        <w:numPr>
          <w:ilvl w:val="0"/>
          <w:numId w:val="36"/>
        </w:numPr>
        <w:tabs>
          <w:tab w:pos="1330" w:val="left" w:leader="none"/>
        </w:tabs>
        <w:spacing w:line="240" w:lineRule="auto" w:before="142" w:after="0"/>
        <w:ind w:left="1330" w:right="0" w:hanging="360"/>
        <w:jc w:val="both"/>
      </w:pPr>
      <w:bookmarkStart w:name="_TOC_250023" w:id="4"/>
      <w:r>
        <w:rPr/>
        <w:t>CONSTITUCIÓN DE</w:t>
      </w:r>
      <w:r>
        <w:rPr>
          <w:spacing w:val="-6"/>
        </w:rPr>
        <w:t> </w:t>
      </w:r>
      <w:bookmarkEnd w:id="4"/>
      <w:r>
        <w:rPr/>
        <w:t>TABASCO</w:t>
      </w:r>
    </w:p>
    <w:p>
      <w:pPr>
        <w:pStyle w:val="BodyText"/>
        <w:rPr>
          <w:b/>
        </w:rPr>
      </w:pPr>
    </w:p>
    <w:p>
      <w:pPr>
        <w:pStyle w:val="BodyText"/>
        <w:rPr>
          <w:b/>
        </w:rPr>
      </w:pPr>
    </w:p>
    <w:p>
      <w:pPr>
        <w:pStyle w:val="BodyText"/>
        <w:spacing w:line="360" w:lineRule="auto"/>
        <w:ind w:left="262" w:right="1053"/>
        <w:jc w:val="both"/>
      </w:pPr>
      <w:r>
        <w:rPr/>
        <w:t>Artículo 2. El Estado retiene su libertad, y su soberanía reside esencialmente en los individuos que la componen por tanto, pertenece a ellos exclusivamente el derecho de formar por medio de sus representantes su Constitución política; y el de acordar y establecer con arreglo ella, las leyes que requiera a su conservación, seguridad y prosperidad interior.</w:t>
      </w:r>
    </w:p>
    <w:p>
      <w:pPr>
        <w:pStyle w:val="BodyText"/>
      </w:pPr>
    </w:p>
    <w:p>
      <w:pPr>
        <w:pStyle w:val="Heading1"/>
        <w:numPr>
          <w:ilvl w:val="0"/>
          <w:numId w:val="36"/>
        </w:numPr>
        <w:tabs>
          <w:tab w:pos="1330" w:val="left" w:leader="none"/>
        </w:tabs>
        <w:spacing w:line="240" w:lineRule="auto" w:before="142" w:after="0"/>
        <w:ind w:left="1330" w:right="0" w:hanging="360"/>
        <w:jc w:val="both"/>
      </w:pPr>
      <w:bookmarkStart w:name="_TOC_250022" w:id="5"/>
      <w:r>
        <w:rPr/>
        <w:t>CONSTITUCIÓN DE</w:t>
      </w:r>
      <w:r>
        <w:rPr>
          <w:spacing w:val="-11"/>
        </w:rPr>
        <w:t> </w:t>
      </w:r>
      <w:bookmarkEnd w:id="5"/>
      <w:r>
        <w:rPr/>
        <w:t>TAMAULIPAS</w:t>
      </w:r>
    </w:p>
    <w:p>
      <w:pPr>
        <w:pStyle w:val="BodyText"/>
        <w:rPr>
          <w:b/>
        </w:rPr>
      </w:pPr>
    </w:p>
    <w:p>
      <w:pPr>
        <w:pStyle w:val="BodyText"/>
        <w:rPr>
          <w:b/>
        </w:rPr>
      </w:pPr>
    </w:p>
    <w:p>
      <w:pPr>
        <w:pStyle w:val="BodyText"/>
        <w:spacing w:line="360" w:lineRule="auto"/>
        <w:ind w:left="262" w:right="1060"/>
        <w:jc w:val="both"/>
      </w:pPr>
      <w:r>
        <w:rPr/>
        <w:t>Artículo 4. La soberanía del Estado naturalmente reside en los individuos que la componen; pero estos solo ejercerán los actos de ella señalados en esta constitución y en la forma que ella dispone.</w:t>
      </w:r>
    </w:p>
    <w:p>
      <w:pPr>
        <w:pStyle w:val="BodyText"/>
      </w:pPr>
    </w:p>
    <w:p>
      <w:pPr>
        <w:pStyle w:val="BodyText"/>
        <w:spacing w:before="142"/>
        <w:ind w:left="262"/>
        <w:jc w:val="both"/>
      </w:pPr>
      <w:r>
        <w:rPr/>
        <w:t>En 1857 se estableció la fórmula que actualmente sigue vigente:</w:t>
      </w:r>
    </w:p>
    <w:p>
      <w:pPr>
        <w:pStyle w:val="BodyText"/>
      </w:pPr>
    </w:p>
    <w:p>
      <w:pPr>
        <w:pStyle w:val="BodyText"/>
        <w:spacing w:before="8"/>
        <w:rPr>
          <w:sz w:val="23"/>
        </w:rPr>
      </w:pPr>
    </w:p>
    <w:p>
      <w:pPr>
        <w:spacing w:line="360" w:lineRule="auto" w:before="0"/>
        <w:ind w:left="970" w:right="1054" w:firstLine="0"/>
        <w:jc w:val="both"/>
        <w:rPr>
          <w:i/>
          <w:sz w:val="20"/>
        </w:rPr>
      </w:pPr>
      <w:r>
        <w:rPr>
          <w:i/>
          <w:sz w:val="20"/>
        </w:rPr>
        <w:t>“La soberanía nacional reside esencial y originalmente en el pueblo. Todo poder público y </w:t>
      </w:r>
      <w:r>
        <w:rPr>
          <w:i/>
          <w:sz w:val="20"/>
        </w:rPr>
        <w:t>dimana a del pueblo y se instituye para beneficio de éste. El pueblo tiene </w:t>
      </w:r>
      <w:r>
        <w:rPr>
          <w:i/>
          <w:spacing w:val="5"/>
          <w:sz w:val="20"/>
        </w:rPr>
        <w:t>en </w:t>
      </w:r>
      <w:r>
        <w:rPr>
          <w:i/>
          <w:sz w:val="20"/>
        </w:rPr>
        <w:t>todo tiempo el inalienable</w:t>
      </w:r>
      <w:r>
        <w:rPr>
          <w:i/>
          <w:spacing w:val="-13"/>
          <w:sz w:val="20"/>
        </w:rPr>
        <w:t> </w:t>
      </w:r>
      <w:r>
        <w:rPr>
          <w:i/>
          <w:sz w:val="20"/>
        </w:rPr>
        <w:t>derecho</w:t>
      </w:r>
      <w:r>
        <w:rPr>
          <w:i/>
          <w:spacing w:val="-13"/>
          <w:sz w:val="20"/>
        </w:rPr>
        <w:t> </w:t>
      </w:r>
      <w:r>
        <w:rPr>
          <w:i/>
          <w:sz w:val="20"/>
        </w:rPr>
        <w:t>de</w:t>
      </w:r>
      <w:r>
        <w:rPr>
          <w:i/>
          <w:spacing w:val="-11"/>
          <w:sz w:val="20"/>
        </w:rPr>
        <w:t> </w:t>
      </w:r>
      <w:r>
        <w:rPr>
          <w:i/>
          <w:sz w:val="20"/>
        </w:rPr>
        <w:t>alterar</w:t>
      </w:r>
      <w:r>
        <w:rPr>
          <w:i/>
          <w:spacing w:val="-12"/>
          <w:sz w:val="20"/>
        </w:rPr>
        <w:t> </w:t>
      </w:r>
      <w:r>
        <w:rPr>
          <w:i/>
          <w:sz w:val="20"/>
        </w:rPr>
        <w:t>o</w:t>
      </w:r>
      <w:r>
        <w:rPr>
          <w:i/>
          <w:spacing w:val="-13"/>
          <w:sz w:val="20"/>
        </w:rPr>
        <w:t> </w:t>
      </w:r>
      <w:r>
        <w:rPr>
          <w:i/>
          <w:sz w:val="20"/>
        </w:rPr>
        <w:t>modificar</w:t>
      </w:r>
      <w:r>
        <w:rPr>
          <w:i/>
          <w:spacing w:val="-12"/>
          <w:sz w:val="20"/>
        </w:rPr>
        <w:t> </w:t>
      </w:r>
      <w:r>
        <w:rPr>
          <w:i/>
          <w:sz w:val="20"/>
        </w:rPr>
        <w:t>la</w:t>
      </w:r>
      <w:r>
        <w:rPr>
          <w:i/>
          <w:spacing w:val="-13"/>
          <w:sz w:val="20"/>
        </w:rPr>
        <w:t> </w:t>
      </w:r>
      <w:r>
        <w:rPr>
          <w:i/>
          <w:sz w:val="20"/>
        </w:rPr>
        <w:t>forma</w:t>
      </w:r>
      <w:r>
        <w:rPr>
          <w:i/>
          <w:spacing w:val="-13"/>
          <w:sz w:val="20"/>
        </w:rPr>
        <w:t> </w:t>
      </w:r>
      <w:r>
        <w:rPr>
          <w:i/>
          <w:sz w:val="20"/>
        </w:rPr>
        <w:t>de</w:t>
      </w:r>
      <w:r>
        <w:rPr>
          <w:i/>
          <w:spacing w:val="-13"/>
          <w:sz w:val="20"/>
        </w:rPr>
        <w:t> </w:t>
      </w:r>
      <w:r>
        <w:rPr>
          <w:i/>
          <w:sz w:val="20"/>
        </w:rPr>
        <w:t>su</w:t>
      </w:r>
      <w:r>
        <w:rPr>
          <w:i/>
          <w:spacing w:val="-8"/>
          <w:sz w:val="20"/>
        </w:rPr>
        <w:t> </w:t>
      </w:r>
      <w:r>
        <w:rPr>
          <w:i/>
          <w:sz w:val="20"/>
        </w:rPr>
        <w:t>gobierno”</w:t>
      </w:r>
      <w:r>
        <w:rPr>
          <w:i/>
          <w:spacing w:val="-14"/>
          <w:sz w:val="20"/>
        </w:rPr>
        <w:t> </w:t>
      </w:r>
      <w:r>
        <w:rPr>
          <w:i/>
          <w:sz w:val="20"/>
        </w:rPr>
        <w:t>(Congreso</w:t>
      </w:r>
      <w:r>
        <w:rPr>
          <w:i/>
          <w:spacing w:val="-13"/>
          <w:sz w:val="20"/>
        </w:rPr>
        <w:t> </w:t>
      </w:r>
      <w:r>
        <w:rPr>
          <w:i/>
          <w:sz w:val="20"/>
        </w:rPr>
        <w:t>de</w:t>
      </w:r>
      <w:r>
        <w:rPr>
          <w:i/>
          <w:spacing w:val="-11"/>
          <w:sz w:val="20"/>
        </w:rPr>
        <w:t> </w:t>
      </w:r>
      <w:r>
        <w:rPr>
          <w:i/>
          <w:sz w:val="20"/>
        </w:rPr>
        <w:t>la</w:t>
      </w:r>
      <w:r>
        <w:rPr>
          <w:i/>
          <w:spacing w:val="-11"/>
          <w:sz w:val="20"/>
        </w:rPr>
        <w:t> </w:t>
      </w:r>
      <w:r>
        <w:rPr>
          <w:i/>
          <w:sz w:val="20"/>
        </w:rPr>
        <w:t>Unión,</w:t>
      </w:r>
      <w:r>
        <w:rPr>
          <w:i/>
          <w:spacing w:val="-11"/>
          <w:sz w:val="20"/>
        </w:rPr>
        <w:t> </w:t>
      </w:r>
      <w:r>
        <w:rPr>
          <w:i/>
          <w:sz w:val="20"/>
        </w:rPr>
        <w:t>1978, p.</w:t>
      </w:r>
      <w:r>
        <w:rPr>
          <w:i/>
          <w:spacing w:val="-7"/>
          <w:sz w:val="20"/>
        </w:rPr>
        <w:t> </w:t>
      </w:r>
      <w:r>
        <w:rPr>
          <w:i/>
          <w:sz w:val="20"/>
        </w:rPr>
        <w:t>32).</w:t>
      </w:r>
    </w:p>
    <w:p>
      <w:pPr>
        <w:pStyle w:val="BodyText"/>
        <w:rPr>
          <w:i/>
          <w:sz w:val="20"/>
        </w:rPr>
      </w:pPr>
    </w:p>
    <w:p>
      <w:pPr>
        <w:pStyle w:val="BodyText"/>
        <w:spacing w:before="6"/>
        <w:rPr>
          <w:i/>
          <w:sz w:val="16"/>
        </w:rPr>
      </w:pPr>
    </w:p>
    <w:p>
      <w:pPr>
        <w:pStyle w:val="BodyText"/>
        <w:spacing w:line="360" w:lineRule="auto"/>
        <w:ind w:left="262" w:right="1063"/>
        <w:jc w:val="both"/>
      </w:pPr>
      <w:r>
        <w:rPr/>
        <w:t>Actualmente en todas las constituciones de las entidades federativas se reproduce este principio de que la soberanía reside en el pueblo.</w:t>
      </w:r>
    </w:p>
    <w:p>
      <w:pPr>
        <w:pStyle w:val="BodyText"/>
      </w:pPr>
    </w:p>
    <w:p>
      <w:pPr>
        <w:pStyle w:val="BodyText"/>
        <w:spacing w:line="360" w:lineRule="auto" w:before="142"/>
        <w:ind w:left="262" w:right="1054"/>
        <w:jc w:val="both"/>
      </w:pPr>
      <w:r>
        <w:rPr/>
        <w:t>La Suprema Corte de Justicia de la Nación ha expresado que si bien es cierto que de acuerdo con el artículo 40, los estados son libres y soberanos, también lo es que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libertad y soberanía sólo se refiere a asuntos concernientes a su régimen interior en tanto que no se vulnere el pacto federal.</w:t>
      </w:r>
    </w:p>
    <w:p>
      <w:pPr>
        <w:pStyle w:val="BodyText"/>
      </w:pPr>
    </w:p>
    <w:p>
      <w:pPr>
        <w:pStyle w:val="Heading1"/>
        <w:numPr>
          <w:ilvl w:val="1"/>
          <w:numId w:val="33"/>
        </w:numPr>
        <w:tabs>
          <w:tab w:pos="1026" w:val="left" w:leader="none"/>
        </w:tabs>
        <w:spacing w:line="240" w:lineRule="auto" w:before="142" w:after="0"/>
        <w:ind w:left="1025" w:right="0" w:hanging="403"/>
        <w:jc w:val="left"/>
      </w:pPr>
      <w:bookmarkStart w:name="_TOC_250021" w:id="6"/>
      <w:r>
        <w:rPr/>
        <w:t>CONCEPTO DE</w:t>
      </w:r>
      <w:r>
        <w:rPr>
          <w:spacing w:val="-8"/>
        </w:rPr>
        <w:t> </w:t>
      </w:r>
      <w:bookmarkEnd w:id="6"/>
      <w:r>
        <w:rPr/>
        <w:t>SOBERANIA</w:t>
      </w:r>
    </w:p>
    <w:p>
      <w:pPr>
        <w:pStyle w:val="BodyText"/>
        <w:rPr>
          <w:b/>
        </w:rPr>
      </w:pPr>
    </w:p>
    <w:p>
      <w:pPr>
        <w:pStyle w:val="BodyText"/>
        <w:rPr>
          <w:b/>
        </w:rPr>
      </w:pPr>
    </w:p>
    <w:p>
      <w:pPr>
        <w:pStyle w:val="BodyText"/>
        <w:spacing w:line="360" w:lineRule="auto"/>
        <w:ind w:left="262" w:right="1053"/>
        <w:jc w:val="both"/>
      </w:pPr>
      <w:r>
        <w:rPr/>
        <w:t>Si se toman en consideración los textos de la ley y de la jurisprudencia se puede entender que la soberanía implica que el titular de la soberanía, el pueblo, otorgue su propio orden jurídico; esto es, los ciudadanos, a través de sus propias leyes, reflejan la expresión de la voluntad popular, deciden su forma de gobierno, determinan los órganos</w:t>
      </w:r>
      <w:r>
        <w:rPr>
          <w:spacing w:val="-7"/>
        </w:rPr>
        <w:t> </w:t>
      </w:r>
      <w:r>
        <w:rPr/>
        <w:t>de</w:t>
      </w:r>
      <w:r>
        <w:rPr>
          <w:spacing w:val="-6"/>
        </w:rPr>
        <w:t> </w:t>
      </w:r>
      <w:r>
        <w:rPr/>
        <w:t>gobierno</w:t>
      </w:r>
      <w:r>
        <w:rPr>
          <w:spacing w:val="-6"/>
        </w:rPr>
        <w:t> </w:t>
      </w:r>
      <w:r>
        <w:rPr/>
        <w:t>y</w:t>
      </w:r>
      <w:r>
        <w:rPr>
          <w:spacing w:val="-12"/>
        </w:rPr>
        <w:t> </w:t>
      </w:r>
      <w:r>
        <w:rPr/>
        <w:t>nombran</w:t>
      </w:r>
      <w:r>
        <w:rPr>
          <w:spacing w:val="-8"/>
        </w:rPr>
        <w:t> </w:t>
      </w:r>
      <w:r>
        <w:rPr/>
        <w:t>a</w:t>
      </w:r>
      <w:r>
        <w:rPr>
          <w:spacing w:val="-8"/>
        </w:rPr>
        <w:t> </w:t>
      </w:r>
      <w:r>
        <w:rPr/>
        <w:t>quienes</w:t>
      </w:r>
      <w:r>
        <w:rPr>
          <w:spacing w:val="-9"/>
        </w:rPr>
        <w:t> </w:t>
      </w:r>
      <w:r>
        <w:rPr/>
        <w:t>los</w:t>
      </w:r>
      <w:r>
        <w:rPr>
          <w:spacing w:val="-9"/>
        </w:rPr>
        <w:t> </w:t>
      </w:r>
      <w:r>
        <w:rPr/>
        <w:t>van</w:t>
      </w:r>
      <w:r>
        <w:rPr>
          <w:spacing w:val="-6"/>
        </w:rPr>
        <w:t> </w:t>
      </w:r>
      <w:r>
        <w:rPr/>
        <w:t>a</w:t>
      </w:r>
      <w:r>
        <w:rPr>
          <w:spacing w:val="-8"/>
        </w:rPr>
        <w:t> </w:t>
      </w:r>
      <w:r>
        <w:rPr/>
        <w:t>encarnar,</w:t>
      </w:r>
      <w:r>
        <w:rPr>
          <w:spacing w:val="-9"/>
        </w:rPr>
        <w:t> </w:t>
      </w:r>
      <w:r>
        <w:rPr/>
        <w:t>en</w:t>
      </w:r>
      <w:r>
        <w:rPr>
          <w:spacing w:val="-8"/>
        </w:rPr>
        <w:t> </w:t>
      </w:r>
      <w:r>
        <w:rPr/>
        <w:t>la</w:t>
      </w:r>
      <w:r>
        <w:rPr>
          <w:spacing w:val="-6"/>
        </w:rPr>
        <w:t> </w:t>
      </w:r>
      <w:r>
        <w:rPr/>
        <w:t>ley</w:t>
      </w:r>
      <w:r>
        <w:rPr>
          <w:spacing w:val="-9"/>
        </w:rPr>
        <w:t> </w:t>
      </w:r>
      <w:r>
        <w:rPr/>
        <w:t>se</w:t>
      </w:r>
      <w:r>
        <w:rPr>
          <w:spacing w:val="-6"/>
        </w:rPr>
        <w:t> </w:t>
      </w:r>
      <w:r>
        <w:rPr/>
        <w:t>consagra</w:t>
      </w:r>
      <w:r>
        <w:rPr>
          <w:spacing w:val="-7"/>
        </w:rPr>
        <w:t> </w:t>
      </w:r>
      <w:r>
        <w:rPr/>
        <w:t>la voluntad popular, la soberanía implica la facultad exclusiva de un pueblo de dictar aplicar y hacer cumplir las</w:t>
      </w:r>
      <w:r>
        <w:rPr>
          <w:spacing w:val="-13"/>
        </w:rPr>
        <w:t> </w:t>
      </w:r>
      <w:r>
        <w:rPr/>
        <w:t>leyes.</w:t>
      </w:r>
    </w:p>
    <w:p>
      <w:pPr>
        <w:pStyle w:val="BodyText"/>
      </w:pPr>
    </w:p>
    <w:p>
      <w:pPr>
        <w:pStyle w:val="BodyText"/>
        <w:spacing w:line="360" w:lineRule="auto" w:before="142"/>
        <w:ind w:left="262" w:right="1054"/>
        <w:jc w:val="both"/>
      </w:pPr>
      <w:r>
        <w:rPr/>
        <w:t>Para Heller (1981) decir que un Estado es soberano significa que él es la unidad universal</w:t>
      </w:r>
      <w:r>
        <w:rPr>
          <w:spacing w:val="-8"/>
        </w:rPr>
        <w:t> </w:t>
      </w:r>
      <w:r>
        <w:rPr/>
        <w:t>de</w:t>
      </w:r>
      <w:r>
        <w:rPr>
          <w:spacing w:val="-7"/>
        </w:rPr>
        <w:t> </w:t>
      </w:r>
      <w:r>
        <w:rPr/>
        <w:t>decisión</w:t>
      </w:r>
      <w:r>
        <w:rPr>
          <w:spacing w:val="-7"/>
        </w:rPr>
        <w:t> </w:t>
      </w:r>
      <w:r>
        <w:rPr/>
        <w:t>en</w:t>
      </w:r>
      <w:r>
        <w:rPr>
          <w:spacing w:val="-7"/>
        </w:rPr>
        <w:t> </w:t>
      </w:r>
      <w:r>
        <w:rPr/>
        <w:t>un</w:t>
      </w:r>
      <w:r>
        <w:rPr>
          <w:spacing w:val="-7"/>
        </w:rPr>
        <w:t> </w:t>
      </w:r>
      <w:r>
        <w:rPr/>
        <w:t>territorio,</w:t>
      </w:r>
      <w:r>
        <w:rPr>
          <w:spacing w:val="-7"/>
        </w:rPr>
        <w:t> </w:t>
      </w:r>
      <w:r>
        <w:rPr/>
        <w:t>mientras</w:t>
      </w:r>
      <w:r>
        <w:rPr>
          <w:spacing w:val="-10"/>
        </w:rPr>
        <w:t> </w:t>
      </w:r>
      <w:r>
        <w:rPr/>
        <w:t>que</w:t>
      </w:r>
      <w:r>
        <w:rPr>
          <w:spacing w:val="-7"/>
        </w:rPr>
        <w:t> </w:t>
      </w:r>
      <w:r>
        <w:rPr/>
        <w:t>para</w:t>
      </w:r>
      <w:r>
        <w:rPr>
          <w:spacing w:val="-2"/>
        </w:rPr>
        <w:t> </w:t>
      </w:r>
      <w:r>
        <w:rPr/>
        <w:t>Rousseau,</w:t>
      </w:r>
      <w:r>
        <w:rPr>
          <w:spacing w:val="-7"/>
        </w:rPr>
        <w:t> </w:t>
      </w:r>
      <w:r>
        <w:rPr/>
        <w:t>la</w:t>
      </w:r>
      <w:r>
        <w:rPr>
          <w:spacing w:val="-7"/>
        </w:rPr>
        <w:t> </w:t>
      </w:r>
      <w:r>
        <w:rPr/>
        <w:t>soberanía</w:t>
      </w:r>
      <w:r>
        <w:rPr>
          <w:spacing w:val="-7"/>
        </w:rPr>
        <w:t> </w:t>
      </w:r>
      <w:r>
        <w:rPr/>
        <w:t>no</w:t>
      </w:r>
      <w:r>
        <w:rPr>
          <w:spacing w:val="-9"/>
        </w:rPr>
        <w:t> </w:t>
      </w:r>
      <w:r>
        <w:rPr/>
        <w:t>es otra cosa que el ejercicio de la voluntad general, no puede ser enajenada y que el soberano no es más que un ser</w:t>
      </w:r>
      <w:r>
        <w:rPr>
          <w:spacing w:val="-15"/>
        </w:rPr>
        <w:t> </w:t>
      </w:r>
      <w:r>
        <w:rPr/>
        <w:t>colectivo.</w:t>
      </w:r>
    </w:p>
    <w:p>
      <w:pPr>
        <w:pStyle w:val="BodyText"/>
      </w:pPr>
    </w:p>
    <w:p>
      <w:pPr>
        <w:pStyle w:val="BodyText"/>
        <w:spacing w:line="360" w:lineRule="auto" w:before="142"/>
        <w:ind w:left="262" w:right="1063"/>
        <w:jc w:val="both"/>
      </w:pPr>
      <w:r>
        <w:rPr/>
        <w:t>Las características de la soberanía son exclusividad, independencia, indivisibilidad y de ilimitación.</w:t>
      </w:r>
    </w:p>
    <w:p>
      <w:pPr>
        <w:pStyle w:val="BodyText"/>
      </w:pPr>
    </w:p>
    <w:p>
      <w:pPr>
        <w:pStyle w:val="BodyText"/>
        <w:spacing w:line="360" w:lineRule="auto" w:before="142"/>
        <w:ind w:left="262" w:right="1053"/>
        <w:jc w:val="both"/>
      </w:pPr>
      <w:r>
        <w:rPr/>
        <w:t>El concepto de soberanía se refiere a la unidad de mando en un solo centro de decisión, pueblo. La soberanía incorpora la noción de legitimidad en oposición al uso arbitrario del poder por parte de los actores que se amparan en la fuerza y en la coerción para imponerse sobre los demás. Implica entonces la transformación de la fuerza en poder legítimo. El paso del poder de hecho al poder de derecho tiene como características que es inalienable, no puede transferirse, sólo la ejerce el pueblo. Es indivisible, emana del pueblo y es el único que puede formular la voluntad general, si se le divide, se destruye, se transforma en voluntades particulares.</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1"/>
          <w:numId w:val="33"/>
        </w:numPr>
        <w:tabs>
          <w:tab w:pos="1093" w:val="left" w:leader="none"/>
        </w:tabs>
        <w:spacing w:line="240" w:lineRule="auto" w:before="197" w:after="0"/>
        <w:ind w:left="1092" w:right="0" w:hanging="470"/>
        <w:jc w:val="left"/>
      </w:pPr>
      <w:bookmarkStart w:name="_TOC_250020" w:id="7"/>
      <w:r>
        <w:rPr/>
        <w:t>LA SOBERANÍA DEL PUEBLO EN UNA ENTIDAD</w:t>
      </w:r>
      <w:r>
        <w:rPr>
          <w:spacing w:val="-18"/>
        </w:rPr>
        <w:t> </w:t>
      </w:r>
      <w:bookmarkEnd w:id="7"/>
      <w:r>
        <w:rPr/>
        <w:t>FEDERATIVA.</w:t>
      </w:r>
    </w:p>
    <w:p>
      <w:pPr>
        <w:pStyle w:val="BodyText"/>
        <w:rPr>
          <w:b/>
        </w:rPr>
      </w:pPr>
    </w:p>
    <w:p>
      <w:pPr>
        <w:pStyle w:val="BodyText"/>
        <w:rPr>
          <w:b/>
        </w:rPr>
      </w:pPr>
    </w:p>
    <w:p>
      <w:pPr>
        <w:pStyle w:val="BodyText"/>
        <w:spacing w:line="360" w:lineRule="auto"/>
        <w:ind w:left="262" w:right="1052"/>
        <w:jc w:val="both"/>
      </w:pPr>
      <w:r>
        <w:rPr/>
        <w:t>Es necesario pensar que “pueblo” no es un concepto absoluto, de tal manera que lo podemos relativizar y así por “pueblo” se entiende a los sujetos en ejercicio de sus derechos políticos. También es necesario delimitar el territorio especificar el lugar en donde</w:t>
      </w:r>
      <w:r>
        <w:rPr>
          <w:spacing w:val="-18"/>
        </w:rPr>
        <w:t> </w:t>
      </w:r>
      <w:r>
        <w:rPr/>
        <w:t>funciona</w:t>
      </w:r>
      <w:r>
        <w:rPr>
          <w:spacing w:val="-17"/>
        </w:rPr>
        <w:t> </w:t>
      </w:r>
      <w:r>
        <w:rPr/>
        <w:t>como</w:t>
      </w:r>
      <w:r>
        <w:rPr>
          <w:spacing w:val="-17"/>
        </w:rPr>
        <w:t> </w:t>
      </w:r>
      <w:r>
        <w:rPr/>
        <w:t>titular</w:t>
      </w:r>
      <w:r>
        <w:rPr>
          <w:spacing w:val="-17"/>
        </w:rPr>
        <w:t> </w:t>
      </w:r>
      <w:r>
        <w:rPr/>
        <w:t>y</w:t>
      </w:r>
      <w:r>
        <w:rPr>
          <w:spacing w:val="-19"/>
        </w:rPr>
        <w:t> </w:t>
      </w:r>
      <w:r>
        <w:rPr/>
        <w:t>así</w:t>
      </w:r>
      <w:r>
        <w:rPr>
          <w:spacing w:val="-16"/>
        </w:rPr>
        <w:t> </w:t>
      </w:r>
      <w:r>
        <w:rPr/>
        <w:t>se</w:t>
      </w:r>
      <w:r>
        <w:rPr>
          <w:spacing w:val="-17"/>
        </w:rPr>
        <w:t> </w:t>
      </w:r>
      <w:r>
        <w:rPr/>
        <w:t>podría</w:t>
      </w:r>
      <w:r>
        <w:rPr>
          <w:spacing w:val="-16"/>
        </w:rPr>
        <w:t> </w:t>
      </w:r>
      <w:r>
        <w:rPr/>
        <w:t>decir</w:t>
      </w:r>
      <w:r>
        <w:rPr>
          <w:spacing w:val="-18"/>
        </w:rPr>
        <w:t> </w:t>
      </w:r>
      <w:r>
        <w:rPr/>
        <w:t>que</w:t>
      </w:r>
      <w:r>
        <w:rPr>
          <w:spacing w:val="-16"/>
        </w:rPr>
        <w:t> </w:t>
      </w:r>
      <w:r>
        <w:rPr/>
        <w:t>la</w:t>
      </w:r>
      <w:r>
        <w:rPr>
          <w:spacing w:val="-17"/>
        </w:rPr>
        <w:t> </w:t>
      </w:r>
      <w:r>
        <w:rPr/>
        <w:t>soberanía</w:t>
      </w:r>
      <w:r>
        <w:rPr>
          <w:spacing w:val="-18"/>
        </w:rPr>
        <w:t> </w:t>
      </w:r>
      <w:r>
        <w:rPr/>
        <w:t>del</w:t>
      </w:r>
      <w:r>
        <w:rPr>
          <w:spacing w:val="-19"/>
        </w:rPr>
        <w:t> </w:t>
      </w:r>
      <w:r>
        <w:rPr/>
        <w:t>Estado</w:t>
      </w:r>
      <w:r>
        <w:rPr>
          <w:spacing w:val="-17"/>
        </w:rPr>
        <w:t> </w:t>
      </w:r>
      <w:r>
        <w:rPr/>
        <w:t>Mexicano la ejerce el pueblo integrado por todos los ciudadanos del país, a quienes les corresponde</w:t>
      </w:r>
      <w:r>
        <w:rPr>
          <w:spacing w:val="-4"/>
        </w:rPr>
        <w:t> </w:t>
      </w:r>
      <w:r>
        <w:rPr/>
        <w:t>resolver</w:t>
      </w:r>
      <w:r>
        <w:rPr>
          <w:spacing w:val="-5"/>
        </w:rPr>
        <w:t> </w:t>
      </w:r>
      <w:r>
        <w:rPr/>
        <w:t>y</w:t>
      </w:r>
      <w:r>
        <w:rPr>
          <w:spacing w:val="-4"/>
        </w:rPr>
        <w:t> </w:t>
      </w:r>
      <w:r>
        <w:rPr/>
        <w:t>decidir</w:t>
      </w:r>
      <w:r>
        <w:rPr>
          <w:spacing w:val="-5"/>
        </w:rPr>
        <w:t> </w:t>
      </w:r>
      <w:r>
        <w:rPr/>
        <w:t>todos</w:t>
      </w:r>
      <w:r>
        <w:rPr>
          <w:spacing w:val="-7"/>
        </w:rPr>
        <w:t> </w:t>
      </w:r>
      <w:r>
        <w:rPr/>
        <w:t>problemas</w:t>
      </w:r>
      <w:r>
        <w:rPr>
          <w:spacing w:val="-4"/>
        </w:rPr>
        <w:t> </w:t>
      </w:r>
      <w:r>
        <w:rPr/>
        <w:t>y</w:t>
      </w:r>
      <w:r>
        <w:rPr>
          <w:spacing w:val="-7"/>
        </w:rPr>
        <w:t> </w:t>
      </w:r>
      <w:r>
        <w:rPr/>
        <w:t>cuestiones</w:t>
      </w:r>
      <w:r>
        <w:rPr>
          <w:spacing w:val="-4"/>
        </w:rPr>
        <w:t> </w:t>
      </w:r>
      <w:r>
        <w:rPr/>
        <w:t>que</w:t>
      </w:r>
      <w:r>
        <w:rPr>
          <w:spacing w:val="-6"/>
        </w:rPr>
        <w:t> </w:t>
      </w:r>
      <w:r>
        <w:rPr/>
        <w:t>afecten</w:t>
      </w:r>
      <w:r>
        <w:rPr>
          <w:spacing w:val="-6"/>
        </w:rPr>
        <w:t> </w:t>
      </w:r>
      <w:r>
        <w:rPr/>
        <w:t>a</w:t>
      </w:r>
      <w:r>
        <w:rPr>
          <w:spacing w:val="-6"/>
        </w:rPr>
        <w:t> </w:t>
      </w:r>
      <w:r>
        <w:rPr/>
        <w:t>dos</w:t>
      </w:r>
      <w:r>
        <w:rPr>
          <w:spacing w:val="-4"/>
        </w:rPr>
        <w:t> </w:t>
      </w:r>
      <w:r>
        <w:rPr/>
        <w:t>o</w:t>
      </w:r>
      <w:r>
        <w:rPr>
          <w:spacing w:val="-6"/>
        </w:rPr>
        <w:t> </w:t>
      </w:r>
      <w:r>
        <w:rPr/>
        <w:t>más entidades. La soberanía de una entidad federativa le corresponde ejercerla al pueblo, esto es, a los ciudadanos que viven en la circunscripción territorial de esa entidad federativa, a quienes les corresponde resolver y decidir los problemas y cuestiones que afecten a su</w:t>
      </w:r>
      <w:r>
        <w:rPr>
          <w:spacing w:val="-10"/>
        </w:rPr>
        <w:t> </w:t>
      </w:r>
      <w:r>
        <w:rPr/>
        <w:t>localidad.</w:t>
      </w:r>
    </w:p>
    <w:p>
      <w:pPr>
        <w:pStyle w:val="BodyText"/>
      </w:pPr>
    </w:p>
    <w:p>
      <w:pPr>
        <w:pStyle w:val="BodyText"/>
        <w:spacing w:line="360" w:lineRule="auto" w:before="142"/>
        <w:ind w:left="262" w:right="1057"/>
        <w:jc w:val="both"/>
      </w:pPr>
      <w:r>
        <w:rPr/>
        <w:t>¿Al ejercer la soberanía nacional los ciudadanos resuelven los problemas generales del Estado? En ejercicio de la soberanía de su entidad federativa los ciudadanos resuelven los problemas propios de la región.</w:t>
      </w:r>
    </w:p>
    <w:p>
      <w:pPr>
        <w:pStyle w:val="BodyText"/>
      </w:pPr>
    </w:p>
    <w:p>
      <w:pPr>
        <w:pStyle w:val="BodyText"/>
        <w:spacing w:line="360" w:lineRule="auto" w:before="142"/>
        <w:ind w:left="262" w:right="1052"/>
        <w:jc w:val="both"/>
      </w:pPr>
      <w:r>
        <w:rPr/>
        <w:t>El ciudadano integra dos corporaciones ciudadanas que ejercen soberanía </w:t>
      </w:r>
      <w:r>
        <w:rPr>
          <w:spacing w:val="4"/>
        </w:rPr>
        <w:t>la </w:t>
      </w:r>
      <w:r>
        <w:rPr/>
        <w:t>del Estado</w:t>
      </w:r>
      <w:r>
        <w:rPr>
          <w:spacing w:val="-8"/>
        </w:rPr>
        <w:t> </w:t>
      </w:r>
      <w:r>
        <w:rPr/>
        <w:t>y</w:t>
      </w:r>
      <w:r>
        <w:rPr>
          <w:spacing w:val="-12"/>
        </w:rPr>
        <w:t> </w:t>
      </w:r>
      <w:r>
        <w:rPr/>
        <w:t>la</w:t>
      </w:r>
      <w:r>
        <w:rPr>
          <w:spacing w:val="-11"/>
        </w:rPr>
        <w:t> </w:t>
      </w:r>
      <w:r>
        <w:rPr/>
        <w:t>de</w:t>
      </w:r>
      <w:r>
        <w:rPr>
          <w:spacing w:val="-8"/>
        </w:rPr>
        <w:t> </w:t>
      </w:r>
      <w:r>
        <w:rPr/>
        <w:t>la</w:t>
      </w:r>
      <w:r>
        <w:rPr>
          <w:spacing w:val="-8"/>
        </w:rPr>
        <w:t> </w:t>
      </w:r>
      <w:r>
        <w:rPr/>
        <w:t>Entidad</w:t>
      </w:r>
      <w:r>
        <w:rPr>
          <w:spacing w:val="-11"/>
        </w:rPr>
        <w:t> </w:t>
      </w:r>
      <w:r>
        <w:rPr/>
        <w:t>federativa</w:t>
      </w:r>
      <w:r>
        <w:rPr>
          <w:spacing w:val="-8"/>
        </w:rPr>
        <w:t> </w:t>
      </w:r>
      <w:r>
        <w:rPr/>
        <w:t>a</w:t>
      </w:r>
      <w:r>
        <w:rPr>
          <w:spacing w:val="-8"/>
        </w:rPr>
        <w:t> </w:t>
      </w:r>
      <w:r>
        <w:rPr/>
        <w:t>la</w:t>
      </w:r>
      <w:r>
        <w:rPr>
          <w:spacing w:val="-8"/>
        </w:rPr>
        <w:t> </w:t>
      </w:r>
      <w:r>
        <w:rPr/>
        <w:t>que</w:t>
      </w:r>
      <w:r>
        <w:rPr>
          <w:spacing w:val="-13"/>
        </w:rPr>
        <w:t> </w:t>
      </w:r>
      <w:r>
        <w:rPr/>
        <w:t>pertenece</w:t>
      </w:r>
      <w:r>
        <w:rPr>
          <w:spacing w:val="-11"/>
        </w:rPr>
        <w:t> </w:t>
      </w:r>
      <w:r>
        <w:rPr/>
        <w:t>y</w:t>
      </w:r>
      <w:r>
        <w:rPr>
          <w:spacing w:val="-12"/>
        </w:rPr>
        <w:t> </w:t>
      </w:r>
      <w:r>
        <w:rPr/>
        <w:t>en</w:t>
      </w:r>
      <w:r>
        <w:rPr>
          <w:spacing w:val="-11"/>
        </w:rPr>
        <w:t> </w:t>
      </w:r>
      <w:r>
        <w:rPr/>
        <w:t>ambas</w:t>
      </w:r>
      <w:r>
        <w:rPr>
          <w:spacing w:val="-14"/>
        </w:rPr>
        <w:t> </w:t>
      </w:r>
      <w:r>
        <w:rPr/>
        <w:t>participa</w:t>
      </w:r>
      <w:r>
        <w:rPr>
          <w:spacing w:val="-10"/>
        </w:rPr>
        <w:t> </w:t>
      </w:r>
      <w:r>
        <w:rPr/>
        <w:t>dentro</w:t>
      </w:r>
      <w:r>
        <w:rPr>
          <w:spacing w:val="-11"/>
        </w:rPr>
        <w:t> </w:t>
      </w:r>
      <w:r>
        <w:rPr/>
        <w:t>del ámbito de competencia que les</w:t>
      </w:r>
      <w:r>
        <w:rPr>
          <w:spacing w:val="-19"/>
        </w:rPr>
        <w:t> </w:t>
      </w:r>
      <w:r>
        <w:rPr/>
        <w:t>corresponde.</w:t>
      </w:r>
    </w:p>
    <w:p>
      <w:pPr>
        <w:pStyle w:val="BodyText"/>
      </w:pPr>
    </w:p>
    <w:p>
      <w:pPr>
        <w:pStyle w:val="BodyText"/>
        <w:spacing w:line="360" w:lineRule="auto" w:before="142"/>
        <w:ind w:left="262" w:right="1053"/>
        <w:jc w:val="both"/>
      </w:pPr>
      <w:r>
        <w:rPr/>
        <w:t>Si se toma en cuenta que la soberanía no es otra cosa que el ejercicio de la voluntad de los ciudadanos que pertenecen a diversas entidades federativas que participan en la formación de la voluntad general del Estado, con sus decisiones crean el orden jurídico</w:t>
      </w:r>
      <w:r>
        <w:rPr>
          <w:spacing w:val="-9"/>
        </w:rPr>
        <w:t> </w:t>
      </w:r>
      <w:r>
        <w:rPr/>
        <w:t>de</w:t>
      </w:r>
      <w:r>
        <w:rPr>
          <w:spacing w:val="-11"/>
        </w:rPr>
        <w:t> </w:t>
      </w:r>
      <w:r>
        <w:rPr/>
        <w:t>todo</w:t>
      </w:r>
      <w:r>
        <w:rPr>
          <w:spacing w:val="-11"/>
        </w:rPr>
        <w:t> </w:t>
      </w:r>
      <w:r>
        <w:rPr/>
        <w:t>el</w:t>
      </w:r>
      <w:r>
        <w:rPr>
          <w:spacing w:val="-10"/>
        </w:rPr>
        <w:t> </w:t>
      </w:r>
      <w:r>
        <w:rPr/>
        <w:t>país,</w:t>
      </w:r>
      <w:r>
        <w:rPr>
          <w:spacing w:val="-9"/>
        </w:rPr>
        <w:t> </w:t>
      </w:r>
      <w:r>
        <w:rPr/>
        <w:t>ordenando</w:t>
      </w:r>
      <w:r>
        <w:rPr>
          <w:spacing w:val="-11"/>
        </w:rPr>
        <w:t> </w:t>
      </w:r>
      <w:r>
        <w:rPr/>
        <w:t>a</w:t>
      </w:r>
      <w:r>
        <w:rPr>
          <w:spacing w:val="-11"/>
        </w:rPr>
        <w:t> </w:t>
      </w:r>
      <w:r>
        <w:rPr/>
        <w:t>los</w:t>
      </w:r>
      <w:r>
        <w:rPr>
          <w:spacing w:val="-11"/>
        </w:rPr>
        <w:t> </w:t>
      </w:r>
      <w:r>
        <w:rPr/>
        <w:t>demás</w:t>
      </w:r>
      <w:r>
        <w:rPr>
          <w:spacing w:val="-9"/>
        </w:rPr>
        <w:t> </w:t>
      </w:r>
      <w:r>
        <w:rPr/>
        <w:t>se</w:t>
      </w:r>
      <w:r>
        <w:rPr>
          <w:spacing w:val="-11"/>
        </w:rPr>
        <w:t> </w:t>
      </w:r>
      <w:r>
        <w:rPr/>
        <w:t>ordenan</w:t>
      </w:r>
      <w:r>
        <w:rPr>
          <w:spacing w:val="-11"/>
        </w:rPr>
        <w:t> </w:t>
      </w:r>
      <w:r>
        <w:rPr/>
        <w:t>así</w:t>
      </w:r>
      <w:r>
        <w:rPr>
          <w:spacing w:val="-13"/>
        </w:rPr>
        <w:t> </w:t>
      </w:r>
      <w:r>
        <w:rPr/>
        <w:t>mismos</w:t>
      </w:r>
      <w:r>
        <w:rPr>
          <w:spacing w:val="-9"/>
        </w:rPr>
        <w:t> </w:t>
      </w:r>
      <w:r>
        <w:rPr/>
        <w:t>y</w:t>
      </w:r>
      <w:r>
        <w:rPr>
          <w:spacing w:val="-12"/>
        </w:rPr>
        <w:t> </w:t>
      </w:r>
      <w:r>
        <w:rPr/>
        <w:t>obedeciendo a los demás se obedecen a sí mismos. Cuando el ciudadano participa para crear el orden jurídico en su entidad, dentro del ámbito de poder que se reservó, tiene los poderes suficientes para organizar y estructurar su gobierno estadual. En ejercicio de la soberanía, el ciudadano puede participar en diferentes ámbitos, conformando con la ciudadanía que integra la unidad de los ciudadanos, pueblo; así puede</w:t>
      </w:r>
      <w:r>
        <w:rPr>
          <w:spacing w:val="30"/>
        </w:rPr>
        <w:t> </w:t>
      </w:r>
      <w:r>
        <w:rPr/>
        <w:t>constituirse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0"/>
        <w:jc w:val="both"/>
      </w:pPr>
      <w:r>
        <w:rPr/>
        <w:t>como soberano del Estado mexicano, o bien integrarse en el ámbito de la entidad federativa y determinar el orden jurídico respectivo.</w:t>
      </w:r>
    </w:p>
    <w:p>
      <w:pPr>
        <w:pStyle w:val="BodyText"/>
      </w:pPr>
    </w:p>
    <w:p>
      <w:pPr>
        <w:pStyle w:val="BodyText"/>
        <w:spacing w:line="360" w:lineRule="auto" w:before="142"/>
        <w:ind w:left="262" w:right="1053"/>
        <w:jc w:val="both"/>
      </w:pPr>
      <w:r>
        <w:rPr/>
        <w:t>No</w:t>
      </w:r>
      <w:r>
        <w:rPr>
          <w:spacing w:val="-17"/>
        </w:rPr>
        <w:t> </w:t>
      </w:r>
      <w:r>
        <w:rPr/>
        <w:t>se</w:t>
      </w:r>
      <w:r>
        <w:rPr>
          <w:spacing w:val="-17"/>
        </w:rPr>
        <w:t> </w:t>
      </w:r>
      <w:r>
        <w:rPr/>
        <w:t>debe</w:t>
      </w:r>
      <w:r>
        <w:rPr>
          <w:spacing w:val="-16"/>
        </w:rPr>
        <w:t> </w:t>
      </w:r>
      <w:r>
        <w:rPr/>
        <w:t>considerar</w:t>
      </w:r>
      <w:r>
        <w:rPr>
          <w:spacing w:val="-20"/>
        </w:rPr>
        <w:t> </w:t>
      </w:r>
      <w:r>
        <w:rPr/>
        <w:t>que</w:t>
      </w:r>
      <w:r>
        <w:rPr>
          <w:spacing w:val="-17"/>
        </w:rPr>
        <w:t> </w:t>
      </w:r>
      <w:r>
        <w:rPr/>
        <w:t>existen</w:t>
      </w:r>
      <w:r>
        <w:rPr>
          <w:spacing w:val="-17"/>
        </w:rPr>
        <w:t> </w:t>
      </w:r>
      <w:r>
        <w:rPr/>
        <w:t>dos</w:t>
      </w:r>
      <w:r>
        <w:rPr>
          <w:spacing w:val="-17"/>
        </w:rPr>
        <w:t> </w:t>
      </w:r>
      <w:r>
        <w:rPr/>
        <w:t>soberanías</w:t>
      </w:r>
      <w:r>
        <w:rPr>
          <w:spacing w:val="-17"/>
        </w:rPr>
        <w:t> </w:t>
      </w:r>
      <w:r>
        <w:rPr/>
        <w:t>o</w:t>
      </w:r>
      <w:r>
        <w:rPr>
          <w:spacing w:val="-17"/>
        </w:rPr>
        <w:t> </w:t>
      </w:r>
      <w:r>
        <w:rPr/>
        <w:t>que</w:t>
      </w:r>
      <w:r>
        <w:rPr>
          <w:spacing w:val="-17"/>
        </w:rPr>
        <w:t> </w:t>
      </w:r>
      <w:r>
        <w:rPr/>
        <w:t>coexisten</w:t>
      </w:r>
      <w:r>
        <w:rPr>
          <w:spacing w:val="31"/>
        </w:rPr>
        <w:t> </w:t>
      </w:r>
      <w:r>
        <w:rPr/>
        <w:t>dos</w:t>
      </w:r>
      <w:r>
        <w:rPr>
          <w:spacing w:val="33"/>
        </w:rPr>
        <w:t> </w:t>
      </w:r>
      <w:r>
        <w:rPr/>
        <w:t>órganos</w:t>
      </w:r>
      <w:r>
        <w:rPr>
          <w:spacing w:val="-17"/>
        </w:rPr>
        <w:t> </w:t>
      </w:r>
      <w:r>
        <w:rPr/>
        <w:t>como titulares de la soberanía. Tampoco existen dos pueblos soberanos, es un solo pueblo que ejerce la soberanía en sus respectivos ámbitos, todo unido cuando se refiere a la voluntad general del Estado, y parcialmente dentro del ámbito de su entidad cuando se refiere a la voluntad</w:t>
      </w:r>
      <w:r>
        <w:rPr>
          <w:spacing w:val="-8"/>
        </w:rPr>
        <w:t> </w:t>
      </w:r>
      <w:r>
        <w:rPr/>
        <w:t>local.</w:t>
      </w:r>
    </w:p>
    <w:p>
      <w:pPr>
        <w:pStyle w:val="BodyText"/>
      </w:pPr>
    </w:p>
    <w:p>
      <w:pPr>
        <w:pStyle w:val="BodyText"/>
        <w:spacing w:line="360" w:lineRule="auto" w:before="142"/>
        <w:ind w:left="262" w:right="1054"/>
        <w:jc w:val="both"/>
      </w:pPr>
      <w:r>
        <w:rPr/>
        <w:t>La soberanía representa el máximo poder, no debe existir otro poder sobre éste, no existe</w:t>
      </w:r>
      <w:r>
        <w:rPr>
          <w:spacing w:val="-4"/>
        </w:rPr>
        <w:t> </w:t>
      </w:r>
      <w:r>
        <w:rPr/>
        <w:t>ninguna</w:t>
      </w:r>
      <w:r>
        <w:rPr>
          <w:spacing w:val="-2"/>
        </w:rPr>
        <w:t> </w:t>
      </w:r>
      <w:r>
        <w:rPr/>
        <w:t>limitación</w:t>
      </w:r>
      <w:r>
        <w:rPr>
          <w:spacing w:val="-4"/>
        </w:rPr>
        <w:t> </w:t>
      </w:r>
      <w:r>
        <w:rPr/>
        <w:t>para</w:t>
      </w:r>
      <w:r>
        <w:rPr>
          <w:spacing w:val="-7"/>
        </w:rPr>
        <w:t> </w:t>
      </w:r>
      <w:r>
        <w:rPr/>
        <w:t>ese</w:t>
      </w:r>
      <w:r>
        <w:rPr>
          <w:spacing w:val="-4"/>
        </w:rPr>
        <w:t> </w:t>
      </w:r>
      <w:r>
        <w:rPr/>
        <w:t>poder,</w:t>
      </w:r>
      <w:r>
        <w:rPr>
          <w:spacing w:val="-5"/>
        </w:rPr>
        <w:t> </w:t>
      </w:r>
      <w:r>
        <w:rPr/>
        <w:t>y</w:t>
      </w:r>
      <w:r>
        <w:rPr>
          <w:spacing w:val="-7"/>
        </w:rPr>
        <w:t> </w:t>
      </w:r>
      <w:r>
        <w:rPr/>
        <w:t>la</w:t>
      </w:r>
      <w:r>
        <w:rPr>
          <w:spacing w:val="-4"/>
        </w:rPr>
        <w:t> </w:t>
      </w:r>
      <w:r>
        <w:rPr/>
        <w:t>entidad</w:t>
      </w:r>
      <w:r>
        <w:rPr>
          <w:spacing w:val="-6"/>
        </w:rPr>
        <w:t> </w:t>
      </w:r>
      <w:r>
        <w:rPr/>
        <w:t>federativa</w:t>
      </w:r>
      <w:r>
        <w:rPr>
          <w:spacing w:val="-2"/>
        </w:rPr>
        <w:t> </w:t>
      </w:r>
      <w:r>
        <w:rPr/>
        <w:t>está</w:t>
      </w:r>
      <w:r>
        <w:rPr>
          <w:spacing w:val="-4"/>
        </w:rPr>
        <w:t> </w:t>
      </w:r>
      <w:r>
        <w:rPr/>
        <w:t>subordinada</w:t>
      </w:r>
      <w:r>
        <w:rPr>
          <w:spacing w:val="-4"/>
        </w:rPr>
        <w:t> </w:t>
      </w:r>
      <w:r>
        <w:rPr/>
        <w:t>a</w:t>
      </w:r>
      <w:r>
        <w:rPr>
          <w:spacing w:val="-4"/>
        </w:rPr>
        <w:t> </w:t>
      </w:r>
      <w:r>
        <w:rPr/>
        <w:t>la Constitución,</w:t>
      </w:r>
      <w:r>
        <w:rPr>
          <w:spacing w:val="-14"/>
        </w:rPr>
        <w:t> </w:t>
      </w:r>
      <w:r>
        <w:rPr/>
        <w:t>por</w:t>
      </w:r>
      <w:r>
        <w:rPr>
          <w:spacing w:val="-16"/>
        </w:rPr>
        <w:t> </w:t>
      </w:r>
      <w:r>
        <w:rPr/>
        <w:t>ello</w:t>
      </w:r>
      <w:r>
        <w:rPr>
          <w:spacing w:val="-10"/>
        </w:rPr>
        <w:t> </w:t>
      </w:r>
      <w:r>
        <w:rPr/>
        <w:t>es</w:t>
      </w:r>
      <w:r>
        <w:rPr>
          <w:spacing w:val="-13"/>
        </w:rPr>
        <w:t> </w:t>
      </w:r>
      <w:r>
        <w:rPr/>
        <w:t>que</w:t>
      </w:r>
      <w:r>
        <w:rPr>
          <w:spacing w:val="-11"/>
        </w:rPr>
        <w:t> </w:t>
      </w:r>
      <w:r>
        <w:rPr/>
        <w:t>algunos</w:t>
      </w:r>
      <w:r>
        <w:rPr>
          <w:spacing w:val="-15"/>
        </w:rPr>
        <w:t> </w:t>
      </w:r>
      <w:r>
        <w:rPr/>
        <w:t>autores</w:t>
      </w:r>
      <w:r>
        <w:rPr>
          <w:spacing w:val="-15"/>
        </w:rPr>
        <w:t> </w:t>
      </w:r>
      <w:r>
        <w:rPr/>
        <w:t>consideran</w:t>
      </w:r>
      <w:r>
        <w:rPr>
          <w:spacing w:val="-12"/>
        </w:rPr>
        <w:t> </w:t>
      </w:r>
      <w:r>
        <w:rPr/>
        <w:t>que</w:t>
      </w:r>
      <w:r>
        <w:rPr>
          <w:spacing w:val="-14"/>
        </w:rPr>
        <w:t> </w:t>
      </w:r>
      <w:r>
        <w:rPr/>
        <w:t>las</w:t>
      </w:r>
      <w:r>
        <w:rPr>
          <w:spacing w:val="-14"/>
        </w:rPr>
        <w:t> </w:t>
      </w:r>
      <w:r>
        <w:rPr/>
        <w:t>entidades</w:t>
      </w:r>
      <w:r>
        <w:rPr>
          <w:spacing w:val="-15"/>
        </w:rPr>
        <w:t> </w:t>
      </w:r>
      <w:r>
        <w:rPr/>
        <w:t>federativas no gozan de</w:t>
      </w:r>
      <w:r>
        <w:rPr>
          <w:spacing w:val="-11"/>
        </w:rPr>
        <w:t> </w:t>
      </w:r>
      <w:r>
        <w:rPr/>
        <w:t>soberanía.</w:t>
      </w:r>
    </w:p>
    <w:p>
      <w:pPr>
        <w:pStyle w:val="BodyText"/>
      </w:pPr>
    </w:p>
    <w:p>
      <w:pPr>
        <w:pStyle w:val="BodyText"/>
        <w:spacing w:line="360" w:lineRule="auto" w:before="142"/>
        <w:ind w:left="262" w:right="1052"/>
        <w:jc w:val="both"/>
      </w:pPr>
      <w:r>
        <w:rPr/>
        <w:t>El caso de las entidades federativas se debe considerar que la limitación relativa que implica el orden constitucional no afecta la soberanía sino al contrario, la confirma, ya que es el mismo pueblo que reunido con el de las demás  entidades  federativas había expresado su voluntad ordenadora, la cual expresa los límites que tiene que respetar para construir el orden jurídico que regule la entidad federativa.</w:t>
      </w:r>
    </w:p>
    <w:p>
      <w:pPr>
        <w:pStyle w:val="BodyText"/>
      </w:pPr>
    </w:p>
    <w:p>
      <w:pPr>
        <w:pStyle w:val="BodyText"/>
        <w:spacing w:line="360" w:lineRule="auto" w:before="139"/>
        <w:ind w:left="262" w:right="1052"/>
        <w:jc w:val="both"/>
      </w:pPr>
      <w:r>
        <w:rPr/>
        <w:t>Según los autores de </w:t>
      </w:r>
      <w:r>
        <w:rPr>
          <w:i/>
        </w:rPr>
        <w:t>El Federalista </w:t>
      </w:r>
      <w:r>
        <w:rPr/>
        <w:t>y Alexis de Tocqueville, lo que operó en los Estados Unidos fue un reparto de soberanías entre el Estado federal y los estados miembros, de ahí que esta doctrina se haya denominado “cosoberanías”. No me adhiero a esta tesis de la cosoberanía, en virtud de que se ha dejado atrás la tesis de que la soberanía es una cualidad del Estado, estamos partiendo de que la soberanía radica en el pueblo, y que el pueblo ejerce su soberanía en los diversos ámbitos territoriales donde se reconoce la calidad de ciudadano.</w:t>
      </w:r>
    </w:p>
    <w:p>
      <w:pPr>
        <w:pStyle w:val="BodyText"/>
      </w:pPr>
    </w:p>
    <w:p>
      <w:pPr>
        <w:pStyle w:val="BodyText"/>
        <w:spacing w:line="360" w:lineRule="auto" w:before="142"/>
        <w:ind w:left="262" w:right="1054"/>
        <w:jc w:val="both"/>
      </w:pPr>
      <w:r>
        <w:rPr/>
        <w:t>La postura que yo adopto en relación a la soberanía es que implica que el titular, es decir, el pueblo, otorgue su propio orden jurídico, esto comprende que la voluntad popular está contenida en leyes, en donde el pueblo decide su forma de gobierno,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determina los órganos de gobierno y nombra a quien los va a encarnar. En la ley se consagra la voluntad popular, la soberanía implica la facultad exclusiva de un pueblo de dictar y hacer cumplir las leyes.</w:t>
      </w:r>
    </w:p>
    <w:p>
      <w:pPr>
        <w:pStyle w:val="BodyText"/>
      </w:pPr>
    </w:p>
    <w:p>
      <w:pPr>
        <w:pStyle w:val="BodyText"/>
        <w:spacing w:line="360" w:lineRule="auto" w:before="142"/>
        <w:ind w:left="262" w:right="1052"/>
        <w:jc w:val="both"/>
      </w:pPr>
      <w:r>
        <w:rPr/>
        <w:t>El Federalismo es un sistema de descentralización política que define ámbitos de gobierno</w:t>
      </w:r>
      <w:r>
        <w:rPr>
          <w:spacing w:val="-11"/>
        </w:rPr>
        <w:t> </w:t>
      </w:r>
      <w:r>
        <w:rPr/>
        <w:t>para</w:t>
      </w:r>
      <w:r>
        <w:rPr>
          <w:spacing w:val="-11"/>
        </w:rPr>
        <w:t> </w:t>
      </w:r>
      <w:r>
        <w:rPr/>
        <w:t>que</w:t>
      </w:r>
      <w:r>
        <w:rPr>
          <w:spacing w:val="-11"/>
        </w:rPr>
        <w:t> </w:t>
      </w:r>
      <w:r>
        <w:rPr/>
        <w:t>la</w:t>
      </w:r>
      <w:r>
        <w:rPr>
          <w:spacing w:val="-13"/>
        </w:rPr>
        <w:t> </w:t>
      </w:r>
      <w:r>
        <w:rPr/>
        <w:t>población</w:t>
      </w:r>
      <w:r>
        <w:rPr>
          <w:spacing w:val="-13"/>
        </w:rPr>
        <w:t> </w:t>
      </w:r>
      <w:r>
        <w:rPr/>
        <w:t>de</w:t>
      </w:r>
      <w:r>
        <w:rPr>
          <w:spacing w:val="-11"/>
        </w:rPr>
        <w:t> </w:t>
      </w:r>
      <w:r>
        <w:rPr/>
        <w:t>cada</w:t>
      </w:r>
      <w:r>
        <w:rPr>
          <w:spacing w:val="-11"/>
        </w:rPr>
        <w:t> </w:t>
      </w:r>
      <w:r>
        <w:rPr/>
        <w:t>una</w:t>
      </w:r>
      <w:r>
        <w:rPr>
          <w:spacing w:val="-11"/>
        </w:rPr>
        <w:t> </w:t>
      </w:r>
      <w:r>
        <w:rPr/>
        <w:t>de</w:t>
      </w:r>
      <w:r>
        <w:rPr>
          <w:spacing w:val="-11"/>
        </w:rPr>
        <w:t> </w:t>
      </w:r>
      <w:r>
        <w:rPr/>
        <w:t>las</w:t>
      </w:r>
      <w:r>
        <w:rPr>
          <w:spacing w:val="-11"/>
        </w:rPr>
        <w:t> </w:t>
      </w:r>
      <w:r>
        <w:rPr/>
        <w:t>partes</w:t>
      </w:r>
      <w:r>
        <w:rPr>
          <w:spacing w:val="-12"/>
        </w:rPr>
        <w:t> </w:t>
      </w:r>
      <w:r>
        <w:rPr/>
        <w:t>integrantes</w:t>
      </w:r>
      <w:r>
        <w:rPr>
          <w:spacing w:val="-12"/>
        </w:rPr>
        <w:t> </w:t>
      </w:r>
      <w:r>
        <w:rPr/>
        <w:t>se</w:t>
      </w:r>
      <w:r>
        <w:rPr>
          <w:spacing w:val="-11"/>
        </w:rPr>
        <w:t> </w:t>
      </w:r>
      <w:r>
        <w:rPr/>
        <w:t>autogobierne, distribuye competencias y responsabilidades políticas, administrativas y económicas, a cada espacio de</w:t>
      </w:r>
      <w:r>
        <w:rPr>
          <w:spacing w:val="-8"/>
        </w:rPr>
        <w:t> </w:t>
      </w:r>
      <w:r>
        <w:rPr/>
        <w:t>gobierno.</w:t>
      </w:r>
    </w:p>
    <w:p>
      <w:pPr>
        <w:pStyle w:val="BodyText"/>
      </w:pPr>
    </w:p>
    <w:p>
      <w:pPr>
        <w:pStyle w:val="BodyText"/>
        <w:spacing w:line="360" w:lineRule="auto" w:before="142"/>
        <w:ind w:left="262" w:right="1052"/>
        <w:jc w:val="both"/>
      </w:pPr>
      <w:r>
        <w:rPr/>
        <w:t>Se requiere darle a las constituciones locales la importancia que se merecen, ya que actualmente son casi letra muerta, se debe lograr que sea la ley fundamental, generadora</w:t>
      </w:r>
      <w:r>
        <w:rPr>
          <w:spacing w:val="-19"/>
        </w:rPr>
        <w:t> </w:t>
      </w:r>
      <w:r>
        <w:rPr/>
        <w:t>del</w:t>
      </w:r>
      <w:r>
        <w:rPr>
          <w:spacing w:val="-17"/>
        </w:rPr>
        <w:t> </w:t>
      </w:r>
      <w:r>
        <w:rPr/>
        <w:t>orden</w:t>
      </w:r>
      <w:r>
        <w:rPr>
          <w:spacing w:val="-16"/>
        </w:rPr>
        <w:t> </w:t>
      </w:r>
      <w:r>
        <w:rPr/>
        <w:t>jurídico</w:t>
      </w:r>
      <w:r>
        <w:rPr>
          <w:spacing w:val="-16"/>
        </w:rPr>
        <w:t> </w:t>
      </w:r>
      <w:r>
        <w:rPr/>
        <w:t>y</w:t>
      </w:r>
      <w:r>
        <w:rPr>
          <w:spacing w:val="-19"/>
        </w:rPr>
        <w:t> </w:t>
      </w:r>
      <w:r>
        <w:rPr/>
        <w:t>fundamento</w:t>
      </w:r>
      <w:r>
        <w:rPr>
          <w:spacing w:val="-18"/>
        </w:rPr>
        <w:t> </w:t>
      </w:r>
      <w:r>
        <w:rPr/>
        <w:t>de</w:t>
      </w:r>
      <w:r>
        <w:rPr>
          <w:spacing w:val="-16"/>
        </w:rPr>
        <w:t> </w:t>
      </w:r>
      <w:r>
        <w:rPr/>
        <w:t>la</w:t>
      </w:r>
      <w:r>
        <w:rPr>
          <w:spacing w:val="-16"/>
        </w:rPr>
        <w:t> </w:t>
      </w:r>
      <w:r>
        <w:rPr/>
        <w:t>actividad</w:t>
      </w:r>
      <w:r>
        <w:rPr>
          <w:spacing w:val="-16"/>
        </w:rPr>
        <w:t> </w:t>
      </w:r>
      <w:r>
        <w:rPr/>
        <w:t>de</w:t>
      </w:r>
      <w:r>
        <w:rPr>
          <w:spacing w:val="-16"/>
        </w:rPr>
        <w:t> </w:t>
      </w:r>
      <w:r>
        <w:rPr/>
        <w:t>la</w:t>
      </w:r>
      <w:r>
        <w:rPr>
          <w:spacing w:val="-18"/>
        </w:rPr>
        <w:t> </w:t>
      </w:r>
      <w:r>
        <w:rPr/>
        <w:t>autoridad</w:t>
      </w:r>
      <w:r>
        <w:rPr>
          <w:spacing w:val="-16"/>
        </w:rPr>
        <w:t> </w:t>
      </w:r>
      <w:r>
        <w:rPr/>
        <w:t>local.</w:t>
      </w:r>
      <w:r>
        <w:rPr>
          <w:spacing w:val="-16"/>
        </w:rPr>
        <w:t> </w:t>
      </w:r>
      <w:r>
        <w:rPr/>
        <w:t>Desde el punto de vista académico, se debe fortalecer su estudio, realizar investigaciones integrales que respalden el desarrollo de una teoría constitucional de los estados miembros de la Federación</w:t>
      </w:r>
      <w:r>
        <w:rPr>
          <w:spacing w:val="-8"/>
        </w:rPr>
        <w:t> </w:t>
      </w:r>
      <w:r>
        <w:rPr/>
        <w:t>mexicana</w:t>
      </w:r>
    </w:p>
    <w:p>
      <w:pPr>
        <w:spacing w:after="0" w:line="360" w:lineRule="auto"/>
        <w:jc w:val="both"/>
        <w:sectPr>
          <w:pgSz w:w="12240" w:h="15840"/>
          <w:pgMar w:header="768" w:footer="809" w:top="980" w:bottom="1000" w:left="1440" w:right="360"/>
        </w:sectPr>
      </w:pPr>
    </w:p>
    <w:p>
      <w:pPr>
        <w:pStyle w:val="BodyText"/>
        <w:rPr>
          <w:sz w:val="20"/>
        </w:rPr>
      </w:pPr>
    </w:p>
    <w:p>
      <w:pPr>
        <w:pStyle w:val="Heading1"/>
        <w:spacing w:before="197"/>
        <w:ind w:left="985" w:right="1781"/>
        <w:jc w:val="center"/>
      </w:pPr>
      <w:bookmarkStart w:name="_TOC_250019" w:id="8"/>
      <w:bookmarkEnd w:id="8"/>
      <w:r>
        <w:rPr/>
        <w:t>CAPÍTULO IV</w:t>
      </w:r>
    </w:p>
    <w:p>
      <w:pPr>
        <w:spacing w:before="137"/>
        <w:ind w:left="985" w:right="1779" w:firstLine="0"/>
        <w:jc w:val="center"/>
        <w:rPr>
          <w:b/>
          <w:sz w:val="24"/>
        </w:rPr>
      </w:pPr>
      <w:r>
        <w:rPr>
          <w:b/>
          <w:sz w:val="24"/>
        </w:rPr>
        <w:t>PROTECCIÓN  Y DEFENSA  DE LA CONSTITUCIÓN</w:t>
      </w:r>
    </w:p>
    <w:p>
      <w:pPr>
        <w:pStyle w:val="BodyText"/>
        <w:rPr>
          <w:b/>
        </w:rPr>
      </w:pPr>
    </w:p>
    <w:p>
      <w:pPr>
        <w:pStyle w:val="BodyText"/>
        <w:rPr>
          <w:b/>
        </w:rPr>
      </w:pPr>
    </w:p>
    <w:p>
      <w:pPr>
        <w:pStyle w:val="ListParagraph"/>
        <w:numPr>
          <w:ilvl w:val="1"/>
          <w:numId w:val="37"/>
        </w:numPr>
        <w:tabs>
          <w:tab w:pos="663" w:val="left" w:leader="none"/>
        </w:tabs>
        <w:spacing w:line="240" w:lineRule="auto" w:before="0" w:after="0"/>
        <w:ind w:left="262" w:right="0" w:firstLine="0"/>
        <w:jc w:val="both"/>
        <w:rPr>
          <w:b/>
          <w:sz w:val="24"/>
        </w:rPr>
      </w:pPr>
      <w:r>
        <w:rPr>
          <w:b/>
          <w:sz w:val="24"/>
        </w:rPr>
        <w:t>JUSTIFICACIÓN</w:t>
      </w:r>
    </w:p>
    <w:p>
      <w:pPr>
        <w:pStyle w:val="BodyText"/>
        <w:rPr>
          <w:b/>
        </w:rPr>
      </w:pPr>
    </w:p>
    <w:p>
      <w:pPr>
        <w:pStyle w:val="BodyText"/>
        <w:rPr>
          <w:b/>
        </w:rPr>
      </w:pPr>
    </w:p>
    <w:p>
      <w:pPr>
        <w:pStyle w:val="BodyText"/>
        <w:spacing w:line="360" w:lineRule="auto"/>
        <w:ind w:left="262" w:right="1052"/>
        <w:jc w:val="both"/>
      </w:pPr>
      <w:r>
        <w:rPr/>
        <w:t>Se ha ponderado a la Constitución como norma suprema, básica y fundamental, se ha señalado que contiene las decisiones esenciales y trascendentes de un pueblo, la voluntad general, la del soberano, esta cualidad implica, que contiene las normas más altas, las más valiosas, en las que radica el máximo dominio. Sobre ella, no existe nada más, es la expresión de unidad  política de un</w:t>
      </w:r>
      <w:r>
        <w:rPr>
          <w:spacing w:val="-18"/>
        </w:rPr>
        <w:t> </w:t>
      </w:r>
      <w:r>
        <w:rPr/>
        <w:t>pueblo.</w:t>
      </w:r>
    </w:p>
    <w:p>
      <w:pPr>
        <w:pStyle w:val="BodyText"/>
      </w:pPr>
    </w:p>
    <w:p>
      <w:pPr>
        <w:pStyle w:val="BodyText"/>
        <w:spacing w:line="360" w:lineRule="auto" w:before="142"/>
        <w:ind w:left="262" w:right="1057"/>
        <w:jc w:val="both"/>
      </w:pPr>
      <w:r>
        <w:rPr/>
        <w:t>Así mismo es la base donde se deriva toda la legislación, la ley fundamental, "la ley de</w:t>
      </w:r>
      <w:r>
        <w:rPr>
          <w:spacing w:val="-6"/>
        </w:rPr>
        <w:t> </w:t>
      </w:r>
      <w:r>
        <w:rPr/>
        <w:t>leyes"</w:t>
      </w:r>
      <w:r>
        <w:rPr>
          <w:spacing w:val="-8"/>
        </w:rPr>
        <w:t> </w:t>
      </w:r>
      <w:r>
        <w:rPr/>
        <w:t>es</w:t>
      </w:r>
      <w:r>
        <w:rPr>
          <w:spacing w:val="-7"/>
        </w:rPr>
        <w:t> </w:t>
      </w:r>
      <w:r>
        <w:rPr/>
        <w:t>la</w:t>
      </w:r>
      <w:r>
        <w:rPr>
          <w:spacing w:val="-9"/>
        </w:rPr>
        <w:t> </w:t>
      </w:r>
      <w:r>
        <w:rPr/>
        <w:t>fuente</w:t>
      </w:r>
      <w:r>
        <w:rPr>
          <w:spacing w:val="-8"/>
        </w:rPr>
        <w:t> </w:t>
      </w:r>
      <w:r>
        <w:rPr/>
        <w:t>y</w:t>
      </w:r>
      <w:r>
        <w:rPr>
          <w:spacing w:val="-9"/>
        </w:rPr>
        <w:t> </w:t>
      </w:r>
      <w:r>
        <w:rPr/>
        <w:t>pilar</w:t>
      </w:r>
      <w:r>
        <w:rPr>
          <w:spacing w:val="-5"/>
        </w:rPr>
        <w:t> </w:t>
      </w:r>
      <w:r>
        <w:rPr/>
        <w:t>sobre</w:t>
      </w:r>
      <w:r>
        <w:rPr>
          <w:spacing w:val="-9"/>
        </w:rPr>
        <w:t> </w:t>
      </w:r>
      <w:r>
        <w:rPr/>
        <w:t>el</w:t>
      </w:r>
      <w:r>
        <w:rPr>
          <w:spacing w:val="-7"/>
        </w:rPr>
        <w:t> </w:t>
      </w:r>
      <w:r>
        <w:rPr/>
        <w:t>que</w:t>
      </w:r>
      <w:r>
        <w:rPr>
          <w:spacing w:val="-8"/>
        </w:rPr>
        <w:t> </w:t>
      </w:r>
      <w:r>
        <w:rPr/>
        <w:t>se</w:t>
      </w:r>
      <w:r>
        <w:rPr>
          <w:spacing w:val="-6"/>
        </w:rPr>
        <w:t> </w:t>
      </w:r>
      <w:r>
        <w:rPr/>
        <w:t>levanta</w:t>
      </w:r>
      <w:r>
        <w:rPr>
          <w:spacing w:val="-6"/>
        </w:rPr>
        <w:t> </w:t>
      </w:r>
      <w:r>
        <w:rPr/>
        <w:t>y</w:t>
      </w:r>
      <w:r>
        <w:rPr>
          <w:spacing w:val="-9"/>
        </w:rPr>
        <w:t> </w:t>
      </w:r>
      <w:r>
        <w:rPr/>
        <w:t>conserva</w:t>
      </w:r>
      <w:r>
        <w:rPr>
          <w:spacing w:val="55"/>
        </w:rPr>
        <w:t> </w:t>
      </w:r>
      <w:r>
        <w:rPr/>
        <w:t>todo</w:t>
      </w:r>
      <w:r>
        <w:rPr>
          <w:spacing w:val="-8"/>
        </w:rPr>
        <w:t> </w:t>
      </w:r>
      <w:r>
        <w:rPr/>
        <w:t>el</w:t>
      </w:r>
      <w:r>
        <w:rPr>
          <w:spacing w:val="-7"/>
        </w:rPr>
        <w:t> </w:t>
      </w:r>
      <w:r>
        <w:rPr/>
        <w:t>orden</w:t>
      </w:r>
      <w:r>
        <w:rPr>
          <w:spacing w:val="-6"/>
        </w:rPr>
        <w:t> </w:t>
      </w:r>
      <w:r>
        <w:rPr/>
        <w:t>jurídico, el cimiento sobre el que se asienta el sistema normativo de derecho en su</w:t>
      </w:r>
      <w:r>
        <w:rPr>
          <w:spacing w:val="-22"/>
        </w:rPr>
        <w:t> </w:t>
      </w:r>
      <w:r>
        <w:rPr/>
        <w:t>integridad.</w:t>
      </w:r>
    </w:p>
    <w:p>
      <w:pPr>
        <w:pStyle w:val="BodyText"/>
      </w:pPr>
    </w:p>
    <w:p>
      <w:pPr>
        <w:pStyle w:val="BodyText"/>
        <w:spacing w:line="360" w:lineRule="auto" w:before="142"/>
        <w:ind w:left="262" w:right="1061"/>
        <w:jc w:val="both"/>
      </w:pPr>
      <w:r>
        <w:rPr/>
        <w:t>El</w:t>
      </w:r>
      <w:r>
        <w:rPr>
          <w:spacing w:val="-5"/>
        </w:rPr>
        <w:t> </w:t>
      </w:r>
      <w:r>
        <w:rPr/>
        <w:t>orden</w:t>
      </w:r>
      <w:r>
        <w:rPr>
          <w:spacing w:val="-4"/>
        </w:rPr>
        <w:t> </w:t>
      </w:r>
      <w:r>
        <w:rPr/>
        <w:t>jurídico</w:t>
      </w:r>
      <w:r>
        <w:rPr>
          <w:spacing w:val="-4"/>
        </w:rPr>
        <w:t> </w:t>
      </w:r>
      <w:r>
        <w:rPr/>
        <w:t>descansa</w:t>
      </w:r>
      <w:r>
        <w:rPr>
          <w:spacing w:val="-4"/>
        </w:rPr>
        <w:t> </w:t>
      </w:r>
      <w:r>
        <w:rPr/>
        <w:t>en</w:t>
      </w:r>
      <w:r>
        <w:rPr>
          <w:spacing w:val="-4"/>
        </w:rPr>
        <w:t> </w:t>
      </w:r>
      <w:r>
        <w:rPr/>
        <w:t>la</w:t>
      </w:r>
      <w:r>
        <w:rPr>
          <w:spacing w:val="-4"/>
        </w:rPr>
        <w:t> </w:t>
      </w:r>
      <w:r>
        <w:rPr/>
        <w:t>constitución,</w:t>
      </w:r>
      <w:r>
        <w:rPr>
          <w:spacing w:val="-6"/>
        </w:rPr>
        <w:t> </w:t>
      </w:r>
      <w:r>
        <w:rPr/>
        <w:t>todo</w:t>
      </w:r>
      <w:r>
        <w:rPr>
          <w:spacing w:val="-4"/>
        </w:rPr>
        <w:t> </w:t>
      </w:r>
      <w:r>
        <w:rPr/>
        <w:t>lo</w:t>
      </w:r>
      <w:r>
        <w:rPr>
          <w:spacing w:val="-4"/>
        </w:rPr>
        <w:t> </w:t>
      </w:r>
      <w:r>
        <w:rPr/>
        <w:t>actividad</w:t>
      </w:r>
      <w:r>
        <w:rPr>
          <w:spacing w:val="-4"/>
        </w:rPr>
        <w:t> </w:t>
      </w:r>
      <w:r>
        <w:rPr/>
        <w:t>política</w:t>
      </w:r>
      <w:r>
        <w:rPr>
          <w:spacing w:val="-4"/>
        </w:rPr>
        <w:t> </w:t>
      </w:r>
      <w:r>
        <w:rPr/>
        <w:t>dimana</w:t>
      </w:r>
      <w:r>
        <w:rPr>
          <w:spacing w:val="-4"/>
        </w:rPr>
        <w:t> </w:t>
      </w:r>
      <w:r>
        <w:rPr/>
        <w:t>de</w:t>
      </w:r>
      <w:r>
        <w:rPr>
          <w:spacing w:val="-4"/>
        </w:rPr>
        <w:t> </w:t>
      </w:r>
      <w:r>
        <w:rPr/>
        <w:t>ella, y solamente de ella, se deriva la  legitimidad de la actividad</w:t>
      </w:r>
      <w:r>
        <w:rPr>
          <w:spacing w:val="-19"/>
        </w:rPr>
        <w:t> </w:t>
      </w:r>
      <w:r>
        <w:rPr/>
        <w:t>estatal.</w:t>
      </w:r>
    </w:p>
    <w:p>
      <w:pPr>
        <w:pStyle w:val="BodyText"/>
      </w:pPr>
    </w:p>
    <w:p>
      <w:pPr>
        <w:pStyle w:val="BodyText"/>
        <w:spacing w:line="360" w:lineRule="auto" w:before="142"/>
        <w:ind w:left="262" w:right="1057"/>
        <w:jc w:val="both"/>
      </w:pPr>
      <w:r>
        <w:rPr/>
        <w:t>La constitución es la norma que organiza los poderes y determina las funciones, los órganos que deben realizarlas y las atribuciones de los mismos, por lo que necesariamente es superior a las autoridades creadas, por ella, es fuente de competencias, ninguna autoridad puede delegar, lo que le fue atribuida, porque sólo se</w:t>
      </w:r>
      <w:r>
        <w:rPr>
          <w:spacing w:val="-11"/>
        </w:rPr>
        <w:t> </w:t>
      </w:r>
      <w:r>
        <w:rPr/>
        <w:t>puede</w:t>
      </w:r>
      <w:r>
        <w:rPr>
          <w:spacing w:val="-11"/>
        </w:rPr>
        <w:t> </w:t>
      </w:r>
      <w:r>
        <w:rPr/>
        <w:t>delegar</w:t>
      </w:r>
      <w:r>
        <w:rPr>
          <w:spacing w:val="-12"/>
        </w:rPr>
        <w:t> </w:t>
      </w:r>
      <w:r>
        <w:rPr/>
        <w:t>aquello</w:t>
      </w:r>
      <w:r>
        <w:rPr>
          <w:spacing w:val="-11"/>
        </w:rPr>
        <w:t> </w:t>
      </w:r>
      <w:r>
        <w:rPr/>
        <w:t>de</w:t>
      </w:r>
      <w:r>
        <w:rPr>
          <w:spacing w:val="-11"/>
        </w:rPr>
        <w:t> </w:t>
      </w:r>
      <w:r>
        <w:rPr/>
        <w:t>lo</w:t>
      </w:r>
      <w:r>
        <w:rPr>
          <w:spacing w:val="-11"/>
        </w:rPr>
        <w:t> </w:t>
      </w:r>
      <w:r>
        <w:rPr/>
        <w:t>que</w:t>
      </w:r>
      <w:r>
        <w:rPr>
          <w:spacing w:val="-11"/>
        </w:rPr>
        <w:t> </w:t>
      </w:r>
      <w:r>
        <w:rPr/>
        <w:t>podemos</w:t>
      </w:r>
      <w:r>
        <w:rPr>
          <w:spacing w:val="-14"/>
        </w:rPr>
        <w:t> </w:t>
      </w:r>
      <w:r>
        <w:rPr/>
        <w:t>disponer;</w:t>
      </w:r>
      <w:r>
        <w:rPr>
          <w:spacing w:val="-12"/>
        </w:rPr>
        <w:t> </w:t>
      </w:r>
      <w:r>
        <w:rPr/>
        <w:t>ahora</w:t>
      </w:r>
      <w:r>
        <w:rPr>
          <w:spacing w:val="-11"/>
        </w:rPr>
        <w:t> </w:t>
      </w:r>
      <w:r>
        <w:rPr/>
        <w:t>bien,</w:t>
      </w:r>
      <w:r>
        <w:rPr>
          <w:spacing w:val="-11"/>
        </w:rPr>
        <w:t> </w:t>
      </w:r>
      <w:r>
        <w:rPr/>
        <w:t>autoridades</w:t>
      </w:r>
      <w:r>
        <w:rPr>
          <w:spacing w:val="-12"/>
        </w:rPr>
        <w:t> </w:t>
      </w:r>
      <w:r>
        <w:rPr/>
        <w:t>no</w:t>
      </w:r>
      <w:r>
        <w:rPr>
          <w:spacing w:val="-11"/>
        </w:rPr>
        <w:t> </w:t>
      </w:r>
      <w:r>
        <w:rPr/>
        <w:t>son propietarios de sus competencias éstas le son atribuidas por la</w:t>
      </w:r>
      <w:r>
        <w:rPr>
          <w:spacing w:val="-27"/>
        </w:rPr>
        <w:t> </w:t>
      </w:r>
      <w:r>
        <w:rPr/>
        <w:t>ley.</w:t>
      </w:r>
    </w:p>
    <w:p>
      <w:pPr>
        <w:pStyle w:val="BodyText"/>
      </w:pPr>
    </w:p>
    <w:p>
      <w:pPr>
        <w:pStyle w:val="BodyText"/>
        <w:spacing w:line="360" w:lineRule="auto" w:before="142"/>
        <w:ind w:left="262" w:right="1058"/>
        <w:jc w:val="both"/>
      </w:pPr>
      <w:r>
        <w:rPr/>
        <w:t>La unidad y congruencia del orden normativo requiere que una regla superior le sirva de fundamento de base, para justificar su validez. Sólo bajo el supuesto de la norma fundamental puede validarse e interpretarse como derecho, es decir, como parte de un orden jurídico.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0"/>
        <w:jc w:val="both"/>
      </w:pPr>
      <w:r>
        <w:rPr>
          <w:color w:val="111111"/>
        </w:rPr>
        <w:t>La Constitución contiene como una de sus características más distintivas el ser suprema.</w:t>
      </w:r>
    </w:p>
    <w:p>
      <w:pPr>
        <w:pStyle w:val="BodyText"/>
        <w:spacing w:before="10"/>
        <w:rPr>
          <w:sz w:val="35"/>
        </w:rPr>
      </w:pPr>
    </w:p>
    <w:p>
      <w:pPr>
        <w:pStyle w:val="BodyText"/>
        <w:spacing w:line="360" w:lineRule="auto"/>
        <w:ind w:left="262" w:right="1052"/>
        <w:jc w:val="both"/>
      </w:pPr>
      <w:r>
        <w:rPr>
          <w:color w:val="111111"/>
        </w:rPr>
        <w:t>Esta</w:t>
      </w:r>
      <w:r>
        <w:rPr>
          <w:color w:val="111111"/>
          <w:spacing w:val="-10"/>
        </w:rPr>
        <w:t> </w:t>
      </w:r>
      <w:r>
        <w:rPr>
          <w:color w:val="111111"/>
        </w:rPr>
        <w:t>supremacía</w:t>
      </w:r>
      <w:r>
        <w:rPr>
          <w:color w:val="111111"/>
          <w:spacing w:val="-11"/>
        </w:rPr>
        <w:t> </w:t>
      </w:r>
      <w:r>
        <w:rPr>
          <w:color w:val="111111"/>
        </w:rPr>
        <w:t>radica</w:t>
      </w:r>
      <w:r>
        <w:rPr>
          <w:color w:val="111111"/>
          <w:spacing w:val="-11"/>
        </w:rPr>
        <w:t> </w:t>
      </w:r>
      <w:r>
        <w:rPr>
          <w:color w:val="111111"/>
        </w:rPr>
        <w:t>en</w:t>
      </w:r>
      <w:r>
        <w:rPr>
          <w:color w:val="111111"/>
          <w:spacing w:val="-13"/>
        </w:rPr>
        <w:t> </w:t>
      </w:r>
      <w:r>
        <w:rPr>
          <w:color w:val="111111"/>
        </w:rPr>
        <w:t>dos</w:t>
      </w:r>
      <w:r>
        <w:rPr>
          <w:color w:val="111111"/>
          <w:spacing w:val="-14"/>
        </w:rPr>
        <w:t> </w:t>
      </w:r>
      <w:r>
        <w:rPr>
          <w:color w:val="111111"/>
        </w:rPr>
        <w:t>vertientes</w:t>
      </w:r>
      <w:r>
        <w:rPr>
          <w:color w:val="111111"/>
          <w:spacing w:val="-14"/>
        </w:rPr>
        <w:t> </w:t>
      </w:r>
      <w:r>
        <w:rPr>
          <w:color w:val="111111"/>
        </w:rPr>
        <w:t>esenciales:</w:t>
      </w:r>
      <w:r>
        <w:rPr>
          <w:color w:val="111111"/>
          <w:spacing w:val="-13"/>
        </w:rPr>
        <w:t> </w:t>
      </w:r>
      <w:r>
        <w:rPr>
          <w:color w:val="111111"/>
        </w:rPr>
        <w:t>1)</w:t>
      </w:r>
      <w:r>
        <w:rPr>
          <w:color w:val="111111"/>
          <w:spacing w:val="-12"/>
        </w:rPr>
        <w:t> </w:t>
      </w:r>
      <w:r>
        <w:rPr>
          <w:color w:val="111111"/>
        </w:rPr>
        <w:t>la</w:t>
      </w:r>
      <w:r>
        <w:rPr>
          <w:color w:val="111111"/>
          <w:spacing w:val="-16"/>
        </w:rPr>
        <w:t> </w:t>
      </w:r>
      <w:r>
        <w:rPr>
          <w:color w:val="111111"/>
        </w:rPr>
        <w:t>formal,</w:t>
      </w:r>
      <w:r>
        <w:rPr>
          <w:color w:val="111111"/>
          <w:spacing w:val="-14"/>
        </w:rPr>
        <w:t> </w:t>
      </w:r>
      <w:r>
        <w:rPr>
          <w:color w:val="111111"/>
        </w:rPr>
        <w:t>y</w:t>
      </w:r>
      <w:r>
        <w:rPr>
          <w:color w:val="111111"/>
          <w:spacing w:val="-14"/>
        </w:rPr>
        <w:t> </w:t>
      </w:r>
      <w:r>
        <w:rPr>
          <w:color w:val="111111"/>
        </w:rPr>
        <w:t>2)</w:t>
      </w:r>
      <w:r>
        <w:rPr>
          <w:color w:val="111111"/>
          <w:spacing w:val="-12"/>
        </w:rPr>
        <w:t> </w:t>
      </w:r>
      <w:r>
        <w:rPr>
          <w:color w:val="111111"/>
        </w:rPr>
        <w:t>la</w:t>
      </w:r>
      <w:r>
        <w:rPr>
          <w:color w:val="111111"/>
          <w:spacing w:val="-13"/>
        </w:rPr>
        <w:t> </w:t>
      </w:r>
      <w:r>
        <w:rPr>
          <w:color w:val="111111"/>
        </w:rPr>
        <w:t>material</w:t>
      </w:r>
      <w:r>
        <w:rPr>
          <w:color w:val="111111"/>
          <w:position w:val="8"/>
          <w:sz w:val="16"/>
        </w:rPr>
        <w:t>1</w:t>
      </w:r>
      <w:r>
        <w:rPr>
          <w:color w:val="111111"/>
        </w:rPr>
        <w:t>.</w:t>
      </w:r>
      <w:r>
        <w:rPr>
          <w:color w:val="111111"/>
          <w:spacing w:val="-11"/>
        </w:rPr>
        <w:t> </w:t>
      </w:r>
      <w:r>
        <w:rPr>
          <w:color w:val="111111"/>
        </w:rPr>
        <w:t>(De la Cueva:</w:t>
      </w:r>
      <w:r>
        <w:rPr>
          <w:color w:val="111111"/>
          <w:spacing w:val="-6"/>
        </w:rPr>
        <w:t> </w:t>
      </w:r>
      <w:r>
        <w:rPr>
          <w:color w:val="111111"/>
        </w:rPr>
        <w:t>1982-90)</w:t>
      </w:r>
    </w:p>
    <w:p>
      <w:pPr>
        <w:pStyle w:val="BodyText"/>
      </w:pPr>
    </w:p>
    <w:p>
      <w:pPr>
        <w:pStyle w:val="BodyText"/>
        <w:spacing w:line="360" w:lineRule="auto" w:before="142"/>
        <w:ind w:left="262" w:right="1050"/>
        <w:jc w:val="both"/>
      </w:pPr>
      <w:r>
        <w:rPr>
          <w:color w:val="111111"/>
        </w:rPr>
        <w:t>La Constitución, desde el punto de vista formal, fundamenta y ordena la validez de todo un sistema jurídico, así como los criterios para la creación de otras normas. Y desde el punto de vista material, encontramos que la Constitución concentra los valores y principios fundamentales que rigen a una organización político-social.</w:t>
      </w:r>
    </w:p>
    <w:p>
      <w:pPr>
        <w:pStyle w:val="BodyText"/>
      </w:pPr>
    </w:p>
    <w:p>
      <w:pPr>
        <w:pStyle w:val="BodyText"/>
        <w:spacing w:line="360" w:lineRule="auto" w:before="142"/>
        <w:ind w:left="262" w:right="1053"/>
        <w:jc w:val="both"/>
      </w:pPr>
      <w:r>
        <w:rPr>
          <w:color w:val="111111"/>
        </w:rPr>
        <w:t>Estos valores y principios dan sustento y razón de ser al sistema constitucional, pues expresan no sólo los anhelos sociales más arraigados o trascendentales para una comunidad política determinada, sino también aquellos que son universales e inherentes a la persona.</w:t>
      </w:r>
    </w:p>
    <w:p>
      <w:pPr>
        <w:pStyle w:val="BodyText"/>
      </w:pPr>
    </w:p>
    <w:p>
      <w:pPr>
        <w:pStyle w:val="BodyText"/>
        <w:spacing w:line="360" w:lineRule="auto" w:before="142"/>
        <w:ind w:left="262" w:right="1052"/>
        <w:jc w:val="both"/>
      </w:pPr>
      <w:r>
        <w:rPr>
          <w:color w:val="111111"/>
        </w:rPr>
        <w:t>Guastini</w:t>
      </w:r>
      <w:r>
        <w:rPr>
          <w:color w:val="111111"/>
          <w:spacing w:val="-19"/>
        </w:rPr>
        <w:t> </w:t>
      </w:r>
      <w:r>
        <w:rPr>
          <w:color w:val="111111"/>
        </w:rPr>
        <w:t>(1999-376)</w:t>
      </w:r>
      <w:r>
        <w:rPr>
          <w:color w:val="111111"/>
          <w:spacing w:val="-19"/>
        </w:rPr>
        <w:t> </w:t>
      </w:r>
      <w:r>
        <w:rPr>
          <w:color w:val="111111"/>
        </w:rPr>
        <w:t>justifica</w:t>
      </w:r>
      <w:r>
        <w:rPr>
          <w:color w:val="111111"/>
          <w:spacing w:val="-18"/>
        </w:rPr>
        <w:t> </w:t>
      </w:r>
      <w:r>
        <w:rPr>
          <w:color w:val="111111"/>
        </w:rPr>
        <w:t>la</w:t>
      </w:r>
      <w:r>
        <w:rPr>
          <w:color w:val="111111"/>
          <w:spacing w:val="30"/>
        </w:rPr>
        <w:t> </w:t>
      </w:r>
      <w:r>
        <w:rPr>
          <w:color w:val="111111"/>
        </w:rPr>
        <w:t>supremacía</w:t>
      </w:r>
      <w:r>
        <w:rPr>
          <w:color w:val="111111"/>
          <w:spacing w:val="-18"/>
        </w:rPr>
        <w:t> </w:t>
      </w:r>
      <w:r>
        <w:rPr>
          <w:color w:val="111111"/>
        </w:rPr>
        <w:t>desde</w:t>
      </w:r>
      <w:r>
        <w:rPr>
          <w:color w:val="111111"/>
          <w:spacing w:val="-18"/>
        </w:rPr>
        <w:t> </w:t>
      </w:r>
      <w:r>
        <w:rPr>
          <w:color w:val="111111"/>
        </w:rPr>
        <w:t>dos</w:t>
      </w:r>
      <w:r>
        <w:rPr>
          <w:color w:val="111111"/>
          <w:spacing w:val="-19"/>
        </w:rPr>
        <w:t> </w:t>
      </w:r>
      <w:r>
        <w:rPr>
          <w:color w:val="111111"/>
        </w:rPr>
        <w:t>perspectivas</w:t>
      </w:r>
      <w:r>
        <w:rPr>
          <w:color w:val="111111"/>
          <w:spacing w:val="-19"/>
        </w:rPr>
        <w:t> </w:t>
      </w:r>
      <w:r>
        <w:rPr>
          <w:color w:val="111111"/>
        </w:rPr>
        <w:t>lógica</w:t>
      </w:r>
      <w:r>
        <w:rPr>
          <w:color w:val="111111"/>
          <w:spacing w:val="-18"/>
        </w:rPr>
        <w:t> </w:t>
      </w:r>
      <w:r>
        <w:rPr>
          <w:color w:val="111111"/>
        </w:rPr>
        <w:t>y</w:t>
      </w:r>
      <w:r>
        <w:rPr>
          <w:color w:val="111111"/>
          <w:spacing w:val="-21"/>
        </w:rPr>
        <w:t> </w:t>
      </w:r>
      <w:r>
        <w:rPr>
          <w:color w:val="111111"/>
        </w:rPr>
        <w:t>axiológica. Será lógica cuando se reconoce a la Constitución como norma suprema, teniendo como consecuencia lógica que todo acto jurídico tienda a adecuarse a su contenido. En cambio, será axiológica si la Constitución se ubica en el orden más alto de la estructura jerárquica, por ser detentadora de principios y derechos</w:t>
      </w:r>
      <w:r>
        <w:rPr>
          <w:color w:val="111111"/>
          <w:spacing w:val="-25"/>
        </w:rPr>
        <w:t> </w:t>
      </w:r>
      <w:r>
        <w:rPr>
          <w:color w:val="111111"/>
        </w:rPr>
        <w:t>fundamentales.</w:t>
      </w:r>
    </w:p>
    <w:p>
      <w:pPr>
        <w:pStyle w:val="BodyText"/>
      </w:pPr>
    </w:p>
    <w:p>
      <w:pPr>
        <w:pStyle w:val="BodyText"/>
        <w:spacing w:line="360" w:lineRule="auto" w:before="142"/>
        <w:ind w:left="262" w:right="1053"/>
        <w:jc w:val="both"/>
      </w:pPr>
      <w:r>
        <w:rPr>
          <w:color w:val="111111"/>
        </w:rPr>
        <w:t>Manuel Aragón (Carbonell, 2006) destaca la existencia de una conciencia colectiva internacional que pugnó por colocar a los derechos humanos como elementos fundamentales,</w:t>
      </w:r>
      <w:r>
        <w:rPr>
          <w:color w:val="111111"/>
          <w:spacing w:val="-8"/>
        </w:rPr>
        <w:t> </w:t>
      </w:r>
      <w:r>
        <w:rPr>
          <w:color w:val="111111"/>
        </w:rPr>
        <w:t>sujetos</w:t>
      </w:r>
      <w:r>
        <w:rPr>
          <w:color w:val="111111"/>
          <w:spacing w:val="-9"/>
        </w:rPr>
        <w:t> </w:t>
      </w:r>
      <w:r>
        <w:rPr>
          <w:color w:val="111111"/>
        </w:rPr>
        <w:t>de</w:t>
      </w:r>
      <w:r>
        <w:rPr>
          <w:color w:val="111111"/>
          <w:spacing w:val="-8"/>
        </w:rPr>
        <w:t> </w:t>
      </w:r>
      <w:r>
        <w:rPr>
          <w:color w:val="111111"/>
        </w:rPr>
        <w:t>ser</w:t>
      </w:r>
      <w:r>
        <w:rPr>
          <w:color w:val="111111"/>
          <w:spacing w:val="-10"/>
        </w:rPr>
        <w:t> </w:t>
      </w:r>
      <w:r>
        <w:rPr>
          <w:color w:val="111111"/>
        </w:rPr>
        <w:t>protegidos</w:t>
      </w:r>
      <w:r>
        <w:rPr>
          <w:color w:val="111111"/>
          <w:spacing w:val="-9"/>
        </w:rPr>
        <w:t> </w:t>
      </w:r>
      <w:r>
        <w:rPr>
          <w:color w:val="111111"/>
        </w:rPr>
        <w:t>para</w:t>
      </w:r>
      <w:r>
        <w:rPr>
          <w:color w:val="111111"/>
          <w:spacing w:val="-8"/>
        </w:rPr>
        <w:t> </w:t>
      </w:r>
      <w:r>
        <w:rPr>
          <w:color w:val="111111"/>
        </w:rPr>
        <w:t>lograr</w:t>
      </w:r>
      <w:r>
        <w:rPr>
          <w:color w:val="111111"/>
          <w:spacing w:val="-10"/>
        </w:rPr>
        <w:t> </w:t>
      </w:r>
      <w:r>
        <w:rPr>
          <w:color w:val="111111"/>
        </w:rPr>
        <w:t>su</w:t>
      </w:r>
      <w:r>
        <w:rPr>
          <w:color w:val="111111"/>
          <w:spacing w:val="-8"/>
        </w:rPr>
        <w:t> </w:t>
      </w:r>
      <w:r>
        <w:rPr>
          <w:color w:val="111111"/>
        </w:rPr>
        <w:t>eficacia</w:t>
      </w:r>
      <w:r>
        <w:rPr>
          <w:color w:val="111111"/>
          <w:spacing w:val="-9"/>
        </w:rPr>
        <w:t> </w:t>
      </w:r>
      <w:r>
        <w:rPr>
          <w:color w:val="111111"/>
        </w:rPr>
        <w:t>por</w:t>
      </w:r>
      <w:r>
        <w:rPr>
          <w:color w:val="111111"/>
          <w:spacing w:val="-12"/>
        </w:rPr>
        <w:t> </w:t>
      </w:r>
      <w:r>
        <w:rPr>
          <w:color w:val="111111"/>
        </w:rPr>
        <w:t>parte</w:t>
      </w:r>
      <w:r>
        <w:rPr>
          <w:color w:val="111111"/>
          <w:spacing w:val="-9"/>
        </w:rPr>
        <w:t> </w:t>
      </w:r>
      <w:r>
        <w:rPr>
          <w:color w:val="111111"/>
        </w:rPr>
        <w:t>de</w:t>
      </w:r>
      <w:r>
        <w:rPr>
          <w:color w:val="111111"/>
          <w:spacing w:val="-8"/>
        </w:rPr>
        <w:t> </w:t>
      </w:r>
      <w:r>
        <w:rPr>
          <w:color w:val="111111"/>
        </w:rPr>
        <w:t>todos</w:t>
      </w:r>
      <w:r>
        <w:rPr>
          <w:color w:val="111111"/>
          <w:spacing w:val="-9"/>
        </w:rPr>
        <w:t> </w:t>
      </w:r>
      <w:r>
        <w:rPr>
          <w:color w:val="111111"/>
        </w:rPr>
        <w:t>los estados. De esta forma, los derechos humanos fueron consolidándose no </w:t>
      </w:r>
      <w:r>
        <w:rPr>
          <w:color w:val="111111"/>
          <w:spacing w:val="2"/>
        </w:rPr>
        <w:t>sólo </w:t>
      </w:r>
      <w:r>
        <w:rPr>
          <w:color w:val="111111"/>
        </w:rPr>
        <w:t>como parte integrante de los ordenamientos constitucionales, sino como parte primaria y esencial de</w:t>
      </w:r>
      <w:r>
        <w:rPr>
          <w:color w:val="111111"/>
          <w:spacing w:val="-4"/>
        </w:rPr>
        <w:t> </w:t>
      </w:r>
      <w:r>
        <w:rPr>
          <w:color w:val="111111"/>
        </w:rPr>
        <w:t>estos.</w:t>
      </w:r>
    </w:p>
    <w:p>
      <w:pPr>
        <w:pStyle w:val="BodyText"/>
      </w:pPr>
    </w:p>
    <w:p>
      <w:pPr>
        <w:pStyle w:val="BodyText"/>
        <w:spacing w:line="360" w:lineRule="auto" w:before="142"/>
        <w:ind w:left="262" w:right="1052"/>
        <w:jc w:val="both"/>
      </w:pPr>
      <w:r>
        <w:rPr>
          <w:color w:val="111111"/>
        </w:rPr>
        <w:t>Esta tendencia de crear tratados y convenciones internacionales, en donde se salvaguarda   integralmente   la   dignidad   del   hombre,   así   como   de   configurar</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color w:val="111111"/>
        </w:rPr>
        <w:t>jurisdicciones constitucionales internacionales, en donde se protegen los derechos fundamentales, se incorporó a nuestra Constitución mexicana el 10 de junio de 2011.</w:t>
      </w:r>
    </w:p>
    <w:p>
      <w:pPr>
        <w:pStyle w:val="BodyText"/>
      </w:pPr>
    </w:p>
    <w:p>
      <w:pPr>
        <w:pStyle w:val="BodyText"/>
        <w:spacing w:line="360" w:lineRule="auto" w:before="142"/>
        <w:ind w:left="262" w:right="1053"/>
        <w:jc w:val="both"/>
      </w:pPr>
      <w:r>
        <w:rPr>
          <w:color w:val="111111"/>
        </w:rPr>
        <w:t>Zagrebelsky (2002) dice que con la incursión de los principios fundamentales constitucionales, el derecho natural adquirió una eficacia nunca antes vista, pues durante</w:t>
      </w:r>
      <w:r>
        <w:rPr>
          <w:color w:val="111111"/>
          <w:spacing w:val="-12"/>
        </w:rPr>
        <w:t> </w:t>
      </w:r>
      <w:r>
        <w:rPr>
          <w:color w:val="111111"/>
        </w:rPr>
        <w:t>mucho</w:t>
      </w:r>
      <w:r>
        <w:rPr>
          <w:color w:val="111111"/>
          <w:spacing w:val="-12"/>
        </w:rPr>
        <w:t> </w:t>
      </w:r>
      <w:r>
        <w:rPr>
          <w:color w:val="111111"/>
        </w:rPr>
        <w:t>tiempo</w:t>
      </w:r>
      <w:r>
        <w:rPr>
          <w:color w:val="111111"/>
          <w:spacing w:val="-14"/>
        </w:rPr>
        <w:t> </w:t>
      </w:r>
      <w:r>
        <w:rPr>
          <w:color w:val="111111"/>
        </w:rPr>
        <w:t>fue</w:t>
      </w:r>
      <w:r>
        <w:rPr>
          <w:color w:val="111111"/>
          <w:spacing w:val="-12"/>
        </w:rPr>
        <w:t> </w:t>
      </w:r>
      <w:r>
        <w:rPr>
          <w:color w:val="111111"/>
        </w:rPr>
        <w:t>impensable</w:t>
      </w:r>
      <w:r>
        <w:rPr>
          <w:color w:val="111111"/>
          <w:spacing w:val="-12"/>
        </w:rPr>
        <w:t> </w:t>
      </w:r>
      <w:r>
        <w:rPr>
          <w:color w:val="111111"/>
        </w:rPr>
        <w:t>que</w:t>
      </w:r>
      <w:r>
        <w:rPr>
          <w:color w:val="111111"/>
          <w:spacing w:val="-12"/>
        </w:rPr>
        <w:t> </w:t>
      </w:r>
      <w:r>
        <w:rPr>
          <w:color w:val="111111"/>
        </w:rPr>
        <w:t>sus</w:t>
      </w:r>
      <w:r>
        <w:rPr>
          <w:color w:val="111111"/>
          <w:spacing w:val="-13"/>
        </w:rPr>
        <w:t> </w:t>
      </w:r>
      <w:r>
        <w:rPr>
          <w:color w:val="111111"/>
        </w:rPr>
        <w:t>contenidos</w:t>
      </w:r>
      <w:r>
        <w:rPr>
          <w:color w:val="111111"/>
          <w:spacing w:val="-13"/>
        </w:rPr>
        <w:t> </w:t>
      </w:r>
      <w:r>
        <w:rPr>
          <w:color w:val="111111"/>
        </w:rPr>
        <w:t>pudieran</w:t>
      </w:r>
      <w:r>
        <w:rPr>
          <w:color w:val="111111"/>
          <w:spacing w:val="-12"/>
        </w:rPr>
        <w:t> </w:t>
      </w:r>
      <w:r>
        <w:rPr>
          <w:color w:val="111111"/>
        </w:rPr>
        <w:t>estar</w:t>
      </w:r>
      <w:r>
        <w:rPr>
          <w:color w:val="111111"/>
          <w:spacing w:val="-13"/>
        </w:rPr>
        <w:t> </w:t>
      </w:r>
      <w:r>
        <w:rPr>
          <w:color w:val="111111"/>
        </w:rPr>
        <w:t>enmarcados en un ordenamiento positivo. Es en la Constitución donde los principios y derechos fundamentales</w:t>
      </w:r>
      <w:r>
        <w:rPr>
          <w:color w:val="111111"/>
          <w:spacing w:val="-14"/>
        </w:rPr>
        <w:t> </w:t>
      </w:r>
      <w:r>
        <w:rPr>
          <w:color w:val="111111"/>
        </w:rPr>
        <w:t>encuentran</w:t>
      </w:r>
      <w:r>
        <w:rPr>
          <w:color w:val="111111"/>
          <w:spacing w:val="-14"/>
        </w:rPr>
        <w:t> </w:t>
      </w:r>
      <w:r>
        <w:rPr>
          <w:color w:val="111111"/>
        </w:rPr>
        <w:t>el</w:t>
      </w:r>
      <w:r>
        <w:rPr>
          <w:color w:val="111111"/>
          <w:spacing w:val="-15"/>
        </w:rPr>
        <w:t> </w:t>
      </w:r>
      <w:r>
        <w:rPr>
          <w:color w:val="111111"/>
        </w:rPr>
        <w:t>espacio</w:t>
      </w:r>
      <w:r>
        <w:rPr>
          <w:color w:val="111111"/>
          <w:spacing w:val="-14"/>
        </w:rPr>
        <w:t> </w:t>
      </w:r>
      <w:r>
        <w:rPr>
          <w:color w:val="111111"/>
        </w:rPr>
        <w:t>idóneo</w:t>
      </w:r>
      <w:r>
        <w:rPr>
          <w:color w:val="111111"/>
          <w:spacing w:val="-17"/>
        </w:rPr>
        <w:t> </w:t>
      </w:r>
      <w:r>
        <w:rPr>
          <w:color w:val="111111"/>
        </w:rPr>
        <w:t>para</w:t>
      </w:r>
      <w:r>
        <w:rPr>
          <w:color w:val="111111"/>
          <w:spacing w:val="-15"/>
        </w:rPr>
        <w:t> </w:t>
      </w:r>
      <w:r>
        <w:rPr>
          <w:color w:val="111111"/>
        </w:rPr>
        <w:t>alcanzar</w:t>
      </w:r>
      <w:r>
        <w:rPr>
          <w:color w:val="111111"/>
          <w:spacing w:val="-16"/>
        </w:rPr>
        <w:t> </w:t>
      </w:r>
      <w:r>
        <w:rPr>
          <w:color w:val="111111"/>
        </w:rPr>
        <w:t>su</w:t>
      </w:r>
      <w:r>
        <w:rPr>
          <w:color w:val="111111"/>
          <w:spacing w:val="-14"/>
        </w:rPr>
        <w:t> </w:t>
      </w:r>
      <w:r>
        <w:rPr>
          <w:color w:val="111111"/>
        </w:rPr>
        <w:t>eficacia</w:t>
      </w:r>
      <w:r>
        <w:rPr>
          <w:color w:val="111111"/>
          <w:spacing w:val="-14"/>
        </w:rPr>
        <w:t> </w:t>
      </w:r>
      <w:r>
        <w:rPr>
          <w:color w:val="111111"/>
        </w:rPr>
        <w:t>y</w:t>
      </w:r>
      <w:r>
        <w:rPr>
          <w:color w:val="111111"/>
          <w:spacing w:val="-17"/>
        </w:rPr>
        <w:t> </w:t>
      </w:r>
      <w:r>
        <w:rPr>
          <w:color w:val="111111"/>
        </w:rPr>
        <w:t>plenitud</w:t>
      </w:r>
      <w:r>
        <w:rPr>
          <w:color w:val="111111"/>
          <w:spacing w:val="-14"/>
        </w:rPr>
        <w:t> </w:t>
      </w:r>
      <w:r>
        <w:rPr>
          <w:color w:val="111111"/>
        </w:rPr>
        <w:t>como factores rectores, teniendo como condición que efectivamente sean fundamentales y no posiciones axiológicas relativas o momentáneas. La Constitución, impregnada y condicionada como detentora de los principios y derechos fundamentales será reflejo de un orden</w:t>
      </w:r>
      <w:r>
        <w:rPr>
          <w:color w:val="111111"/>
          <w:spacing w:val="-8"/>
        </w:rPr>
        <w:t> </w:t>
      </w:r>
      <w:r>
        <w:rPr>
          <w:color w:val="111111"/>
        </w:rPr>
        <w:t>natural</w:t>
      </w:r>
    </w:p>
    <w:p>
      <w:pPr>
        <w:pStyle w:val="BodyText"/>
      </w:pPr>
    </w:p>
    <w:p>
      <w:pPr>
        <w:pStyle w:val="BodyText"/>
        <w:spacing w:line="360" w:lineRule="auto" w:before="142"/>
        <w:ind w:left="262" w:right="1053"/>
        <w:jc w:val="both"/>
      </w:pPr>
      <w:r>
        <w:rPr/>
        <w:t>Por estas razones, la Constitución es la esencia de un estado, lo más valioso, lo más preciado. El cómo hacerla cumplir, cómo protegerla contra violaciones y omisiones y cómo preservarla como instrumento supremo básico y fundamental del estado, es el objeto de estudio de este apartado.</w:t>
      </w:r>
    </w:p>
    <w:p>
      <w:pPr>
        <w:pStyle w:val="BodyText"/>
      </w:pPr>
    </w:p>
    <w:p>
      <w:pPr>
        <w:pStyle w:val="BodyText"/>
        <w:spacing w:line="360" w:lineRule="auto" w:before="142"/>
        <w:ind w:left="262" w:right="1053"/>
        <w:jc w:val="both"/>
      </w:pPr>
      <w:r>
        <w:rPr/>
        <w:t>Precisamente, por ser la ley más valiosa que sirve de base y fundamento para el Estado mismo, su cualidad más importante, el requerimiento más sentido, es que sea eficaz,</w:t>
      </w:r>
      <w:r>
        <w:rPr>
          <w:spacing w:val="-13"/>
        </w:rPr>
        <w:t> </w:t>
      </w:r>
      <w:r>
        <w:rPr/>
        <w:t>que</w:t>
      </w:r>
      <w:r>
        <w:rPr>
          <w:spacing w:val="41"/>
        </w:rPr>
        <w:t> </w:t>
      </w:r>
      <w:r>
        <w:rPr/>
        <w:t>se</w:t>
      </w:r>
      <w:r>
        <w:rPr>
          <w:spacing w:val="-13"/>
        </w:rPr>
        <w:t> </w:t>
      </w:r>
      <w:r>
        <w:rPr/>
        <w:t>cumpla;</w:t>
      </w:r>
      <w:r>
        <w:rPr>
          <w:spacing w:val="-16"/>
        </w:rPr>
        <w:t> </w:t>
      </w:r>
      <w:r>
        <w:rPr/>
        <w:t>pero</w:t>
      </w:r>
      <w:r>
        <w:rPr>
          <w:spacing w:val="-14"/>
        </w:rPr>
        <w:t> </w:t>
      </w:r>
      <w:r>
        <w:rPr/>
        <w:t>en</w:t>
      </w:r>
      <w:r>
        <w:rPr>
          <w:spacing w:val="-13"/>
        </w:rPr>
        <w:t> </w:t>
      </w:r>
      <w:r>
        <w:rPr/>
        <w:t>términos</w:t>
      </w:r>
      <w:r>
        <w:rPr>
          <w:spacing w:val="-16"/>
        </w:rPr>
        <w:t> </w:t>
      </w:r>
      <w:r>
        <w:rPr/>
        <w:t>de</w:t>
      </w:r>
      <w:r>
        <w:rPr>
          <w:spacing w:val="-13"/>
        </w:rPr>
        <w:t> </w:t>
      </w:r>
      <w:r>
        <w:rPr/>
        <w:t>Herman</w:t>
      </w:r>
      <w:r>
        <w:rPr>
          <w:spacing w:val="-13"/>
        </w:rPr>
        <w:t> </w:t>
      </w:r>
      <w:r>
        <w:rPr/>
        <w:t>Héller</w:t>
      </w:r>
      <w:r>
        <w:rPr>
          <w:spacing w:val="-14"/>
        </w:rPr>
        <w:t> </w:t>
      </w:r>
      <w:r>
        <w:rPr/>
        <w:t>(1998)</w:t>
      </w:r>
      <w:r>
        <w:rPr>
          <w:spacing w:val="-15"/>
        </w:rPr>
        <w:t> </w:t>
      </w:r>
      <w:r>
        <w:rPr/>
        <w:t>sería</w:t>
      </w:r>
      <w:r>
        <w:rPr>
          <w:spacing w:val="-12"/>
        </w:rPr>
        <w:t> </w:t>
      </w:r>
      <w:r>
        <w:rPr/>
        <w:t>un</w:t>
      </w:r>
      <w:r>
        <w:rPr>
          <w:spacing w:val="-13"/>
        </w:rPr>
        <w:t> </w:t>
      </w:r>
      <w:r>
        <w:rPr/>
        <w:t>instrumento que se aplique con</w:t>
      </w:r>
      <w:r>
        <w:rPr>
          <w:spacing w:val="-12"/>
        </w:rPr>
        <w:t> </w:t>
      </w:r>
      <w:r>
        <w:rPr/>
        <w:t>normalidad.</w:t>
      </w:r>
    </w:p>
    <w:p>
      <w:pPr>
        <w:pStyle w:val="BodyText"/>
      </w:pPr>
    </w:p>
    <w:p>
      <w:pPr>
        <w:pStyle w:val="BodyText"/>
        <w:spacing w:line="360" w:lineRule="auto" w:before="142"/>
        <w:ind w:left="262" w:right="1053"/>
        <w:jc w:val="both"/>
      </w:pPr>
      <w:r>
        <w:rPr/>
        <w:t>Existe el problema de que la norma constitucional es aplicada por seres humanos,</w:t>
      </w:r>
      <w:r>
        <w:rPr>
          <w:spacing w:val="-44"/>
        </w:rPr>
        <w:t> </w:t>
      </w:r>
      <w:r>
        <w:rPr/>
        <w:t>los cuales</w:t>
      </w:r>
      <w:r>
        <w:rPr>
          <w:spacing w:val="-10"/>
        </w:rPr>
        <w:t> </w:t>
      </w:r>
      <w:r>
        <w:rPr/>
        <w:t>tienen</w:t>
      </w:r>
      <w:r>
        <w:rPr>
          <w:spacing w:val="-9"/>
        </w:rPr>
        <w:t> </w:t>
      </w:r>
      <w:r>
        <w:rPr/>
        <w:t>pasiones</w:t>
      </w:r>
      <w:r>
        <w:rPr>
          <w:spacing w:val="-7"/>
        </w:rPr>
        <w:t> </w:t>
      </w:r>
      <w:r>
        <w:rPr/>
        <w:t>e</w:t>
      </w:r>
      <w:r>
        <w:rPr>
          <w:spacing w:val="-7"/>
        </w:rPr>
        <w:t> </w:t>
      </w:r>
      <w:r>
        <w:rPr/>
        <w:t>intereses</w:t>
      </w:r>
      <w:r>
        <w:rPr>
          <w:spacing w:val="-10"/>
        </w:rPr>
        <w:t> </w:t>
      </w:r>
      <w:r>
        <w:rPr/>
        <w:t>personales,</w:t>
      </w:r>
      <w:r>
        <w:rPr>
          <w:spacing w:val="-5"/>
        </w:rPr>
        <w:t> </w:t>
      </w:r>
      <w:r>
        <w:rPr/>
        <w:t>de</w:t>
      </w:r>
      <w:r>
        <w:rPr>
          <w:spacing w:val="-9"/>
        </w:rPr>
        <w:t> </w:t>
      </w:r>
      <w:r>
        <w:rPr/>
        <w:t>ahí</w:t>
      </w:r>
      <w:r>
        <w:rPr>
          <w:spacing w:val="-10"/>
        </w:rPr>
        <w:t> </w:t>
      </w:r>
      <w:r>
        <w:rPr/>
        <w:t>que</w:t>
      </w:r>
      <w:r>
        <w:rPr>
          <w:spacing w:val="-7"/>
        </w:rPr>
        <w:t> </w:t>
      </w:r>
      <w:r>
        <w:rPr/>
        <w:t>surja</w:t>
      </w:r>
      <w:r>
        <w:rPr>
          <w:spacing w:val="-7"/>
        </w:rPr>
        <w:t> </w:t>
      </w:r>
      <w:r>
        <w:rPr/>
        <w:t>la</w:t>
      </w:r>
      <w:r>
        <w:rPr>
          <w:spacing w:val="-10"/>
        </w:rPr>
        <w:t> </w:t>
      </w:r>
      <w:r>
        <w:rPr/>
        <w:t>necesidad</w:t>
      </w:r>
      <w:r>
        <w:rPr>
          <w:spacing w:val="-9"/>
        </w:rPr>
        <w:t> </w:t>
      </w:r>
      <w:r>
        <w:rPr/>
        <w:t>de</w:t>
      </w:r>
      <w:r>
        <w:rPr>
          <w:spacing w:val="-7"/>
        </w:rPr>
        <w:t> </w:t>
      </w:r>
      <w:r>
        <w:rPr/>
        <w:t>saber</w:t>
      </w:r>
    </w:p>
    <w:p>
      <w:pPr>
        <w:pStyle w:val="BodyText"/>
        <w:spacing w:line="360" w:lineRule="auto" w:before="5"/>
        <w:ind w:left="262" w:right="1052"/>
        <w:jc w:val="both"/>
      </w:pPr>
      <w:r>
        <w:rPr/>
        <w:t>¿cómo controlar y subordinar estos deseos a los intereses de la colectividad, expresados en la Constitución? ¿Cómo hacer que apliquen la norma fielmente, sin omisiones, sin abusos, ni desviaciones, en el marco estricto de sus atribuciones?</w:t>
      </w:r>
    </w:p>
    <w:p>
      <w:pPr>
        <w:pStyle w:val="BodyText"/>
        <w:spacing w:line="360" w:lineRule="auto" w:before="2"/>
        <w:ind w:left="262" w:right="1052"/>
        <w:jc w:val="both"/>
      </w:pPr>
      <w:r>
        <w:rPr/>
        <w:t>¿Cómo</w:t>
      </w:r>
      <w:r>
        <w:rPr>
          <w:spacing w:val="-13"/>
        </w:rPr>
        <w:t> </w:t>
      </w:r>
      <w:r>
        <w:rPr/>
        <w:t>controlarlos?</w:t>
      </w:r>
      <w:r>
        <w:rPr>
          <w:spacing w:val="-13"/>
        </w:rPr>
        <w:t> </w:t>
      </w:r>
      <w:r>
        <w:rPr/>
        <w:t>esto</w:t>
      </w:r>
      <w:r>
        <w:rPr>
          <w:spacing w:val="-13"/>
        </w:rPr>
        <w:t> </w:t>
      </w:r>
      <w:r>
        <w:rPr/>
        <w:t>es</w:t>
      </w:r>
      <w:r>
        <w:rPr>
          <w:spacing w:val="-12"/>
        </w:rPr>
        <w:t> </w:t>
      </w:r>
      <w:r>
        <w:rPr/>
        <w:t>¿cómo</w:t>
      </w:r>
      <w:r>
        <w:rPr>
          <w:spacing w:val="-13"/>
        </w:rPr>
        <w:t> </w:t>
      </w:r>
      <w:r>
        <w:rPr/>
        <w:t>lograr</w:t>
      </w:r>
      <w:r>
        <w:rPr>
          <w:spacing w:val="-14"/>
        </w:rPr>
        <w:t> </w:t>
      </w:r>
      <w:r>
        <w:rPr/>
        <w:t>que</w:t>
      </w:r>
      <w:r>
        <w:rPr>
          <w:spacing w:val="-13"/>
        </w:rPr>
        <w:t> </w:t>
      </w:r>
      <w:r>
        <w:rPr/>
        <w:t>se</w:t>
      </w:r>
      <w:r>
        <w:rPr>
          <w:spacing w:val="-13"/>
        </w:rPr>
        <w:t> </w:t>
      </w:r>
      <w:r>
        <w:rPr/>
        <w:t>manejen</w:t>
      </w:r>
      <w:r>
        <w:rPr>
          <w:spacing w:val="-13"/>
        </w:rPr>
        <w:t> </w:t>
      </w:r>
      <w:r>
        <w:rPr/>
        <w:t>dentro</w:t>
      </w:r>
      <w:r>
        <w:rPr>
          <w:spacing w:val="-13"/>
        </w:rPr>
        <w:t> </w:t>
      </w:r>
      <w:r>
        <w:rPr/>
        <w:t>sus</w:t>
      </w:r>
      <w:r>
        <w:rPr>
          <w:spacing w:val="-14"/>
        </w:rPr>
        <w:t> </w:t>
      </w:r>
      <w:r>
        <w:rPr/>
        <w:t>límites?</w:t>
      </w:r>
      <w:r>
        <w:rPr>
          <w:spacing w:val="-13"/>
        </w:rPr>
        <w:t> </w:t>
      </w:r>
      <w:r>
        <w:rPr/>
        <w:t>¿Cómo hacer prevalecer la aplicación de la Constitución ¿cómo lograr que los servidores públicos que  encarnan al órgano y cumplan cabalmente con las atribuciones que</w:t>
      </w:r>
      <w:r>
        <w:rPr>
          <w:spacing w:val="41"/>
        </w:rPr>
        <w:t> </w:t>
      </w:r>
      <w:r>
        <w:rPr/>
        <w:t>les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asigna la propia Constitución? ¿Cómo lograr el respeto irrestricto de los derechos humanos de los gobernados? ¿Cómo lograr el funcionamiento armónico, equilibrado y permanente de los órganos de autoridad? ¿Cómo evitar abusos u omisiones? y finalmente ¿Cómo garantizar que cumplan con las atribuciones que les confieren las normas de la ley suprema?</w:t>
      </w:r>
    </w:p>
    <w:p>
      <w:pPr>
        <w:pStyle w:val="BodyText"/>
      </w:pPr>
    </w:p>
    <w:p>
      <w:pPr>
        <w:pStyle w:val="Heading1"/>
        <w:numPr>
          <w:ilvl w:val="1"/>
          <w:numId w:val="37"/>
        </w:numPr>
        <w:tabs>
          <w:tab w:pos="665" w:val="left" w:leader="none"/>
        </w:tabs>
        <w:spacing w:line="240" w:lineRule="auto" w:before="142" w:after="0"/>
        <w:ind w:left="664" w:right="0" w:hanging="402"/>
        <w:jc w:val="both"/>
      </w:pPr>
      <w:r>
        <w:rPr/>
        <w:t>MARCO</w:t>
      </w:r>
      <w:r>
        <w:rPr>
          <w:spacing w:val="-7"/>
        </w:rPr>
        <w:t> </w:t>
      </w:r>
      <w:r>
        <w:rPr/>
        <w:t>HISTÓRICO</w:t>
      </w:r>
    </w:p>
    <w:p>
      <w:pPr>
        <w:pStyle w:val="BodyText"/>
        <w:rPr>
          <w:b/>
        </w:rPr>
      </w:pPr>
    </w:p>
    <w:p>
      <w:pPr>
        <w:pStyle w:val="BodyText"/>
        <w:rPr>
          <w:b/>
        </w:rPr>
      </w:pPr>
    </w:p>
    <w:p>
      <w:pPr>
        <w:pStyle w:val="BodyText"/>
        <w:spacing w:line="360" w:lineRule="auto"/>
        <w:ind w:left="262" w:right="1054"/>
        <w:jc w:val="both"/>
      </w:pPr>
      <w:r>
        <w:rPr/>
        <w:t>Este problema fue planteado desde los griegos, quienes acusaban de tirano al que abusaba del poder. Para controlar el poder, es decir, para que se mantuviera dentro de</w:t>
      </w:r>
      <w:r>
        <w:rPr>
          <w:spacing w:val="-4"/>
        </w:rPr>
        <w:t> </w:t>
      </w:r>
      <w:r>
        <w:rPr/>
        <w:t>ciertos</w:t>
      </w:r>
      <w:r>
        <w:rPr>
          <w:spacing w:val="-7"/>
        </w:rPr>
        <w:t> </w:t>
      </w:r>
      <w:r>
        <w:rPr/>
        <w:t>límites</w:t>
      </w:r>
      <w:r>
        <w:rPr>
          <w:spacing w:val="-4"/>
        </w:rPr>
        <w:t> </w:t>
      </w:r>
      <w:r>
        <w:rPr/>
        <w:t>propusieron</w:t>
      </w:r>
      <w:r>
        <w:rPr>
          <w:spacing w:val="-4"/>
        </w:rPr>
        <w:t> </w:t>
      </w:r>
      <w:r>
        <w:rPr/>
        <w:t>varios</w:t>
      </w:r>
      <w:r>
        <w:rPr>
          <w:spacing w:val="-4"/>
        </w:rPr>
        <w:t> </w:t>
      </w:r>
      <w:r>
        <w:rPr/>
        <w:t>mecanismos,</w:t>
      </w:r>
      <w:r>
        <w:rPr>
          <w:spacing w:val="-6"/>
        </w:rPr>
        <w:t> </w:t>
      </w:r>
      <w:r>
        <w:rPr/>
        <w:t>como</w:t>
      </w:r>
      <w:r>
        <w:rPr>
          <w:spacing w:val="-3"/>
        </w:rPr>
        <w:t> </w:t>
      </w:r>
      <w:r>
        <w:rPr/>
        <w:t>los</w:t>
      </w:r>
      <w:r>
        <w:rPr>
          <w:spacing w:val="-9"/>
        </w:rPr>
        <w:t> </w:t>
      </w:r>
      <w:r>
        <w:rPr/>
        <w:t>foros</w:t>
      </w:r>
      <w:r>
        <w:rPr>
          <w:spacing w:val="-7"/>
        </w:rPr>
        <w:t> </w:t>
      </w:r>
      <w:r>
        <w:rPr/>
        <w:t>que</w:t>
      </w:r>
      <w:r>
        <w:rPr>
          <w:spacing w:val="-4"/>
        </w:rPr>
        <w:t> </w:t>
      </w:r>
      <w:r>
        <w:rPr/>
        <w:t>vigilaban</w:t>
      </w:r>
      <w:r>
        <w:rPr>
          <w:spacing w:val="-4"/>
        </w:rPr>
        <w:t> </w:t>
      </w:r>
      <w:r>
        <w:rPr/>
        <w:t>lo</w:t>
      </w:r>
      <w:r>
        <w:rPr>
          <w:spacing w:val="-4"/>
        </w:rPr>
        <w:t> </w:t>
      </w:r>
      <w:r>
        <w:rPr/>
        <w:t>que hoy llamamos orden</w:t>
      </w:r>
      <w:r>
        <w:rPr>
          <w:spacing w:val="-12"/>
        </w:rPr>
        <w:t> </w:t>
      </w:r>
      <w:r>
        <w:rPr/>
        <w:t>constitucional.</w:t>
      </w:r>
    </w:p>
    <w:p>
      <w:pPr>
        <w:pStyle w:val="BodyText"/>
      </w:pPr>
    </w:p>
    <w:p>
      <w:pPr>
        <w:pStyle w:val="BodyText"/>
        <w:spacing w:line="360" w:lineRule="auto" w:before="142"/>
        <w:ind w:left="262" w:right="1053"/>
        <w:jc w:val="both"/>
      </w:pPr>
      <w:r>
        <w:rPr/>
        <w:t>Los</w:t>
      </w:r>
      <w:r>
        <w:rPr>
          <w:spacing w:val="-4"/>
        </w:rPr>
        <w:t> </w:t>
      </w:r>
      <w:r>
        <w:rPr/>
        <w:t>reyes</w:t>
      </w:r>
      <w:r>
        <w:rPr>
          <w:spacing w:val="-4"/>
        </w:rPr>
        <w:t> </w:t>
      </w:r>
      <w:r>
        <w:rPr/>
        <w:t>espartanos,</w:t>
      </w:r>
      <w:r>
        <w:rPr>
          <w:spacing w:val="-9"/>
        </w:rPr>
        <w:t> </w:t>
      </w:r>
      <w:r>
        <w:rPr/>
        <w:t>que</w:t>
      </w:r>
      <w:r>
        <w:rPr>
          <w:spacing w:val="-4"/>
        </w:rPr>
        <w:t> </w:t>
      </w:r>
      <w:r>
        <w:rPr/>
        <w:t>en</w:t>
      </w:r>
      <w:r>
        <w:rPr>
          <w:spacing w:val="-6"/>
        </w:rPr>
        <w:t> </w:t>
      </w:r>
      <w:r>
        <w:rPr/>
        <w:t>realidad</w:t>
      </w:r>
      <w:r>
        <w:rPr>
          <w:spacing w:val="-4"/>
        </w:rPr>
        <w:t> </w:t>
      </w:r>
      <w:r>
        <w:rPr/>
        <w:t>eran</w:t>
      </w:r>
      <w:r>
        <w:rPr>
          <w:spacing w:val="-4"/>
        </w:rPr>
        <w:t> </w:t>
      </w:r>
      <w:r>
        <w:rPr/>
        <w:t>jefes</w:t>
      </w:r>
      <w:r>
        <w:rPr>
          <w:spacing w:val="-7"/>
        </w:rPr>
        <w:t> </w:t>
      </w:r>
      <w:r>
        <w:rPr/>
        <w:t>militares,</w:t>
      </w:r>
      <w:r>
        <w:rPr>
          <w:spacing w:val="-6"/>
        </w:rPr>
        <w:t> </w:t>
      </w:r>
      <w:r>
        <w:rPr/>
        <w:t>funcionaban</w:t>
      </w:r>
      <w:r>
        <w:rPr>
          <w:spacing w:val="-4"/>
        </w:rPr>
        <w:t> </w:t>
      </w:r>
      <w:r>
        <w:rPr/>
        <w:t>en</w:t>
      </w:r>
      <w:r>
        <w:rPr>
          <w:spacing w:val="-6"/>
        </w:rPr>
        <w:t> </w:t>
      </w:r>
      <w:r>
        <w:rPr/>
        <w:t>pares</w:t>
      </w:r>
      <w:r>
        <w:rPr>
          <w:spacing w:val="-3"/>
        </w:rPr>
        <w:t> </w:t>
      </w:r>
      <w:r>
        <w:rPr/>
        <w:t>para que se vigilaran recíprocamente y no pudiesen abusar de la autoridad que les había otorgado su</w:t>
      </w:r>
      <w:r>
        <w:rPr>
          <w:spacing w:val="-7"/>
        </w:rPr>
        <w:t> </w:t>
      </w:r>
      <w:r>
        <w:rPr/>
        <w:t>pueblo.</w:t>
      </w:r>
    </w:p>
    <w:p>
      <w:pPr>
        <w:pStyle w:val="BodyText"/>
      </w:pPr>
    </w:p>
    <w:p>
      <w:pPr>
        <w:pStyle w:val="BodyText"/>
        <w:spacing w:line="360" w:lineRule="auto" w:before="140"/>
        <w:ind w:left="262" w:right="1052"/>
        <w:jc w:val="both"/>
      </w:pPr>
      <w:r>
        <w:rPr/>
        <w:t>Aristóteles refiere que existió la </w:t>
      </w:r>
      <w:r>
        <w:rPr>
          <w:i/>
        </w:rPr>
        <w:t>politeia</w:t>
      </w:r>
      <w:r>
        <w:rPr/>
        <w:t>, (“constitución”), organización de los órganos de</w:t>
      </w:r>
      <w:r>
        <w:rPr>
          <w:spacing w:val="-8"/>
        </w:rPr>
        <w:t> </w:t>
      </w:r>
      <w:r>
        <w:rPr/>
        <w:t>poder</w:t>
      </w:r>
      <w:r>
        <w:rPr>
          <w:spacing w:val="-12"/>
        </w:rPr>
        <w:t> </w:t>
      </w:r>
      <w:r>
        <w:rPr/>
        <w:t>de</w:t>
      </w:r>
      <w:r>
        <w:rPr>
          <w:spacing w:val="-11"/>
        </w:rPr>
        <w:t> </w:t>
      </w:r>
      <w:r>
        <w:rPr/>
        <w:t>un</w:t>
      </w:r>
      <w:r>
        <w:rPr>
          <w:spacing w:val="-6"/>
        </w:rPr>
        <w:t> </w:t>
      </w:r>
      <w:r>
        <w:rPr/>
        <w:t>Estado,</w:t>
      </w:r>
      <w:r>
        <w:rPr>
          <w:spacing w:val="-9"/>
        </w:rPr>
        <w:t> </w:t>
      </w:r>
      <w:r>
        <w:rPr/>
        <w:t>estaba</w:t>
      </w:r>
      <w:r>
        <w:rPr>
          <w:spacing w:val="-8"/>
        </w:rPr>
        <w:t> </w:t>
      </w:r>
      <w:r>
        <w:rPr/>
        <w:t>integrada</w:t>
      </w:r>
      <w:r>
        <w:rPr>
          <w:spacing w:val="-11"/>
        </w:rPr>
        <w:t> </w:t>
      </w:r>
      <w:r>
        <w:rPr/>
        <w:t>por</w:t>
      </w:r>
      <w:r>
        <w:rPr>
          <w:spacing w:val="-12"/>
        </w:rPr>
        <w:t> </w:t>
      </w:r>
      <w:r>
        <w:rPr/>
        <w:t>nomoi</w:t>
      </w:r>
      <w:r>
        <w:rPr>
          <w:spacing w:val="-10"/>
        </w:rPr>
        <w:t> </w:t>
      </w:r>
      <w:r>
        <w:rPr/>
        <w:t>(“normas”),</w:t>
      </w:r>
      <w:r>
        <w:rPr>
          <w:spacing w:val="-9"/>
        </w:rPr>
        <w:t> </w:t>
      </w:r>
      <w:r>
        <w:rPr/>
        <w:t>estas</w:t>
      </w:r>
      <w:r>
        <w:rPr>
          <w:spacing w:val="-9"/>
        </w:rPr>
        <w:t> </w:t>
      </w:r>
      <w:r>
        <w:rPr/>
        <w:t>disposiciones</w:t>
      </w:r>
      <w:r>
        <w:rPr>
          <w:spacing w:val="-7"/>
        </w:rPr>
        <w:t> </w:t>
      </w:r>
      <w:r>
        <w:rPr/>
        <w:t>se diferenciaban de las órdenes expedidas por las asamblea de los ciudadanos, denominadas </w:t>
      </w:r>
      <w:r>
        <w:rPr>
          <w:i/>
        </w:rPr>
        <w:t>psefisnar</w:t>
      </w:r>
      <w:r>
        <w:rPr/>
        <w:t>, éstas no podían contradecir a las </w:t>
      </w:r>
      <w:r>
        <w:rPr>
          <w:i/>
        </w:rPr>
        <w:t>nomoi</w:t>
      </w:r>
      <w:r>
        <w:rPr/>
        <w:t>. Se sancionó la expedición de normas contrarias al orden jurídico integrado en la </w:t>
      </w:r>
      <w:r>
        <w:rPr>
          <w:i/>
        </w:rPr>
        <w:t>politeia</w:t>
      </w:r>
      <w:r>
        <w:rPr/>
        <w:t>; entre las sanciones había una de carácter penal, que se aplicaba a quien hubiese hecho la propuesta de la ley que contravenía el orden jurídico integrado en la</w:t>
      </w:r>
      <w:r>
        <w:rPr>
          <w:spacing w:val="-23"/>
        </w:rPr>
        <w:t> </w:t>
      </w:r>
      <w:r>
        <w:rPr>
          <w:i/>
        </w:rPr>
        <w:t>politeia</w:t>
      </w:r>
      <w:r>
        <w:rPr/>
        <w:t>.</w:t>
      </w:r>
    </w:p>
    <w:p>
      <w:pPr>
        <w:pStyle w:val="BodyText"/>
      </w:pPr>
    </w:p>
    <w:p>
      <w:pPr>
        <w:pStyle w:val="BodyText"/>
        <w:spacing w:line="360" w:lineRule="auto" w:before="145"/>
        <w:ind w:left="262" w:right="1055"/>
        <w:jc w:val="both"/>
      </w:pPr>
      <w:r>
        <w:rPr/>
        <w:t>En Roma, los funcionarios eran dobles, esto es, dos ediles, dos cuestores, dos censores, dos pretores y especialmente dos cónsules, ya que éstos concentraban las facultades que hoy realiza el poder ejecutivo, inclusive el mando militar, podemos señalar</w:t>
      </w:r>
      <w:r>
        <w:rPr>
          <w:spacing w:val="-11"/>
        </w:rPr>
        <w:t> </w:t>
      </w:r>
      <w:r>
        <w:rPr/>
        <w:t>como</w:t>
      </w:r>
      <w:r>
        <w:rPr>
          <w:spacing w:val="-12"/>
        </w:rPr>
        <w:t> </w:t>
      </w:r>
      <w:r>
        <w:rPr/>
        <w:t>ejemplo</w:t>
      </w:r>
      <w:r>
        <w:rPr>
          <w:spacing w:val="44"/>
        </w:rPr>
        <w:t> </w:t>
      </w:r>
      <w:r>
        <w:rPr/>
        <w:t>la</w:t>
      </w:r>
      <w:r>
        <w:rPr>
          <w:spacing w:val="-10"/>
        </w:rPr>
        <w:t> </w:t>
      </w:r>
      <w:r>
        <w:rPr/>
        <w:t>relación</w:t>
      </w:r>
      <w:r>
        <w:rPr>
          <w:spacing w:val="-10"/>
        </w:rPr>
        <w:t> </w:t>
      </w:r>
      <w:r>
        <w:rPr/>
        <w:t>entre</w:t>
      </w:r>
      <w:r>
        <w:rPr>
          <w:spacing w:val="-10"/>
        </w:rPr>
        <w:t> </w:t>
      </w:r>
      <w:r>
        <w:rPr/>
        <w:t>Mario</w:t>
      </w:r>
      <w:r>
        <w:rPr>
          <w:spacing w:val="-10"/>
        </w:rPr>
        <w:t> </w:t>
      </w:r>
      <w:r>
        <w:rPr/>
        <w:t>y</w:t>
      </w:r>
      <w:r>
        <w:rPr>
          <w:spacing w:val="-13"/>
        </w:rPr>
        <w:t> </w:t>
      </w:r>
      <w:r>
        <w:rPr/>
        <w:t>Sila</w:t>
      </w:r>
      <w:r>
        <w:rPr>
          <w:spacing w:val="-8"/>
        </w:rPr>
        <w:t> </w:t>
      </w:r>
      <w:r>
        <w:rPr/>
        <w:t>y</w:t>
      </w:r>
      <w:r>
        <w:rPr>
          <w:spacing w:val="-13"/>
        </w:rPr>
        <w:t> </w:t>
      </w:r>
      <w:r>
        <w:rPr/>
        <w:t>posteriormente</w:t>
      </w:r>
      <w:r>
        <w:rPr>
          <w:spacing w:val="-12"/>
        </w:rPr>
        <w:t> </w:t>
      </w:r>
      <w:r>
        <w:rPr/>
        <w:t>entre</w:t>
      </w:r>
      <w:r>
        <w:rPr>
          <w:spacing w:val="-10"/>
        </w:rPr>
        <w:t> </w:t>
      </w:r>
      <w:r>
        <w:rPr/>
        <w:t>Julio</w:t>
      </w:r>
      <w:r>
        <w:rPr>
          <w:spacing w:val="-10"/>
        </w:rPr>
        <w:t> </w:t>
      </w:r>
      <w:r>
        <w:rPr/>
        <w:t>César y Pompeyo, estos cónsules, incluso, se enfrentaron por medio de las armas y cuando uno de ellos triunfó sobre el otro, por lo que se instauró una dictadura</w:t>
      </w:r>
      <w:r>
        <w:rPr>
          <w:spacing w:val="-30"/>
        </w:rPr>
        <w:t> </w:t>
      </w:r>
      <w:r>
        <w:rPr/>
        <w:t>autoritaria.</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2"/>
          <w:numId w:val="37"/>
        </w:numPr>
        <w:tabs>
          <w:tab w:pos="982" w:val="left" w:leader="none"/>
        </w:tabs>
        <w:spacing w:line="240" w:lineRule="auto" w:before="69" w:after="0"/>
        <w:ind w:left="982" w:right="0" w:hanging="360"/>
        <w:jc w:val="left"/>
      </w:pPr>
      <w:bookmarkStart w:name="_TOC_250018" w:id="9"/>
      <w:r>
        <w:rPr/>
        <w:t>EDAD</w:t>
      </w:r>
      <w:r>
        <w:rPr>
          <w:spacing w:val="-3"/>
        </w:rPr>
        <w:t> </w:t>
      </w:r>
      <w:bookmarkEnd w:id="9"/>
      <w:r>
        <w:rPr/>
        <w:t>MEDIA</w:t>
      </w:r>
    </w:p>
    <w:p>
      <w:pPr>
        <w:pStyle w:val="BodyText"/>
        <w:rPr>
          <w:b/>
        </w:rPr>
      </w:pPr>
    </w:p>
    <w:p>
      <w:pPr>
        <w:pStyle w:val="BodyText"/>
        <w:rPr>
          <w:b/>
        </w:rPr>
      </w:pPr>
    </w:p>
    <w:p>
      <w:pPr>
        <w:pStyle w:val="BodyText"/>
        <w:spacing w:line="360" w:lineRule="auto"/>
        <w:ind w:left="262" w:right="1051"/>
        <w:jc w:val="both"/>
      </w:pPr>
      <w:r>
        <w:rPr/>
        <w:t>Durante este periodo se consideraba que existía un derecho superior de carácter universal, el Derecho natural y se consideraba superior a las leyes expedidas por el monarca,</w:t>
      </w:r>
      <w:r>
        <w:rPr>
          <w:spacing w:val="-5"/>
        </w:rPr>
        <w:t> </w:t>
      </w:r>
      <w:r>
        <w:rPr/>
        <w:t>quien</w:t>
      </w:r>
      <w:r>
        <w:rPr>
          <w:spacing w:val="-4"/>
        </w:rPr>
        <w:t> </w:t>
      </w:r>
      <w:r>
        <w:rPr/>
        <w:t>consideraba</w:t>
      </w:r>
      <w:r>
        <w:rPr>
          <w:spacing w:val="-5"/>
        </w:rPr>
        <w:t> </w:t>
      </w:r>
      <w:r>
        <w:rPr/>
        <w:t>que</w:t>
      </w:r>
      <w:r>
        <w:rPr>
          <w:spacing w:val="-5"/>
        </w:rPr>
        <w:t> </w:t>
      </w:r>
      <w:r>
        <w:rPr/>
        <w:t>estaba</w:t>
      </w:r>
      <w:r>
        <w:rPr>
          <w:spacing w:val="-5"/>
        </w:rPr>
        <w:t> </w:t>
      </w:r>
      <w:r>
        <w:rPr/>
        <w:t>sobre</w:t>
      </w:r>
      <w:r>
        <w:rPr>
          <w:spacing w:val="-5"/>
        </w:rPr>
        <w:t> </w:t>
      </w:r>
      <w:r>
        <w:rPr/>
        <w:t>las</w:t>
      </w:r>
      <w:r>
        <w:rPr>
          <w:spacing w:val="-5"/>
        </w:rPr>
        <w:t> </w:t>
      </w:r>
      <w:r>
        <w:rPr/>
        <w:t>normas</w:t>
      </w:r>
      <w:r>
        <w:rPr>
          <w:spacing w:val="-5"/>
        </w:rPr>
        <w:t> </w:t>
      </w:r>
      <w:r>
        <w:rPr/>
        <w:t>que</w:t>
      </w:r>
      <w:r>
        <w:rPr>
          <w:spacing w:val="-3"/>
        </w:rPr>
        <w:t> </w:t>
      </w:r>
      <w:r>
        <w:rPr/>
        <w:t>él</w:t>
      </w:r>
      <w:r>
        <w:rPr>
          <w:spacing w:val="-6"/>
        </w:rPr>
        <w:t> </w:t>
      </w:r>
      <w:r>
        <w:rPr/>
        <w:t>expedía</w:t>
      </w:r>
      <w:r>
        <w:rPr>
          <w:spacing w:val="-5"/>
        </w:rPr>
        <w:t> </w:t>
      </w:r>
      <w:r>
        <w:rPr/>
        <w:t>pero</w:t>
      </w:r>
      <w:r>
        <w:rPr>
          <w:spacing w:val="-5"/>
        </w:rPr>
        <w:t> </w:t>
      </w:r>
      <w:r>
        <w:rPr/>
        <w:t>bajo</w:t>
      </w:r>
      <w:r>
        <w:rPr>
          <w:spacing w:val="-7"/>
        </w:rPr>
        <w:t> </w:t>
      </w:r>
      <w:r>
        <w:rPr/>
        <w:t>el Derecho natural; de tal manera que se consideraba justificado el tiranicidio cuando el gobernante violaba el Derecho superior e inmutable, el Derecho</w:t>
      </w:r>
      <w:r>
        <w:rPr>
          <w:spacing w:val="-24"/>
        </w:rPr>
        <w:t> </w:t>
      </w:r>
      <w:r>
        <w:rPr/>
        <w:t>natural.</w:t>
      </w:r>
    </w:p>
    <w:p>
      <w:pPr>
        <w:pStyle w:val="BodyText"/>
      </w:pPr>
    </w:p>
    <w:p>
      <w:pPr>
        <w:pStyle w:val="Heading1"/>
        <w:numPr>
          <w:ilvl w:val="2"/>
          <w:numId w:val="37"/>
        </w:numPr>
        <w:tabs>
          <w:tab w:pos="982" w:val="left" w:leader="none"/>
        </w:tabs>
        <w:spacing w:line="240" w:lineRule="auto" w:before="142" w:after="0"/>
        <w:ind w:left="982" w:right="0" w:hanging="360"/>
        <w:jc w:val="left"/>
      </w:pPr>
      <w:r>
        <w:rPr/>
        <w:t>SISTEMA DE CONTROL</w:t>
      </w:r>
      <w:r>
        <w:rPr>
          <w:spacing w:val="-6"/>
        </w:rPr>
        <w:t> </w:t>
      </w:r>
      <w:r>
        <w:rPr/>
        <w:t>FRANCÉS</w:t>
      </w:r>
    </w:p>
    <w:p>
      <w:pPr>
        <w:pStyle w:val="BodyText"/>
        <w:rPr>
          <w:b/>
        </w:rPr>
      </w:pPr>
    </w:p>
    <w:p>
      <w:pPr>
        <w:pStyle w:val="BodyText"/>
        <w:rPr>
          <w:b/>
        </w:rPr>
      </w:pPr>
    </w:p>
    <w:p>
      <w:pPr>
        <w:pStyle w:val="BodyText"/>
        <w:spacing w:line="360" w:lineRule="auto"/>
        <w:ind w:left="262" w:right="1052"/>
        <w:jc w:val="both"/>
      </w:pPr>
      <w:r>
        <w:rPr/>
        <w:t>El primer órgano político de control aparece con la Constitución francesa del siglo XVIII, y es una creación de Emmanuel Joseph Sieyés. El título segundo de dicha Constitución,</w:t>
      </w:r>
      <w:r>
        <w:rPr>
          <w:spacing w:val="-9"/>
        </w:rPr>
        <w:t> </w:t>
      </w:r>
      <w:r>
        <w:rPr/>
        <w:t>(artículos</w:t>
      </w:r>
      <w:r>
        <w:rPr>
          <w:spacing w:val="-11"/>
        </w:rPr>
        <w:t> </w:t>
      </w:r>
      <w:r>
        <w:rPr/>
        <w:t>15</w:t>
      </w:r>
      <w:r>
        <w:rPr>
          <w:spacing w:val="-8"/>
        </w:rPr>
        <w:t> </w:t>
      </w:r>
      <w:r>
        <w:rPr/>
        <w:t>al</w:t>
      </w:r>
      <w:r>
        <w:rPr>
          <w:spacing w:val="-12"/>
        </w:rPr>
        <w:t> </w:t>
      </w:r>
      <w:r>
        <w:rPr/>
        <w:t>24),</w:t>
      </w:r>
      <w:r>
        <w:rPr>
          <w:spacing w:val="-11"/>
        </w:rPr>
        <w:t> </w:t>
      </w:r>
      <w:r>
        <w:rPr/>
        <w:t>establecía</w:t>
      </w:r>
      <w:r>
        <w:rPr>
          <w:spacing w:val="-8"/>
        </w:rPr>
        <w:t> </w:t>
      </w:r>
      <w:r>
        <w:rPr/>
        <w:t>al</w:t>
      </w:r>
      <w:r>
        <w:rPr>
          <w:spacing w:val="-12"/>
        </w:rPr>
        <w:t> </w:t>
      </w:r>
      <w:r>
        <w:rPr/>
        <w:t>Senado</w:t>
      </w:r>
      <w:r>
        <w:rPr>
          <w:spacing w:val="-8"/>
        </w:rPr>
        <w:t> </w:t>
      </w:r>
      <w:r>
        <w:rPr/>
        <w:t>conservador</w:t>
      </w:r>
      <w:r>
        <w:rPr>
          <w:spacing w:val="-10"/>
        </w:rPr>
        <w:t> </w:t>
      </w:r>
      <w:r>
        <w:rPr/>
        <w:t>francés,</w:t>
      </w:r>
      <w:r>
        <w:rPr>
          <w:spacing w:val="-7"/>
        </w:rPr>
        <w:t> </w:t>
      </w:r>
      <w:r>
        <w:rPr/>
        <w:t>al</w:t>
      </w:r>
      <w:r>
        <w:rPr>
          <w:spacing w:val="-10"/>
        </w:rPr>
        <w:t> </w:t>
      </w:r>
      <w:r>
        <w:rPr/>
        <w:t>cual</w:t>
      </w:r>
      <w:r>
        <w:rPr>
          <w:spacing w:val="-9"/>
        </w:rPr>
        <w:t> </w:t>
      </w:r>
      <w:r>
        <w:rPr/>
        <w:t>se facultaba</w:t>
      </w:r>
      <w:r>
        <w:rPr>
          <w:spacing w:val="-18"/>
        </w:rPr>
        <w:t> </w:t>
      </w:r>
      <w:r>
        <w:rPr/>
        <w:t>para</w:t>
      </w:r>
      <w:r>
        <w:rPr>
          <w:spacing w:val="-19"/>
        </w:rPr>
        <w:t> </w:t>
      </w:r>
      <w:r>
        <w:rPr/>
        <w:t>anular</w:t>
      </w:r>
      <w:r>
        <w:rPr>
          <w:spacing w:val="-19"/>
        </w:rPr>
        <w:t> </w:t>
      </w:r>
      <w:r>
        <w:rPr/>
        <w:t>los</w:t>
      </w:r>
      <w:r>
        <w:rPr>
          <w:spacing w:val="-19"/>
        </w:rPr>
        <w:t> </w:t>
      </w:r>
      <w:r>
        <w:rPr/>
        <w:t>actos</w:t>
      </w:r>
      <w:r>
        <w:rPr>
          <w:spacing w:val="-19"/>
        </w:rPr>
        <w:t> </w:t>
      </w:r>
      <w:r>
        <w:rPr/>
        <w:t>inconstitucionales</w:t>
      </w:r>
      <w:r>
        <w:rPr>
          <w:spacing w:val="-18"/>
        </w:rPr>
        <w:t> </w:t>
      </w:r>
      <w:r>
        <w:rPr/>
        <w:t>de</w:t>
      </w:r>
      <w:r>
        <w:rPr>
          <w:spacing w:val="-18"/>
        </w:rPr>
        <w:t> </w:t>
      </w:r>
      <w:r>
        <w:rPr/>
        <w:t>los</w:t>
      </w:r>
      <w:r>
        <w:rPr>
          <w:spacing w:val="-21"/>
        </w:rPr>
        <w:t> </w:t>
      </w:r>
      <w:r>
        <w:rPr/>
        <w:t>demás</w:t>
      </w:r>
      <w:r>
        <w:rPr>
          <w:spacing w:val="-19"/>
        </w:rPr>
        <w:t> </w:t>
      </w:r>
      <w:r>
        <w:rPr/>
        <w:t>órganos.</w:t>
      </w:r>
      <w:r>
        <w:rPr>
          <w:spacing w:val="-15"/>
        </w:rPr>
        <w:t> </w:t>
      </w:r>
      <w:r>
        <w:rPr/>
        <w:t>Los</w:t>
      </w:r>
      <w:r>
        <w:rPr>
          <w:spacing w:val="-19"/>
        </w:rPr>
        <w:t> </w:t>
      </w:r>
      <w:r>
        <w:rPr/>
        <w:t>miembros iniciales fueron nombrados por la Asamblea Constituyente, dominada por Napoleón Bonaparte, y los sucesivos nombramientos los haría el propio Senado seleccionando propuestas hechas por el Legislativo y el</w:t>
      </w:r>
      <w:r>
        <w:rPr>
          <w:spacing w:val="-21"/>
        </w:rPr>
        <w:t> </w:t>
      </w:r>
      <w:r>
        <w:rPr/>
        <w:t>Ejecutivo.</w:t>
      </w:r>
    </w:p>
    <w:p>
      <w:pPr>
        <w:pStyle w:val="BodyText"/>
      </w:pPr>
    </w:p>
    <w:p>
      <w:pPr>
        <w:pStyle w:val="BodyText"/>
        <w:spacing w:line="360" w:lineRule="auto" w:before="142"/>
        <w:ind w:left="262" w:right="1056"/>
        <w:jc w:val="both"/>
      </w:pPr>
      <w:r>
        <w:rPr/>
        <w:t>El control de constitucionalidad se encomendaba a un órgano especializado que funcionaba</w:t>
      </w:r>
      <w:r>
        <w:rPr>
          <w:spacing w:val="-7"/>
        </w:rPr>
        <w:t> </w:t>
      </w:r>
      <w:r>
        <w:rPr/>
        <w:t>a</w:t>
      </w:r>
      <w:r>
        <w:rPr>
          <w:spacing w:val="-7"/>
        </w:rPr>
        <w:t> </w:t>
      </w:r>
      <w:r>
        <w:rPr/>
        <w:t>la</w:t>
      </w:r>
      <w:r>
        <w:rPr>
          <w:spacing w:val="-7"/>
        </w:rPr>
        <w:t> </w:t>
      </w:r>
      <w:r>
        <w:rPr/>
        <w:t>par</w:t>
      </w:r>
      <w:r>
        <w:rPr>
          <w:spacing w:val="-8"/>
        </w:rPr>
        <w:t> </w:t>
      </w:r>
      <w:r>
        <w:rPr/>
        <w:t>que</w:t>
      </w:r>
      <w:r>
        <w:rPr>
          <w:spacing w:val="-7"/>
        </w:rPr>
        <w:t> </w:t>
      </w:r>
      <w:r>
        <w:rPr/>
        <w:t>los</w:t>
      </w:r>
      <w:r>
        <w:rPr>
          <w:spacing w:val="-7"/>
        </w:rPr>
        <w:t> </w:t>
      </w:r>
      <w:r>
        <w:rPr/>
        <w:t>otros</w:t>
      </w:r>
      <w:r>
        <w:rPr>
          <w:spacing w:val="-8"/>
        </w:rPr>
        <w:t> </w:t>
      </w:r>
      <w:r>
        <w:rPr/>
        <w:t>tres.</w:t>
      </w:r>
      <w:r>
        <w:rPr>
          <w:spacing w:val="-7"/>
        </w:rPr>
        <w:t> </w:t>
      </w:r>
      <w:r>
        <w:rPr/>
        <w:t>La</w:t>
      </w:r>
      <w:r>
        <w:rPr>
          <w:spacing w:val="-7"/>
        </w:rPr>
        <w:t> </w:t>
      </w:r>
      <w:r>
        <w:rPr/>
        <w:t>iniciativa</w:t>
      </w:r>
      <w:r>
        <w:rPr>
          <w:spacing w:val="-7"/>
        </w:rPr>
        <w:t> </w:t>
      </w:r>
      <w:r>
        <w:rPr/>
        <w:t>correspondía</w:t>
      </w:r>
      <w:r>
        <w:rPr>
          <w:spacing w:val="-4"/>
        </w:rPr>
        <w:t> </w:t>
      </w:r>
      <w:r>
        <w:rPr/>
        <w:t>por</w:t>
      </w:r>
      <w:r>
        <w:rPr>
          <w:spacing w:val="-10"/>
        </w:rPr>
        <w:t> </w:t>
      </w:r>
      <w:r>
        <w:rPr/>
        <w:t>lo</w:t>
      </w:r>
      <w:r>
        <w:rPr>
          <w:spacing w:val="-7"/>
        </w:rPr>
        <w:t> </w:t>
      </w:r>
      <w:r>
        <w:rPr/>
        <w:t>general</w:t>
      </w:r>
      <w:r>
        <w:rPr>
          <w:spacing w:val="-8"/>
        </w:rPr>
        <w:t> </w:t>
      </w:r>
      <w:r>
        <w:rPr/>
        <w:t>a</w:t>
      </w:r>
      <w:r>
        <w:rPr>
          <w:spacing w:val="-8"/>
        </w:rPr>
        <w:t> </w:t>
      </w:r>
      <w:r>
        <w:rPr/>
        <w:t>algún órgano afectado por los actos inconstitucionales de otro. Las declaraciones de inconstitucionalidad tenían efecto </w:t>
      </w:r>
      <w:r>
        <w:rPr>
          <w:i/>
        </w:rPr>
        <w:t>erga omnes </w:t>
      </w:r>
      <w:r>
        <w:rPr/>
        <w:t>o</w:t>
      </w:r>
      <w:r>
        <w:rPr>
          <w:spacing w:val="-13"/>
        </w:rPr>
        <w:t> </w:t>
      </w:r>
      <w:r>
        <w:rPr/>
        <w:t>“absolutos”.</w:t>
      </w:r>
    </w:p>
    <w:p>
      <w:pPr>
        <w:pStyle w:val="BodyText"/>
      </w:pPr>
    </w:p>
    <w:p>
      <w:pPr>
        <w:pStyle w:val="BodyText"/>
        <w:spacing w:line="360" w:lineRule="auto" w:before="142"/>
        <w:ind w:left="262" w:right="1053"/>
        <w:jc w:val="both"/>
      </w:pPr>
      <w:r>
        <w:rPr/>
        <w:t>El</w:t>
      </w:r>
      <w:r>
        <w:rPr>
          <w:spacing w:val="-10"/>
        </w:rPr>
        <w:t> </w:t>
      </w:r>
      <w:r>
        <w:rPr/>
        <w:t>sistema</w:t>
      </w:r>
      <w:r>
        <w:rPr>
          <w:spacing w:val="-11"/>
        </w:rPr>
        <w:t> </w:t>
      </w:r>
      <w:r>
        <w:rPr/>
        <w:t>fue</w:t>
      </w:r>
      <w:r>
        <w:rPr>
          <w:spacing w:val="-8"/>
        </w:rPr>
        <w:t> </w:t>
      </w:r>
      <w:r>
        <w:rPr/>
        <w:t>inoperante</w:t>
      </w:r>
      <w:r>
        <w:rPr>
          <w:spacing w:val="-8"/>
        </w:rPr>
        <w:t> </w:t>
      </w:r>
      <w:r>
        <w:rPr/>
        <w:t>y</w:t>
      </w:r>
      <w:r>
        <w:rPr>
          <w:spacing w:val="-12"/>
        </w:rPr>
        <w:t> </w:t>
      </w:r>
      <w:r>
        <w:rPr/>
        <w:t>no</w:t>
      </w:r>
      <w:r>
        <w:rPr>
          <w:spacing w:val="-11"/>
        </w:rPr>
        <w:t> </w:t>
      </w:r>
      <w:r>
        <w:rPr/>
        <w:t>fue</w:t>
      </w:r>
      <w:r>
        <w:rPr>
          <w:spacing w:val="-8"/>
        </w:rPr>
        <w:t> </w:t>
      </w:r>
      <w:r>
        <w:rPr/>
        <w:t>sino</w:t>
      </w:r>
      <w:r>
        <w:rPr>
          <w:spacing w:val="-8"/>
        </w:rPr>
        <w:t> </w:t>
      </w:r>
      <w:r>
        <w:rPr/>
        <w:t>uno</w:t>
      </w:r>
      <w:r>
        <w:rPr>
          <w:spacing w:val="-11"/>
        </w:rPr>
        <w:t> </w:t>
      </w:r>
      <w:r>
        <w:rPr/>
        <w:t>de</w:t>
      </w:r>
      <w:r>
        <w:rPr>
          <w:spacing w:val="-8"/>
        </w:rPr>
        <w:t> </w:t>
      </w:r>
      <w:r>
        <w:rPr/>
        <w:t>los</w:t>
      </w:r>
      <w:r>
        <w:rPr>
          <w:spacing w:val="-9"/>
        </w:rPr>
        <w:t> </w:t>
      </w:r>
      <w:r>
        <w:rPr/>
        <w:t>tantos</w:t>
      </w:r>
      <w:r>
        <w:rPr>
          <w:spacing w:val="-12"/>
        </w:rPr>
        <w:t> </w:t>
      </w:r>
      <w:r>
        <w:rPr/>
        <w:t>artificios</w:t>
      </w:r>
      <w:r>
        <w:rPr>
          <w:spacing w:val="-9"/>
        </w:rPr>
        <w:t> </w:t>
      </w:r>
      <w:r>
        <w:rPr/>
        <w:t>constitucionales</w:t>
      </w:r>
      <w:r>
        <w:rPr>
          <w:spacing w:val="-11"/>
        </w:rPr>
        <w:t> </w:t>
      </w:r>
      <w:r>
        <w:rPr/>
        <w:t>que utilizó</w:t>
      </w:r>
      <w:r>
        <w:rPr>
          <w:spacing w:val="-12"/>
        </w:rPr>
        <w:t> </w:t>
      </w:r>
      <w:r>
        <w:rPr/>
        <w:t>Bonaparte</w:t>
      </w:r>
      <w:r>
        <w:rPr>
          <w:spacing w:val="-14"/>
        </w:rPr>
        <w:t> </w:t>
      </w:r>
      <w:r>
        <w:rPr/>
        <w:t>para</w:t>
      </w:r>
      <w:r>
        <w:rPr>
          <w:spacing w:val="-12"/>
        </w:rPr>
        <w:t> </w:t>
      </w:r>
      <w:r>
        <w:rPr/>
        <w:t>lograr</w:t>
      </w:r>
      <w:r>
        <w:rPr>
          <w:spacing w:val="-13"/>
        </w:rPr>
        <w:t> </w:t>
      </w:r>
      <w:r>
        <w:rPr/>
        <w:t>sus</w:t>
      </w:r>
      <w:r>
        <w:rPr>
          <w:spacing w:val="-13"/>
        </w:rPr>
        <w:t> </w:t>
      </w:r>
      <w:r>
        <w:rPr/>
        <w:t>propósitos</w:t>
      </w:r>
      <w:r>
        <w:rPr>
          <w:spacing w:val="-15"/>
        </w:rPr>
        <w:t> </w:t>
      </w:r>
      <w:r>
        <w:rPr/>
        <w:t>de</w:t>
      </w:r>
      <w:r>
        <w:rPr>
          <w:spacing w:val="-12"/>
        </w:rPr>
        <w:t> </w:t>
      </w:r>
      <w:r>
        <w:rPr/>
        <w:t>autoridad</w:t>
      </w:r>
      <w:r>
        <w:rPr>
          <w:spacing w:val="-14"/>
        </w:rPr>
        <w:t> </w:t>
      </w:r>
      <w:r>
        <w:rPr/>
        <w:t>unipersonal.</w:t>
      </w:r>
      <w:r>
        <w:rPr>
          <w:spacing w:val="42"/>
        </w:rPr>
        <w:t> </w:t>
      </w:r>
      <w:r>
        <w:rPr/>
        <w:t>Al</w:t>
      </w:r>
      <w:r>
        <w:rPr>
          <w:spacing w:val="-15"/>
        </w:rPr>
        <w:t> </w:t>
      </w:r>
      <w:r>
        <w:rPr/>
        <w:t>año</w:t>
      </w:r>
      <w:r>
        <w:rPr>
          <w:spacing w:val="-12"/>
        </w:rPr>
        <w:t> </w:t>
      </w:r>
      <w:r>
        <w:rPr/>
        <w:t>siguiente de expedida la Constitución, se autorizó que los senadores ejercieran ciertas funciones, principalmente la de ministros, y una reforma concedió al primer cónsul el derecho de nombrarlos directamente. Aun cuando hubiese podido actuar con independencia,</w:t>
      </w:r>
      <w:r>
        <w:rPr>
          <w:spacing w:val="-17"/>
        </w:rPr>
        <w:t> </w:t>
      </w:r>
      <w:r>
        <w:rPr/>
        <w:t>la</w:t>
      </w:r>
      <w:r>
        <w:rPr>
          <w:spacing w:val="-17"/>
        </w:rPr>
        <w:t> </w:t>
      </w:r>
      <w:r>
        <w:rPr/>
        <w:t>Constitución</w:t>
      </w:r>
      <w:r>
        <w:rPr>
          <w:spacing w:val="-19"/>
        </w:rPr>
        <w:t> </w:t>
      </w:r>
      <w:r>
        <w:rPr/>
        <w:t>fue</w:t>
      </w:r>
      <w:r>
        <w:rPr>
          <w:spacing w:val="-17"/>
        </w:rPr>
        <w:t> </w:t>
      </w:r>
      <w:r>
        <w:rPr/>
        <w:t>el</w:t>
      </w:r>
      <w:r>
        <w:rPr>
          <w:spacing w:val="-20"/>
        </w:rPr>
        <w:t> </w:t>
      </w:r>
      <w:r>
        <w:rPr/>
        <w:t>primer</w:t>
      </w:r>
      <w:r>
        <w:rPr>
          <w:spacing w:val="-18"/>
        </w:rPr>
        <w:t> </w:t>
      </w:r>
      <w:r>
        <w:rPr/>
        <w:t>escalón</w:t>
      </w:r>
      <w:r>
        <w:rPr>
          <w:spacing w:val="-16"/>
        </w:rPr>
        <w:t> </w:t>
      </w:r>
      <w:r>
        <w:rPr/>
        <w:t>hacia</w:t>
      </w:r>
      <w:r>
        <w:rPr>
          <w:spacing w:val="-17"/>
        </w:rPr>
        <w:t> </w:t>
      </w:r>
      <w:r>
        <w:rPr/>
        <w:t>el</w:t>
      </w:r>
      <w:r>
        <w:rPr>
          <w:spacing w:val="-18"/>
        </w:rPr>
        <w:t> </w:t>
      </w:r>
      <w:r>
        <w:rPr/>
        <w:t>absolutismo</w:t>
      </w:r>
      <w:r>
        <w:rPr>
          <w:spacing w:val="-17"/>
        </w:rPr>
        <w:t> </w:t>
      </w:r>
      <w:r>
        <w:rPr/>
        <w:t>bonapartista.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1"/>
        <w:jc w:val="both"/>
      </w:pPr>
      <w:r>
        <w:rPr/>
        <w:t>La institución fue revivida en la Constitución francesa del 14 de febrero de 1852, que instituyó un Senado conservador, cuyos miembros eran nombrados vitaliciamente por el emperador, en este tiempo Napoleón III. De nuevo se da la institución, de antaño desacreditada, en un régimen unipersonal, en el cual la Constitución se identifica con la voluntad del autócrata.</w:t>
      </w:r>
    </w:p>
    <w:p>
      <w:pPr>
        <w:pStyle w:val="BodyText"/>
      </w:pPr>
    </w:p>
    <w:p>
      <w:pPr>
        <w:pStyle w:val="BodyText"/>
        <w:spacing w:line="360" w:lineRule="auto" w:before="142"/>
        <w:ind w:left="262" w:right="1053"/>
        <w:jc w:val="both"/>
      </w:pPr>
      <w:r>
        <w:rPr/>
        <w:t>El problema de fondo es que se concebía en este sistema el control de constitucionalidad como esencialmente político, es decir, como que generaba sus propios intereses y ambiciones, y que a su vez entraba en conflicto con los restantes. Pretendía ser un “superpoder” y se conviertió en un lastre. En todos los casos que se le ha creado, su actuación ha suscitado graves problemas y se ha optado finalmente por eliminarlo.</w:t>
      </w:r>
    </w:p>
    <w:p>
      <w:pPr>
        <w:pStyle w:val="BodyText"/>
      </w:pPr>
    </w:p>
    <w:p>
      <w:pPr>
        <w:pStyle w:val="Heading1"/>
        <w:numPr>
          <w:ilvl w:val="1"/>
          <w:numId w:val="37"/>
        </w:numPr>
        <w:tabs>
          <w:tab w:pos="665" w:val="left" w:leader="none"/>
        </w:tabs>
        <w:spacing w:line="240" w:lineRule="auto" w:before="142" w:after="0"/>
        <w:ind w:left="664" w:right="0" w:hanging="402"/>
        <w:jc w:val="both"/>
      </w:pPr>
      <w:r>
        <w:rPr/>
        <w:t>DEFENSA DE LA CONSTITUCIÓN VÍA</w:t>
      </w:r>
      <w:r>
        <w:rPr>
          <w:spacing w:val="-19"/>
        </w:rPr>
        <w:t> </w:t>
      </w:r>
      <w:r>
        <w:rPr/>
        <w:t>JURISDICCIONAL</w:t>
      </w:r>
    </w:p>
    <w:p>
      <w:pPr>
        <w:pStyle w:val="BodyText"/>
        <w:rPr>
          <w:b/>
        </w:rPr>
      </w:pPr>
    </w:p>
    <w:p>
      <w:pPr>
        <w:pStyle w:val="BodyText"/>
        <w:rPr>
          <w:b/>
        </w:rPr>
      </w:pPr>
    </w:p>
    <w:p>
      <w:pPr>
        <w:pStyle w:val="BodyText"/>
        <w:spacing w:line="360" w:lineRule="auto"/>
        <w:ind w:left="262" w:right="1053"/>
        <w:jc w:val="both"/>
      </w:pPr>
      <w:r>
        <w:rPr/>
        <w:t>La</w:t>
      </w:r>
      <w:r>
        <w:rPr>
          <w:spacing w:val="-12"/>
        </w:rPr>
        <w:t> </w:t>
      </w:r>
      <w:r>
        <w:rPr/>
        <w:t>supremacía</w:t>
      </w:r>
      <w:r>
        <w:rPr>
          <w:spacing w:val="-14"/>
        </w:rPr>
        <w:t> </w:t>
      </w:r>
      <w:r>
        <w:rPr/>
        <w:t>de</w:t>
      </w:r>
      <w:r>
        <w:rPr>
          <w:spacing w:val="-14"/>
        </w:rPr>
        <w:t> </w:t>
      </w:r>
      <w:r>
        <w:rPr/>
        <w:t>la</w:t>
      </w:r>
      <w:r>
        <w:rPr>
          <w:spacing w:val="-10"/>
        </w:rPr>
        <w:t> </w:t>
      </w:r>
      <w:r>
        <w:rPr/>
        <w:t>Constitución</w:t>
      </w:r>
      <w:r>
        <w:rPr>
          <w:spacing w:val="-14"/>
        </w:rPr>
        <w:t> </w:t>
      </w:r>
      <w:r>
        <w:rPr/>
        <w:t>es</w:t>
      </w:r>
      <w:r>
        <w:rPr>
          <w:spacing w:val="-15"/>
        </w:rPr>
        <w:t> </w:t>
      </w:r>
      <w:r>
        <w:rPr/>
        <w:t>principio</w:t>
      </w:r>
      <w:r>
        <w:rPr>
          <w:spacing w:val="-15"/>
        </w:rPr>
        <w:t> </w:t>
      </w:r>
      <w:r>
        <w:rPr/>
        <w:t>fundamental</w:t>
      </w:r>
      <w:r>
        <w:rPr>
          <w:spacing w:val="-15"/>
        </w:rPr>
        <w:t> </w:t>
      </w:r>
      <w:r>
        <w:rPr/>
        <w:t>de</w:t>
      </w:r>
      <w:r>
        <w:rPr>
          <w:spacing w:val="-14"/>
        </w:rPr>
        <w:t> </w:t>
      </w:r>
      <w:r>
        <w:rPr/>
        <w:t>todo</w:t>
      </w:r>
      <w:r>
        <w:rPr>
          <w:spacing w:val="-10"/>
        </w:rPr>
        <w:t> </w:t>
      </w:r>
      <w:r>
        <w:rPr/>
        <w:t>Estado</w:t>
      </w:r>
      <w:r>
        <w:rPr>
          <w:spacing w:val="-14"/>
        </w:rPr>
        <w:t> </w:t>
      </w:r>
      <w:r>
        <w:rPr/>
        <w:t>de</w:t>
      </w:r>
      <w:r>
        <w:rPr>
          <w:spacing w:val="-14"/>
        </w:rPr>
        <w:t> </w:t>
      </w:r>
      <w:r>
        <w:rPr/>
        <w:t>derecho, gobierno de leyes y no de hombres. Se encuentran antecedentes de este principio en una sentencia del juez inglés Sir Edward Coke, quien en 1610 resolvió que “cuando una ley del parlamento es contraria al derecho común y a la razón, o repugnante, o imposible</w:t>
      </w:r>
      <w:r>
        <w:rPr>
          <w:spacing w:val="-17"/>
        </w:rPr>
        <w:t> </w:t>
      </w:r>
      <w:r>
        <w:rPr/>
        <w:t>de</w:t>
      </w:r>
      <w:r>
        <w:rPr>
          <w:spacing w:val="-16"/>
        </w:rPr>
        <w:t> </w:t>
      </w:r>
      <w:r>
        <w:rPr/>
        <w:t>ser</w:t>
      </w:r>
      <w:r>
        <w:rPr>
          <w:spacing w:val="-18"/>
        </w:rPr>
        <w:t> </w:t>
      </w:r>
      <w:r>
        <w:rPr/>
        <w:t>aplicada,</w:t>
      </w:r>
      <w:r>
        <w:rPr>
          <w:spacing w:val="-17"/>
        </w:rPr>
        <w:t> </w:t>
      </w:r>
      <w:r>
        <w:rPr/>
        <w:t>el</w:t>
      </w:r>
      <w:r>
        <w:rPr>
          <w:spacing w:val="-13"/>
        </w:rPr>
        <w:t> </w:t>
      </w:r>
      <w:r>
        <w:rPr>
          <w:i/>
        </w:rPr>
        <w:t>common</w:t>
      </w:r>
      <w:r>
        <w:rPr>
          <w:i/>
          <w:spacing w:val="-14"/>
        </w:rPr>
        <w:t> </w:t>
      </w:r>
      <w:r>
        <w:rPr>
          <w:i/>
        </w:rPr>
        <w:t>law</w:t>
      </w:r>
      <w:r>
        <w:rPr>
          <w:i/>
          <w:spacing w:val="-12"/>
        </w:rPr>
        <w:t> </w:t>
      </w:r>
      <w:r>
        <w:rPr/>
        <w:t>la</w:t>
      </w:r>
      <w:r>
        <w:rPr>
          <w:spacing w:val="-17"/>
        </w:rPr>
        <w:t> </w:t>
      </w:r>
      <w:r>
        <w:rPr/>
        <w:t>limita</w:t>
      </w:r>
      <w:r>
        <w:rPr>
          <w:spacing w:val="-16"/>
        </w:rPr>
        <w:t> </w:t>
      </w:r>
      <w:r>
        <w:rPr/>
        <w:t>e</w:t>
      </w:r>
      <w:r>
        <w:rPr>
          <w:spacing w:val="-16"/>
        </w:rPr>
        <w:t> </w:t>
      </w:r>
      <w:r>
        <w:rPr/>
        <w:t>impone</w:t>
      </w:r>
      <w:r>
        <w:rPr>
          <w:spacing w:val="-14"/>
        </w:rPr>
        <w:t> </w:t>
      </w:r>
      <w:r>
        <w:rPr/>
        <w:t>su</w:t>
      </w:r>
      <w:r>
        <w:rPr>
          <w:spacing w:val="-14"/>
        </w:rPr>
        <w:t> </w:t>
      </w:r>
      <w:r>
        <w:rPr/>
        <w:t>invalidez"</w:t>
      </w:r>
      <w:r>
        <w:rPr>
          <w:spacing w:val="-14"/>
        </w:rPr>
        <w:t> </w:t>
      </w:r>
      <w:r>
        <w:rPr/>
        <w:t>(De</w:t>
      </w:r>
      <w:r>
        <w:rPr>
          <w:spacing w:val="-14"/>
        </w:rPr>
        <w:t> </w:t>
      </w:r>
      <w:r>
        <w:rPr/>
        <w:t>la</w:t>
      </w:r>
      <w:r>
        <w:rPr>
          <w:spacing w:val="-14"/>
        </w:rPr>
        <w:t> </w:t>
      </w:r>
      <w:r>
        <w:rPr/>
        <w:t>Cueva, 1982,</w:t>
      </w:r>
      <w:r>
        <w:rPr>
          <w:spacing w:val="-11"/>
        </w:rPr>
        <w:t> </w:t>
      </w:r>
      <w:r>
        <w:rPr/>
        <w:t>p.</w:t>
      </w:r>
      <w:r>
        <w:rPr>
          <w:spacing w:val="-13"/>
        </w:rPr>
        <w:t> </w:t>
      </w:r>
      <w:r>
        <w:rPr/>
        <w:t>92);</w:t>
      </w:r>
      <w:r>
        <w:rPr>
          <w:spacing w:val="-10"/>
        </w:rPr>
        <w:t> </w:t>
      </w:r>
      <w:r>
        <w:rPr/>
        <w:t>se</w:t>
      </w:r>
      <w:r>
        <w:rPr>
          <w:spacing w:val="43"/>
        </w:rPr>
        <w:t> </w:t>
      </w:r>
      <w:r>
        <w:rPr/>
        <w:t>estableció</w:t>
      </w:r>
      <w:r>
        <w:rPr>
          <w:spacing w:val="-11"/>
        </w:rPr>
        <w:t> </w:t>
      </w:r>
      <w:r>
        <w:rPr/>
        <w:t>la</w:t>
      </w:r>
      <w:r>
        <w:rPr>
          <w:spacing w:val="-11"/>
        </w:rPr>
        <w:t> </w:t>
      </w:r>
      <w:r>
        <w:rPr/>
        <w:t>base</w:t>
      </w:r>
      <w:r>
        <w:rPr>
          <w:spacing w:val="-11"/>
        </w:rPr>
        <w:t> </w:t>
      </w:r>
      <w:r>
        <w:rPr/>
        <w:t>del</w:t>
      </w:r>
      <w:r>
        <w:rPr>
          <w:spacing w:val="-12"/>
        </w:rPr>
        <w:t> </w:t>
      </w:r>
      <w:r>
        <w:rPr/>
        <w:t>principio,</w:t>
      </w:r>
      <w:r>
        <w:rPr>
          <w:spacing w:val="-8"/>
        </w:rPr>
        <w:t> </w:t>
      </w:r>
      <w:r>
        <w:rPr/>
        <w:t>los</w:t>
      </w:r>
      <w:r>
        <w:rPr>
          <w:spacing w:val="-11"/>
        </w:rPr>
        <w:t> </w:t>
      </w:r>
      <w:r>
        <w:rPr/>
        <w:t>actos</w:t>
      </w:r>
      <w:r>
        <w:rPr>
          <w:spacing w:val="-12"/>
        </w:rPr>
        <w:t> </w:t>
      </w:r>
      <w:r>
        <w:rPr/>
        <w:t>contra</w:t>
      </w:r>
      <w:r>
        <w:rPr>
          <w:spacing w:val="-11"/>
        </w:rPr>
        <w:t> </w:t>
      </w:r>
      <w:r>
        <w:rPr/>
        <w:t>la</w:t>
      </w:r>
      <w:r>
        <w:rPr>
          <w:spacing w:val="-10"/>
        </w:rPr>
        <w:t> </w:t>
      </w:r>
      <w:r>
        <w:rPr/>
        <w:t>Constitución</w:t>
      </w:r>
      <w:r>
        <w:rPr>
          <w:spacing w:val="-9"/>
        </w:rPr>
        <w:t> </w:t>
      </w:r>
      <w:r>
        <w:rPr/>
        <w:t>serían nulos" y se desarrollaría en la doctrina norteamericana del </w:t>
      </w:r>
      <w:r>
        <w:rPr>
          <w:i/>
        </w:rPr>
        <w:t>Judicial Review</w:t>
      </w:r>
      <w:r>
        <w:rPr/>
        <w:t>, que convierte la protección de la  Constitución a una misión propia de los</w:t>
      </w:r>
      <w:r>
        <w:rPr>
          <w:spacing w:val="-21"/>
        </w:rPr>
        <w:t> </w:t>
      </w:r>
      <w:r>
        <w:rPr/>
        <w:t>jueces.</w:t>
      </w:r>
    </w:p>
    <w:p>
      <w:pPr>
        <w:pStyle w:val="BodyText"/>
      </w:pPr>
    </w:p>
    <w:p>
      <w:pPr>
        <w:pStyle w:val="Heading1"/>
        <w:numPr>
          <w:ilvl w:val="1"/>
          <w:numId w:val="37"/>
        </w:numPr>
        <w:tabs>
          <w:tab w:pos="665" w:val="left" w:leader="none"/>
        </w:tabs>
        <w:spacing w:line="240" w:lineRule="auto" w:before="139" w:after="0"/>
        <w:ind w:left="664" w:right="0" w:hanging="402"/>
        <w:jc w:val="both"/>
      </w:pPr>
      <w:bookmarkStart w:name="_TOC_250017" w:id="10"/>
      <w:r>
        <w:rPr/>
        <w:t>SUPREMACÍA CONSTITUCIONAL EN LOS ESTADOS</w:t>
      </w:r>
      <w:r>
        <w:rPr>
          <w:spacing w:val="-18"/>
        </w:rPr>
        <w:t> </w:t>
      </w:r>
      <w:bookmarkEnd w:id="10"/>
      <w:r>
        <w:rPr/>
        <w:t>UNIDOS</w:t>
      </w:r>
    </w:p>
    <w:p>
      <w:pPr>
        <w:pStyle w:val="BodyText"/>
        <w:rPr>
          <w:b/>
        </w:rPr>
      </w:pPr>
    </w:p>
    <w:p>
      <w:pPr>
        <w:pStyle w:val="BodyText"/>
        <w:rPr>
          <w:b/>
        </w:rPr>
      </w:pPr>
    </w:p>
    <w:p>
      <w:pPr>
        <w:pStyle w:val="BodyText"/>
        <w:spacing w:line="360" w:lineRule="auto"/>
        <w:ind w:left="262" w:right="1051"/>
        <w:jc w:val="both"/>
      </w:pPr>
      <w:r>
        <w:rPr/>
        <w:t>La doctrina de la Supremacía constitucional ha marcado una huella realmente imborrable</w:t>
      </w:r>
      <w:r>
        <w:rPr>
          <w:spacing w:val="-11"/>
        </w:rPr>
        <w:t> </w:t>
      </w:r>
      <w:r>
        <w:rPr/>
        <w:t>en</w:t>
      </w:r>
      <w:r>
        <w:rPr>
          <w:spacing w:val="-11"/>
        </w:rPr>
        <w:t> </w:t>
      </w:r>
      <w:r>
        <w:rPr/>
        <w:t>la</w:t>
      </w:r>
      <w:r>
        <w:rPr>
          <w:spacing w:val="-11"/>
        </w:rPr>
        <w:t> </w:t>
      </w:r>
      <w:r>
        <w:rPr/>
        <w:t>historia</w:t>
      </w:r>
      <w:r>
        <w:rPr>
          <w:spacing w:val="-11"/>
        </w:rPr>
        <w:t> </w:t>
      </w:r>
      <w:r>
        <w:rPr/>
        <w:t>constitucional</w:t>
      </w:r>
      <w:r>
        <w:rPr>
          <w:spacing w:val="-12"/>
        </w:rPr>
        <w:t> </w:t>
      </w:r>
      <w:r>
        <w:rPr/>
        <w:t>de</w:t>
      </w:r>
      <w:r>
        <w:rPr>
          <w:spacing w:val="-11"/>
        </w:rPr>
        <w:t> </w:t>
      </w:r>
      <w:r>
        <w:rPr/>
        <w:t>los</w:t>
      </w:r>
      <w:r>
        <w:rPr>
          <w:spacing w:val="-11"/>
        </w:rPr>
        <w:t> </w:t>
      </w:r>
      <w:r>
        <w:rPr/>
        <w:t>Estados</w:t>
      </w:r>
      <w:r>
        <w:rPr>
          <w:spacing w:val="-12"/>
        </w:rPr>
        <w:t> </w:t>
      </w:r>
      <w:r>
        <w:rPr/>
        <w:t>Unidos</w:t>
      </w:r>
      <w:r>
        <w:rPr>
          <w:spacing w:val="-12"/>
        </w:rPr>
        <w:t> </w:t>
      </w:r>
      <w:r>
        <w:rPr/>
        <w:t>con</w:t>
      </w:r>
      <w:r>
        <w:rPr>
          <w:spacing w:val="-11"/>
        </w:rPr>
        <w:t> </w:t>
      </w:r>
      <w:r>
        <w:rPr/>
        <w:t>la</w:t>
      </w:r>
      <w:r>
        <w:rPr>
          <w:spacing w:val="-11"/>
        </w:rPr>
        <w:t> </w:t>
      </w:r>
      <w:r>
        <w:rPr/>
        <w:t>sentencia</w:t>
      </w:r>
      <w:r>
        <w:rPr>
          <w:spacing w:val="-11"/>
        </w:rPr>
        <w:t> </w:t>
      </w:r>
      <w:r>
        <w:rPr/>
        <w:t>del</w:t>
      </w:r>
      <w:r>
        <w:rPr>
          <w:spacing w:val="-12"/>
        </w:rPr>
        <w:t> </w:t>
      </w:r>
      <w:r>
        <w:rPr/>
        <w:t>juez Marshall. En el caso Marbury vs Madison, en 1803, fue un proceso judicial ante la Corte</w:t>
      </w:r>
      <w:r>
        <w:rPr>
          <w:spacing w:val="-6"/>
        </w:rPr>
        <w:t> </w:t>
      </w:r>
      <w:r>
        <w:rPr/>
        <w:t>Suprema</w:t>
      </w:r>
      <w:r>
        <w:rPr>
          <w:spacing w:val="-6"/>
        </w:rPr>
        <w:t> </w:t>
      </w:r>
      <w:r>
        <w:rPr/>
        <w:t>de</w:t>
      </w:r>
      <w:r>
        <w:rPr>
          <w:spacing w:val="-6"/>
        </w:rPr>
        <w:t> </w:t>
      </w:r>
      <w:r>
        <w:rPr/>
        <w:t>los</w:t>
      </w:r>
      <w:r>
        <w:rPr>
          <w:spacing w:val="-9"/>
        </w:rPr>
        <w:t> </w:t>
      </w:r>
      <w:r>
        <w:rPr/>
        <w:t>Estados</w:t>
      </w:r>
      <w:r>
        <w:rPr>
          <w:spacing w:val="-7"/>
        </w:rPr>
        <w:t> </w:t>
      </w:r>
      <w:r>
        <w:rPr/>
        <w:t>Unidos</w:t>
      </w:r>
      <w:r>
        <w:rPr>
          <w:spacing w:val="-4"/>
        </w:rPr>
        <w:t> </w:t>
      </w:r>
      <w:r>
        <w:rPr/>
        <w:t>(caso</w:t>
      </w:r>
      <w:r>
        <w:rPr>
          <w:spacing w:val="-8"/>
        </w:rPr>
        <w:t> </w:t>
      </w:r>
      <w:r>
        <w:rPr/>
        <w:t>5</w:t>
      </w:r>
      <w:r>
        <w:rPr>
          <w:spacing w:val="-6"/>
        </w:rPr>
        <w:t> </w:t>
      </w:r>
      <w:r>
        <w:rPr/>
        <w:t>U.S.</w:t>
      </w:r>
      <w:r>
        <w:rPr>
          <w:spacing w:val="-6"/>
        </w:rPr>
        <w:t> </w:t>
      </w:r>
      <w:r>
        <w:rPr/>
        <w:t>137-1803),</w:t>
      </w:r>
      <w:r>
        <w:rPr>
          <w:spacing w:val="-9"/>
        </w:rPr>
        <w:t> </w:t>
      </w:r>
      <w:r>
        <w:rPr/>
        <w:t>fue</w:t>
      </w:r>
      <w:r>
        <w:rPr>
          <w:spacing w:val="-6"/>
        </w:rPr>
        <w:t> </w:t>
      </w:r>
      <w:r>
        <w:rPr/>
        <w:t>resuelto</w:t>
      </w:r>
      <w:r>
        <w:rPr>
          <w:spacing w:val="-6"/>
        </w:rPr>
        <w:t> </w:t>
      </w:r>
      <w:r>
        <w:rPr/>
        <w:t>24</w:t>
      </w:r>
      <w:r>
        <w:rPr>
          <w:spacing w:val="-8"/>
        </w:rPr>
        <w:t> </w:t>
      </w:r>
      <w:r>
        <w:rPr/>
        <w:t>febrero de 1803. Se considera el caso más importante de </w:t>
      </w:r>
      <w:r>
        <w:rPr>
          <w:spacing w:val="3"/>
        </w:rPr>
        <w:t>la </w:t>
      </w:r>
      <w:r>
        <w:rPr/>
        <w:t>jurisprudencia  </w:t>
      </w:r>
      <w:r>
        <w:rPr>
          <w:spacing w:val="20"/>
        </w:rPr>
        <w:t> </w:t>
      </w:r>
      <w:r>
        <w:rPr/>
        <w:t>estadounidense,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no por el asunto específico tratado, que no era menor, sino por los principios que estableció. Este caso se puede resumir de la siguiente manera:</w:t>
      </w:r>
    </w:p>
    <w:p>
      <w:pPr>
        <w:pStyle w:val="BodyText"/>
      </w:pPr>
    </w:p>
    <w:p>
      <w:pPr>
        <w:pStyle w:val="BodyText"/>
        <w:spacing w:line="360" w:lineRule="auto" w:before="142"/>
        <w:ind w:left="262" w:right="1052"/>
        <w:jc w:val="both"/>
      </w:pPr>
      <w:r>
        <w:rPr/>
        <w:t>Sucedió en las elecciones presidenciales de 1800, en las que Thomas Jefferson, republicano demócrata, derrotó al entonces presidente John Adams, federalista.</w:t>
      </w:r>
    </w:p>
    <w:p>
      <w:pPr>
        <w:pStyle w:val="BodyText"/>
      </w:pPr>
    </w:p>
    <w:p>
      <w:pPr>
        <w:pStyle w:val="BodyText"/>
        <w:spacing w:line="360" w:lineRule="auto" w:before="139"/>
        <w:ind w:left="262" w:right="1053"/>
        <w:jc w:val="both"/>
      </w:pPr>
      <w:r>
        <w:rPr/>
        <w:t>Planteamiento</w:t>
      </w:r>
      <w:r>
        <w:rPr>
          <w:spacing w:val="-12"/>
        </w:rPr>
        <w:t> </w:t>
      </w:r>
      <w:r>
        <w:rPr/>
        <w:t>de</w:t>
      </w:r>
      <w:r>
        <w:rPr>
          <w:spacing w:val="-9"/>
        </w:rPr>
        <w:t> </w:t>
      </w:r>
      <w:r>
        <w:rPr/>
        <w:t>la</w:t>
      </w:r>
      <w:r>
        <w:rPr>
          <w:spacing w:val="-8"/>
        </w:rPr>
        <w:t> </w:t>
      </w:r>
      <w:r>
        <w:rPr>
          <w:i/>
        </w:rPr>
        <w:t>litis</w:t>
      </w:r>
      <w:r>
        <w:rPr/>
        <w:t>:</w:t>
      </w:r>
      <w:r>
        <w:rPr>
          <w:spacing w:val="-10"/>
        </w:rPr>
        <w:t> </w:t>
      </w:r>
      <w:r>
        <w:rPr/>
        <w:t>querella</w:t>
      </w:r>
      <w:r>
        <w:rPr>
          <w:spacing w:val="-12"/>
        </w:rPr>
        <w:t> </w:t>
      </w:r>
      <w:r>
        <w:rPr/>
        <w:t>política</w:t>
      </w:r>
      <w:r>
        <w:rPr>
          <w:spacing w:val="-12"/>
        </w:rPr>
        <w:t> </w:t>
      </w:r>
      <w:r>
        <w:rPr/>
        <w:t>motivada</w:t>
      </w:r>
      <w:r>
        <w:rPr>
          <w:spacing w:val="-9"/>
        </w:rPr>
        <w:t> </w:t>
      </w:r>
      <w:r>
        <w:rPr/>
        <w:t>en</w:t>
      </w:r>
      <w:r>
        <w:rPr>
          <w:spacing w:val="46"/>
        </w:rPr>
        <w:t> </w:t>
      </w:r>
      <w:r>
        <w:rPr/>
        <w:t>los</w:t>
      </w:r>
      <w:r>
        <w:rPr>
          <w:spacing w:val="-13"/>
        </w:rPr>
        <w:t> </w:t>
      </w:r>
      <w:r>
        <w:rPr/>
        <w:t>últimos</w:t>
      </w:r>
      <w:r>
        <w:rPr>
          <w:spacing w:val="-13"/>
        </w:rPr>
        <w:t> </w:t>
      </w:r>
      <w:r>
        <w:rPr/>
        <w:t>días</w:t>
      </w:r>
      <w:r>
        <w:rPr>
          <w:spacing w:val="-10"/>
        </w:rPr>
        <w:t> </w:t>
      </w:r>
      <w:r>
        <w:rPr/>
        <w:t>del</w:t>
      </w:r>
      <w:r>
        <w:rPr>
          <w:spacing w:val="-11"/>
        </w:rPr>
        <w:t> </w:t>
      </w:r>
      <w:r>
        <w:rPr/>
        <w:t>gobierno</w:t>
      </w:r>
      <w:r>
        <w:rPr>
          <w:spacing w:val="-6"/>
        </w:rPr>
        <w:t> </w:t>
      </w:r>
      <w:r>
        <w:rPr/>
        <w:t>de Adams. El Congreso, dominado por los federalistas, estableció una serie de cargos judiciales, entre ellos, 42 jueces de paz para el Distrito de Columbia. El Senado confirmó los nombramientos, el presidente los firmó y el secretario de Estado estaba encargado de sellar y entregar las comisiones. En el ajetreo de última hora, el secretario de Estado saliente no entregó las comisiones a cuatro jueces de paz, entre los que se contaba William</w:t>
      </w:r>
      <w:r>
        <w:rPr>
          <w:spacing w:val="-14"/>
        </w:rPr>
        <w:t> </w:t>
      </w:r>
      <w:r>
        <w:rPr/>
        <w:t>Marbury.</w:t>
      </w:r>
    </w:p>
    <w:p>
      <w:pPr>
        <w:pStyle w:val="BodyText"/>
      </w:pPr>
    </w:p>
    <w:p>
      <w:pPr>
        <w:pStyle w:val="BodyText"/>
        <w:spacing w:line="360" w:lineRule="auto" w:before="142"/>
        <w:ind w:left="262" w:right="1055"/>
        <w:jc w:val="both"/>
      </w:pPr>
      <w:r>
        <w:rPr/>
        <w:t>El nuevo secretario de Estado del gobierno del presidente Jefferson, James Madison, se negó a entregar las comisiones porque el nuevo gobierno estaba irritado por la maniobra de los federalistas de tratar de asegurarse el control de la judicatura con el nombramiento de miembros de su partido. Marbury recurrió ante la Corte Suprema  de los Estados Unidos para que ordenara a Madison entregarle su</w:t>
      </w:r>
      <w:r>
        <w:rPr>
          <w:spacing w:val="-25"/>
        </w:rPr>
        <w:t> </w:t>
      </w:r>
      <w:r>
        <w:rPr/>
        <w:t>Comisión.</w:t>
      </w:r>
    </w:p>
    <w:p>
      <w:pPr>
        <w:pStyle w:val="BodyText"/>
      </w:pPr>
    </w:p>
    <w:p>
      <w:pPr>
        <w:pStyle w:val="BodyText"/>
        <w:spacing w:line="360" w:lineRule="auto" w:before="142"/>
        <w:ind w:left="262" w:right="1052"/>
        <w:jc w:val="both"/>
      </w:pPr>
      <w:r>
        <w:rPr/>
        <w:t>El</w:t>
      </w:r>
      <w:r>
        <w:rPr>
          <w:spacing w:val="-17"/>
        </w:rPr>
        <w:t> </w:t>
      </w:r>
      <w:r>
        <w:rPr/>
        <w:t>problema</w:t>
      </w:r>
      <w:r>
        <w:rPr>
          <w:spacing w:val="-15"/>
        </w:rPr>
        <w:t> </w:t>
      </w:r>
      <w:r>
        <w:rPr/>
        <w:t>grave</w:t>
      </w:r>
      <w:r>
        <w:rPr>
          <w:spacing w:val="-16"/>
        </w:rPr>
        <w:t> </w:t>
      </w:r>
      <w:r>
        <w:rPr/>
        <w:t>que</w:t>
      </w:r>
      <w:r>
        <w:rPr>
          <w:spacing w:val="-18"/>
        </w:rPr>
        <w:t> </w:t>
      </w:r>
      <w:r>
        <w:rPr/>
        <w:t>se</w:t>
      </w:r>
      <w:r>
        <w:rPr>
          <w:spacing w:val="-16"/>
        </w:rPr>
        <w:t> </w:t>
      </w:r>
      <w:r>
        <w:rPr/>
        <w:t>le</w:t>
      </w:r>
      <w:r>
        <w:rPr>
          <w:spacing w:val="-18"/>
        </w:rPr>
        <w:t> </w:t>
      </w:r>
      <w:r>
        <w:rPr/>
        <w:t>planteó</w:t>
      </w:r>
      <w:r>
        <w:rPr>
          <w:spacing w:val="-18"/>
        </w:rPr>
        <w:t> </w:t>
      </w:r>
      <w:r>
        <w:rPr/>
        <w:t>a</w:t>
      </w:r>
      <w:r>
        <w:rPr>
          <w:spacing w:val="-16"/>
        </w:rPr>
        <w:t> </w:t>
      </w:r>
      <w:r>
        <w:rPr/>
        <w:t>John</w:t>
      </w:r>
      <w:r>
        <w:rPr>
          <w:spacing w:val="-18"/>
        </w:rPr>
        <w:t> </w:t>
      </w:r>
      <w:r>
        <w:rPr/>
        <w:t>Marshall,</w:t>
      </w:r>
      <w:r>
        <w:rPr>
          <w:spacing w:val="33"/>
        </w:rPr>
        <w:t> </w:t>
      </w:r>
      <w:r>
        <w:rPr/>
        <w:t>Presidente</w:t>
      </w:r>
      <w:r>
        <w:rPr>
          <w:spacing w:val="-18"/>
        </w:rPr>
        <w:t> </w:t>
      </w:r>
      <w:r>
        <w:rPr/>
        <w:t>de</w:t>
      </w:r>
      <w:r>
        <w:rPr>
          <w:spacing w:val="-18"/>
        </w:rPr>
        <w:t> </w:t>
      </w:r>
      <w:r>
        <w:rPr/>
        <w:t>la</w:t>
      </w:r>
      <w:r>
        <w:rPr>
          <w:spacing w:val="-16"/>
        </w:rPr>
        <w:t> </w:t>
      </w:r>
      <w:r>
        <w:rPr/>
        <w:t>Corte</w:t>
      </w:r>
      <w:r>
        <w:rPr>
          <w:spacing w:val="31"/>
        </w:rPr>
        <w:t> </w:t>
      </w:r>
      <w:r>
        <w:rPr/>
        <w:t>Suprema, fue que si la Corte Suprema fallaba a favor de Marbury, Madison todavía podría negarse a entregar la comisión y el Tribunal no tendría manera de hacer cumplir la orden.</w:t>
      </w:r>
      <w:r>
        <w:rPr>
          <w:spacing w:val="-10"/>
        </w:rPr>
        <w:t> </w:t>
      </w:r>
      <w:r>
        <w:rPr/>
        <w:t>Si</w:t>
      </w:r>
      <w:r>
        <w:rPr>
          <w:spacing w:val="-11"/>
        </w:rPr>
        <w:t> </w:t>
      </w:r>
      <w:r>
        <w:rPr/>
        <w:t>el</w:t>
      </w:r>
      <w:r>
        <w:rPr>
          <w:spacing w:val="-11"/>
        </w:rPr>
        <w:t> </w:t>
      </w:r>
      <w:r>
        <w:rPr/>
        <w:t>Tribunal</w:t>
      </w:r>
      <w:r>
        <w:rPr>
          <w:spacing w:val="-8"/>
        </w:rPr>
        <w:t> </w:t>
      </w:r>
      <w:r>
        <w:rPr/>
        <w:t>se</w:t>
      </w:r>
      <w:r>
        <w:rPr>
          <w:spacing w:val="-9"/>
        </w:rPr>
        <w:t> </w:t>
      </w:r>
      <w:r>
        <w:rPr/>
        <w:t>pronunciaba</w:t>
      </w:r>
      <w:r>
        <w:rPr>
          <w:spacing w:val="-7"/>
        </w:rPr>
        <w:t> </w:t>
      </w:r>
      <w:r>
        <w:rPr/>
        <w:t>contra</w:t>
      </w:r>
      <w:r>
        <w:rPr>
          <w:spacing w:val="-7"/>
        </w:rPr>
        <w:t> </w:t>
      </w:r>
      <w:r>
        <w:rPr/>
        <w:t>Marbury,</w:t>
      </w:r>
      <w:r>
        <w:rPr>
          <w:spacing w:val="-7"/>
        </w:rPr>
        <w:t> </w:t>
      </w:r>
      <w:r>
        <w:rPr/>
        <w:t>se</w:t>
      </w:r>
      <w:r>
        <w:rPr>
          <w:spacing w:val="-7"/>
        </w:rPr>
        <w:t> </w:t>
      </w:r>
      <w:r>
        <w:rPr/>
        <w:t>arriesgaba</w:t>
      </w:r>
      <w:r>
        <w:rPr>
          <w:spacing w:val="-7"/>
        </w:rPr>
        <w:t> </w:t>
      </w:r>
      <w:r>
        <w:rPr/>
        <w:t>a</w:t>
      </w:r>
      <w:r>
        <w:rPr>
          <w:spacing w:val="-9"/>
        </w:rPr>
        <w:t> </w:t>
      </w:r>
      <w:r>
        <w:rPr/>
        <w:t>someter</w:t>
      </w:r>
      <w:r>
        <w:rPr>
          <w:spacing w:val="-8"/>
        </w:rPr>
        <w:t> </w:t>
      </w:r>
      <w:r>
        <w:rPr/>
        <w:t>el</w:t>
      </w:r>
      <w:r>
        <w:rPr>
          <w:spacing w:val="-11"/>
        </w:rPr>
        <w:t> </w:t>
      </w:r>
      <w:r>
        <w:rPr/>
        <w:t>poder judicial</w:t>
      </w:r>
      <w:r>
        <w:rPr>
          <w:spacing w:val="-7"/>
        </w:rPr>
        <w:t> </w:t>
      </w:r>
      <w:r>
        <w:rPr/>
        <w:t>a</w:t>
      </w:r>
      <w:r>
        <w:rPr>
          <w:spacing w:val="-6"/>
        </w:rPr>
        <w:t> </w:t>
      </w:r>
      <w:r>
        <w:rPr/>
        <w:t>los</w:t>
      </w:r>
      <w:r>
        <w:rPr>
          <w:spacing w:val="-6"/>
        </w:rPr>
        <w:t> </w:t>
      </w:r>
      <w:r>
        <w:rPr/>
        <w:t>jeffersonianos</w:t>
      </w:r>
      <w:r>
        <w:rPr>
          <w:spacing w:val="-9"/>
        </w:rPr>
        <w:t> </w:t>
      </w:r>
      <w:r>
        <w:rPr/>
        <w:t>al</w:t>
      </w:r>
      <w:r>
        <w:rPr>
          <w:spacing w:val="-7"/>
        </w:rPr>
        <w:t> </w:t>
      </w:r>
      <w:r>
        <w:rPr/>
        <w:t>permitirles</w:t>
      </w:r>
      <w:r>
        <w:rPr>
          <w:spacing w:val="-6"/>
        </w:rPr>
        <w:t> </w:t>
      </w:r>
      <w:r>
        <w:rPr/>
        <w:t>negar</w:t>
      </w:r>
      <w:r>
        <w:rPr>
          <w:spacing w:val="-7"/>
        </w:rPr>
        <w:t> </w:t>
      </w:r>
      <w:r>
        <w:rPr/>
        <w:t>a</w:t>
      </w:r>
      <w:r>
        <w:rPr>
          <w:spacing w:val="-6"/>
        </w:rPr>
        <w:t> </w:t>
      </w:r>
      <w:r>
        <w:rPr/>
        <w:t>Marbury</w:t>
      </w:r>
      <w:r>
        <w:rPr>
          <w:spacing w:val="-10"/>
        </w:rPr>
        <w:t> </w:t>
      </w:r>
      <w:r>
        <w:rPr/>
        <w:t>el</w:t>
      </w:r>
      <w:r>
        <w:rPr>
          <w:spacing w:val="-7"/>
        </w:rPr>
        <w:t> </w:t>
      </w:r>
      <w:r>
        <w:rPr/>
        <w:t>cargo</w:t>
      </w:r>
      <w:r>
        <w:rPr>
          <w:spacing w:val="-6"/>
        </w:rPr>
        <w:t> </w:t>
      </w:r>
      <w:r>
        <w:rPr/>
        <w:t>que</w:t>
      </w:r>
      <w:r>
        <w:rPr>
          <w:spacing w:val="-6"/>
        </w:rPr>
        <w:t> </w:t>
      </w:r>
      <w:r>
        <w:rPr/>
        <w:t>podía</w:t>
      </w:r>
      <w:r>
        <w:rPr>
          <w:spacing w:val="-6"/>
        </w:rPr>
        <w:t> </w:t>
      </w:r>
      <w:r>
        <w:rPr/>
        <w:t>reclamar legalmente.</w:t>
      </w:r>
    </w:p>
    <w:p>
      <w:pPr>
        <w:pStyle w:val="BodyText"/>
      </w:pPr>
    </w:p>
    <w:p>
      <w:pPr>
        <w:pStyle w:val="BodyText"/>
        <w:spacing w:line="360" w:lineRule="auto" w:before="142"/>
        <w:ind w:left="262" w:right="1054"/>
        <w:jc w:val="both"/>
      </w:pPr>
      <w:r>
        <w:rPr/>
        <w:t>John</w:t>
      </w:r>
      <w:r>
        <w:rPr>
          <w:spacing w:val="-18"/>
        </w:rPr>
        <w:t> </w:t>
      </w:r>
      <w:r>
        <w:rPr/>
        <w:t>Marshall</w:t>
      </w:r>
      <w:r>
        <w:rPr>
          <w:spacing w:val="-20"/>
        </w:rPr>
        <w:t> </w:t>
      </w:r>
      <w:r>
        <w:rPr/>
        <w:t>resolvió</w:t>
      </w:r>
      <w:r>
        <w:rPr>
          <w:spacing w:val="-18"/>
        </w:rPr>
        <w:t> </w:t>
      </w:r>
      <w:r>
        <w:rPr/>
        <w:t>este</w:t>
      </w:r>
      <w:r>
        <w:rPr>
          <w:spacing w:val="-18"/>
        </w:rPr>
        <w:t> </w:t>
      </w:r>
      <w:r>
        <w:rPr/>
        <w:t>dilema</w:t>
      </w:r>
      <w:r>
        <w:rPr>
          <w:spacing w:val="-20"/>
        </w:rPr>
        <w:t> </w:t>
      </w:r>
      <w:r>
        <w:rPr/>
        <w:t>al</w:t>
      </w:r>
      <w:r>
        <w:rPr>
          <w:spacing w:val="-19"/>
        </w:rPr>
        <w:t> </w:t>
      </w:r>
      <w:r>
        <w:rPr/>
        <w:t>decidir</w:t>
      </w:r>
      <w:r>
        <w:rPr>
          <w:spacing w:val="-19"/>
        </w:rPr>
        <w:t> </w:t>
      </w:r>
      <w:r>
        <w:rPr/>
        <w:t>que</w:t>
      </w:r>
      <w:r>
        <w:rPr>
          <w:spacing w:val="-18"/>
        </w:rPr>
        <w:t> </w:t>
      </w:r>
      <w:r>
        <w:rPr/>
        <w:t>la</w:t>
      </w:r>
      <w:r>
        <w:rPr>
          <w:spacing w:val="-18"/>
        </w:rPr>
        <w:t> </w:t>
      </w:r>
      <w:r>
        <w:rPr/>
        <w:t>Corte</w:t>
      </w:r>
      <w:r>
        <w:rPr>
          <w:spacing w:val="31"/>
        </w:rPr>
        <w:t> </w:t>
      </w:r>
      <w:r>
        <w:rPr/>
        <w:t>Suprema</w:t>
      </w:r>
      <w:r>
        <w:rPr>
          <w:spacing w:val="-18"/>
        </w:rPr>
        <w:t> </w:t>
      </w:r>
      <w:r>
        <w:rPr/>
        <w:t>no</w:t>
      </w:r>
      <w:r>
        <w:rPr>
          <w:spacing w:val="-18"/>
        </w:rPr>
        <w:t> </w:t>
      </w:r>
      <w:r>
        <w:rPr/>
        <w:t>estaba</w:t>
      </w:r>
      <w:r>
        <w:rPr>
          <w:spacing w:val="-20"/>
        </w:rPr>
        <w:t> </w:t>
      </w:r>
      <w:r>
        <w:rPr/>
        <w:t>facultada para dirimir este caso. Marshall dictaminó que la Sección 13 de la Ley Judicial, que otorgaba al Tribunal estas facultades, era inconstitucional porque ampliaba la jurisdicción original del Tribunal de la jurisdicción definida por la Constitución </w:t>
      </w:r>
      <w:r>
        <w:rPr>
          <w:spacing w:val="41"/>
        </w:rPr>
        <w:t> </w:t>
      </w:r>
      <w:r>
        <w:rPr/>
        <w:t>misma.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Al decidir no intervenir en este caso, la Corte Suprema aseguró su posición como árbitro final de la ley.</w:t>
      </w:r>
    </w:p>
    <w:p>
      <w:pPr>
        <w:pStyle w:val="BodyText"/>
      </w:pPr>
    </w:p>
    <w:p>
      <w:pPr>
        <w:pStyle w:val="BodyText"/>
        <w:spacing w:line="360" w:lineRule="auto" w:before="142"/>
        <w:ind w:left="262" w:right="1057"/>
        <w:jc w:val="both"/>
      </w:pPr>
      <w:r>
        <w:rPr/>
        <w:t>La sentencia afirma la capacidad de los tribunales de realizar control de constitucionalidad, es decir, juzgar la conformidad de la ley con la Constitución para abrogar, no aplican aquéllas que pudieran contravenirla. Este principio instituye la atribución más importante de los tribunales estadounidenses, y hace de ellos los primeros tribunales constitucionales de la historia.</w:t>
      </w:r>
    </w:p>
    <w:p>
      <w:pPr>
        <w:pStyle w:val="BodyText"/>
      </w:pPr>
    </w:p>
    <w:p>
      <w:pPr>
        <w:pStyle w:val="BodyText"/>
        <w:spacing w:line="360" w:lineRule="auto" w:before="142"/>
        <w:ind w:left="262" w:right="1056"/>
        <w:jc w:val="both"/>
      </w:pPr>
      <w:r>
        <w:rPr/>
        <w:t>De dicha sentencia se destaca que la Constitución controla cualquier acto legislativo que la contradiga, y que el legislativo no puede alterar la Constitución. Que la Constitución es un derecho superior o supremo, inmodificable por los medios ordinarios, que no está al mismo nivel que los actos legislativos. Un acto legislativo contrario a la Constitución no es Derecho, las Constituciones escritas es el medio por el cual el pueblo delimita la autoridad de los órganos de gobierno. Ciertamente, todos los</w:t>
      </w:r>
      <w:r>
        <w:rPr>
          <w:spacing w:val="-9"/>
        </w:rPr>
        <w:t> </w:t>
      </w:r>
      <w:r>
        <w:rPr/>
        <w:t>que</w:t>
      </w:r>
      <w:r>
        <w:rPr>
          <w:spacing w:val="-8"/>
        </w:rPr>
        <w:t> </w:t>
      </w:r>
      <w:r>
        <w:rPr/>
        <w:t>han</w:t>
      </w:r>
      <w:r>
        <w:rPr>
          <w:spacing w:val="-11"/>
        </w:rPr>
        <w:t> </w:t>
      </w:r>
      <w:r>
        <w:rPr/>
        <w:t>establecido</w:t>
      </w:r>
      <w:r>
        <w:rPr>
          <w:spacing w:val="-8"/>
        </w:rPr>
        <w:t> </w:t>
      </w:r>
      <w:r>
        <w:rPr/>
        <w:t>Constituciones</w:t>
      </w:r>
      <w:r>
        <w:rPr>
          <w:spacing w:val="-12"/>
        </w:rPr>
        <w:t> </w:t>
      </w:r>
      <w:r>
        <w:rPr/>
        <w:t>escritas</w:t>
      </w:r>
      <w:r>
        <w:rPr>
          <w:spacing w:val="-9"/>
        </w:rPr>
        <w:t> </w:t>
      </w:r>
      <w:r>
        <w:rPr/>
        <w:t>contemplan</w:t>
      </w:r>
      <w:r>
        <w:rPr>
          <w:spacing w:val="-10"/>
        </w:rPr>
        <w:t> </w:t>
      </w:r>
      <w:r>
        <w:rPr/>
        <w:t>a</w:t>
      </w:r>
      <w:r>
        <w:rPr>
          <w:spacing w:val="-8"/>
        </w:rPr>
        <w:t> </w:t>
      </w:r>
      <w:r>
        <w:rPr/>
        <w:t>éstas</w:t>
      </w:r>
      <w:r>
        <w:rPr>
          <w:spacing w:val="-12"/>
        </w:rPr>
        <w:t> </w:t>
      </w:r>
      <w:r>
        <w:rPr/>
        <w:t>como</w:t>
      </w:r>
      <w:r>
        <w:rPr>
          <w:spacing w:val="-11"/>
        </w:rPr>
        <w:t> </w:t>
      </w:r>
      <w:r>
        <w:rPr/>
        <w:t>formando</w:t>
      </w:r>
      <w:r>
        <w:rPr>
          <w:spacing w:val="-8"/>
        </w:rPr>
        <w:t> </w:t>
      </w:r>
      <w:r>
        <w:rPr/>
        <w:t>el Derecho supremo y fundamental de la nación y, consecuentemente, la teoría de los respectivos gobiernos debe ser que una Ley del legislativo ordinario que contradiga a la Constitución es</w:t>
      </w:r>
      <w:r>
        <w:rPr>
          <w:spacing w:val="-6"/>
        </w:rPr>
        <w:t> </w:t>
      </w:r>
      <w:r>
        <w:rPr/>
        <w:t>nula.</w:t>
      </w:r>
    </w:p>
    <w:p>
      <w:pPr>
        <w:pStyle w:val="BodyText"/>
      </w:pPr>
    </w:p>
    <w:p>
      <w:pPr>
        <w:pStyle w:val="BodyText"/>
        <w:spacing w:line="360" w:lineRule="auto" w:before="139"/>
        <w:ind w:left="262" w:right="1056"/>
        <w:jc w:val="both"/>
      </w:pPr>
      <w:r>
        <w:rPr/>
        <w:t>A partir de esa sentencia, el principio de </w:t>
      </w:r>
      <w:r>
        <w:rPr>
          <w:i/>
        </w:rPr>
        <w:t>judicial review </w:t>
      </w:r>
      <w:r>
        <w:rPr/>
        <w:t>entendido como el Control de Constitucionalidad de las leyes, va a desarrollarse y va a concluir siendo una pieza central del sistema, incluso de la sociedad americana entera.</w:t>
      </w:r>
    </w:p>
    <w:p>
      <w:pPr>
        <w:pStyle w:val="BodyText"/>
      </w:pPr>
    </w:p>
    <w:p>
      <w:pPr>
        <w:pStyle w:val="BodyText"/>
        <w:spacing w:line="360" w:lineRule="auto" w:before="139"/>
        <w:ind w:left="262" w:right="1053"/>
        <w:jc w:val="both"/>
      </w:pPr>
      <w:r>
        <w:rPr/>
        <w:t>La</w:t>
      </w:r>
      <w:r>
        <w:rPr>
          <w:spacing w:val="-7"/>
        </w:rPr>
        <w:t> </w:t>
      </w:r>
      <w:r>
        <w:rPr/>
        <w:t>Constitución</w:t>
      </w:r>
      <w:r>
        <w:rPr>
          <w:spacing w:val="-7"/>
        </w:rPr>
        <w:t> </w:t>
      </w:r>
      <w:r>
        <w:rPr/>
        <w:t>americana</w:t>
      </w:r>
      <w:r>
        <w:rPr>
          <w:spacing w:val="-7"/>
        </w:rPr>
        <w:t> </w:t>
      </w:r>
      <w:r>
        <w:rPr/>
        <w:t>consagra</w:t>
      </w:r>
      <w:r>
        <w:rPr>
          <w:spacing w:val="-8"/>
        </w:rPr>
        <w:t> </w:t>
      </w:r>
      <w:r>
        <w:rPr/>
        <w:t>en</w:t>
      </w:r>
      <w:r>
        <w:rPr>
          <w:spacing w:val="-7"/>
        </w:rPr>
        <w:t> </w:t>
      </w:r>
      <w:r>
        <w:rPr/>
        <w:t>su</w:t>
      </w:r>
      <w:r>
        <w:rPr>
          <w:spacing w:val="-7"/>
        </w:rPr>
        <w:t> </w:t>
      </w:r>
      <w:r>
        <w:rPr/>
        <w:t>Artículo</w:t>
      </w:r>
      <w:r>
        <w:rPr>
          <w:spacing w:val="-7"/>
        </w:rPr>
        <w:t> </w:t>
      </w:r>
      <w:r>
        <w:rPr/>
        <w:t>VI</w:t>
      </w:r>
      <w:r>
        <w:rPr>
          <w:spacing w:val="-7"/>
        </w:rPr>
        <w:t> </w:t>
      </w:r>
      <w:r>
        <w:rPr/>
        <w:t>lo</w:t>
      </w:r>
      <w:r>
        <w:rPr>
          <w:spacing w:val="-10"/>
        </w:rPr>
        <w:t> </w:t>
      </w:r>
      <w:r>
        <w:rPr/>
        <w:t>que</w:t>
      </w:r>
      <w:r>
        <w:rPr>
          <w:spacing w:val="-7"/>
        </w:rPr>
        <w:t> </w:t>
      </w:r>
      <w:r>
        <w:rPr/>
        <w:t>se</w:t>
      </w:r>
      <w:r>
        <w:rPr>
          <w:spacing w:val="-9"/>
        </w:rPr>
        <w:t> </w:t>
      </w:r>
      <w:r>
        <w:rPr/>
        <w:t>conoce</w:t>
      </w:r>
      <w:r>
        <w:rPr>
          <w:spacing w:val="-7"/>
        </w:rPr>
        <w:t> </w:t>
      </w:r>
      <w:r>
        <w:rPr/>
        <w:t>con</w:t>
      </w:r>
      <w:r>
        <w:rPr>
          <w:spacing w:val="-9"/>
        </w:rPr>
        <w:t> </w:t>
      </w:r>
      <w:r>
        <w:rPr/>
        <w:t>el</w:t>
      </w:r>
      <w:r>
        <w:rPr>
          <w:spacing w:val="-8"/>
        </w:rPr>
        <w:t> </w:t>
      </w:r>
      <w:r>
        <w:rPr/>
        <w:t>nombre de la Cláusula de la Supremacía, la cual ha sido llamada también “el tornillo maestro” de la Constitución, es decir, la pieza que mantiene unida toda esa</w:t>
      </w:r>
      <w:r>
        <w:rPr>
          <w:spacing w:val="-32"/>
        </w:rPr>
        <w:t> </w:t>
      </w:r>
      <w:r>
        <w:rPr/>
        <w:t>estructura.</w:t>
      </w:r>
    </w:p>
    <w:p>
      <w:pPr>
        <w:pStyle w:val="BodyText"/>
      </w:pPr>
    </w:p>
    <w:p>
      <w:pPr>
        <w:pStyle w:val="BodyText"/>
        <w:spacing w:line="360" w:lineRule="auto" w:before="142"/>
        <w:ind w:left="262" w:right="1060"/>
        <w:jc w:val="both"/>
      </w:pPr>
      <w:r>
        <w:rPr/>
        <w:t>El</w:t>
      </w:r>
      <w:r>
        <w:rPr>
          <w:spacing w:val="-18"/>
        </w:rPr>
        <w:t> </w:t>
      </w:r>
      <w:r>
        <w:rPr/>
        <w:t>principio</w:t>
      </w:r>
      <w:r>
        <w:rPr>
          <w:spacing w:val="-17"/>
        </w:rPr>
        <w:t> </w:t>
      </w:r>
      <w:r>
        <w:rPr/>
        <w:t>que</w:t>
      </w:r>
      <w:r>
        <w:rPr>
          <w:spacing w:val="-17"/>
        </w:rPr>
        <w:t> </w:t>
      </w:r>
      <w:r>
        <w:rPr/>
        <w:t>debía</w:t>
      </w:r>
      <w:r>
        <w:rPr>
          <w:spacing w:val="-17"/>
        </w:rPr>
        <w:t> </w:t>
      </w:r>
      <w:r>
        <w:rPr/>
        <w:t>suponerse</w:t>
      </w:r>
      <w:r>
        <w:rPr>
          <w:spacing w:val="-17"/>
        </w:rPr>
        <w:t> </w:t>
      </w:r>
      <w:r>
        <w:rPr/>
        <w:t>esencial</w:t>
      </w:r>
      <w:r>
        <w:rPr>
          <w:spacing w:val="-17"/>
        </w:rPr>
        <w:t> </w:t>
      </w:r>
      <w:r>
        <w:rPr/>
        <w:t>en</w:t>
      </w:r>
      <w:r>
        <w:rPr>
          <w:spacing w:val="-17"/>
        </w:rPr>
        <w:t> </w:t>
      </w:r>
      <w:r>
        <w:rPr/>
        <w:t>todas</w:t>
      </w:r>
      <w:r>
        <w:rPr>
          <w:spacing w:val="-17"/>
        </w:rPr>
        <w:t> </w:t>
      </w:r>
      <w:r>
        <w:rPr/>
        <w:t>las</w:t>
      </w:r>
      <w:r>
        <w:rPr>
          <w:spacing w:val="-17"/>
        </w:rPr>
        <w:t> </w:t>
      </w:r>
      <w:r>
        <w:rPr/>
        <w:t>constituciones</w:t>
      </w:r>
      <w:r>
        <w:rPr>
          <w:spacing w:val="-20"/>
        </w:rPr>
        <w:t> </w:t>
      </w:r>
      <w:r>
        <w:rPr/>
        <w:t>escritas,</w:t>
      </w:r>
      <w:r>
        <w:rPr>
          <w:spacing w:val="-17"/>
        </w:rPr>
        <w:t> </w:t>
      </w:r>
      <w:r>
        <w:rPr/>
        <w:t>que</w:t>
      </w:r>
      <w:r>
        <w:rPr>
          <w:spacing w:val="-17"/>
        </w:rPr>
        <w:t> </w:t>
      </w:r>
      <w:r>
        <w:rPr/>
        <w:t>una ley contraria a la Constitución es nula, no se asimiló con tanta fuerza en el continente europeo (García,</w:t>
      </w:r>
      <w:r>
        <w:rPr>
          <w:spacing w:val="-9"/>
        </w:rPr>
        <w:t> </w:t>
      </w:r>
      <w:r>
        <w:rPr/>
        <w:t>1982).</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1"/>
          <w:numId w:val="37"/>
        </w:numPr>
        <w:tabs>
          <w:tab w:pos="776" w:val="left" w:leader="none"/>
        </w:tabs>
        <w:spacing w:line="360" w:lineRule="auto" w:before="69" w:after="0"/>
        <w:ind w:left="262" w:right="1056" w:firstLine="0"/>
        <w:jc w:val="both"/>
      </w:pPr>
      <w:r>
        <w:rPr/>
        <w:t>MEDIOS QUE ESTABLECE LA CONSTITUCIÓN MEXICANA PARA SU DEFENSA</w:t>
      </w:r>
    </w:p>
    <w:p>
      <w:pPr>
        <w:pStyle w:val="BodyText"/>
        <w:rPr>
          <w:b/>
        </w:rPr>
      </w:pPr>
    </w:p>
    <w:p>
      <w:pPr>
        <w:pStyle w:val="BodyText"/>
        <w:spacing w:line="360" w:lineRule="auto" w:before="142"/>
        <w:ind w:left="262" w:right="1052"/>
        <w:jc w:val="both"/>
      </w:pPr>
      <w:r>
        <w:rPr/>
        <w:t>Para preservar la función política de la constitución de poner límites jurídicos al ejercicio del poder y para promover el respeto a los derechos del hombre, a la constitución</w:t>
      </w:r>
      <w:r>
        <w:rPr>
          <w:spacing w:val="-9"/>
        </w:rPr>
        <w:t> </w:t>
      </w:r>
      <w:r>
        <w:rPr/>
        <w:t>se</w:t>
      </w:r>
      <w:r>
        <w:rPr>
          <w:spacing w:val="-9"/>
        </w:rPr>
        <w:t> </w:t>
      </w:r>
      <w:r>
        <w:rPr/>
        <w:t>le</w:t>
      </w:r>
      <w:r>
        <w:rPr>
          <w:spacing w:val="-9"/>
        </w:rPr>
        <w:t> </w:t>
      </w:r>
      <w:r>
        <w:rPr/>
        <w:t>debe</w:t>
      </w:r>
      <w:r>
        <w:rPr>
          <w:spacing w:val="-9"/>
        </w:rPr>
        <w:t> </w:t>
      </w:r>
      <w:r>
        <w:rPr/>
        <w:t>defender</w:t>
      </w:r>
      <w:r>
        <w:rPr>
          <w:spacing w:val="-13"/>
        </w:rPr>
        <w:t> </w:t>
      </w:r>
      <w:r>
        <w:rPr/>
        <w:t>en</w:t>
      </w:r>
      <w:r>
        <w:rPr>
          <w:spacing w:val="-12"/>
        </w:rPr>
        <w:t> </w:t>
      </w:r>
      <w:r>
        <w:rPr/>
        <w:t>contra</w:t>
      </w:r>
      <w:r>
        <w:rPr>
          <w:spacing w:val="-12"/>
        </w:rPr>
        <w:t> </w:t>
      </w:r>
      <w:r>
        <w:rPr/>
        <w:t>de</w:t>
      </w:r>
      <w:r>
        <w:rPr>
          <w:spacing w:val="-12"/>
        </w:rPr>
        <w:t> </w:t>
      </w:r>
      <w:r>
        <w:rPr/>
        <w:t>aquellas</w:t>
      </w:r>
      <w:r>
        <w:rPr>
          <w:spacing w:val="-7"/>
        </w:rPr>
        <w:t> </w:t>
      </w:r>
      <w:r>
        <w:rPr/>
        <w:t>autoridades,</w:t>
      </w:r>
      <w:r>
        <w:rPr>
          <w:spacing w:val="-12"/>
        </w:rPr>
        <w:t> </w:t>
      </w:r>
      <w:r>
        <w:rPr/>
        <w:t>a</w:t>
      </w:r>
      <w:r>
        <w:rPr>
          <w:spacing w:val="-9"/>
        </w:rPr>
        <w:t> </w:t>
      </w:r>
      <w:r>
        <w:rPr/>
        <w:t>las</w:t>
      </w:r>
      <w:r>
        <w:rPr>
          <w:spacing w:val="-12"/>
        </w:rPr>
        <w:t> </w:t>
      </w:r>
      <w:r>
        <w:rPr/>
        <w:t>cuales</w:t>
      </w:r>
      <w:r>
        <w:rPr>
          <w:spacing w:val="-10"/>
        </w:rPr>
        <w:t> </w:t>
      </w:r>
      <w:r>
        <w:rPr/>
        <w:t>se</w:t>
      </w:r>
      <w:r>
        <w:rPr>
          <w:spacing w:val="-12"/>
        </w:rPr>
        <w:t> </w:t>
      </w:r>
      <w:r>
        <w:rPr/>
        <w:t>les ha encomendado su cumplimiento. Por ello, la propia Constitución establece medios para obligar a las autoridades a que cumplan con su función, a los cuales se les denomina “medios de defensa institucionalizados”, entre los que se pueden señalar</w:t>
      </w:r>
      <w:r>
        <w:rPr>
          <w:spacing w:val="-46"/>
        </w:rPr>
        <w:t> </w:t>
      </w:r>
      <w:r>
        <w:rPr/>
        <w:t>la división de poderes, la creación de órganos autónomos de carácter constitucional, los medios económicos y financieros, la protesta previa a la toma de posesión del cargo que deben rendir los servidores públicos y la responsabilidad de los servidores públicos.</w:t>
      </w:r>
    </w:p>
    <w:p>
      <w:pPr>
        <w:pStyle w:val="BodyText"/>
      </w:pPr>
    </w:p>
    <w:p>
      <w:pPr>
        <w:pStyle w:val="Heading1"/>
        <w:numPr>
          <w:ilvl w:val="2"/>
          <w:numId w:val="37"/>
        </w:numPr>
        <w:tabs>
          <w:tab w:pos="1275" w:val="left" w:leader="none"/>
        </w:tabs>
        <w:spacing w:line="240" w:lineRule="auto" w:before="142" w:after="0"/>
        <w:ind w:left="1274" w:right="0" w:hanging="304"/>
        <w:jc w:val="left"/>
      </w:pPr>
      <w:r>
        <w:rPr/>
        <w:t>DIVISIÓN DE</w:t>
      </w:r>
      <w:r>
        <w:rPr>
          <w:spacing w:val="-3"/>
        </w:rPr>
        <w:t> </w:t>
      </w:r>
      <w:r>
        <w:rPr/>
        <w:t>PODERES</w:t>
      </w:r>
    </w:p>
    <w:p>
      <w:pPr>
        <w:pStyle w:val="BodyText"/>
        <w:rPr>
          <w:b/>
        </w:rPr>
      </w:pPr>
    </w:p>
    <w:p>
      <w:pPr>
        <w:pStyle w:val="BodyText"/>
        <w:rPr>
          <w:b/>
        </w:rPr>
      </w:pPr>
    </w:p>
    <w:p>
      <w:pPr>
        <w:pStyle w:val="BodyText"/>
        <w:spacing w:line="360" w:lineRule="auto"/>
        <w:ind w:left="262" w:right="1056"/>
        <w:jc w:val="both"/>
      </w:pPr>
      <w:r>
        <w:rPr/>
        <w:t>Montesquieu,</w:t>
      </w:r>
      <w:r>
        <w:rPr>
          <w:spacing w:val="-5"/>
        </w:rPr>
        <w:t> </w:t>
      </w:r>
      <w:r>
        <w:rPr/>
        <w:t>en</w:t>
      </w:r>
      <w:r>
        <w:rPr>
          <w:spacing w:val="-5"/>
        </w:rPr>
        <w:t> </w:t>
      </w:r>
      <w:r>
        <w:rPr/>
        <w:t>su</w:t>
      </w:r>
      <w:r>
        <w:rPr>
          <w:spacing w:val="-7"/>
        </w:rPr>
        <w:t> </w:t>
      </w:r>
      <w:r>
        <w:rPr/>
        <w:t>lucha</w:t>
      </w:r>
      <w:r>
        <w:rPr>
          <w:spacing w:val="-5"/>
        </w:rPr>
        <w:t> </w:t>
      </w:r>
      <w:r>
        <w:rPr/>
        <w:t>en</w:t>
      </w:r>
      <w:r>
        <w:rPr>
          <w:spacing w:val="-3"/>
        </w:rPr>
        <w:t> </w:t>
      </w:r>
      <w:r>
        <w:rPr/>
        <w:t>contra</w:t>
      </w:r>
      <w:r>
        <w:rPr>
          <w:spacing w:val="-7"/>
        </w:rPr>
        <w:t> </w:t>
      </w:r>
      <w:r>
        <w:rPr/>
        <w:t>del</w:t>
      </w:r>
      <w:r>
        <w:rPr>
          <w:spacing w:val="-8"/>
        </w:rPr>
        <w:t> </w:t>
      </w:r>
      <w:r>
        <w:rPr/>
        <w:t>absolutismo,</w:t>
      </w:r>
      <w:r>
        <w:rPr>
          <w:spacing w:val="-7"/>
        </w:rPr>
        <w:t> </w:t>
      </w:r>
      <w:r>
        <w:rPr/>
        <w:t>propone</w:t>
      </w:r>
      <w:r>
        <w:rPr>
          <w:spacing w:val="-5"/>
        </w:rPr>
        <w:t> </w:t>
      </w:r>
      <w:r>
        <w:rPr/>
        <w:t>dividir</w:t>
      </w:r>
      <w:r>
        <w:rPr>
          <w:spacing w:val="-6"/>
        </w:rPr>
        <w:t> </w:t>
      </w:r>
      <w:r>
        <w:rPr/>
        <w:t>el</w:t>
      </w:r>
      <w:r>
        <w:rPr>
          <w:spacing w:val="-6"/>
        </w:rPr>
        <w:t> </w:t>
      </w:r>
      <w:r>
        <w:rPr/>
        <w:t>poder</w:t>
      </w:r>
      <w:r>
        <w:rPr>
          <w:spacing w:val="-6"/>
        </w:rPr>
        <w:t> </w:t>
      </w:r>
      <w:r>
        <w:rPr/>
        <w:t>absoluto en diversas personas para crear un sistema de frenos y contrapesos mediante los cuales el poder frene al</w:t>
      </w:r>
      <w:r>
        <w:rPr>
          <w:spacing w:val="-12"/>
        </w:rPr>
        <w:t> </w:t>
      </w:r>
      <w:r>
        <w:rPr/>
        <w:t>poder.</w:t>
      </w:r>
    </w:p>
    <w:p>
      <w:pPr>
        <w:pStyle w:val="BodyText"/>
      </w:pPr>
    </w:p>
    <w:p>
      <w:pPr>
        <w:pStyle w:val="BodyText"/>
        <w:spacing w:line="360" w:lineRule="auto" w:before="142"/>
        <w:ind w:left="262" w:right="1053"/>
        <w:jc w:val="both"/>
      </w:pPr>
      <w:r>
        <w:rPr/>
        <w:t>En estos momentos la teoría podría parecer muy simple para explicar las relaciones de poder en un Estado,  sin  embargo  sigue  vigente  en  los  esquemas  más  amplios de organización del poder y sigue cumpliendo con la función de asegurar la unidad, estabilidad y racionalidad del Estado democrático; introducen factores de diferenciación y articulación del ejercicio del poder político y, sobre todo, garantiza</w:t>
      </w:r>
      <w:r>
        <w:rPr>
          <w:spacing w:val="-28"/>
        </w:rPr>
        <w:t> </w:t>
      </w:r>
      <w:r>
        <w:rPr/>
        <w:t>los derechos</w:t>
      </w:r>
      <w:r>
        <w:rPr>
          <w:spacing w:val="-8"/>
        </w:rPr>
        <w:t> </w:t>
      </w:r>
      <w:r>
        <w:rPr/>
        <w:t>humanos.</w:t>
      </w:r>
    </w:p>
    <w:p>
      <w:pPr>
        <w:pStyle w:val="BodyText"/>
      </w:pPr>
    </w:p>
    <w:p>
      <w:pPr>
        <w:pStyle w:val="BodyText"/>
        <w:spacing w:line="360" w:lineRule="auto" w:before="142"/>
        <w:ind w:left="262" w:right="1060"/>
        <w:jc w:val="both"/>
      </w:pPr>
      <w:r>
        <w:rPr/>
        <w:t>El sistema mexicano ha establecido un límite de tiempo para el ejercicio de la función pública y se ha prohibido la reelección en ciertos cargos públicos con esto se logra una alternancia y una movilidad en la función pública.</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3"/>
        <w:jc w:val="both"/>
      </w:pPr>
      <w:r>
        <w:rPr/>
        <w:t>Como un agregado a la división tripartita, se han creado ógranos autónomos independientes que solo están subordinados a la ley, tienen un fin, presupuesto y organización propios, lo que les garantiza funcionalidad e independencia para alcanzar  sus fines.</w:t>
      </w:r>
    </w:p>
    <w:p>
      <w:pPr>
        <w:pStyle w:val="BodyText"/>
      </w:pPr>
    </w:p>
    <w:p>
      <w:pPr>
        <w:pStyle w:val="Heading1"/>
        <w:numPr>
          <w:ilvl w:val="2"/>
          <w:numId w:val="37"/>
        </w:numPr>
        <w:tabs>
          <w:tab w:pos="1278" w:val="left" w:leader="none"/>
        </w:tabs>
        <w:spacing w:line="240" w:lineRule="auto" w:before="142" w:after="0"/>
        <w:ind w:left="1277" w:right="0" w:hanging="307"/>
        <w:jc w:val="left"/>
      </w:pPr>
      <w:r>
        <w:rPr/>
        <w:t>MEDIOS ECONÓMICOS Y</w:t>
      </w:r>
      <w:r>
        <w:rPr>
          <w:spacing w:val="-9"/>
        </w:rPr>
        <w:t> </w:t>
      </w:r>
      <w:r>
        <w:rPr/>
        <w:t>FINANCIEROS</w:t>
      </w:r>
    </w:p>
    <w:p>
      <w:pPr>
        <w:pStyle w:val="BodyText"/>
        <w:rPr>
          <w:b/>
        </w:rPr>
      </w:pPr>
    </w:p>
    <w:p>
      <w:pPr>
        <w:pStyle w:val="BodyText"/>
        <w:rPr>
          <w:b/>
        </w:rPr>
      </w:pPr>
    </w:p>
    <w:p>
      <w:pPr>
        <w:pStyle w:val="BodyText"/>
        <w:spacing w:line="360" w:lineRule="auto"/>
        <w:ind w:left="262" w:right="1053"/>
        <w:jc w:val="both"/>
      </w:pPr>
      <w:r>
        <w:rPr/>
        <w:t>La regulación de los recursos económicos y financieros por parte del poder legislativo y</w:t>
      </w:r>
      <w:r>
        <w:rPr>
          <w:spacing w:val="-9"/>
        </w:rPr>
        <w:t> </w:t>
      </w:r>
      <w:r>
        <w:rPr/>
        <w:t>se</w:t>
      </w:r>
      <w:r>
        <w:rPr>
          <w:spacing w:val="-6"/>
        </w:rPr>
        <w:t> </w:t>
      </w:r>
      <w:r>
        <w:rPr/>
        <w:t>ejerce</w:t>
      </w:r>
      <w:r>
        <w:rPr>
          <w:spacing w:val="-9"/>
        </w:rPr>
        <w:t> </w:t>
      </w:r>
      <w:r>
        <w:rPr/>
        <w:t>a</w:t>
      </w:r>
      <w:r>
        <w:rPr>
          <w:spacing w:val="-6"/>
        </w:rPr>
        <w:t> </w:t>
      </w:r>
      <w:r>
        <w:rPr/>
        <w:t>través</w:t>
      </w:r>
      <w:r>
        <w:rPr>
          <w:spacing w:val="-7"/>
        </w:rPr>
        <w:t> </w:t>
      </w:r>
      <w:r>
        <w:rPr/>
        <w:t>de</w:t>
      </w:r>
      <w:r>
        <w:rPr>
          <w:spacing w:val="-8"/>
        </w:rPr>
        <w:t> </w:t>
      </w:r>
      <w:r>
        <w:rPr/>
        <w:t>la</w:t>
      </w:r>
      <w:r>
        <w:rPr>
          <w:spacing w:val="-6"/>
        </w:rPr>
        <w:t> </w:t>
      </w:r>
      <w:r>
        <w:rPr/>
        <w:t>aprobación</w:t>
      </w:r>
      <w:r>
        <w:rPr>
          <w:spacing w:val="-8"/>
        </w:rPr>
        <w:t> </w:t>
      </w:r>
      <w:r>
        <w:rPr/>
        <w:t>de</w:t>
      </w:r>
      <w:r>
        <w:rPr>
          <w:spacing w:val="-6"/>
        </w:rPr>
        <w:t> </w:t>
      </w:r>
      <w:r>
        <w:rPr/>
        <w:t>los</w:t>
      </w:r>
      <w:r>
        <w:rPr>
          <w:spacing w:val="-9"/>
        </w:rPr>
        <w:t> </w:t>
      </w:r>
      <w:r>
        <w:rPr/>
        <w:t>presupuestos</w:t>
      </w:r>
      <w:r>
        <w:rPr>
          <w:spacing w:val="-9"/>
        </w:rPr>
        <w:t> </w:t>
      </w:r>
      <w:r>
        <w:rPr/>
        <w:t>de</w:t>
      </w:r>
      <w:r>
        <w:rPr>
          <w:spacing w:val="-6"/>
        </w:rPr>
        <w:t> </w:t>
      </w:r>
      <w:r>
        <w:rPr/>
        <w:t>ingresos</w:t>
      </w:r>
      <w:r>
        <w:rPr>
          <w:spacing w:val="-7"/>
        </w:rPr>
        <w:t> </w:t>
      </w:r>
      <w:r>
        <w:rPr/>
        <w:t>y</w:t>
      </w:r>
      <w:r>
        <w:rPr>
          <w:spacing w:val="-9"/>
        </w:rPr>
        <w:t> </w:t>
      </w:r>
      <w:r>
        <w:rPr/>
        <w:t>egresos es</w:t>
      </w:r>
      <w:r>
        <w:rPr>
          <w:spacing w:val="-9"/>
        </w:rPr>
        <w:t> </w:t>
      </w:r>
      <w:r>
        <w:rPr/>
        <w:t>un medio de control para evitar que sean utilizados de manera discrecional por los órganos</w:t>
      </w:r>
      <w:r>
        <w:rPr>
          <w:spacing w:val="-8"/>
        </w:rPr>
        <w:t> </w:t>
      </w:r>
      <w:r>
        <w:rPr/>
        <w:t>del</w:t>
      </w:r>
      <w:r>
        <w:rPr>
          <w:spacing w:val="-8"/>
        </w:rPr>
        <w:t> </w:t>
      </w:r>
      <w:r>
        <w:rPr/>
        <w:t>poder,</w:t>
      </w:r>
      <w:r>
        <w:rPr>
          <w:spacing w:val="-8"/>
        </w:rPr>
        <w:t> </w:t>
      </w:r>
      <w:r>
        <w:rPr/>
        <w:t>especialmente</w:t>
      </w:r>
      <w:r>
        <w:rPr>
          <w:spacing w:val="-8"/>
        </w:rPr>
        <w:t> </w:t>
      </w:r>
      <w:r>
        <w:rPr/>
        <w:t>por</w:t>
      </w:r>
      <w:r>
        <w:rPr>
          <w:spacing w:val="-8"/>
        </w:rPr>
        <w:t> </w:t>
      </w:r>
      <w:r>
        <w:rPr/>
        <w:t>el</w:t>
      </w:r>
      <w:r>
        <w:rPr>
          <w:spacing w:val="-8"/>
        </w:rPr>
        <w:t> </w:t>
      </w:r>
      <w:r>
        <w:rPr/>
        <w:t>Ejecutivo,</w:t>
      </w:r>
      <w:r>
        <w:rPr>
          <w:spacing w:val="-7"/>
        </w:rPr>
        <w:t> </w:t>
      </w:r>
      <w:r>
        <w:rPr/>
        <w:t>al</w:t>
      </w:r>
      <w:r>
        <w:rPr>
          <w:spacing w:val="-8"/>
        </w:rPr>
        <w:t> </w:t>
      </w:r>
      <w:r>
        <w:rPr/>
        <w:t>cual</w:t>
      </w:r>
      <w:r>
        <w:rPr>
          <w:spacing w:val="-8"/>
        </w:rPr>
        <w:t> </w:t>
      </w:r>
      <w:r>
        <w:rPr/>
        <w:t>corresponde</w:t>
      </w:r>
      <w:r>
        <w:rPr>
          <w:spacing w:val="-7"/>
        </w:rPr>
        <w:t> </w:t>
      </w:r>
      <w:r>
        <w:rPr/>
        <w:t>la</w:t>
      </w:r>
      <w:r>
        <w:rPr>
          <w:spacing w:val="1"/>
        </w:rPr>
        <w:t> </w:t>
      </w:r>
      <w:hyperlink r:id="rId39">
        <w:r>
          <w:rPr/>
          <w:t>dirección</w:t>
        </w:r>
      </w:hyperlink>
      <w:r>
        <w:rPr>
          <w:spacing w:val="-6"/>
        </w:rPr>
        <w:t> </w:t>
      </w:r>
      <w:r>
        <w:rPr/>
        <w:t>de la política de los recursos del</w:t>
      </w:r>
      <w:r>
        <w:rPr>
          <w:spacing w:val="-12"/>
        </w:rPr>
        <w:t> </w:t>
      </w:r>
      <w:r>
        <w:rPr/>
        <w:t>Estado.</w:t>
      </w:r>
    </w:p>
    <w:p>
      <w:pPr>
        <w:pStyle w:val="BodyText"/>
      </w:pPr>
    </w:p>
    <w:p>
      <w:pPr>
        <w:pStyle w:val="BodyText"/>
        <w:spacing w:line="360" w:lineRule="auto" w:before="142"/>
        <w:ind w:left="262" w:right="1052"/>
        <w:jc w:val="both"/>
      </w:pPr>
      <w:r>
        <w:rPr/>
        <w:t>La</w:t>
      </w:r>
      <w:r>
        <w:rPr>
          <w:spacing w:val="-11"/>
        </w:rPr>
        <w:t> </w:t>
      </w:r>
      <w:r>
        <w:rPr/>
        <w:t>Constitución,</w:t>
      </w:r>
      <w:r>
        <w:rPr>
          <w:spacing w:val="-11"/>
        </w:rPr>
        <w:t> </w:t>
      </w:r>
      <w:r>
        <w:rPr/>
        <w:t>en</w:t>
      </w:r>
      <w:r>
        <w:rPr>
          <w:spacing w:val="-11"/>
        </w:rPr>
        <w:t> </w:t>
      </w:r>
      <w:r>
        <w:rPr/>
        <w:t>el</w:t>
      </w:r>
      <w:r>
        <w:rPr>
          <w:spacing w:val="-14"/>
        </w:rPr>
        <w:t> </w:t>
      </w:r>
      <w:r>
        <w:rPr/>
        <w:t>artículo</w:t>
      </w:r>
      <w:r>
        <w:rPr>
          <w:spacing w:val="-11"/>
        </w:rPr>
        <w:t> </w:t>
      </w:r>
      <w:r>
        <w:rPr/>
        <w:t>73</w:t>
      </w:r>
      <w:r>
        <w:rPr>
          <w:spacing w:val="-11"/>
        </w:rPr>
        <w:t> </w:t>
      </w:r>
      <w:r>
        <w:rPr/>
        <w:t>en</w:t>
      </w:r>
      <w:r>
        <w:rPr>
          <w:spacing w:val="-11"/>
        </w:rPr>
        <w:t> </w:t>
      </w:r>
      <w:r>
        <w:rPr/>
        <w:t>su</w:t>
      </w:r>
      <w:r>
        <w:rPr>
          <w:spacing w:val="-13"/>
        </w:rPr>
        <w:t> </w:t>
      </w:r>
      <w:r>
        <w:rPr/>
        <w:t>fracción</w:t>
      </w:r>
      <w:r>
        <w:rPr>
          <w:spacing w:val="-11"/>
        </w:rPr>
        <w:t> </w:t>
      </w:r>
      <w:r>
        <w:rPr/>
        <w:t>séptima,</w:t>
      </w:r>
      <w:r>
        <w:rPr>
          <w:spacing w:val="-13"/>
        </w:rPr>
        <w:t> </w:t>
      </w:r>
      <w:r>
        <w:rPr/>
        <w:t>establece</w:t>
      </w:r>
      <w:r>
        <w:rPr>
          <w:spacing w:val="-10"/>
        </w:rPr>
        <w:t> </w:t>
      </w:r>
      <w:r>
        <w:rPr/>
        <w:t>las</w:t>
      </w:r>
      <w:r>
        <w:rPr>
          <w:spacing w:val="-12"/>
        </w:rPr>
        <w:t> </w:t>
      </w:r>
      <w:r>
        <w:rPr/>
        <w:t>atribuciones</w:t>
      </w:r>
      <w:r>
        <w:rPr>
          <w:spacing w:val="-14"/>
        </w:rPr>
        <w:t> </w:t>
      </w:r>
      <w:r>
        <w:rPr/>
        <w:t>del Congreso de la Unión así como las contribuciones necesarias para cubrir el presupuesto; el artículo 74, en su fracción cuarta, establece la facultad de la Cámara de Diputados para aprobar anualmente el presupuesto de egresos de la Federación. En</w:t>
      </w:r>
      <w:r>
        <w:rPr>
          <w:spacing w:val="-4"/>
        </w:rPr>
        <w:t> </w:t>
      </w:r>
      <w:r>
        <w:rPr/>
        <w:t>el</w:t>
      </w:r>
      <w:r>
        <w:rPr>
          <w:spacing w:val="-5"/>
        </w:rPr>
        <w:t> </w:t>
      </w:r>
      <w:r>
        <w:rPr/>
        <w:t>artículo</w:t>
      </w:r>
      <w:r>
        <w:rPr>
          <w:spacing w:val="-4"/>
        </w:rPr>
        <w:t> </w:t>
      </w:r>
      <w:r>
        <w:rPr/>
        <w:t>79</w:t>
      </w:r>
      <w:r>
        <w:rPr>
          <w:spacing w:val="-4"/>
        </w:rPr>
        <w:t> </w:t>
      </w:r>
      <w:r>
        <w:rPr/>
        <w:t>se</w:t>
      </w:r>
      <w:r>
        <w:rPr>
          <w:spacing w:val="-4"/>
        </w:rPr>
        <w:t> </w:t>
      </w:r>
      <w:r>
        <w:rPr/>
        <w:t>establece</w:t>
      </w:r>
      <w:r>
        <w:rPr>
          <w:spacing w:val="-3"/>
        </w:rPr>
        <w:t> </w:t>
      </w:r>
      <w:r>
        <w:rPr/>
        <w:t>la</w:t>
      </w:r>
      <w:r>
        <w:rPr>
          <w:spacing w:val="-4"/>
        </w:rPr>
        <w:t> </w:t>
      </w:r>
      <w:r>
        <w:rPr/>
        <w:t>entidad</w:t>
      </w:r>
      <w:r>
        <w:rPr>
          <w:spacing w:val="-4"/>
        </w:rPr>
        <w:t> </w:t>
      </w:r>
      <w:r>
        <w:rPr/>
        <w:t>de</w:t>
      </w:r>
      <w:r>
        <w:rPr>
          <w:spacing w:val="-6"/>
        </w:rPr>
        <w:t> </w:t>
      </w:r>
      <w:r>
        <w:rPr/>
        <w:t>fiscalización</w:t>
      </w:r>
      <w:r>
        <w:rPr>
          <w:spacing w:val="-3"/>
        </w:rPr>
        <w:t> </w:t>
      </w:r>
      <w:r>
        <w:rPr/>
        <w:t>superior</w:t>
      </w:r>
      <w:r>
        <w:rPr>
          <w:spacing w:val="-5"/>
        </w:rPr>
        <w:t> </w:t>
      </w:r>
      <w:r>
        <w:rPr/>
        <w:t>de</w:t>
      </w:r>
      <w:r>
        <w:rPr>
          <w:spacing w:val="-4"/>
        </w:rPr>
        <w:t> </w:t>
      </w:r>
      <w:r>
        <w:rPr/>
        <w:t>la</w:t>
      </w:r>
      <w:r>
        <w:rPr>
          <w:spacing w:val="-4"/>
        </w:rPr>
        <w:t> </w:t>
      </w:r>
      <w:r>
        <w:rPr/>
        <w:t>Federación,</w:t>
      </w:r>
      <w:r>
        <w:rPr>
          <w:spacing w:val="-6"/>
        </w:rPr>
        <w:t> </w:t>
      </w:r>
      <w:r>
        <w:rPr/>
        <w:t>de la Cámara de Diputados, con autonomía técnica y de gestión en el ejercicio de sus atribuciones, teniendo como finalidad, la fiscalización de la forma en que se aplicaron los ingresos y egresos así como la manera en que se maneja, custodia y se aplican los fondos y recursos de los poderes de la Unión y los entes públicos federales. Todo este proceso incluye la crisis fiscalización del manejo que de los recursos federales ejerzan</w:t>
      </w:r>
      <w:r>
        <w:rPr>
          <w:spacing w:val="-15"/>
        </w:rPr>
        <w:t> </w:t>
      </w:r>
      <w:r>
        <w:rPr/>
        <w:t>los</w:t>
      </w:r>
      <w:r>
        <w:rPr>
          <w:spacing w:val="-15"/>
        </w:rPr>
        <w:t> </w:t>
      </w:r>
      <w:r>
        <w:rPr/>
        <w:t>estados,</w:t>
      </w:r>
      <w:r>
        <w:rPr>
          <w:spacing w:val="-15"/>
        </w:rPr>
        <w:t> </w:t>
      </w:r>
      <w:r>
        <w:rPr/>
        <w:t>municipios</w:t>
      </w:r>
      <w:r>
        <w:rPr>
          <w:spacing w:val="-15"/>
        </w:rPr>
        <w:t> </w:t>
      </w:r>
      <w:r>
        <w:rPr/>
        <w:t>y</w:t>
      </w:r>
      <w:r>
        <w:rPr>
          <w:spacing w:val="-18"/>
        </w:rPr>
        <w:t> </w:t>
      </w:r>
      <w:r>
        <w:rPr/>
        <w:t>Distrito</w:t>
      </w:r>
      <w:r>
        <w:rPr>
          <w:spacing w:val="-14"/>
        </w:rPr>
        <w:t> </w:t>
      </w:r>
      <w:r>
        <w:rPr/>
        <w:t>Federal,</w:t>
      </w:r>
      <w:r>
        <w:rPr>
          <w:spacing w:val="-15"/>
        </w:rPr>
        <w:t> </w:t>
      </w:r>
      <w:r>
        <w:rPr/>
        <w:t>y</w:t>
      </w:r>
      <w:r>
        <w:rPr>
          <w:spacing w:val="-18"/>
        </w:rPr>
        <w:t> </w:t>
      </w:r>
      <w:r>
        <w:rPr/>
        <w:t>en</w:t>
      </w:r>
      <w:r>
        <w:rPr>
          <w:spacing w:val="-15"/>
        </w:rPr>
        <w:t> </w:t>
      </w:r>
      <w:r>
        <w:rPr/>
        <w:t>general,</w:t>
      </w:r>
      <w:r>
        <w:rPr>
          <w:spacing w:val="-15"/>
        </w:rPr>
        <w:t> </w:t>
      </w:r>
      <w:r>
        <w:rPr/>
        <w:t>de</w:t>
      </w:r>
      <w:r>
        <w:rPr>
          <w:spacing w:val="-15"/>
        </w:rPr>
        <w:t> </w:t>
      </w:r>
      <w:r>
        <w:rPr/>
        <w:t>los</w:t>
      </w:r>
      <w:r>
        <w:rPr>
          <w:spacing w:val="-15"/>
        </w:rPr>
        <w:t> </w:t>
      </w:r>
      <w:r>
        <w:rPr/>
        <w:t>recursos</w:t>
      </w:r>
      <w:r>
        <w:rPr>
          <w:spacing w:val="-15"/>
        </w:rPr>
        <w:t> </w:t>
      </w:r>
      <w:r>
        <w:rPr/>
        <w:t>fiscales que aplique cualquier persona ya sea de derecho público o</w:t>
      </w:r>
      <w:r>
        <w:rPr>
          <w:spacing w:val="-31"/>
        </w:rPr>
        <w:t> </w:t>
      </w:r>
      <w:r>
        <w:rPr/>
        <w:t>privada.</w:t>
      </w:r>
    </w:p>
    <w:p>
      <w:pPr>
        <w:spacing w:after="0" w:line="360" w:lineRule="auto"/>
        <w:jc w:val="both"/>
        <w:sectPr>
          <w:pgSz w:w="12240" w:h="15840"/>
          <w:pgMar w:header="768" w:footer="809" w:top="980" w:bottom="1000" w:left="1440" w:right="360"/>
        </w:sectPr>
      </w:pPr>
    </w:p>
    <w:p>
      <w:pPr>
        <w:pStyle w:val="BodyText"/>
        <w:rPr>
          <w:sz w:val="20"/>
        </w:rPr>
      </w:pPr>
    </w:p>
    <w:p>
      <w:pPr>
        <w:pStyle w:val="Heading1"/>
        <w:numPr>
          <w:ilvl w:val="2"/>
          <w:numId w:val="37"/>
        </w:numPr>
        <w:tabs>
          <w:tab w:pos="1290" w:val="left" w:leader="none"/>
        </w:tabs>
        <w:spacing w:line="240" w:lineRule="auto" w:before="197" w:after="0"/>
        <w:ind w:left="1289" w:right="0" w:hanging="307"/>
        <w:jc w:val="left"/>
      </w:pPr>
      <w:bookmarkStart w:name="_TOC_250016" w:id="11"/>
      <w:r>
        <w:rPr/>
        <w:t>PROTESTA DE CUMPLIR EL</w:t>
      </w:r>
      <w:r>
        <w:rPr>
          <w:spacing w:val="-12"/>
        </w:rPr>
        <w:t> </w:t>
      </w:r>
      <w:bookmarkEnd w:id="11"/>
      <w:r>
        <w:rPr/>
        <w:t>CARGO</w:t>
      </w:r>
    </w:p>
    <w:p>
      <w:pPr>
        <w:pStyle w:val="BodyText"/>
        <w:rPr>
          <w:b/>
        </w:rPr>
      </w:pPr>
    </w:p>
    <w:p>
      <w:pPr>
        <w:pStyle w:val="BodyText"/>
        <w:rPr>
          <w:b/>
        </w:rPr>
      </w:pPr>
    </w:p>
    <w:p>
      <w:pPr>
        <w:pStyle w:val="BodyText"/>
        <w:spacing w:line="360" w:lineRule="auto"/>
        <w:ind w:left="262" w:right="1057"/>
        <w:jc w:val="both"/>
      </w:pPr>
      <w:r>
        <w:rPr/>
        <w:t>El artículo 128 constitucional establece que “todo funcionario público, sin excepción alguna, antes de tomar posesión de su encargo, prestará la protesta de guardar la constitución y las leyes que de ella emanen".</w:t>
      </w:r>
    </w:p>
    <w:p>
      <w:pPr>
        <w:pStyle w:val="BodyText"/>
      </w:pPr>
    </w:p>
    <w:p>
      <w:pPr>
        <w:pStyle w:val="BodyText"/>
        <w:spacing w:line="360" w:lineRule="auto" w:before="142"/>
        <w:ind w:left="262" w:right="1049"/>
        <w:jc w:val="both"/>
      </w:pPr>
      <w:r>
        <w:rPr/>
        <w:t>La defensa de la Constitución es una obligación que debe recaer sobre todos los órganos del Estado y no solamente sobre el judicial, todos tienen el deber de actuar “constitucionalmente”, no participando en actos que violen el texto constitucional y respondiendo al compromiso que contrajeron como servidores públicos.</w:t>
      </w:r>
    </w:p>
    <w:p>
      <w:pPr>
        <w:pStyle w:val="BodyText"/>
      </w:pPr>
    </w:p>
    <w:p>
      <w:pPr>
        <w:pStyle w:val="BodyText"/>
        <w:spacing w:line="360" w:lineRule="auto" w:before="142"/>
        <w:ind w:left="262" w:right="1053"/>
        <w:jc w:val="both"/>
      </w:pPr>
      <w:r>
        <w:rPr/>
        <w:t>Los</w:t>
      </w:r>
      <w:r>
        <w:rPr>
          <w:spacing w:val="-16"/>
        </w:rPr>
        <w:t> </w:t>
      </w:r>
      <w:r>
        <w:rPr/>
        <w:t>medios</w:t>
      </w:r>
      <w:r>
        <w:rPr>
          <w:spacing w:val="-16"/>
        </w:rPr>
        <w:t> </w:t>
      </w:r>
      <w:r>
        <w:rPr/>
        <w:t>de</w:t>
      </w:r>
      <w:r>
        <w:rPr>
          <w:spacing w:val="-16"/>
        </w:rPr>
        <w:t> </w:t>
      </w:r>
      <w:r>
        <w:rPr/>
        <w:t>defensa</w:t>
      </w:r>
      <w:r>
        <w:rPr>
          <w:spacing w:val="-15"/>
        </w:rPr>
        <w:t> </w:t>
      </w:r>
      <w:r>
        <w:rPr/>
        <w:t>que</w:t>
      </w:r>
      <w:r>
        <w:rPr>
          <w:spacing w:val="-13"/>
        </w:rPr>
        <w:t> </w:t>
      </w:r>
      <w:r>
        <w:rPr/>
        <w:t>he</w:t>
      </w:r>
      <w:r>
        <w:rPr>
          <w:spacing w:val="-16"/>
        </w:rPr>
        <w:t> </w:t>
      </w:r>
      <w:r>
        <w:rPr/>
        <w:t>enunciado</w:t>
      </w:r>
      <w:r>
        <w:rPr>
          <w:spacing w:val="-13"/>
        </w:rPr>
        <w:t> </w:t>
      </w:r>
      <w:r>
        <w:rPr/>
        <w:t>no</w:t>
      </w:r>
      <w:r>
        <w:rPr>
          <w:spacing w:val="-15"/>
        </w:rPr>
        <w:t> </w:t>
      </w:r>
      <w:r>
        <w:rPr/>
        <w:t>son</w:t>
      </w:r>
      <w:r>
        <w:rPr>
          <w:spacing w:val="-13"/>
        </w:rPr>
        <w:t> </w:t>
      </w:r>
      <w:r>
        <w:rPr/>
        <w:t>suficientes,</w:t>
      </w:r>
      <w:r>
        <w:rPr>
          <w:spacing w:val="-13"/>
        </w:rPr>
        <w:t> </w:t>
      </w:r>
      <w:r>
        <w:rPr/>
        <w:t>los</w:t>
      </w:r>
      <w:r>
        <w:rPr>
          <w:spacing w:val="-13"/>
        </w:rPr>
        <w:t> </w:t>
      </w:r>
      <w:r>
        <w:rPr/>
        <w:t>poseedores</w:t>
      </w:r>
      <w:r>
        <w:rPr>
          <w:spacing w:val="-14"/>
        </w:rPr>
        <w:t> </w:t>
      </w:r>
      <w:r>
        <w:rPr/>
        <w:t>del</w:t>
      </w:r>
      <w:r>
        <w:rPr>
          <w:spacing w:val="-17"/>
        </w:rPr>
        <w:t> </w:t>
      </w:r>
      <w:r>
        <w:rPr/>
        <w:t>poder tienden abusar de él, de ahí que surjan estas preguntas: ¿cómo controlarlo, esto es, cómo lograr que el poder se maneje dentro sus límites? ¿Cómo proteger a la constitución?</w:t>
      </w:r>
      <w:r>
        <w:rPr>
          <w:spacing w:val="-8"/>
        </w:rPr>
        <w:t> </w:t>
      </w:r>
      <w:r>
        <w:rPr/>
        <w:t>¿Cómo</w:t>
      </w:r>
      <w:r>
        <w:rPr>
          <w:spacing w:val="-10"/>
        </w:rPr>
        <w:t> </w:t>
      </w:r>
      <w:r>
        <w:rPr/>
        <w:t>limitar</w:t>
      </w:r>
      <w:r>
        <w:rPr>
          <w:spacing w:val="-10"/>
        </w:rPr>
        <w:t> </w:t>
      </w:r>
      <w:r>
        <w:rPr/>
        <w:t>el</w:t>
      </w:r>
      <w:r>
        <w:rPr>
          <w:spacing w:val="-10"/>
        </w:rPr>
        <w:t> </w:t>
      </w:r>
      <w:r>
        <w:rPr/>
        <w:t>poder</w:t>
      </w:r>
      <w:r>
        <w:rPr>
          <w:spacing w:val="-10"/>
        </w:rPr>
        <w:t> </w:t>
      </w:r>
      <w:r>
        <w:rPr/>
        <w:t>y</w:t>
      </w:r>
      <w:r>
        <w:rPr>
          <w:spacing w:val="-12"/>
        </w:rPr>
        <w:t> </w:t>
      </w:r>
      <w:r>
        <w:rPr/>
        <w:t>lograr</w:t>
      </w:r>
      <w:r>
        <w:rPr>
          <w:spacing w:val="-7"/>
        </w:rPr>
        <w:t> </w:t>
      </w:r>
      <w:r>
        <w:rPr/>
        <w:t>que</w:t>
      </w:r>
      <w:r>
        <w:rPr>
          <w:spacing w:val="-8"/>
        </w:rPr>
        <w:t> </w:t>
      </w:r>
      <w:r>
        <w:rPr/>
        <w:t>sus</w:t>
      </w:r>
      <w:r>
        <w:rPr>
          <w:spacing w:val="-9"/>
        </w:rPr>
        <w:t> </w:t>
      </w:r>
      <w:r>
        <w:rPr/>
        <w:t>titulares</w:t>
      </w:r>
      <w:r>
        <w:rPr>
          <w:spacing w:val="-9"/>
        </w:rPr>
        <w:t> </w:t>
      </w:r>
      <w:r>
        <w:rPr/>
        <w:t>se</w:t>
      </w:r>
      <w:r>
        <w:rPr>
          <w:spacing w:val="-8"/>
        </w:rPr>
        <w:t> </w:t>
      </w:r>
      <w:r>
        <w:rPr/>
        <w:t>sometan</w:t>
      </w:r>
      <w:r>
        <w:rPr>
          <w:spacing w:val="-11"/>
        </w:rPr>
        <w:t> </w:t>
      </w:r>
      <w:r>
        <w:rPr/>
        <w:t>a</w:t>
      </w:r>
      <w:r>
        <w:rPr>
          <w:spacing w:val="-8"/>
        </w:rPr>
        <w:t> </w:t>
      </w:r>
      <w:r>
        <w:rPr/>
        <w:t>los</w:t>
      </w:r>
      <w:r>
        <w:rPr>
          <w:spacing w:val="-9"/>
        </w:rPr>
        <w:t> </w:t>
      </w:r>
      <w:r>
        <w:rPr/>
        <w:t>límites establecidos</w:t>
      </w:r>
      <w:r>
        <w:rPr>
          <w:spacing w:val="-12"/>
        </w:rPr>
        <w:t> </w:t>
      </w:r>
      <w:r>
        <w:rPr/>
        <w:t>en</w:t>
      </w:r>
      <w:r>
        <w:rPr>
          <w:spacing w:val="-11"/>
        </w:rPr>
        <w:t> </w:t>
      </w:r>
      <w:r>
        <w:rPr/>
        <w:t>la</w:t>
      </w:r>
      <w:r>
        <w:rPr>
          <w:spacing w:val="-10"/>
        </w:rPr>
        <w:t> </w:t>
      </w:r>
      <w:r>
        <w:rPr/>
        <w:t>propia</w:t>
      </w:r>
      <w:r>
        <w:rPr>
          <w:spacing w:val="-8"/>
        </w:rPr>
        <w:t> </w:t>
      </w:r>
      <w:r>
        <w:rPr/>
        <w:t>Constitución,</w:t>
      </w:r>
      <w:r>
        <w:rPr>
          <w:spacing w:val="-11"/>
        </w:rPr>
        <w:t> </w:t>
      </w:r>
      <w:r>
        <w:rPr/>
        <w:t>por</w:t>
      </w:r>
      <w:r>
        <w:rPr>
          <w:spacing w:val="-10"/>
        </w:rPr>
        <w:t> </w:t>
      </w:r>
      <w:r>
        <w:rPr/>
        <w:t>lo</w:t>
      </w:r>
      <w:r>
        <w:rPr>
          <w:spacing w:val="-13"/>
        </w:rPr>
        <w:t> </w:t>
      </w:r>
      <w:r>
        <w:rPr/>
        <w:t>que</w:t>
      </w:r>
      <w:r>
        <w:rPr>
          <w:spacing w:val="-8"/>
        </w:rPr>
        <w:t> </w:t>
      </w:r>
      <w:r>
        <w:rPr/>
        <w:t>respecta</w:t>
      </w:r>
      <w:r>
        <w:rPr>
          <w:spacing w:val="-10"/>
        </w:rPr>
        <w:t> </w:t>
      </w:r>
      <w:r>
        <w:rPr/>
        <w:t>a</w:t>
      </w:r>
      <w:r>
        <w:rPr>
          <w:spacing w:val="-9"/>
        </w:rPr>
        <w:t> </w:t>
      </w:r>
      <w:r>
        <w:rPr/>
        <w:t>sus</w:t>
      </w:r>
      <w:r>
        <w:rPr>
          <w:spacing w:val="-12"/>
        </w:rPr>
        <w:t> </w:t>
      </w:r>
      <w:r>
        <w:rPr/>
        <w:t>atribuciones?</w:t>
      </w:r>
      <w:r>
        <w:rPr>
          <w:spacing w:val="-11"/>
        </w:rPr>
        <w:t> </w:t>
      </w:r>
      <w:r>
        <w:rPr/>
        <w:t>¿Cómo garantizar el respeto de los derechos humanos de los gobernados? ¿Cómo lograr el funcionamiento armónico, equilibrado y permanente de los poderes públicos y en general de todo órgano de autoridad? ¿Cómo evitar que dichos órganos constitucionales rebasen las competencias, prerrogativas y atribuciones que les confieren las normas de la ley</w:t>
      </w:r>
      <w:r>
        <w:rPr>
          <w:spacing w:val="-14"/>
        </w:rPr>
        <w:t> </w:t>
      </w:r>
      <w:r>
        <w:rPr/>
        <w:t>suprema?</w:t>
      </w:r>
    </w:p>
    <w:p>
      <w:pPr>
        <w:pStyle w:val="BodyText"/>
      </w:pPr>
    </w:p>
    <w:p>
      <w:pPr>
        <w:spacing w:line="360" w:lineRule="auto" w:before="142"/>
        <w:ind w:left="262" w:right="1051" w:firstLine="0"/>
        <w:jc w:val="both"/>
        <w:rPr>
          <w:i/>
          <w:sz w:val="24"/>
        </w:rPr>
      </w:pPr>
      <w:r>
        <w:rPr>
          <w:sz w:val="24"/>
        </w:rPr>
        <w:t>La respuesta la proponen los juristas Carl Schmitt y Hans Kelsen, quienes afirman que se requiere de un órgano encargado de proteger las normas fundamentales. Carl Schmitt publica en Alemania, en 1931, el libro clásico </w:t>
      </w:r>
      <w:r>
        <w:rPr>
          <w:i/>
          <w:sz w:val="24"/>
        </w:rPr>
        <w:t>El protector de la Constitución</w:t>
      </w:r>
      <w:r>
        <w:rPr>
          <w:sz w:val="24"/>
        </w:rPr>
        <w:t>, traducido al español por Manuel Sánchez. Con el título </w:t>
      </w:r>
      <w:r>
        <w:rPr>
          <w:i/>
          <w:sz w:val="24"/>
        </w:rPr>
        <w:t>La defensa de la Constitución</w:t>
      </w:r>
      <w:r>
        <w:rPr>
          <w:sz w:val="24"/>
        </w:rPr>
        <w:t>, en la misma época, Hans Kelsen, publica su libro </w:t>
      </w:r>
      <w:r>
        <w:rPr>
          <w:i/>
          <w:sz w:val="24"/>
        </w:rPr>
        <w:t>¿Quién debe ser el protector de la </w:t>
      </w:r>
      <w:r>
        <w:rPr>
          <w:i/>
          <w:sz w:val="24"/>
        </w:rPr>
        <w:t>Constitución?</w:t>
      </w:r>
    </w:p>
    <w:p>
      <w:pPr>
        <w:spacing w:after="0" w:line="360" w:lineRule="auto"/>
        <w:jc w:val="both"/>
        <w:rPr>
          <w:sz w:val="24"/>
        </w:rPr>
        <w:sectPr>
          <w:pgSz w:w="12240" w:h="15840"/>
          <w:pgMar w:header="768" w:footer="809" w:top="980" w:bottom="1000" w:left="1440" w:right="360"/>
        </w:sectPr>
      </w:pPr>
    </w:p>
    <w:p>
      <w:pPr>
        <w:pStyle w:val="BodyText"/>
        <w:rPr>
          <w:i/>
          <w:sz w:val="20"/>
        </w:rPr>
      </w:pPr>
    </w:p>
    <w:p>
      <w:pPr>
        <w:pStyle w:val="BodyText"/>
        <w:spacing w:line="360" w:lineRule="auto" w:before="197"/>
        <w:ind w:left="262" w:right="1053"/>
        <w:jc w:val="both"/>
      </w:pPr>
      <w:r>
        <w:rPr/>
        <w:t>Carl</w:t>
      </w:r>
      <w:r>
        <w:rPr>
          <w:spacing w:val="-10"/>
        </w:rPr>
        <w:t> </w:t>
      </w:r>
      <w:r>
        <w:rPr/>
        <w:t>Schmitt</w:t>
      </w:r>
      <w:r>
        <w:rPr>
          <w:spacing w:val="-10"/>
        </w:rPr>
        <w:t> </w:t>
      </w:r>
      <w:r>
        <w:rPr/>
        <w:t>proponía</w:t>
      </w:r>
      <w:r>
        <w:rPr>
          <w:spacing w:val="-11"/>
        </w:rPr>
        <w:t> </w:t>
      </w:r>
      <w:r>
        <w:rPr/>
        <w:t>que</w:t>
      </w:r>
      <w:r>
        <w:rPr>
          <w:spacing w:val="-8"/>
        </w:rPr>
        <w:t> </w:t>
      </w:r>
      <w:r>
        <w:rPr/>
        <w:t>el</w:t>
      </w:r>
      <w:r>
        <w:rPr>
          <w:spacing w:val="-10"/>
        </w:rPr>
        <w:t> </w:t>
      </w:r>
      <w:r>
        <w:rPr/>
        <w:t>órgano</w:t>
      </w:r>
      <w:r>
        <w:rPr>
          <w:spacing w:val="-11"/>
        </w:rPr>
        <w:t> </w:t>
      </w:r>
      <w:r>
        <w:rPr/>
        <w:t>de</w:t>
      </w:r>
      <w:r>
        <w:rPr>
          <w:spacing w:val="-8"/>
        </w:rPr>
        <w:t> </w:t>
      </w:r>
      <w:r>
        <w:rPr/>
        <w:t>control</w:t>
      </w:r>
      <w:r>
        <w:rPr>
          <w:spacing w:val="-10"/>
        </w:rPr>
        <w:t> </w:t>
      </w:r>
      <w:r>
        <w:rPr/>
        <w:t>constitucional</w:t>
      </w:r>
      <w:r>
        <w:rPr>
          <w:spacing w:val="-9"/>
        </w:rPr>
        <w:t> </w:t>
      </w:r>
      <w:r>
        <w:rPr/>
        <w:t>fuera</w:t>
      </w:r>
      <w:r>
        <w:rPr>
          <w:spacing w:val="-11"/>
        </w:rPr>
        <w:t> </w:t>
      </w:r>
      <w:r>
        <w:rPr/>
        <w:t>de</w:t>
      </w:r>
      <w:r>
        <w:rPr>
          <w:spacing w:val="-8"/>
        </w:rPr>
        <w:t> </w:t>
      </w:r>
      <w:r>
        <w:rPr/>
        <w:t>carácter</w:t>
      </w:r>
      <w:r>
        <w:rPr>
          <w:spacing w:val="-10"/>
        </w:rPr>
        <w:t> </w:t>
      </w:r>
      <w:r>
        <w:rPr/>
        <w:t>político y que recayese en el presidente del Reich; consideraba que si se otorgaba la función del</w:t>
      </w:r>
      <w:r>
        <w:rPr>
          <w:spacing w:val="-19"/>
        </w:rPr>
        <w:t> </w:t>
      </w:r>
      <w:r>
        <w:rPr/>
        <w:t>control</w:t>
      </w:r>
      <w:r>
        <w:rPr>
          <w:spacing w:val="-19"/>
        </w:rPr>
        <w:t> </w:t>
      </w:r>
      <w:r>
        <w:rPr/>
        <w:t>a</w:t>
      </w:r>
      <w:r>
        <w:rPr>
          <w:spacing w:val="-18"/>
        </w:rPr>
        <w:t> </w:t>
      </w:r>
      <w:r>
        <w:rPr/>
        <w:t>los</w:t>
      </w:r>
      <w:r>
        <w:rPr>
          <w:spacing w:val="-18"/>
        </w:rPr>
        <w:t> </w:t>
      </w:r>
      <w:r>
        <w:rPr/>
        <w:t>tribunales</w:t>
      </w:r>
      <w:r>
        <w:rPr>
          <w:spacing w:val="-18"/>
        </w:rPr>
        <w:t> </w:t>
      </w:r>
      <w:r>
        <w:rPr/>
        <w:t>ordinarios</w:t>
      </w:r>
      <w:r>
        <w:rPr>
          <w:spacing w:val="-19"/>
        </w:rPr>
        <w:t> </w:t>
      </w:r>
      <w:r>
        <w:rPr/>
        <w:t>implicaría</w:t>
      </w:r>
      <w:r>
        <w:rPr>
          <w:spacing w:val="-18"/>
        </w:rPr>
        <w:t> </w:t>
      </w:r>
      <w:r>
        <w:rPr/>
        <w:t>la</w:t>
      </w:r>
      <w:r>
        <w:rPr>
          <w:spacing w:val="-18"/>
        </w:rPr>
        <w:t> </w:t>
      </w:r>
      <w:r>
        <w:rPr/>
        <w:t>judicialización</w:t>
      </w:r>
      <w:r>
        <w:rPr>
          <w:spacing w:val="-18"/>
        </w:rPr>
        <w:t> </w:t>
      </w:r>
      <w:r>
        <w:rPr/>
        <w:t>de</w:t>
      </w:r>
      <w:r>
        <w:rPr>
          <w:spacing w:val="-18"/>
        </w:rPr>
        <w:t> </w:t>
      </w:r>
      <w:r>
        <w:rPr/>
        <w:t>la</w:t>
      </w:r>
      <w:r>
        <w:rPr>
          <w:spacing w:val="-18"/>
        </w:rPr>
        <w:t> </w:t>
      </w:r>
      <w:r>
        <w:rPr/>
        <w:t>política</w:t>
      </w:r>
      <w:r>
        <w:rPr>
          <w:spacing w:val="-18"/>
        </w:rPr>
        <w:t> </w:t>
      </w:r>
      <w:r>
        <w:rPr/>
        <w:t>y</w:t>
      </w:r>
      <w:r>
        <w:rPr>
          <w:spacing w:val="-21"/>
        </w:rPr>
        <w:t> </w:t>
      </w:r>
      <w:r>
        <w:rPr/>
        <w:t>también una politización de la justicia. Hitler aplicó estas ideas para establecer un régimen autoritario, por lo que Schmitt fue repudiado por la comunidad jurídica al perder la guerra.</w:t>
      </w:r>
    </w:p>
    <w:p>
      <w:pPr>
        <w:pStyle w:val="BodyText"/>
      </w:pPr>
    </w:p>
    <w:p>
      <w:pPr>
        <w:pStyle w:val="BodyText"/>
        <w:spacing w:line="360" w:lineRule="auto" w:before="142"/>
        <w:ind w:left="262" w:right="1053"/>
        <w:jc w:val="both"/>
      </w:pPr>
      <w:r>
        <w:rPr/>
        <w:t>Por otro lado, Kelsen promovió, la Carta Federal Austriaca, en la cual, la Corte Constitucional era el órgano encargado de proteger las normas fundamentales; sus ideas</w:t>
      </w:r>
      <w:r>
        <w:rPr>
          <w:spacing w:val="-16"/>
        </w:rPr>
        <w:t> </w:t>
      </w:r>
      <w:r>
        <w:rPr/>
        <w:t>fueron</w:t>
      </w:r>
      <w:r>
        <w:rPr>
          <w:spacing w:val="-16"/>
        </w:rPr>
        <w:t> </w:t>
      </w:r>
      <w:r>
        <w:rPr/>
        <w:t>aplicadas</w:t>
      </w:r>
      <w:r>
        <w:rPr>
          <w:spacing w:val="-16"/>
        </w:rPr>
        <w:t> </w:t>
      </w:r>
      <w:r>
        <w:rPr/>
        <w:t>en</w:t>
      </w:r>
      <w:r>
        <w:rPr>
          <w:spacing w:val="-16"/>
        </w:rPr>
        <w:t> </w:t>
      </w:r>
      <w:r>
        <w:rPr/>
        <w:t>diversas</w:t>
      </w:r>
      <w:r>
        <w:rPr>
          <w:spacing w:val="-14"/>
        </w:rPr>
        <w:t> </w:t>
      </w:r>
      <w:r>
        <w:rPr/>
        <w:t>constituciones</w:t>
      </w:r>
      <w:r>
        <w:rPr>
          <w:spacing w:val="-14"/>
        </w:rPr>
        <w:t> </w:t>
      </w:r>
      <w:r>
        <w:rPr/>
        <w:t>y</w:t>
      </w:r>
      <w:r>
        <w:rPr>
          <w:spacing w:val="-16"/>
        </w:rPr>
        <w:t> </w:t>
      </w:r>
      <w:r>
        <w:rPr/>
        <w:t>el</w:t>
      </w:r>
      <w:r>
        <w:rPr>
          <w:spacing w:val="-17"/>
        </w:rPr>
        <w:t> </w:t>
      </w:r>
      <w:r>
        <w:rPr/>
        <w:t>modelo</w:t>
      </w:r>
      <w:r>
        <w:rPr>
          <w:spacing w:val="-16"/>
        </w:rPr>
        <w:t> </w:t>
      </w:r>
      <w:r>
        <w:rPr/>
        <w:t>Kelseniano</w:t>
      </w:r>
      <w:r>
        <w:rPr>
          <w:spacing w:val="-16"/>
        </w:rPr>
        <w:t> </w:t>
      </w:r>
      <w:r>
        <w:rPr/>
        <w:t>o</w:t>
      </w:r>
      <w:r>
        <w:rPr>
          <w:spacing w:val="-13"/>
        </w:rPr>
        <w:t> </w:t>
      </w:r>
      <w:r>
        <w:rPr/>
        <w:t>continental europeo, como también se llama, es actualmente el paradigma de control constitucional.</w:t>
      </w:r>
    </w:p>
    <w:p>
      <w:pPr>
        <w:pStyle w:val="BodyText"/>
      </w:pPr>
    </w:p>
    <w:p>
      <w:pPr>
        <w:pStyle w:val="BodyText"/>
        <w:spacing w:line="360" w:lineRule="auto" w:before="142"/>
        <w:ind w:left="262" w:right="1052"/>
        <w:jc w:val="both"/>
      </w:pPr>
      <w:r>
        <w:rPr/>
        <w:t>El principio de supremacía de la Constitución y el control de la constitucionalidad tienen un estrecho vínculo, ya que, mientras la supremacía constitucional se encarga de ser el parámetro para que ningún acto de autoridad, ley o tratado puedan contravenir la ley fundamental, el control o la jurisdicción constitucional se encarga  de hacer efectivo dicho principio, al otorgar los mecanismos efectivos  para  garantizar la supremacía </w:t>
      </w:r>
      <w:r>
        <w:rPr>
          <w:spacing w:val="21"/>
        </w:rPr>
        <w:t> </w:t>
      </w:r>
      <w:r>
        <w:rPr/>
        <w:t>constitucional.</w:t>
      </w:r>
    </w:p>
    <w:p>
      <w:pPr>
        <w:pStyle w:val="BodyText"/>
      </w:pPr>
    </w:p>
    <w:p>
      <w:pPr>
        <w:pStyle w:val="BodyText"/>
        <w:spacing w:line="360" w:lineRule="auto" w:before="142"/>
        <w:ind w:left="262" w:right="1052"/>
        <w:jc w:val="both"/>
      </w:pPr>
      <w:r>
        <w:rPr/>
        <w:t>Kelsen,</w:t>
      </w:r>
      <w:r>
        <w:rPr>
          <w:spacing w:val="-6"/>
        </w:rPr>
        <w:t> </w:t>
      </w:r>
      <w:r>
        <w:rPr/>
        <w:t>por</w:t>
      </w:r>
      <w:r>
        <w:rPr>
          <w:spacing w:val="-5"/>
        </w:rPr>
        <w:t> </w:t>
      </w:r>
      <w:r>
        <w:rPr/>
        <w:t>su</w:t>
      </w:r>
      <w:r>
        <w:rPr>
          <w:spacing w:val="-6"/>
        </w:rPr>
        <w:t> </w:t>
      </w:r>
      <w:r>
        <w:rPr/>
        <w:t>parte,</w:t>
      </w:r>
      <w:r>
        <w:rPr>
          <w:spacing w:val="-6"/>
        </w:rPr>
        <w:t> </w:t>
      </w:r>
      <w:r>
        <w:rPr/>
        <w:t>proponía</w:t>
      </w:r>
      <w:r>
        <w:rPr>
          <w:spacing w:val="-3"/>
        </w:rPr>
        <w:t> </w:t>
      </w:r>
      <w:r>
        <w:rPr/>
        <w:t>que</w:t>
      </w:r>
      <w:r>
        <w:rPr>
          <w:spacing w:val="-6"/>
        </w:rPr>
        <w:t> </w:t>
      </w:r>
      <w:r>
        <w:rPr/>
        <w:t>el</w:t>
      </w:r>
      <w:r>
        <w:rPr>
          <w:spacing w:val="-5"/>
        </w:rPr>
        <w:t> </w:t>
      </w:r>
      <w:r>
        <w:rPr/>
        <w:t>órgano</w:t>
      </w:r>
      <w:r>
        <w:rPr>
          <w:spacing w:val="-6"/>
        </w:rPr>
        <w:t> </w:t>
      </w:r>
      <w:r>
        <w:rPr/>
        <w:t>para</w:t>
      </w:r>
      <w:r>
        <w:rPr>
          <w:spacing w:val="-7"/>
        </w:rPr>
        <w:t> </w:t>
      </w:r>
      <w:r>
        <w:rPr/>
        <w:t>proteger</w:t>
      </w:r>
      <w:r>
        <w:rPr>
          <w:spacing w:val="-5"/>
        </w:rPr>
        <w:t> </w:t>
      </w:r>
      <w:r>
        <w:rPr/>
        <w:t>las</w:t>
      </w:r>
      <w:r>
        <w:rPr>
          <w:spacing w:val="-6"/>
        </w:rPr>
        <w:t> </w:t>
      </w:r>
      <w:r>
        <w:rPr/>
        <w:t>normas</w:t>
      </w:r>
      <w:r>
        <w:rPr>
          <w:spacing w:val="-7"/>
        </w:rPr>
        <w:t> </w:t>
      </w:r>
      <w:r>
        <w:rPr/>
        <w:t>fundamentales debía ser un tribunal especializado de tipo jurisdiccional, con la diferencia de que sus resoluciones serían de efectos generales, ya que sería declarativa de inconstitucionalidad, es decir, declararían la nulidad de la norma  o del</w:t>
      </w:r>
      <w:r>
        <w:rPr>
          <w:spacing w:val="-26"/>
        </w:rPr>
        <w:t> </w:t>
      </w:r>
      <w:r>
        <w:rPr/>
        <w:t>acto.</w:t>
      </w:r>
    </w:p>
    <w:p>
      <w:pPr>
        <w:pStyle w:val="BodyText"/>
      </w:pPr>
    </w:p>
    <w:p>
      <w:pPr>
        <w:pStyle w:val="BodyText"/>
        <w:spacing w:line="360" w:lineRule="auto" w:before="142"/>
        <w:ind w:left="262" w:right="1062"/>
        <w:jc w:val="both"/>
      </w:pPr>
      <w:r>
        <w:rPr/>
        <w:t>Robusteciendo la ideología de Kelsen, el maestro Manuel Aragón argumenta que el control jurídico, a diferencia del político tiene los siguientes rasgos distintivos:</w:t>
      </w:r>
    </w:p>
    <w:p>
      <w:pPr>
        <w:pStyle w:val="BodyText"/>
      </w:pPr>
    </w:p>
    <w:p>
      <w:pPr>
        <w:pStyle w:val="ListParagraph"/>
        <w:numPr>
          <w:ilvl w:val="0"/>
          <w:numId w:val="38"/>
        </w:numPr>
        <w:tabs>
          <w:tab w:pos="982" w:val="left" w:leader="none"/>
        </w:tabs>
        <w:spacing w:line="360" w:lineRule="auto" w:before="142" w:after="0"/>
        <w:ind w:left="982" w:right="1063" w:hanging="360"/>
        <w:jc w:val="left"/>
        <w:rPr>
          <w:sz w:val="24"/>
        </w:rPr>
      </w:pPr>
      <w:r>
        <w:rPr>
          <w:sz w:val="24"/>
        </w:rPr>
        <w:t>Es un control objetivado, ya que el parámetro de control es un conjunto normativo preexistente y no disponible para el órgano de</w:t>
      </w:r>
      <w:r>
        <w:rPr>
          <w:spacing w:val="-18"/>
          <w:sz w:val="24"/>
        </w:rPr>
        <w:t> </w:t>
      </w:r>
      <w:r>
        <w:rPr>
          <w:sz w:val="24"/>
        </w:rPr>
        <w:t>control.</w:t>
      </w:r>
    </w:p>
    <w:p>
      <w:pPr>
        <w:spacing w:after="0" w:line="360" w:lineRule="auto"/>
        <w:jc w:val="left"/>
        <w:rPr>
          <w:sz w:val="24"/>
        </w:rPr>
        <w:sectPr>
          <w:pgSz w:w="12240" w:h="15840"/>
          <w:pgMar w:header="768" w:footer="809" w:top="980" w:bottom="1000" w:left="1440" w:right="360"/>
        </w:sectPr>
      </w:pPr>
    </w:p>
    <w:p>
      <w:pPr>
        <w:pStyle w:val="BodyText"/>
        <w:rPr>
          <w:sz w:val="20"/>
        </w:rPr>
      </w:pPr>
    </w:p>
    <w:p>
      <w:pPr>
        <w:pStyle w:val="ListParagraph"/>
        <w:numPr>
          <w:ilvl w:val="0"/>
          <w:numId w:val="38"/>
        </w:numPr>
        <w:tabs>
          <w:tab w:pos="982" w:val="left" w:leader="none"/>
        </w:tabs>
        <w:spacing w:line="240" w:lineRule="auto" w:before="197" w:after="0"/>
        <w:ind w:left="982" w:right="0" w:hanging="360"/>
        <w:jc w:val="left"/>
        <w:rPr>
          <w:sz w:val="24"/>
        </w:rPr>
      </w:pPr>
      <w:r>
        <w:rPr>
          <w:sz w:val="24"/>
        </w:rPr>
        <w:t>Está basado en razones jurídicas y </w:t>
      </w:r>
      <w:r>
        <w:rPr>
          <w:spacing w:val="2"/>
          <w:sz w:val="24"/>
        </w:rPr>
        <w:t>no </w:t>
      </w:r>
      <w:r>
        <w:rPr>
          <w:sz w:val="24"/>
        </w:rPr>
        <w:t>en consideraciones</w:t>
      </w:r>
      <w:r>
        <w:rPr>
          <w:spacing w:val="-26"/>
          <w:sz w:val="24"/>
        </w:rPr>
        <w:t> </w:t>
      </w:r>
      <w:r>
        <w:rPr>
          <w:sz w:val="24"/>
        </w:rPr>
        <w:t>políticas.</w:t>
      </w:r>
    </w:p>
    <w:p>
      <w:pPr>
        <w:pStyle w:val="BodyText"/>
      </w:pPr>
    </w:p>
    <w:p>
      <w:pPr>
        <w:pStyle w:val="BodyText"/>
      </w:pPr>
    </w:p>
    <w:p>
      <w:pPr>
        <w:pStyle w:val="ListParagraph"/>
        <w:numPr>
          <w:ilvl w:val="0"/>
          <w:numId w:val="38"/>
        </w:numPr>
        <w:tabs>
          <w:tab w:pos="982" w:val="left" w:leader="none"/>
        </w:tabs>
        <w:spacing w:line="360" w:lineRule="auto" w:before="0" w:after="0"/>
        <w:ind w:left="982" w:right="1054" w:hanging="360"/>
        <w:jc w:val="left"/>
        <w:rPr>
          <w:sz w:val="24"/>
        </w:rPr>
      </w:pPr>
      <w:r>
        <w:rPr>
          <w:sz w:val="24"/>
        </w:rPr>
        <w:t>Su ejercicio es necesario, pues ha de ejercerse imperativamente siempre que sea instado a ello,</w:t>
      </w:r>
      <w:r>
        <w:rPr>
          <w:spacing w:val="-7"/>
          <w:sz w:val="24"/>
        </w:rPr>
        <w:t> </w:t>
      </w:r>
      <w:r>
        <w:rPr>
          <w:sz w:val="24"/>
        </w:rPr>
        <w:t>y</w:t>
      </w:r>
    </w:p>
    <w:p>
      <w:pPr>
        <w:pStyle w:val="BodyText"/>
      </w:pPr>
    </w:p>
    <w:p>
      <w:pPr>
        <w:pStyle w:val="ListParagraph"/>
        <w:numPr>
          <w:ilvl w:val="0"/>
          <w:numId w:val="38"/>
        </w:numPr>
        <w:tabs>
          <w:tab w:pos="982" w:val="left" w:leader="none"/>
        </w:tabs>
        <w:spacing w:line="360" w:lineRule="auto" w:before="142" w:after="0"/>
        <w:ind w:left="982" w:right="1063" w:hanging="360"/>
        <w:jc w:val="left"/>
        <w:rPr>
          <w:sz w:val="24"/>
        </w:rPr>
      </w:pPr>
      <w:r>
        <w:rPr>
          <w:sz w:val="24"/>
        </w:rPr>
        <w:t>Está encomendado a un órgano independiente e imparcial dotado de singular competencia técnica para resolver cuestiones de</w:t>
      </w:r>
      <w:r>
        <w:rPr>
          <w:spacing w:val="-12"/>
          <w:sz w:val="24"/>
        </w:rPr>
        <w:t> </w:t>
      </w:r>
      <w:r>
        <w:rPr>
          <w:sz w:val="24"/>
        </w:rPr>
        <w:t>Derecho.</w:t>
      </w:r>
    </w:p>
    <w:p>
      <w:pPr>
        <w:pStyle w:val="BodyText"/>
      </w:pPr>
    </w:p>
    <w:p>
      <w:pPr>
        <w:pStyle w:val="BodyText"/>
        <w:spacing w:line="360" w:lineRule="auto" w:before="142"/>
        <w:ind w:left="262" w:right="1052"/>
        <w:jc w:val="both"/>
      </w:pPr>
      <w:r>
        <w:rPr/>
        <w:t>En este sentido, carece de sustento la afirmación de que la justicia se ha politizado; más bien, en el modelo de Estado constitucional democrático de derecho, la justicia constitucional  ha  excluido  la  politización  desde  el  momento  en   que   los   jueces constitucionales empezaron a extender el control jurídico, es decir, un control objetivado, necesario y técnico sobre las irregularidades del poder, con el fin de salvaguardar los derechos fundamentales y el principio de supremacía</w:t>
      </w:r>
      <w:r>
        <w:rPr>
          <w:spacing w:val="-28"/>
        </w:rPr>
        <w:t> </w:t>
      </w:r>
      <w:r>
        <w:rPr/>
        <w:t>constitucional.</w:t>
      </w:r>
    </w:p>
    <w:p>
      <w:pPr>
        <w:pStyle w:val="BodyText"/>
      </w:pPr>
    </w:p>
    <w:p>
      <w:pPr>
        <w:pStyle w:val="BodyText"/>
        <w:spacing w:line="360" w:lineRule="auto" w:before="142"/>
        <w:ind w:left="262" w:right="1055"/>
        <w:jc w:val="both"/>
      </w:pPr>
      <w:r>
        <w:rPr/>
        <w:t>Es interesante observar cómo el control por órgano político funciona actualmente en Francia</w:t>
      </w:r>
      <w:r>
        <w:rPr>
          <w:spacing w:val="-13"/>
        </w:rPr>
        <w:t> </w:t>
      </w:r>
      <w:r>
        <w:rPr/>
        <w:t>a</w:t>
      </w:r>
      <w:r>
        <w:rPr>
          <w:spacing w:val="-13"/>
        </w:rPr>
        <w:t> </w:t>
      </w:r>
      <w:r>
        <w:rPr/>
        <w:t>través</w:t>
      </w:r>
      <w:r>
        <w:rPr>
          <w:spacing w:val="-14"/>
        </w:rPr>
        <w:t> </w:t>
      </w:r>
      <w:r>
        <w:rPr/>
        <w:t>del</w:t>
      </w:r>
      <w:r>
        <w:rPr>
          <w:spacing w:val="-14"/>
        </w:rPr>
        <w:t> </w:t>
      </w:r>
      <w:r>
        <w:rPr/>
        <w:t>Consejo</w:t>
      </w:r>
      <w:r>
        <w:rPr>
          <w:spacing w:val="-13"/>
        </w:rPr>
        <w:t> </w:t>
      </w:r>
      <w:r>
        <w:rPr/>
        <w:t>Constitucional.</w:t>
      </w:r>
      <w:r>
        <w:rPr>
          <w:spacing w:val="40"/>
        </w:rPr>
        <w:t> </w:t>
      </w:r>
      <w:r>
        <w:rPr/>
        <w:t>Este</w:t>
      </w:r>
      <w:r>
        <w:rPr>
          <w:spacing w:val="-13"/>
        </w:rPr>
        <w:t> </w:t>
      </w:r>
      <w:r>
        <w:rPr/>
        <w:t>órgano</w:t>
      </w:r>
      <w:r>
        <w:rPr>
          <w:spacing w:val="-14"/>
        </w:rPr>
        <w:t> </w:t>
      </w:r>
      <w:r>
        <w:rPr/>
        <w:t>tiene</w:t>
      </w:r>
      <w:r>
        <w:rPr>
          <w:spacing w:val="-13"/>
        </w:rPr>
        <w:t> </w:t>
      </w:r>
      <w:r>
        <w:rPr/>
        <w:t>un</w:t>
      </w:r>
      <w:r>
        <w:rPr>
          <w:spacing w:val="-13"/>
        </w:rPr>
        <w:t> </w:t>
      </w:r>
      <w:r>
        <w:rPr/>
        <w:t>carácter</w:t>
      </w:r>
      <w:r>
        <w:rPr>
          <w:spacing w:val="-15"/>
        </w:rPr>
        <w:t> </w:t>
      </w:r>
      <w:r>
        <w:rPr/>
        <w:t>meramente preventivo, de manera que su intervención se da durante el proceso legislativo a solicitud del Legislativo o del Ejecutivo. Se integra por nueve miembros: tres designados por el presidente de la República, tres por presidente de la Asamblea Nacional</w:t>
      </w:r>
      <w:r>
        <w:rPr>
          <w:spacing w:val="-10"/>
        </w:rPr>
        <w:t> </w:t>
      </w:r>
      <w:r>
        <w:rPr/>
        <w:t>y</w:t>
      </w:r>
      <w:r>
        <w:rPr>
          <w:spacing w:val="-12"/>
        </w:rPr>
        <w:t> </w:t>
      </w:r>
      <w:r>
        <w:rPr/>
        <w:t>tres</w:t>
      </w:r>
      <w:r>
        <w:rPr>
          <w:spacing w:val="-12"/>
        </w:rPr>
        <w:t> </w:t>
      </w:r>
      <w:r>
        <w:rPr/>
        <w:t>por</w:t>
      </w:r>
      <w:r>
        <w:rPr>
          <w:spacing w:val="-10"/>
        </w:rPr>
        <w:t> </w:t>
      </w:r>
      <w:r>
        <w:rPr/>
        <w:t>el</w:t>
      </w:r>
      <w:r>
        <w:rPr>
          <w:spacing w:val="-12"/>
        </w:rPr>
        <w:t> </w:t>
      </w:r>
      <w:r>
        <w:rPr/>
        <w:t>presidente</w:t>
      </w:r>
      <w:r>
        <w:rPr>
          <w:spacing w:val="-8"/>
        </w:rPr>
        <w:t> </w:t>
      </w:r>
      <w:r>
        <w:rPr/>
        <w:t>del</w:t>
      </w:r>
      <w:r>
        <w:rPr>
          <w:spacing w:val="-10"/>
        </w:rPr>
        <w:t> </w:t>
      </w:r>
      <w:r>
        <w:rPr/>
        <w:t>Senado.</w:t>
      </w:r>
      <w:r>
        <w:rPr>
          <w:spacing w:val="45"/>
        </w:rPr>
        <w:t> </w:t>
      </w:r>
      <w:r>
        <w:rPr/>
        <w:t>Forman</w:t>
      </w:r>
      <w:r>
        <w:rPr>
          <w:spacing w:val="-11"/>
        </w:rPr>
        <w:t> </w:t>
      </w:r>
      <w:r>
        <w:rPr/>
        <w:t>además</w:t>
      </w:r>
      <w:r>
        <w:rPr>
          <w:spacing w:val="-12"/>
        </w:rPr>
        <w:t> </w:t>
      </w:r>
      <w:r>
        <w:rPr/>
        <w:t>parte</w:t>
      </w:r>
      <w:r>
        <w:rPr>
          <w:spacing w:val="-13"/>
        </w:rPr>
        <w:t> </w:t>
      </w:r>
      <w:r>
        <w:rPr/>
        <w:t>los</w:t>
      </w:r>
      <w:r>
        <w:rPr>
          <w:spacing w:val="-9"/>
        </w:rPr>
        <w:t> </w:t>
      </w:r>
      <w:r>
        <w:rPr/>
        <w:t>expresidentes de la República. Si el Consejo declara la ley inconstitucional, ésta no puede ser promulgada ni aplicada.  Las decisiones del Consejo no tienen ulterior</w:t>
      </w:r>
      <w:r>
        <w:rPr>
          <w:spacing w:val="-32"/>
        </w:rPr>
        <w:t> </w:t>
      </w:r>
      <w:r>
        <w:rPr/>
        <w:t>recurso.</w:t>
      </w:r>
    </w:p>
    <w:p>
      <w:pPr>
        <w:pStyle w:val="BodyText"/>
      </w:pPr>
    </w:p>
    <w:p>
      <w:pPr>
        <w:pStyle w:val="BodyText"/>
        <w:spacing w:line="360" w:lineRule="auto" w:before="139"/>
        <w:ind w:left="262" w:right="1053"/>
        <w:jc w:val="both"/>
      </w:pPr>
      <w:r>
        <w:rPr/>
        <w:t>Paradójicamente, el funcionamiento positivo del Consejo se debe a que se conduce en sus procedimientos siguiendo las líneas de conducta, la ponderación y el apego a la ley, características de los órganos jurisdiccionales. Los más destacados constitucionalistas franceses le dan incluso tal carácter (Gamas, 2001).</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La finalidad de cualquier sistema de control es verificar la constitucionalidad de los actos provenientes de los poderes públicos y en el caso de que el acto no sea congruente</w:t>
      </w:r>
      <w:r>
        <w:rPr>
          <w:spacing w:val="-6"/>
        </w:rPr>
        <w:t> </w:t>
      </w:r>
      <w:r>
        <w:rPr/>
        <w:t>con</w:t>
      </w:r>
      <w:r>
        <w:rPr>
          <w:spacing w:val="-6"/>
        </w:rPr>
        <w:t> </w:t>
      </w:r>
      <w:r>
        <w:rPr/>
        <w:t>la</w:t>
      </w:r>
      <w:r>
        <w:rPr>
          <w:spacing w:val="-6"/>
        </w:rPr>
        <w:t> </w:t>
      </w:r>
      <w:r>
        <w:rPr/>
        <w:t>constitución,</w:t>
      </w:r>
      <w:r>
        <w:rPr>
          <w:spacing w:val="-9"/>
        </w:rPr>
        <w:t> </w:t>
      </w:r>
      <w:r>
        <w:rPr/>
        <w:t>nulificar</w:t>
      </w:r>
      <w:r>
        <w:rPr>
          <w:spacing w:val="-7"/>
        </w:rPr>
        <w:t> </w:t>
      </w:r>
      <w:r>
        <w:rPr/>
        <w:t>los</w:t>
      </w:r>
      <w:r>
        <w:rPr>
          <w:spacing w:val="-9"/>
        </w:rPr>
        <w:t> </w:t>
      </w:r>
      <w:r>
        <w:rPr/>
        <w:t>efectos</w:t>
      </w:r>
      <w:r>
        <w:rPr>
          <w:spacing w:val="-9"/>
        </w:rPr>
        <w:t> </w:t>
      </w:r>
      <w:r>
        <w:rPr/>
        <w:t>del</w:t>
      </w:r>
      <w:r>
        <w:rPr>
          <w:spacing w:val="-10"/>
        </w:rPr>
        <w:t> </w:t>
      </w:r>
      <w:r>
        <w:rPr/>
        <w:t>acto</w:t>
      </w:r>
      <w:r>
        <w:rPr>
          <w:spacing w:val="-6"/>
        </w:rPr>
        <w:t> </w:t>
      </w:r>
      <w:r>
        <w:rPr/>
        <w:t>contrario</w:t>
      </w:r>
      <w:r>
        <w:rPr>
          <w:spacing w:val="-6"/>
        </w:rPr>
        <w:t> </w:t>
      </w:r>
      <w:r>
        <w:rPr/>
        <w:t>a</w:t>
      </w:r>
      <w:r>
        <w:rPr>
          <w:spacing w:val="-6"/>
        </w:rPr>
        <w:t> </w:t>
      </w:r>
      <w:r>
        <w:rPr/>
        <w:t>la</w:t>
      </w:r>
      <w:r>
        <w:rPr>
          <w:spacing w:val="-9"/>
        </w:rPr>
        <w:t> </w:t>
      </w:r>
      <w:r>
        <w:rPr/>
        <w:t>constitución.</w:t>
      </w:r>
    </w:p>
    <w:p>
      <w:pPr>
        <w:pStyle w:val="BodyText"/>
      </w:pPr>
    </w:p>
    <w:p>
      <w:pPr>
        <w:pStyle w:val="BodyText"/>
        <w:spacing w:line="360" w:lineRule="auto" w:before="142"/>
        <w:ind w:left="262" w:right="1052"/>
        <w:jc w:val="both"/>
      </w:pPr>
      <w:r>
        <w:rPr/>
        <w:t>La</w:t>
      </w:r>
      <w:r>
        <w:rPr>
          <w:spacing w:val="-12"/>
        </w:rPr>
        <w:t> </w:t>
      </w:r>
      <w:r>
        <w:rPr/>
        <w:t>constitucionalidad</w:t>
      </w:r>
      <w:r>
        <w:rPr>
          <w:spacing w:val="-13"/>
        </w:rPr>
        <w:t> </w:t>
      </w:r>
      <w:r>
        <w:rPr/>
        <w:t>de</w:t>
      </w:r>
      <w:r>
        <w:rPr>
          <w:spacing w:val="-12"/>
        </w:rPr>
        <w:t> </w:t>
      </w:r>
      <w:r>
        <w:rPr/>
        <w:t>un</w:t>
      </w:r>
      <w:r>
        <w:rPr>
          <w:spacing w:val="-13"/>
        </w:rPr>
        <w:t> </w:t>
      </w:r>
      <w:r>
        <w:rPr/>
        <w:t>acto</w:t>
      </w:r>
      <w:r>
        <w:rPr>
          <w:spacing w:val="-13"/>
        </w:rPr>
        <w:t> </w:t>
      </w:r>
      <w:r>
        <w:rPr/>
        <w:t>implica</w:t>
      </w:r>
      <w:r>
        <w:rPr>
          <w:spacing w:val="-13"/>
        </w:rPr>
        <w:t> </w:t>
      </w:r>
      <w:r>
        <w:rPr/>
        <w:t>que</w:t>
      </w:r>
      <w:r>
        <w:rPr>
          <w:spacing w:val="-13"/>
        </w:rPr>
        <w:t> </w:t>
      </w:r>
      <w:r>
        <w:rPr/>
        <w:t>éste</w:t>
      </w:r>
      <w:r>
        <w:rPr>
          <w:spacing w:val="-13"/>
        </w:rPr>
        <w:t> </w:t>
      </w:r>
      <w:r>
        <w:rPr/>
        <w:t>debe</w:t>
      </w:r>
      <w:r>
        <w:rPr>
          <w:spacing w:val="-13"/>
        </w:rPr>
        <w:t> </w:t>
      </w:r>
      <w:r>
        <w:rPr/>
        <w:t>estar</w:t>
      </w:r>
      <w:r>
        <w:rPr>
          <w:spacing w:val="-15"/>
        </w:rPr>
        <w:t> </w:t>
      </w:r>
      <w:r>
        <w:rPr/>
        <w:t>basado</w:t>
      </w:r>
      <w:r>
        <w:rPr>
          <w:spacing w:val="-13"/>
        </w:rPr>
        <w:t> </w:t>
      </w:r>
      <w:r>
        <w:rPr/>
        <w:t>en</w:t>
      </w:r>
      <w:r>
        <w:rPr>
          <w:spacing w:val="-12"/>
        </w:rPr>
        <w:t> </w:t>
      </w:r>
      <w:r>
        <w:rPr/>
        <w:t>la</w:t>
      </w:r>
      <w:r>
        <w:rPr>
          <w:spacing w:val="-12"/>
        </w:rPr>
        <w:t> </w:t>
      </w:r>
      <w:r>
        <w:rPr/>
        <w:t>Constitución del estado, fundado en ella y dentro de la normatividad de la misma. Dicha constitucionalidad</w:t>
      </w:r>
      <w:r>
        <w:rPr>
          <w:spacing w:val="-7"/>
        </w:rPr>
        <w:t> </w:t>
      </w:r>
      <w:r>
        <w:rPr/>
        <w:t>se</w:t>
      </w:r>
      <w:r>
        <w:rPr>
          <w:spacing w:val="-11"/>
        </w:rPr>
        <w:t> </w:t>
      </w:r>
      <w:r>
        <w:rPr/>
        <w:t>puede</w:t>
      </w:r>
      <w:r>
        <w:rPr>
          <w:spacing w:val="-7"/>
        </w:rPr>
        <w:t> </w:t>
      </w:r>
      <w:r>
        <w:rPr/>
        <w:t>analizar</w:t>
      </w:r>
      <w:r>
        <w:rPr>
          <w:spacing w:val="-10"/>
        </w:rPr>
        <w:t> </w:t>
      </w:r>
      <w:r>
        <w:rPr/>
        <w:t>desde</w:t>
      </w:r>
      <w:r>
        <w:rPr>
          <w:spacing w:val="-8"/>
        </w:rPr>
        <w:t> </w:t>
      </w:r>
      <w:r>
        <w:rPr/>
        <w:t>dos</w:t>
      </w:r>
      <w:r>
        <w:rPr>
          <w:spacing w:val="-9"/>
        </w:rPr>
        <w:t> </w:t>
      </w:r>
      <w:r>
        <w:rPr/>
        <w:t>puntos</w:t>
      </w:r>
      <w:r>
        <w:rPr>
          <w:spacing w:val="-9"/>
        </w:rPr>
        <w:t> </w:t>
      </w:r>
      <w:r>
        <w:rPr/>
        <w:t>de</w:t>
      </w:r>
      <w:r>
        <w:rPr>
          <w:spacing w:val="-8"/>
        </w:rPr>
        <w:t> </w:t>
      </w:r>
      <w:r>
        <w:rPr/>
        <w:t>vista:</w:t>
      </w:r>
      <w:r>
        <w:rPr>
          <w:spacing w:val="-9"/>
        </w:rPr>
        <w:t> </w:t>
      </w:r>
      <w:r>
        <w:rPr/>
        <w:t>el</w:t>
      </w:r>
      <w:r>
        <w:rPr>
          <w:spacing w:val="-10"/>
        </w:rPr>
        <w:t> </w:t>
      </w:r>
      <w:r>
        <w:rPr/>
        <w:t>formal</w:t>
      </w:r>
      <w:r>
        <w:rPr>
          <w:spacing w:val="-10"/>
        </w:rPr>
        <w:t> </w:t>
      </w:r>
      <w:r>
        <w:rPr/>
        <w:t>y</w:t>
      </w:r>
      <w:r>
        <w:rPr>
          <w:spacing w:val="-12"/>
        </w:rPr>
        <w:t> </w:t>
      </w:r>
      <w:r>
        <w:rPr/>
        <w:t>el</w:t>
      </w:r>
      <w:r>
        <w:rPr>
          <w:spacing w:val="-10"/>
        </w:rPr>
        <w:t> </w:t>
      </w:r>
      <w:r>
        <w:rPr/>
        <w:t>material. Desde el punto de vista formal, se analiza si el órgano que emite el acto tiene competencia, derivada de la Constitución, para realizarlo, sólo así será válido, de otra forma será inconstitucional. Asimismo deberá de satisfacer los requisitos de procedimiento que la ley señale para el caso, de no ser así, también será inconstitucional.</w:t>
      </w:r>
    </w:p>
    <w:p>
      <w:pPr>
        <w:pStyle w:val="BodyText"/>
      </w:pPr>
    </w:p>
    <w:p>
      <w:pPr>
        <w:pStyle w:val="BodyText"/>
        <w:spacing w:line="360" w:lineRule="auto" w:before="142"/>
        <w:ind w:left="262" w:right="1059"/>
        <w:jc w:val="both"/>
      </w:pPr>
      <w:r>
        <w:rPr/>
        <w:t>Desde el punto de vista material, se analiza el contenido intrínseco del acto, si este contradice</w:t>
      </w:r>
      <w:r>
        <w:rPr>
          <w:spacing w:val="-16"/>
        </w:rPr>
        <w:t> </w:t>
      </w:r>
      <w:r>
        <w:rPr/>
        <w:t>la</w:t>
      </w:r>
      <w:r>
        <w:rPr>
          <w:spacing w:val="-15"/>
        </w:rPr>
        <w:t> </w:t>
      </w:r>
      <w:r>
        <w:rPr/>
        <w:t>Constitución,</w:t>
      </w:r>
      <w:r>
        <w:rPr>
          <w:spacing w:val="-16"/>
        </w:rPr>
        <w:t> </w:t>
      </w:r>
      <w:r>
        <w:rPr/>
        <w:t>será</w:t>
      </w:r>
      <w:r>
        <w:rPr>
          <w:spacing w:val="-19"/>
        </w:rPr>
        <w:t> </w:t>
      </w:r>
      <w:r>
        <w:rPr/>
        <w:t>nulo</w:t>
      </w:r>
      <w:r>
        <w:rPr>
          <w:spacing w:val="-18"/>
        </w:rPr>
        <w:t> </w:t>
      </w:r>
      <w:r>
        <w:rPr/>
        <w:t>debiéndose</w:t>
      </w:r>
      <w:r>
        <w:rPr>
          <w:spacing w:val="-16"/>
        </w:rPr>
        <w:t> </w:t>
      </w:r>
      <w:r>
        <w:rPr/>
        <w:t>invalidar</w:t>
      </w:r>
      <w:r>
        <w:rPr>
          <w:spacing w:val="-17"/>
        </w:rPr>
        <w:t> </w:t>
      </w:r>
      <w:r>
        <w:rPr/>
        <w:t>a</w:t>
      </w:r>
      <w:r>
        <w:rPr>
          <w:spacing w:val="-16"/>
        </w:rPr>
        <w:t> </w:t>
      </w:r>
      <w:r>
        <w:rPr/>
        <w:t>través</w:t>
      </w:r>
      <w:r>
        <w:rPr>
          <w:spacing w:val="-16"/>
        </w:rPr>
        <w:t> </w:t>
      </w:r>
      <w:r>
        <w:rPr/>
        <w:t>del</w:t>
      </w:r>
      <w:r>
        <w:rPr>
          <w:spacing w:val="-17"/>
        </w:rPr>
        <w:t> </w:t>
      </w:r>
      <w:r>
        <w:rPr/>
        <w:t>medio</w:t>
      </w:r>
      <w:r>
        <w:rPr>
          <w:spacing w:val="-18"/>
        </w:rPr>
        <w:t> </w:t>
      </w:r>
      <w:r>
        <w:rPr/>
        <w:t>de</w:t>
      </w:r>
      <w:r>
        <w:rPr>
          <w:spacing w:val="-16"/>
        </w:rPr>
        <w:t> </w:t>
      </w:r>
      <w:r>
        <w:rPr/>
        <w:t>control correspondiente.</w:t>
      </w:r>
    </w:p>
    <w:p>
      <w:pPr>
        <w:pStyle w:val="BodyText"/>
      </w:pPr>
    </w:p>
    <w:p>
      <w:pPr>
        <w:pStyle w:val="BodyText"/>
        <w:spacing w:line="360" w:lineRule="auto" w:before="142"/>
        <w:ind w:left="262" w:right="1051"/>
        <w:jc w:val="both"/>
      </w:pPr>
      <w:r>
        <w:rPr/>
        <w:t>La justicia constitucional, a través del tribunal constitucional, no sólo conserva la vigencia del orden constitucional sino que a través de la interpretación, lo adecuan a la realidad política del país, manteniendo la eficacia de la norma y evitando que el documento se convierta en una fórmula nominal o semántica, de acuerdo con la terminología de Karl  Lowestein (1965).</w:t>
      </w:r>
    </w:p>
    <w:p>
      <w:pPr>
        <w:pStyle w:val="BodyText"/>
      </w:pPr>
    </w:p>
    <w:p>
      <w:pPr>
        <w:pStyle w:val="Heading1"/>
        <w:numPr>
          <w:ilvl w:val="1"/>
          <w:numId w:val="37"/>
        </w:numPr>
        <w:tabs>
          <w:tab w:pos="666" w:val="left" w:leader="none"/>
        </w:tabs>
        <w:spacing w:line="240" w:lineRule="auto" w:before="142" w:after="0"/>
        <w:ind w:left="665" w:right="0" w:hanging="403"/>
        <w:jc w:val="both"/>
      </w:pPr>
      <w:r>
        <w:rPr/>
        <w:t>SISTEMA DE CONTROL EN</w:t>
      </w:r>
      <w:r>
        <w:rPr>
          <w:spacing w:val="-9"/>
        </w:rPr>
        <w:t> </w:t>
      </w:r>
      <w:r>
        <w:rPr/>
        <w:t>MÉXICO</w:t>
      </w:r>
    </w:p>
    <w:p>
      <w:pPr>
        <w:pStyle w:val="BodyText"/>
        <w:rPr>
          <w:b/>
        </w:rPr>
      </w:pPr>
    </w:p>
    <w:p>
      <w:pPr>
        <w:pStyle w:val="BodyText"/>
        <w:rPr>
          <w:b/>
        </w:rPr>
      </w:pPr>
    </w:p>
    <w:p>
      <w:pPr>
        <w:pStyle w:val="ListParagraph"/>
        <w:numPr>
          <w:ilvl w:val="2"/>
          <w:numId w:val="37"/>
        </w:numPr>
        <w:tabs>
          <w:tab w:pos="982" w:val="left" w:leader="none"/>
        </w:tabs>
        <w:spacing w:line="240" w:lineRule="auto" w:before="0" w:after="0"/>
        <w:ind w:left="982" w:right="0" w:hanging="360"/>
        <w:jc w:val="left"/>
        <w:rPr>
          <w:b/>
          <w:sz w:val="24"/>
        </w:rPr>
      </w:pPr>
      <w:r>
        <w:rPr>
          <w:b/>
          <w:sz w:val="24"/>
        </w:rPr>
        <w:t>SISTEMA DE CONTROL  CONSTITUCIONAL</w:t>
      </w:r>
      <w:r>
        <w:rPr>
          <w:b/>
          <w:spacing w:val="-9"/>
          <w:sz w:val="24"/>
        </w:rPr>
        <w:t> </w:t>
      </w:r>
      <w:r>
        <w:rPr>
          <w:b/>
          <w:sz w:val="24"/>
        </w:rPr>
        <w:t>POLÍTICO</w:t>
      </w:r>
    </w:p>
    <w:p>
      <w:pPr>
        <w:pStyle w:val="BodyText"/>
        <w:rPr>
          <w:b/>
        </w:rPr>
      </w:pPr>
    </w:p>
    <w:p>
      <w:pPr>
        <w:pStyle w:val="BodyText"/>
        <w:rPr>
          <w:b/>
        </w:rPr>
      </w:pPr>
    </w:p>
    <w:p>
      <w:pPr>
        <w:pStyle w:val="BodyText"/>
        <w:spacing w:line="360" w:lineRule="auto"/>
        <w:ind w:left="262" w:right="1054"/>
        <w:jc w:val="both"/>
      </w:pPr>
      <w:r>
        <w:rPr/>
        <w:t>En el Derecho constitucional mexicano se estableció por primera vez el control constitucional</w:t>
      </w:r>
      <w:r>
        <w:rPr>
          <w:spacing w:val="-10"/>
        </w:rPr>
        <w:t> </w:t>
      </w:r>
      <w:r>
        <w:rPr/>
        <w:t>político.</w:t>
      </w:r>
      <w:r>
        <w:rPr>
          <w:spacing w:val="-9"/>
        </w:rPr>
        <w:t> </w:t>
      </w:r>
      <w:r>
        <w:rPr/>
        <w:t>En</w:t>
      </w:r>
      <w:r>
        <w:rPr>
          <w:spacing w:val="-3"/>
        </w:rPr>
        <w:t> </w:t>
      </w:r>
      <w:r>
        <w:rPr/>
        <w:t>la</w:t>
      </w:r>
      <w:r>
        <w:rPr>
          <w:spacing w:val="-8"/>
        </w:rPr>
        <w:t> </w:t>
      </w:r>
      <w:r>
        <w:rPr/>
        <w:t>Segunda</w:t>
      </w:r>
      <w:r>
        <w:rPr>
          <w:spacing w:val="-8"/>
        </w:rPr>
        <w:t> </w:t>
      </w:r>
      <w:r>
        <w:rPr/>
        <w:t>de</w:t>
      </w:r>
      <w:r>
        <w:rPr>
          <w:spacing w:val="-6"/>
        </w:rPr>
        <w:t> </w:t>
      </w:r>
      <w:r>
        <w:rPr/>
        <w:t>las</w:t>
      </w:r>
      <w:r>
        <w:rPr>
          <w:spacing w:val="-8"/>
        </w:rPr>
        <w:t> </w:t>
      </w:r>
      <w:r>
        <w:rPr/>
        <w:t>leyes</w:t>
      </w:r>
      <w:r>
        <w:rPr>
          <w:spacing w:val="-6"/>
        </w:rPr>
        <w:t> </w:t>
      </w:r>
      <w:r>
        <w:rPr/>
        <w:t>constitucionales,</w:t>
      </w:r>
      <w:r>
        <w:rPr>
          <w:spacing w:val="-9"/>
        </w:rPr>
        <w:t> </w:t>
      </w:r>
      <w:r>
        <w:rPr/>
        <w:t>publicada</w:t>
      </w:r>
      <w:r>
        <w:rPr>
          <w:spacing w:val="-6"/>
        </w:rPr>
        <w:t> </w:t>
      </w:r>
      <w:r>
        <w:rPr/>
        <w:t>el</w:t>
      </w:r>
      <w:r>
        <w:rPr>
          <w:spacing w:val="-10"/>
        </w:rPr>
        <w:t> </w:t>
      </w:r>
      <w:r>
        <w:rPr/>
        <w:t>29</w:t>
      </w:r>
      <w:r>
        <w:rPr>
          <w:spacing w:val="-8"/>
        </w:rPr>
        <w:t> </w:t>
      </w:r>
      <w:r>
        <w:rPr/>
        <w:t>de diciembre</w:t>
      </w:r>
      <w:r>
        <w:rPr>
          <w:spacing w:val="-15"/>
        </w:rPr>
        <w:t> </w:t>
      </w:r>
      <w:r>
        <w:rPr/>
        <w:t>de</w:t>
      </w:r>
      <w:r>
        <w:rPr>
          <w:spacing w:val="-14"/>
        </w:rPr>
        <w:t> </w:t>
      </w:r>
      <w:r>
        <w:rPr/>
        <w:t>1835</w:t>
      </w:r>
      <w:r>
        <w:rPr>
          <w:spacing w:val="-12"/>
        </w:rPr>
        <w:t> </w:t>
      </w:r>
      <w:r>
        <w:rPr/>
        <w:t>(Tena,</w:t>
      </w:r>
      <w:r>
        <w:rPr>
          <w:spacing w:val="-12"/>
        </w:rPr>
        <w:t> </w:t>
      </w:r>
      <w:r>
        <w:rPr/>
        <w:t>1997),</w:t>
      </w:r>
      <w:r>
        <w:rPr>
          <w:spacing w:val="-13"/>
        </w:rPr>
        <w:t> </w:t>
      </w:r>
      <w:r>
        <w:rPr/>
        <w:t>se</w:t>
      </w:r>
      <w:r>
        <w:rPr>
          <w:spacing w:val="-12"/>
        </w:rPr>
        <w:t> </w:t>
      </w:r>
      <w:r>
        <w:rPr/>
        <w:t>instituyó</w:t>
      </w:r>
      <w:r>
        <w:rPr>
          <w:spacing w:val="-7"/>
        </w:rPr>
        <w:t> </w:t>
      </w:r>
      <w:r>
        <w:rPr/>
        <w:t>y</w:t>
      </w:r>
      <w:r>
        <w:rPr>
          <w:spacing w:val="-15"/>
        </w:rPr>
        <w:t> </w:t>
      </w:r>
      <w:r>
        <w:rPr/>
        <w:t>reguló</w:t>
      </w:r>
      <w:r>
        <w:rPr>
          <w:spacing w:val="-12"/>
        </w:rPr>
        <w:t> </w:t>
      </w:r>
      <w:r>
        <w:rPr/>
        <w:t>la</w:t>
      </w:r>
      <w:r>
        <w:rPr>
          <w:spacing w:val="-12"/>
        </w:rPr>
        <w:t> </w:t>
      </w:r>
      <w:r>
        <w:rPr/>
        <w:t>organización</w:t>
      </w:r>
      <w:r>
        <w:rPr>
          <w:spacing w:val="-11"/>
        </w:rPr>
        <w:t> </w:t>
      </w:r>
      <w:r>
        <w:rPr/>
        <w:t>y</w:t>
      </w:r>
      <w:r>
        <w:rPr>
          <w:spacing w:val="-15"/>
        </w:rPr>
        <w:t> </w:t>
      </w:r>
      <w:r>
        <w:rPr/>
        <w:t>funcionamiento del</w:t>
      </w:r>
      <w:r>
        <w:rPr>
          <w:spacing w:val="-7"/>
        </w:rPr>
        <w:t> </w:t>
      </w:r>
      <w:r>
        <w:rPr/>
        <w:t>Supremo</w:t>
      </w:r>
      <w:r>
        <w:rPr>
          <w:spacing w:val="-8"/>
        </w:rPr>
        <w:t> </w:t>
      </w:r>
      <w:r>
        <w:rPr/>
        <w:t>Poder</w:t>
      </w:r>
      <w:r>
        <w:rPr>
          <w:spacing w:val="-9"/>
        </w:rPr>
        <w:t> </w:t>
      </w:r>
      <w:r>
        <w:rPr/>
        <w:t>Conservador</w:t>
      </w:r>
      <w:r>
        <w:rPr>
          <w:spacing w:val="-7"/>
        </w:rPr>
        <w:t> </w:t>
      </w:r>
      <w:r>
        <w:rPr/>
        <w:t>con</w:t>
      </w:r>
      <w:r>
        <w:rPr>
          <w:spacing w:val="-8"/>
        </w:rPr>
        <w:t> </w:t>
      </w:r>
      <w:r>
        <w:rPr/>
        <w:t>facultades</w:t>
      </w:r>
      <w:r>
        <w:rPr>
          <w:spacing w:val="-6"/>
        </w:rPr>
        <w:t> </w:t>
      </w:r>
      <w:r>
        <w:rPr/>
        <w:t>para</w:t>
      </w:r>
      <w:r>
        <w:rPr>
          <w:spacing w:val="-9"/>
        </w:rPr>
        <w:t> </w:t>
      </w:r>
      <w:r>
        <w:rPr/>
        <w:t>anular</w:t>
      </w:r>
      <w:r>
        <w:rPr>
          <w:spacing w:val="-9"/>
        </w:rPr>
        <w:t> </w:t>
      </w:r>
      <w:r>
        <w:rPr/>
        <w:t>disposiciones</w:t>
      </w:r>
      <w:r>
        <w:rPr>
          <w:spacing w:val="-9"/>
        </w:rPr>
        <w:t> </w:t>
      </w:r>
      <w:r>
        <w:rPr/>
        <w:t>normativas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0"/>
        <w:jc w:val="both"/>
      </w:pPr>
      <w:r>
        <w:rPr/>
        <w:t>y los actos y resoluciones de cada uno de los tres órganos del poder a petición de algunos de ellos, que fueron contrarios a la Constitución.</w:t>
      </w:r>
    </w:p>
    <w:p>
      <w:pPr>
        <w:pStyle w:val="BodyText"/>
      </w:pPr>
    </w:p>
    <w:p>
      <w:pPr>
        <w:pStyle w:val="BodyText"/>
        <w:spacing w:line="360" w:lineRule="auto" w:before="142"/>
        <w:ind w:left="262" w:right="1056"/>
        <w:jc w:val="both"/>
      </w:pPr>
      <w:r>
        <w:rPr/>
        <w:t>Después</w:t>
      </w:r>
      <w:r>
        <w:rPr>
          <w:spacing w:val="-13"/>
        </w:rPr>
        <w:t> </w:t>
      </w:r>
      <w:r>
        <w:rPr/>
        <w:t>de</w:t>
      </w:r>
      <w:r>
        <w:rPr>
          <w:spacing w:val="-12"/>
        </w:rPr>
        <w:t> </w:t>
      </w:r>
      <w:r>
        <w:rPr/>
        <w:t>esta</w:t>
      </w:r>
      <w:r>
        <w:rPr>
          <w:spacing w:val="-11"/>
        </w:rPr>
        <w:t> </w:t>
      </w:r>
      <w:r>
        <w:rPr/>
        <w:t>experiencia,</w:t>
      </w:r>
      <w:r>
        <w:rPr>
          <w:spacing w:val="-12"/>
        </w:rPr>
        <w:t> </w:t>
      </w:r>
      <w:r>
        <w:rPr/>
        <w:t>cuyos</w:t>
      </w:r>
      <w:r>
        <w:rPr>
          <w:spacing w:val="-10"/>
        </w:rPr>
        <w:t> </w:t>
      </w:r>
      <w:r>
        <w:rPr/>
        <w:t>resultados</w:t>
      </w:r>
      <w:r>
        <w:rPr>
          <w:spacing w:val="-10"/>
        </w:rPr>
        <w:t> </w:t>
      </w:r>
      <w:r>
        <w:rPr/>
        <w:t>no</w:t>
      </w:r>
      <w:r>
        <w:rPr>
          <w:spacing w:val="-12"/>
        </w:rPr>
        <w:t> </w:t>
      </w:r>
      <w:r>
        <w:rPr/>
        <w:t>se</w:t>
      </w:r>
      <w:r>
        <w:rPr>
          <w:spacing w:val="-12"/>
        </w:rPr>
        <w:t> </w:t>
      </w:r>
      <w:r>
        <w:rPr/>
        <w:t>pudieron</w:t>
      </w:r>
      <w:r>
        <w:rPr>
          <w:spacing w:val="-8"/>
        </w:rPr>
        <w:t> </w:t>
      </w:r>
      <w:r>
        <w:rPr/>
        <w:t>evaluar</w:t>
      </w:r>
      <w:r>
        <w:rPr>
          <w:spacing w:val="-11"/>
        </w:rPr>
        <w:t> </w:t>
      </w:r>
      <w:r>
        <w:rPr/>
        <w:t>por</w:t>
      </w:r>
      <w:r>
        <w:rPr>
          <w:spacing w:val="-13"/>
        </w:rPr>
        <w:t> </w:t>
      </w:r>
      <w:r>
        <w:rPr/>
        <w:t>no</w:t>
      </w:r>
      <w:r>
        <w:rPr>
          <w:spacing w:val="-12"/>
        </w:rPr>
        <w:t> </w:t>
      </w:r>
      <w:r>
        <w:rPr/>
        <w:t>haberse aplicado ni practicado este sistema en México, nuestro país estableció un sistema de control</w:t>
      </w:r>
      <w:r>
        <w:rPr>
          <w:spacing w:val="-5"/>
        </w:rPr>
        <w:t> </w:t>
      </w:r>
      <w:r>
        <w:rPr/>
        <w:t>jurisdiccional.</w:t>
      </w:r>
    </w:p>
    <w:p>
      <w:pPr>
        <w:pStyle w:val="BodyText"/>
      </w:pPr>
    </w:p>
    <w:p>
      <w:pPr>
        <w:pStyle w:val="Heading1"/>
        <w:numPr>
          <w:ilvl w:val="2"/>
          <w:numId w:val="37"/>
        </w:numPr>
        <w:tabs>
          <w:tab w:pos="982" w:val="left" w:leader="none"/>
        </w:tabs>
        <w:spacing w:line="240" w:lineRule="auto" w:before="142" w:after="0"/>
        <w:ind w:left="982" w:right="0" w:hanging="360"/>
        <w:jc w:val="left"/>
      </w:pPr>
      <w:bookmarkStart w:name="_TOC_250015" w:id="12"/>
      <w:r>
        <w:rPr/>
        <w:t>SISTEMA DE CONTROL</w:t>
      </w:r>
      <w:r>
        <w:rPr>
          <w:spacing w:val="-10"/>
        </w:rPr>
        <w:t> </w:t>
      </w:r>
      <w:bookmarkEnd w:id="12"/>
      <w:r>
        <w:rPr/>
        <w:t>JURISDICCIONAL</w:t>
      </w:r>
    </w:p>
    <w:p>
      <w:pPr>
        <w:pStyle w:val="BodyText"/>
        <w:rPr>
          <w:b/>
        </w:rPr>
      </w:pPr>
    </w:p>
    <w:p>
      <w:pPr>
        <w:pStyle w:val="BodyText"/>
        <w:rPr>
          <w:b/>
        </w:rPr>
      </w:pPr>
    </w:p>
    <w:p>
      <w:pPr>
        <w:pStyle w:val="BodyText"/>
        <w:spacing w:line="360" w:lineRule="auto"/>
        <w:ind w:left="262" w:right="1052"/>
        <w:jc w:val="both"/>
      </w:pPr>
      <w:r>
        <w:rPr/>
        <w:t>En</w:t>
      </w:r>
      <w:r>
        <w:rPr>
          <w:spacing w:val="-16"/>
        </w:rPr>
        <w:t> </w:t>
      </w:r>
      <w:r>
        <w:rPr/>
        <w:t>el</w:t>
      </w:r>
      <w:r>
        <w:rPr>
          <w:spacing w:val="-17"/>
        </w:rPr>
        <w:t> </w:t>
      </w:r>
      <w:r>
        <w:rPr/>
        <w:t>Acta</w:t>
      </w:r>
      <w:r>
        <w:rPr>
          <w:spacing w:val="-14"/>
        </w:rPr>
        <w:t> </w:t>
      </w:r>
      <w:r>
        <w:rPr/>
        <w:t>constitutiva</w:t>
      </w:r>
      <w:r>
        <w:rPr>
          <w:spacing w:val="-16"/>
        </w:rPr>
        <w:t> </w:t>
      </w:r>
      <w:r>
        <w:rPr/>
        <w:t>y</w:t>
      </w:r>
      <w:r>
        <w:rPr>
          <w:spacing w:val="-19"/>
        </w:rPr>
        <w:t> </w:t>
      </w:r>
      <w:r>
        <w:rPr/>
        <w:t>de</w:t>
      </w:r>
      <w:r>
        <w:rPr>
          <w:spacing w:val="-14"/>
        </w:rPr>
        <w:t> </w:t>
      </w:r>
      <w:r>
        <w:rPr/>
        <w:t>reformas</w:t>
      </w:r>
      <w:r>
        <w:rPr>
          <w:spacing w:val="-16"/>
        </w:rPr>
        <w:t> </w:t>
      </w:r>
      <w:r>
        <w:rPr/>
        <w:t>del</w:t>
      </w:r>
      <w:r>
        <w:rPr>
          <w:spacing w:val="-17"/>
        </w:rPr>
        <w:t> </w:t>
      </w:r>
      <w:r>
        <w:rPr/>
        <w:t>18</w:t>
      </w:r>
      <w:r>
        <w:rPr>
          <w:spacing w:val="-16"/>
        </w:rPr>
        <w:t> </w:t>
      </w:r>
      <w:r>
        <w:rPr/>
        <w:t>de</w:t>
      </w:r>
      <w:r>
        <w:rPr>
          <w:spacing w:val="-18"/>
        </w:rPr>
        <w:t> </w:t>
      </w:r>
      <w:r>
        <w:rPr/>
        <w:t>mayo</w:t>
      </w:r>
      <w:r>
        <w:rPr>
          <w:spacing w:val="-16"/>
        </w:rPr>
        <w:t> </w:t>
      </w:r>
      <w:r>
        <w:rPr/>
        <w:t>de</w:t>
      </w:r>
      <w:r>
        <w:rPr>
          <w:spacing w:val="-16"/>
        </w:rPr>
        <w:t> </w:t>
      </w:r>
      <w:r>
        <w:rPr/>
        <w:t>1847,</w:t>
      </w:r>
      <w:r>
        <w:rPr>
          <w:spacing w:val="-16"/>
        </w:rPr>
        <w:t> </w:t>
      </w:r>
      <w:r>
        <w:rPr/>
        <w:t>Mariano</w:t>
      </w:r>
      <w:r>
        <w:rPr>
          <w:spacing w:val="-16"/>
        </w:rPr>
        <w:t> </w:t>
      </w:r>
      <w:r>
        <w:rPr/>
        <w:t>Otero,</w:t>
      </w:r>
      <w:r>
        <w:rPr>
          <w:spacing w:val="-18"/>
        </w:rPr>
        <w:t> </w:t>
      </w:r>
      <w:r>
        <w:rPr/>
        <w:t>mediante su voto particular propuso que fuera la Constitución general la que estableciera los derechos individuales y asegurara su inviolabilidad mediante la acción de amparo, inspirándose en la Constitución del estado de Yucatán del 31 de marzo de 1841, la cual había  establecido originalmente el amparo (Tena,</w:t>
      </w:r>
      <w:r>
        <w:rPr>
          <w:spacing w:val="-19"/>
        </w:rPr>
        <w:t> </w:t>
      </w:r>
      <w:r>
        <w:rPr/>
        <w:t>1997).</w:t>
      </w:r>
    </w:p>
    <w:p>
      <w:pPr>
        <w:pStyle w:val="BodyText"/>
      </w:pPr>
    </w:p>
    <w:p>
      <w:pPr>
        <w:pStyle w:val="BodyText"/>
        <w:spacing w:line="360" w:lineRule="auto" w:before="142"/>
        <w:ind w:left="262" w:right="1056"/>
        <w:jc w:val="both"/>
      </w:pPr>
      <w:r>
        <w:rPr/>
        <w:t>Se consagró el amparo como un instrumento para proteger los derechos fundamentales</w:t>
      </w:r>
      <w:r>
        <w:rPr>
          <w:spacing w:val="-10"/>
        </w:rPr>
        <w:t> </w:t>
      </w:r>
      <w:r>
        <w:rPr/>
        <w:t>de</w:t>
      </w:r>
      <w:r>
        <w:rPr>
          <w:spacing w:val="-9"/>
        </w:rPr>
        <w:t> </w:t>
      </w:r>
      <w:r>
        <w:rPr/>
        <w:t>los</w:t>
      </w:r>
      <w:r>
        <w:rPr>
          <w:spacing w:val="-12"/>
        </w:rPr>
        <w:t> </w:t>
      </w:r>
      <w:r>
        <w:rPr/>
        <w:t>habitantes</w:t>
      </w:r>
      <w:r>
        <w:rPr>
          <w:spacing w:val="-13"/>
        </w:rPr>
        <w:t> </w:t>
      </w:r>
      <w:r>
        <w:rPr/>
        <w:t>del</w:t>
      </w:r>
      <w:r>
        <w:rPr>
          <w:spacing w:val="-13"/>
        </w:rPr>
        <w:t> </w:t>
      </w:r>
      <w:r>
        <w:rPr/>
        <w:t>país</w:t>
      </w:r>
      <w:r>
        <w:rPr>
          <w:spacing w:val="-10"/>
        </w:rPr>
        <w:t> </w:t>
      </w:r>
      <w:r>
        <w:rPr/>
        <w:t>contra</w:t>
      </w:r>
      <w:r>
        <w:rPr>
          <w:spacing w:val="-10"/>
        </w:rPr>
        <w:t> </w:t>
      </w:r>
      <w:r>
        <w:rPr/>
        <w:t>toda</w:t>
      </w:r>
      <w:r>
        <w:rPr>
          <w:spacing w:val="-9"/>
        </w:rPr>
        <w:t> </w:t>
      </w:r>
      <w:r>
        <w:rPr/>
        <w:t>disposición</w:t>
      </w:r>
      <w:r>
        <w:rPr>
          <w:spacing w:val="-9"/>
        </w:rPr>
        <w:t> </w:t>
      </w:r>
      <w:r>
        <w:rPr/>
        <w:t>general</w:t>
      </w:r>
      <w:r>
        <w:rPr>
          <w:spacing w:val="-10"/>
        </w:rPr>
        <w:t> </w:t>
      </w:r>
      <w:r>
        <w:rPr/>
        <w:t>y</w:t>
      </w:r>
      <w:r>
        <w:rPr>
          <w:spacing w:val="-13"/>
        </w:rPr>
        <w:t> </w:t>
      </w:r>
      <w:r>
        <w:rPr/>
        <w:t>contra</w:t>
      </w:r>
      <w:r>
        <w:rPr>
          <w:spacing w:val="-10"/>
        </w:rPr>
        <w:t> </w:t>
      </w:r>
      <w:r>
        <w:rPr/>
        <w:t>todo acto de autoridad y promoverse ante los  tribunales</w:t>
      </w:r>
      <w:r>
        <w:rPr>
          <w:spacing w:val="-25"/>
        </w:rPr>
        <w:t> </w:t>
      </w:r>
      <w:r>
        <w:rPr/>
        <w:t>federales.</w:t>
      </w:r>
    </w:p>
    <w:p>
      <w:pPr>
        <w:pStyle w:val="BodyText"/>
      </w:pPr>
    </w:p>
    <w:p>
      <w:pPr>
        <w:pStyle w:val="BodyText"/>
        <w:spacing w:line="360" w:lineRule="auto" w:before="142"/>
        <w:ind w:left="262" w:right="1054"/>
        <w:jc w:val="both"/>
      </w:pPr>
      <w:r>
        <w:rPr/>
        <w:t>La</w:t>
      </w:r>
      <w:r>
        <w:rPr>
          <w:spacing w:val="-6"/>
        </w:rPr>
        <w:t> </w:t>
      </w:r>
      <w:r>
        <w:rPr/>
        <w:t>función</w:t>
      </w:r>
      <w:r>
        <w:rPr>
          <w:spacing w:val="-3"/>
        </w:rPr>
        <w:t> </w:t>
      </w:r>
      <w:r>
        <w:rPr/>
        <w:t>de</w:t>
      </w:r>
      <w:r>
        <w:rPr>
          <w:spacing w:val="-4"/>
        </w:rPr>
        <w:t> </w:t>
      </w:r>
      <w:r>
        <w:rPr/>
        <w:t>control</w:t>
      </w:r>
      <w:r>
        <w:rPr>
          <w:spacing w:val="-2"/>
        </w:rPr>
        <w:t> </w:t>
      </w:r>
      <w:r>
        <w:rPr/>
        <w:t>se</w:t>
      </w:r>
      <w:r>
        <w:rPr>
          <w:spacing w:val="-4"/>
        </w:rPr>
        <w:t> </w:t>
      </w:r>
      <w:r>
        <w:rPr/>
        <w:t>encomienda</w:t>
      </w:r>
      <w:r>
        <w:rPr>
          <w:spacing w:val="-4"/>
        </w:rPr>
        <w:t> </w:t>
      </w:r>
      <w:r>
        <w:rPr/>
        <w:t>en</w:t>
      </w:r>
      <w:r>
        <w:rPr>
          <w:spacing w:val="-4"/>
        </w:rPr>
        <w:t> </w:t>
      </w:r>
      <w:r>
        <w:rPr/>
        <w:t>México</w:t>
      </w:r>
      <w:r>
        <w:rPr>
          <w:spacing w:val="-4"/>
        </w:rPr>
        <w:t> </w:t>
      </w:r>
      <w:r>
        <w:rPr/>
        <w:t>a</w:t>
      </w:r>
      <w:r>
        <w:rPr>
          <w:spacing w:val="-4"/>
        </w:rPr>
        <w:t> </w:t>
      </w:r>
      <w:r>
        <w:rPr/>
        <w:t>un</w:t>
      </w:r>
      <w:r>
        <w:rPr>
          <w:spacing w:val="-4"/>
        </w:rPr>
        <w:t> </w:t>
      </w:r>
      <w:r>
        <w:rPr/>
        <w:t>órgano</w:t>
      </w:r>
      <w:r>
        <w:rPr>
          <w:spacing w:val="-4"/>
        </w:rPr>
        <w:t> </w:t>
      </w:r>
      <w:r>
        <w:rPr/>
        <w:t>jurisdiccional,</w:t>
      </w:r>
      <w:r>
        <w:rPr>
          <w:spacing w:val="-4"/>
        </w:rPr>
        <w:t> </w:t>
      </w:r>
      <w:r>
        <w:rPr/>
        <w:t>aunque</w:t>
      </w:r>
      <w:r>
        <w:rPr>
          <w:spacing w:val="-4"/>
        </w:rPr>
        <w:t> </w:t>
      </w:r>
      <w:r>
        <w:rPr/>
        <w:t>no especializado; se realiza a través de la composición de un litigio cuya cuestión fundamental es determinar si un acto es o no violatorio de las garantías constitucionales.</w:t>
      </w:r>
    </w:p>
    <w:p>
      <w:pPr>
        <w:pStyle w:val="BodyText"/>
      </w:pPr>
    </w:p>
    <w:p>
      <w:pPr>
        <w:pStyle w:val="BodyText"/>
        <w:spacing w:line="360" w:lineRule="auto" w:before="139"/>
        <w:ind w:left="262" w:right="1052"/>
        <w:jc w:val="both"/>
      </w:pPr>
      <w:r>
        <w:rPr/>
        <w:t>En nuestro país, el amparo surge en una entidad y luego pasa a </w:t>
      </w:r>
      <w:r>
        <w:rPr>
          <w:spacing w:val="3"/>
        </w:rPr>
        <w:t>ser </w:t>
      </w:r>
      <w:r>
        <w:rPr/>
        <w:t>una institución nacional,</w:t>
      </w:r>
      <w:r>
        <w:rPr>
          <w:spacing w:val="-12"/>
        </w:rPr>
        <w:t> </w:t>
      </w:r>
      <w:r>
        <w:rPr/>
        <w:t>cuando</w:t>
      </w:r>
      <w:r>
        <w:rPr>
          <w:spacing w:val="-13"/>
        </w:rPr>
        <w:t> </w:t>
      </w:r>
      <w:r>
        <w:rPr/>
        <w:t>el</w:t>
      </w:r>
      <w:r>
        <w:rPr>
          <w:spacing w:val="-14"/>
        </w:rPr>
        <w:t> </w:t>
      </w:r>
      <w:r>
        <w:rPr/>
        <w:t>29</w:t>
      </w:r>
      <w:r>
        <w:rPr>
          <w:spacing w:val="-15"/>
        </w:rPr>
        <w:t> </w:t>
      </w:r>
      <w:r>
        <w:rPr/>
        <w:t>de</w:t>
      </w:r>
      <w:r>
        <w:rPr>
          <w:spacing w:val="-13"/>
        </w:rPr>
        <w:t> </w:t>
      </w:r>
      <w:r>
        <w:rPr/>
        <w:t>noviembre</w:t>
      </w:r>
      <w:r>
        <w:rPr>
          <w:spacing w:val="-14"/>
        </w:rPr>
        <w:t> </w:t>
      </w:r>
      <w:r>
        <w:rPr/>
        <w:t>de</w:t>
      </w:r>
      <w:r>
        <w:rPr>
          <w:spacing w:val="-13"/>
        </w:rPr>
        <w:t> </w:t>
      </w:r>
      <w:r>
        <w:rPr/>
        <w:t>1846,</w:t>
      </w:r>
      <w:r>
        <w:rPr>
          <w:spacing w:val="-13"/>
        </w:rPr>
        <w:t> </w:t>
      </w:r>
      <w:r>
        <w:rPr/>
        <w:t>Don</w:t>
      </w:r>
      <w:r>
        <w:rPr>
          <w:spacing w:val="-13"/>
        </w:rPr>
        <w:t> </w:t>
      </w:r>
      <w:r>
        <w:rPr/>
        <w:t>Manuel</w:t>
      </w:r>
      <w:r>
        <w:rPr>
          <w:spacing w:val="-12"/>
        </w:rPr>
        <w:t> </w:t>
      </w:r>
      <w:r>
        <w:rPr/>
        <w:t>Crescencio</w:t>
      </w:r>
      <w:r>
        <w:rPr>
          <w:spacing w:val="-11"/>
        </w:rPr>
        <w:t> </w:t>
      </w:r>
      <w:r>
        <w:rPr/>
        <w:t>Rejón</w:t>
      </w:r>
      <w:r>
        <w:rPr>
          <w:spacing w:val="-13"/>
        </w:rPr>
        <w:t> </w:t>
      </w:r>
      <w:r>
        <w:rPr/>
        <w:t>presenta un documento intitulado </w:t>
      </w:r>
      <w:r>
        <w:rPr>
          <w:i/>
        </w:rPr>
        <w:t>Programa de la mayoría de los diputados por el Distrito </w:t>
      </w:r>
      <w:r>
        <w:rPr>
          <w:i/>
        </w:rPr>
        <w:t>Federal, </w:t>
      </w:r>
      <w:r>
        <w:rPr/>
        <w:t>en el que resume las ideas que plasmó en el proyecto de Constitución Yucateca</w:t>
      </w:r>
      <w:r>
        <w:rPr>
          <w:spacing w:val="-6"/>
        </w:rPr>
        <w:t> </w:t>
      </w:r>
      <w:r>
        <w:rPr/>
        <w:t>de</w:t>
      </w:r>
      <w:r>
        <w:rPr>
          <w:spacing w:val="-6"/>
        </w:rPr>
        <w:t> </w:t>
      </w:r>
      <w:r>
        <w:rPr/>
        <w:t>1840</w:t>
      </w:r>
      <w:r>
        <w:rPr>
          <w:spacing w:val="-6"/>
        </w:rPr>
        <w:t> </w:t>
      </w:r>
      <w:r>
        <w:rPr/>
        <w:t>y</w:t>
      </w:r>
      <w:r>
        <w:rPr>
          <w:spacing w:val="-9"/>
        </w:rPr>
        <w:t> </w:t>
      </w:r>
      <w:r>
        <w:rPr/>
        <w:t>donde</w:t>
      </w:r>
      <w:r>
        <w:rPr>
          <w:spacing w:val="-6"/>
        </w:rPr>
        <w:t> </w:t>
      </w:r>
      <w:r>
        <w:rPr/>
        <w:t>propone</w:t>
      </w:r>
      <w:r>
        <w:rPr>
          <w:spacing w:val="-6"/>
        </w:rPr>
        <w:t> </w:t>
      </w:r>
      <w:r>
        <w:rPr/>
        <w:t>que</w:t>
      </w:r>
      <w:r>
        <w:rPr>
          <w:spacing w:val="-6"/>
        </w:rPr>
        <w:t> </w:t>
      </w:r>
      <w:r>
        <w:rPr/>
        <w:t>se</w:t>
      </w:r>
      <w:r>
        <w:rPr>
          <w:spacing w:val="-6"/>
        </w:rPr>
        <w:t> </w:t>
      </w:r>
      <w:r>
        <w:rPr/>
        <w:t>prevea</w:t>
      </w:r>
      <w:r>
        <w:rPr>
          <w:spacing w:val="-6"/>
        </w:rPr>
        <w:t> </w:t>
      </w:r>
      <w:r>
        <w:rPr/>
        <w:t>el</w:t>
      </w:r>
      <w:r>
        <w:rPr>
          <w:spacing w:val="-7"/>
        </w:rPr>
        <w:t> </w:t>
      </w:r>
      <w:r>
        <w:rPr/>
        <w:t>juicio</w:t>
      </w:r>
      <w:r>
        <w:rPr>
          <w:spacing w:val="-6"/>
        </w:rPr>
        <w:t> </w:t>
      </w:r>
      <w:r>
        <w:rPr/>
        <w:t>de</w:t>
      </w:r>
      <w:r>
        <w:rPr>
          <w:spacing w:val="-6"/>
        </w:rPr>
        <w:t> </w:t>
      </w:r>
      <w:r>
        <w:rPr/>
        <w:t>amparo</w:t>
      </w:r>
      <w:r>
        <w:rPr>
          <w:spacing w:val="-6"/>
        </w:rPr>
        <w:t> </w:t>
      </w:r>
      <w:r>
        <w:rPr/>
        <w:t>como</w:t>
      </w:r>
      <w:r>
        <w:rPr>
          <w:spacing w:val="-6"/>
        </w:rPr>
        <w:t> </w:t>
      </w:r>
      <w:r>
        <w:rPr/>
        <w:t>medio</w:t>
      </w:r>
      <w:r>
        <w:rPr>
          <w:spacing w:val="-9"/>
        </w:rPr>
        <w:t> </w:t>
      </w:r>
      <w:r>
        <w:rPr/>
        <w:t>de defensa de la Carta</w:t>
      </w:r>
      <w:r>
        <w:rPr>
          <w:spacing w:val="-10"/>
        </w:rPr>
        <w:t> </w:t>
      </w:r>
      <w:r>
        <w:rPr/>
        <w:t>Magna.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El Acta de reforma de 1847 instituyó el amparo en el artículo 25 el cual fue aplicado por primera vez el 13 de agosto de 1849, por Pedro Zámano, Juez de distrito en San Luis</w:t>
      </w:r>
      <w:r>
        <w:rPr>
          <w:spacing w:val="-14"/>
        </w:rPr>
        <w:t> </w:t>
      </w:r>
      <w:r>
        <w:rPr/>
        <w:t>Potosí,</w:t>
      </w:r>
      <w:r>
        <w:rPr>
          <w:spacing w:val="-13"/>
        </w:rPr>
        <w:t> </w:t>
      </w:r>
      <w:r>
        <w:rPr/>
        <w:t>esto</w:t>
      </w:r>
      <w:r>
        <w:rPr>
          <w:spacing w:val="-13"/>
        </w:rPr>
        <w:t> </w:t>
      </w:r>
      <w:r>
        <w:rPr/>
        <w:t>se</w:t>
      </w:r>
      <w:r>
        <w:rPr>
          <w:spacing w:val="-16"/>
        </w:rPr>
        <w:t> </w:t>
      </w:r>
      <w:r>
        <w:rPr/>
        <w:t>dio</w:t>
      </w:r>
      <w:r>
        <w:rPr>
          <w:spacing w:val="-13"/>
        </w:rPr>
        <w:t> </w:t>
      </w:r>
      <w:r>
        <w:rPr/>
        <w:t>por</w:t>
      </w:r>
      <w:r>
        <w:rPr>
          <w:spacing w:val="-15"/>
        </w:rPr>
        <w:t> </w:t>
      </w:r>
      <w:r>
        <w:rPr/>
        <w:t>ausencia</w:t>
      </w:r>
      <w:r>
        <w:rPr>
          <w:spacing w:val="-16"/>
        </w:rPr>
        <w:t> </w:t>
      </w:r>
      <w:r>
        <w:rPr/>
        <w:t>del</w:t>
      </w:r>
      <w:r>
        <w:rPr>
          <w:spacing w:val="-17"/>
        </w:rPr>
        <w:t> </w:t>
      </w:r>
      <w:r>
        <w:rPr/>
        <w:t>propietario,</w:t>
      </w:r>
      <w:r>
        <w:rPr>
          <w:spacing w:val="-10"/>
        </w:rPr>
        <w:t> </w:t>
      </w:r>
      <w:r>
        <w:rPr/>
        <w:t>y</w:t>
      </w:r>
      <w:r>
        <w:rPr>
          <w:spacing w:val="-16"/>
        </w:rPr>
        <w:t> </w:t>
      </w:r>
      <w:r>
        <w:rPr/>
        <w:t>se</w:t>
      </w:r>
      <w:r>
        <w:rPr>
          <w:spacing w:val="-13"/>
        </w:rPr>
        <w:t> </w:t>
      </w:r>
      <w:r>
        <w:rPr/>
        <w:t>concedió</w:t>
      </w:r>
      <w:r>
        <w:rPr>
          <w:spacing w:val="-12"/>
        </w:rPr>
        <w:t> </w:t>
      </w:r>
      <w:r>
        <w:rPr/>
        <w:t>el</w:t>
      </w:r>
      <w:r>
        <w:rPr>
          <w:spacing w:val="-17"/>
        </w:rPr>
        <w:t> </w:t>
      </w:r>
      <w:r>
        <w:rPr/>
        <w:t>amparo</w:t>
      </w:r>
      <w:r>
        <w:rPr>
          <w:spacing w:val="-16"/>
        </w:rPr>
        <w:t> </w:t>
      </w:r>
      <w:r>
        <w:rPr/>
        <w:t>a</w:t>
      </w:r>
      <w:r>
        <w:rPr>
          <w:spacing w:val="-13"/>
        </w:rPr>
        <w:t> </w:t>
      </w:r>
      <w:r>
        <w:rPr/>
        <w:t>Manuel Verástegui, en contra de la orden de destierro dictada en su contra por el gobernador del Estado (Moreno,1979) esto a pesar de que no se había expedido la ley reglamentaria del artículo 25 del acta de</w:t>
      </w:r>
      <w:r>
        <w:rPr>
          <w:spacing w:val="-19"/>
        </w:rPr>
        <w:t> </w:t>
      </w:r>
      <w:r>
        <w:rPr/>
        <w:t>reformas.</w:t>
      </w:r>
    </w:p>
    <w:p>
      <w:pPr>
        <w:pStyle w:val="BodyText"/>
      </w:pPr>
    </w:p>
    <w:p>
      <w:pPr>
        <w:pStyle w:val="BodyText"/>
        <w:spacing w:line="360" w:lineRule="auto" w:before="142"/>
        <w:ind w:left="262" w:right="1054"/>
        <w:jc w:val="both"/>
      </w:pPr>
      <w:r>
        <w:rPr/>
        <w:t>Así, a través del juicio de amparo, México se incorporó al sistema de control constitucional</w:t>
      </w:r>
      <w:r>
        <w:rPr>
          <w:spacing w:val="-13"/>
        </w:rPr>
        <w:t> </w:t>
      </w:r>
      <w:r>
        <w:rPr/>
        <w:t>por</w:t>
      </w:r>
      <w:r>
        <w:rPr>
          <w:spacing w:val="-13"/>
        </w:rPr>
        <w:t> </w:t>
      </w:r>
      <w:r>
        <w:rPr/>
        <w:t>vía</w:t>
      </w:r>
      <w:r>
        <w:rPr>
          <w:spacing w:val="-12"/>
        </w:rPr>
        <w:t> </w:t>
      </w:r>
      <w:r>
        <w:rPr/>
        <w:t>jurisdiccional,</w:t>
      </w:r>
      <w:r>
        <w:rPr>
          <w:spacing w:val="-13"/>
        </w:rPr>
        <w:t> </w:t>
      </w:r>
      <w:r>
        <w:rPr/>
        <w:t>aunque</w:t>
      </w:r>
      <w:r>
        <w:rPr>
          <w:spacing w:val="-12"/>
        </w:rPr>
        <w:t> </w:t>
      </w:r>
      <w:r>
        <w:rPr/>
        <w:t>la</w:t>
      </w:r>
      <w:r>
        <w:rPr>
          <w:spacing w:val="-12"/>
        </w:rPr>
        <w:t> </w:t>
      </w:r>
      <w:r>
        <w:rPr/>
        <w:t>finalidad</w:t>
      </w:r>
      <w:r>
        <w:rPr>
          <w:spacing w:val="-12"/>
        </w:rPr>
        <w:t> </w:t>
      </w:r>
      <w:r>
        <w:rPr/>
        <w:t>no</w:t>
      </w:r>
      <w:r>
        <w:rPr>
          <w:spacing w:val="-14"/>
        </w:rPr>
        <w:t> </w:t>
      </w:r>
      <w:r>
        <w:rPr/>
        <w:t>fuera</w:t>
      </w:r>
      <w:r>
        <w:rPr>
          <w:spacing w:val="-12"/>
        </w:rPr>
        <w:t> </w:t>
      </w:r>
      <w:r>
        <w:rPr/>
        <w:t>proteger</w:t>
      </w:r>
      <w:r>
        <w:rPr>
          <w:spacing w:val="-13"/>
        </w:rPr>
        <w:t> </w:t>
      </w:r>
      <w:r>
        <w:rPr/>
        <w:t>directamente a la Constitución. El amparo, en esta época fue el único instrumento jurisdiccional de protección de los derechos humanos en México. Se atribuyó al poder judicial Federal las dos funciones, la ordinaria de resolver los conflictos y cuestiones de carácter federal, y la defensa de la</w:t>
      </w:r>
      <w:r>
        <w:rPr>
          <w:spacing w:val="-9"/>
        </w:rPr>
        <w:t> </w:t>
      </w:r>
      <w:r>
        <w:rPr/>
        <w:t>constitución.</w:t>
      </w:r>
    </w:p>
    <w:p>
      <w:pPr>
        <w:pStyle w:val="BodyText"/>
      </w:pPr>
    </w:p>
    <w:p>
      <w:pPr>
        <w:pStyle w:val="BodyText"/>
        <w:spacing w:line="360" w:lineRule="auto" w:before="142"/>
        <w:ind w:left="262" w:right="1050"/>
        <w:jc w:val="both"/>
      </w:pPr>
      <w:r>
        <w:rPr/>
        <w:t>En México, nos sentimos orgullosos de la institución de amparo, pues nació y evolucionó</w:t>
      </w:r>
      <w:r>
        <w:rPr>
          <w:spacing w:val="-15"/>
        </w:rPr>
        <w:t> </w:t>
      </w:r>
      <w:r>
        <w:rPr/>
        <w:t>en</w:t>
      </w:r>
      <w:r>
        <w:rPr>
          <w:spacing w:val="-15"/>
        </w:rPr>
        <w:t> </w:t>
      </w:r>
      <w:r>
        <w:rPr/>
        <w:t>México,</w:t>
      </w:r>
      <w:r>
        <w:rPr>
          <w:spacing w:val="-14"/>
        </w:rPr>
        <w:t> </w:t>
      </w:r>
      <w:r>
        <w:rPr/>
        <w:t>además</w:t>
      </w:r>
      <w:r>
        <w:rPr>
          <w:spacing w:val="-16"/>
        </w:rPr>
        <w:t> </w:t>
      </w:r>
      <w:r>
        <w:rPr/>
        <w:t>de</w:t>
      </w:r>
      <w:r>
        <w:rPr>
          <w:spacing w:val="-15"/>
        </w:rPr>
        <w:t> </w:t>
      </w:r>
      <w:r>
        <w:rPr/>
        <w:t>que</w:t>
      </w:r>
      <w:r>
        <w:rPr>
          <w:spacing w:val="-15"/>
        </w:rPr>
        <w:t> </w:t>
      </w:r>
      <w:r>
        <w:rPr/>
        <w:t>ha</w:t>
      </w:r>
      <w:r>
        <w:rPr>
          <w:spacing w:val="-15"/>
        </w:rPr>
        <w:t> </w:t>
      </w:r>
      <w:r>
        <w:rPr/>
        <w:t>sido</w:t>
      </w:r>
      <w:r>
        <w:rPr>
          <w:spacing w:val="-15"/>
        </w:rPr>
        <w:t> </w:t>
      </w:r>
      <w:r>
        <w:rPr/>
        <w:t>el</w:t>
      </w:r>
      <w:r>
        <w:rPr>
          <w:spacing w:val="-15"/>
        </w:rPr>
        <w:t> </w:t>
      </w:r>
      <w:r>
        <w:rPr/>
        <w:t>instrumento</w:t>
      </w:r>
      <w:r>
        <w:rPr>
          <w:spacing w:val="-14"/>
        </w:rPr>
        <w:t> </w:t>
      </w:r>
      <w:r>
        <w:rPr/>
        <w:t>protector</w:t>
      </w:r>
      <w:r>
        <w:rPr>
          <w:spacing w:val="-15"/>
        </w:rPr>
        <w:t> </w:t>
      </w:r>
      <w:r>
        <w:rPr/>
        <w:t>de</w:t>
      </w:r>
      <w:r>
        <w:rPr>
          <w:spacing w:val="-15"/>
        </w:rPr>
        <w:t> </w:t>
      </w:r>
      <w:r>
        <w:rPr/>
        <w:t>los</w:t>
      </w:r>
      <w:r>
        <w:rPr>
          <w:spacing w:val="-16"/>
        </w:rPr>
        <w:t> </w:t>
      </w:r>
      <w:r>
        <w:rPr/>
        <w:t>derechos humanos y ha sido adoptado en diversos países y ha servido de inspiración en</w:t>
      </w:r>
      <w:r>
        <w:rPr>
          <w:spacing w:val="-24"/>
        </w:rPr>
        <w:t> </w:t>
      </w:r>
      <w:r>
        <w:rPr/>
        <w:t>otros.</w:t>
      </w:r>
    </w:p>
    <w:p>
      <w:pPr>
        <w:pStyle w:val="BodyText"/>
      </w:pPr>
    </w:p>
    <w:p>
      <w:pPr>
        <w:pStyle w:val="BodyText"/>
        <w:spacing w:line="360" w:lineRule="auto" w:before="142"/>
        <w:ind w:left="262" w:right="1052"/>
        <w:jc w:val="both"/>
      </w:pPr>
      <w:r>
        <w:rPr/>
        <w:t>El amparo es el único instrumento jurisdiccional de protección de los derechos humanos y ha sido ahogado al atribuirle diversas protecciones que le han impedido cumplir</w:t>
      </w:r>
      <w:r>
        <w:rPr>
          <w:spacing w:val="-15"/>
        </w:rPr>
        <w:t> </w:t>
      </w:r>
      <w:r>
        <w:rPr/>
        <w:t>su</w:t>
      </w:r>
      <w:r>
        <w:rPr>
          <w:spacing w:val="-17"/>
        </w:rPr>
        <w:t> </w:t>
      </w:r>
      <w:r>
        <w:rPr/>
        <w:t>fin</w:t>
      </w:r>
      <w:r>
        <w:rPr>
          <w:spacing w:val="-15"/>
        </w:rPr>
        <w:t> </w:t>
      </w:r>
      <w:r>
        <w:rPr/>
        <w:t>principal,</w:t>
      </w:r>
      <w:r>
        <w:rPr>
          <w:spacing w:val="-15"/>
        </w:rPr>
        <w:t> </w:t>
      </w:r>
      <w:r>
        <w:rPr/>
        <w:t>transformándolo</w:t>
      </w:r>
      <w:r>
        <w:rPr>
          <w:spacing w:val="-13"/>
        </w:rPr>
        <w:t> </w:t>
      </w:r>
      <w:r>
        <w:rPr/>
        <w:t>en</w:t>
      </w:r>
      <w:r>
        <w:rPr>
          <w:spacing w:val="-15"/>
        </w:rPr>
        <w:t> </w:t>
      </w:r>
      <w:r>
        <w:rPr/>
        <w:t>un</w:t>
      </w:r>
      <w:r>
        <w:rPr>
          <w:spacing w:val="-15"/>
        </w:rPr>
        <w:t> </w:t>
      </w:r>
      <w:r>
        <w:rPr/>
        <w:t>instrumento</w:t>
      </w:r>
      <w:r>
        <w:rPr>
          <w:spacing w:val="-15"/>
        </w:rPr>
        <w:t> </w:t>
      </w:r>
      <w:r>
        <w:rPr/>
        <w:t>muy</w:t>
      </w:r>
      <w:r>
        <w:rPr>
          <w:spacing w:val="-15"/>
        </w:rPr>
        <w:t> </w:t>
      </w:r>
      <w:r>
        <w:rPr/>
        <w:t>técnico,</w:t>
      </w:r>
      <w:r>
        <w:rPr>
          <w:spacing w:val="-15"/>
        </w:rPr>
        <w:t> </w:t>
      </w:r>
      <w:r>
        <w:rPr/>
        <w:t>muy</w:t>
      </w:r>
      <w:r>
        <w:rPr>
          <w:spacing w:val="-15"/>
        </w:rPr>
        <w:t> </w:t>
      </w:r>
      <w:r>
        <w:rPr/>
        <w:t>complejo.</w:t>
      </w:r>
    </w:p>
    <w:p>
      <w:pPr>
        <w:pStyle w:val="BodyText"/>
      </w:pPr>
    </w:p>
    <w:p>
      <w:pPr>
        <w:pStyle w:val="Heading1"/>
        <w:numPr>
          <w:ilvl w:val="1"/>
          <w:numId w:val="37"/>
        </w:numPr>
        <w:tabs>
          <w:tab w:pos="730" w:val="left" w:leader="none"/>
        </w:tabs>
        <w:spacing w:line="240" w:lineRule="auto" w:before="142" w:after="0"/>
        <w:ind w:left="730" w:right="0" w:hanging="468"/>
        <w:jc w:val="both"/>
      </w:pPr>
      <w:r>
        <w:rPr/>
        <w:t>EVOLUCIÓN DEL</w:t>
      </w:r>
      <w:r>
        <w:rPr>
          <w:spacing w:val="-10"/>
        </w:rPr>
        <w:t> </w:t>
      </w:r>
      <w:r>
        <w:rPr/>
        <w:t>AMPARO</w:t>
      </w:r>
    </w:p>
    <w:p>
      <w:pPr>
        <w:pStyle w:val="BodyText"/>
        <w:rPr>
          <w:b/>
        </w:rPr>
      </w:pPr>
    </w:p>
    <w:p>
      <w:pPr>
        <w:pStyle w:val="BodyText"/>
        <w:spacing w:before="6"/>
        <w:rPr>
          <w:b/>
          <w:sz w:val="23"/>
        </w:rPr>
      </w:pPr>
    </w:p>
    <w:p>
      <w:pPr>
        <w:pStyle w:val="BodyText"/>
        <w:spacing w:line="360" w:lineRule="auto"/>
        <w:ind w:left="262" w:right="1053"/>
        <w:jc w:val="both"/>
      </w:pPr>
      <w:r>
        <w:rPr/>
        <w:t>El Interdicto de </w:t>
      </w:r>
      <w:r>
        <w:rPr>
          <w:i/>
        </w:rPr>
        <w:t>Homini Exhibendum</w:t>
      </w:r>
      <w:r>
        <w:rPr/>
        <w:t>, inicialmente, se encuentra en Roma, en donde las detenciones la realizaban particulares, éstos cobraban los gastos que hubiese generado</w:t>
      </w:r>
      <w:r>
        <w:rPr>
          <w:spacing w:val="-4"/>
        </w:rPr>
        <w:t> </w:t>
      </w:r>
      <w:r>
        <w:rPr/>
        <w:t>la</w:t>
      </w:r>
      <w:r>
        <w:rPr>
          <w:spacing w:val="-4"/>
        </w:rPr>
        <w:t> </w:t>
      </w:r>
      <w:r>
        <w:rPr/>
        <w:t>detención</w:t>
      </w:r>
      <w:r>
        <w:rPr>
          <w:spacing w:val="-6"/>
        </w:rPr>
        <w:t> </w:t>
      </w:r>
      <w:r>
        <w:rPr/>
        <w:t>y</w:t>
      </w:r>
      <w:r>
        <w:rPr>
          <w:spacing w:val="-7"/>
        </w:rPr>
        <w:t> </w:t>
      </w:r>
      <w:r>
        <w:rPr/>
        <w:t>hasta</w:t>
      </w:r>
      <w:r>
        <w:rPr>
          <w:spacing w:val="-3"/>
        </w:rPr>
        <w:t> </w:t>
      </w:r>
      <w:r>
        <w:rPr/>
        <w:t>que</w:t>
      </w:r>
      <w:r>
        <w:rPr>
          <w:spacing w:val="-4"/>
        </w:rPr>
        <w:t> </w:t>
      </w:r>
      <w:r>
        <w:rPr/>
        <w:t>no</w:t>
      </w:r>
      <w:r>
        <w:rPr>
          <w:spacing w:val="-4"/>
        </w:rPr>
        <w:t> </w:t>
      </w:r>
      <w:r>
        <w:rPr/>
        <w:t>le</w:t>
      </w:r>
      <w:r>
        <w:rPr>
          <w:spacing w:val="-4"/>
        </w:rPr>
        <w:t> </w:t>
      </w:r>
      <w:r>
        <w:rPr/>
        <w:t>pagasen</w:t>
      </w:r>
      <w:r>
        <w:rPr>
          <w:spacing w:val="-4"/>
        </w:rPr>
        <w:t> </w:t>
      </w:r>
      <w:r>
        <w:rPr/>
        <w:t>ponían</w:t>
      </w:r>
      <w:r>
        <w:rPr>
          <w:spacing w:val="3"/>
        </w:rPr>
        <w:t> </w:t>
      </w:r>
      <w:r>
        <w:rPr/>
        <w:t>el</w:t>
      </w:r>
      <w:r>
        <w:rPr>
          <w:spacing w:val="-5"/>
        </w:rPr>
        <w:t> </w:t>
      </w:r>
      <w:r>
        <w:rPr/>
        <w:t>detenido</w:t>
      </w:r>
      <w:r>
        <w:rPr>
          <w:spacing w:val="-6"/>
        </w:rPr>
        <w:t> </w:t>
      </w:r>
      <w:r>
        <w:rPr/>
        <w:t>a</w:t>
      </w:r>
      <w:r>
        <w:rPr>
          <w:spacing w:val="-4"/>
        </w:rPr>
        <w:t> </w:t>
      </w:r>
      <w:r>
        <w:rPr/>
        <w:t>disposición</w:t>
      </w:r>
      <w:r>
        <w:rPr>
          <w:spacing w:val="-4"/>
        </w:rPr>
        <w:t> </w:t>
      </w:r>
      <w:r>
        <w:rPr/>
        <w:t>del juez o autoridad que lo requería. Para evitar estos abusos se estableció el interdicto de</w:t>
      </w:r>
      <w:r>
        <w:rPr>
          <w:spacing w:val="-11"/>
        </w:rPr>
        <w:t> </w:t>
      </w:r>
      <w:r>
        <w:rPr>
          <w:i/>
        </w:rPr>
        <w:t>Homini</w:t>
      </w:r>
      <w:r>
        <w:rPr>
          <w:i/>
          <w:spacing w:val="43"/>
        </w:rPr>
        <w:t> </w:t>
      </w:r>
      <w:r>
        <w:rPr>
          <w:i/>
        </w:rPr>
        <w:t>exhibendum</w:t>
      </w:r>
      <w:r>
        <w:rPr/>
        <w:t>,</w:t>
      </w:r>
      <w:r>
        <w:rPr>
          <w:spacing w:val="-11"/>
        </w:rPr>
        <w:t> </w:t>
      </w:r>
      <w:r>
        <w:rPr/>
        <w:t>el</w:t>
      </w:r>
      <w:r>
        <w:rPr>
          <w:spacing w:val="-12"/>
        </w:rPr>
        <w:t> </w:t>
      </w:r>
      <w:r>
        <w:rPr/>
        <w:t>cual</w:t>
      </w:r>
      <w:r>
        <w:rPr>
          <w:spacing w:val="-12"/>
        </w:rPr>
        <w:t> </w:t>
      </w:r>
      <w:r>
        <w:rPr/>
        <w:t>se</w:t>
      </w:r>
      <w:r>
        <w:rPr>
          <w:spacing w:val="-11"/>
        </w:rPr>
        <w:t> </w:t>
      </w:r>
      <w:r>
        <w:rPr/>
        <w:t>interponía</w:t>
      </w:r>
      <w:r>
        <w:rPr>
          <w:spacing w:val="-11"/>
        </w:rPr>
        <w:t> </w:t>
      </w:r>
      <w:r>
        <w:rPr/>
        <w:t>ante</w:t>
      </w:r>
      <w:r>
        <w:rPr>
          <w:spacing w:val="-13"/>
        </w:rPr>
        <w:t> </w:t>
      </w:r>
      <w:r>
        <w:rPr/>
        <w:t>el</w:t>
      </w:r>
      <w:r>
        <w:rPr>
          <w:spacing w:val="-12"/>
        </w:rPr>
        <w:t> </w:t>
      </w:r>
      <w:r>
        <w:rPr/>
        <w:t>Pretor,</w:t>
      </w:r>
      <w:r>
        <w:rPr>
          <w:spacing w:val="-8"/>
        </w:rPr>
        <w:t> </w:t>
      </w:r>
      <w:r>
        <w:rPr/>
        <w:t>quien</w:t>
      </w:r>
      <w:r>
        <w:rPr>
          <w:spacing w:val="-10"/>
        </w:rPr>
        <w:t> </w:t>
      </w:r>
      <w:r>
        <w:rPr/>
        <w:t>obligaba</w:t>
      </w:r>
      <w:r>
        <w:rPr>
          <w:spacing w:val="-11"/>
        </w:rPr>
        <w:t> </w:t>
      </w:r>
      <w:r>
        <w:rPr/>
        <w:t>a</w:t>
      </w:r>
      <w:r>
        <w:rPr>
          <w:spacing w:val="-9"/>
        </w:rPr>
        <w:t> </w:t>
      </w:r>
      <w:r>
        <w:rPr/>
        <w:t>su</w:t>
      </w:r>
      <w:r>
        <w:rPr>
          <w:spacing w:val="-11"/>
        </w:rPr>
        <w:t> </w:t>
      </w:r>
      <w:r>
        <w:rPr/>
        <w:t>captor a</w:t>
      </w:r>
      <w:r>
        <w:rPr>
          <w:spacing w:val="-9"/>
        </w:rPr>
        <w:t> </w:t>
      </w:r>
      <w:r>
        <w:rPr/>
        <w:t>que</w:t>
      </w:r>
      <w:r>
        <w:rPr>
          <w:spacing w:val="-9"/>
        </w:rPr>
        <w:t> </w:t>
      </w:r>
      <w:r>
        <w:rPr/>
        <w:t>lo</w:t>
      </w:r>
      <w:r>
        <w:rPr>
          <w:spacing w:val="-10"/>
        </w:rPr>
        <w:t> </w:t>
      </w:r>
      <w:r>
        <w:rPr/>
        <w:t>remitiera</w:t>
      </w:r>
      <w:r>
        <w:rPr>
          <w:spacing w:val="-9"/>
        </w:rPr>
        <w:t> </w:t>
      </w:r>
      <w:r>
        <w:rPr/>
        <w:t>sin</w:t>
      </w:r>
      <w:r>
        <w:rPr>
          <w:spacing w:val="-10"/>
        </w:rPr>
        <w:t> </w:t>
      </w:r>
      <w:r>
        <w:rPr/>
        <w:t>excusa</w:t>
      </w:r>
      <w:r>
        <w:rPr>
          <w:spacing w:val="-9"/>
        </w:rPr>
        <w:t> </w:t>
      </w:r>
      <w:r>
        <w:rPr/>
        <w:t>ni</w:t>
      </w:r>
      <w:r>
        <w:rPr>
          <w:spacing w:val="-11"/>
        </w:rPr>
        <w:t> </w:t>
      </w:r>
      <w:r>
        <w:rPr/>
        <w:t>demora</w:t>
      </w:r>
      <w:r>
        <w:rPr>
          <w:spacing w:val="-10"/>
        </w:rPr>
        <w:t> </w:t>
      </w:r>
      <w:r>
        <w:rPr/>
        <w:t>ante</w:t>
      </w:r>
      <w:r>
        <w:rPr>
          <w:spacing w:val="-9"/>
        </w:rPr>
        <w:t> </w:t>
      </w:r>
      <w:r>
        <w:rPr/>
        <w:t>quien</w:t>
      </w:r>
      <w:r>
        <w:rPr>
          <w:spacing w:val="-8"/>
        </w:rPr>
        <w:t> </w:t>
      </w:r>
      <w:r>
        <w:rPr/>
        <w:t>había</w:t>
      </w:r>
      <w:r>
        <w:rPr>
          <w:spacing w:val="-9"/>
        </w:rPr>
        <w:t> </w:t>
      </w:r>
      <w:r>
        <w:rPr/>
        <w:t>girado</w:t>
      </w:r>
      <w:r>
        <w:rPr>
          <w:spacing w:val="-9"/>
        </w:rPr>
        <w:t> </w:t>
      </w:r>
      <w:r>
        <w:rPr/>
        <w:t>la</w:t>
      </w:r>
      <w:r>
        <w:rPr>
          <w:spacing w:val="-10"/>
        </w:rPr>
        <w:t> </w:t>
      </w:r>
      <w:r>
        <w:rPr/>
        <w:t>orden</w:t>
      </w:r>
      <w:r>
        <w:rPr>
          <w:spacing w:val="-9"/>
        </w:rPr>
        <w:t> </w:t>
      </w:r>
      <w:r>
        <w:rPr/>
        <w:t>de</w:t>
      </w:r>
      <w:r>
        <w:rPr>
          <w:spacing w:val="-9"/>
        </w:rPr>
        <w:t> </w:t>
      </w:r>
      <w:r>
        <w:rPr/>
        <w:t>detención.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Este interdicto también se encuentra en Castilla y como un procedimiento, pasa a las colonias</w:t>
      </w:r>
      <w:r>
        <w:rPr>
          <w:spacing w:val="-9"/>
        </w:rPr>
        <w:t> </w:t>
      </w:r>
      <w:r>
        <w:rPr/>
        <w:t>españolas</w:t>
      </w:r>
      <w:r>
        <w:rPr>
          <w:spacing w:val="-9"/>
        </w:rPr>
        <w:t> </w:t>
      </w:r>
      <w:r>
        <w:rPr/>
        <w:t>en</w:t>
      </w:r>
      <w:r>
        <w:rPr>
          <w:spacing w:val="-11"/>
        </w:rPr>
        <w:t> </w:t>
      </w:r>
      <w:r>
        <w:rPr/>
        <w:t>América,</w:t>
      </w:r>
      <w:r>
        <w:rPr>
          <w:spacing w:val="-11"/>
        </w:rPr>
        <w:t> </w:t>
      </w:r>
      <w:r>
        <w:rPr/>
        <w:t>en</w:t>
      </w:r>
      <w:r>
        <w:rPr>
          <w:spacing w:val="-8"/>
        </w:rPr>
        <w:t> </w:t>
      </w:r>
      <w:r>
        <w:rPr/>
        <w:t>donde</w:t>
      </w:r>
      <w:r>
        <w:rPr>
          <w:spacing w:val="-8"/>
        </w:rPr>
        <w:t> </w:t>
      </w:r>
      <w:r>
        <w:rPr/>
        <w:t>el</w:t>
      </w:r>
      <w:r>
        <w:rPr>
          <w:spacing w:val="-10"/>
        </w:rPr>
        <w:t> </w:t>
      </w:r>
      <w:r>
        <w:rPr/>
        <w:t>amparo</w:t>
      </w:r>
      <w:r>
        <w:rPr>
          <w:spacing w:val="-8"/>
        </w:rPr>
        <w:t> </w:t>
      </w:r>
      <w:r>
        <w:rPr/>
        <w:t>se</w:t>
      </w:r>
      <w:r>
        <w:rPr>
          <w:spacing w:val="-8"/>
        </w:rPr>
        <w:t> </w:t>
      </w:r>
      <w:r>
        <w:rPr/>
        <w:t>planteaba</w:t>
      </w:r>
      <w:r>
        <w:rPr>
          <w:spacing w:val="-8"/>
        </w:rPr>
        <w:t> </w:t>
      </w:r>
      <w:r>
        <w:rPr/>
        <w:t>ante</w:t>
      </w:r>
      <w:r>
        <w:rPr>
          <w:spacing w:val="-8"/>
        </w:rPr>
        <w:t> </w:t>
      </w:r>
      <w:r>
        <w:rPr/>
        <w:t>el</w:t>
      </w:r>
      <w:r>
        <w:rPr>
          <w:spacing w:val="-10"/>
        </w:rPr>
        <w:t> </w:t>
      </w:r>
      <w:r>
        <w:rPr/>
        <w:t>virrey</w:t>
      </w:r>
      <w:r>
        <w:rPr>
          <w:spacing w:val="-9"/>
        </w:rPr>
        <w:t> </w:t>
      </w:r>
      <w:r>
        <w:rPr/>
        <w:t>y</w:t>
      </w:r>
      <w:r>
        <w:rPr>
          <w:spacing w:val="-9"/>
        </w:rPr>
        <w:t> </w:t>
      </w:r>
      <w:r>
        <w:rPr/>
        <w:t>para proteger derechos personales o la posesión de</w:t>
      </w:r>
      <w:r>
        <w:rPr>
          <w:spacing w:val="-17"/>
        </w:rPr>
        <w:t> </w:t>
      </w:r>
      <w:r>
        <w:rPr/>
        <w:t>inmuebles.</w:t>
      </w:r>
    </w:p>
    <w:p>
      <w:pPr>
        <w:pStyle w:val="BodyText"/>
      </w:pPr>
    </w:p>
    <w:p>
      <w:pPr>
        <w:pStyle w:val="BodyText"/>
        <w:spacing w:line="360" w:lineRule="auto" w:before="142"/>
        <w:ind w:left="262" w:right="1053"/>
        <w:jc w:val="both"/>
      </w:pPr>
      <w:r>
        <w:rPr/>
        <w:t>La Constitución Yucateca de 1841, a iniciativa de Manuel Crescencio Rejón recoge y consagra</w:t>
      </w:r>
      <w:r>
        <w:rPr>
          <w:spacing w:val="-9"/>
        </w:rPr>
        <w:t> </w:t>
      </w:r>
      <w:r>
        <w:rPr/>
        <w:t>el</w:t>
      </w:r>
      <w:r>
        <w:rPr>
          <w:spacing w:val="-12"/>
        </w:rPr>
        <w:t> </w:t>
      </w:r>
      <w:r>
        <w:rPr/>
        <w:t>amparo</w:t>
      </w:r>
      <w:r>
        <w:rPr>
          <w:spacing w:val="-9"/>
        </w:rPr>
        <w:t> </w:t>
      </w:r>
      <w:r>
        <w:rPr/>
        <w:t>como</w:t>
      </w:r>
      <w:r>
        <w:rPr>
          <w:spacing w:val="-11"/>
        </w:rPr>
        <w:t> </w:t>
      </w:r>
      <w:r>
        <w:rPr/>
        <w:t>medio</w:t>
      </w:r>
      <w:r>
        <w:rPr>
          <w:spacing w:val="-11"/>
        </w:rPr>
        <w:t> </w:t>
      </w:r>
      <w:r>
        <w:rPr/>
        <w:t>tutelar</w:t>
      </w:r>
      <w:r>
        <w:rPr>
          <w:spacing w:val="-12"/>
        </w:rPr>
        <w:t> </w:t>
      </w:r>
      <w:r>
        <w:rPr/>
        <w:t>de</w:t>
      </w:r>
      <w:r>
        <w:rPr>
          <w:spacing w:val="-11"/>
        </w:rPr>
        <w:t> </w:t>
      </w:r>
      <w:r>
        <w:rPr/>
        <w:t>los</w:t>
      </w:r>
      <w:r>
        <w:rPr>
          <w:spacing w:val="48"/>
        </w:rPr>
        <w:t> </w:t>
      </w:r>
      <w:r>
        <w:rPr/>
        <w:t>derechos</w:t>
      </w:r>
      <w:r>
        <w:rPr>
          <w:spacing w:val="-9"/>
        </w:rPr>
        <w:t> </w:t>
      </w:r>
      <w:r>
        <w:rPr/>
        <w:t>humanos.</w:t>
      </w:r>
      <w:r>
        <w:rPr>
          <w:spacing w:val="-11"/>
        </w:rPr>
        <w:t> </w:t>
      </w:r>
      <w:r>
        <w:rPr/>
        <w:t>El</w:t>
      </w:r>
      <w:r>
        <w:rPr>
          <w:spacing w:val="-5"/>
        </w:rPr>
        <w:t> </w:t>
      </w:r>
      <w:r>
        <w:rPr/>
        <w:t>Acta</w:t>
      </w:r>
      <w:r>
        <w:rPr>
          <w:spacing w:val="-10"/>
        </w:rPr>
        <w:t> </w:t>
      </w:r>
      <w:r>
        <w:rPr/>
        <w:t>de</w:t>
      </w:r>
      <w:r>
        <w:rPr>
          <w:spacing w:val="-8"/>
        </w:rPr>
        <w:t> </w:t>
      </w:r>
      <w:r>
        <w:rPr/>
        <w:t>reforma de 1847, cuyas bases fueron elaborados por Mariano Otero, lo incorpora a esta institución.</w:t>
      </w:r>
    </w:p>
    <w:p>
      <w:pPr>
        <w:pStyle w:val="BodyText"/>
      </w:pPr>
    </w:p>
    <w:p>
      <w:pPr>
        <w:pStyle w:val="Heading1"/>
        <w:numPr>
          <w:ilvl w:val="2"/>
          <w:numId w:val="37"/>
        </w:numPr>
        <w:tabs>
          <w:tab w:pos="982" w:val="left" w:leader="none"/>
        </w:tabs>
        <w:spacing w:line="240" w:lineRule="auto" w:before="142" w:after="0"/>
        <w:ind w:left="982" w:right="0" w:hanging="360"/>
        <w:jc w:val="left"/>
      </w:pPr>
      <w:bookmarkStart w:name="_TOC_250014" w:id="13"/>
      <w:r>
        <w:rPr/>
        <w:t>PRIMER</w:t>
      </w:r>
      <w:r>
        <w:rPr>
          <w:spacing w:val="-8"/>
        </w:rPr>
        <w:t> </w:t>
      </w:r>
      <w:bookmarkEnd w:id="13"/>
      <w:r>
        <w:rPr/>
        <w:t>AMPARO</w:t>
      </w:r>
    </w:p>
    <w:p>
      <w:pPr>
        <w:pStyle w:val="BodyText"/>
        <w:rPr>
          <w:b/>
        </w:rPr>
      </w:pPr>
    </w:p>
    <w:p>
      <w:pPr>
        <w:pStyle w:val="BodyText"/>
        <w:rPr>
          <w:b/>
        </w:rPr>
      </w:pPr>
    </w:p>
    <w:p>
      <w:pPr>
        <w:pStyle w:val="BodyText"/>
        <w:spacing w:line="360" w:lineRule="auto"/>
        <w:ind w:left="262" w:right="1053"/>
        <w:jc w:val="both"/>
      </w:pPr>
      <w:r>
        <w:rPr/>
        <w:t>Lo</w:t>
      </w:r>
      <w:r>
        <w:rPr>
          <w:spacing w:val="-6"/>
        </w:rPr>
        <w:t> </w:t>
      </w:r>
      <w:r>
        <w:rPr/>
        <w:t>concede</w:t>
      </w:r>
      <w:r>
        <w:rPr>
          <w:spacing w:val="-6"/>
        </w:rPr>
        <w:t> </w:t>
      </w:r>
      <w:r>
        <w:rPr/>
        <w:t>por</w:t>
      </w:r>
      <w:r>
        <w:rPr>
          <w:spacing w:val="-7"/>
        </w:rPr>
        <w:t> </w:t>
      </w:r>
      <w:r>
        <w:rPr/>
        <w:t>primera</w:t>
      </w:r>
      <w:r>
        <w:rPr>
          <w:spacing w:val="-7"/>
        </w:rPr>
        <w:t> </w:t>
      </w:r>
      <w:r>
        <w:rPr/>
        <w:t>vez,</w:t>
      </w:r>
      <w:r>
        <w:rPr>
          <w:spacing w:val="-6"/>
        </w:rPr>
        <w:t> </w:t>
      </w:r>
      <w:r>
        <w:rPr/>
        <w:t>el</w:t>
      </w:r>
      <w:r>
        <w:rPr>
          <w:spacing w:val="-7"/>
        </w:rPr>
        <w:t> </w:t>
      </w:r>
      <w:r>
        <w:rPr/>
        <w:t>13</w:t>
      </w:r>
      <w:r>
        <w:rPr>
          <w:spacing w:val="-6"/>
        </w:rPr>
        <w:t> </w:t>
      </w:r>
      <w:r>
        <w:rPr/>
        <w:t>de</w:t>
      </w:r>
      <w:r>
        <w:rPr>
          <w:spacing w:val="-5"/>
        </w:rPr>
        <w:t> </w:t>
      </w:r>
      <w:r>
        <w:rPr/>
        <w:t>agosto</w:t>
      </w:r>
      <w:r>
        <w:rPr>
          <w:spacing w:val="-10"/>
        </w:rPr>
        <w:t> </w:t>
      </w:r>
      <w:r>
        <w:rPr/>
        <w:t>de</w:t>
      </w:r>
      <w:r>
        <w:rPr>
          <w:spacing w:val="-6"/>
        </w:rPr>
        <w:t> </w:t>
      </w:r>
      <w:r>
        <w:rPr/>
        <w:t>1849,</w:t>
      </w:r>
      <w:r>
        <w:rPr>
          <w:spacing w:val="-6"/>
        </w:rPr>
        <w:t> </w:t>
      </w:r>
      <w:r>
        <w:rPr/>
        <w:t>Pedro</w:t>
      </w:r>
      <w:r>
        <w:rPr>
          <w:spacing w:val="-7"/>
        </w:rPr>
        <w:t> </w:t>
      </w:r>
      <w:r>
        <w:rPr/>
        <w:t>Zámano,</w:t>
      </w:r>
      <w:r>
        <w:rPr>
          <w:spacing w:val="-6"/>
        </w:rPr>
        <w:t> </w:t>
      </w:r>
      <w:r>
        <w:rPr/>
        <w:t>Juez</w:t>
      </w:r>
      <w:r>
        <w:rPr>
          <w:spacing w:val="-9"/>
        </w:rPr>
        <w:t> </w:t>
      </w:r>
      <w:r>
        <w:rPr/>
        <w:t>de</w:t>
      </w:r>
      <w:r>
        <w:rPr>
          <w:spacing w:val="-6"/>
        </w:rPr>
        <w:t> </w:t>
      </w:r>
      <w:r>
        <w:rPr/>
        <w:t>Distrito en San Luís Potosí por ausencia del propietario, concediendo el amparo a Manuel Verástegui, en contra de la orden de destierro dictada por el gobernador del estado. Esto</w:t>
      </w:r>
      <w:r>
        <w:rPr>
          <w:spacing w:val="-3"/>
        </w:rPr>
        <w:t> </w:t>
      </w:r>
      <w:r>
        <w:rPr/>
        <w:t>a</w:t>
      </w:r>
      <w:r>
        <w:rPr>
          <w:spacing w:val="-6"/>
        </w:rPr>
        <w:t> </w:t>
      </w:r>
      <w:r>
        <w:rPr/>
        <w:t>pesar</w:t>
      </w:r>
      <w:r>
        <w:rPr>
          <w:spacing w:val="-5"/>
        </w:rPr>
        <w:t> </w:t>
      </w:r>
      <w:r>
        <w:rPr/>
        <w:t>que</w:t>
      </w:r>
      <w:r>
        <w:rPr>
          <w:spacing w:val="-6"/>
        </w:rPr>
        <w:t> </w:t>
      </w:r>
      <w:r>
        <w:rPr/>
        <w:t>no</w:t>
      </w:r>
      <w:r>
        <w:rPr>
          <w:spacing w:val="-4"/>
        </w:rPr>
        <w:t> </w:t>
      </w:r>
      <w:r>
        <w:rPr/>
        <w:t>se</w:t>
      </w:r>
      <w:r>
        <w:rPr>
          <w:spacing w:val="-4"/>
        </w:rPr>
        <w:t> </w:t>
      </w:r>
      <w:r>
        <w:rPr/>
        <w:t>había</w:t>
      </w:r>
      <w:r>
        <w:rPr>
          <w:spacing w:val="-4"/>
        </w:rPr>
        <w:t> </w:t>
      </w:r>
      <w:r>
        <w:rPr/>
        <w:t>expedido</w:t>
      </w:r>
      <w:r>
        <w:rPr>
          <w:spacing w:val="-3"/>
        </w:rPr>
        <w:t> </w:t>
      </w:r>
      <w:r>
        <w:rPr/>
        <w:t>la</w:t>
      </w:r>
      <w:r>
        <w:rPr>
          <w:spacing w:val="-4"/>
        </w:rPr>
        <w:t> </w:t>
      </w:r>
      <w:r>
        <w:rPr/>
        <w:t>ley</w:t>
      </w:r>
      <w:r>
        <w:rPr>
          <w:spacing w:val="-7"/>
        </w:rPr>
        <w:t> </w:t>
      </w:r>
      <w:r>
        <w:rPr/>
        <w:t>reglamentaria</w:t>
      </w:r>
      <w:r>
        <w:rPr>
          <w:spacing w:val="-4"/>
        </w:rPr>
        <w:t> </w:t>
      </w:r>
      <w:r>
        <w:rPr/>
        <w:t>del</w:t>
      </w:r>
      <w:r>
        <w:rPr>
          <w:spacing w:val="-7"/>
        </w:rPr>
        <w:t> </w:t>
      </w:r>
      <w:r>
        <w:rPr/>
        <w:t>artículo</w:t>
      </w:r>
      <w:r>
        <w:rPr>
          <w:spacing w:val="-4"/>
        </w:rPr>
        <w:t> </w:t>
      </w:r>
      <w:r>
        <w:rPr/>
        <w:t>25</w:t>
      </w:r>
      <w:r>
        <w:rPr>
          <w:spacing w:val="-6"/>
        </w:rPr>
        <w:t> </w:t>
      </w:r>
      <w:r>
        <w:rPr/>
        <w:t>del</w:t>
      </w:r>
      <w:r>
        <w:rPr>
          <w:spacing w:val="-5"/>
        </w:rPr>
        <w:t> </w:t>
      </w:r>
      <w:r>
        <w:rPr/>
        <w:t>acta</w:t>
      </w:r>
      <w:r>
        <w:rPr>
          <w:spacing w:val="-3"/>
        </w:rPr>
        <w:t> </w:t>
      </w:r>
      <w:r>
        <w:rPr/>
        <w:t>de reformas. El amparo queda definitivamente consagrado, en la Constitución de 1857, en sus artículos 101 y</w:t>
      </w:r>
      <w:r>
        <w:rPr>
          <w:spacing w:val="-8"/>
        </w:rPr>
        <w:t> </w:t>
      </w:r>
      <w:r>
        <w:rPr/>
        <w:t>102.</w:t>
      </w:r>
    </w:p>
    <w:p>
      <w:pPr>
        <w:pStyle w:val="BodyText"/>
      </w:pPr>
    </w:p>
    <w:p>
      <w:pPr>
        <w:pStyle w:val="BodyText"/>
        <w:spacing w:line="360" w:lineRule="auto" w:before="142"/>
        <w:ind w:left="262" w:right="1053"/>
        <w:jc w:val="both"/>
      </w:pPr>
      <w:r>
        <w:rPr/>
        <w:t>El amparo nació originalmente para proteger las garantías individuales, esto es, los derechos humanos, contra actos y leyes de cualquier autoridad, inclusive en la Constitución federal de 1857 se le dio la función de proteger el ámbito competencial de la Federación y las entidades federativas, pero siempre con la finalidad de resguardar las garantías individuales.</w:t>
      </w:r>
    </w:p>
    <w:p>
      <w:pPr>
        <w:pStyle w:val="BodyText"/>
      </w:pPr>
    </w:p>
    <w:p>
      <w:pPr>
        <w:pStyle w:val="Heading1"/>
        <w:numPr>
          <w:ilvl w:val="2"/>
          <w:numId w:val="37"/>
        </w:numPr>
        <w:tabs>
          <w:tab w:pos="982" w:val="left" w:leader="none"/>
        </w:tabs>
        <w:spacing w:line="240" w:lineRule="auto" w:before="139" w:after="0"/>
        <w:ind w:left="982" w:right="0" w:hanging="360"/>
        <w:jc w:val="left"/>
      </w:pPr>
      <w:r>
        <w:rPr/>
        <w:t>EXORBITACIÓN DEL</w:t>
      </w:r>
      <w:r>
        <w:rPr>
          <w:spacing w:val="-11"/>
        </w:rPr>
        <w:t> </w:t>
      </w:r>
      <w:r>
        <w:rPr/>
        <w:t>AMPARO</w:t>
      </w:r>
    </w:p>
    <w:p>
      <w:pPr>
        <w:pStyle w:val="BodyText"/>
        <w:rPr>
          <w:b/>
        </w:rPr>
      </w:pPr>
    </w:p>
    <w:p>
      <w:pPr>
        <w:pStyle w:val="BodyText"/>
        <w:rPr>
          <w:b/>
        </w:rPr>
      </w:pPr>
    </w:p>
    <w:p>
      <w:pPr>
        <w:pStyle w:val="BodyText"/>
        <w:spacing w:line="360" w:lineRule="auto"/>
        <w:ind w:left="262" w:right="1052"/>
        <w:jc w:val="both"/>
      </w:pPr>
      <w:r>
        <w:rPr/>
        <w:t>Por razones de carácter social y político, el amparo se fue ampliando al incorporar nuevas funciones como las del recurso de casación; transformándolo en un instrumento de control de legalidad. Asimismo, ante la carencia de un procedimiento para</w:t>
      </w:r>
      <w:r>
        <w:rPr>
          <w:spacing w:val="-12"/>
        </w:rPr>
        <w:t> </w:t>
      </w:r>
      <w:r>
        <w:rPr/>
        <w:t>resolver</w:t>
      </w:r>
      <w:r>
        <w:rPr>
          <w:spacing w:val="-13"/>
        </w:rPr>
        <w:t> </w:t>
      </w:r>
      <w:r>
        <w:rPr/>
        <w:t>las</w:t>
      </w:r>
      <w:r>
        <w:rPr>
          <w:spacing w:val="-12"/>
        </w:rPr>
        <w:t> </w:t>
      </w:r>
      <w:r>
        <w:rPr/>
        <w:t>controversias</w:t>
      </w:r>
      <w:r>
        <w:rPr>
          <w:spacing w:val="-13"/>
        </w:rPr>
        <w:t> </w:t>
      </w:r>
      <w:r>
        <w:rPr/>
        <w:t>de</w:t>
      </w:r>
      <w:r>
        <w:rPr>
          <w:spacing w:val="-12"/>
        </w:rPr>
        <w:t> </w:t>
      </w:r>
      <w:r>
        <w:rPr/>
        <w:t>índole</w:t>
      </w:r>
      <w:r>
        <w:rPr>
          <w:spacing w:val="-12"/>
        </w:rPr>
        <w:t> </w:t>
      </w:r>
      <w:r>
        <w:rPr/>
        <w:t>administrativas,</w:t>
      </w:r>
      <w:r>
        <w:rPr>
          <w:spacing w:val="-12"/>
        </w:rPr>
        <w:t> </w:t>
      </w:r>
      <w:r>
        <w:rPr/>
        <w:t>se</w:t>
      </w:r>
      <w:r>
        <w:rPr>
          <w:spacing w:val="-12"/>
        </w:rPr>
        <w:t> </w:t>
      </w:r>
      <w:r>
        <w:rPr/>
        <w:t>resolvió</w:t>
      </w:r>
      <w:r>
        <w:rPr>
          <w:spacing w:val="-14"/>
        </w:rPr>
        <w:t> </w:t>
      </w:r>
      <w:r>
        <w:rPr/>
        <w:t>utilizar</w:t>
      </w:r>
      <w:r>
        <w:rPr>
          <w:spacing w:val="-13"/>
        </w:rPr>
        <w:t> </w:t>
      </w:r>
      <w:r>
        <w:rPr/>
        <w:t>el</w:t>
      </w:r>
      <w:r>
        <w:rPr>
          <w:spacing w:val="-11"/>
        </w:rPr>
        <w:t> </w:t>
      </w:r>
      <w:r>
        <w:rPr/>
        <w:t>amparo, aunque el acto no implicase una violación de garantías constitucionales. En 1962,</w:t>
      </w:r>
      <w:r>
        <w:rPr>
          <w:spacing w:val="65"/>
        </w:rPr>
        <w:t> </w:t>
      </w:r>
      <w:r>
        <w:rPr/>
        <w:t>se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3"/>
        <w:jc w:val="both"/>
      </w:pPr>
      <w:r>
        <w:rPr/>
        <w:t>separó el derecho agrario del derecho administrativo, creándose una nueva materia que también se incorporó al juicio de amparo.</w:t>
      </w:r>
    </w:p>
    <w:p>
      <w:pPr>
        <w:pStyle w:val="BodyText"/>
      </w:pPr>
    </w:p>
    <w:p>
      <w:pPr>
        <w:pStyle w:val="Heading1"/>
        <w:numPr>
          <w:ilvl w:val="2"/>
          <w:numId w:val="37"/>
        </w:numPr>
        <w:tabs>
          <w:tab w:pos="982" w:val="left" w:leader="none"/>
        </w:tabs>
        <w:spacing w:line="240" w:lineRule="auto" w:before="142" w:after="0"/>
        <w:ind w:left="982" w:right="0" w:hanging="360"/>
        <w:jc w:val="left"/>
      </w:pPr>
      <w:bookmarkStart w:name="_TOC_250013" w:id="14"/>
      <w:r>
        <w:rPr/>
        <w:t>AMPARO EN ASUNTOS</w:t>
      </w:r>
      <w:r>
        <w:rPr>
          <w:spacing w:val="-13"/>
        </w:rPr>
        <w:t> </w:t>
      </w:r>
      <w:bookmarkEnd w:id="14"/>
      <w:r>
        <w:rPr/>
        <w:t>JUDICIALES</w:t>
      </w:r>
    </w:p>
    <w:p>
      <w:pPr>
        <w:pStyle w:val="BodyText"/>
        <w:rPr>
          <w:b/>
        </w:rPr>
      </w:pPr>
    </w:p>
    <w:p>
      <w:pPr>
        <w:pStyle w:val="BodyText"/>
        <w:rPr>
          <w:b/>
        </w:rPr>
      </w:pPr>
    </w:p>
    <w:p>
      <w:pPr>
        <w:pStyle w:val="BodyText"/>
        <w:spacing w:line="360" w:lineRule="auto"/>
        <w:ind w:left="262" w:right="1052"/>
        <w:jc w:val="both"/>
      </w:pPr>
      <w:r>
        <w:rPr/>
        <w:t>La Ley de amparo promulgada el 20 de enero de 1869, en su artículo </w:t>
      </w:r>
      <w:r>
        <w:rPr>
          <w:spacing w:val="5"/>
        </w:rPr>
        <w:t>8, </w:t>
      </w:r>
      <w:r>
        <w:rPr/>
        <w:t>prohibió el juicio de amparo en asuntos judiciales; sin embargo, la Suprema Corte de Justicia,</w:t>
      </w:r>
      <w:r>
        <w:rPr>
          <w:spacing w:val="-28"/>
        </w:rPr>
        <w:t> </w:t>
      </w:r>
      <w:r>
        <w:rPr/>
        <w:t>de manera</w:t>
      </w:r>
      <w:r>
        <w:rPr>
          <w:spacing w:val="-12"/>
        </w:rPr>
        <w:t> </w:t>
      </w:r>
      <w:r>
        <w:rPr/>
        <w:t>implícita,</w:t>
      </w:r>
      <w:r>
        <w:rPr>
          <w:spacing w:val="-14"/>
        </w:rPr>
        <w:t> </w:t>
      </w:r>
      <w:r>
        <w:rPr/>
        <w:t>declaró</w:t>
      </w:r>
      <w:r>
        <w:rPr>
          <w:spacing w:val="-12"/>
        </w:rPr>
        <w:t> </w:t>
      </w:r>
      <w:r>
        <w:rPr/>
        <w:t>inconstitucional</w:t>
      </w:r>
      <w:r>
        <w:rPr>
          <w:spacing w:val="-13"/>
        </w:rPr>
        <w:t> </w:t>
      </w:r>
      <w:r>
        <w:rPr/>
        <w:t>dicho</w:t>
      </w:r>
      <w:r>
        <w:rPr>
          <w:spacing w:val="-12"/>
        </w:rPr>
        <w:t> </w:t>
      </w:r>
      <w:r>
        <w:rPr/>
        <w:t>precepto,</w:t>
      </w:r>
      <w:r>
        <w:rPr>
          <w:spacing w:val="-14"/>
        </w:rPr>
        <w:t> </w:t>
      </w:r>
      <w:r>
        <w:rPr/>
        <w:t>en</w:t>
      </w:r>
      <w:r>
        <w:rPr>
          <w:spacing w:val="-12"/>
        </w:rPr>
        <w:t> </w:t>
      </w:r>
      <w:r>
        <w:rPr/>
        <w:t>virtud</w:t>
      </w:r>
      <w:r>
        <w:rPr>
          <w:spacing w:val="-14"/>
        </w:rPr>
        <w:t> </w:t>
      </w:r>
      <w:r>
        <w:rPr/>
        <w:t>de</w:t>
      </w:r>
      <w:r>
        <w:rPr>
          <w:spacing w:val="-12"/>
        </w:rPr>
        <w:t> </w:t>
      </w:r>
      <w:r>
        <w:rPr/>
        <w:t>que</w:t>
      </w:r>
      <w:r>
        <w:rPr>
          <w:spacing w:val="-12"/>
        </w:rPr>
        <w:t> </w:t>
      </w:r>
      <w:r>
        <w:rPr/>
        <w:t>los</w:t>
      </w:r>
      <w:r>
        <w:rPr>
          <w:spacing w:val="-14"/>
        </w:rPr>
        <w:t> </w:t>
      </w:r>
      <w:r>
        <w:rPr/>
        <w:t>artículos 101 y 102 de la Constitución establecían la procedencia del juicio de amparo "contra todo acto o la ley de cualquier autoridad que infringiesen, las garantías individuales", ya</w:t>
      </w:r>
      <w:r>
        <w:rPr>
          <w:spacing w:val="-4"/>
        </w:rPr>
        <w:t> </w:t>
      </w:r>
      <w:r>
        <w:rPr/>
        <w:t>que</w:t>
      </w:r>
      <w:r>
        <w:rPr>
          <w:spacing w:val="-5"/>
        </w:rPr>
        <w:t> </w:t>
      </w:r>
      <w:r>
        <w:rPr/>
        <w:t>las</w:t>
      </w:r>
      <w:r>
        <w:rPr>
          <w:spacing w:val="-5"/>
        </w:rPr>
        <w:t> </w:t>
      </w:r>
      <w:r>
        <w:rPr/>
        <w:t>decisiones</w:t>
      </w:r>
      <w:r>
        <w:rPr>
          <w:spacing w:val="-5"/>
        </w:rPr>
        <w:t> </w:t>
      </w:r>
      <w:r>
        <w:rPr/>
        <w:t>judiciales</w:t>
      </w:r>
      <w:r>
        <w:rPr>
          <w:spacing w:val="-5"/>
        </w:rPr>
        <w:t> </w:t>
      </w:r>
      <w:r>
        <w:rPr/>
        <w:t>son</w:t>
      </w:r>
      <w:r>
        <w:rPr>
          <w:spacing w:val="-5"/>
        </w:rPr>
        <w:t> </w:t>
      </w:r>
      <w:r>
        <w:rPr/>
        <w:t>actos</w:t>
      </w:r>
      <w:r>
        <w:rPr>
          <w:spacing w:val="-8"/>
        </w:rPr>
        <w:t> </w:t>
      </w:r>
      <w:r>
        <w:rPr/>
        <w:t>de</w:t>
      </w:r>
      <w:r>
        <w:rPr>
          <w:spacing w:val="-7"/>
        </w:rPr>
        <w:t> </w:t>
      </w:r>
      <w:r>
        <w:rPr/>
        <w:t>autoridad</w:t>
      </w:r>
      <w:r>
        <w:rPr>
          <w:spacing w:val="1"/>
        </w:rPr>
        <w:t> </w:t>
      </w:r>
      <w:r>
        <w:rPr/>
        <w:t>y</w:t>
      </w:r>
      <w:r>
        <w:rPr>
          <w:spacing w:val="-8"/>
        </w:rPr>
        <w:t> </w:t>
      </w:r>
      <w:r>
        <w:rPr/>
        <w:t>también</w:t>
      </w:r>
      <w:r>
        <w:rPr>
          <w:spacing w:val="-5"/>
        </w:rPr>
        <w:t> </w:t>
      </w:r>
      <w:r>
        <w:rPr/>
        <w:t>quedan</w:t>
      </w:r>
      <w:r>
        <w:rPr>
          <w:spacing w:val="-5"/>
        </w:rPr>
        <w:t> </w:t>
      </w:r>
      <w:r>
        <w:rPr/>
        <w:t>incluidas</w:t>
      </w:r>
      <w:r>
        <w:rPr>
          <w:spacing w:val="-5"/>
        </w:rPr>
        <w:t> </w:t>
      </w:r>
      <w:r>
        <w:rPr/>
        <w:t>en el supuesto previsto en la</w:t>
      </w:r>
      <w:r>
        <w:rPr>
          <w:spacing w:val="-8"/>
        </w:rPr>
        <w:t> </w:t>
      </w:r>
      <w:r>
        <w:rPr/>
        <w:t>Constitución.</w:t>
      </w:r>
    </w:p>
    <w:p>
      <w:pPr>
        <w:pStyle w:val="BodyText"/>
      </w:pPr>
    </w:p>
    <w:p>
      <w:pPr>
        <w:pStyle w:val="Heading1"/>
        <w:numPr>
          <w:ilvl w:val="2"/>
          <w:numId w:val="37"/>
        </w:numPr>
        <w:tabs>
          <w:tab w:pos="982" w:val="left" w:leader="none"/>
        </w:tabs>
        <w:spacing w:line="240" w:lineRule="auto" w:before="142" w:after="0"/>
        <w:ind w:left="982" w:right="0" w:hanging="360"/>
        <w:jc w:val="left"/>
      </w:pPr>
      <w:r>
        <w:rPr/>
        <w:t>AMPARO</w:t>
      </w:r>
      <w:r>
        <w:rPr>
          <w:spacing w:val="-8"/>
        </w:rPr>
        <w:t> </w:t>
      </w:r>
      <w:r>
        <w:rPr/>
        <w:t>CASACIÓN</w:t>
      </w:r>
    </w:p>
    <w:p>
      <w:pPr>
        <w:pStyle w:val="BodyText"/>
        <w:rPr>
          <w:b/>
        </w:rPr>
      </w:pPr>
    </w:p>
    <w:p>
      <w:pPr>
        <w:pStyle w:val="BodyText"/>
        <w:rPr>
          <w:b/>
        </w:rPr>
      </w:pPr>
    </w:p>
    <w:p>
      <w:pPr>
        <w:pStyle w:val="BodyText"/>
        <w:spacing w:line="360" w:lineRule="auto"/>
        <w:ind w:left="262" w:right="1053"/>
        <w:jc w:val="both"/>
      </w:pPr>
      <w:r>
        <w:rPr/>
        <w:t>En 1869, se centralizó la administración de justicia en todas las materias, quedando en manos del poder judicial Federal. Esto se dio por una decisión judicial de la Suprema Corte de Justicia de la Nación al resolver el amparo interpuesto por Miguel Vega contra el Tribunal Superior de Justicia de Sinaloa, a partir de ese precedente, todos</w:t>
      </w:r>
      <w:r>
        <w:rPr>
          <w:spacing w:val="-12"/>
        </w:rPr>
        <w:t> </w:t>
      </w:r>
      <w:r>
        <w:rPr/>
        <w:t>los</w:t>
      </w:r>
      <w:r>
        <w:rPr>
          <w:spacing w:val="-11"/>
        </w:rPr>
        <w:t> </w:t>
      </w:r>
      <w:r>
        <w:rPr/>
        <w:t>fallos</w:t>
      </w:r>
      <w:r>
        <w:rPr>
          <w:spacing w:val="-9"/>
        </w:rPr>
        <w:t> </w:t>
      </w:r>
      <w:r>
        <w:rPr/>
        <w:t>jurisdiccionales,</w:t>
      </w:r>
      <w:r>
        <w:rPr>
          <w:spacing w:val="-11"/>
        </w:rPr>
        <w:t> </w:t>
      </w:r>
      <w:r>
        <w:rPr/>
        <w:t>de</w:t>
      </w:r>
      <w:r>
        <w:rPr>
          <w:spacing w:val="-11"/>
        </w:rPr>
        <w:t> </w:t>
      </w:r>
      <w:r>
        <w:rPr/>
        <w:t>todos</w:t>
      </w:r>
      <w:r>
        <w:rPr>
          <w:spacing w:val="-9"/>
        </w:rPr>
        <w:t> </w:t>
      </w:r>
      <w:r>
        <w:rPr/>
        <w:t>los</w:t>
      </w:r>
      <w:r>
        <w:rPr>
          <w:spacing w:val="-9"/>
        </w:rPr>
        <w:t> </w:t>
      </w:r>
      <w:r>
        <w:rPr/>
        <w:t>tribunales</w:t>
      </w:r>
      <w:r>
        <w:rPr>
          <w:spacing w:val="-11"/>
        </w:rPr>
        <w:t> </w:t>
      </w:r>
      <w:r>
        <w:rPr/>
        <w:t>de</w:t>
      </w:r>
      <w:r>
        <w:rPr>
          <w:spacing w:val="-11"/>
        </w:rPr>
        <w:t> </w:t>
      </w:r>
      <w:r>
        <w:rPr/>
        <w:t>los</w:t>
      </w:r>
      <w:r>
        <w:rPr>
          <w:spacing w:val="-4"/>
        </w:rPr>
        <w:t> </w:t>
      </w:r>
      <w:r>
        <w:rPr/>
        <w:t>estados</w:t>
      </w:r>
      <w:r>
        <w:rPr>
          <w:spacing w:val="-9"/>
        </w:rPr>
        <w:t> </w:t>
      </w:r>
      <w:r>
        <w:rPr/>
        <w:t>de</w:t>
      </w:r>
      <w:r>
        <w:rPr>
          <w:spacing w:val="-8"/>
        </w:rPr>
        <w:t> </w:t>
      </w:r>
      <w:r>
        <w:rPr/>
        <w:t>la</w:t>
      </w:r>
      <w:r>
        <w:rPr>
          <w:spacing w:val="-8"/>
        </w:rPr>
        <w:t> </w:t>
      </w:r>
      <w:r>
        <w:rPr/>
        <w:t>República, son</w:t>
      </w:r>
      <w:r>
        <w:rPr>
          <w:spacing w:val="-4"/>
        </w:rPr>
        <w:t> </w:t>
      </w:r>
      <w:r>
        <w:rPr/>
        <w:t>susceptibles</w:t>
      </w:r>
      <w:r>
        <w:rPr>
          <w:spacing w:val="-6"/>
        </w:rPr>
        <w:t> </w:t>
      </w:r>
      <w:r>
        <w:rPr/>
        <w:t>de</w:t>
      </w:r>
      <w:r>
        <w:rPr>
          <w:spacing w:val="-6"/>
        </w:rPr>
        <w:t> </w:t>
      </w:r>
      <w:r>
        <w:rPr/>
        <w:t>ser</w:t>
      </w:r>
      <w:r>
        <w:rPr>
          <w:spacing w:val="-5"/>
        </w:rPr>
        <w:t> </w:t>
      </w:r>
      <w:r>
        <w:rPr/>
        <w:t>revisados</w:t>
      </w:r>
      <w:r>
        <w:rPr>
          <w:spacing w:val="-4"/>
        </w:rPr>
        <w:t> </w:t>
      </w:r>
      <w:r>
        <w:rPr/>
        <w:t>por</w:t>
      </w:r>
      <w:r>
        <w:rPr>
          <w:spacing w:val="-5"/>
        </w:rPr>
        <w:t> </w:t>
      </w:r>
      <w:r>
        <w:rPr/>
        <w:t>el</w:t>
      </w:r>
      <w:r>
        <w:rPr>
          <w:spacing w:val="-7"/>
        </w:rPr>
        <w:t> </w:t>
      </w:r>
      <w:r>
        <w:rPr/>
        <w:t>poder</w:t>
      </w:r>
      <w:r>
        <w:rPr>
          <w:spacing w:val="-5"/>
        </w:rPr>
        <w:t> </w:t>
      </w:r>
      <w:r>
        <w:rPr/>
        <w:t>judicial</w:t>
      </w:r>
      <w:r>
        <w:rPr>
          <w:spacing w:val="-7"/>
        </w:rPr>
        <w:t> </w:t>
      </w:r>
      <w:r>
        <w:rPr/>
        <w:t>de</w:t>
      </w:r>
      <w:r>
        <w:rPr>
          <w:spacing w:val="-6"/>
        </w:rPr>
        <w:t> </w:t>
      </w:r>
      <w:r>
        <w:rPr/>
        <w:t>la</w:t>
      </w:r>
      <w:r>
        <w:rPr>
          <w:spacing w:val="-4"/>
        </w:rPr>
        <w:t> </w:t>
      </w:r>
      <w:r>
        <w:rPr/>
        <w:t>Federación.</w:t>
      </w:r>
      <w:r>
        <w:rPr>
          <w:spacing w:val="-6"/>
        </w:rPr>
        <w:t> </w:t>
      </w:r>
      <w:r>
        <w:rPr/>
        <w:t>El</w:t>
      </w:r>
      <w:r>
        <w:rPr>
          <w:spacing w:val="-7"/>
        </w:rPr>
        <w:t> </w:t>
      </w:r>
      <w:r>
        <w:rPr/>
        <w:t>argumento fue que el artículo 14 constitucional contiene una garantía individual que prohíbe la inexacta</w:t>
      </w:r>
      <w:r>
        <w:rPr>
          <w:spacing w:val="-6"/>
        </w:rPr>
        <w:t> </w:t>
      </w:r>
      <w:r>
        <w:rPr/>
        <w:t>aplicación</w:t>
      </w:r>
      <w:r>
        <w:rPr>
          <w:spacing w:val="-8"/>
        </w:rPr>
        <w:t> </w:t>
      </w:r>
      <w:r>
        <w:rPr/>
        <w:t>de</w:t>
      </w:r>
      <w:r>
        <w:rPr>
          <w:spacing w:val="-11"/>
        </w:rPr>
        <w:t> </w:t>
      </w:r>
      <w:r>
        <w:rPr/>
        <w:t>la</w:t>
      </w:r>
      <w:r>
        <w:rPr>
          <w:spacing w:val="-6"/>
        </w:rPr>
        <w:t> </w:t>
      </w:r>
      <w:r>
        <w:rPr/>
        <w:t>ley,</w:t>
      </w:r>
      <w:r>
        <w:rPr>
          <w:spacing w:val="-6"/>
        </w:rPr>
        <w:t> </w:t>
      </w:r>
      <w:r>
        <w:rPr/>
        <w:t>por</w:t>
      </w:r>
      <w:r>
        <w:rPr>
          <w:spacing w:val="-7"/>
        </w:rPr>
        <w:t> </w:t>
      </w:r>
      <w:r>
        <w:rPr/>
        <w:t>lo</w:t>
      </w:r>
      <w:r>
        <w:rPr>
          <w:spacing w:val="-9"/>
        </w:rPr>
        <w:t> </w:t>
      </w:r>
      <w:r>
        <w:rPr/>
        <w:t>tanto,</w:t>
      </w:r>
      <w:r>
        <w:rPr>
          <w:spacing w:val="-9"/>
        </w:rPr>
        <w:t> </w:t>
      </w:r>
      <w:r>
        <w:rPr/>
        <w:t>cada</w:t>
      </w:r>
      <w:r>
        <w:rPr>
          <w:spacing w:val="-6"/>
        </w:rPr>
        <w:t> </w:t>
      </w:r>
      <w:r>
        <w:rPr/>
        <w:t>vez</w:t>
      </w:r>
      <w:r>
        <w:rPr>
          <w:spacing w:val="-9"/>
        </w:rPr>
        <w:t> </w:t>
      </w:r>
      <w:r>
        <w:rPr/>
        <w:t>que</w:t>
      </w:r>
      <w:r>
        <w:rPr>
          <w:spacing w:val="-6"/>
        </w:rPr>
        <w:t> </w:t>
      </w:r>
      <w:r>
        <w:rPr/>
        <w:t>un</w:t>
      </w:r>
      <w:r>
        <w:rPr>
          <w:spacing w:val="-6"/>
        </w:rPr>
        <w:t> </w:t>
      </w:r>
      <w:r>
        <w:rPr/>
        <w:t>juez</w:t>
      </w:r>
      <w:r>
        <w:rPr>
          <w:spacing w:val="-9"/>
        </w:rPr>
        <w:t> </w:t>
      </w:r>
      <w:r>
        <w:rPr/>
        <w:t>aplique</w:t>
      </w:r>
      <w:r>
        <w:rPr>
          <w:spacing w:val="-6"/>
        </w:rPr>
        <w:t> </w:t>
      </w:r>
      <w:r>
        <w:rPr/>
        <w:t>inexactamente la ley en una resolución, ésta será susceptible de combatirse por vía de</w:t>
      </w:r>
      <w:r>
        <w:rPr>
          <w:spacing w:val="-23"/>
        </w:rPr>
        <w:t> </w:t>
      </w:r>
      <w:r>
        <w:rPr/>
        <w:t>amparo</w:t>
      </w:r>
    </w:p>
    <w:p>
      <w:pPr>
        <w:pStyle w:val="BodyText"/>
      </w:pPr>
    </w:p>
    <w:p>
      <w:pPr>
        <w:pStyle w:val="BodyText"/>
        <w:spacing w:line="360" w:lineRule="auto" w:before="142"/>
        <w:ind w:left="262" w:right="1053"/>
        <w:jc w:val="both"/>
      </w:pPr>
      <w:r>
        <w:rPr/>
        <w:t>Esta decisión jurisprudencial fue ratificada en 1917 por el constituyente de Querétaro. La razón de ello fue que los justiciables de esa época no confiaban en los tribunales locales, así, en una expresión de federalismo, los tribunales federales protegían a los justiciables,</w:t>
      </w:r>
      <w:r>
        <w:rPr>
          <w:spacing w:val="-9"/>
        </w:rPr>
        <w:t> </w:t>
      </w:r>
      <w:r>
        <w:rPr/>
        <w:t>sustrayendo</w:t>
      </w:r>
      <w:r>
        <w:rPr>
          <w:spacing w:val="-9"/>
        </w:rPr>
        <w:t> </w:t>
      </w:r>
      <w:r>
        <w:rPr/>
        <w:t>los</w:t>
      </w:r>
      <w:r>
        <w:rPr>
          <w:spacing w:val="-12"/>
        </w:rPr>
        <w:t> </w:t>
      </w:r>
      <w:r>
        <w:rPr/>
        <w:t>asuntos</w:t>
      </w:r>
      <w:r>
        <w:rPr>
          <w:spacing w:val="-13"/>
        </w:rPr>
        <w:t> </w:t>
      </w:r>
      <w:r>
        <w:rPr/>
        <w:t>del</w:t>
      </w:r>
      <w:r>
        <w:rPr>
          <w:spacing w:val="-11"/>
        </w:rPr>
        <w:t> </w:t>
      </w:r>
      <w:r>
        <w:rPr/>
        <w:t>área</w:t>
      </w:r>
      <w:r>
        <w:rPr>
          <w:spacing w:val="-12"/>
        </w:rPr>
        <w:t> </w:t>
      </w:r>
      <w:r>
        <w:rPr/>
        <w:t>de</w:t>
      </w:r>
      <w:r>
        <w:rPr>
          <w:spacing w:val="-12"/>
        </w:rPr>
        <w:t> </w:t>
      </w:r>
      <w:r>
        <w:rPr/>
        <w:t>influencia</w:t>
      </w:r>
      <w:r>
        <w:rPr>
          <w:spacing w:val="-12"/>
        </w:rPr>
        <w:t> </w:t>
      </w:r>
      <w:r>
        <w:rPr/>
        <w:t>de</w:t>
      </w:r>
      <w:r>
        <w:rPr>
          <w:spacing w:val="-12"/>
        </w:rPr>
        <w:t> </w:t>
      </w:r>
      <w:r>
        <w:rPr/>
        <w:t>los</w:t>
      </w:r>
      <w:r>
        <w:rPr>
          <w:spacing w:val="-10"/>
        </w:rPr>
        <w:t> </w:t>
      </w:r>
      <w:r>
        <w:rPr/>
        <w:t>caciques</w:t>
      </w:r>
      <w:r>
        <w:rPr>
          <w:spacing w:val="-10"/>
        </w:rPr>
        <w:t> </w:t>
      </w:r>
      <w:r>
        <w:rPr/>
        <w:t>regionales.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2"/>
        <w:jc w:val="both"/>
      </w:pPr>
      <w:r>
        <w:rPr/>
        <w:t>Así que el juicio de amparo se convirtió en una rama muy compleja con diferentes requerimientos de técnicas especializadas, ya que concentra diferentes instrumentos procesales como son:</w:t>
      </w:r>
    </w:p>
    <w:p>
      <w:pPr>
        <w:pStyle w:val="BodyText"/>
      </w:pPr>
    </w:p>
    <w:p>
      <w:pPr>
        <w:pStyle w:val="Heading1"/>
        <w:numPr>
          <w:ilvl w:val="2"/>
          <w:numId w:val="37"/>
        </w:numPr>
        <w:tabs>
          <w:tab w:pos="1268" w:val="left" w:leader="none"/>
        </w:tabs>
        <w:spacing w:line="240" w:lineRule="auto" w:before="142" w:after="0"/>
        <w:ind w:left="1267" w:right="0" w:hanging="297"/>
        <w:jc w:val="left"/>
      </w:pPr>
      <w:r>
        <w:rPr/>
        <w:t>AMPARO CONTRA LA PRIVACIÓN DE LA</w:t>
      </w:r>
      <w:r>
        <w:rPr>
          <w:spacing w:val="-17"/>
        </w:rPr>
        <w:t> </w:t>
      </w:r>
      <w:r>
        <w:rPr/>
        <w:t>LIBERTAD</w:t>
      </w:r>
    </w:p>
    <w:p>
      <w:pPr>
        <w:pStyle w:val="BodyText"/>
        <w:rPr>
          <w:b/>
        </w:rPr>
      </w:pPr>
    </w:p>
    <w:p>
      <w:pPr>
        <w:pStyle w:val="BodyText"/>
        <w:spacing w:before="9"/>
        <w:rPr>
          <w:b/>
          <w:sz w:val="23"/>
        </w:rPr>
      </w:pPr>
    </w:p>
    <w:p>
      <w:pPr>
        <w:pStyle w:val="BodyText"/>
        <w:spacing w:line="360" w:lineRule="auto"/>
        <w:ind w:left="262" w:right="1054"/>
        <w:jc w:val="both"/>
      </w:pPr>
      <w:r>
        <w:rPr/>
        <w:t>El </w:t>
      </w:r>
      <w:r>
        <w:rPr>
          <w:i/>
        </w:rPr>
        <w:t>Homini exhibendum </w:t>
      </w:r>
      <w:r>
        <w:rPr/>
        <w:t>pasó del Derecho romano al Derecho inglés con funciones similares en el llamado </w:t>
      </w:r>
      <w:r>
        <w:rPr>
          <w:i/>
        </w:rPr>
        <w:t>Habeas corpus </w:t>
      </w:r>
      <w:r>
        <w:rPr/>
        <w:t>y en nuestro Derecho corresponde al amparo que tutela la libertad contra detenciones ilegales.</w:t>
      </w:r>
    </w:p>
    <w:p>
      <w:pPr>
        <w:pStyle w:val="BodyText"/>
      </w:pPr>
    </w:p>
    <w:p>
      <w:pPr>
        <w:pStyle w:val="Heading1"/>
        <w:numPr>
          <w:ilvl w:val="2"/>
          <w:numId w:val="37"/>
        </w:numPr>
        <w:tabs>
          <w:tab w:pos="1254" w:val="left" w:leader="none"/>
        </w:tabs>
        <w:spacing w:line="240" w:lineRule="auto" w:before="142" w:after="0"/>
        <w:ind w:left="1253" w:right="0" w:hanging="283"/>
        <w:jc w:val="left"/>
      </w:pPr>
      <w:bookmarkStart w:name="_TOC_250012" w:id="15"/>
      <w:r>
        <w:rPr/>
        <w:t>AMPARO CONTRA</w:t>
      </w:r>
      <w:r>
        <w:rPr>
          <w:spacing w:val="59"/>
        </w:rPr>
        <w:t> </w:t>
      </w:r>
      <w:bookmarkEnd w:id="15"/>
      <w:r>
        <w:rPr/>
        <w:t>LEYES</w:t>
      </w:r>
    </w:p>
    <w:p>
      <w:pPr>
        <w:pStyle w:val="BodyText"/>
        <w:rPr>
          <w:b/>
        </w:rPr>
      </w:pPr>
    </w:p>
    <w:p>
      <w:pPr>
        <w:pStyle w:val="BodyText"/>
        <w:rPr>
          <w:b/>
        </w:rPr>
      </w:pPr>
    </w:p>
    <w:p>
      <w:pPr>
        <w:pStyle w:val="BodyText"/>
        <w:spacing w:line="360" w:lineRule="auto"/>
        <w:ind w:left="262" w:right="1063"/>
        <w:jc w:val="both"/>
      </w:pPr>
      <w:r>
        <w:rPr/>
        <w:t>A través del amparo se impugnan normas legislativas cuando se considera que la disposición es contraria a la Constitución.</w:t>
      </w:r>
    </w:p>
    <w:p>
      <w:pPr>
        <w:pStyle w:val="BodyText"/>
      </w:pPr>
    </w:p>
    <w:p>
      <w:pPr>
        <w:pStyle w:val="Heading1"/>
        <w:numPr>
          <w:ilvl w:val="2"/>
          <w:numId w:val="37"/>
        </w:numPr>
        <w:tabs>
          <w:tab w:pos="1294" w:val="left" w:leader="none"/>
        </w:tabs>
        <w:spacing w:line="240" w:lineRule="auto" w:before="142" w:after="0"/>
        <w:ind w:left="1294" w:right="0" w:hanging="324"/>
        <w:jc w:val="left"/>
      </w:pPr>
      <w:bookmarkStart w:name="_TOC_250011" w:id="16"/>
      <w:r>
        <w:rPr/>
        <w:t>AMPARO CONTENCIOSO</w:t>
      </w:r>
      <w:r>
        <w:rPr>
          <w:spacing w:val="-15"/>
        </w:rPr>
        <w:t> </w:t>
      </w:r>
      <w:bookmarkEnd w:id="16"/>
      <w:r>
        <w:rPr/>
        <w:t>ADMINISTRATIVO</w:t>
      </w:r>
    </w:p>
    <w:p>
      <w:pPr>
        <w:pStyle w:val="BodyText"/>
        <w:rPr>
          <w:b/>
        </w:rPr>
      </w:pPr>
    </w:p>
    <w:p>
      <w:pPr>
        <w:pStyle w:val="BodyText"/>
        <w:rPr>
          <w:b/>
        </w:rPr>
      </w:pPr>
    </w:p>
    <w:p>
      <w:pPr>
        <w:pStyle w:val="BodyText"/>
        <w:ind w:left="262"/>
        <w:jc w:val="both"/>
      </w:pPr>
      <w:r>
        <w:rPr/>
        <w:t>Cuando el procedimiento se hace valer para cuestionar actos administrativos.</w:t>
      </w:r>
    </w:p>
    <w:p>
      <w:pPr>
        <w:pStyle w:val="BodyText"/>
      </w:pPr>
    </w:p>
    <w:p>
      <w:pPr>
        <w:pStyle w:val="BodyText"/>
      </w:pPr>
    </w:p>
    <w:p>
      <w:pPr>
        <w:pStyle w:val="BodyText"/>
        <w:spacing w:line="360" w:lineRule="auto"/>
        <w:ind w:left="262" w:right="1053"/>
        <w:jc w:val="both"/>
      </w:pPr>
      <w:r>
        <w:rPr/>
        <w:t>Esta versatilidad y multifuncionalidad del amparo, sobre todo el gran número de amparos casación, han ahogado al amparo, haciéndolo perder sus características esenciales, como son la simplicidad y rapidez, en detrimento de la defensa de los derechos humanos los cuales han ido perdiendo paulatinamente su instrumento más eficaz.</w:t>
      </w:r>
    </w:p>
    <w:p>
      <w:pPr>
        <w:pStyle w:val="BodyText"/>
      </w:pPr>
    </w:p>
    <w:p>
      <w:pPr>
        <w:pStyle w:val="BodyText"/>
        <w:spacing w:line="360" w:lineRule="auto" w:before="142"/>
        <w:ind w:left="262" w:right="1053"/>
        <w:jc w:val="both"/>
      </w:pPr>
      <w:r>
        <w:rPr/>
        <w:t>El</w:t>
      </w:r>
      <w:r>
        <w:rPr>
          <w:spacing w:val="-8"/>
        </w:rPr>
        <w:t> </w:t>
      </w:r>
      <w:r>
        <w:rPr/>
        <w:t>amparo</w:t>
      </w:r>
      <w:r>
        <w:rPr>
          <w:spacing w:val="-10"/>
        </w:rPr>
        <w:t> </w:t>
      </w:r>
      <w:r>
        <w:rPr/>
        <w:t>es</w:t>
      </w:r>
      <w:r>
        <w:rPr>
          <w:spacing w:val="-10"/>
        </w:rPr>
        <w:t> </w:t>
      </w:r>
      <w:r>
        <w:rPr/>
        <w:t>un</w:t>
      </w:r>
      <w:r>
        <w:rPr>
          <w:spacing w:val="-9"/>
        </w:rPr>
        <w:t> </w:t>
      </w:r>
      <w:r>
        <w:rPr/>
        <w:t>medio</w:t>
      </w:r>
      <w:r>
        <w:rPr>
          <w:spacing w:val="-10"/>
        </w:rPr>
        <w:t> </w:t>
      </w:r>
      <w:r>
        <w:rPr/>
        <w:t>de</w:t>
      </w:r>
      <w:r>
        <w:rPr>
          <w:spacing w:val="-9"/>
        </w:rPr>
        <w:t> </w:t>
      </w:r>
      <w:r>
        <w:rPr/>
        <w:t>control</w:t>
      </w:r>
      <w:r>
        <w:rPr>
          <w:spacing w:val="-8"/>
        </w:rPr>
        <w:t> </w:t>
      </w:r>
      <w:r>
        <w:rPr/>
        <w:t>de</w:t>
      </w:r>
      <w:r>
        <w:rPr>
          <w:spacing w:val="-7"/>
        </w:rPr>
        <w:t> </w:t>
      </w:r>
      <w:r>
        <w:rPr/>
        <w:t>constitucionalidad,</w:t>
      </w:r>
      <w:r>
        <w:rPr>
          <w:spacing w:val="-10"/>
        </w:rPr>
        <w:t> </w:t>
      </w:r>
      <w:r>
        <w:rPr/>
        <w:t>es</w:t>
      </w:r>
      <w:r>
        <w:rPr>
          <w:spacing w:val="-10"/>
        </w:rPr>
        <w:t> </w:t>
      </w:r>
      <w:r>
        <w:rPr>
          <w:spacing w:val="3"/>
        </w:rPr>
        <w:t>un</w:t>
      </w:r>
      <w:r>
        <w:rPr>
          <w:spacing w:val="-7"/>
        </w:rPr>
        <w:t> </w:t>
      </w:r>
      <w:r>
        <w:rPr/>
        <w:t>instrumento</w:t>
      </w:r>
      <w:r>
        <w:rPr>
          <w:spacing w:val="-9"/>
        </w:rPr>
        <w:t> </w:t>
      </w:r>
      <w:r>
        <w:rPr/>
        <w:t>de</w:t>
      </w:r>
      <w:r>
        <w:rPr>
          <w:spacing w:val="-9"/>
        </w:rPr>
        <w:t> </w:t>
      </w:r>
      <w:r>
        <w:rPr/>
        <w:t>defensa de</w:t>
      </w:r>
      <w:r>
        <w:rPr>
          <w:spacing w:val="-13"/>
        </w:rPr>
        <w:t> </w:t>
      </w:r>
      <w:r>
        <w:rPr/>
        <w:t>la</w:t>
      </w:r>
      <w:r>
        <w:rPr>
          <w:spacing w:val="-13"/>
        </w:rPr>
        <w:t> </w:t>
      </w:r>
      <w:r>
        <w:rPr/>
        <w:t>Constitución,</w:t>
      </w:r>
      <w:r>
        <w:rPr>
          <w:spacing w:val="-13"/>
        </w:rPr>
        <w:t> </w:t>
      </w:r>
      <w:r>
        <w:rPr/>
        <w:t>pero</w:t>
      </w:r>
      <w:r>
        <w:rPr>
          <w:spacing w:val="-13"/>
        </w:rPr>
        <w:t> </w:t>
      </w:r>
      <w:r>
        <w:rPr/>
        <w:t>sólo</w:t>
      </w:r>
      <w:r>
        <w:rPr>
          <w:spacing w:val="-13"/>
        </w:rPr>
        <w:t> </w:t>
      </w:r>
      <w:r>
        <w:rPr/>
        <w:t>es</w:t>
      </w:r>
      <w:r>
        <w:rPr>
          <w:spacing w:val="-14"/>
        </w:rPr>
        <w:t> </w:t>
      </w:r>
      <w:r>
        <w:rPr/>
        <w:t>parcial,</w:t>
      </w:r>
      <w:r>
        <w:rPr>
          <w:spacing w:val="-14"/>
        </w:rPr>
        <w:t> </w:t>
      </w:r>
      <w:r>
        <w:rPr/>
        <w:t>en</w:t>
      </w:r>
      <w:r>
        <w:rPr>
          <w:spacing w:val="-13"/>
        </w:rPr>
        <w:t> </w:t>
      </w:r>
      <w:r>
        <w:rPr/>
        <w:t>el</w:t>
      </w:r>
      <w:r>
        <w:rPr>
          <w:spacing w:val="-17"/>
        </w:rPr>
        <w:t> </w:t>
      </w:r>
      <w:r>
        <w:rPr/>
        <w:t>sentido</w:t>
      </w:r>
      <w:r>
        <w:rPr>
          <w:spacing w:val="-13"/>
        </w:rPr>
        <w:t> </w:t>
      </w:r>
      <w:r>
        <w:rPr/>
        <w:t>de</w:t>
      </w:r>
      <w:r>
        <w:rPr>
          <w:spacing w:val="-13"/>
        </w:rPr>
        <w:t> </w:t>
      </w:r>
      <w:r>
        <w:rPr/>
        <w:t>que</w:t>
      </w:r>
      <w:r>
        <w:rPr>
          <w:spacing w:val="-13"/>
        </w:rPr>
        <w:t> </w:t>
      </w:r>
      <w:r>
        <w:rPr/>
        <w:t>no</w:t>
      </w:r>
      <w:r>
        <w:rPr>
          <w:spacing w:val="-13"/>
        </w:rPr>
        <w:t> </w:t>
      </w:r>
      <w:r>
        <w:rPr/>
        <w:t>protege</w:t>
      </w:r>
      <w:r>
        <w:rPr>
          <w:spacing w:val="-13"/>
        </w:rPr>
        <w:t> </w:t>
      </w:r>
      <w:r>
        <w:rPr/>
        <w:t>en</w:t>
      </w:r>
      <w:r>
        <w:rPr>
          <w:spacing w:val="-16"/>
        </w:rPr>
        <w:t> </w:t>
      </w:r>
      <w:r>
        <w:rPr/>
        <w:t>forma</w:t>
      </w:r>
      <w:r>
        <w:rPr>
          <w:spacing w:val="-13"/>
        </w:rPr>
        <w:t> </w:t>
      </w:r>
      <w:r>
        <w:rPr/>
        <w:t>plena a toda la constitución, lo hace relativamente cuando el objeto de la defensa son las garantías individuales,  y  no  todas,  porque excluye las de carácter político-electoral y</w:t>
      </w:r>
      <w:r>
        <w:rPr>
          <w:spacing w:val="-9"/>
        </w:rPr>
        <w:t> </w:t>
      </w:r>
      <w:r>
        <w:rPr/>
        <w:t>en</w:t>
      </w:r>
      <w:r>
        <w:rPr>
          <w:spacing w:val="-6"/>
        </w:rPr>
        <w:t> </w:t>
      </w:r>
      <w:r>
        <w:rPr/>
        <w:t>forma</w:t>
      </w:r>
      <w:r>
        <w:rPr>
          <w:spacing w:val="-6"/>
        </w:rPr>
        <w:t> </w:t>
      </w:r>
      <w:r>
        <w:rPr/>
        <w:t>indirecta</w:t>
      </w:r>
      <w:r>
        <w:rPr>
          <w:spacing w:val="-6"/>
        </w:rPr>
        <w:t> </w:t>
      </w:r>
      <w:r>
        <w:rPr/>
        <w:t>cuando</w:t>
      </w:r>
      <w:r>
        <w:rPr>
          <w:spacing w:val="-6"/>
        </w:rPr>
        <w:t> </w:t>
      </w:r>
      <w:r>
        <w:rPr/>
        <w:t>se</w:t>
      </w:r>
      <w:r>
        <w:rPr>
          <w:spacing w:val="-6"/>
        </w:rPr>
        <w:t> </w:t>
      </w:r>
      <w:r>
        <w:rPr/>
        <w:t>hace</w:t>
      </w:r>
      <w:r>
        <w:rPr>
          <w:spacing w:val="-6"/>
        </w:rPr>
        <w:t> </w:t>
      </w:r>
      <w:r>
        <w:rPr/>
        <w:t>valer</w:t>
      </w:r>
      <w:r>
        <w:rPr>
          <w:spacing w:val="-7"/>
        </w:rPr>
        <w:t> </w:t>
      </w:r>
      <w:r>
        <w:rPr/>
        <w:t>la</w:t>
      </w:r>
      <w:r>
        <w:rPr>
          <w:spacing w:val="-6"/>
        </w:rPr>
        <w:t> </w:t>
      </w:r>
      <w:r>
        <w:rPr/>
        <w:t>inexacta</w:t>
      </w:r>
      <w:r>
        <w:rPr>
          <w:spacing w:val="-6"/>
        </w:rPr>
        <w:t> </w:t>
      </w:r>
      <w:r>
        <w:rPr/>
        <w:t>aplicación</w:t>
      </w:r>
      <w:r>
        <w:rPr>
          <w:spacing w:val="-6"/>
        </w:rPr>
        <w:t> </w:t>
      </w:r>
      <w:r>
        <w:rPr/>
        <w:t>de</w:t>
      </w:r>
      <w:r>
        <w:rPr>
          <w:spacing w:val="-6"/>
        </w:rPr>
        <w:t> </w:t>
      </w:r>
      <w:r>
        <w:rPr/>
        <w:t>la</w:t>
      </w:r>
      <w:r>
        <w:rPr>
          <w:spacing w:val="2"/>
        </w:rPr>
        <w:t> </w:t>
      </w:r>
      <w:r>
        <w:rPr/>
        <w:t>ley.</w:t>
      </w:r>
      <w:r>
        <w:rPr>
          <w:spacing w:val="-6"/>
        </w:rPr>
        <w:t> </w:t>
      </w:r>
      <w:r>
        <w:rPr/>
        <w:t>El</w:t>
      </w:r>
      <w:r>
        <w:rPr>
          <w:spacing w:val="-7"/>
        </w:rPr>
        <w:t> </w:t>
      </w:r>
      <w:r>
        <w:rPr/>
        <w:t>problema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de esta situación es que, en México, es deficiente la protección a los derechos humanos.</w:t>
      </w:r>
    </w:p>
    <w:p>
      <w:pPr>
        <w:pStyle w:val="BodyText"/>
      </w:pPr>
    </w:p>
    <w:p>
      <w:pPr>
        <w:pStyle w:val="BodyText"/>
        <w:spacing w:line="360" w:lineRule="auto" w:before="142"/>
        <w:ind w:left="262" w:right="1054"/>
        <w:jc w:val="both"/>
      </w:pPr>
      <w:r>
        <w:rPr/>
        <w:t>Hasta</w:t>
      </w:r>
      <w:r>
        <w:rPr>
          <w:spacing w:val="-16"/>
        </w:rPr>
        <w:t> </w:t>
      </w:r>
      <w:r>
        <w:rPr/>
        <w:t>antes</w:t>
      </w:r>
      <w:r>
        <w:rPr>
          <w:spacing w:val="-16"/>
        </w:rPr>
        <w:t> </w:t>
      </w:r>
      <w:r>
        <w:rPr/>
        <w:t>de</w:t>
      </w:r>
      <w:r>
        <w:rPr>
          <w:spacing w:val="-16"/>
        </w:rPr>
        <w:t> </w:t>
      </w:r>
      <w:r>
        <w:rPr/>
        <w:t>1994,</w:t>
      </w:r>
      <w:r>
        <w:rPr>
          <w:spacing w:val="-16"/>
        </w:rPr>
        <w:t> </w:t>
      </w:r>
      <w:r>
        <w:rPr/>
        <w:t>la</w:t>
      </w:r>
      <w:r>
        <w:rPr>
          <w:spacing w:val="-16"/>
        </w:rPr>
        <w:t> </w:t>
      </w:r>
      <w:r>
        <w:rPr/>
        <w:t>justicia</w:t>
      </w:r>
      <w:r>
        <w:rPr>
          <w:spacing w:val="-16"/>
        </w:rPr>
        <w:t> </w:t>
      </w:r>
      <w:r>
        <w:rPr/>
        <w:t>constitucional</w:t>
      </w:r>
      <w:r>
        <w:rPr>
          <w:spacing w:val="-16"/>
        </w:rPr>
        <w:t> </w:t>
      </w:r>
      <w:r>
        <w:rPr/>
        <w:t>sólo</w:t>
      </w:r>
      <w:r>
        <w:rPr>
          <w:spacing w:val="-16"/>
        </w:rPr>
        <w:t> </w:t>
      </w:r>
      <w:r>
        <w:rPr/>
        <w:t>se</w:t>
      </w:r>
      <w:r>
        <w:rPr>
          <w:spacing w:val="-16"/>
        </w:rPr>
        <w:t> </w:t>
      </w:r>
      <w:r>
        <w:rPr/>
        <w:t>integraba</w:t>
      </w:r>
      <w:r>
        <w:rPr>
          <w:spacing w:val="-16"/>
        </w:rPr>
        <w:t> </w:t>
      </w:r>
      <w:r>
        <w:rPr/>
        <w:t>por</w:t>
      </w:r>
      <w:r>
        <w:rPr>
          <w:spacing w:val="-17"/>
        </w:rPr>
        <w:t> </w:t>
      </w:r>
      <w:r>
        <w:rPr/>
        <w:t>el</w:t>
      </w:r>
      <w:r>
        <w:rPr>
          <w:spacing w:val="-17"/>
        </w:rPr>
        <w:t> </w:t>
      </w:r>
      <w:r>
        <w:rPr/>
        <w:t>juicio</w:t>
      </w:r>
      <w:r>
        <w:rPr>
          <w:spacing w:val="-16"/>
        </w:rPr>
        <w:t> </w:t>
      </w:r>
      <w:r>
        <w:rPr/>
        <w:t>de</w:t>
      </w:r>
      <w:r>
        <w:rPr>
          <w:spacing w:val="-16"/>
        </w:rPr>
        <w:t> </w:t>
      </w:r>
      <w:r>
        <w:rPr/>
        <w:t>amparo. Éste es una institución individualista, realmente, protectora de las garantías individuales que otorga la Constitución, implica una defensa específica del individuo contra</w:t>
      </w:r>
      <w:r>
        <w:rPr>
          <w:spacing w:val="-18"/>
        </w:rPr>
        <w:t> </w:t>
      </w:r>
      <w:r>
        <w:rPr/>
        <w:t>actos</w:t>
      </w:r>
      <w:r>
        <w:rPr>
          <w:spacing w:val="-19"/>
        </w:rPr>
        <w:t> </w:t>
      </w:r>
      <w:r>
        <w:rPr/>
        <w:t>ilegales</w:t>
      </w:r>
      <w:r>
        <w:rPr>
          <w:spacing w:val="-18"/>
        </w:rPr>
        <w:t> </w:t>
      </w:r>
      <w:r>
        <w:rPr/>
        <w:t>de</w:t>
      </w:r>
      <w:r>
        <w:rPr>
          <w:spacing w:val="-18"/>
        </w:rPr>
        <w:t> </w:t>
      </w:r>
      <w:r>
        <w:rPr/>
        <w:t>la</w:t>
      </w:r>
      <w:r>
        <w:rPr>
          <w:spacing w:val="-18"/>
        </w:rPr>
        <w:t> </w:t>
      </w:r>
      <w:r>
        <w:rPr/>
        <w:t>autoridad,</w:t>
      </w:r>
      <w:r>
        <w:rPr>
          <w:spacing w:val="-18"/>
        </w:rPr>
        <w:t> </w:t>
      </w:r>
      <w:r>
        <w:rPr/>
        <w:t>más</w:t>
      </w:r>
      <w:r>
        <w:rPr>
          <w:spacing w:val="-19"/>
        </w:rPr>
        <w:t> </w:t>
      </w:r>
      <w:r>
        <w:rPr/>
        <w:t>que</w:t>
      </w:r>
      <w:r>
        <w:rPr>
          <w:spacing w:val="-20"/>
        </w:rPr>
        <w:t> </w:t>
      </w:r>
      <w:r>
        <w:rPr/>
        <w:t>de</w:t>
      </w:r>
      <w:r>
        <w:rPr>
          <w:spacing w:val="-18"/>
        </w:rPr>
        <w:t> </w:t>
      </w:r>
      <w:r>
        <w:rPr/>
        <w:t>constitucionalidad;</w:t>
      </w:r>
      <w:r>
        <w:rPr>
          <w:spacing w:val="-21"/>
        </w:rPr>
        <w:t> </w:t>
      </w:r>
      <w:r>
        <w:rPr/>
        <w:t>estas</w:t>
      </w:r>
      <w:r>
        <w:rPr>
          <w:spacing w:val="-19"/>
        </w:rPr>
        <w:t> </w:t>
      </w:r>
      <w:r>
        <w:rPr/>
        <w:t>limitaciones, aunadas a las necesidades de nuestro país y las opciones </w:t>
      </w:r>
      <w:r>
        <w:rPr>
          <w:spacing w:val="2"/>
        </w:rPr>
        <w:t>que </w:t>
      </w:r>
      <w:r>
        <w:rPr/>
        <w:t>la doctrina constitucional pondera en materia de control de constitucionalidad fueron las que motivaron a mejorar nuestro sistema de</w:t>
      </w:r>
      <w:r>
        <w:rPr>
          <w:spacing w:val="-12"/>
        </w:rPr>
        <w:t> </w:t>
      </w:r>
      <w:r>
        <w:rPr/>
        <w:t>control.</w:t>
      </w:r>
    </w:p>
    <w:p>
      <w:pPr>
        <w:pStyle w:val="BodyText"/>
      </w:pPr>
    </w:p>
    <w:p>
      <w:pPr>
        <w:pStyle w:val="Heading1"/>
        <w:numPr>
          <w:ilvl w:val="1"/>
          <w:numId w:val="37"/>
        </w:numPr>
        <w:tabs>
          <w:tab w:pos="730" w:val="left" w:leader="none"/>
        </w:tabs>
        <w:spacing w:line="240" w:lineRule="auto" w:before="142" w:after="0"/>
        <w:ind w:left="730" w:right="0" w:hanging="468"/>
        <w:jc w:val="both"/>
      </w:pPr>
      <w:r>
        <w:rPr/>
        <w:t>INTEGRACIÓN DEL SISTEMA DE CONTROL DE</w:t>
      </w:r>
      <w:r>
        <w:rPr>
          <w:spacing w:val="-17"/>
        </w:rPr>
        <w:t> </w:t>
      </w:r>
      <w:r>
        <w:rPr/>
        <w:t>CONSTITUCIONALIDAD</w:t>
      </w:r>
    </w:p>
    <w:p>
      <w:pPr>
        <w:pStyle w:val="BodyText"/>
        <w:rPr>
          <w:b/>
        </w:rPr>
      </w:pPr>
    </w:p>
    <w:p>
      <w:pPr>
        <w:pStyle w:val="BodyText"/>
        <w:rPr>
          <w:b/>
        </w:rPr>
      </w:pPr>
    </w:p>
    <w:p>
      <w:pPr>
        <w:pStyle w:val="Heading1"/>
        <w:numPr>
          <w:ilvl w:val="2"/>
          <w:numId w:val="37"/>
        </w:numPr>
        <w:tabs>
          <w:tab w:pos="982" w:val="left" w:leader="none"/>
        </w:tabs>
        <w:spacing w:line="240" w:lineRule="auto" w:before="0" w:after="0"/>
        <w:ind w:left="982" w:right="0" w:hanging="360"/>
        <w:jc w:val="left"/>
      </w:pPr>
      <w:bookmarkStart w:name="_TOC_250010" w:id="17"/>
      <w:r>
        <w:rPr/>
        <w:t>REFORMAS PUBLICADAS EL 31 DE DICIEMBRE DE</w:t>
      </w:r>
      <w:r>
        <w:rPr>
          <w:spacing w:val="-17"/>
        </w:rPr>
        <w:t> </w:t>
      </w:r>
      <w:bookmarkEnd w:id="17"/>
      <w:r>
        <w:rPr/>
        <w:t>1994</w:t>
      </w:r>
    </w:p>
    <w:p>
      <w:pPr>
        <w:pStyle w:val="BodyText"/>
        <w:rPr>
          <w:b/>
        </w:rPr>
      </w:pPr>
    </w:p>
    <w:p>
      <w:pPr>
        <w:pStyle w:val="BodyText"/>
        <w:rPr>
          <w:b/>
        </w:rPr>
      </w:pPr>
    </w:p>
    <w:p>
      <w:pPr>
        <w:pStyle w:val="BodyText"/>
        <w:spacing w:line="360" w:lineRule="auto"/>
        <w:ind w:left="262" w:right="1052"/>
        <w:jc w:val="both"/>
      </w:pPr>
      <w:r>
        <w:rPr/>
        <w:t>Se requería medios de control constitucional que defendieran objetivamente a la Constitución, que evitaran que los órganos de gobierno exorbitaran sus atribuciones; un instrumento que permitiera definir y precisar la competencia de la autoridad y así se estableció la Controversia Constitucional. Por otra parte, era necesario defender la Constitución de actos normativos de carácter general que contraviniesen su contenido, atribuyéndole a la autoridad la acción para cuestionar la inconstitucionalidad, sobre todo a minorías integrantes de órganos colegiados que conociesen</w:t>
      </w:r>
      <w:r>
        <w:rPr>
          <w:spacing w:val="-6"/>
        </w:rPr>
        <w:t> </w:t>
      </w:r>
      <w:r>
        <w:rPr/>
        <w:t>esta</w:t>
      </w:r>
      <w:r>
        <w:rPr>
          <w:spacing w:val="-5"/>
        </w:rPr>
        <w:t> </w:t>
      </w:r>
      <w:r>
        <w:rPr/>
        <w:t>irregularidad,</w:t>
      </w:r>
      <w:r>
        <w:rPr>
          <w:spacing w:val="-6"/>
        </w:rPr>
        <w:t> </w:t>
      </w:r>
      <w:r>
        <w:rPr/>
        <w:t>por</w:t>
      </w:r>
      <w:r>
        <w:rPr>
          <w:spacing w:val="-7"/>
        </w:rPr>
        <w:t> </w:t>
      </w:r>
      <w:r>
        <w:rPr/>
        <w:t>ello</w:t>
      </w:r>
      <w:r>
        <w:rPr>
          <w:spacing w:val="-6"/>
        </w:rPr>
        <w:t> </w:t>
      </w:r>
      <w:r>
        <w:rPr/>
        <w:t>se</w:t>
      </w:r>
      <w:r>
        <w:rPr>
          <w:spacing w:val="-6"/>
        </w:rPr>
        <w:t> </w:t>
      </w:r>
      <w:r>
        <w:rPr/>
        <w:t>estableció</w:t>
      </w:r>
      <w:r>
        <w:rPr>
          <w:spacing w:val="-6"/>
        </w:rPr>
        <w:t> </w:t>
      </w:r>
      <w:r>
        <w:rPr/>
        <w:t>la</w:t>
      </w:r>
      <w:r>
        <w:rPr>
          <w:spacing w:val="-6"/>
        </w:rPr>
        <w:t> </w:t>
      </w:r>
      <w:r>
        <w:rPr/>
        <w:t>Acción</w:t>
      </w:r>
      <w:r>
        <w:rPr>
          <w:spacing w:val="-6"/>
        </w:rPr>
        <w:t> </w:t>
      </w:r>
      <w:r>
        <w:rPr/>
        <w:t>de</w:t>
      </w:r>
      <w:r>
        <w:rPr>
          <w:spacing w:val="-6"/>
        </w:rPr>
        <w:t> </w:t>
      </w:r>
      <w:r>
        <w:rPr/>
        <w:t>Inconstitucionalidad.</w:t>
      </w:r>
    </w:p>
    <w:p>
      <w:pPr>
        <w:pStyle w:val="BodyText"/>
      </w:pPr>
    </w:p>
    <w:p>
      <w:pPr>
        <w:pStyle w:val="BodyText"/>
        <w:spacing w:line="720" w:lineRule="auto" w:before="139"/>
        <w:ind w:left="262" w:right="3434"/>
      </w:pPr>
      <w:r>
        <w:rPr/>
        <w:t>Se modificó el artículo 105 constitucional, al incorporarse en la: Fracción I. la Controversia Constitucional</w:t>
      </w:r>
    </w:p>
    <w:p>
      <w:pPr>
        <w:pStyle w:val="BodyText"/>
        <w:spacing w:before="15"/>
        <w:ind w:left="262"/>
        <w:jc w:val="both"/>
      </w:pPr>
      <w:r>
        <w:rPr/>
        <w:t>Fracción II. la Acción de</w:t>
      </w:r>
      <w:r>
        <w:rPr>
          <w:spacing w:val="54"/>
        </w:rPr>
        <w:t> </w:t>
      </w:r>
      <w:r>
        <w:rPr/>
        <w:t>Inconstitucionalidad.</w:t>
      </w:r>
    </w:p>
    <w:p>
      <w:pPr>
        <w:spacing w:after="0"/>
        <w:jc w:val="both"/>
        <w:sectPr>
          <w:pgSz w:w="12240" w:h="15840"/>
          <w:pgMar w:header="768" w:footer="809" w:top="980" w:bottom="1000" w:left="1440" w:right="360"/>
        </w:sectPr>
      </w:pPr>
    </w:p>
    <w:p>
      <w:pPr>
        <w:pStyle w:val="BodyText"/>
        <w:rPr>
          <w:sz w:val="20"/>
        </w:rPr>
      </w:pPr>
    </w:p>
    <w:p>
      <w:pPr>
        <w:pStyle w:val="Heading1"/>
        <w:numPr>
          <w:ilvl w:val="1"/>
          <w:numId w:val="37"/>
        </w:numPr>
        <w:tabs>
          <w:tab w:pos="733" w:val="left" w:leader="none"/>
        </w:tabs>
        <w:spacing w:line="240" w:lineRule="auto" w:before="197" w:after="0"/>
        <w:ind w:left="732" w:right="0" w:hanging="470"/>
        <w:jc w:val="both"/>
      </w:pPr>
      <w:bookmarkStart w:name="_TOC_250009" w:id="18"/>
      <w:r>
        <w:rPr/>
        <w:t>CONTROVERSIA</w:t>
      </w:r>
      <w:r>
        <w:rPr>
          <w:spacing w:val="-14"/>
        </w:rPr>
        <w:t> </w:t>
      </w:r>
      <w:bookmarkEnd w:id="18"/>
      <w:r>
        <w:rPr/>
        <w:t>CONSTITUCIONAL</w:t>
      </w:r>
    </w:p>
    <w:p>
      <w:pPr>
        <w:pStyle w:val="BodyText"/>
        <w:rPr>
          <w:b/>
        </w:rPr>
      </w:pPr>
    </w:p>
    <w:p>
      <w:pPr>
        <w:pStyle w:val="BodyText"/>
        <w:rPr>
          <w:b/>
        </w:rPr>
      </w:pPr>
    </w:p>
    <w:p>
      <w:pPr>
        <w:pStyle w:val="BodyText"/>
        <w:spacing w:line="360" w:lineRule="auto"/>
        <w:ind w:left="262" w:right="1061"/>
        <w:jc w:val="both"/>
      </w:pPr>
      <w:r>
        <w:rPr/>
        <w:t>La</w:t>
      </w:r>
      <w:r>
        <w:rPr>
          <w:spacing w:val="-6"/>
        </w:rPr>
        <w:t> </w:t>
      </w:r>
      <w:r>
        <w:rPr/>
        <w:t>controversia</w:t>
      </w:r>
      <w:r>
        <w:rPr>
          <w:spacing w:val="-6"/>
        </w:rPr>
        <w:t> </w:t>
      </w:r>
      <w:r>
        <w:rPr/>
        <w:t>constitucional</w:t>
      </w:r>
      <w:r>
        <w:rPr>
          <w:spacing w:val="-8"/>
        </w:rPr>
        <w:t> </w:t>
      </w:r>
      <w:r>
        <w:rPr/>
        <w:t>se</w:t>
      </w:r>
      <w:r>
        <w:rPr>
          <w:spacing w:val="-7"/>
        </w:rPr>
        <w:t> </w:t>
      </w:r>
      <w:r>
        <w:rPr/>
        <w:t>encontraba</w:t>
      </w:r>
      <w:r>
        <w:rPr>
          <w:spacing w:val="-9"/>
        </w:rPr>
        <w:t> </w:t>
      </w:r>
      <w:r>
        <w:rPr/>
        <w:t>ya</w:t>
      </w:r>
      <w:r>
        <w:rPr>
          <w:spacing w:val="-6"/>
        </w:rPr>
        <w:t> </w:t>
      </w:r>
      <w:r>
        <w:rPr/>
        <w:t>contemplada</w:t>
      </w:r>
      <w:r>
        <w:rPr>
          <w:spacing w:val="-7"/>
        </w:rPr>
        <w:t> </w:t>
      </w:r>
      <w:r>
        <w:rPr/>
        <w:t>desde</w:t>
      </w:r>
      <w:r>
        <w:rPr>
          <w:spacing w:val="-7"/>
        </w:rPr>
        <w:t> </w:t>
      </w:r>
      <w:r>
        <w:rPr/>
        <w:t>la</w:t>
      </w:r>
      <w:r>
        <w:rPr>
          <w:spacing w:val="-6"/>
        </w:rPr>
        <w:t> </w:t>
      </w:r>
      <w:r>
        <w:rPr/>
        <w:t>constitución</w:t>
      </w:r>
      <w:r>
        <w:rPr>
          <w:spacing w:val="-6"/>
        </w:rPr>
        <w:t> </w:t>
      </w:r>
      <w:r>
        <w:rPr/>
        <w:t>de 1824, pero no como un medio de defensa constitucional sino como un juicio contencioso entre</w:t>
      </w:r>
      <w:r>
        <w:rPr>
          <w:spacing w:val="-8"/>
        </w:rPr>
        <w:t> </w:t>
      </w:r>
      <w:r>
        <w:rPr/>
        <w:t>estados.</w:t>
      </w:r>
    </w:p>
    <w:p>
      <w:pPr>
        <w:pStyle w:val="BodyText"/>
      </w:pPr>
    </w:p>
    <w:p>
      <w:pPr>
        <w:pStyle w:val="BodyText"/>
        <w:spacing w:line="360" w:lineRule="auto" w:before="142"/>
        <w:ind w:left="262" w:right="1054"/>
        <w:jc w:val="both"/>
      </w:pPr>
      <w:r>
        <w:rPr/>
        <w:t>En la Constitución de 1917, en el artículo 105, se establece que el objeto de la controversia</w:t>
      </w:r>
      <w:r>
        <w:rPr>
          <w:spacing w:val="-13"/>
        </w:rPr>
        <w:t> </w:t>
      </w:r>
      <w:r>
        <w:rPr/>
        <w:t>es</w:t>
      </w:r>
      <w:r>
        <w:rPr>
          <w:spacing w:val="-14"/>
        </w:rPr>
        <w:t> </w:t>
      </w:r>
      <w:r>
        <w:rPr/>
        <w:t>definir</w:t>
      </w:r>
      <w:r>
        <w:rPr>
          <w:spacing w:val="-15"/>
        </w:rPr>
        <w:t> </w:t>
      </w:r>
      <w:r>
        <w:rPr/>
        <w:t>la</w:t>
      </w:r>
      <w:r>
        <w:rPr>
          <w:spacing w:val="-13"/>
        </w:rPr>
        <w:t> </w:t>
      </w:r>
      <w:r>
        <w:rPr/>
        <w:t>competencia</w:t>
      </w:r>
      <w:r>
        <w:rPr>
          <w:spacing w:val="-13"/>
        </w:rPr>
        <w:t> </w:t>
      </w:r>
      <w:r>
        <w:rPr/>
        <w:t>constitucional</w:t>
      </w:r>
      <w:r>
        <w:rPr>
          <w:spacing w:val="-14"/>
        </w:rPr>
        <w:t> </w:t>
      </w:r>
      <w:r>
        <w:rPr/>
        <w:t>de</w:t>
      </w:r>
      <w:r>
        <w:rPr>
          <w:spacing w:val="-13"/>
        </w:rPr>
        <w:t> </w:t>
      </w:r>
      <w:r>
        <w:rPr/>
        <w:t>un</w:t>
      </w:r>
      <w:r>
        <w:rPr>
          <w:spacing w:val="-16"/>
        </w:rPr>
        <w:t> </w:t>
      </w:r>
      <w:r>
        <w:rPr/>
        <w:t>acto,</w:t>
      </w:r>
      <w:r>
        <w:rPr>
          <w:spacing w:val="-13"/>
        </w:rPr>
        <w:t> </w:t>
      </w:r>
      <w:r>
        <w:rPr/>
        <w:t>y</w:t>
      </w:r>
      <w:r>
        <w:rPr>
          <w:spacing w:val="-16"/>
        </w:rPr>
        <w:t> </w:t>
      </w:r>
      <w:r>
        <w:rPr/>
        <w:t>deberá</w:t>
      </w:r>
      <w:r>
        <w:rPr>
          <w:spacing w:val="-14"/>
        </w:rPr>
        <w:t> </w:t>
      </w:r>
      <w:r>
        <w:rPr/>
        <w:t>ser</w:t>
      </w:r>
      <w:r>
        <w:rPr>
          <w:spacing w:val="-15"/>
        </w:rPr>
        <w:t> </w:t>
      </w:r>
      <w:r>
        <w:rPr/>
        <w:t>entre</w:t>
      </w:r>
      <w:r>
        <w:rPr>
          <w:spacing w:val="-13"/>
        </w:rPr>
        <w:t> </w:t>
      </w:r>
      <w:r>
        <w:rPr/>
        <w:t>dos o</w:t>
      </w:r>
      <w:r>
        <w:rPr>
          <w:spacing w:val="-13"/>
        </w:rPr>
        <w:t> </w:t>
      </w:r>
      <w:r>
        <w:rPr/>
        <w:t>más</w:t>
      </w:r>
      <w:r>
        <w:rPr>
          <w:spacing w:val="-14"/>
        </w:rPr>
        <w:t> </w:t>
      </w:r>
      <w:r>
        <w:rPr/>
        <w:t>estados</w:t>
      </w:r>
      <w:r>
        <w:rPr>
          <w:spacing w:val="-14"/>
        </w:rPr>
        <w:t> </w:t>
      </w:r>
      <w:r>
        <w:rPr/>
        <w:t>o</w:t>
      </w:r>
      <w:r>
        <w:rPr>
          <w:spacing w:val="-13"/>
        </w:rPr>
        <w:t> </w:t>
      </w:r>
      <w:r>
        <w:rPr/>
        <w:t>entre</w:t>
      </w:r>
      <w:r>
        <w:rPr>
          <w:spacing w:val="-11"/>
        </w:rPr>
        <w:t> </w:t>
      </w:r>
      <w:r>
        <w:rPr/>
        <w:t>los</w:t>
      </w:r>
      <w:r>
        <w:rPr>
          <w:spacing w:val="-12"/>
        </w:rPr>
        <w:t> </w:t>
      </w:r>
      <w:r>
        <w:rPr/>
        <w:t>poderes</w:t>
      </w:r>
      <w:r>
        <w:rPr>
          <w:spacing w:val="-14"/>
        </w:rPr>
        <w:t> </w:t>
      </w:r>
      <w:r>
        <w:rPr/>
        <w:t>de</w:t>
      </w:r>
      <w:r>
        <w:rPr>
          <w:spacing w:val="-13"/>
        </w:rPr>
        <w:t> </w:t>
      </w:r>
      <w:r>
        <w:rPr/>
        <w:t>un</w:t>
      </w:r>
      <w:r>
        <w:rPr>
          <w:spacing w:val="-13"/>
        </w:rPr>
        <w:t> </w:t>
      </w:r>
      <w:r>
        <w:rPr/>
        <w:t>mismo</w:t>
      </w:r>
      <w:r>
        <w:rPr>
          <w:spacing w:val="-11"/>
        </w:rPr>
        <w:t> </w:t>
      </w:r>
      <w:r>
        <w:rPr/>
        <w:t>estado,</w:t>
      </w:r>
      <w:r>
        <w:rPr>
          <w:spacing w:val="-11"/>
        </w:rPr>
        <w:t> </w:t>
      </w:r>
      <w:r>
        <w:rPr/>
        <w:t>y</w:t>
      </w:r>
      <w:r>
        <w:rPr>
          <w:spacing w:val="-14"/>
        </w:rPr>
        <w:t> </w:t>
      </w:r>
      <w:r>
        <w:rPr/>
        <w:t>también</w:t>
      </w:r>
      <w:r>
        <w:rPr>
          <w:spacing w:val="43"/>
        </w:rPr>
        <w:t> </w:t>
      </w:r>
      <w:r>
        <w:rPr/>
        <w:t>entre</w:t>
      </w:r>
      <w:r>
        <w:rPr>
          <w:spacing w:val="-11"/>
        </w:rPr>
        <w:t> </w:t>
      </w:r>
      <w:r>
        <w:rPr/>
        <w:t>la</w:t>
      </w:r>
      <w:r>
        <w:rPr>
          <w:spacing w:val="-11"/>
        </w:rPr>
        <w:t> </w:t>
      </w:r>
      <w:r>
        <w:rPr/>
        <w:t>Federación y uno más estados, así como aquellos en que la Federación fuese</w:t>
      </w:r>
      <w:r>
        <w:rPr>
          <w:spacing w:val="-26"/>
        </w:rPr>
        <w:t> </w:t>
      </w:r>
      <w:r>
        <w:rPr/>
        <w:t>parte.</w:t>
      </w:r>
    </w:p>
    <w:p>
      <w:pPr>
        <w:pStyle w:val="BodyText"/>
      </w:pPr>
    </w:p>
    <w:p>
      <w:pPr>
        <w:pStyle w:val="BodyText"/>
        <w:spacing w:line="360" w:lineRule="auto" w:before="142"/>
        <w:ind w:left="262" w:right="1053"/>
        <w:jc w:val="both"/>
      </w:pPr>
      <w:r>
        <w:rPr/>
        <w:t>Mediante</w:t>
      </w:r>
      <w:r>
        <w:rPr>
          <w:spacing w:val="-4"/>
        </w:rPr>
        <w:t> </w:t>
      </w:r>
      <w:r>
        <w:rPr/>
        <w:t>la</w:t>
      </w:r>
      <w:r>
        <w:rPr>
          <w:spacing w:val="-4"/>
        </w:rPr>
        <w:t> </w:t>
      </w:r>
      <w:r>
        <w:rPr/>
        <w:t>reforma</w:t>
      </w:r>
      <w:r>
        <w:rPr>
          <w:spacing w:val="-6"/>
        </w:rPr>
        <w:t> </w:t>
      </w:r>
      <w:r>
        <w:rPr/>
        <w:t>constitucional</w:t>
      </w:r>
      <w:r>
        <w:rPr>
          <w:spacing w:val="-5"/>
        </w:rPr>
        <w:t> </w:t>
      </w:r>
      <w:r>
        <w:rPr/>
        <w:t>el</w:t>
      </w:r>
      <w:r>
        <w:rPr>
          <w:spacing w:val="-5"/>
        </w:rPr>
        <w:t> </w:t>
      </w:r>
      <w:r>
        <w:rPr/>
        <w:t>31</w:t>
      </w:r>
      <w:r>
        <w:rPr>
          <w:spacing w:val="-4"/>
        </w:rPr>
        <w:t> </w:t>
      </w:r>
      <w:r>
        <w:rPr/>
        <w:t>de</w:t>
      </w:r>
      <w:r>
        <w:rPr>
          <w:spacing w:val="-4"/>
        </w:rPr>
        <w:t> </w:t>
      </w:r>
      <w:r>
        <w:rPr/>
        <w:t>diciembre</w:t>
      </w:r>
      <w:r>
        <w:rPr>
          <w:spacing w:val="-7"/>
        </w:rPr>
        <w:t> </w:t>
      </w:r>
      <w:r>
        <w:rPr/>
        <w:t>de</w:t>
      </w:r>
      <w:r>
        <w:rPr>
          <w:spacing w:val="-6"/>
        </w:rPr>
        <w:t> </w:t>
      </w:r>
      <w:r>
        <w:rPr/>
        <w:t>1994,</w:t>
      </w:r>
      <w:r>
        <w:rPr>
          <w:spacing w:val="-4"/>
        </w:rPr>
        <w:t> </w:t>
      </w:r>
      <w:r>
        <w:rPr/>
        <w:t>se</w:t>
      </w:r>
      <w:r>
        <w:rPr>
          <w:spacing w:val="-4"/>
        </w:rPr>
        <w:t> </w:t>
      </w:r>
      <w:r>
        <w:rPr/>
        <w:t>amplió</w:t>
      </w:r>
      <w:r>
        <w:rPr>
          <w:spacing w:val="-6"/>
        </w:rPr>
        <w:t> </w:t>
      </w:r>
      <w:r>
        <w:rPr/>
        <w:t>el</w:t>
      </w:r>
      <w:r>
        <w:rPr>
          <w:spacing w:val="-5"/>
        </w:rPr>
        <w:t> </w:t>
      </w:r>
      <w:r>
        <w:rPr/>
        <w:t>ámbito</w:t>
      </w:r>
      <w:r>
        <w:rPr>
          <w:spacing w:val="-6"/>
        </w:rPr>
        <w:t> </w:t>
      </w:r>
      <w:r>
        <w:rPr/>
        <w:t>de las citadas controversias constitucionales. En la fracción primera se establecen en forma</w:t>
      </w:r>
      <w:r>
        <w:rPr>
          <w:spacing w:val="-7"/>
        </w:rPr>
        <w:t> </w:t>
      </w:r>
      <w:r>
        <w:rPr/>
        <w:t>casuística</w:t>
      </w:r>
      <w:r>
        <w:rPr>
          <w:spacing w:val="-5"/>
        </w:rPr>
        <w:t> </w:t>
      </w:r>
      <w:r>
        <w:rPr/>
        <w:t>el</w:t>
      </w:r>
      <w:r>
        <w:rPr>
          <w:spacing w:val="-8"/>
        </w:rPr>
        <w:t> </w:t>
      </w:r>
      <w:r>
        <w:rPr/>
        <w:t>objeto</w:t>
      </w:r>
      <w:r>
        <w:rPr>
          <w:spacing w:val="-1"/>
        </w:rPr>
        <w:t> </w:t>
      </w:r>
      <w:r>
        <w:rPr/>
        <w:t>y</w:t>
      </w:r>
      <w:r>
        <w:rPr>
          <w:spacing w:val="-8"/>
        </w:rPr>
        <w:t> </w:t>
      </w:r>
      <w:r>
        <w:rPr/>
        <w:t>los</w:t>
      </w:r>
      <w:r>
        <w:rPr>
          <w:spacing w:val="-7"/>
        </w:rPr>
        <w:t> </w:t>
      </w:r>
      <w:r>
        <w:rPr/>
        <w:t>casos</w:t>
      </w:r>
      <w:r>
        <w:rPr>
          <w:spacing w:val="-8"/>
        </w:rPr>
        <w:t> </w:t>
      </w:r>
      <w:r>
        <w:rPr/>
        <w:t>de</w:t>
      </w:r>
      <w:r>
        <w:rPr>
          <w:spacing w:val="-7"/>
        </w:rPr>
        <w:t> </w:t>
      </w:r>
      <w:r>
        <w:rPr/>
        <w:t>procedencia</w:t>
      </w:r>
      <w:r>
        <w:rPr>
          <w:spacing w:val="-7"/>
        </w:rPr>
        <w:t> </w:t>
      </w:r>
      <w:r>
        <w:rPr/>
        <w:t>de</w:t>
      </w:r>
      <w:r>
        <w:rPr>
          <w:spacing w:val="-5"/>
        </w:rPr>
        <w:t> </w:t>
      </w:r>
      <w:r>
        <w:rPr/>
        <w:t>la</w:t>
      </w:r>
      <w:r>
        <w:rPr>
          <w:spacing w:val="-5"/>
        </w:rPr>
        <w:t> </w:t>
      </w:r>
      <w:r>
        <w:rPr/>
        <w:t>controversia,</w:t>
      </w:r>
      <w:r>
        <w:rPr>
          <w:spacing w:val="-5"/>
        </w:rPr>
        <w:t> </w:t>
      </w:r>
      <w:r>
        <w:rPr/>
        <w:t>los</w:t>
      </w:r>
      <w:r>
        <w:rPr>
          <w:spacing w:val="-1"/>
        </w:rPr>
        <w:t> </w:t>
      </w:r>
      <w:r>
        <w:rPr/>
        <w:t>cuales</w:t>
      </w:r>
      <w:r>
        <w:rPr>
          <w:spacing w:val="-7"/>
        </w:rPr>
        <w:t> </w:t>
      </w:r>
      <w:r>
        <w:rPr/>
        <w:t>se pueden resumir de la siguiente</w:t>
      </w:r>
      <w:r>
        <w:rPr>
          <w:spacing w:val="-14"/>
        </w:rPr>
        <w:t> </w:t>
      </w:r>
      <w:r>
        <w:rPr/>
        <w:t>manera:</w:t>
      </w:r>
    </w:p>
    <w:p>
      <w:pPr>
        <w:pStyle w:val="BodyText"/>
      </w:pPr>
    </w:p>
    <w:p>
      <w:pPr>
        <w:pStyle w:val="ListParagraph"/>
        <w:numPr>
          <w:ilvl w:val="0"/>
          <w:numId w:val="39"/>
        </w:numPr>
        <w:tabs>
          <w:tab w:pos="426" w:val="left" w:leader="none"/>
        </w:tabs>
        <w:spacing w:line="360" w:lineRule="auto" w:before="142" w:after="0"/>
        <w:ind w:left="262" w:right="1063" w:firstLine="0"/>
        <w:jc w:val="both"/>
        <w:rPr>
          <w:sz w:val="24"/>
        </w:rPr>
      </w:pPr>
      <w:r>
        <w:rPr>
          <w:sz w:val="24"/>
        </w:rPr>
        <w:t>El objeto de la controversia será: resolver la constitucionalidad o legalidad de una norma general o de un</w:t>
      </w:r>
      <w:r>
        <w:rPr>
          <w:spacing w:val="-9"/>
          <w:sz w:val="24"/>
        </w:rPr>
        <w:t> </w:t>
      </w:r>
      <w:r>
        <w:rPr>
          <w:sz w:val="24"/>
        </w:rPr>
        <w:t>acto.</w:t>
      </w:r>
    </w:p>
    <w:p>
      <w:pPr>
        <w:pStyle w:val="BodyText"/>
      </w:pPr>
    </w:p>
    <w:p>
      <w:pPr>
        <w:pStyle w:val="ListParagraph"/>
        <w:numPr>
          <w:ilvl w:val="0"/>
          <w:numId w:val="39"/>
        </w:numPr>
        <w:tabs>
          <w:tab w:pos="409" w:val="left" w:leader="none"/>
        </w:tabs>
        <w:spacing w:line="240" w:lineRule="auto" w:before="142" w:after="0"/>
        <w:ind w:left="408" w:right="0" w:hanging="146"/>
        <w:jc w:val="both"/>
        <w:rPr>
          <w:sz w:val="24"/>
        </w:rPr>
      </w:pPr>
      <w:r>
        <w:rPr>
          <w:sz w:val="24"/>
        </w:rPr>
        <w:t>Los casos los podremos sistematizar de la siguiente</w:t>
      </w:r>
      <w:r>
        <w:rPr>
          <w:spacing w:val="-16"/>
          <w:sz w:val="24"/>
        </w:rPr>
        <w:t> </w:t>
      </w:r>
      <w:r>
        <w:rPr>
          <w:sz w:val="24"/>
        </w:rPr>
        <w:t>manera:</w:t>
      </w:r>
    </w:p>
    <w:p>
      <w:pPr>
        <w:pStyle w:val="BodyText"/>
      </w:pPr>
    </w:p>
    <w:p>
      <w:pPr>
        <w:pStyle w:val="BodyText"/>
      </w:pPr>
    </w:p>
    <w:p>
      <w:pPr>
        <w:pStyle w:val="ListParagraph"/>
        <w:numPr>
          <w:ilvl w:val="1"/>
          <w:numId w:val="39"/>
        </w:numPr>
        <w:tabs>
          <w:tab w:pos="982" w:val="left" w:leader="none"/>
        </w:tabs>
        <w:spacing w:line="355" w:lineRule="auto" w:before="0" w:after="0"/>
        <w:ind w:left="982" w:right="1052" w:hanging="360"/>
        <w:jc w:val="both"/>
        <w:rPr>
          <w:sz w:val="24"/>
        </w:rPr>
      </w:pPr>
      <w:r>
        <w:rPr>
          <w:sz w:val="24"/>
        </w:rPr>
        <w:t>Conflictos entre diversos ámbitos de gobierno: entre la Federación y un estado o el Distrito Federal, entre el Distrito Federal y un municipio, entre dos municipios de diversos</w:t>
      </w:r>
      <w:r>
        <w:rPr>
          <w:spacing w:val="-8"/>
          <w:sz w:val="24"/>
        </w:rPr>
        <w:t> </w:t>
      </w:r>
      <w:r>
        <w:rPr>
          <w:sz w:val="24"/>
        </w:rPr>
        <w:t>estados.</w:t>
      </w:r>
    </w:p>
    <w:p>
      <w:pPr>
        <w:pStyle w:val="BodyText"/>
      </w:pPr>
    </w:p>
    <w:p>
      <w:pPr>
        <w:pStyle w:val="ListParagraph"/>
        <w:numPr>
          <w:ilvl w:val="1"/>
          <w:numId w:val="39"/>
        </w:numPr>
        <w:tabs>
          <w:tab w:pos="982" w:val="left" w:leader="none"/>
        </w:tabs>
        <w:spacing w:line="357" w:lineRule="auto" w:before="148" w:after="0"/>
        <w:ind w:left="982" w:right="1051" w:hanging="360"/>
        <w:jc w:val="both"/>
        <w:rPr>
          <w:sz w:val="24"/>
        </w:rPr>
      </w:pPr>
      <w:r>
        <w:rPr>
          <w:sz w:val="24"/>
        </w:rPr>
        <w:t>Conflictos entre los órganos de diversos órdenes jurídicos: entre el Poder Ejecutivo y el Congreso de la Unión, entre aquel y cualquiera de las cámaras de éste, o en su caso, la Comisión permanente; entre un estado y un</w:t>
      </w:r>
      <w:r>
        <w:rPr>
          <w:spacing w:val="-39"/>
          <w:sz w:val="24"/>
        </w:rPr>
        <w:t> </w:t>
      </w:r>
      <w:r>
        <w:rPr>
          <w:sz w:val="24"/>
        </w:rPr>
        <w:t>municipio perteneciente a otro</w:t>
      </w:r>
      <w:r>
        <w:rPr>
          <w:spacing w:val="-7"/>
          <w:sz w:val="24"/>
        </w:rPr>
        <w:t> </w:t>
      </w:r>
      <w:r>
        <w:rPr>
          <w:sz w:val="24"/>
        </w:rPr>
        <w:t>estado.</w:t>
      </w:r>
    </w:p>
    <w:p>
      <w:pPr>
        <w:spacing w:after="0" w:line="357" w:lineRule="auto"/>
        <w:jc w:val="both"/>
        <w:rPr>
          <w:sz w:val="24"/>
        </w:rPr>
        <w:sectPr>
          <w:pgSz w:w="12240" w:h="15840"/>
          <w:pgMar w:header="768" w:footer="809" w:top="980" w:bottom="1000" w:left="1440" w:right="360"/>
        </w:sectPr>
      </w:pPr>
    </w:p>
    <w:p>
      <w:pPr>
        <w:pStyle w:val="BodyText"/>
        <w:rPr>
          <w:sz w:val="20"/>
        </w:rPr>
      </w:pPr>
    </w:p>
    <w:p>
      <w:pPr>
        <w:pStyle w:val="ListParagraph"/>
        <w:numPr>
          <w:ilvl w:val="1"/>
          <w:numId w:val="39"/>
        </w:numPr>
        <w:tabs>
          <w:tab w:pos="981" w:val="left" w:leader="none"/>
          <w:tab w:pos="982" w:val="left" w:leader="none"/>
        </w:tabs>
        <w:spacing w:line="350" w:lineRule="auto" w:before="198" w:after="0"/>
        <w:ind w:left="982" w:right="1058" w:hanging="360"/>
        <w:jc w:val="left"/>
        <w:rPr>
          <w:sz w:val="24"/>
        </w:rPr>
      </w:pPr>
      <w:r>
        <w:rPr>
          <w:sz w:val="24"/>
        </w:rPr>
        <w:t>Conflictos entre dos poderes de un estado, entre un órgano de poder de un estado y  uno de sus municipios o entre dos órganos del Distrito</w:t>
      </w:r>
      <w:r>
        <w:rPr>
          <w:spacing w:val="-24"/>
          <w:sz w:val="24"/>
        </w:rPr>
        <w:t> </w:t>
      </w:r>
      <w:r>
        <w:rPr>
          <w:sz w:val="24"/>
        </w:rPr>
        <w:t>Federal.</w:t>
      </w:r>
    </w:p>
    <w:p>
      <w:pPr>
        <w:pStyle w:val="BodyText"/>
      </w:pPr>
    </w:p>
    <w:p>
      <w:pPr>
        <w:pStyle w:val="Heading1"/>
        <w:numPr>
          <w:ilvl w:val="1"/>
          <w:numId w:val="37"/>
        </w:numPr>
        <w:tabs>
          <w:tab w:pos="867" w:val="left" w:leader="none"/>
        </w:tabs>
        <w:spacing w:line="240" w:lineRule="auto" w:before="152" w:after="0"/>
        <w:ind w:left="866" w:right="0" w:hanging="604"/>
        <w:jc w:val="both"/>
      </w:pPr>
      <w:r>
        <w:rPr/>
        <w:t>ACCIÓN DE</w:t>
      </w:r>
      <w:r>
        <w:rPr>
          <w:spacing w:val="-13"/>
        </w:rPr>
        <w:t> </w:t>
      </w:r>
      <w:r>
        <w:rPr/>
        <w:t>INCONSTITUCIONALIDAD</w:t>
      </w:r>
    </w:p>
    <w:p>
      <w:pPr>
        <w:pStyle w:val="BodyText"/>
        <w:rPr>
          <w:b/>
        </w:rPr>
      </w:pPr>
    </w:p>
    <w:p>
      <w:pPr>
        <w:pStyle w:val="BodyText"/>
        <w:rPr>
          <w:b/>
        </w:rPr>
      </w:pPr>
    </w:p>
    <w:p>
      <w:pPr>
        <w:pStyle w:val="BodyText"/>
        <w:spacing w:line="360" w:lineRule="auto"/>
        <w:ind w:left="262" w:right="1052"/>
        <w:jc w:val="both"/>
      </w:pPr>
      <w:r>
        <w:rPr/>
        <w:t>Los antecedentes de la acción abstracta de inconstitucionalidad, se encuentran en el Derecho</w:t>
      </w:r>
      <w:r>
        <w:rPr>
          <w:spacing w:val="-14"/>
        </w:rPr>
        <w:t> </w:t>
      </w:r>
      <w:r>
        <w:rPr/>
        <w:t>europeo,</w:t>
      </w:r>
      <w:r>
        <w:rPr>
          <w:spacing w:val="-17"/>
        </w:rPr>
        <w:t> </w:t>
      </w:r>
      <w:r>
        <w:rPr/>
        <w:t>en</w:t>
      </w:r>
      <w:r>
        <w:rPr>
          <w:spacing w:val="-14"/>
        </w:rPr>
        <w:t> </w:t>
      </w:r>
      <w:r>
        <w:rPr/>
        <w:t>donde</w:t>
      </w:r>
      <w:r>
        <w:rPr>
          <w:spacing w:val="-14"/>
        </w:rPr>
        <w:t> </w:t>
      </w:r>
      <w:r>
        <w:rPr/>
        <w:t>surgió</w:t>
      </w:r>
      <w:r>
        <w:rPr>
          <w:spacing w:val="-14"/>
        </w:rPr>
        <w:t> </w:t>
      </w:r>
      <w:r>
        <w:rPr/>
        <w:t>con</w:t>
      </w:r>
      <w:r>
        <w:rPr>
          <w:spacing w:val="-14"/>
        </w:rPr>
        <w:t> </w:t>
      </w:r>
      <w:r>
        <w:rPr/>
        <w:t>objeto</w:t>
      </w:r>
      <w:r>
        <w:rPr>
          <w:spacing w:val="-17"/>
        </w:rPr>
        <w:t> </w:t>
      </w:r>
      <w:r>
        <w:rPr/>
        <w:t>de</w:t>
      </w:r>
      <w:r>
        <w:rPr>
          <w:spacing w:val="-14"/>
        </w:rPr>
        <w:t> </w:t>
      </w:r>
      <w:r>
        <w:rPr/>
        <w:t>otorgar</w:t>
      </w:r>
      <w:r>
        <w:rPr>
          <w:spacing w:val="-16"/>
        </w:rPr>
        <w:t> </w:t>
      </w:r>
      <w:r>
        <w:rPr/>
        <w:t>a</w:t>
      </w:r>
      <w:r>
        <w:rPr>
          <w:spacing w:val="-14"/>
        </w:rPr>
        <w:t> </w:t>
      </w:r>
      <w:r>
        <w:rPr/>
        <w:t>las</w:t>
      </w:r>
      <w:r>
        <w:rPr>
          <w:spacing w:val="-14"/>
        </w:rPr>
        <w:t> </w:t>
      </w:r>
      <w:r>
        <w:rPr/>
        <w:t>minorías</w:t>
      </w:r>
      <w:r>
        <w:rPr>
          <w:spacing w:val="-15"/>
        </w:rPr>
        <w:t> </w:t>
      </w:r>
      <w:r>
        <w:rPr/>
        <w:t>parlamentarias la posibilidad de impugnar las disposiciones legislativas aprobadas por la mayoría legislativa</w:t>
      </w:r>
      <w:r>
        <w:rPr>
          <w:spacing w:val="-9"/>
        </w:rPr>
        <w:t> </w:t>
      </w:r>
      <w:r>
        <w:rPr/>
        <w:t>ante</w:t>
      </w:r>
      <w:r>
        <w:rPr>
          <w:spacing w:val="-11"/>
        </w:rPr>
        <w:t> </w:t>
      </w:r>
      <w:r>
        <w:rPr/>
        <w:t>los</w:t>
      </w:r>
      <w:r>
        <w:rPr>
          <w:spacing w:val="-10"/>
        </w:rPr>
        <w:t> </w:t>
      </w:r>
      <w:r>
        <w:rPr/>
        <w:t>organismos</w:t>
      </w:r>
      <w:r>
        <w:rPr>
          <w:spacing w:val="-8"/>
        </w:rPr>
        <w:t> </w:t>
      </w:r>
      <w:r>
        <w:rPr/>
        <w:t>de</w:t>
      </w:r>
      <w:r>
        <w:rPr>
          <w:spacing w:val="-9"/>
        </w:rPr>
        <w:t> </w:t>
      </w:r>
      <w:r>
        <w:rPr/>
        <w:t>justicia</w:t>
      </w:r>
      <w:r>
        <w:rPr>
          <w:spacing w:val="-9"/>
        </w:rPr>
        <w:t> </w:t>
      </w:r>
      <w:r>
        <w:rPr/>
        <w:t>constitucional.</w:t>
      </w:r>
      <w:r>
        <w:rPr>
          <w:spacing w:val="-10"/>
        </w:rPr>
        <w:t> </w:t>
      </w:r>
      <w:r>
        <w:rPr/>
        <w:t>Es</w:t>
      </w:r>
      <w:r>
        <w:rPr>
          <w:spacing w:val="-10"/>
        </w:rPr>
        <w:t> </w:t>
      </w:r>
      <w:r>
        <w:rPr/>
        <w:t>un</w:t>
      </w:r>
      <w:r>
        <w:rPr>
          <w:spacing w:val="-9"/>
        </w:rPr>
        <w:t> </w:t>
      </w:r>
      <w:r>
        <w:rPr/>
        <w:t>instrumento</w:t>
      </w:r>
      <w:r>
        <w:rPr>
          <w:spacing w:val="-9"/>
        </w:rPr>
        <w:t> </w:t>
      </w:r>
      <w:r>
        <w:rPr/>
        <w:t>importante que permite a las minorías denunciar inconstitucionalidades, logrando un control constitucional de los actos de la mayoría; también permite a las minorías participar más activamente en las decisiones políticas de</w:t>
      </w:r>
      <w:r>
        <w:rPr>
          <w:spacing w:val="-17"/>
        </w:rPr>
        <w:t> </w:t>
      </w:r>
      <w:r>
        <w:rPr/>
        <w:t>gobierno.</w:t>
      </w:r>
    </w:p>
    <w:p>
      <w:pPr>
        <w:pStyle w:val="BodyText"/>
      </w:pPr>
    </w:p>
    <w:p>
      <w:pPr>
        <w:pStyle w:val="BodyText"/>
        <w:spacing w:line="360" w:lineRule="auto" w:before="142"/>
        <w:ind w:left="262" w:right="1056"/>
        <w:jc w:val="both"/>
      </w:pPr>
      <w:r>
        <w:rPr/>
        <w:t>En la Reforma constitucional el 31 de diciembre de 1994, en la fracción segunda del artículo 105 constitucional, se estableció que el objeto de la acción es plantear la posible la contradicción entre una norma de carácter general y la Constitución.</w:t>
      </w:r>
    </w:p>
    <w:p>
      <w:pPr>
        <w:pStyle w:val="BodyText"/>
      </w:pPr>
    </w:p>
    <w:p>
      <w:pPr>
        <w:pStyle w:val="BodyText"/>
        <w:spacing w:before="142"/>
        <w:ind w:left="262"/>
        <w:jc w:val="both"/>
      </w:pPr>
      <w:r>
        <w:rPr/>
        <w:t>Las personas legitimadas para interponer la acción son:</w:t>
      </w:r>
    </w:p>
    <w:p>
      <w:pPr>
        <w:pStyle w:val="BodyText"/>
      </w:pPr>
    </w:p>
    <w:p>
      <w:pPr>
        <w:pStyle w:val="BodyText"/>
      </w:pPr>
    </w:p>
    <w:p>
      <w:pPr>
        <w:pStyle w:val="ListParagraph"/>
        <w:numPr>
          <w:ilvl w:val="0"/>
          <w:numId w:val="40"/>
        </w:numPr>
        <w:tabs>
          <w:tab w:pos="402" w:val="left" w:leader="none"/>
        </w:tabs>
        <w:spacing w:line="360" w:lineRule="auto" w:before="0" w:after="0"/>
        <w:ind w:left="262" w:right="1061" w:firstLine="0"/>
        <w:jc w:val="both"/>
        <w:rPr>
          <w:sz w:val="24"/>
        </w:rPr>
      </w:pPr>
      <w:r>
        <w:rPr>
          <w:sz w:val="24"/>
        </w:rPr>
        <w:t>El</w:t>
      </w:r>
      <w:r>
        <w:rPr>
          <w:spacing w:val="-10"/>
          <w:sz w:val="24"/>
        </w:rPr>
        <w:t> </w:t>
      </w:r>
      <w:r>
        <w:rPr>
          <w:sz w:val="24"/>
        </w:rPr>
        <w:t>equivalente</w:t>
      </w:r>
      <w:r>
        <w:rPr>
          <w:spacing w:val="-10"/>
          <w:sz w:val="24"/>
        </w:rPr>
        <w:t> </w:t>
      </w:r>
      <w:r>
        <w:rPr>
          <w:sz w:val="24"/>
        </w:rPr>
        <w:t>al</w:t>
      </w:r>
      <w:r>
        <w:rPr>
          <w:spacing w:val="-10"/>
          <w:sz w:val="24"/>
        </w:rPr>
        <w:t> </w:t>
      </w:r>
      <w:r>
        <w:rPr>
          <w:sz w:val="24"/>
        </w:rPr>
        <w:t>33%</w:t>
      </w:r>
      <w:r>
        <w:rPr>
          <w:spacing w:val="-11"/>
          <w:sz w:val="24"/>
        </w:rPr>
        <w:t> </w:t>
      </w:r>
      <w:r>
        <w:rPr>
          <w:sz w:val="24"/>
        </w:rPr>
        <w:t>de</w:t>
      </w:r>
      <w:r>
        <w:rPr>
          <w:spacing w:val="-8"/>
          <w:sz w:val="24"/>
        </w:rPr>
        <w:t> </w:t>
      </w:r>
      <w:r>
        <w:rPr>
          <w:sz w:val="24"/>
        </w:rPr>
        <w:t>los</w:t>
      </w:r>
      <w:r>
        <w:rPr>
          <w:spacing w:val="-9"/>
          <w:sz w:val="24"/>
        </w:rPr>
        <w:t> </w:t>
      </w:r>
      <w:r>
        <w:rPr>
          <w:sz w:val="24"/>
        </w:rPr>
        <w:t>integrantes</w:t>
      </w:r>
      <w:r>
        <w:rPr>
          <w:spacing w:val="-12"/>
          <w:sz w:val="24"/>
        </w:rPr>
        <w:t> </w:t>
      </w:r>
      <w:r>
        <w:rPr>
          <w:sz w:val="24"/>
        </w:rPr>
        <w:t>de</w:t>
      </w:r>
      <w:r>
        <w:rPr>
          <w:spacing w:val="-8"/>
          <w:sz w:val="24"/>
        </w:rPr>
        <w:t> </w:t>
      </w:r>
      <w:r>
        <w:rPr>
          <w:sz w:val="24"/>
        </w:rPr>
        <w:t>la</w:t>
      </w:r>
      <w:r>
        <w:rPr>
          <w:spacing w:val="-8"/>
          <w:sz w:val="24"/>
        </w:rPr>
        <w:t> </w:t>
      </w:r>
      <w:r>
        <w:rPr>
          <w:sz w:val="24"/>
        </w:rPr>
        <w:t>Cámara</w:t>
      </w:r>
      <w:r>
        <w:rPr>
          <w:spacing w:val="-11"/>
          <w:sz w:val="24"/>
        </w:rPr>
        <w:t> </w:t>
      </w:r>
      <w:r>
        <w:rPr>
          <w:sz w:val="24"/>
        </w:rPr>
        <w:t>de</w:t>
      </w:r>
      <w:r>
        <w:rPr>
          <w:spacing w:val="-8"/>
          <w:sz w:val="24"/>
        </w:rPr>
        <w:t> </w:t>
      </w:r>
      <w:r>
        <w:rPr>
          <w:sz w:val="24"/>
        </w:rPr>
        <w:t>Diputados</w:t>
      </w:r>
      <w:r>
        <w:rPr>
          <w:spacing w:val="-9"/>
          <w:sz w:val="24"/>
        </w:rPr>
        <w:t> </w:t>
      </w:r>
      <w:r>
        <w:rPr>
          <w:sz w:val="24"/>
        </w:rPr>
        <w:t>del</w:t>
      </w:r>
      <w:r>
        <w:rPr>
          <w:spacing w:val="-10"/>
          <w:sz w:val="24"/>
        </w:rPr>
        <w:t> </w:t>
      </w:r>
      <w:r>
        <w:rPr>
          <w:sz w:val="24"/>
        </w:rPr>
        <w:t>Congreso</w:t>
      </w:r>
      <w:r>
        <w:rPr>
          <w:spacing w:val="-11"/>
          <w:sz w:val="24"/>
        </w:rPr>
        <w:t> </w:t>
      </w:r>
      <w:r>
        <w:rPr>
          <w:sz w:val="24"/>
        </w:rPr>
        <w:t>de la Unión en contra de las leyes federales o del Distrito Federal expedidas por el Congreso de la</w:t>
      </w:r>
      <w:r>
        <w:rPr>
          <w:spacing w:val="-4"/>
          <w:sz w:val="24"/>
        </w:rPr>
        <w:t> </w:t>
      </w:r>
      <w:r>
        <w:rPr>
          <w:sz w:val="24"/>
        </w:rPr>
        <w:t>Unión.</w:t>
      </w:r>
    </w:p>
    <w:p>
      <w:pPr>
        <w:pStyle w:val="BodyText"/>
      </w:pPr>
    </w:p>
    <w:p>
      <w:pPr>
        <w:pStyle w:val="ListParagraph"/>
        <w:numPr>
          <w:ilvl w:val="0"/>
          <w:numId w:val="40"/>
        </w:numPr>
        <w:tabs>
          <w:tab w:pos="414" w:val="left" w:leader="none"/>
        </w:tabs>
        <w:spacing w:line="360" w:lineRule="auto" w:before="142" w:after="0"/>
        <w:ind w:left="262" w:right="1059" w:firstLine="0"/>
        <w:jc w:val="both"/>
        <w:rPr>
          <w:sz w:val="24"/>
        </w:rPr>
      </w:pPr>
      <w:r>
        <w:rPr>
          <w:sz w:val="24"/>
        </w:rPr>
        <w:t>El equivalente al 33% de los integrantes del Senado, en contra de leyes federales o del Distrito Federal expedidas por el Congreso de la Unión o de Tratados Internacionales celebrados por el Estado</w:t>
      </w:r>
      <w:r>
        <w:rPr>
          <w:spacing w:val="-15"/>
          <w:sz w:val="24"/>
        </w:rPr>
        <w:t> </w:t>
      </w:r>
      <w:r>
        <w:rPr>
          <w:sz w:val="24"/>
        </w:rPr>
        <w:t>mexicano.</w:t>
      </w:r>
    </w:p>
    <w:p>
      <w:pPr>
        <w:pStyle w:val="BodyText"/>
      </w:pPr>
    </w:p>
    <w:p>
      <w:pPr>
        <w:pStyle w:val="ListParagraph"/>
        <w:numPr>
          <w:ilvl w:val="0"/>
          <w:numId w:val="40"/>
        </w:numPr>
        <w:tabs>
          <w:tab w:pos="471" w:val="left" w:leader="none"/>
        </w:tabs>
        <w:spacing w:line="360" w:lineRule="auto" w:before="142" w:after="0"/>
        <w:ind w:left="262" w:right="1053" w:firstLine="0"/>
        <w:jc w:val="both"/>
        <w:rPr>
          <w:sz w:val="24"/>
        </w:rPr>
      </w:pPr>
      <w:r>
        <w:rPr>
          <w:sz w:val="24"/>
        </w:rPr>
        <w:t>El Procurador General de la República en contra de leyes de carácter federal, local o del Distrito Federal, así como de Tratados Internacionales celebrados por el Estado Mexicano.</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ListParagraph"/>
        <w:numPr>
          <w:ilvl w:val="0"/>
          <w:numId w:val="40"/>
        </w:numPr>
        <w:tabs>
          <w:tab w:pos="455" w:val="left" w:leader="none"/>
        </w:tabs>
        <w:spacing w:line="360" w:lineRule="auto" w:before="197" w:after="0"/>
        <w:ind w:left="262" w:right="1059" w:firstLine="0"/>
        <w:jc w:val="both"/>
        <w:rPr>
          <w:sz w:val="24"/>
        </w:rPr>
      </w:pPr>
      <w:r>
        <w:rPr>
          <w:sz w:val="24"/>
        </w:rPr>
        <w:t>El equivalente al 33% de los integrantes de algunos de los órganos legislativos estatales en contra de leyes expedidas por el propio</w:t>
      </w:r>
      <w:r>
        <w:rPr>
          <w:spacing w:val="-22"/>
          <w:sz w:val="24"/>
        </w:rPr>
        <w:t> </w:t>
      </w:r>
      <w:r>
        <w:rPr>
          <w:sz w:val="24"/>
        </w:rPr>
        <w:t>órgano.</w:t>
      </w:r>
    </w:p>
    <w:p>
      <w:pPr>
        <w:pStyle w:val="BodyText"/>
      </w:pPr>
    </w:p>
    <w:p>
      <w:pPr>
        <w:pStyle w:val="ListParagraph"/>
        <w:numPr>
          <w:ilvl w:val="0"/>
          <w:numId w:val="40"/>
        </w:numPr>
        <w:tabs>
          <w:tab w:pos="455" w:val="left" w:leader="none"/>
        </w:tabs>
        <w:spacing w:line="360" w:lineRule="auto" w:before="142" w:after="0"/>
        <w:ind w:left="262" w:right="1055" w:firstLine="0"/>
        <w:jc w:val="both"/>
        <w:rPr>
          <w:sz w:val="24"/>
        </w:rPr>
      </w:pPr>
      <w:r>
        <w:rPr>
          <w:sz w:val="24"/>
        </w:rPr>
        <w:t>El equivalente al 33% de los integrantes de la Asamblea Legislativa del Distrito Federal en contra de leyes expedidas por la propia</w:t>
      </w:r>
      <w:r>
        <w:rPr>
          <w:spacing w:val="-24"/>
          <w:sz w:val="24"/>
        </w:rPr>
        <w:t> </w:t>
      </w:r>
      <w:r>
        <w:rPr>
          <w:sz w:val="24"/>
        </w:rPr>
        <w:t>Asamblea.</w:t>
      </w:r>
    </w:p>
    <w:p>
      <w:pPr>
        <w:pStyle w:val="BodyText"/>
      </w:pPr>
    </w:p>
    <w:p>
      <w:pPr>
        <w:pStyle w:val="ListParagraph"/>
        <w:numPr>
          <w:ilvl w:val="0"/>
          <w:numId w:val="40"/>
        </w:numPr>
        <w:tabs>
          <w:tab w:pos="407" w:val="left" w:leader="none"/>
        </w:tabs>
        <w:spacing w:line="360" w:lineRule="auto" w:before="142" w:after="0"/>
        <w:ind w:left="262" w:right="1055" w:firstLine="0"/>
        <w:jc w:val="both"/>
        <w:rPr>
          <w:sz w:val="24"/>
        </w:rPr>
      </w:pPr>
      <w:r>
        <w:rPr>
          <w:sz w:val="24"/>
        </w:rPr>
        <w:t>Los</w:t>
      </w:r>
      <w:r>
        <w:rPr>
          <w:spacing w:val="-5"/>
          <w:sz w:val="24"/>
        </w:rPr>
        <w:t> </w:t>
      </w:r>
      <w:r>
        <w:rPr>
          <w:sz w:val="24"/>
        </w:rPr>
        <w:t>partidos</w:t>
      </w:r>
      <w:r>
        <w:rPr>
          <w:spacing w:val="-8"/>
          <w:sz w:val="24"/>
        </w:rPr>
        <w:t> </w:t>
      </w:r>
      <w:r>
        <w:rPr>
          <w:sz w:val="24"/>
        </w:rPr>
        <w:t>políticos</w:t>
      </w:r>
      <w:r>
        <w:rPr>
          <w:spacing w:val="-5"/>
          <w:sz w:val="24"/>
        </w:rPr>
        <w:t> </w:t>
      </w:r>
      <w:r>
        <w:rPr>
          <w:sz w:val="24"/>
        </w:rPr>
        <w:t>con</w:t>
      </w:r>
      <w:r>
        <w:rPr>
          <w:spacing w:val="-5"/>
          <w:sz w:val="24"/>
        </w:rPr>
        <w:t> </w:t>
      </w:r>
      <w:r>
        <w:rPr>
          <w:sz w:val="24"/>
        </w:rPr>
        <w:t>registro</w:t>
      </w:r>
      <w:r>
        <w:rPr>
          <w:spacing w:val="-5"/>
          <w:sz w:val="24"/>
        </w:rPr>
        <w:t> </w:t>
      </w:r>
      <w:r>
        <w:rPr>
          <w:sz w:val="24"/>
        </w:rPr>
        <w:t>ante</w:t>
      </w:r>
      <w:r>
        <w:rPr>
          <w:spacing w:val="-7"/>
          <w:sz w:val="24"/>
        </w:rPr>
        <w:t> </w:t>
      </w:r>
      <w:r>
        <w:rPr>
          <w:sz w:val="24"/>
        </w:rPr>
        <w:t>el</w:t>
      </w:r>
      <w:r>
        <w:rPr>
          <w:spacing w:val="-6"/>
          <w:sz w:val="24"/>
        </w:rPr>
        <w:t> </w:t>
      </w:r>
      <w:r>
        <w:rPr>
          <w:sz w:val="24"/>
        </w:rPr>
        <w:t>Instituto</w:t>
      </w:r>
      <w:r>
        <w:rPr>
          <w:spacing w:val="-4"/>
          <w:sz w:val="24"/>
        </w:rPr>
        <w:t> </w:t>
      </w:r>
      <w:r>
        <w:rPr>
          <w:sz w:val="24"/>
        </w:rPr>
        <w:t>Federal</w:t>
      </w:r>
      <w:r>
        <w:rPr>
          <w:spacing w:val="-6"/>
          <w:sz w:val="24"/>
        </w:rPr>
        <w:t> </w:t>
      </w:r>
      <w:r>
        <w:rPr>
          <w:sz w:val="24"/>
        </w:rPr>
        <w:t>Electoral,</w:t>
      </w:r>
      <w:r>
        <w:rPr>
          <w:spacing w:val="-5"/>
          <w:sz w:val="24"/>
        </w:rPr>
        <w:t> </w:t>
      </w:r>
      <w:r>
        <w:rPr>
          <w:sz w:val="24"/>
        </w:rPr>
        <w:t>por</w:t>
      </w:r>
      <w:r>
        <w:rPr>
          <w:spacing w:val="-6"/>
          <w:sz w:val="24"/>
        </w:rPr>
        <w:t> </w:t>
      </w:r>
      <w:r>
        <w:rPr>
          <w:sz w:val="24"/>
        </w:rPr>
        <w:t>conducto</w:t>
      </w:r>
      <w:r>
        <w:rPr>
          <w:spacing w:val="-9"/>
          <w:sz w:val="24"/>
        </w:rPr>
        <w:t> </w:t>
      </w:r>
      <w:r>
        <w:rPr>
          <w:sz w:val="24"/>
        </w:rPr>
        <w:t>de sus dirigencias nacionales, federales o locales y los partidos con registro estatal a través de sus dirigencias, exclusivamente contra leyes electorales expedidas por el órgano legislativo del Estado que les otorgó el</w:t>
      </w:r>
      <w:r>
        <w:rPr>
          <w:spacing w:val="-22"/>
          <w:sz w:val="24"/>
        </w:rPr>
        <w:t> </w:t>
      </w:r>
      <w:r>
        <w:rPr>
          <w:sz w:val="24"/>
        </w:rPr>
        <w:t>registro.</w:t>
      </w:r>
    </w:p>
    <w:p>
      <w:pPr>
        <w:pStyle w:val="BodyText"/>
      </w:pPr>
    </w:p>
    <w:p>
      <w:pPr>
        <w:pStyle w:val="BodyText"/>
        <w:spacing w:line="360" w:lineRule="auto" w:before="142"/>
        <w:ind w:left="262" w:right="1055"/>
        <w:jc w:val="both"/>
      </w:pPr>
      <w:r>
        <w:rPr/>
        <w:t>Las</w:t>
      </w:r>
      <w:r>
        <w:rPr>
          <w:spacing w:val="-16"/>
        </w:rPr>
        <w:t> </w:t>
      </w:r>
      <w:r>
        <w:rPr/>
        <w:t>resoluciones</w:t>
      </w:r>
      <w:r>
        <w:rPr>
          <w:spacing w:val="-16"/>
        </w:rPr>
        <w:t> </w:t>
      </w:r>
      <w:r>
        <w:rPr/>
        <w:t>de</w:t>
      </w:r>
      <w:r>
        <w:rPr>
          <w:spacing w:val="-16"/>
        </w:rPr>
        <w:t> </w:t>
      </w:r>
      <w:r>
        <w:rPr/>
        <w:t>la</w:t>
      </w:r>
      <w:r>
        <w:rPr>
          <w:spacing w:val="-18"/>
        </w:rPr>
        <w:t> </w:t>
      </w:r>
      <w:r>
        <w:rPr/>
        <w:t>Corte</w:t>
      </w:r>
      <w:r>
        <w:rPr>
          <w:spacing w:val="-15"/>
        </w:rPr>
        <w:t> </w:t>
      </w:r>
      <w:r>
        <w:rPr/>
        <w:t>de</w:t>
      </w:r>
      <w:r>
        <w:rPr>
          <w:spacing w:val="-18"/>
        </w:rPr>
        <w:t> </w:t>
      </w:r>
      <w:r>
        <w:rPr/>
        <w:t>Justicia</w:t>
      </w:r>
      <w:r>
        <w:rPr>
          <w:spacing w:val="-18"/>
        </w:rPr>
        <w:t> </w:t>
      </w:r>
      <w:r>
        <w:rPr/>
        <w:t>sólo</w:t>
      </w:r>
      <w:r>
        <w:rPr>
          <w:spacing w:val="-18"/>
        </w:rPr>
        <w:t> </w:t>
      </w:r>
      <w:r>
        <w:rPr/>
        <w:t>podrán</w:t>
      </w:r>
      <w:r>
        <w:rPr>
          <w:spacing w:val="-14"/>
        </w:rPr>
        <w:t> </w:t>
      </w:r>
      <w:r>
        <w:rPr/>
        <w:t>declarar</w:t>
      </w:r>
      <w:r>
        <w:rPr>
          <w:spacing w:val="-17"/>
        </w:rPr>
        <w:t> </w:t>
      </w:r>
      <w:r>
        <w:rPr/>
        <w:t>la</w:t>
      </w:r>
      <w:r>
        <w:rPr>
          <w:spacing w:val="-16"/>
        </w:rPr>
        <w:t> </w:t>
      </w:r>
      <w:r>
        <w:rPr/>
        <w:t>invalidez</w:t>
      </w:r>
      <w:r>
        <w:rPr>
          <w:spacing w:val="-19"/>
        </w:rPr>
        <w:t> </w:t>
      </w:r>
      <w:r>
        <w:rPr/>
        <w:t>de</w:t>
      </w:r>
      <w:r>
        <w:rPr>
          <w:spacing w:val="-16"/>
        </w:rPr>
        <w:t> </w:t>
      </w:r>
      <w:r>
        <w:rPr/>
        <w:t>las</w:t>
      </w:r>
      <w:r>
        <w:rPr>
          <w:spacing w:val="-18"/>
        </w:rPr>
        <w:t> </w:t>
      </w:r>
      <w:r>
        <w:rPr/>
        <w:t>normas impugnadas, siempre que fueren aprobadas por una mayoría de cuando menos ocho votos.</w:t>
      </w:r>
    </w:p>
    <w:p>
      <w:pPr>
        <w:pStyle w:val="BodyText"/>
      </w:pPr>
    </w:p>
    <w:p>
      <w:pPr>
        <w:pStyle w:val="Heading1"/>
        <w:numPr>
          <w:ilvl w:val="1"/>
          <w:numId w:val="37"/>
        </w:numPr>
        <w:tabs>
          <w:tab w:pos="865" w:val="left" w:leader="none"/>
        </w:tabs>
        <w:spacing w:line="240" w:lineRule="auto" w:before="142" w:after="0"/>
        <w:ind w:left="864" w:right="0" w:hanging="602"/>
        <w:jc w:val="both"/>
      </w:pPr>
      <w:r>
        <w:rPr/>
        <w:t>LOS DERECHOS INDIVIDUALES DE CONTENIDO POLÍTICO</w:t>
      </w:r>
      <w:r>
        <w:rPr>
          <w:spacing w:val="-16"/>
        </w:rPr>
        <w:t> </w:t>
      </w:r>
      <w:r>
        <w:rPr/>
        <w:t>ELECTORAL</w:t>
      </w:r>
    </w:p>
    <w:p>
      <w:pPr>
        <w:pStyle w:val="BodyText"/>
        <w:rPr>
          <w:b/>
        </w:rPr>
      </w:pPr>
    </w:p>
    <w:p>
      <w:pPr>
        <w:pStyle w:val="BodyText"/>
        <w:rPr>
          <w:b/>
        </w:rPr>
      </w:pPr>
    </w:p>
    <w:p>
      <w:pPr>
        <w:pStyle w:val="BodyText"/>
        <w:spacing w:line="360" w:lineRule="auto"/>
        <w:ind w:left="262" w:right="1053"/>
        <w:jc w:val="both"/>
      </w:pPr>
      <w:r>
        <w:rPr/>
        <w:t>En México se han diferenciado y separado los derechos políticos de contenido electoral de las garantías individuales, de tal manera que no ha sido posible proteger los derechos individuales de contenido político electoral por vía jurisdiccional concretamente, a través del amparo.</w:t>
      </w:r>
    </w:p>
    <w:p>
      <w:pPr>
        <w:pStyle w:val="BodyText"/>
      </w:pPr>
    </w:p>
    <w:p>
      <w:pPr>
        <w:pStyle w:val="BodyText"/>
        <w:spacing w:line="360" w:lineRule="auto" w:before="142"/>
        <w:ind w:left="262" w:right="1058"/>
        <w:jc w:val="both"/>
      </w:pPr>
      <w:r>
        <w:rPr/>
        <w:t>El sistema de resolución de conflictos electorales en México ha transitado de un contencioso predominantemente político a otro plenamente judicial, pudiéndose distinguir tres etapas:</w:t>
      </w:r>
    </w:p>
    <w:p>
      <w:pPr>
        <w:pStyle w:val="BodyText"/>
      </w:pPr>
    </w:p>
    <w:p>
      <w:pPr>
        <w:pStyle w:val="ListParagraph"/>
        <w:numPr>
          <w:ilvl w:val="0"/>
          <w:numId w:val="41"/>
        </w:numPr>
        <w:tabs>
          <w:tab w:pos="531" w:val="left" w:leader="none"/>
        </w:tabs>
        <w:spacing w:line="240" w:lineRule="auto" w:before="142" w:after="0"/>
        <w:ind w:left="530" w:right="0" w:hanging="268"/>
        <w:jc w:val="both"/>
        <w:rPr>
          <w:sz w:val="24"/>
        </w:rPr>
      </w:pPr>
      <w:r>
        <w:rPr>
          <w:sz w:val="24"/>
        </w:rPr>
        <w:t>Etapa del contencioso político</w:t>
      </w:r>
      <w:r>
        <w:rPr>
          <w:spacing w:val="-15"/>
          <w:sz w:val="24"/>
        </w:rPr>
        <w:t> </w:t>
      </w:r>
      <w:r>
        <w:rPr>
          <w:sz w:val="24"/>
        </w:rPr>
        <w:t>(1824-1987).</w:t>
      </w:r>
    </w:p>
    <w:p>
      <w:pPr>
        <w:pStyle w:val="ListParagraph"/>
        <w:numPr>
          <w:ilvl w:val="0"/>
          <w:numId w:val="41"/>
        </w:numPr>
        <w:tabs>
          <w:tab w:pos="531" w:val="left" w:leader="none"/>
        </w:tabs>
        <w:spacing w:line="240" w:lineRule="auto" w:before="139" w:after="0"/>
        <w:ind w:left="530" w:right="0" w:hanging="268"/>
        <w:jc w:val="both"/>
        <w:rPr>
          <w:sz w:val="24"/>
        </w:rPr>
      </w:pPr>
      <w:r>
        <w:rPr>
          <w:sz w:val="24"/>
        </w:rPr>
        <w:t>Etapa del contencioso mixto: jurisdiccional y político</w:t>
      </w:r>
      <w:r>
        <w:rPr>
          <w:spacing w:val="-21"/>
          <w:sz w:val="24"/>
        </w:rPr>
        <w:t> </w:t>
      </w:r>
      <w:r>
        <w:rPr>
          <w:sz w:val="24"/>
        </w:rPr>
        <w:t>(1987-1996).</w:t>
      </w:r>
    </w:p>
    <w:p>
      <w:pPr>
        <w:pStyle w:val="ListParagraph"/>
        <w:numPr>
          <w:ilvl w:val="0"/>
          <w:numId w:val="41"/>
        </w:numPr>
        <w:tabs>
          <w:tab w:pos="531" w:val="left" w:leader="none"/>
        </w:tabs>
        <w:spacing w:line="240" w:lineRule="auto" w:before="137" w:after="0"/>
        <w:ind w:left="530" w:right="0" w:hanging="268"/>
        <w:jc w:val="both"/>
        <w:rPr>
          <w:sz w:val="24"/>
        </w:rPr>
      </w:pPr>
      <w:r>
        <w:rPr>
          <w:sz w:val="24"/>
        </w:rPr>
        <w:t>Etapa del contencioso plenamente judicial (vigente a partir de</w:t>
      </w:r>
      <w:r>
        <w:rPr>
          <w:spacing w:val="-22"/>
          <w:sz w:val="24"/>
        </w:rPr>
        <w:t> </w:t>
      </w:r>
      <w:r>
        <w:rPr>
          <w:sz w:val="24"/>
        </w:rPr>
        <w:t>1996).</w:t>
      </w:r>
    </w:p>
    <w:p>
      <w:pPr>
        <w:spacing w:after="0" w:line="240" w:lineRule="auto"/>
        <w:jc w:val="both"/>
        <w:rPr>
          <w:sz w:val="24"/>
        </w:rPr>
        <w:sectPr>
          <w:pgSz w:w="12240" w:h="15840"/>
          <w:pgMar w:header="768" w:footer="809" w:top="980" w:bottom="1000" w:left="1440" w:right="360"/>
        </w:sectPr>
      </w:pPr>
    </w:p>
    <w:p>
      <w:pPr>
        <w:pStyle w:val="BodyText"/>
        <w:rPr>
          <w:sz w:val="20"/>
        </w:rPr>
      </w:pPr>
    </w:p>
    <w:p>
      <w:pPr>
        <w:pStyle w:val="Heading1"/>
        <w:numPr>
          <w:ilvl w:val="1"/>
          <w:numId w:val="41"/>
        </w:numPr>
        <w:tabs>
          <w:tab w:pos="1050" w:val="left" w:leader="none"/>
        </w:tabs>
        <w:spacing w:line="240" w:lineRule="auto" w:before="197" w:after="0"/>
        <w:ind w:left="982" w:right="0" w:hanging="360"/>
        <w:jc w:val="left"/>
      </w:pPr>
      <w:r>
        <w:rPr/>
        <w:t>ETAPA DEL CONTENCIOSO POLÍTICO</w:t>
      </w:r>
      <w:r>
        <w:rPr>
          <w:spacing w:val="-12"/>
        </w:rPr>
        <w:t> </w:t>
      </w:r>
      <w:r>
        <w:rPr/>
        <w:t>(1824-1987)</w:t>
      </w:r>
    </w:p>
    <w:p>
      <w:pPr>
        <w:pStyle w:val="BodyText"/>
        <w:rPr>
          <w:b/>
        </w:rPr>
      </w:pPr>
    </w:p>
    <w:p>
      <w:pPr>
        <w:pStyle w:val="BodyText"/>
        <w:rPr>
          <w:b/>
        </w:rPr>
      </w:pPr>
    </w:p>
    <w:p>
      <w:pPr>
        <w:pStyle w:val="BodyText"/>
        <w:spacing w:line="360" w:lineRule="auto"/>
        <w:ind w:left="262" w:right="1052"/>
        <w:jc w:val="both"/>
      </w:pPr>
      <w:r>
        <w:rPr/>
        <w:t>Desde la Constitución Federal de 1824, que se redactó bajo la influencia de la Constitución de Cádiz de 1812 y la Constitución de Estados Unidos de 1787, hasta la Reforma electoral de 1987, se mantuvo vigente el control político en el país. Se caracterizó por ser un sistema de auto calificación, mediante el cual las respectivas cámaras del Congreso o una parte de sus miembros, los llamados colegios electorales, calificaban la elección de los diputados o senadores y resolvían las impugnaciones</w:t>
      </w:r>
      <w:r>
        <w:rPr>
          <w:spacing w:val="-13"/>
        </w:rPr>
        <w:t> </w:t>
      </w:r>
      <w:r>
        <w:rPr/>
        <w:t>o</w:t>
      </w:r>
      <w:r>
        <w:rPr>
          <w:spacing w:val="-10"/>
        </w:rPr>
        <w:t> </w:t>
      </w:r>
      <w:r>
        <w:rPr/>
        <w:t>conflictos</w:t>
      </w:r>
      <w:r>
        <w:rPr>
          <w:spacing w:val="-11"/>
        </w:rPr>
        <w:t> </w:t>
      </w:r>
      <w:r>
        <w:rPr/>
        <w:t>que</w:t>
      </w:r>
      <w:r>
        <w:rPr>
          <w:spacing w:val="-10"/>
        </w:rPr>
        <w:t> </w:t>
      </w:r>
      <w:r>
        <w:rPr/>
        <w:t>se</w:t>
      </w:r>
      <w:r>
        <w:rPr>
          <w:spacing w:val="-13"/>
        </w:rPr>
        <w:t> </w:t>
      </w:r>
      <w:r>
        <w:rPr/>
        <w:t>planteaban.</w:t>
      </w:r>
      <w:r>
        <w:rPr>
          <w:spacing w:val="-11"/>
        </w:rPr>
        <w:t> </w:t>
      </w:r>
      <w:r>
        <w:rPr/>
        <w:t>Por</w:t>
      </w:r>
      <w:r>
        <w:rPr>
          <w:spacing w:val="-12"/>
        </w:rPr>
        <w:t> </w:t>
      </w:r>
      <w:r>
        <w:rPr/>
        <w:t>otra</w:t>
      </w:r>
      <w:r>
        <w:rPr>
          <w:spacing w:val="-13"/>
        </w:rPr>
        <w:t> </w:t>
      </w:r>
      <w:r>
        <w:rPr/>
        <w:t>parte,</w:t>
      </w:r>
      <w:r>
        <w:rPr>
          <w:spacing w:val="-11"/>
        </w:rPr>
        <w:t> </w:t>
      </w:r>
      <w:r>
        <w:rPr/>
        <w:t>se</w:t>
      </w:r>
      <w:r>
        <w:rPr>
          <w:spacing w:val="-10"/>
        </w:rPr>
        <w:t> </w:t>
      </w:r>
      <w:r>
        <w:rPr/>
        <w:t>confería</w:t>
      </w:r>
      <w:r>
        <w:rPr>
          <w:spacing w:val="-10"/>
        </w:rPr>
        <w:t> </w:t>
      </w:r>
      <w:r>
        <w:rPr/>
        <w:t>a</w:t>
      </w:r>
      <w:r>
        <w:rPr>
          <w:spacing w:val="-10"/>
        </w:rPr>
        <w:t> </w:t>
      </w:r>
      <w:r>
        <w:rPr/>
        <w:t>la</w:t>
      </w:r>
      <w:r>
        <w:rPr>
          <w:spacing w:val="-10"/>
        </w:rPr>
        <w:t> </w:t>
      </w:r>
      <w:r>
        <w:rPr/>
        <w:t>Cámara de Diputados, erigida en Colegio Electoral, la facultad de calificar la elección presidencial.</w:t>
      </w:r>
    </w:p>
    <w:p>
      <w:pPr>
        <w:pStyle w:val="BodyText"/>
      </w:pPr>
    </w:p>
    <w:p>
      <w:pPr>
        <w:pStyle w:val="Heading1"/>
        <w:spacing w:line="360" w:lineRule="auto"/>
        <w:ind w:left="262" w:right="1059"/>
      </w:pPr>
      <w:r>
        <w:rPr/>
        <w:t>- INTERVENCIÓN DE LA SUPREMA CORTE DE JUSTICIA DE LA NACIÓN EN MATERIA DE</w:t>
      </w:r>
      <w:r>
        <w:rPr>
          <w:spacing w:val="63"/>
        </w:rPr>
        <w:t> </w:t>
      </w:r>
      <w:r>
        <w:rPr/>
        <w:t>ELECCIONES</w:t>
      </w:r>
    </w:p>
    <w:p>
      <w:pPr>
        <w:pStyle w:val="BodyText"/>
        <w:rPr>
          <w:b/>
        </w:rPr>
      </w:pPr>
    </w:p>
    <w:p>
      <w:pPr>
        <w:pStyle w:val="BodyText"/>
        <w:spacing w:line="360" w:lineRule="auto" w:before="142"/>
        <w:ind w:left="262" w:right="1052"/>
        <w:jc w:val="both"/>
      </w:pPr>
      <w:r>
        <w:rPr/>
        <w:t>En el último tercio del siglo XIX, los tribunales federales empezaron a analizar elecciones, atribución que finalmente quedó derogada mediante la llamada tesis de la “incompetencia de origen”. El juez de amparo estaba facultado para analizar no sólo la constitucionalidad de los actos y la competencia de la autoridad de la que emanan, sino también la legitimidad de la designación o elección de la propia autoridad, culminando esta tendencia cuando José María Iglesias, entonces presidente de la Suprema Corte y quien, en términos del artículo 79 de la Constitución de 1857, tenía la calidad de presidente de la República sustituto, estimó ilegítimos los comicios por los cuales Sebastián Lerdo de Tejada, en 1876, se reeligió como Presidente de la República. Iglesias se proclamó Presidente y encabezó el Plan de Salamanca.</w:t>
      </w:r>
    </w:p>
    <w:p>
      <w:pPr>
        <w:pStyle w:val="BodyText"/>
      </w:pPr>
    </w:p>
    <w:p>
      <w:pPr>
        <w:pStyle w:val="BodyText"/>
        <w:spacing w:line="360" w:lineRule="auto" w:before="142"/>
        <w:ind w:left="262" w:right="1052"/>
        <w:jc w:val="both"/>
      </w:pPr>
      <w:r>
        <w:rPr/>
        <w:t>Sin embargo, don Ignacio L. Vallarta, quien sucedió a Iglesias en la Presidencia de la Suprema Corte, promovió, hacia 1881, una tesis contraria que distinguía entre legitimidad</w:t>
      </w:r>
      <w:r>
        <w:rPr>
          <w:spacing w:val="-5"/>
        </w:rPr>
        <w:t> </w:t>
      </w:r>
      <w:r>
        <w:rPr/>
        <w:t>y</w:t>
      </w:r>
      <w:r>
        <w:rPr>
          <w:spacing w:val="-8"/>
        </w:rPr>
        <w:t> </w:t>
      </w:r>
      <w:r>
        <w:rPr/>
        <w:t>competencia,</w:t>
      </w:r>
      <w:r>
        <w:rPr>
          <w:spacing w:val="-5"/>
        </w:rPr>
        <w:t> </w:t>
      </w:r>
      <w:r>
        <w:rPr/>
        <w:t>estimando</w:t>
      </w:r>
      <w:r>
        <w:rPr>
          <w:spacing w:val="-7"/>
        </w:rPr>
        <w:t> </w:t>
      </w:r>
      <w:r>
        <w:rPr/>
        <w:t>que</w:t>
      </w:r>
      <w:r>
        <w:rPr>
          <w:spacing w:val="-5"/>
        </w:rPr>
        <w:t> </w:t>
      </w:r>
      <w:r>
        <w:rPr/>
        <w:t>esta</w:t>
      </w:r>
      <w:r>
        <w:rPr>
          <w:spacing w:val="-5"/>
        </w:rPr>
        <w:t> </w:t>
      </w:r>
      <w:r>
        <w:rPr/>
        <w:t>última</w:t>
      </w:r>
      <w:r>
        <w:rPr>
          <w:spacing w:val="-7"/>
        </w:rPr>
        <w:t> </w:t>
      </w:r>
      <w:r>
        <w:rPr/>
        <w:t>era</w:t>
      </w:r>
      <w:r>
        <w:rPr>
          <w:spacing w:val="-5"/>
        </w:rPr>
        <w:t> </w:t>
      </w:r>
      <w:r>
        <w:rPr/>
        <w:t>el</w:t>
      </w:r>
      <w:r>
        <w:rPr>
          <w:spacing w:val="-8"/>
        </w:rPr>
        <w:t> </w:t>
      </w:r>
      <w:r>
        <w:rPr/>
        <w:t>único</w:t>
      </w:r>
      <w:r>
        <w:rPr>
          <w:spacing w:val="-7"/>
        </w:rPr>
        <w:t> </w:t>
      </w:r>
      <w:r>
        <w:rPr/>
        <w:t>aspecto</w:t>
      </w:r>
      <w:r>
        <w:rPr>
          <w:spacing w:val="-6"/>
        </w:rPr>
        <w:t> </w:t>
      </w:r>
      <w:r>
        <w:rPr/>
        <w:t>previsto</w:t>
      </w:r>
      <w:r>
        <w:rPr>
          <w:spacing w:val="-5"/>
        </w:rPr>
        <w:t> </w:t>
      </w:r>
      <w:r>
        <w:rPr/>
        <w:t>en el</w:t>
      </w:r>
      <w:r>
        <w:rPr>
          <w:spacing w:val="-12"/>
        </w:rPr>
        <w:t> </w:t>
      </w:r>
      <w:r>
        <w:rPr/>
        <w:t>artículo</w:t>
      </w:r>
      <w:r>
        <w:rPr>
          <w:spacing w:val="-11"/>
        </w:rPr>
        <w:t> </w:t>
      </w:r>
      <w:r>
        <w:rPr/>
        <w:t>16</w:t>
      </w:r>
      <w:r>
        <w:rPr>
          <w:spacing w:val="-11"/>
        </w:rPr>
        <w:t> </w:t>
      </w:r>
      <w:r>
        <w:rPr/>
        <w:t>constitucional</w:t>
      </w:r>
      <w:r>
        <w:rPr>
          <w:spacing w:val="-12"/>
        </w:rPr>
        <w:t> </w:t>
      </w:r>
      <w:r>
        <w:rPr/>
        <w:t>como</w:t>
      </w:r>
      <w:r>
        <w:rPr>
          <w:spacing w:val="-11"/>
        </w:rPr>
        <w:t> </w:t>
      </w:r>
      <w:r>
        <w:rPr/>
        <w:t>“garantía</w:t>
      </w:r>
      <w:r>
        <w:rPr>
          <w:spacing w:val="-11"/>
        </w:rPr>
        <w:t> </w:t>
      </w:r>
      <w:r>
        <w:rPr/>
        <w:t>individual”</w:t>
      </w:r>
      <w:r>
        <w:rPr>
          <w:spacing w:val="-10"/>
        </w:rPr>
        <w:t> </w:t>
      </w:r>
      <w:r>
        <w:rPr/>
        <w:t>y</w:t>
      </w:r>
      <w:r>
        <w:rPr>
          <w:spacing w:val="-12"/>
        </w:rPr>
        <w:t> </w:t>
      </w:r>
      <w:r>
        <w:rPr/>
        <w:t>que,</w:t>
      </w:r>
      <w:r>
        <w:rPr>
          <w:spacing w:val="-11"/>
        </w:rPr>
        <w:t> </w:t>
      </w:r>
      <w:r>
        <w:rPr/>
        <w:t>a</w:t>
      </w:r>
      <w:r>
        <w:rPr>
          <w:spacing w:val="-11"/>
        </w:rPr>
        <w:t> </w:t>
      </w:r>
      <w:r>
        <w:rPr/>
        <w:t>partir</w:t>
      </w:r>
      <w:r>
        <w:rPr>
          <w:spacing w:val="-12"/>
        </w:rPr>
        <w:t> </w:t>
      </w:r>
      <w:r>
        <w:rPr/>
        <w:t>de</w:t>
      </w:r>
      <w:r>
        <w:rPr>
          <w:spacing w:val="-11"/>
        </w:rPr>
        <w:t> </w:t>
      </w:r>
      <w:r>
        <w:rPr/>
        <w:t>la</w:t>
      </w:r>
      <w:r>
        <w:rPr>
          <w:spacing w:val="-11"/>
        </w:rPr>
        <w:t> </w:t>
      </w:r>
      <w:r>
        <w:rPr/>
        <w:t>Constitución de 1917, llevó al establecimiento, en 1920, de la jurisprudencia de la Suprema </w:t>
      </w:r>
      <w:r>
        <w:rPr>
          <w:spacing w:val="41"/>
        </w:rPr>
        <w:t> </w:t>
      </w:r>
      <w:r>
        <w:rPr/>
        <w:t>Corte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0"/>
        <w:jc w:val="both"/>
      </w:pPr>
      <w:r>
        <w:rPr/>
        <w:t>de</w:t>
      </w:r>
      <w:r>
        <w:rPr>
          <w:spacing w:val="-6"/>
        </w:rPr>
        <w:t> </w:t>
      </w:r>
      <w:r>
        <w:rPr/>
        <w:t>Justicia</w:t>
      </w:r>
      <w:r>
        <w:rPr>
          <w:spacing w:val="-9"/>
        </w:rPr>
        <w:t> </w:t>
      </w:r>
      <w:r>
        <w:rPr/>
        <w:t>de</w:t>
      </w:r>
      <w:r>
        <w:rPr>
          <w:spacing w:val="-6"/>
        </w:rPr>
        <w:t> </w:t>
      </w:r>
      <w:r>
        <w:rPr/>
        <w:t>la</w:t>
      </w:r>
      <w:r>
        <w:rPr>
          <w:spacing w:val="-9"/>
        </w:rPr>
        <w:t> </w:t>
      </w:r>
      <w:r>
        <w:rPr/>
        <w:t>Nación</w:t>
      </w:r>
      <w:r>
        <w:rPr>
          <w:spacing w:val="-6"/>
        </w:rPr>
        <w:t> </w:t>
      </w:r>
      <w:r>
        <w:rPr/>
        <w:t>que</w:t>
      </w:r>
      <w:r>
        <w:rPr>
          <w:spacing w:val="-6"/>
        </w:rPr>
        <w:t> </w:t>
      </w:r>
      <w:r>
        <w:rPr/>
        <w:t>sostiene</w:t>
      </w:r>
      <w:r>
        <w:rPr>
          <w:spacing w:val="-6"/>
        </w:rPr>
        <w:t> </w:t>
      </w:r>
      <w:r>
        <w:rPr/>
        <w:t>que</w:t>
      </w:r>
      <w:r>
        <w:rPr>
          <w:spacing w:val="-8"/>
        </w:rPr>
        <w:t> </w:t>
      </w:r>
      <w:r>
        <w:rPr/>
        <w:t>“</w:t>
      </w:r>
      <w:r>
        <w:rPr>
          <w:spacing w:val="-7"/>
        </w:rPr>
        <w:t> </w:t>
      </w:r>
      <w:r>
        <w:rPr/>
        <w:t>la</w:t>
      </w:r>
      <w:r>
        <w:rPr>
          <w:spacing w:val="-9"/>
        </w:rPr>
        <w:t> </w:t>
      </w:r>
      <w:r>
        <w:rPr/>
        <w:t>violación</w:t>
      </w:r>
      <w:r>
        <w:rPr>
          <w:spacing w:val="-6"/>
        </w:rPr>
        <w:t> </w:t>
      </w:r>
      <w:r>
        <w:rPr/>
        <w:t>de</w:t>
      </w:r>
      <w:r>
        <w:rPr>
          <w:spacing w:val="-8"/>
        </w:rPr>
        <w:t> </w:t>
      </w:r>
      <w:r>
        <w:rPr/>
        <w:t>los</w:t>
      </w:r>
      <w:r>
        <w:rPr>
          <w:spacing w:val="-9"/>
        </w:rPr>
        <w:t> </w:t>
      </w:r>
      <w:r>
        <w:rPr/>
        <w:t>derechos</w:t>
      </w:r>
      <w:r>
        <w:rPr>
          <w:spacing w:val="-9"/>
        </w:rPr>
        <w:t> </w:t>
      </w:r>
      <w:r>
        <w:rPr/>
        <w:t>políticos</w:t>
      </w:r>
      <w:r>
        <w:rPr>
          <w:spacing w:val="-7"/>
        </w:rPr>
        <w:t> </w:t>
      </w:r>
      <w:r>
        <w:rPr/>
        <w:t>no</w:t>
      </w:r>
      <w:r>
        <w:rPr>
          <w:spacing w:val="-11"/>
        </w:rPr>
        <w:t> </w:t>
      </w:r>
      <w:r>
        <w:rPr/>
        <w:t>da lugar al juicio de amparo, porque no se trata de garantías individuales”. Esto se vio confirmado con la Ley de Amparo de 1936, cuyo artículo 73, fracciones VII y VIII, estableció la improcedencia del juicio de amparo en materia electoral, propiciando así la ausencia, hasta 1996, de un control judicial de la constitucionalidad de los actos y procedimientos electorales, prevaleciendo un contencioso electoral de naturaleza política.</w:t>
      </w:r>
    </w:p>
    <w:p>
      <w:pPr>
        <w:pStyle w:val="BodyText"/>
      </w:pPr>
    </w:p>
    <w:p>
      <w:pPr>
        <w:pStyle w:val="BodyText"/>
        <w:spacing w:line="360" w:lineRule="auto" w:before="142"/>
        <w:ind w:left="262" w:right="1053"/>
        <w:jc w:val="both"/>
      </w:pPr>
      <w:r>
        <w:rPr/>
        <w:t>En 1977, existía un recurso de reclamación ante la Suprema Corte de Justicia de la Nación para impugnar la resolución del Colegio  Electoral  de  la Cámara de Diputados respecto de la elección de alguno de los miembros de dicha Cámara, en el entendido</w:t>
      </w:r>
      <w:r>
        <w:rPr>
          <w:spacing w:val="-12"/>
        </w:rPr>
        <w:t> </w:t>
      </w:r>
      <w:r>
        <w:rPr/>
        <w:t>de</w:t>
      </w:r>
      <w:r>
        <w:rPr>
          <w:spacing w:val="-9"/>
        </w:rPr>
        <w:t> </w:t>
      </w:r>
      <w:r>
        <w:rPr/>
        <w:t>que</w:t>
      </w:r>
      <w:r>
        <w:rPr>
          <w:spacing w:val="-9"/>
        </w:rPr>
        <w:t> </w:t>
      </w:r>
      <w:r>
        <w:rPr/>
        <w:t>la</w:t>
      </w:r>
      <w:r>
        <w:rPr>
          <w:spacing w:val="-12"/>
        </w:rPr>
        <w:t> </w:t>
      </w:r>
      <w:r>
        <w:rPr/>
        <w:t>“resolución”</w:t>
      </w:r>
      <w:r>
        <w:rPr>
          <w:spacing w:val="-13"/>
        </w:rPr>
        <w:t> </w:t>
      </w:r>
      <w:r>
        <w:rPr/>
        <w:t>de</w:t>
      </w:r>
      <w:r>
        <w:rPr>
          <w:spacing w:val="-12"/>
        </w:rPr>
        <w:t> </w:t>
      </w:r>
      <w:r>
        <w:rPr/>
        <w:t>la</w:t>
      </w:r>
      <w:r>
        <w:rPr>
          <w:spacing w:val="-12"/>
        </w:rPr>
        <w:t> </w:t>
      </w:r>
      <w:r>
        <w:rPr/>
        <w:t>Suprema</w:t>
      </w:r>
      <w:r>
        <w:rPr>
          <w:spacing w:val="-9"/>
        </w:rPr>
        <w:t> </w:t>
      </w:r>
      <w:r>
        <w:rPr/>
        <w:t>Corte</w:t>
      </w:r>
      <w:r>
        <w:rPr>
          <w:spacing w:val="-11"/>
        </w:rPr>
        <w:t> </w:t>
      </w:r>
      <w:r>
        <w:rPr/>
        <w:t>equivalía</w:t>
      </w:r>
      <w:r>
        <w:rPr>
          <w:spacing w:val="-9"/>
        </w:rPr>
        <w:t> </w:t>
      </w:r>
      <w:r>
        <w:rPr/>
        <w:t>a</w:t>
      </w:r>
      <w:r>
        <w:rPr>
          <w:spacing w:val="-9"/>
        </w:rPr>
        <w:t> </w:t>
      </w:r>
      <w:r>
        <w:rPr/>
        <w:t>una</w:t>
      </w:r>
      <w:r>
        <w:rPr>
          <w:spacing w:val="-12"/>
        </w:rPr>
        <w:t> </w:t>
      </w:r>
      <w:r>
        <w:rPr/>
        <w:t>mera</w:t>
      </w:r>
      <w:r>
        <w:rPr>
          <w:spacing w:val="-12"/>
        </w:rPr>
        <w:t> </w:t>
      </w:r>
      <w:r>
        <w:rPr/>
        <w:t>opinión</w:t>
      </w:r>
      <w:r>
        <w:rPr>
          <w:spacing w:val="-9"/>
        </w:rPr>
        <w:t> </w:t>
      </w:r>
      <w:r>
        <w:rPr/>
        <w:t>sin carácter vinculatorio, en tanto que no tenía que ser obedecida forzosamente por la Cámara</w:t>
      </w:r>
      <w:r>
        <w:rPr>
          <w:spacing w:val="-7"/>
        </w:rPr>
        <w:t> </w:t>
      </w:r>
      <w:r>
        <w:rPr/>
        <w:t>de</w:t>
      </w:r>
      <w:r>
        <w:rPr>
          <w:spacing w:val="-6"/>
        </w:rPr>
        <w:t> </w:t>
      </w:r>
      <w:r>
        <w:rPr/>
        <w:t>Diputados,</w:t>
      </w:r>
      <w:r>
        <w:rPr>
          <w:spacing w:val="-6"/>
        </w:rPr>
        <w:t> </w:t>
      </w:r>
      <w:r>
        <w:rPr/>
        <w:t>la</w:t>
      </w:r>
      <w:r>
        <w:rPr>
          <w:spacing w:val="-4"/>
        </w:rPr>
        <w:t> </w:t>
      </w:r>
      <w:r>
        <w:rPr/>
        <w:t>cual</w:t>
      </w:r>
      <w:r>
        <w:rPr>
          <w:spacing w:val="-5"/>
        </w:rPr>
        <w:t> </w:t>
      </w:r>
      <w:r>
        <w:rPr/>
        <w:t>emitía</w:t>
      </w:r>
      <w:r>
        <w:rPr>
          <w:spacing w:val="-4"/>
        </w:rPr>
        <w:t> </w:t>
      </w:r>
      <w:r>
        <w:rPr/>
        <w:t>una</w:t>
      </w:r>
      <w:r>
        <w:rPr>
          <w:spacing w:val="-4"/>
        </w:rPr>
        <w:t> </w:t>
      </w:r>
      <w:r>
        <w:rPr/>
        <w:t>decisión</w:t>
      </w:r>
      <w:r>
        <w:rPr>
          <w:spacing w:val="-6"/>
        </w:rPr>
        <w:t> </w:t>
      </w:r>
      <w:r>
        <w:rPr/>
        <w:t>final</w:t>
      </w:r>
      <w:r>
        <w:rPr>
          <w:spacing w:val="-5"/>
        </w:rPr>
        <w:t> </w:t>
      </w:r>
      <w:r>
        <w:rPr/>
        <w:t>inatacable.</w:t>
      </w:r>
      <w:r>
        <w:rPr>
          <w:spacing w:val="-6"/>
        </w:rPr>
        <w:t> </w:t>
      </w:r>
      <w:r>
        <w:rPr/>
        <w:t>Esta</w:t>
      </w:r>
      <w:r>
        <w:rPr>
          <w:spacing w:val="-6"/>
        </w:rPr>
        <w:t> </w:t>
      </w:r>
      <w:r>
        <w:rPr/>
        <w:t>modalidad</w:t>
      </w:r>
      <w:r>
        <w:rPr>
          <w:spacing w:val="-6"/>
        </w:rPr>
        <w:t> </w:t>
      </w:r>
      <w:r>
        <w:rPr/>
        <w:t>fue severamente criticada por la doctrina, hasta que se derogó en 1986, pues restaba autoridad</w:t>
      </w:r>
      <w:r>
        <w:rPr>
          <w:spacing w:val="-8"/>
        </w:rPr>
        <w:t> </w:t>
      </w:r>
      <w:r>
        <w:rPr/>
        <w:t>a</w:t>
      </w:r>
      <w:r>
        <w:rPr>
          <w:spacing w:val="-8"/>
        </w:rPr>
        <w:t> </w:t>
      </w:r>
      <w:r>
        <w:rPr/>
        <w:t>la</w:t>
      </w:r>
      <w:r>
        <w:rPr>
          <w:spacing w:val="-9"/>
        </w:rPr>
        <w:t> </w:t>
      </w:r>
      <w:r>
        <w:rPr/>
        <w:t>Corte</w:t>
      </w:r>
      <w:r>
        <w:rPr>
          <w:spacing w:val="-8"/>
        </w:rPr>
        <w:t> </w:t>
      </w:r>
      <w:r>
        <w:rPr/>
        <w:t>y</w:t>
      </w:r>
      <w:r>
        <w:rPr>
          <w:spacing w:val="-12"/>
        </w:rPr>
        <w:t> </w:t>
      </w:r>
      <w:r>
        <w:rPr/>
        <w:t>no</w:t>
      </w:r>
      <w:r>
        <w:rPr>
          <w:spacing w:val="-8"/>
        </w:rPr>
        <w:t> </w:t>
      </w:r>
      <w:r>
        <w:rPr/>
        <w:t>era</w:t>
      </w:r>
      <w:r>
        <w:rPr>
          <w:spacing w:val="-9"/>
        </w:rPr>
        <w:t> </w:t>
      </w:r>
      <w:r>
        <w:rPr/>
        <w:t>propiamente</w:t>
      </w:r>
      <w:r>
        <w:rPr>
          <w:spacing w:val="-8"/>
        </w:rPr>
        <w:t> </w:t>
      </w:r>
      <w:r>
        <w:rPr/>
        <w:t>un</w:t>
      </w:r>
      <w:r>
        <w:rPr>
          <w:spacing w:val="-11"/>
        </w:rPr>
        <w:t> </w:t>
      </w:r>
      <w:r>
        <w:rPr/>
        <w:t>instrumento</w:t>
      </w:r>
      <w:r>
        <w:rPr>
          <w:spacing w:val="-10"/>
        </w:rPr>
        <w:t> </w:t>
      </w:r>
      <w:r>
        <w:rPr/>
        <w:t>de</w:t>
      </w:r>
      <w:r>
        <w:rPr>
          <w:spacing w:val="-8"/>
        </w:rPr>
        <w:t> </w:t>
      </w:r>
      <w:r>
        <w:rPr/>
        <w:t>control</w:t>
      </w:r>
      <w:r>
        <w:rPr>
          <w:spacing w:val="-12"/>
        </w:rPr>
        <w:t> </w:t>
      </w:r>
      <w:r>
        <w:rPr/>
        <w:t>judicial,</w:t>
      </w:r>
      <w:r>
        <w:rPr>
          <w:spacing w:val="-9"/>
        </w:rPr>
        <w:t> </w:t>
      </w:r>
      <w:r>
        <w:rPr>
          <w:spacing w:val="2"/>
        </w:rPr>
        <w:t>por</w:t>
      </w:r>
      <w:r>
        <w:rPr>
          <w:spacing w:val="-10"/>
        </w:rPr>
        <w:t> </w:t>
      </w:r>
      <w:r>
        <w:rPr/>
        <w:t>lo</w:t>
      </w:r>
      <w:r>
        <w:rPr>
          <w:spacing w:val="-9"/>
        </w:rPr>
        <w:t> </w:t>
      </w:r>
      <w:r>
        <w:rPr/>
        <w:t>que se seguía tratando de un contencioso electoral predominantemente</w:t>
      </w:r>
      <w:r>
        <w:rPr>
          <w:spacing w:val="-29"/>
        </w:rPr>
        <w:t> </w:t>
      </w:r>
      <w:r>
        <w:rPr/>
        <w:t>político.</w:t>
      </w:r>
    </w:p>
    <w:p>
      <w:pPr>
        <w:pStyle w:val="BodyText"/>
      </w:pPr>
    </w:p>
    <w:p>
      <w:pPr>
        <w:pStyle w:val="BodyText"/>
        <w:spacing w:line="360" w:lineRule="auto" w:before="142"/>
        <w:ind w:left="262" w:right="1053"/>
        <w:jc w:val="both"/>
      </w:pPr>
      <w:r>
        <w:rPr/>
        <w:t>A lo anterior cabe agregar la atribución de la propia Suprema Corte. De acuerdo con el</w:t>
      </w:r>
      <w:r>
        <w:rPr>
          <w:spacing w:val="-11"/>
        </w:rPr>
        <w:t> </w:t>
      </w:r>
      <w:r>
        <w:rPr/>
        <w:t>artículo</w:t>
      </w:r>
      <w:r>
        <w:rPr>
          <w:spacing w:val="-10"/>
        </w:rPr>
        <w:t> </w:t>
      </w:r>
      <w:r>
        <w:rPr/>
        <w:t>97</w:t>
      </w:r>
      <w:r>
        <w:rPr>
          <w:spacing w:val="-9"/>
        </w:rPr>
        <w:t> </w:t>
      </w:r>
      <w:r>
        <w:rPr/>
        <w:t>constitucional,</w:t>
      </w:r>
      <w:r>
        <w:rPr>
          <w:spacing w:val="-13"/>
        </w:rPr>
        <w:t> </w:t>
      </w:r>
      <w:r>
        <w:rPr/>
        <w:t>para</w:t>
      </w:r>
      <w:r>
        <w:rPr>
          <w:spacing w:val="-12"/>
        </w:rPr>
        <w:t> </w:t>
      </w:r>
      <w:r>
        <w:rPr/>
        <w:t>averiguar</w:t>
      </w:r>
      <w:r>
        <w:rPr>
          <w:spacing w:val="-11"/>
        </w:rPr>
        <w:t> </w:t>
      </w:r>
      <w:r>
        <w:rPr/>
        <w:t>algún</w:t>
      </w:r>
      <w:r>
        <w:rPr>
          <w:spacing w:val="-9"/>
        </w:rPr>
        <w:t> </w:t>
      </w:r>
      <w:r>
        <w:rPr/>
        <w:t>hecho</w:t>
      </w:r>
      <w:r>
        <w:rPr>
          <w:spacing w:val="-6"/>
        </w:rPr>
        <w:t> </w:t>
      </w:r>
      <w:r>
        <w:rPr/>
        <w:t>que</w:t>
      </w:r>
      <w:r>
        <w:rPr>
          <w:spacing w:val="-9"/>
        </w:rPr>
        <w:t> </w:t>
      </w:r>
      <w:r>
        <w:rPr/>
        <w:t>constituya</w:t>
      </w:r>
      <w:r>
        <w:rPr>
          <w:spacing w:val="-9"/>
        </w:rPr>
        <w:t> </w:t>
      </w:r>
      <w:r>
        <w:rPr/>
        <w:t>la</w:t>
      </w:r>
      <w:r>
        <w:rPr>
          <w:spacing w:val="-10"/>
        </w:rPr>
        <w:t> </w:t>
      </w:r>
      <w:r>
        <w:rPr/>
        <w:t>violación</w:t>
      </w:r>
      <w:r>
        <w:rPr>
          <w:spacing w:val="-6"/>
        </w:rPr>
        <w:t> </w:t>
      </w:r>
      <w:r>
        <w:rPr/>
        <w:t>del voto público que, según la Reforma de 1977, sólo cabe ejercer actualmente en los casos en que a su juicio pudiera ponerse en duda la legalidad de todo el proceso de elección de alguno de los Poderes de la Unión, en el entendido de que tampoco aquí los resultados de la investigación tienen carácter vinculatorio, pues sólo se prevé que los mismos “ se harán llegar oportunamente a los órganos</w:t>
      </w:r>
      <w:r>
        <w:rPr>
          <w:spacing w:val="-25"/>
        </w:rPr>
        <w:t> </w:t>
      </w:r>
      <w:r>
        <w:rPr/>
        <w:t>competentes”</w:t>
      </w:r>
    </w:p>
    <w:p>
      <w:pPr>
        <w:pStyle w:val="BodyText"/>
      </w:pPr>
    </w:p>
    <w:p>
      <w:pPr>
        <w:pStyle w:val="Heading1"/>
        <w:numPr>
          <w:ilvl w:val="1"/>
          <w:numId w:val="41"/>
        </w:numPr>
        <w:tabs>
          <w:tab w:pos="1050" w:val="left" w:leader="none"/>
        </w:tabs>
        <w:spacing w:line="360" w:lineRule="auto" w:before="142" w:after="0"/>
        <w:ind w:left="982" w:right="1051" w:hanging="360"/>
        <w:jc w:val="left"/>
      </w:pPr>
      <w:r>
        <w:rPr/>
        <w:t>ETAPA</w:t>
      </w:r>
      <w:r>
        <w:rPr>
          <w:spacing w:val="-18"/>
        </w:rPr>
        <w:t> </w:t>
      </w:r>
      <w:r>
        <w:rPr/>
        <w:t>DEL</w:t>
      </w:r>
      <w:r>
        <w:rPr>
          <w:spacing w:val="-13"/>
        </w:rPr>
        <w:t> </w:t>
      </w:r>
      <w:r>
        <w:rPr/>
        <w:t>CONTENCIOSO</w:t>
      </w:r>
      <w:r>
        <w:rPr>
          <w:spacing w:val="-12"/>
        </w:rPr>
        <w:t> </w:t>
      </w:r>
      <w:r>
        <w:rPr/>
        <w:t>MIXTO:</w:t>
      </w:r>
      <w:r>
        <w:rPr>
          <w:spacing w:val="-14"/>
        </w:rPr>
        <w:t> </w:t>
      </w:r>
      <w:r>
        <w:rPr/>
        <w:t>JURISDICCIONAL</w:t>
      </w:r>
      <w:r>
        <w:rPr>
          <w:spacing w:val="-11"/>
        </w:rPr>
        <w:t> </w:t>
      </w:r>
      <w:r>
        <w:rPr/>
        <w:t>Y</w:t>
      </w:r>
      <w:r>
        <w:rPr>
          <w:spacing w:val="-15"/>
        </w:rPr>
        <w:t> </w:t>
      </w:r>
      <w:r>
        <w:rPr/>
        <w:t>POLÍTICO</w:t>
      </w:r>
      <w:r>
        <w:rPr>
          <w:spacing w:val="-13"/>
        </w:rPr>
        <w:t> </w:t>
      </w:r>
      <w:r>
        <w:rPr/>
        <w:t>(1987- 1996)</w:t>
      </w:r>
    </w:p>
    <w:p>
      <w:pPr>
        <w:pStyle w:val="BodyText"/>
        <w:rPr>
          <w:b/>
        </w:rPr>
      </w:pPr>
    </w:p>
    <w:p>
      <w:pPr>
        <w:pStyle w:val="BodyText"/>
        <w:spacing w:line="360" w:lineRule="auto" w:before="142"/>
        <w:ind w:left="262" w:right="1058"/>
        <w:jc w:val="both"/>
      </w:pPr>
      <w:r>
        <w:rPr/>
        <w:t>En 1987, se creó el primer Tribunal Electoral en nuestro país, al que se le denominó Tribunal  de  lo  Contencioso  Electoral,  y  se  le  concibió  legalmente  como  órgano</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3"/>
        <w:jc w:val="both"/>
      </w:pPr>
      <w:r>
        <w:rPr/>
        <w:t>autónomo de carácter administrativo con competencia para resolver los medios de impugnación en contra de las elecciones de diputados, senadores y presidente.</w:t>
      </w:r>
    </w:p>
    <w:p>
      <w:pPr>
        <w:pStyle w:val="BodyText"/>
      </w:pPr>
    </w:p>
    <w:p>
      <w:pPr>
        <w:pStyle w:val="BodyText"/>
        <w:spacing w:line="360" w:lineRule="auto" w:before="142"/>
        <w:ind w:left="262" w:right="1054"/>
        <w:jc w:val="both"/>
      </w:pPr>
      <w:r>
        <w:rPr/>
        <w:t>La naturaleza mixta del sistema, en este periodo, residía en que las resoluciones del Tribunal</w:t>
      </w:r>
      <w:r>
        <w:rPr>
          <w:spacing w:val="-13"/>
        </w:rPr>
        <w:t> </w:t>
      </w:r>
      <w:r>
        <w:rPr/>
        <w:t>de</w:t>
      </w:r>
      <w:r>
        <w:rPr>
          <w:spacing w:val="-12"/>
        </w:rPr>
        <w:t> </w:t>
      </w:r>
      <w:r>
        <w:rPr/>
        <w:t>lo</w:t>
      </w:r>
      <w:r>
        <w:rPr>
          <w:spacing w:val="-12"/>
        </w:rPr>
        <w:t> </w:t>
      </w:r>
      <w:r>
        <w:rPr/>
        <w:t>Contencioso</w:t>
      </w:r>
      <w:r>
        <w:rPr>
          <w:spacing w:val="-12"/>
        </w:rPr>
        <w:t> </w:t>
      </w:r>
      <w:r>
        <w:rPr/>
        <w:t>Electoral</w:t>
      </w:r>
      <w:r>
        <w:rPr>
          <w:spacing w:val="-10"/>
        </w:rPr>
        <w:t> </w:t>
      </w:r>
      <w:r>
        <w:rPr/>
        <w:t>en</w:t>
      </w:r>
      <w:r>
        <w:rPr>
          <w:spacing w:val="-12"/>
        </w:rPr>
        <w:t> </w:t>
      </w:r>
      <w:r>
        <w:rPr/>
        <w:t>contra</w:t>
      </w:r>
      <w:r>
        <w:rPr>
          <w:spacing w:val="-14"/>
        </w:rPr>
        <w:t> </w:t>
      </w:r>
      <w:r>
        <w:rPr/>
        <w:t>de</w:t>
      </w:r>
      <w:r>
        <w:rPr>
          <w:spacing w:val="-12"/>
        </w:rPr>
        <w:t> </w:t>
      </w:r>
      <w:r>
        <w:rPr/>
        <w:t>los</w:t>
      </w:r>
      <w:r>
        <w:rPr>
          <w:spacing w:val="-12"/>
        </w:rPr>
        <w:t> </w:t>
      </w:r>
      <w:r>
        <w:rPr/>
        <w:t>resultados</w:t>
      </w:r>
      <w:r>
        <w:rPr>
          <w:spacing w:val="-13"/>
        </w:rPr>
        <w:t> </w:t>
      </w:r>
      <w:r>
        <w:rPr/>
        <w:t>electorales</w:t>
      </w:r>
      <w:r>
        <w:rPr>
          <w:spacing w:val="-13"/>
        </w:rPr>
        <w:t> </w:t>
      </w:r>
      <w:r>
        <w:rPr/>
        <w:t>podían</w:t>
      </w:r>
      <w:r>
        <w:rPr>
          <w:spacing w:val="-12"/>
        </w:rPr>
        <w:t> </w:t>
      </w:r>
      <w:r>
        <w:rPr/>
        <w:t>ser modificadas libremente por los colegios electorales de las cámaras legislativas y sólo ellos estaban facultados para declarar la nulidad de alguna elección, es decir, la decisión final continuaba en manos de las fracciones de los partidos políticos en el Congreso.</w:t>
      </w:r>
    </w:p>
    <w:p>
      <w:pPr>
        <w:pStyle w:val="BodyText"/>
      </w:pPr>
    </w:p>
    <w:p>
      <w:pPr>
        <w:pStyle w:val="BodyText"/>
        <w:spacing w:line="360" w:lineRule="auto" w:before="142"/>
        <w:ind w:left="262" w:right="1057"/>
        <w:jc w:val="both"/>
      </w:pPr>
      <w:r>
        <w:rPr/>
        <w:t>En 1990, se creó el Tribunal Federal Electoral como órgano jurisdiccional autónomo, dotado de competencia para objetar los resultados electorales; sin embargo, la naturaleza</w:t>
      </w:r>
      <w:r>
        <w:rPr>
          <w:spacing w:val="-6"/>
        </w:rPr>
        <w:t> </w:t>
      </w:r>
      <w:r>
        <w:rPr/>
        <w:t>mixta</w:t>
      </w:r>
      <w:r>
        <w:rPr>
          <w:spacing w:val="-5"/>
        </w:rPr>
        <w:t> </w:t>
      </w:r>
      <w:r>
        <w:rPr/>
        <w:t>del</w:t>
      </w:r>
      <w:r>
        <w:rPr>
          <w:spacing w:val="-7"/>
        </w:rPr>
        <w:t> </w:t>
      </w:r>
      <w:r>
        <w:rPr/>
        <w:t>sistema</w:t>
      </w:r>
      <w:r>
        <w:rPr>
          <w:spacing w:val="-6"/>
        </w:rPr>
        <w:t> </w:t>
      </w:r>
      <w:r>
        <w:rPr/>
        <w:t>prevalecía,</w:t>
      </w:r>
      <w:r>
        <w:rPr>
          <w:spacing w:val="-6"/>
        </w:rPr>
        <w:t> </w:t>
      </w:r>
      <w:r>
        <w:rPr/>
        <w:t>puesto</w:t>
      </w:r>
      <w:r>
        <w:rPr>
          <w:spacing w:val="-5"/>
        </w:rPr>
        <w:t> </w:t>
      </w:r>
      <w:r>
        <w:rPr/>
        <w:t>que</w:t>
      </w:r>
      <w:r>
        <w:rPr>
          <w:spacing w:val="-6"/>
        </w:rPr>
        <w:t> </w:t>
      </w:r>
      <w:r>
        <w:rPr/>
        <w:t>las</w:t>
      </w:r>
      <w:r>
        <w:rPr>
          <w:spacing w:val="-6"/>
        </w:rPr>
        <w:t> </w:t>
      </w:r>
      <w:r>
        <w:rPr/>
        <w:t>resoluciones</w:t>
      </w:r>
      <w:r>
        <w:rPr>
          <w:spacing w:val="-6"/>
        </w:rPr>
        <w:t> </w:t>
      </w:r>
      <w:r>
        <w:rPr/>
        <w:t>recaídas</w:t>
      </w:r>
      <w:r>
        <w:rPr>
          <w:spacing w:val="-9"/>
        </w:rPr>
        <w:t> </w:t>
      </w:r>
      <w:r>
        <w:rPr/>
        <w:t>a</w:t>
      </w:r>
      <w:r>
        <w:rPr>
          <w:spacing w:val="-6"/>
        </w:rPr>
        <w:t> </w:t>
      </w:r>
      <w:r>
        <w:rPr/>
        <w:t>dicho recurso eran susceptibles de ser revisadas y, en caso de que “hubiese violaciones a las reglas de admisión o valoración de pruebas, en la motivación del fallo o cuando éste</w:t>
      </w:r>
      <w:r>
        <w:rPr>
          <w:spacing w:val="-10"/>
        </w:rPr>
        <w:t> </w:t>
      </w:r>
      <w:r>
        <w:rPr/>
        <w:t>fuese</w:t>
      </w:r>
      <w:r>
        <w:rPr>
          <w:spacing w:val="-8"/>
        </w:rPr>
        <w:t> </w:t>
      </w:r>
      <w:r>
        <w:rPr/>
        <w:t>contrario</w:t>
      </w:r>
      <w:r>
        <w:rPr>
          <w:spacing w:val="-8"/>
        </w:rPr>
        <w:t> </w:t>
      </w:r>
      <w:r>
        <w:rPr/>
        <w:t>a</w:t>
      </w:r>
      <w:r>
        <w:rPr>
          <w:spacing w:val="-11"/>
        </w:rPr>
        <w:t> </w:t>
      </w:r>
      <w:r>
        <w:rPr/>
        <w:t>derecho”</w:t>
      </w:r>
      <w:r>
        <w:rPr>
          <w:spacing w:val="52"/>
        </w:rPr>
        <w:t> </w:t>
      </w:r>
      <w:r>
        <w:rPr/>
        <w:t>podían</w:t>
      </w:r>
      <w:r>
        <w:rPr>
          <w:spacing w:val="-8"/>
        </w:rPr>
        <w:t> </w:t>
      </w:r>
      <w:r>
        <w:rPr/>
        <w:t>ser</w:t>
      </w:r>
      <w:r>
        <w:rPr>
          <w:spacing w:val="-10"/>
        </w:rPr>
        <w:t> </w:t>
      </w:r>
      <w:r>
        <w:rPr/>
        <w:t>modificadas</w:t>
      </w:r>
      <w:r>
        <w:rPr>
          <w:spacing w:val="-9"/>
        </w:rPr>
        <w:t> </w:t>
      </w:r>
      <w:r>
        <w:rPr/>
        <w:t>por</w:t>
      </w:r>
      <w:r>
        <w:rPr>
          <w:spacing w:val="-10"/>
        </w:rPr>
        <w:t> </w:t>
      </w:r>
      <w:r>
        <w:rPr/>
        <w:t>el</w:t>
      </w:r>
      <w:r>
        <w:rPr>
          <w:spacing w:val="-10"/>
        </w:rPr>
        <w:t> </w:t>
      </w:r>
      <w:r>
        <w:rPr/>
        <w:t>voto</w:t>
      </w:r>
      <w:r>
        <w:rPr>
          <w:spacing w:val="-8"/>
        </w:rPr>
        <w:t> </w:t>
      </w:r>
      <w:r>
        <w:rPr/>
        <w:t>de</w:t>
      </w:r>
      <w:r>
        <w:rPr>
          <w:spacing w:val="-8"/>
        </w:rPr>
        <w:t> </w:t>
      </w:r>
      <w:r>
        <w:rPr/>
        <w:t>las</w:t>
      </w:r>
      <w:r>
        <w:rPr>
          <w:spacing w:val="-9"/>
        </w:rPr>
        <w:t> </w:t>
      </w:r>
      <w:r>
        <w:rPr/>
        <w:t>dos</w:t>
      </w:r>
      <w:r>
        <w:rPr>
          <w:spacing w:val="-9"/>
        </w:rPr>
        <w:t> </w:t>
      </w:r>
      <w:r>
        <w:rPr/>
        <w:t>terceras partes de los miembros presentes del Colegio Electoral de la cámara</w:t>
      </w:r>
      <w:r>
        <w:rPr>
          <w:spacing w:val="-23"/>
        </w:rPr>
        <w:t> </w:t>
      </w:r>
      <w:r>
        <w:rPr/>
        <w:t>respectiva.</w:t>
      </w:r>
    </w:p>
    <w:p>
      <w:pPr>
        <w:pStyle w:val="BodyText"/>
      </w:pPr>
    </w:p>
    <w:p>
      <w:pPr>
        <w:pStyle w:val="BodyText"/>
        <w:spacing w:line="360" w:lineRule="auto" w:before="142"/>
        <w:ind w:left="262" w:right="1053"/>
        <w:jc w:val="both"/>
      </w:pPr>
      <w:r>
        <w:rPr/>
        <w:t>En 1993, se fortaleció el Tribunal Federal Electoral, incorporándole una sala de segunda instancia a las entonces sala central y salas regionales; se le definió constitucionalmente como “máxima autoridad jurisdiccional en materia electoral” y se le otorgaron efectos definitivos e inatacables a sus resoluciones recaídas en los medios</w:t>
      </w:r>
      <w:r>
        <w:rPr>
          <w:spacing w:val="-13"/>
        </w:rPr>
        <w:t> </w:t>
      </w:r>
      <w:r>
        <w:rPr/>
        <w:t>de</w:t>
      </w:r>
      <w:r>
        <w:rPr>
          <w:spacing w:val="-12"/>
        </w:rPr>
        <w:t> </w:t>
      </w:r>
      <w:r>
        <w:rPr/>
        <w:t>impugnación</w:t>
      </w:r>
      <w:r>
        <w:rPr>
          <w:spacing w:val="-9"/>
        </w:rPr>
        <w:t> </w:t>
      </w:r>
      <w:r>
        <w:rPr/>
        <w:t>contra</w:t>
      </w:r>
      <w:r>
        <w:rPr>
          <w:spacing w:val="-12"/>
        </w:rPr>
        <w:t> </w:t>
      </w:r>
      <w:r>
        <w:rPr/>
        <w:t>los</w:t>
      </w:r>
      <w:r>
        <w:rPr>
          <w:spacing w:val="-12"/>
        </w:rPr>
        <w:t> </w:t>
      </w:r>
      <w:r>
        <w:rPr/>
        <w:t>resultados</w:t>
      </w:r>
      <w:r>
        <w:rPr>
          <w:spacing w:val="-15"/>
        </w:rPr>
        <w:t> </w:t>
      </w:r>
      <w:r>
        <w:rPr/>
        <w:t>de</w:t>
      </w:r>
      <w:r>
        <w:rPr>
          <w:spacing w:val="-9"/>
        </w:rPr>
        <w:t> </w:t>
      </w:r>
      <w:r>
        <w:rPr/>
        <w:t>los</w:t>
      </w:r>
      <w:r>
        <w:rPr>
          <w:spacing w:val="-10"/>
        </w:rPr>
        <w:t> </w:t>
      </w:r>
      <w:r>
        <w:rPr/>
        <w:t>comicios</w:t>
      </w:r>
      <w:r>
        <w:rPr>
          <w:spacing w:val="-13"/>
        </w:rPr>
        <w:t> </w:t>
      </w:r>
      <w:r>
        <w:rPr/>
        <w:t>legislativos;</w:t>
      </w:r>
      <w:r>
        <w:rPr>
          <w:spacing w:val="-10"/>
        </w:rPr>
        <w:t> </w:t>
      </w:r>
      <w:r>
        <w:rPr/>
        <w:t>desapareció el llamado sistema de auto calificación, se eliminaron los colegios electorales de las cámaras</w:t>
      </w:r>
      <w:r>
        <w:rPr>
          <w:spacing w:val="-15"/>
        </w:rPr>
        <w:t> </w:t>
      </w:r>
      <w:r>
        <w:rPr/>
        <w:t>de</w:t>
      </w:r>
      <w:r>
        <w:rPr>
          <w:spacing w:val="-14"/>
        </w:rPr>
        <w:t> </w:t>
      </w:r>
      <w:r>
        <w:rPr/>
        <w:t>Diputados</w:t>
      </w:r>
      <w:r>
        <w:rPr>
          <w:spacing w:val="-17"/>
        </w:rPr>
        <w:t> </w:t>
      </w:r>
      <w:r>
        <w:rPr/>
        <w:t>y</w:t>
      </w:r>
      <w:r>
        <w:rPr>
          <w:spacing w:val="-17"/>
        </w:rPr>
        <w:t> </w:t>
      </w:r>
      <w:r>
        <w:rPr/>
        <w:t>Senadores</w:t>
      </w:r>
      <w:r>
        <w:rPr>
          <w:spacing w:val="-17"/>
        </w:rPr>
        <w:t> </w:t>
      </w:r>
      <w:r>
        <w:rPr/>
        <w:t>del</w:t>
      </w:r>
      <w:r>
        <w:rPr>
          <w:spacing w:val="-15"/>
        </w:rPr>
        <w:t> </w:t>
      </w:r>
      <w:r>
        <w:rPr/>
        <w:t>Congreso</w:t>
      </w:r>
      <w:r>
        <w:rPr>
          <w:spacing w:val="-16"/>
        </w:rPr>
        <w:t> </w:t>
      </w:r>
      <w:r>
        <w:rPr/>
        <w:t>de</w:t>
      </w:r>
      <w:r>
        <w:rPr>
          <w:spacing w:val="-14"/>
        </w:rPr>
        <w:t> </w:t>
      </w:r>
      <w:r>
        <w:rPr/>
        <w:t>la</w:t>
      </w:r>
      <w:r>
        <w:rPr>
          <w:spacing w:val="-14"/>
        </w:rPr>
        <w:t> </w:t>
      </w:r>
      <w:r>
        <w:rPr/>
        <w:t>Unión.</w:t>
      </w:r>
      <w:r>
        <w:rPr>
          <w:spacing w:val="-17"/>
        </w:rPr>
        <w:t> </w:t>
      </w:r>
      <w:r>
        <w:rPr/>
        <w:t>No</w:t>
      </w:r>
      <w:r>
        <w:rPr>
          <w:spacing w:val="-17"/>
        </w:rPr>
        <w:t> </w:t>
      </w:r>
      <w:r>
        <w:rPr/>
        <w:t>obstante,</w:t>
      </w:r>
      <w:r>
        <w:rPr>
          <w:spacing w:val="-14"/>
        </w:rPr>
        <w:t> </w:t>
      </w:r>
      <w:r>
        <w:rPr/>
        <w:t>la</w:t>
      </w:r>
      <w:r>
        <w:rPr>
          <w:spacing w:val="-17"/>
        </w:rPr>
        <w:t> </w:t>
      </w:r>
      <w:r>
        <w:rPr/>
        <w:t>elección de presidente de los Estados Unidos Mexicanos seguía siendo calificada por la Cámara de Diputados, erigida en Colegio</w:t>
      </w:r>
      <w:r>
        <w:rPr>
          <w:spacing w:val="-15"/>
        </w:rPr>
        <w:t> </w:t>
      </w:r>
      <w:r>
        <w:rPr/>
        <w:t>Electoral.</w:t>
      </w:r>
    </w:p>
    <w:p>
      <w:pPr>
        <w:pStyle w:val="BodyText"/>
      </w:pPr>
    </w:p>
    <w:p>
      <w:pPr>
        <w:pStyle w:val="BodyText"/>
        <w:spacing w:line="360" w:lineRule="auto" w:before="142"/>
        <w:ind w:left="262" w:right="1057"/>
        <w:jc w:val="both"/>
      </w:pPr>
      <w:r>
        <w:rPr/>
        <w:t>Fue así como el sistema contencioso electoral mixto, jurisdiccional y político, se mantuvo en vigor hasta 1993, en el caso de las elecciones de diputados y senadores, y hasta 1996, la elección presidencial.</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1"/>
          <w:numId w:val="41"/>
        </w:numPr>
        <w:tabs>
          <w:tab w:pos="1050" w:val="left" w:leader="none"/>
        </w:tabs>
        <w:spacing w:line="240" w:lineRule="auto" w:before="69" w:after="0"/>
        <w:ind w:left="1049" w:right="0" w:hanging="427"/>
        <w:jc w:val="left"/>
      </w:pPr>
      <w:r>
        <w:rPr/>
        <w:t>ETAPA</w:t>
      </w:r>
      <w:r>
        <w:rPr>
          <w:spacing w:val="-14"/>
        </w:rPr>
        <w:t> </w:t>
      </w:r>
      <w:r>
        <w:rPr/>
        <w:t>DEL</w:t>
      </w:r>
      <w:r>
        <w:rPr>
          <w:spacing w:val="-9"/>
        </w:rPr>
        <w:t> </w:t>
      </w:r>
      <w:r>
        <w:rPr/>
        <w:t>CONTENCIOSO</w:t>
      </w:r>
      <w:r>
        <w:rPr>
          <w:spacing w:val="-9"/>
        </w:rPr>
        <w:t> </w:t>
      </w:r>
      <w:r>
        <w:rPr/>
        <w:t>PLENAMENTE</w:t>
      </w:r>
      <w:r>
        <w:rPr>
          <w:spacing w:val="-9"/>
        </w:rPr>
        <w:t> </w:t>
      </w:r>
      <w:r>
        <w:rPr/>
        <w:t>JUDICIAL</w:t>
      </w:r>
      <w:r>
        <w:rPr>
          <w:spacing w:val="-9"/>
        </w:rPr>
        <w:t> </w:t>
      </w:r>
      <w:r>
        <w:rPr/>
        <w:t>(1996</w:t>
      </w:r>
      <w:r>
        <w:rPr>
          <w:spacing w:val="-6"/>
        </w:rPr>
        <w:t> </w:t>
      </w:r>
      <w:r>
        <w:rPr/>
        <w:t>A</w:t>
      </w:r>
      <w:r>
        <w:rPr>
          <w:spacing w:val="-12"/>
        </w:rPr>
        <w:t> </w:t>
      </w:r>
      <w:r>
        <w:rPr/>
        <w:t>LA</w:t>
      </w:r>
      <w:r>
        <w:rPr>
          <w:spacing w:val="-14"/>
        </w:rPr>
        <w:t> </w:t>
      </w:r>
      <w:r>
        <w:rPr/>
        <w:t>FECHA)</w:t>
      </w:r>
    </w:p>
    <w:p>
      <w:pPr>
        <w:pStyle w:val="BodyText"/>
        <w:rPr>
          <w:b/>
        </w:rPr>
      </w:pPr>
    </w:p>
    <w:p>
      <w:pPr>
        <w:pStyle w:val="BodyText"/>
        <w:rPr>
          <w:b/>
        </w:rPr>
      </w:pPr>
    </w:p>
    <w:p>
      <w:pPr>
        <w:pStyle w:val="BodyText"/>
        <w:spacing w:line="360" w:lineRule="auto"/>
        <w:ind w:left="262" w:right="1052"/>
        <w:jc w:val="both"/>
      </w:pPr>
      <w:r>
        <w:rPr/>
        <w:t>Finalmente,</w:t>
      </w:r>
      <w:r>
        <w:rPr>
          <w:spacing w:val="-9"/>
        </w:rPr>
        <w:t> </w:t>
      </w:r>
      <w:r>
        <w:rPr/>
        <w:t>en</w:t>
      </w:r>
      <w:r>
        <w:rPr>
          <w:spacing w:val="-8"/>
        </w:rPr>
        <w:t> </w:t>
      </w:r>
      <w:r>
        <w:rPr/>
        <w:t>1996,</w:t>
      </w:r>
      <w:r>
        <w:rPr>
          <w:spacing w:val="-6"/>
        </w:rPr>
        <w:t> </w:t>
      </w:r>
      <w:r>
        <w:rPr/>
        <w:t>se</w:t>
      </w:r>
      <w:r>
        <w:rPr>
          <w:spacing w:val="-6"/>
        </w:rPr>
        <w:t> </w:t>
      </w:r>
      <w:r>
        <w:rPr/>
        <w:t>crea</w:t>
      </w:r>
      <w:r>
        <w:rPr>
          <w:spacing w:val="-6"/>
        </w:rPr>
        <w:t> </w:t>
      </w:r>
      <w:r>
        <w:rPr/>
        <w:t>el</w:t>
      </w:r>
      <w:r>
        <w:rPr>
          <w:spacing w:val="-10"/>
        </w:rPr>
        <w:t> </w:t>
      </w:r>
      <w:r>
        <w:rPr/>
        <w:t>Tribunal</w:t>
      </w:r>
      <w:r>
        <w:rPr>
          <w:spacing w:val="-7"/>
        </w:rPr>
        <w:t> </w:t>
      </w:r>
      <w:r>
        <w:rPr/>
        <w:t>Electoral</w:t>
      </w:r>
      <w:r>
        <w:rPr>
          <w:spacing w:val="-7"/>
        </w:rPr>
        <w:t> </w:t>
      </w:r>
      <w:r>
        <w:rPr/>
        <w:t>del</w:t>
      </w:r>
      <w:r>
        <w:rPr>
          <w:spacing w:val="-7"/>
        </w:rPr>
        <w:t> </w:t>
      </w:r>
      <w:r>
        <w:rPr/>
        <w:t>Poder</w:t>
      </w:r>
      <w:r>
        <w:rPr>
          <w:spacing w:val="-7"/>
        </w:rPr>
        <w:t> </w:t>
      </w:r>
      <w:r>
        <w:rPr/>
        <w:t>Judicial</w:t>
      </w:r>
      <w:r>
        <w:rPr>
          <w:spacing w:val="-10"/>
        </w:rPr>
        <w:t> </w:t>
      </w:r>
      <w:r>
        <w:rPr/>
        <w:t>de</w:t>
      </w:r>
      <w:r>
        <w:rPr>
          <w:spacing w:val="-6"/>
        </w:rPr>
        <w:t> </w:t>
      </w:r>
      <w:r>
        <w:rPr/>
        <w:t>la</w:t>
      </w:r>
      <w:r>
        <w:rPr>
          <w:spacing w:val="-6"/>
        </w:rPr>
        <w:t> </w:t>
      </w:r>
      <w:r>
        <w:rPr/>
        <w:t>Federación, en cuyo favor se confirmó la atribución de resolver, en forma definitiva e inatacable, las impugnaciones contra los resultados de las elecciones de diputados y senadores; a la vez que se le confirió a su sala superior la facultad de realizar las impugnaciones contra los resultados de la elección presidencial que se hubieran presentado, el cómputo final de la elección de presidente de los Estados Unidos Mexicanos, procediendo</w:t>
      </w:r>
      <w:r>
        <w:rPr>
          <w:spacing w:val="-6"/>
        </w:rPr>
        <w:t> </w:t>
      </w:r>
      <w:r>
        <w:rPr/>
        <w:t>a</w:t>
      </w:r>
      <w:r>
        <w:rPr>
          <w:spacing w:val="-8"/>
        </w:rPr>
        <w:t> </w:t>
      </w:r>
      <w:r>
        <w:rPr/>
        <w:t>formular</w:t>
      </w:r>
      <w:r>
        <w:rPr>
          <w:spacing w:val="-7"/>
        </w:rPr>
        <w:t> </w:t>
      </w:r>
      <w:r>
        <w:rPr/>
        <w:t>la</w:t>
      </w:r>
      <w:r>
        <w:rPr>
          <w:spacing w:val="-6"/>
        </w:rPr>
        <w:t> </w:t>
      </w:r>
      <w:r>
        <w:rPr/>
        <w:t>declaración</w:t>
      </w:r>
      <w:r>
        <w:rPr>
          <w:spacing w:val="-6"/>
        </w:rPr>
        <w:t> </w:t>
      </w:r>
      <w:r>
        <w:rPr/>
        <w:t>de</w:t>
      </w:r>
      <w:r>
        <w:rPr>
          <w:spacing w:val="-6"/>
        </w:rPr>
        <w:t> </w:t>
      </w:r>
      <w:r>
        <w:rPr/>
        <w:t>validez</w:t>
      </w:r>
      <w:r>
        <w:rPr>
          <w:spacing w:val="-9"/>
        </w:rPr>
        <w:t> </w:t>
      </w:r>
      <w:r>
        <w:rPr/>
        <w:t>de</w:t>
      </w:r>
      <w:r>
        <w:rPr>
          <w:spacing w:val="-6"/>
        </w:rPr>
        <w:t> </w:t>
      </w:r>
      <w:r>
        <w:rPr/>
        <w:t>la</w:t>
      </w:r>
      <w:r>
        <w:rPr>
          <w:spacing w:val="-6"/>
        </w:rPr>
        <w:t> </w:t>
      </w:r>
      <w:r>
        <w:rPr/>
        <w:t>elección</w:t>
      </w:r>
      <w:r>
        <w:rPr>
          <w:spacing w:val="-6"/>
        </w:rPr>
        <w:t> </w:t>
      </w:r>
      <w:r>
        <w:rPr/>
        <w:t>y</w:t>
      </w:r>
      <w:r>
        <w:rPr>
          <w:spacing w:val="-9"/>
        </w:rPr>
        <w:t> </w:t>
      </w:r>
      <w:r>
        <w:rPr/>
        <w:t>de</w:t>
      </w:r>
      <w:r>
        <w:rPr>
          <w:spacing w:val="-8"/>
        </w:rPr>
        <w:t> </w:t>
      </w:r>
      <w:r>
        <w:rPr/>
        <w:t>presidente</w:t>
      </w:r>
      <w:r>
        <w:rPr>
          <w:spacing w:val="-6"/>
        </w:rPr>
        <w:t> </w:t>
      </w:r>
      <w:r>
        <w:rPr/>
        <w:t>electo, razón por la cual desapareció la atribución de la Cámara de Diputados sobre el particular.</w:t>
      </w:r>
    </w:p>
    <w:p>
      <w:pPr>
        <w:pStyle w:val="BodyText"/>
      </w:pPr>
    </w:p>
    <w:p>
      <w:pPr>
        <w:pStyle w:val="BodyText"/>
        <w:spacing w:line="360" w:lineRule="auto" w:before="142"/>
        <w:ind w:left="262" w:right="1062"/>
        <w:jc w:val="both"/>
      </w:pPr>
      <w:r>
        <w:rPr/>
        <w:t>Es así como el sistema mexicano de justicia electoral ahora es de naturaleza plenamente judicial, y la decisión última sobre todo conflicto electoral, incluyendo la calificación de la elección presidencial, han dejado de ser facultad de órganos de naturaleza política, para quedar a cargo de órganos de naturaleza judicial.</w:t>
      </w:r>
    </w:p>
    <w:p>
      <w:pPr>
        <w:pStyle w:val="BodyText"/>
      </w:pPr>
    </w:p>
    <w:p>
      <w:pPr>
        <w:pStyle w:val="BodyText"/>
        <w:spacing w:line="360" w:lineRule="auto" w:before="142"/>
        <w:ind w:left="262" w:right="1060"/>
        <w:jc w:val="both"/>
      </w:pPr>
      <w:r>
        <w:rPr/>
        <w:t>Las impugnaciones ya no se resuelven conforme al criterio de la oportunidad y la negociación</w:t>
      </w:r>
      <w:r>
        <w:rPr>
          <w:spacing w:val="-9"/>
        </w:rPr>
        <w:t> </w:t>
      </w:r>
      <w:r>
        <w:rPr/>
        <w:t>política</w:t>
      </w:r>
      <w:r>
        <w:rPr>
          <w:spacing w:val="-7"/>
        </w:rPr>
        <w:t> </w:t>
      </w:r>
      <w:r>
        <w:rPr/>
        <w:t>según</w:t>
      </w:r>
      <w:r>
        <w:rPr>
          <w:spacing w:val="-7"/>
        </w:rPr>
        <w:t> </w:t>
      </w:r>
      <w:r>
        <w:rPr/>
        <w:t>los</w:t>
      </w:r>
      <w:r>
        <w:rPr>
          <w:spacing w:val="-10"/>
        </w:rPr>
        <w:t> </w:t>
      </w:r>
      <w:r>
        <w:rPr/>
        <w:t>intereses</w:t>
      </w:r>
      <w:r>
        <w:rPr>
          <w:spacing w:val="-10"/>
        </w:rPr>
        <w:t> </w:t>
      </w:r>
      <w:r>
        <w:rPr/>
        <w:t>del</w:t>
      </w:r>
      <w:r>
        <w:rPr>
          <w:spacing w:val="-11"/>
        </w:rPr>
        <w:t> </w:t>
      </w:r>
      <w:r>
        <w:rPr/>
        <w:t>grupo</w:t>
      </w:r>
      <w:r>
        <w:rPr>
          <w:spacing w:val="-9"/>
        </w:rPr>
        <w:t> </w:t>
      </w:r>
      <w:r>
        <w:rPr/>
        <w:t>o</w:t>
      </w:r>
      <w:r>
        <w:rPr>
          <w:spacing w:val="-9"/>
        </w:rPr>
        <w:t> </w:t>
      </w:r>
      <w:r>
        <w:rPr/>
        <w:t>partido</w:t>
      </w:r>
      <w:r>
        <w:rPr>
          <w:spacing w:val="-9"/>
        </w:rPr>
        <w:t> </w:t>
      </w:r>
      <w:r>
        <w:rPr/>
        <w:t>político</w:t>
      </w:r>
      <w:r>
        <w:rPr>
          <w:spacing w:val="-9"/>
        </w:rPr>
        <w:t> </w:t>
      </w:r>
      <w:r>
        <w:rPr/>
        <w:t>que</w:t>
      </w:r>
      <w:r>
        <w:rPr>
          <w:spacing w:val="-7"/>
        </w:rPr>
        <w:t> </w:t>
      </w:r>
      <w:r>
        <w:rPr/>
        <w:t>conformaba</w:t>
      </w:r>
      <w:r>
        <w:rPr>
          <w:spacing w:val="-9"/>
        </w:rPr>
        <w:t> </w:t>
      </w:r>
      <w:r>
        <w:rPr/>
        <w:t>la mayoría parlamentaria en determinado momento, ante quienes se ejercían presiones políticas para intentar una decisión favorable, llegándose a dar el caso de que, por razones</w:t>
      </w:r>
      <w:r>
        <w:rPr>
          <w:spacing w:val="-9"/>
        </w:rPr>
        <w:t> </w:t>
      </w:r>
      <w:r>
        <w:rPr/>
        <w:t>políticas,</w:t>
      </w:r>
      <w:r>
        <w:rPr>
          <w:spacing w:val="-9"/>
        </w:rPr>
        <w:t> </w:t>
      </w:r>
      <w:r>
        <w:rPr/>
        <w:t>se</w:t>
      </w:r>
      <w:r>
        <w:rPr>
          <w:spacing w:val="-8"/>
        </w:rPr>
        <w:t> </w:t>
      </w:r>
      <w:r>
        <w:rPr/>
        <w:t>asignara</w:t>
      </w:r>
      <w:r>
        <w:rPr>
          <w:spacing w:val="-9"/>
        </w:rPr>
        <w:t> </w:t>
      </w:r>
      <w:r>
        <w:rPr/>
        <w:t>alguna</w:t>
      </w:r>
      <w:r>
        <w:rPr>
          <w:spacing w:val="-8"/>
        </w:rPr>
        <w:t> </w:t>
      </w:r>
      <w:r>
        <w:rPr/>
        <w:t>curul</w:t>
      </w:r>
      <w:r>
        <w:rPr>
          <w:spacing w:val="-9"/>
        </w:rPr>
        <w:t> </w:t>
      </w:r>
      <w:r>
        <w:rPr/>
        <w:t>a</w:t>
      </w:r>
      <w:r>
        <w:rPr>
          <w:spacing w:val="-8"/>
        </w:rPr>
        <w:t> </w:t>
      </w:r>
      <w:r>
        <w:rPr/>
        <w:t>candidato</w:t>
      </w:r>
      <w:r>
        <w:rPr>
          <w:spacing w:val="-8"/>
        </w:rPr>
        <w:t> </w:t>
      </w:r>
      <w:r>
        <w:rPr/>
        <w:t>que</w:t>
      </w:r>
      <w:r>
        <w:rPr>
          <w:spacing w:val="-8"/>
        </w:rPr>
        <w:t> </w:t>
      </w:r>
      <w:r>
        <w:rPr/>
        <w:t>no</w:t>
      </w:r>
      <w:r>
        <w:rPr>
          <w:spacing w:val="-8"/>
        </w:rPr>
        <w:t> </w:t>
      </w:r>
      <w:r>
        <w:rPr/>
        <w:t>había</w:t>
      </w:r>
      <w:r>
        <w:rPr>
          <w:spacing w:val="-8"/>
        </w:rPr>
        <w:t> </w:t>
      </w:r>
      <w:r>
        <w:rPr/>
        <w:t>sido</w:t>
      </w:r>
      <w:r>
        <w:rPr>
          <w:spacing w:val="-8"/>
        </w:rPr>
        <w:t> </w:t>
      </w:r>
      <w:r>
        <w:rPr/>
        <w:t>electo</w:t>
      </w:r>
      <w:r>
        <w:rPr>
          <w:spacing w:val="-8"/>
        </w:rPr>
        <w:t> </w:t>
      </w:r>
      <w:r>
        <w:rPr/>
        <w:t>por</w:t>
      </w:r>
      <w:r>
        <w:rPr>
          <w:spacing w:val="-10"/>
        </w:rPr>
        <w:t> </w:t>
      </w:r>
      <w:r>
        <w:rPr/>
        <w:t>el pueblo.</w:t>
      </w:r>
    </w:p>
    <w:p>
      <w:pPr>
        <w:pStyle w:val="BodyText"/>
      </w:pPr>
    </w:p>
    <w:p>
      <w:pPr>
        <w:pStyle w:val="Heading1"/>
        <w:numPr>
          <w:ilvl w:val="1"/>
          <w:numId w:val="37"/>
        </w:numPr>
        <w:tabs>
          <w:tab w:pos="1124" w:val="left" w:leader="none"/>
        </w:tabs>
        <w:spacing w:line="360" w:lineRule="auto" w:before="142" w:after="0"/>
        <w:ind w:left="262" w:right="1054" w:firstLine="0"/>
        <w:jc w:val="both"/>
      </w:pPr>
      <w:r>
        <w:rPr/>
        <w:t>SISTEMA DE CONTROL DE CONSTITUCIONALIDAD EN MATERIA ELECTORAL</w:t>
      </w:r>
    </w:p>
    <w:p>
      <w:pPr>
        <w:pStyle w:val="BodyText"/>
        <w:rPr>
          <w:b/>
        </w:rPr>
      </w:pPr>
    </w:p>
    <w:p>
      <w:pPr>
        <w:pStyle w:val="BodyText"/>
        <w:spacing w:line="360" w:lineRule="auto" w:before="142"/>
        <w:ind w:left="262" w:right="1052"/>
        <w:jc w:val="both"/>
      </w:pPr>
      <w:r>
        <w:rPr/>
        <w:t>Mediante la Reforma constitucional de 1996, se modificó el artículo 99, en sus fracciones IV y V, se establecieron medios de protección de los derechos políticos, se creó un sistema de justicia electoral, de carácter integral, que contempla un control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judicial de la constitucionalidad de cualquier ley electoral, así como de la constitucionalidad o legalidad de los actos o resoluciones electorales, ya sean federales o locales (artículos constitucionales 41, fracción IV y 116 fracción IV, inciso d).</w:t>
      </w:r>
    </w:p>
    <w:p>
      <w:pPr>
        <w:pStyle w:val="BodyText"/>
      </w:pPr>
    </w:p>
    <w:p>
      <w:pPr>
        <w:pStyle w:val="BodyText"/>
        <w:spacing w:line="360" w:lineRule="auto" w:before="142"/>
        <w:ind w:left="262" w:right="1055"/>
        <w:jc w:val="both"/>
      </w:pPr>
      <w:r>
        <w:rPr/>
        <w:t>Se instituyó un sistema judicial, en cuya cúspide se encuentra la Suprema Corte de Justicia de la Nación, quien concentra el control de constitucionalidad; así mismo, se creó</w:t>
      </w:r>
      <w:r>
        <w:rPr>
          <w:spacing w:val="-8"/>
        </w:rPr>
        <w:t> </w:t>
      </w:r>
      <w:r>
        <w:rPr/>
        <w:t>el</w:t>
      </w:r>
      <w:r>
        <w:rPr>
          <w:spacing w:val="-10"/>
        </w:rPr>
        <w:t> </w:t>
      </w:r>
      <w:r>
        <w:rPr/>
        <w:t>Tribunal</w:t>
      </w:r>
      <w:r>
        <w:rPr>
          <w:spacing w:val="-10"/>
        </w:rPr>
        <w:t> </w:t>
      </w:r>
      <w:r>
        <w:rPr/>
        <w:t>Electoral</w:t>
      </w:r>
      <w:r>
        <w:rPr>
          <w:spacing w:val="-10"/>
        </w:rPr>
        <w:t> </w:t>
      </w:r>
      <w:r>
        <w:rPr/>
        <w:t>del</w:t>
      </w:r>
      <w:r>
        <w:rPr>
          <w:spacing w:val="-10"/>
        </w:rPr>
        <w:t> </w:t>
      </w:r>
      <w:r>
        <w:rPr/>
        <w:t>Poder</w:t>
      </w:r>
      <w:r>
        <w:rPr>
          <w:spacing w:val="-10"/>
        </w:rPr>
        <w:t> </w:t>
      </w:r>
      <w:r>
        <w:rPr/>
        <w:t>Judicial</w:t>
      </w:r>
      <w:r>
        <w:rPr>
          <w:spacing w:val="-10"/>
        </w:rPr>
        <w:t> </w:t>
      </w:r>
      <w:r>
        <w:rPr/>
        <w:t>de</w:t>
      </w:r>
      <w:r>
        <w:rPr>
          <w:spacing w:val="-11"/>
        </w:rPr>
        <w:t> </w:t>
      </w:r>
      <w:r>
        <w:rPr/>
        <w:t>la</w:t>
      </w:r>
      <w:r>
        <w:rPr>
          <w:spacing w:val="-9"/>
        </w:rPr>
        <w:t> </w:t>
      </w:r>
      <w:r>
        <w:rPr/>
        <w:t>Federación.</w:t>
      </w:r>
      <w:r>
        <w:rPr>
          <w:spacing w:val="-4"/>
        </w:rPr>
        <w:t> </w:t>
      </w:r>
      <w:r>
        <w:rPr/>
        <w:t>Se</w:t>
      </w:r>
      <w:r>
        <w:rPr>
          <w:spacing w:val="-8"/>
        </w:rPr>
        <w:t> </w:t>
      </w:r>
      <w:r>
        <w:rPr/>
        <w:t>consolidó</w:t>
      </w:r>
      <w:r>
        <w:rPr>
          <w:spacing w:val="-8"/>
        </w:rPr>
        <w:t> </w:t>
      </w:r>
      <w:r>
        <w:rPr/>
        <w:t>un</w:t>
      </w:r>
      <w:r>
        <w:rPr>
          <w:spacing w:val="-8"/>
        </w:rPr>
        <w:t> </w:t>
      </w:r>
      <w:r>
        <w:rPr/>
        <w:t>sistema judicial para resolver los conflictos electorales. Se establecieron auténticas garantías constitucionales para el control judicial de leyes y actos en materia electoral que atentan en contra la</w:t>
      </w:r>
      <w:r>
        <w:rPr>
          <w:spacing w:val="-9"/>
        </w:rPr>
        <w:t> </w:t>
      </w:r>
      <w:r>
        <w:rPr/>
        <w:t>Constitución.</w:t>
      </w:r>
    </w:p>
    <w:p>
      <w:pPr>
        <w:pStyle w:val="BodyText"/>
      </w:pPr>
    </w:p>
    <w:p>
      <w:pPr>
        <w:pStyle w:val="BodyText"/>
        <w:spacing w:line="360" w:lineRule="auto" w:before="142"/>
        <w:ind w:left="262" w:right="1053"/>
        <w:jc w:val="both"/>
      </w:pPr>
      <w:r>
        <w:rPr/>
        <w:t>En cuanto a la Suprema Corte de Justicia de la Nación, el artículo 105, fracción II, confirió atribuciones al Pleno de la Suprema Corte para resolver las acciones de inconstitucionalidad; originalmente, se proscribió la procedencia de acciones de inconstitucionalidad respecto de leyes o normas generales electorales.</w:t>
      </w:r>
    </w:p>
    <w:p>
      <w:pPr>
        <w:pStyle w:val="BodyText"/>
      </w:pPr>
    </w:p>
    <w:p>
      <w:pPr>
        <w:pStyle w:val="BodyText"/>
        <w:spacing w:line="360" w:lineRule="auto" w:before="142"/>
        <w:ind w:left="262" w:right="1052"/>
        <w:jc w:val="both"/>
      </w:pPr>
      <w:r>
        <w:rPr/>
        <w:t>Sin embargo, mediante la Reforma de agosto de 1996 al artículo 105, se reguló la impugnación</w:t>
      </w:r>
      <w:r>
        <w:rPr>
          <w:spacing w:val="-9"/>
        </w:rPr>
        <w:t> </w:t>
      </w:r>
      <w:r>
        <w:rPr/>
        <w:t>de</w:t>
      </w:r>
      <w:r>
        <w:rPr>
          <w:spacing w:val="-9"/>
        </w:rPr>
        <w:t> </w:t>
      </w:r>
      <w:r>
        <w:rPr/>
        <w:t>las</w:t>
      </w:r>
      <w:r>
        <w:rPr>
          <w:spacing w:val="-10"/>
        </w:rPr>
        <w:t> </w:t>
      </w:r>
      <w:r>
        <w:rPr/>
        <w:t>leyes</w:t>
      </w:r>
      <w:r>
        <w:rPr>
          <w:spacing w:val="-10"/>
        </w:rPr>
        <w:t> </w:t>
      </w:r>
      <w:r>
        <w:rPr/>
        <w:t>electorales</w:t>
      </w:r>
      <w:r>
        <w:rPr>
          <w:spacing w:val="-7"/>
        </w:rPr>
        <w:t> </w:t>
      </w:r>
      <w:r>
        <w:rPr/>
        <w:t>que</w:t>
      </w:r>
      <w:r>
        <w:rPr>
          <w:spacing w:val="-9"/>
        </w:rPr>
        <w:t> </w:t>
      </w:r>
      <w:r>
        <w:rPr/>
        <w:t>estaban</w:t>
      </w:r>
      <w:r>
        <w:rPr>
          <w:spacing w:val="-9"/>
        </w:rPr>
        <w:t> </w:t>
      </w:r>
      <w:r>
        <w:rPr/>
        <w:t>prohibidas</w:t>
      </w:r>
      <w:r>
        <w:rPr>
          <w:spacing w:val="-10"/>
        </w:rPr>
        <w:t> </w:t>
      </w:r>
      <w:r>
        <w:rPr/>
        <w:t>en</w:t>
      </w:r>
      <w:r>
        <w:rPr>
          <w:spacing w:val="-12"/>
        </w:rPr>
        <w:t> </w:t>
      </w:r>
      <w:r>
        <w:rPr/>
        <w:t>el</w:t>
      </w:r>
      <w:r>
        <w:rPr>
          <w:spacing w:val="-11"/>
        </w:rPr>
        <w:t> </w:t>
      </w:r>
      <w:r>
        <w:rPr/>
        <w:t>texto</w:t>
      </w:r>
      <w:r>
        <w:rPr>
          <w:spacing w:val="-9"/>
        </w:rPr>
        <w:t> </w:t>
      </w:r>
      <w:r>
        <w:rPr/>
        <w:t>original</w:t>
      </w:r>
      <w:r>
        <w:rPr>
          <w:spacing w:val="-11"/>
        </w:rPr>
        <w:t> </w:t>
      </w:r>
      <w:r>
        <w:rPr/>
        <w:t>de</w:t>
      </w:r>
      <w:r>
        <w:rPr>
          <w:spacing w:val="-9"/>
        </w:rPr>
        <w:t> </w:t>
      </w:r>
      <w:r>
        <w:rPr/>
        <w:t>las modificaciones de diciembre de 1994, por medio de la acción abstracta de inconstitucionalidad, confiriendo legitimación para promoverla exclusivamente a las dirigencias nacionales o estatales de los partidos políticos, de acuerdo con su naturaleza.</w:t>
      </w:r>
    </w:p>
    <w:p>
      <w:pPr>
        <w:pStyle w:val="BodyText"/>
      </w:pPr>
    </w:p>
    <w:p>
      <w:pPr>
        <w:pStyle w:val="BodyText"/>
        <w:spacing w:line="360" w:lineRule="auto" w:before="139"/>
        <w:ind w:left="262" w:right="1058"/>
        <w:jc w:val="both"/>
      </w:pPr>
      <w:r>
        <w:rPr/>
        <w:t>Por lo que se refiere al Tribunal Electoral del Poder Judicial de la Federación, en términos de lo dispuesto en el artículo 41, párrafo segundo, fracción IV, de la Constitución Política de los Estados Unidos Mexicanos, y la ley que regula el Sistema Federal de Medios de Impugnación en Materia Electoral, tiene por objeto garantizar que todos los actos y resoluciones electorales se ajusten invariablemente a los principios de constitucionalidad y legalidad, así como asegurar la protección de los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7"/>
        <w:jc w:val="both"/>
      </w:pPr>
      <w:r>
        <w:rPr/>
        <w:t>derechos</w:t>
      </w:r>
      <w:r>
        <w:rPr>
          <w:spacing w:val="-13"/>
        </w:rPr>
        <w:t> </w:t>
      </w:r>
      <w:r>
        <w:rPr/>
        <w:t>fundamentales</w:t>
      </w:r>
      <w:r>
        <w:rPr>
          <w:spacing w:val="-10"/>
        </w:rPr>
        <w:t> </w:t>
      </w:r>
      <w:r>
        <w:rPr/>
        <w:t>político-electorales</w:t>
      </w:r>
      <w:r>
        <w:rPr>
          <w:spacing w:val="-13"/>
        </w:rPr>
        <w:t> </w:t>
      </w:r>
      <w:r>
        <w:rPr/>
        <w:t>de</w:t>
      </w:r>
      <w:r>
        <w:rPr>
          <w:spacing w:val="-9"/>
        </w:rPr>
        <w:t> </w:t>
      </w:r>
      <w:r>
        <w:rPr/>
        <w:t>los</w:t>
      </w:r>
      <w:r>
        <w:rPr>
          <w:spacing w:val="-10"/>
        </w:rPr>
        <w:t> </w:t>
      </w:r>
      <w:r>
        <w:rPr/>
        <w:t>ciudadanos</w:t>
      </w:r>
      <w:r>
        <w:rPr>
          <w:spacing w:val="-10"/>
        </w:rPr>
        <w:t> </w:t>
      </w:r>
      <w:r>
        <w:rPr/>
        <w:t>de</w:t>
      </w:r>
      <w:r>
        <w:rPr>
          <w:spacing w:val="-9"/>
        </w:rPr>
        <w:t> </w:t>
      </w:r>
      <w:r>
        <w:rPr/>
        <w:t>votar</w:t>
      </w:r>
      <w:r>
        <w:rPr>
          <w:spacing w:val="-11"/>
        </w:rPr>
        <w:t> </w:t>
      </w:r>
      <w:r>
        <w:rPr/>
        <w:t>y</w:t>
      </w:r>
      <w:r>
        <w:rPr>
          <w:spacing w:val="-13"/>
        </w:rPr>
        <w:t> </w:t>
      </w:r>
      <w:r>
        <w:rPr/>
        <w:t>ser</w:t>
      </w:r>
      <w:r>
        <w:rPr>
          <w:spacing w:val="-11"/>
        </w:rPr>
        <w:t> </w:t>
      </w:r>
      <w:r>
        <w:rPr/>
        <w:t>votados, al igual que los de asociación y afiliación en dicho</w:t>
      </w:r>
      <w:r>
        <w:rPr>
          <w:spacing w:val="-17"/>
        </w:rPr>
        <w:t> </w:t>
      </w:r>
      <w:r>
        <w:rPr/>
        <w:t>ámbito.</w:t>
      </w:r>
    </w:p>
    <w:p>
      <w:pPr>
        <w:pStyle w:val="BodyText"/>
      </w:pPr>
    </w:p>
    <w:p>
      <w:pPr>
        <w:pStyle w:val="Heading1"/>
        <w:numPr>
          <w:ilvl w:val="1"/>
          <w:numId w:val="37"/>
        </w:numPr>
        <w:tabs>
          <w:tab w:pos="798" w:val="left" w:leader="none"/>
        </w:tabs>
        <w:spacing w:line="360" w:lineRule="auto" w:before="142" w:after="0"/>
        <w:ind w:left="262" w:right="1061" w:firstLine="0"/>
        <w:jc w:val="both"/>
      </w:pPr>
      <w:r>
        <w:rPr/>
        <w:t>DERECHOS FUNDAMENTALES DE CARÁCTER POLÍTICO ELECTORAL EN LAS ENTIDADES</w:t>
      </w:r>
      <w:r>
        <w:rPr>
          <w:spacing w:val="-15"/>
        </w:rPr>
        <w:t> </w:t>
      </w:r>
      <w:r>
        <w:rPr/>
        <w:t>FEDERATIVAS</w:t>
      </w:r>
    </w:p>
    <w:p>
      <w:pPr>
        <w:pStyle w:val="BodyText"/>
        <w:rPr>
          <w:b/>
        </w:rPr>
      </w:pPr>
    </w:p>
    <w:p>
      <w:pPr>
        <w:pStyle w:val="BodyText"/>
        <w:spacing w:line="360" w:lineRule="auto" w:before="142"/>
        <w:ind w:left="262" w:right="1055"/>
        <w:jc w:val="both"/>
      </w:pPr>
      <w:r>
        <w:rPr/>
        <w:t>Por</w:t>
      </w:r>
      <w:r>
        <w:rPr>
          <w:spacing w:val="-7"/>
        </w:rPr>
        <w:t> </w:t>
      </w:r>
      <w:r>
        <w:rPr/>
        <w:t>la</w:t>
      </w:r>
      <w:r>
        <w:rPr>
          <w:spacing w:val="-6"/>
        </w:rPr>
        <w:t> </w:t>
      </w:r>
      <w:r>
        <w:rPr/>
        <w:t>naturaleza</w:t>
      </w:r>
      <w:r>
        <w:rPr>
          <w:spacing w:val="-6"/>
        </w:rPr>
        <w:t> </w:t>
      </w:r>
      <w:r>
        <w:rPr/>
        <w:t>federal</w:t>
      </w:r>
      <w:r>
        <w:rPr>
          <w:spacing w:val="-7"/>
        </w:rPr>
        <w:t> </w:t>
      </w:r>
      <w:r>
        <w:rPr/>
        <w:t>del</w:t>
      </w:r>
      <w:r>
        <w:rPr>
          <w:spacing w:val="-7"/>
        </w:rPr>
        <w:t> </w:t>
      </w:r>
      <w:r>
        <w:rPr/>
        <w:t>régimen</w:t>
      </w:r>
      <w:r>
        <w:rPr>
          <w:spacing w:val="-6"/>
        </w:rPr>
        <w:t> </w:t>
      </w:r>
      <w:r>
        <w:rPr/>
        <w:t>jurídico-político</w:t>
      </w:r>
      <w:r>
        <w:rPr>
          <w:spacing w:val="-6"/>
        </w:rPr>
        <w:t> </w:t>
      </w:r>
      <w:r>
        <w:rPr/>
        <w:t>mexicano,</w:t>
      </w:r>
      <w:r>
        <w:rPr>
          <w:spacing w:val="-6"/>
        </w:rPr>
        <w:t> </w:t>
      </w:r>
      <w:r>
        <w:rPr/>
        <w:t>y</w:t>
      </w:r>
      <w:r>
        <w:rPr>
          <w:spacing w:val="-9"/>
        </w:rPr>
        <w:t> </w:t>
      </w:r>
      <w:r>
        <w:rPr/>
        <w:t>dentro</w:t>
      </w:r>
      <w:r>
        <w:rPr>
          <w:spacing w:val="-6"/>
        </w:rPr>
        <w:t> </w:t>
      </w:r>
      <w:r>
        <w:rPr/>
        <w:t>del</w:t>
      </w:r>
      <w:r>
        <w:rPr>
          <w:spacing w:val="-7"/>
        </w:rPr>
        <w:t> </w:t>
      </w:r>
      <w:r>
        <w:rPr/>
        <w:t>marco</w:t>
      </w:r>
      <w:r>
        <w:rPr>
          <w:spacing w:val="-7"/>
        </w:rPr>
        <w:t> </w:t>
      </w:r>
      <w:r>
        <w:rPr/>
        <w:t>de autonomía que disfrutan gracias a su régimen interior, los treinta y un estados y el Distrito Federal regulan, organizan y califican sus propios procesos electorales, es decir, los relativos a la renovación de sus órganos Ejecutivo y Legislativo locales, así como de sus ayuntamientos o</w:t>
      </w:r>
      <w:r>
        <w:rPr>
          <w:spacing w:val="-11"/>
        </w:rPr>
        <w:t> </w:t>
      </w:r>
      <w:r>
        <w:rPr/>
        <w:t>delegaciones.</w:t>
      </w:r>
    </w:p>
    <w:p>
      <w:pPr>
        <w:pStyle w:val="BodyText"/>
      </w:pPr>
    </w:p>
    <w:p>
      <w:pPr>
        <w:pStyle w:val="BodyText"/>
        <w:spacing w:line="360" w:lineRule="auto" w:before="142"/>
        <w:ind w:left="262" w:right="1053"/>
        <w:jc w:val="both"/>
      </w:pPr>
      <w:r>
        <w:rPr/>
        <w:t>Al</w:t>
      </w:r>
      <w:r>
        <w:rPr>
          <w:spacing w:val="-11"/>
        </w:rPr>
        <w:t> </w:t>
      </w:r>
      <w:r>
        <w:rPr/>
        <w:t>respecto,</w:t>
      </w:r>
      <w:r>
        <w:rPr>
          <w:spacing w:val="-10"/>
        </w:rPr>
        <w:t> </w:t>
      </w:r>
      <w:r>
        <w:rPr/>
        <w:t>cada</w:t>
      </w:r>
      <w:r>
        <w:rPr>
          <w:spacing w:val="-12"/>
        </w:rPr>
        <w:t> </w:t>
      </w:r>
      <w:r>
        <w:rPr/>
        <w:t>entidad</w:t>
      </w:r>
      <w:r>
        <w:rPr>
          <w:spacing w:val="-12"/>
        </w:rPr>
        <w:t> </w:t>
      </w:r>
      <w:r>
        <w:rPr/>
        <w:t>federativa</w:t>
      </w:r>
      <w:r>
        <w:rPr>
          <w:spacing w:val="-9"/>
        </w:rPr>
        <w:t> </w:t>
      </w:r>
      <w:r>
        <w:rPr/>
        <w:t>asume</w:t>
      </w:r>
      <w:r>
        <w:rPr>
          <w:spacing w:val="-9"/>
        </w:rPr>
        <w:t> </w:t>
      </w:r>
      <w:r>
        <w:rPr/>
        <w:t>las</w:t>
      </w:r>
      <w:r>
        <w:rPr>
          <w:spacing w:val="-10"/>
        </w:rPr>
        <w:t> </w:t>
      </w:r>
      <w:r>
        <w:rPr/>
        <w:t>atribuciones</w:t>
      </w:r>
      <w:r>
        <w:rPr>
          <w:spacing w:val="-10"/>
        </w:rPr>
        <w:t> </w:t>
      </w:r>
      <w:r>
        <w:rPr/>
        <w:t>relacionadas</w:t>
      </w:r>
      <w:r>
        <w:rPr>
          <w:spacing w:val="-13"/>
        </w:rPr>
        <w:t> </w:t>
      </w:r>
      <w:r>
        <w:rPr/>
        <w:t>no</w:t>
      </w:r>
      <w:r>
        <w:rPr>
          <w:spacing w:val="-9"/>
        </w:rPr>
        <w:t> </w:t>
      </w:r>
      <w:r>
        <w:rPr/>
        <w:t>sólo</w:t>
      </w:r>
      <w:r>
        <w:rPr>
          <w:spacing w:val="-10"/>
        </w:rPr>
        <w:t> </w:t>
      </w:r>
      <w:r>
        <w:rPr/>
        <w:t>en</w:t>
      </w:r>
      <w:r>
        <w:rPr>
          <w:spacing w:val="-9"/>
        </w:rPr>
        <w:t> </w:t>
      </w:r>
      <w:r>
        <w:rPr/>
        <w:t>la regulación de los comicios locales sino en la organización y calificación de las elecciones</w:t>
      </w:r>
      <w:r>
        <w:rPr>
          <w:spacing w:val="-13"/>
        </w:rPr>
        <w:t> </w:t>
      </w:r>
      <w:r>
        <w:rPr/>
        <w:t>de</w:t>
      </w:r>
      <w:r>
        <w:rPr>
          <w:spacing w:val="-9"/>
        </w:rPr>
        <w:t> </w:t>
      </w:r>
      <w:r>
        <w:rPr/>
        <w:t>sus</w:t>
      </w:r>
      <w:r>
        <w:rPr>
          <w:spacing w:val="-13"/>
        </w:rPr>
        <w:t> </w:t>
      </w:r>
      <w:r>
        <w:rPr/>
        <w:t>autoridades,</w:t>
      </w:r>
      <w:r>
        <w:rPr>
          <w:spacing w:val="-12"/>
        </w:rPr>
        <w:t> </w:t>
      </w:r>
      <w:r>
        <w:rPr/>
        <w:t>así</w:t>
      </w:r>
      <w:r>
        <w:rPr>
          <w:spacing w:val="-12"/>
        </w:rPr>
        <w:t> </w:t>
      </w:r>
      <w:r>
        <w:rPr/>
        <w:t>como</w:t>
      </w:r>
      <w:r>
        <w:rPr>
          <w:spacing w:val="-9"/>
        </w:rPr>
        <w:t> </w:t>
      </w:r>
      <w:r>
        <w:rPr/>
        <w:t>la</w:t>
      </w:r>
      <w:r>
        <w:rPr>
          <w:spacing w:val="-9"/>
        </w:rPr>
        <w:t> </w:t>
      </w:r>
      <w:r>
        <w:rPr/>
        <w:t>resolución</w:t>
      </w:r>
      <w:r>
        <w:rPr>
          <w:spacing w:val="-12"/>
        </w:rPr>
        <w:t> </w:t>
      </w:r>
      <w:r>
        <w:rPr/>
        <w:t>de</w:t>
      </w:r>
      <w:r>
        <w:rPr>
          <w:spacing w:val="-12"/>
        </w:rPr>
        <w:t> </w:t>
      </w:r>
      <w:r>
        <w:rPr/>
        <w:t>los</w:t>
      </w:r>
      <w:r>
        <w:rPr>
          <w:spacing w:val="-10"/>
        </w:rPr>
        <w:t> </w:t>
      </w:r>
      <w:r>
        <w:rPr/>
        <w:t>correspondientes</w:t>
      </w:r>
      <w:r>
        <w:rPr>
          <w:spacing w:val="-13"/>
        </w:rPr>
        <w:t> </w:t>
      </w:r>
      <w:r>
        <w:rPr/>
        <w:t>medios de impugnación (con base en lo dispuesto en el artículo 116, fracción IV, inciso d, de la Constitución federal), a través de organismos administrativos y jurisdiccionales locales en materia electoral, con frecuencia denominados, respectivamente, institutos o consejos electorales y tribunales electorales de una específica entidad, los cuales son autónomos en su funcionamiento e independientes en sus decisiones éstos forman parte del sistema mexicano de justicia electoral, y ejercen un control de la legalidad electoral local, según lo previsto en el artículo116, fracción IV, incisos b y c, de la Constitución Política de los Estados Unidos Mexicanos, en el entendido de que, como se explicará más adelante, las resoluciones de los órganos electorales locales correspondientes pueden ser impugnadas por razones de constitucionalidad, siempre y cuando sean determinantes para el desarrollo del proceso electoral o el resultado final</w:t>
      </w:r>
      <w:r>
        <w:rPr>
          <w:spacing w:val="-14"/>
        </w:rPr>
        <w:t> </w:t>
      </w:r>
      <w:r>
        <w:rPr/>
        <w:t>de</w:t>
      </w:r>
      <w:r>
        <w:rPr>
          <w:spacing w:val="-15"/>
        </w:rPr>
        <w:t> </w:t>
      </w:r>
      <w:r>
        <w:rPr/>
        <w:t>las</w:t>
      </w:r>
      <w:r>
        <w:rPr>
          <w:spacing w:val="-13"/>
        </w:rPr>
        <w:t> </w:t>
      </w:r>
      <w:r>
        <w:rPr/>
        <w:t>elecciones,</w:t>
      </w:r>
      <w:r>
        <w:rPr>
          <w:spacing w:val="-18"/>
        </w:rPr>
        <w:t> </w:t>
      </w:r>
      <w:r>
        <w:rPr/>
        <w:t>ante</w:t>
      </w:r>
      <w:r>
        <w:rPr>
          <w:spacing w:val="-13"/>
        </w:rPr>
        <w:t> </w:t>
      </w:r>
      <w:r>
        <w:rPr/>
        <w:t>la</w:t>
      </w:r>
      <w:r>
        <w:rPr>
          <w:spacing w:val="-10"/>
        </w:rPr>
        <w:t> </w:t>
      </w:r>
      <w:r>
        <w:rPr/>
        <w:t>Sala</w:t>
      </w:r>
      <w:r>
        <w:rPr>
          <w:spacing w:val="-13"/>
        </w:rPr>
        <w:t> </w:t>
      </w:r>
      <w:r>
        <w:rPr/>
        <w:t>Superior</w:t>
      </w:r>
      <w:r>
        <w:rPr>
          <w:spacing w:val="-15"/>
        </w:rPr>
        <w:t> </w:t>
      </w:r>
      <w:r>
        <w:rPr/>
        <w:t>del</w:t>
      </w:r>
      <w:r>
        <w:rPr>
          <w:spacing w:val="-14"/>
        </w:rPr>
        <w:t> </w:t>
      </w:r>
      <w:r>
        <w:rPr/>
        <w:t>El</w:t>
      </w:r>
      <w:r>
        <w:rPr>
          <w:spacing w:val="-14"/>
        </w:rPr>
        <w:t> </w:t>
      </w:r>
      <w:r>
        <w:rPr/>
        <w:t>Tribunal</w:t>
      </w:r>
      <w:r>
        <w:rPr>
          <w:spacing w:val="-17"/>
        </w:rPr>
        <w:t> </w:t>
      </w:r>
      <w:r>
        <w:rPr/>
        <w:t>Electoral</w:t>
      </w:r>
      <w:r>
        <w:rPr>
          <w:spacing w:val="-17"/>
        </w:rPr>
        <w:t> </w:t>
      </w:r>
      <w:r>
        <w:rPr/>
        <w:t>del</w:t>
      </w:r>
      <w:r>
        <w:rPr>
          <w:spacing w:val="-14"/>
        </w:rPr>
        <w:t> </w:t>
      </w:r>
      <w:r>
        <w:rPr/>
        <w:t>Poder</w:t>
      </w:r>
      <w:r>
        <w:rPr>
          <w:spacing w:val="-15"/>
        </w:rPr>
        <w:t> </w:t>
      </w:r>
      <w:r>
        <w:rPr/>
        <w:t>Judicial de la</w:t>
      </w:r>
      <w:r>
        <w:rPr>
          <w:spacing w:val="-6"/>
        </w:rPr>
        <w:t> </w:t>
      </w:r>
      <w:r>
        <w:rPr/>
        <w:t>Federación.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0"/>
        <w:jc w:val="both"/>
      </w:pPr>
      <w:r>
        <w:rPr/>
        <w:t>Los derechos fundamentales de carácter político-electoral, consagrados en la Constitución Política de los Estados Unidos Mexicanos, están garantizados mediante el Juicio para la protección de los derechos político-electorales de los ciudadanos y el Juicio de Revisión Constitucional Electoral. Sin embargo, a nivel de entidad</w:t>
      </w:r>
      <w:r>
        <w:rPr>
          <w:spacing w:val="-45"/>
        </w:rPr>
        <w:t> </w:t>
      </w:r>
      <w:r>
        <w:rPr/>
        <w:t>federativa no existe ningún instrumento ni medio para garantizar los derechos locales en dicha materia política</w:t>
      </w:r>
      <w:r>
        <w:rPr>
          <w:spacing w:val="-11"/>
        </w:rPr>
        <w:t> </w:t>
      </w:r>
      <w:r>
        <w:rPr/>
        <w:t>electoral.</w:t>
      </w:r>
    </w:p>
    <w:p>
      <w:pPr>
        <w:pStyle w:val="BodyText"/>
      </w:pPr>
    </w:p>
    <w:p>
      <w:pPr>
        <w:pStyle w:val="Heading1"/>
        <w:numPr>
          <w:ilvl w:val="1"/>
          <w:numId w:val="37"/>
        </w:numPr>
        <w:tabs>
          <w:tab w:pos="795" w:val="left" w:leader="none"/>
        </w:tabs>
        <w:spacing w:line="240" w:lineRule="auto" w:before="142" w:after="0"/>
        <w:ind w:left="794" w:right="0" w:hanging="532"/>
        <w:jc w:val="both"/>
      </w:pPr>
      <w:r>
        <w:rPr/>
        <w:t>GARANTÍAS QUE INTEGRAN EL SISTEMA DE JUSTICIA</w:t>
      </w:r>
      <w:r>
        <w:rPr>
          <w:spacing w:val="-46"/>
        </w:rPr>
        <w:t> </w:t>
      </w:r>
      <w:r>
        <w:rPr/>
        <w:t>CONSTITUCIONAL</w:t>
      </w:r>
    </w:p>
    <w:p>
      <w:pPr>
        <w:pStyle w:val="BodyText"/>
        <w:rPr>
          <w:b/>
        </w:rPr>
      </w:pPr>
    </w:p>
    <w:p>
      <w:pPr>
        <w:pStyle w:val="BodyText"/>
        <w:rPr>
          <w:b/>
        </w:rPr>
      </w:pPr>
    </w:p>
    <w:p>
      <w:pPr>
        <w:pStyle w:val="BodyText"/>
        <w:spacing w:line="360" w:lineRule="auto"/>
        <w:ind w:left="262" w:right="1051"/>
        <w:jc w:val="both"/>
      </w:pPr>
      <w:r>
        <w:rPr/>
        <w:t>Fix Zamudio dice que las garantías que integran el sistema de justicia constitucional no son aquellas que entendemos en el concepto tradicional que las identifica con los derechos</w:t>
      </w:r>
      <w:r>
        <w:rPr>
          <w:spacing w:val="-10"/>
        </w:rPr>
        <w:t> </w:t>
      </w:r>
      <w:r>
        <w:rPr/>
        <w:t>humanos</w:t>
      </w:r>
      <w:r>
        <w:rPr>
          <w:spacing w:val="-10"/>
        </w:rPr>
        <w:t> </w:t>
      </w:r>
      <w:r>
        <w:rPr/>
        <w:t>consagrados</w:t>
      </w:r>
      <w:r>
        <w:rPr>
          <w:spacing w:val="-10"/>
        </w:rPr>
        <w:t> </w:t>
      </w:r>
      <w:r>
        <w:rPr/>
        <w:t>en</w:t>
      </w:r>
      <w:r>
        <w:rPr>
          <w:spacing w:val="-9"/>
        </w:rPr>
        <w:t> </w:t>
      </w:r>
      <w:r>
        <w:rPr/>
        <w:t>la</w:t>
      </w:r>
      <w:r>
        <w:rPr>
          <w:spacing w:val="-10"/>
        </w:rPr>
        <w:t> </w:t>
      </w:r>
      <w:r>
        <w:rPr/>
        <w:t>Constitución,</w:t>
      </w:r>
      <w:r>
        <w:rPr>
          <w:spacing w:val="-10"/>
        </w:rPr>
        <w:t> </w:t>
      </w:r>
      <w:r>
        <w:rPr/>
        <w:t>sino</w:t>
      </w:r>
      <w:r>
        <w:rPr>
          <w:spacing w:val="-9"/>
        </w:rPr>
        <w:t> </w:t>
      </w:r>
      <w:r>
        <w:rPr/>
        <w:t>que</w:t>
      </w:r>
      <w:r>
        <w:rPr>
          <w:spacing w:val="-4"/>
        </w:rPr>
        <w:t> </w:t>
      </w:r>
      <w:r>
        <w:rPr/>
        <w:t>son</w:t>
      </w:r>
      <w:r>
        <w:rPr>
          <w:spacing w:val="-9"/>
        </w:rPr>
        <w:t> </w:t>
      </w:r>
      <w:r>
        <w:rPr/>
        <w:t>los</w:t>
      </w:r>
      <w:r>
        <w:rPr>
          <w:spacing w:val="-10"/>
        </w:rPr>
        <w:t> </w:t>
      </w:r>
      <w:r>
        <w:rPr/>
        <w:t>medios</w:t>
      </w:r>
      <w:r>
        <w:rPr>
          <w:spacing w:val="-10"/>
        </w:rPr>
        <w:t> </w:t>
      </w:r>
      <w:r>
        <w:rPr/>
        <w:t>jurídicos, de</w:t>
      </w:r>
      <w:r>
        <w:rPr>
          <w:spacing w:val="-17"/>
        </w:rPr>
        <w:t> </w:t>
      </w:r>
      <w:r>
        <w:rPr/>
        <w:t>naturaleza</w:t>
      </w:r>
      <w:r>
        <w:rPr>
          <w:spacing w:val="-17"/>
        </w:rPr>
        <w:t> </w:t>
      </w:r>
      <w:r>
        <w:rPr/>
        <w:t>eminentemente</w:t>
      </w:r>
      <w:r>
        <w:rPr>
          <w:spacing w:val="-19"/>
        </w:rPr>
        <w:t> </w:t>
      </w:r>
      <w:r>
        <w:rPr/>
        <w:t>procesal,</w:t>
      </w:r>
      <w:r>
        <w:rPr>
          <w:spacing w:val="-17"/>
        </w:rPr>
        <w:t> </w:t>
      </w:r>
      <w:r>
        <w:rPr/>
        <w:t>que</w:t>
      </w:r>
      <w:r>
        <w:rPr>
          <w:spacing w:val="-19"/>
        </w:rPr>
        <w:t> </w:t>
      </w:r>
      <w:r>
        <w:rPr/>
        <w:t>están</w:t>
      </w:r>
      <w:r>
        <w:rPr>
          <w:spacing w:val="-19"/>
        </w:rPr>
        <w:t> </w:t>
      </w:r>
      <w:r>
        <w:rPr/>
        <w:t>dirigidos</w:t>
      </w:r>
      <w:r>
        <w:rPr>
          <w:spacing w:val="-17"/>
        </w:rPr>
        <w:t> </w:t>
      </w:r>
      <w:r>
        <w:rPr/>
        <w:t>a</w:t>
      </w:r>
      <w:r>
        <w:rPr>
          <w:spacing w:val="-17"/>
        </w:rPr>
        <w:t> </w:t>
      </w:r>
      <w:r>
        <w:rPr/>
        <w:t>la</w:t>
      </w:r>
      <w:r>
        <w:rPr>
          <w:spacing w:val="-17"/>
        </w:rPr>
        <w:t> </w:t>
      </w:r>
      <w:r>
        <w:rPr/>
        <w:t>reintegración</w:t>
      </w:r>
      <w:r>
        <w:rPr>
          <w:spacing w:val="-17"/>
        </w:rPr>
        <w:t> </w:t>
      </w:r>
      <w:r>
        <w:rPr/>
        <w:t>del</w:t>
      </w:r>
      <w:r>
        <w:rPr>
          <w:spacing w:val="-18"/>
        </w:rPr>
        <w:t> </w:t>
      </w:r>
      <w:r>
        <w:rPr/>
        <w:t>orden constitucional cuando éste ha sido desconocido o violado por los propios órganos del poder, y que se aplican después de haber agotado los recursos establecidos en la</w:t>
      </w:r>
      <w:r>
        <w:rPr>
          <w:spacing w:val="-30"/>
        </w:rPr>
        <w:t> </w:t>
      </w:r>
      <w:r>
        <w:rPr/>
        <w:t>ley que regula el acto (Zamudio,</w:t>
      </w:r>
      <w:r>
        <w:rPr>
          <w:spacing w:val="-13"/>
        </w:rPr>
        <w:t> </w:t>
      </w:r>
      <w:r>
        <w:rPr/>
        <w:t>2005).</w:t>
      </w:r>
    </w:p>
    <w:p>
      <w:pPr>
        <w:pStyle w:val="BodyText"/>
      </w:pPr>
    </w:p>
    <w:p>
      <w:pPr>
        <w:pStyle w:val="BodyText"/>
        <w:spacing w:line="360" w:lineRule="auto" w:before="142"/>
        <w:ind w:left="262" w:right="1053"/>
        <w:jc w:val="both"/>
      </w:pPr>
      <w:r>
        <w:rPr/>
        <w:t>El sistema de control constitucional, en referencia con la Constitución general, ha quedado definido por la Suprema Corte de Justicia de la Nación al considerar que si bien el numeral 133 ordena que los jueces deben preferir, al aplicar la ley, a la Constitución sobre cualquier otra, en lo que sería un control difuso, ha considerado que sólo corresponde al Poder Judicial Federal la declaración de constitucionalidad o inconstitucionalidad de leyes, por lo que entonces se sigue el sistema de control concentrado con características especiales, pero sin contar con un órgano especial, diferente a los poderes establecidos.</w:t>
      </w:r>
    </w:p>
    <w:p>
      <w:pPr>
        <w:pStyle w:val="BodyText"/>
      </w:pPr>
    </w:p>
    <w:p>
      <w:pPr>
        <w:pStyle w:val="BodyText"/>
        <w:spacing w:line="360" w:lineRule="auto" w:before="142"/>
        <w:ind w:left="262" w:right="1061"/>
        <w:jc w:val="both"/>
      </w:pPr>
      <w:r>
        <w:rPr/>
        <w:t>La revisión del texto constitucional revela la existencia de cinco instituciones que integran a la justicia constitucional en México:</w:t>
      </w:r>
    </w:p>
    <w:p>
      <w:pPr>
        <w:pStyle w:val="BodyText"/>
      </w:pPr>
    </w:p>
    <w:p>
      <w:pPr>
        <w:pStyle w:val="ListParagraph"/>
        <w:numPr>
          <w:ilvl w:val="0"/>
          <w:numId w:val="42"/>
        </w:numPr>
        <w:tabs>
          <w:tab w:pos="981" w:val="left" w:leader="none"/>
          <w:tab w:pos="982" w:val="left" w:leader="none"/>
        </w:tabs>
        <w:spacing w:line="240" w:lineRule="auto" w:before="142" w:after="0"/>
        <w:ind w:left="982" w:right="0" w:hanging="360"/>
        <w:jc w:val="left"/>
        <w:rPr>
          <w:sz w:val="24"/>
        </w:rPr>
      </w:pPr>
      <w:r>
        <w:rPr>
          <w:sz w:val="24"/>
        </w:rPr>
        <w:t>Juicio de</w:t>
      </w:r>
      <w:r>
        <w:rPr>
          <w:spacing w:val="-5"/>
          <w:sz w:val="24"/>
        </w:rPr>
        <w:t> </w:t>
      </w:r>
      <w:r>
        <w:rPr>
          <w:sz w:val="24"/>
        </w:rPr>
        <w:t>Amparo.</w:t>
      </w:r>
    </w:p>
    <w:p>
      <w:pPr>
        <w:pStyle w:val="ListParagraph"/>
        <w:numPr>
          <w:ilvl w:val="0"/>
          <w:numId w:val="42"/>
        </w:numPr>
        <w:tabs>
          <w:tab w:pos="981" w:val="left" w:leader="none"/>
          <w:tab w:pos="982" w:val="left" w:leader="none"/>
        </w:tabs>
        <w:spacing w:line="240" w:lineRule="auto" w:before="135" w:after="0"/>
        <w:ind w:left="982" w:right="0" w:hanging="360"/>
        <w:jc w:val="left"/>
        <w:rPr>
          <w:sz w:val="24"/>
        </w:rPr>
      </w:pPr>
      <w:r>
        <w:rPr>
          <w:sz w:val="24"/>
        </w:rPr>
        <w:t>Controversia</w:t>
      </w:r>
      <w:r>
        <w:rPr>
          <w:spacing w:val="-4"/>
          <w:sz w:val="24"/>
        </w:rPr>
        <w:t> </w:t>
      </w:r>
      <w:r>
        <w:rPr>
          <w:sz w:val="24"/>
        </w:rPr>
        <w:t>Constitucional.</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ListParagraph"/>
        <w:numPr>
          <w:ilvl w:val="0"/>
          <w:numId w:val="42"/>
        </w:numPr>
        <w:tabs>
          <w:tab w:pos="981" w:val="left" w:leader="none"/>
          <w:tab w:pos="982" w:val="left" w:leader="none"/>
        </w:tabs>
        <w:spacing w:line="240" w:lineRule="auto" w:before="198" w:after="0"/>
        <w:ind w:left="982" w:right="0" w:hanging="360"/>
        <w:jc w:val="left"/>
        <w:rPr>
          <w:sz w:val="24"/>
        </w:rPr>
      </w:pPr>
      <w:r>
        <w:rPr>
          <w:sz w:val="24"/>
        </w:rPr>
        <w:t>Acción de</w:t>
      </w:r>
      <w:r>
        <w:rPr>
          <w:spacing w:val="-7"/>
          <w:sz w:val="24"/>
        </w:rPr>
        <w:t> </w:t>
      </w:r>
      <w:r>
        <w:rPr>
          <w:sz w:val="24"/>
        </w:rPr>
        <w:t>Inconstitucionalidad.</w:t>
      </w:r>
    </w:p>
    <w:p>
      <w:pPr>
        <w:pStyle w:val="ListParagraph"/>
        <w:numPr>
          <w:ilvl w:val="0"/>
          <w:numId w:val="42"/>
        </w:numPr>
        <w:tabs>
          <w:tab w:pos="981" w:val="left" w:leader="none"/>
          <w:tab w:pos="982" w:val="left" w:leader="none"/>
        </w:tabs>
        <w:spacing w:line="350" w:lineRule="auto" w:before="136" w:after="0"/>
        <w:ind w:left="982" w:right="1054" w:hanging="360"/>
        <w:jc w:val="left"/>
        <w:rPr>
          <w:sz w:val="24"/>
        </w:rPr>
      </w:pPr>
      <w:r>
        <w:rPr>
          <w:sz w:val="24"/>
        </w:rPr>
        <w:t>Juicio para la Protección de los Derechos Político-Electorales de los Ciudadanos.</w:t>
      </w:r>
    </w:p>
    <w:p>
      <w:pPr>
        <w:pStyle w:val="ListParagraph"/>
        <w:numPr>
          <w:ilvl w:val="0"/>
          <w:numId w:val="42"/>
        </w:numPr>
        <w:tabs>
          <w:tab w:pos="981" w:val="left" w:leader="none"/>
          <w:tab w:pos="982" w:val="left" w:leader="none"/>
        </w:tabs>
        <w:spacing w:line="240" w:lineRule="auto" w:before="16" w:after="0"/>
        <w:ind w:left="982" w:right="0" w:hanging="360"/>
        <w:jc w:val="left"/>
        <w:rPr>
          <w:sz w:val="24"/>
        </w:rPr>
      </w:pPr>
      <w:r>
        <w:rPr>
          <w:sz w:val="24"/>
        </w:rPr>
        <w:t>Juicio de Revisión Constitucional</w:t>
      </w:r>
      <w:r>
        <w:rPr>
          <w:spacing w:val="-9"/>
          <w:sz w:val="24"/>
        </w:rPr>
        <w:t> </w:t>
      </w:r>
      <w:r>
        <w:rPr>
          <w:sz w:val="24"/>
        </w:rPr>
        <w:t>Electoral.</w:t>
      </w:r>
    </w:p>
    <w:p>
      <w:pPr>
        <w:pStyle w:val="BodyText"/>
      </w:pPr>
    </w:p>
    <w:p>
      <w:pPr>
        <w:pStyle w:val="BodyText"/>
        <w:spacing w:before="7"/>
        <w:rPr>
          <w:sz w:val="23"/>
        </w:rPr>
      </w:pPr>
    </w:p>
    <w:p>
      <w:pPr>
        <w:pStyle w:val="BodyText"/>
        <w:spacing w:line="360" w:lineRule="auto"/>
        <w:ind w:left="262" w:right="1052"/>
        <w:jc w:val="both"/>
      </w:pPr>
      <w:r>
        <w:rPr/>
        <w:t>La función de control se encomienda en México a un órgano jurisdiccional aunque no especializado, se realiza a través de la composición de un litigio, cuya cuestión fundamental es determinar, si un acto es o no constitucional. Como se ve, se sigue el paradigma Kelseniano, aunque, no el del órgano de constitucionalidad especializado, sino,</w:t>
      </w:r>
      <w:r>
        <w:rPr>
          <w:spacing w:val="-17"/>
        </w:rPr>
        <w:t> </w:t>
      </w:r>
      <w:r>
        <w:rPr/>
        <w:t>del</w:t>
      </w:r>
      <w:r>
        <w:rPr>
          <w:spacing w:val="-18"/>
        </w:rPr>
        <w:t> </w:t>
      </w:r>
      <w:r>
        <w:rPr/>
        <w:t>órgano</w:t>
      </w:r>
      <w:r>
        <w:rPr>
          <w:spacing w:val="-14"/>
        </w:rPr>
        <w:t> </w:t>
      </w:r>
      <w:r>
        <w:rPr/>
        <w:t>jurisdiccional</w:t>
      </w:r>
      <w:r>
        <w:rPr>
          <w:spacing w:val="-15"/>
        </w:rPr>
        <w:t> </w:t>
      </w:r>
      <w:r>
        <w:rPr/>
        <w:t>que</w:t>
      </w:r>
      <w:r>
        <w:rPr>
          <w:spacing w:val="-16"/>
        </w:rPr>
        <w:t> </w:t>
      </w:r>
      <w:r>
        <w:rPr/>
        <w:t>al</w:t>
      </w:r>
      <w:r>
        <w:rPr>
          <w:spacing w:val="-18"/>
        </w:rPr>
        <w:t> </w:t>
      </w:r>
      <w:r>
        <w:rPr/>
        <w:t>mismo</w:t>
      </w:r>
      <w:r>
        <w:rPr>
          <w:spacing w:val="-17"/>
        </w:rPr>
        <w:t> </w:t>
      </w:r>
      <w:r>
        <w:rPr/>
        <w:t>tiempo</w:t>
      </w:r>
      <w:r>
        <w:rPr>
          <w:spacing w:val="-14"/>
        </w:rPr>
        <w:t> </w:t>
      </w:r>
      <w:r>
        <w:rPr/>
        <w:t>conoce</w:t>
      </w:r>
      <w:r>
        <w:rPr>
          <w:spacing w:val="-17"/>
        </w:rPr>
        <w:t> </w:t>
      </w:r>
      <w:r>
        <w:rPr/>
        <w:t>de</w:t>
      </w:r>
      <w:r>
        <w:rPr>
          <w:spacing w:val="-17"/>
        </w:rPr>
        <w:t> </w:t>
      </w:r>
      <w:r>
        <w:rPr/>
        <w:t>asuntos</w:t>
      </w:r>
      <w:r>
        <w:rPr>
          <w:spacing w:val="-15"/>
        </w:rPr>
        <w:t> </w:t>
      </w:r>
      <w:r>
        <w:rPr/>
        <w:t>de</w:t>
      </w:r>
      <w:r>
        <w:rPr>
          <w:spacing w:val="-14"/>
        </w:rPr>
        <w:t> </w:t>
      </w:r>
      <w:r>
        <w:rPr/>
        <w:t>competencia meramente ordinaria, esto es, tiene una doble competencia genérica, la de dirimir controversias comunes aplicando el derecho a casos particulares y la de definir la constitucionalidad de un</w:t>
      </w:r>
      <w:r>
        <w:rPr>
          <w:spacing w:val="-13"/>
        </w:rPr>
        <w:t> </w:t>
      </w:r>
      <w:r>
        <w:rPr/>
        <w:t>acto.</w:t>
      </w:r>
    </w:p>
    <w:p>
      <w:pPr>
        <w:pStyle w:val="BodyText"/>
      </w:pPr>
    </w:p>
    <w:p>
      <w:pPr>
        <w:pStyle w:val="Heading1"/>
        <w:numPr>
          <w:ilvl w:val="1"/>
          <w:numId w:val="37"/>
        </w:numPr>
        <w:tabs>
          <w:tab w:pos="865" w:val="left" w:leader="none"/>
        </w:tabs>
        <w:spacing w:line="240" w:lineRule="auto" w:before="142" w:after="0"/>
        <w:ind w:left="864" w:right="0" w:hanging="602"/>
        <w:jc w:val="both"/>
      </w:pPr>
      <w:r>
        <w:rPr/>
        <w:t>LA  JUSTICIA CONSTITUCIONAL EN LAS ENTIDADES</w:t>
      </w:r>
      <w:r>
        <w:rPr>
          <w:spacing w:val="-24"/>
        </w:rPr>
        <w:t> </w:t>
      </w:r>
      <w:r>
        <w:rPr/>
        <w:t>FEDERATIVAS</w:t>
      </w:r>
    </w:p>
    <w:p>
      <w:pPr>
        <w:pStyle w:val="BodyText"/>
        <w:rPr>
          <w:b/>
        </w:rPr>
      </w:pPr>
    </w:p>
    <w:p>
      <w:pPr>
        <w:pStyle w:val="BodyText"/>
        <w:rPr>
          <w:b/>
        </w:rPr>
      </w:pPr>
    </w:p>
    <w:p>
      <w:pPr>
        <w:pStyle w:val="BodyText"/>
        <w:spacing w:line="360" w:lineRule="auto"/>
        <w:ind w:left="262" w:right="1053"/>
        <w:jc w:val="both"/>
      </w:pPr>
      <w:r>
        <w:rPr/>
        <w:t>Para</w:t>
      </w:r>
      <w:r>
        <w:rPr>
          <w:spacing w:val="-11"/>
        </w:rPr>
        <w:t> </w:t>
      </w:r>
      <w:r>
        <w:rPr/>
        <w:t>entender</w:t>
      </w:r>
      <w:r>
        <w:rPr>
          <w:spacing w:val="-11"/>
        </w:rPr>
        <w:t> </w:t>
      </w:r>
      <w:r>
        <w:rPr/>
        <w:t>la</w:t>
      </w:r>
      <w:r>
        <w:rPr>
          <w:spacing w:val="-11"/>
        </w:rPr>
        <w:t> </w:t>
      </w:r>
      <w:r>
        <w:rPr/>
        <w:t>necesidad</w:t>
      </w:r>
      <w:r>
        <w:rPr>
          <w:spacing w:val="-13"/>
        </w:rPr>
        <w:t> </w:t>
      </w:r>
      <w:r>
        <w:rPr/>
        <w:t>de</w:t>
      </w:r>
      <w:r>
        <w:rPr>
          <w:spacing w:val="-11"/>
        </w:rPr>
        <w:t> </w:t>
      </w:r>
      <w:r>
        <w:rPr/>
        <w:t>la</w:t>
      </w:r>
      <w:r>
        <w:rPr>
          <w:spacing w:val="-13"/>
        </w:rPr>
        <w:t> </w:t>
      </w:r>
      <w:r>
        <w:rPr/>
        <w:t>existencia</w:t>
      </w:r>
      <w:r>
        <w:rPr>
          <w:spacing w:val="-11"/>
        </w:rPr>
        <w:t> </w:t>
      </w:r>
      <w:r>
        <w:rPr/>
        <w:t>de</w:t>
      </w:r>
      <w:r>
        <w:rPr>
          <w:spacing w:val="-11"/>
        </w:rPr>
        <w:t> </w:t>
      </w:r>
      <w:r>
        <w:rPr/>
        <w:t>la</w:t>
      </w:r>
      <w:r>
        <w:rPr>
          <w:spacing w:val="-11"/>
        </w:rPr>
        <w:t> </w:t>
      </w:r>
      <w:r>
        <w:rPr/>
        <w:t>justicia</w:t>
      </w:r>
      <w:r>
        <w:rPr>
          <w:spacing w:val="-13"/>
        </w:rPr>
        <w:t> </w:t>
      </w:r>
      <w:r>
        <w:rPr/>
        <w:t>constitucional</w:t>
      </w:r>
      <w:r>
        <w:rPr>
          <w:spacing w:val="-12"/>
        </w:rPr>
        <w:t> </w:t>
      </w:r>
      <w:r>
        <w:rPr/>
        <w:t>local,</w:t>
      </w:r>
      <w:r>
        <w:rPr>
          <w:spacing w:val="-14"/>
        </w:rPr>
        <w:t> </w:t>
      </w:r>
      <w:r>
        <w:rPr/>
        <w:t>se</w:t>
      </w:r>
      <w:r>
        <w:rPr>
          <w:spacing w:val="-11"/>
        </w:rPr>
        <w:t> </w:t>
      </w:r>
      <w:r>
        <w:rPr/>
        <w:t>deben considerar</w:t>
      </w:r>
      <w:r>
        <w:rPr>
          <w:spacing w:val="-12"/>
        </w:rPr>
        <w:t> </w:t>
      </w:r>
      <w:r>
        <w:rPr/>
        <w:t>dos</w:t>
      </w:r>
      <w:r>
        <w:rPr>
          <w:spacing w:val="-12"/>
        </w:rPr>
        <w:t> </w:t>
      </w:r>
      <w:r>
        <w:rPr/>
        <w:t>factores</w:t>
      </w:r>
      <w:r>
        <w:rPr>
          <w:spacing w:val="-9"/>
        </w:rPr>
        <w:t> </w:t>
      </w:r>
      <w:r>
        <w:rPr/>
        <w:t>que</w:t>
      </w:r>
      <w:r>
        <w:rPr>
          <w:spacing w:val="-8"/>
        </w:rPr>
        <w:t> </w:t>
      </w:r>
      <w:r>
        <w:rPr/>
        <w:t>han</w:t>
      </w:r>
      <w:r>
        <w:rPr>
          <w:spacing w:val="-8"/>
        </w:rPr>
        <w:t> </w:t>
      </w:r>
      <w:r>
        <w:rPr/>
        <w:t>incidido</w:t>
      </w:r>
      <w:r>
        <w:rPr>
          <w:spacing w:val="-8"/>
        </w:rPr>
        <w:t> </w:t>
      </w:r>
      <w:r>
        <w:rPr/>
        <w:t>sobre</w:t>
      </w:r>
      <w:r>
        <w:rPr>
          <w:spacing w:val="-8"/>
        </w:rPr>
        <w:t> </w:t>
      </w:r>
      <w:r>
        <w:rPr/>
        <w:t>este</w:t>
      </w:r>
      <w:r>
        <w:rPr>
          <w:spacing w:val="-10"/>
        </w:rPr>
        <w:t> </w:t>
      </w:r>
      <w:r>
        <w:rPr/>
        <w:t>hecho:</w:t>
      </w:r>
      <w:r>
        <w:rPr>
          <w:spacing w:val="-11"/>
        </w:rPr>
        <w:t> </w:t>
      </w:r>
      <w:r>
        <w:rPr/>
        <w:t>la</w:t>
      </w:r>
      <w:r>
        <w:rPr>
          <w:spacing w:val="-9"/>
        </w:rPr>
        <w:t> </w:t>
      </w:r>
      <w:r>
        <w:rPr/>
        <w:t>transición</w:t>
      </w:r>
      <w:r>
        <w:rPr>
          <w:spacing w:val="-8"/>
        </w:rPr>
        <w:t> </w:t>
      </w:r>
      <w:r>
        <w:rPr/>
        <w:t>política,</w:t>
      </w:r>
      <w:r>
        <w:rPr>
          <w:spacing w:val="-9"/>
        </w:rPr>
        <w:t> </w:t>
      </w:r>
      <w:r>
        <w:rPr/>
        <w:t>social e institucional y el Neo</w:t>
      </w:r>
      <w:r>
        <w:rPr>
          <w:spacing w:val="-9"/>
        </w:rPr>
        <w:t> </w:t>
      </w:r>
      <w:r>
        <w:rPr/>
        <w:t>Constitucionalismo.</w:t>
      </w:r>
    </w:p>
    <w:p>
      <w:pPr>
        <w:pStyle w:val="BodyText"/>
      </w:pPr>
    </w:p>
    <w:p>
      <w:pPr>
        <w:pStyle w:val="BodyText"/>
        <w:spacing w:line="360" w:lineRule="auto" w:before="142"/>
        <w:ind w:left="262" w:right="1053"/>
        <w:jc w:val="both"/>
      </w:pPr>
      <w:r>
        <w:rPr/>
        <w:t>Respecto al primero, hay que México pasó de un régimen centralista, de partido de Estado, en donde la hegemonía presidencial rayaba en el autoritarismo, lo que impedía</w:t>
      </w:r>
      <w:r>
        <w:rPr>
          <w:spacing w:val="-13"/>
        </w:rPr>
        <w:t> </w:t>
      </w:r>
      <w:r>
        <w:rPr/>
        <w:t>que</w:t>
      </w:r>
      <w:r>
        <w:rPr>
          <w:spacing w:val="-13"/>
        </w:rPr>
        <w:t> </w:t>
      </w:r>
      <w:r>
        <w:rPr/>
        <w:t>pudieran</w:t>
      </w:r>
      <w:r>
        <w:rPr>
          <w:spacing w:val="-10"/>
        </w:rPr>
        <w:t> </w:t>
      </w:r>
      <w:r>
        <w:rPr/>
        <w:t>cuestionarse</w:t>
      </w:r>
      <w:r>
        <w:rPr>
          <w:spacing w:val="-14"/>
        </w:rPr>
        <w:t> </w:t>
      </w:r>
      <w:r>
        <w:rPr/>
        <w:t>el</w:t>
      </w:r>
      <w:r>
        <w:rPr>
          <w:spacing w:val="-14"/>
        </w:rPr>
        <w:t> </w:t>
      </w:r>
      <w:r>
        <w:rPr/>
        <w:t>hecho</w:t>
      </w:r>
      <w:r>
        <w:rPr>
          <w:spacing w:val="-16"/>
        </w:rPr>
        <w:t> </w:t>
      </w:r>
      <w:r>
        <w:rPr/>
        <w:t>de</w:t>
      </w:r>
      <w:r>
        <w:rPr>
          <w:spacing w:val="-13"/>
        </w:rPr>
        <w:t> </w:t>
      </w:r>
      <w:r>
        <w:rPr/>
        <w:t>que</w:t>
      </w:r>
      <w:r>
        <w:rPr>
          <w:spacing w:val="-13"/>
        </w:rPr>
        <w:t> </w:t>
      </w:r>
      <w:r>
        <w:rPr/>
        <w:t>se</w:t>
      </w:r>
      <w:r>
        <w:rPr>
          <w:spacing w:val="-13"/>
        </w:rPr>
        <w:t> </w:t>
      </w:r>
      <w:r>
        <w:rPr/>
        <w:t>respetase</w:t>
      </w:r>
      <w:r>
        <w:rPr>
          <w:spacing w:val="-13"/>
        </w:rPr>
        <w:t> </w:t>
      </w:r>
      <w:r>
        <w:rPr/>
        <w:t>o</w:t>
      </w:r>
      <w:r>
        <w:rPr>
          <w:spacing w:val="-16"/>
        </w:rPr>
        <w:t> </w:t>
      </w:r>
      <w:r>
        <w:rPr/>
        <w:t>no</w:t>
      </w:r>
      <w:r>
        <w:rPr>
          <w:spacing w:val="40"/>
        </w:rPr>
        <w:t> </w:t>
      </w:r>
      <w:r>
        <w:rPr/>
        <w:t>la</w:t>
      </w:r>
      <w:r>
        <w:rPr>
          <w:spacing w:val="-8"/>
        </w:rPr>
        <w:t> </w:t>
      </w:r>
      <w:r>
        <w:rPr/>
        <w:t>Constitución, la cual en términos de Lówenstein (1982) era meramente nominal; el Presidente modificaba</w:t>
      </w:r>
      <w:r>
        <w:rPr>
          <w:spacing w:val="-11"/>
        </w:rPr>
        <w:t> </w:t>
      </w:r>
      <w:r>
        <w:rPr/>
        <w:t>la</w:t>
      </w:r>
      <w:r>
        <w:rPr>
          <w:spacing w:val="-9"/>
        </w:rPr>
        <w:t> </w:t>
      </w:r>
      <w:r>
        <w:rPr/>
        <w:t>constitución</w:t>
      </w:r>
      <w:r>
        <w:rPr>
          <w:spacing w:val="-8"/>
        </w:rPr>
        <w:t> </w:t>
      </w:r>
      <w:r>
        <w:rPr/>
        <w:t>para</w:t>
      </w:r>
      <w:r>
        <w:rPr>
          <w:spacing w:val="-8"/>
        </w:rPr>
        <w:t> </w:t>
      </w:r>
      <w:r>
        <w:rPr/>
        <w:t>incorporar</w:t>
      </w:r>
      <w:r>
        <w:rPr>
          <w:spacing w:val="-10"/>
        </w:rPr>
        <w:t> </w:t>
      </w:r>
      <w:r>
        <w:rPr/>
        <w:t>y</w:t>
      </w:r>
      <w:r>
        <w:rPr>
          <w:spacing w:val="-12"/>
        </w:rPr>
        <w:t> </w:t>
      </w:r>
      <w:r>
        <w:rPr/>
        <w:t>legitimar</w:t>
      </w:r>
      <w:r>
        <w:rPr>
          <w:spacing w:val="-10"/>
        </w:rPr>
        <w:t> </w:t>
      </w:r>
      <w:r>
        <w:rPr/>
        <w:t>las</w:t>
      </w:r>
      <w:r>
        <w:rPr>
          <w:spacing w:val="-9"/>
        </w:rPr>
        <w:t> </w:t>
      </w:r>
      <w:r>
        <w:rPr/>
        <w:t>ideas</w:t>
      </w:r>
      <w:r>
        <w:rPr>
          <w:spacing w:val="-12"/>
        </w:rPr>
        <w:t> </w:t>
      </w:r>
      <w:r>
        <w:rPr/>
        <w:t>del</w:t>
      </w:r>
      <w:r>
        <w:rPr>
          <w:spacing w:val="-10"/>
        </w:rPr>
        <w:t> </w:t>
      </w:r>
      <w:r>
        <w:rPr/>
        <w:t>grupo</w:t>
      </w:r>
      <w:r>
        <w:rPr>
          <w:spacing w:val="-11"/>
        </w:rPr>
        <w:t> </w:t>
      </w:r>
      <w:r>
        <w:rPr/>
        <w:t>dominante</w:t>
      </w:r>
      <w:r>
        <w:rPr>
          <w:spacing w:val="-10"/>
        </w:rPr>
        <w:t> </w:t>
      </w:r>
      <w:r>
        <w:rPr/>
        <w:t>en boga, que la Suprema Corte de Justicia de la Nación funcionaba como legitimador de los intereses políticos del</w:t>
      </w:r>
      <w:r>
        <w:rPr>
          <w:spacing w:val="-12"/>
        </w:rPr>
        <w:t> </w:t>
      </w:r>
      <w:r>
        <w:rPr/>
        <w:t>ejecutivo.</w:t>
      </w:r>
    </w:p>
    <w:p>
      <w:pPr>
        <w:pStyle w:val="BodyText"/>
      </w:pPr>
    </w:p>
    <w:p>
      <w:pPr>
        <w:pStyle w:val="BodyText"/>
        <w:spacing w:line="360" w:lineRule="auto" w:before="142"/>
        <w:ind w:left="262" w:right="1053"/>
        <w:jc w:val="both"/>
      </w:pPr>
      <w:r>
        <w:rPr/>
        <w:t>El control del poder era político; en un sistema de partido único, las cuestiones y las desavenencias no se planteaban en un ámbito jurisdiccional, sino que se resolvían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4"/>
        <w:jc w:val="both"/>
      </w:pPr>
      <w:r>
        <w:rPr/>
        <w:t>mediante</w:t>
      </w:r>
      <w:r>
        <w:rPr>
          <w:spacing w:val="44"/>
        </w:rPr>
        <w:t> </w:t>
      </w:r>
      <w:r>
        <w:rPr/>
        <w:t>la</w:t>
      </w:r>
      <w:r>
        <w:rPr>
          <w:spacing w:val="-12"/>
        </w:rPr>
        <w:t> </w:t>
      </w:r>
      <w:r>
        <w:rPr/>
        <w:t>amigable</w:t>
      </w:r>
      <w:r>
        <w:rPr>
          <w:spacing w:val="-14"/>
        </w:rPr>
        <w:t> </w:t>
      </w:r>
      <w:r>
        <w:rPr/>
        <w:t>composición</w:t>
      </w:r>
      <w:r>
        <w:rPr>
          <w:spacing w:val="-14"/>
        </w:rPr>
        <w:t> </w:t>
      </w:r>
      <w:r>
        <w:rPr/>
        <w:t>o</w:t>
      </w:r>
      <w:r>
        <w:rPr>
          <w:spacing w:val="-12"/>
        </w:rPr>
        <w:t> </w:t>
      </w:r>
      <w:r>
        <w:rPr/>
        <w:t>la</w:t>
      </w:r>
      <w:r>
        <w:rPr>
          <w:spacing w:val="-12"/>
        </w:rPr>
        <w:t> </w:t>
      </w:r>
      <w:r>
        <w:rPr/>
        <w:t>declaración</w:t>
      </w:r>
      <w:r>
        <w:rPr>
          <w:spacing w:val="-12"/>
        </w:rPr>
        <w:t> </w:t>
      </w:r>
      <w:r>
        <w:rPr/>
        <w:t>unilateral</w:t>
      </w:r>
      <w:r>
        <w:rPr>
          <w:spacing w:val="-13"/>
        </w:rPr>
        <w:t> </w:t>
      </w:r>
      <w:r>
        <w:rPr/>
        <w:t>que</w:t>
      </w:r>
      <w:r>
        <w:rPr>
          <w:spacing w:val="-12"/>
        </w:rPr>
        <w:t> </w:t>
      </w:r>
      <w:r>
        <w:rPr/>
        <w:t>expresaba</w:t>
      </w:r>
      <w:r>
        <w:rPr>
          <w:spacing w:val="-12"/>
        </w:rPr>
        <w:t> </w:t>
      </w:r>
      <w:r>
        <w:rPr/>
        <w:t>el</w:t>
      </w:r>
      <w:r>
        <w:rPr>
          <w:spacing w:val="-13"/>
        </w:rPr>
        <w:t> </w:t>
      </w:r>
      <w:r>
        <w:rPr/>
        <w:t>criterio de la jerarquía, los problemas se resolvían  en el ámbito de la familia</w:t>
      </w:r>
      <w:r>
        <w:rPr>
          <w:spacing w:val="-21"/>
        </w:rPr>
        <w:t> </w:t>
      </w:r>
      <w:r>
        <w:rPr/>
        <w:t>revolucionaria.</w:t>
      </w:r>
    </w:p>
    <w:p>
      <w:pPr>
        <w:pStyle w:val="BodyText"/>
      </w:pPr>
    </w:p>
    <w:p>
      <w:pPr>
        <w:pStyle w:val="BodyText"/>
        <w:spacing w:line="360" w:lineRule="auto" w:before="142"/>
        <w:ind w:left="262" w:right="1052"/>
        <w:jc w:val="both"/>
      </w:pPr>
      <w:r>
        <w:rPr/>
        <w:t>Esta</w:t>
      </w:r>
      <w:r>
        <w:rPr>
          <w:spacing w:val="-13"/>
        </w:rPr>
        <w:t> </w:t>
      </w:r>
      <w:r>
        <w:rPr/>
        <w:t>situación</w:t>
      </w:r>
      <w:r>
        <w:rPr>
          <w:spacing w:val="-13"/>
        </w:rPr>
        <w:t> </w:t>
      </w:r>
      <w:r>
        <w:rPr/>
        <w:t>justifica</w:t>
      </w:r>
      <w:r>
        <w:rPr>
          <w:spacing w:val="-14"/>
        </w:rPr>
        <w:t> </w:t>
      </w:r>
      <w:r>
        <w:rPr/>
        <w:t>el</w:t>
      </w:r>
      <w:r>
        <w:rPr>
          <w:spacing w:val="-14"/>
        </w:rPr>
        <w:t> </w:t>
      </w:r>
      <w:r>
        <w:rPr/>
        <w:t>hecho</w:t>
      </w:r>
      <w:r>
        <w:rPr>
          <w:spacing w:val="-13"/>
        </w:rPr>
        <w:t> </w:t>
      </w:r>
      <w:r>
        <w:rPr/>
        <w:t>por</w:t>
      </w:r>
      <w:r>
        <w:rPr>
          <w:spacing w:val="-15"/>
        </w:rPr>
        <w:t> </w:t>
      </w:r>
      <w:r>
        <w:rPr/>
        <w:t>lo</w:t>
      </w:r>
      <w:r>
        <w:rPr>
          <w:spacing w:val="-13"/>
        </w:rPr>
        <w:t> </w:t>
      </w:r>
      <w:r>
        <w:rPr/>
        <w:t>cual</w:t>
      </w:r>
      <w:r>
        <w:rPr>
          <w:spacing w:val="-17"/>
        </w:rPr>
        <w:t> </w:t>
      </w:r>
      <w:r>
        <w:rPr/>
        <w:t>el</w:t>
      </w:r>
      <w:r>
        <w:rPr>
          <w:spacing w:val="-17"/>
        </w:rPr>
        <w:t> </w:t>
      </w:r>
      <w:r>
        <w:rPr/>
        <w:t>amparo</w:t>
      </w:r>
      <w:r>
        <w:rPr>
          <w:spacing w:val="-11"/>
        </w:rPr>
        <w:t> </w:t>
      </w:r>
      <w:r>
        <w:rPr/>
        <w:t>era</w:t>
      </w:r>
      <w:r>
        <w:rPr>
          <w:spacing w:val="-16"/>
        </w:rPr>
        <w:t> </w:t>
      </w:r>
      <w:r>
        <w:rPr/>
        <w:t>el</w:t>
      </w:r>
      <w:r>
        <w:rPr>
          <w:spacing w:val="-14"/>
        </w:rPr>
        <w:t> </w:t>
      </w:r>
      <w:r>
        <w:rPr/>
        <w:t>único</w:t>
      </w:r>
      <w:r>
        <w:rPr>
          <w:spacing w:val="-13"/>
        </w:rPr>
        <w:t> </w:t>
      </w:r>
      <w:r>
        <w:rPr/>
        <w:t>instrumento</w:t>
      </w:r>
      <w:r>
        <w:rPr>
          <w:spacing w:val="-15"/>
        </w:rPr>
        <w:t> </w:t>
      </w:r>
      <w:r>
        <w:rPr/>
        <w:t>protector de las garantías individuales y eso de manera relativa, ya que excluía los derechos humanos</w:t>
      </w:r>
      <w:r>
        <w:rPr>
          <w:spacing w:val="-20"/>
        </w:rPr>
        <w:t> </w:t>
      </w:r>
      <w:r>
        <w:rPr/>
        <w:t>de</w:t>
      </w:r>
      <w:r>
        <w:rPr>
          <w:spacing w:val="-19"/>
        </w:rPr>
        <w:t> </w:t>
      </w:r>
      <w:r>
        <w:rPr/>
        <w:t>contenido</w:t>
      </w:r>
      <w:r>
        <w:rPr>
          <w:spacing w:val="-21"/>
        </w:rPr>
        <w:t> </w:t>
      </w:r>
      <w:r>
        <w:rPr/>
        <w:t>político</w:t>
      </w:r>
      <w:r>
        <w:rPr>
          <w:spacing w:val="-19"/>
        </w:rPr>
        <w:t> </w:t>
      </w:r>
      <w:r>
        <w:rPr/>
        <w:t>electoral.</w:t>
      </w:r>
      <w:r>
        <w:rPr>
          <w:spacing w:val="-18"/>
        </w:rPr>
        <w:t> </w:t>
      </w:r>
      <w:r>
        <w:rPr/>
        <w:t>También</w:t>
      </w:r>
      <w:r>
        <w:rPr>
          <w:spacing w:val="-19"/>
        </w:rPr>
        <w:t> </w:t>
      </w:r>
      <w:r>
        <w:rPr/>
        <w:t>justifica</w:t>
      </w:r>
      <w:r>
        <w:rPr>
          <w:spacing w:val="-21"/>
        </w:rPr>
        <w:t> </w:t>
      </w:r>
      <w:r>
        <w:rPr/>
        <w:t>el</w:t>
      </w:r>
      <w:r>
        <w:rPr>
          <w:spacing w:val="-20"/>
        </w:rPr>
        <w:t> </w:t>
      </w:r>
      <w:r>
        <w:rPr/>
        <w:t>centralismo</w:t>
      </w:r>
      <w:r>
        <w:rPr>
          <w:spacing w:val="-17"/>
        </w:rPr>
        <w:t> </w:t>
      </w:r>
      <w:r>
        <w:rPr/>
        <w:t>judicial</w:t>
      </w:r>
      <w:r>
        <w:rPr>
          <w:spacing w:val="-20"/>
        </w:rPr>
        <w:t> </w:t>
      </w:r>
      <w:r>
        <w:rPr/>
        <w:t>actual, ya que en la jurisdicción federal se concentró el único instrumento de control jurisdiccional.</w:t>
      </w:r>
    </w:p>
    <w:p>
      <w:pPr>
        <w:pStyle w:val="BodyText"/>
      </w:pPr>
    </w:p>
    <w:p>
      <w:pPr>
        <w:pStyle w:val="BodyText"/>
        <w:spacing w:line="360" w:lineRule="auto" w:before="142"/>
        <w:ind w:left="262" w:right="1053"/>
        <w:jc w:val="both"/>
      </w:pPr>
      <w:r>
        <w:rPr/>
        <w:t>La</w:t>
      </w:r>
      <w:r>
        <w:rPr>
          <w:spacing w:val="-5"/>
        </w:rPr>
        <w:t> </w:t>
      </w:r>
      <w:r>
        <w:rPr/>
        <w:t>concentración</w:t>
      </w:r>
      <w:r>
        <w:rPr>
          <w:spacing w:val="-7"/>
        </w:rPr>
        <w:t> </w:t>
      </w:r>
      <w:r>
        <w:rPr/>
        <w:t>de</w:t>
      </w:r>
      <w:r>
        <w:rPr>
          <w:spacing w:val="-5"/>
        </w:rPr>
        <w:t> </w:t>
      </w:r>
      <w:r>
        <w:rPr/>
        <w:t>la</w:t>
      </w:r>
      <w:r>
        <w:rPr>
          <w:spacing w:val="-7"/>
        </w:rPr>
        <w:t> </w:t>
      </w:r>
      <w:r>
        <w:rPr/>
        <w:t>justicia</w:t>
      </w:r>
      <w:r>
        <w:rPr>
          <w:spacing w:val="-5"/>
        </w:rPr>
        <w:t> </w:t>
      </w:r>
      <w:r>
        <w:rPr/>
        <w:t>por</w:t>
      </w:r>
      <w:r>
        <w:rPr>
          <w:spacing w:val="-6"/>
        </w:rPr>
        <w:t> </w:t>
      </w:r>
      <w:r>
        <w:rPr/>
        <w:t>vía</w:t>
      </w:r>
      <w:r>
        <w:rPr>
          <w:spacing w:val="-5"/>
        </w:rPr>
        <w:t> </w:t>
      </w:r>
      <w:r>
        <w:rPr/>
        <w:t>de</w:t>
      </w:r>
      <w:r>
        <w:rPr>
          <w:spacing w:val="-5"/>
        </w:rPr>
        <w:t> </w:t>
      </w:r>
      <w:r>
        <w:rPr/>
        <w:t>amparo</w:t>
      </w:r>
      <w:r>
        <w:rPr>
          <w:spacing w:val="-5"/>
        </w:rPr>
        <w:t> </w:t>
      </w:r>
      <w:r>
        <w:rPr/>
        <w:t>produjo</w:t>
      </w:r>
      <w:r>
        <w:rPr>
          <w:spacing w:val="-7"/>
        </w:rPr>
        <w:t> </w:t>
      </w:r>
      <w:r>
        <w:rPr/>
        <w:t>un</w:t>
      </w:r>
      <w:r>
        <w:rPr>
          <w:spacing w:val="-5"/>
        </w:rPr>
        <w:t> </w:t>
      </w:r>
      <w:r>
        <w:rPr/>
        <w:t>gran</w:t>
      </w:r>
      <w:r>
        <w:rPr>
          <w:spacing w:val="-4"/>
        </w:rPr>
        <w:t> </w:t>
      </w:r>
      <w:r>
        <w:rPr/>
        <w:t>rezago</w:t>
      </w:r>
      <w:r>
        <w:rPr>
          <w:spacing w:val="-5"/>
        </w:rPr>
        <w:t> </w:t>
      </w:r>
      <w:r>
        <w:rPr/>
        <w:t>que</w:t>
      </w:r>
      <w:r>
        <w:rPr>
          <w:spacing w:val="-5"/>
        </w:rPr>
        <w:t> </w:t>
      </w:r>
      <w:r>
        <w:rPr/>
        <w:t>obligó</w:t>
      </w:r>
      <w:r>
        <w:rPr>
          <w:spacing w:val="-5"/>
        </w:rPr>
        <w:t> </w:t>
      </w:r>
      <w:r>
        <w:rPr/>
        <w:t>a la corte a distribuir su competencia a través de salas especializadas por materia. Sin embargo, el amparo no es un instrumento de control de constitucionalidad, sino de legalidad, por lo tanto se plasmó la necesidad de crear auténticos controles de la constitución.</w:t>
      </w:r>
    </w:p>
    <w:p>
      <w:pPr>
        <w:pStyle w:val="BodyText"/>
      </w:pPr>
    </w:p>
    <w:p>
      <w:pPr>
        <w:pStyle w:val="BodyText"/>
        <w:spacing w:line="360" w:lineRule="auto" w:before="142"/>
        <w:ind w:left="262" w:right="1054"/>
        <w:jc w:val="both"/>
      </w:pPr>
      <w:r>
        <w:rPr/>
        <w:t>La existencia del pluralismo político que incide a su vez en las concepciones de democracia y régimen representativo requiere la garantía de la justicia constitucional. En la transición hacia la democracia, la justicia constitucional juega un papel trascendental,</w:t>
      </w:r>
      <w:r>
        <w:rPr>
          <w:spacing w:val="47"/>
        </w:rPr>
        <w:t> </w:t>
      </w:r>
      <w:r>
        <w:rPr/>
        <w:t>esto</w:t>
      </w:r>
      <w:r>
        <w:rPr>
          <w:spacing w:val="-10"/>
        </w:rPr>
        <w:t> </w:t>
      </w:r>
      <w:r>
        <w:rPr/>
        <w:t>se</w:t>
      </w:r>
      <w:r>
        <w:rPr>
          <w:spacing w:val="-13"/>
        </w:rPr>
        <w:t> </w:t>
      </w:r>
      <w:r>
        <w:rPr/>
        <w:t>puede</w:t>
      </w:r>
      <w:r>
        <w:rPr>
          <w:spacing w:val="-11"/>
        </w:rPr>
        <w:t> </w:t>
      </w:r>
      <w:r>
        <w:rPr/>
        <w:t>evidenciar</w:t>
      </w:r>
      <w:r>
        <w:rPr>
          <w:spacing w:val="-9"/>
        </w:rPr>
        <w:t> </w:t>
      </w:r>
      <w:r>
        <w:rPr/>
        <w:t>con</w:t>
      </w:r>
      <w:r>
        <w:rPr>
          <w:spacing w:val="-8"/>
        </w:rPr>
        <w:t> </w:t>
      </w:r>
      <w:r>
        <w:rPr/>
        <w:t>la</w:t>
      </w:r>
      <w:r>
        <w:rPr>
          <w:spacing w:val="-8"/>
        </w:rPr>
        <w:t> </w:t>
      </w:r>
      <w:r>
        <w:rPr/>
        <w:t>transformación</w:t>
      </w:r>
      <w:r>
        <w:rPr>
          <w:spacing w:val="-10"/>
        </w:rPr>
        <w:t> </w:t>
      </w:r>
      <w:r>
        <w:rPr/>
        <w:t>que</w:t>
      </w:r>
      <w:r>
        <w:rPr>
          <w:spacing w:val="-11"/>
        </w:rPr>
        <w:t> </w:t>
      </w:r>
      <w:r>
        <w:rPr/>
        <w:t>ha</w:t>
      </w:r>
      <w:r>
        <w:rPr>
          <w:spacing w:val="-8"/>
        </w:rPr>
        <w:t> </w:t>
      </w:r>
      <w:r>
        <w:rPr/>
        <w:t>sufrido</w:t>
      </w:r>
      <w:r>
        <w:rPr>
          <w:spacing w:val="-8"/>
        </w:rPr>
        <w:t> </w:t>
      </w:r>
      <w:r>
        <w:rPr/>
        <w:t>el</w:t>
      </w:r>
      <w:r>
        <w:rPr>
          <w:spacing w:val="-10"/>
        </w:rPr>
        <w:t> </w:t>
      </w:r>
      <w:r>
        <w:rPr/>
        <w:t>Poder Judicial Federal, al incorporársele el Tribunal Electoral, al crearse las Controversias Constitucionalidad las Acciones de Inconstitucionalidad, el Juicio de Revisión Constitucional Electoral y el Juicio para la Protección de los Derechos Políticos Electorales de los</w:t>
      </w:r>
      <w:r>
        <w:rPr>
          <w:spacing w:val="-9"/>
        </w:rPr>
        <w:t> </w:t>
      </w:r>
      <w:r>
        <w:rPr/>
        <w:t>Ciudadanos.</w:t>
      </w:r>
    </w:p>
    <w:p>
      <w:pPr>
        <w:pStyle w:val="BodyText"/>
      </w:pPr>
    </w:p>
    <w:p>
      <w:pPr>
        <w:pStyle w:val="BodyText"/>
        <w:spacing w:line="360" w:lineRule="auto" w:before="139"/>
        <w:ind w:left="262" w:right="1053"/>
        <w:jc w:val="both"/>
      </w:pPr>
      <w:r>
        <w:rPr/>
        <w:t>La Suprema Corte de Justicia ha tenido una importante trasformación y está a punto de convertirse en un Tribunal Constitucional. Para fortalecerse ha redistribuido la competencia,</w:t>
      </w:r>
      <w:r>
        <w:rPr>
          <w:spacing w:val="-8"/>
        </w:rPr>
        <w:t> </w:t>
      </w:r>
      <w:r>
        <w:rPr/>
        <w:t>entre</w:t>
      </w:r>
      <w:r>
        <w:rPr>
          <w:spacing w:val="-8"/>
        </w:rPr>
        <w:t> </w:t>
      </w:r>
      <w:r>
        <w:rPr/>
        <w:t>ella</w:t>
      </w:r>
      <w:r>
        <w:rPr>
          <w:spacing w:val="-6"/>
        </w:rPr>
        <w:t> </w:t>
      </w:r>
      <w:r>
        <w:rPr/>
        <w:t>y</w:t>
      </w:r>
      <w:r>
        <w:rPr>
          <w:spacing w:val="-9"/>
        </w:rPr>
        <w:t> </w:t>
      </w:r>
      <w:r>
        <w:rPr/>
        <w:t>los</w:t>
      </w:r>
      <w:r>
        <w:rPr>
          <w:spacing w:val="-9"/>
        </w:rPr>
        <w:t> </w:t>
      </w:r>
      <w:r>
        <w:rPr/>
        <w:t>tribunales</w:t>
      </w:r>
      <w:r>
        <w:rPr>
          <w:spacing w:val="-9"/>
        </w:rPr>
        <w:t> </w:t>
      </w:r>
      <w:r>
        <w:rPr/>
        <w:t>colegiados</w:t>
      </w:r>
      <w:r>
        <w:rPr>
          <w:spacing w:val="-9"/>
        </w:rPr>
        <w:t> </w:t>
      </w:r>
      <w:r>
        <w:rPr/>
        <w:t>de</w:t>
      </w:r>
      <w:r>
        <w:rPr>
          <w:spacing w:val="-8"/>
        </w:rPr>
        <w:t> </w:t>
      </w:r>
      <w:r>
        <w:rPr/>
        <w:t>circuito.</w:t>
      </w:r>
      <w:r>
        <w:rPr>
          <w:spacing w:val="-6"/>
        </w:rPr>
        <w:t> </w:t>
      </w:r>
      <w:r>
        <w:rPr/>
        <w:t>Esta</w:t>
      </w:r>
      <w:r>
        <w:rPr>
          <w:spacing w:val="-10"/>
        </w:rPr>
        <w:t> </w:t>
      </w:r>
      <w:r>
        <w:rPr/>
        <w:t>situación</w:t>
      </w:r>
      <w:r>
        <w:rPr>
          <w:spacing w:val="-8"/>
        </w:rPr>
        <w:t> </w:t>
      </w:r>
      <w:r>
        <w:rPr/>
        <w:t>se</w:t>
      </w:r>
      <w:r>
        <w:rPr>
          <w:spacing w:val="-8"/>
        </w:rPr>
        <w:t> </w:t>
      </w:r>
      <w:r>
        <w:rPr/>
        <w:t>reflejó en las entidades federativas, las que reivindicaron su autonomía, fortaleciendo su orden constitucional y la necesidad de hacer respetar su supremacía y para ello requieren de un sistema de justicia</w:t>
      </w:r>
      <w:r>
        <w:rPr>
          <w:spacing w:val="-11"/>
        </w:rPr>
        <w:t> </w:t>
      </w:r>
      <w:r>
        <w:rPr/>
        <w:t>constitucional.</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El</w:t>
      </w:r>
      <w:r>
        <w:rPr>
          <w:spacing w:val="-7"/>
        </w:rPr>
        <w:t> </w:t>
      </w:r>
      <w:r>
        <w:rPr/>
        <w:t>sistema</w:t>
      </w:r>
      <w:r>
        <w:rPr>
          <w:spacing w:val="-6"/>
        </w:rPr>
        <w:t> </w:t>
      </w:r>
      <w:r>
        <w:rPr/>
        <w:t>de</w:t>
      </w:r>
      <w:r>
        <w:rPr>
          <w:spacing w:val="-6"/>
        </w:rPr>
        <w:t> </w:t>
      </w:r>
      <w:r>
        <w:rPr/>
        <w:t>control</w:t>
      </w:r>
      <w:r>
        <w:rPr>
          <w:spacing w:val="-7"/>
        </w:rPr>
        <w:t> </w:t>
      </w:r>
      <w:r>
        <w:rPr/>
        <w:t>de</w:t>
      </w:r>
      <w:r>
        <w:rPr>
          <w:spacing w:val="-6"/>
        </w:rPr>
        <w:t> </w:t>
      </w:r>
      <w:r>
        <w:rPr/>
        <w:t>constitucionalidad</w:t>
      </w:r>
      <w:r>
        <w:rPr>
          <w:spacing w:val="-6"/>
        </w:rPr>
        <w:t> </w:t>
      </w:r>
      <w:r>
        <w:rPr/>
        <w:t>es</w:t>
      </w:r>
      <w:r>
        <w:rPr>
          <w:spacing w:val="-9"/>
        </w:rPr>
        <w:t> </w:t>
      </w:r>
      <w:r>
        <w:rPr/>
        <w:t>una</w:t>
      </w:r>
      <w:r>
        <w:rPr>
          <w:spacing w:val="-6"/>
        </w:rPr>
        <w:t> </w:t>
      </w:r>
      <w:r>
        <w:rPr/>
        <w:t>pieza</w:t>
      </w:r>
      <w:r>
        <w:rPr>
          <w:spacing w:val="-6"/>
        </w:rPr>
        <w:t> </w:t>
      </w:r>
      <w:r>
        <w:rPr/>
        <w:t>esencial,</w:t>
      </w:r>
      <w:r>
        <w:rPr>
          <w:spacing w:val="-7"/>
        </w:rPr>
        <w:t> </w:t>
      </w:r>
      <w:r>
        <w:rPr/>
        <w:t>indispensable,</w:t>
      </w:r>
      <w:r>
        <w:rPr>
          <w:spacing w:val="-8"/>
        </w:rPr>
        <w:t> </w:t>
      </w:r>
      <w:r>
        <w:rPr/>
        <w:t>en</w:t>
      </w:r>
      <w:r>
        <w:rPr>
          <w:spacing w:val="-6"/>
        </w:rPr>
        <w:t> </w:t>
      </w:r>
      <w:r>
        <w:rPr/>
        <w:t>el orden jurídico de cualquier nación, ya que para que la constitución sea eficaz, se requieren instrumentos que garanticen que sus disposiciones sean respetadas cabalmente y que las contravenciones a las mismas se declaren nulas y sin ningún efecto, además de que exista la fuerza necesaria para hacer efectivas las decisiones de los órganos de</w:t>
      </w:r>
      <w:r>
        <w:rPr>
          <w:spacing w:val="-12"/>
        </w:rPr>
        <w:t> </w:t>
      </w:r>
      <w:r>
        <w:rPr/>
        <w:t>control.</w:t>
      </w:r>
    </w:p>
    <w:p>
      <w:pPr>
        <w:pStyle w:val="BodyText"/>
      </w:pPr>
    </w:p>
    <w:p>
      <w:pPr>
        <w:pStyle w:val="BodyText"/>
        <w:spacing w:line="360" w:lineRule="auto" w:before="142"/>
        <w:ind w:left="262" w:right="1054"/>
        <w:jc w:val="both"/>
      </w:pPr>
      <w:r>
        <w:rPr/>
        <w:t>Para la defensa de la Constitución en nuestro país, se han creado instrumentos predominantemente de carácter procesal que  asegura  la  operatividad de las normas fundamentales, sirven para combatir las violaciones de cualquier tipo y lograr su</w:t>
      </w:r>
      <w:r>
        <w:rPr>
          <w:spacing w:val="-4"/>
        </w:rPr>
        <w:t> </w:t>
      </w:r>
      <w:r>
        <w:rPr/>
        <w:t>anulación.</w:t>
      </w:r>
    </w:p>
    <w:p>
      <w:pPr>
        <w:pStyle w:val="BodyText"/>
      </w:pPr>
    </w:p>
    <w:p>
      <w:pPr>
        <w:pStyle w:val="BodyText"/>
        <w:spacing w:line="360" w:lineRule="auto" w:before="142"/>
        <w:ind w:left="262" w:right="1055"/>
        <w:jc w:val="both"/>
      </w:pPr>
      <w:r>
        <w:rPr/>
        <w:t>La defensa de la Constitución se integra por aquellos instrumentos jurídicos y procesales que se han establecido para:</w:t>
      </w:r>
    </w:p>
    <w:p>
      <w:pPr>
        <w:pStyle w:val="BodyText"/>
      </w:pPr>
    </w:p>
    <w:p>
      <w:pPr>
        <w:pStyle w:val="ListParagraph"/>
        <w:numPr>
          <w:ilvl w:val="0"/>
          <w:numId w:val="43"/>
        </w:numPr>
        <w:tabs>
          <w:tab w:pos="982" w:val="left" w:leader="none"/>
        </w:tabs>
        <w:spacing w:line="240" w:lineRule="auto" w:before="142" w:after="0"/>
        <w:ind w:left="982" w:right="0" w:hanging="360"/>
        <w:jc w:val="left"/>
        <w:rPr>
          <w:sz w:val="24"/>
        </w:rPr>
      </w:pPr>
      <w:r>
        <w:rPr>
          <w:sz w:val="24"/>
        </w:rPr>
        <w:t>Reprimir las infracciones y restaurar los derechos</w:t>
      </w:r>
      <w:r>
        <w:rPr>
          <w:spacing w:val="-15"/>
          <w:sz w:val="24"/>
        </w:rPr>
        <w:t> </w:t>
      </w:r>
      <w:r>
        <w:rPr>
          <w:sz w:val="24"/>
        </w:rPr>
        <w:t>violados.</w:t>
      </w:r>
    </w:p>
    <w:p>
      <w:pPr>
        <w:pStyle w:val="BodyText"/>
      </w:pPr>
    </w:p>
    <w:p>
      <w:pPr>
        <w:pStyle w:val="BodyText"/>
      </w:pPr>
    </w:p>
    <w:p>
      <w:pPr>
        <w:pStyle w:val="ListParagraph"/>
        <w:numPr>
          <w:ilvl w:val="0"/>
          <w:numId w:val="43"/>
        </w:numPr>
        <w:tabs>
          <w:tab w:pos="982" w:val="left" w:leader="none"/>
        </w:tabs>
        <w:spacing w:line="360" w:lineRule="auto" w:before="0" w:after="0"/>
        <w:ind w:left="982" w:right="1058" w:hanging="360"/>
        <w:jc w:val="both"/>
        <w:rPr>
          <w:sz w:val="24"/>
        </w:rPr>
      </w:pPr>
      <w:r>
        <w:rPr>
          <w:sz w:val="24"/>
        </w:rPr>
        <w:t>Lograr</w:t>
      </w:r>
      <w:r>
        <w:rPr>
          <w:spacing w:val="-8"/>
          <w:sz w:val="24"/>
        </w:rPr>
        <w:t> </w:t>
      </w:r>
      <w:r>
        <w:rPr>
          <w:sz w:val="24"/>
        </w:rPr>
        <w:t>la</w:t>
      </w:r>
      <w:r>
        <w:rPr>
          <w:spacing w:val="-7"/>
          <w:sz w:val="24"/>
        </w:rPr>
        <w:t> </w:t>
      </w:r>
      <w:r>
        <w:rPr>
          <w:sz w:val="24"/>
        </w:rPr>
        <w:t>evolución</w:t>
      </w:r>
      <w:r>
        <w:rPr>
          <w:spacing w:val="-7"/>
          <w:sz w:val="24"/>
        </w:rPr>
        <w:t> </w:t>
      </w:r>
      <w:r>
        <w:rPr>
          <w:sz w:val="24"/>
        </w:rPr>
        <w:t>y</w:t>
      </w:r>
      <w:r>
        <w:rPr>
          <w:spacing w:val="-10"/>
          <w:sz w:val="24"/>
        </w:rPr>
        <w:t> </w:t>
      </w:r>
      <w:r>
        <w:rPr>
          <w:sz w:val="24"/>
        </w:rPr>
        <w:t>desarrollo</w:t>
      </w:r>
      <w:r>
        <w:rPr>
          <w:spacing w:val="-7"/>
          <w:sz w:val="24"/>
        </w:rPr>
        <w:t> </w:t>
      </w:r>
      <w:r>
        <w:rPr>
          <w:sz w:val="24"/>
        </w:rPr>
        <w:t>del</w:t>
      </w:r>
      <w:r>
        <w:rPr>
          <w:spacing w:val="-8"/>
          <w:sz w:val="24"/>
        </w:rPr>
        <w:t> </w:t>
      </w:r>
      <w:r>
        <w:rPr>
          <w:sz w:val="24"/>
        </w:rPr>
        <w:t>derecho</w:t>
      </w:r>
      <w:r>
        <w:rPr>
          <w:spacing w:val="-9"/>
          <w:sz w:val="24"/>
        </w:rPr>
        <w:t> </w:t>
      </w:r>
      <w:r>
        <w:rPr>
          <w:sz w:val="24"/>
        </w:rPr>
        <w:t>para</w:t>
      </w:r>
      <w:r>
        <w:rPr>
          <w:spacing w:val="-8"/>
          <w:sz w:val="24"/>
        </w:rPr>
        <w:t> </w:t>
      </w:r>
      <w:r>
        <w:rPr>
          <w:sz w:val="24"/>
        </w:rPr>
        <w:t>mantenerlo</w:t>
      </w:r>
      <w:r>
        <w:rPr>
          <w:spacing w:val="-7"/>
          <w:sz w:val="24"/>
        </w:rPr>
        <w:t> </w:t>
      </w:r>
      <w:r>
        <w:rPr>
          <w:sz w:val="24"/>
        </w:rPr>
        <w:t>congruente</w:t>
      </w:r>
      <w:r>
        <w:rPr>
          <w:spacing w:val="-7"/>
          <w:sz w:val="24"/>
        </w:rPr>
        <w:t> </w:t>
      </w:r>
      <w:r>
        <w:rPr>
          <w:sz w:val="24"/>
        </w:rPr>
        <w:t>con</w:t>
      </w:r>
      <w:r>
        <w:rPr>
          <w:spacing w:val="-7"/>
          <w:sz w:val="24"/>
        </w:rPr>
        <w:t> </w:t>
      </w:r>
      <w:r>
        <w:rPr>
          <w:sz w:val="24"/>
        </w:rPr>
        <w:t>la realidad actual, alcanzar la aproximación entre la constitución formal y la constitución</w:t>
      </w:r>
      <w:r>
        <w:rPr>
          <w:spacing w:val="-8"/>
          <w:sz w:val="24"/>
        </w:rPr>
        <w:t> </w:t>
      </w:r>
      <w:r>
        <w:rPr>
          <w:sz w:val="24"/>
        </w:rPr>
        <w:t>material.</w:t>
      </w:r>
    </w:p>
    <w:p>
      <w:pPr>
        <w:pStyle w:val="BodyText"/>
      </w:pPr>
    </w:p>
    <w:p>
      <w:pPr>
        <w:pStyle w:val="BodyText"/>
        <w:spacing w:line="360" w:lineRule="auto" w:before="142"/>
        <w:ind w:left="262" w:right="1052"/>
        <w:jc w:val="both"/>
      </w:pPr>
      <w:r>
        <w:rPr/>
        <w:t>La defensa de la Constitución corresponde a las llamadas garantías constitucionales, éstas</w:t>
      </w:r>
      <w:r>
        <w:rPr>
          <w:spacing w:val="-6"/>
        </w:rPr>
        <w:t> </w:t>
      </w:r>
      <w:r>
        <w:rPr/>
        <w:t>dan</w:t>
      </w:r>
      <w:r>
        <w:rPr>
          <w:spacing w:val="-6"/>
        </w:rPr>
        <w:t> </w:t>
      </w:r>
      <w:r>
        <w:rPr/>
        <w:t>origen</w:t>
      </w:r>
      <w:r>
        <w:rPr>
          <w:spacing w:val="-4"/>
        </w:rPr>
        <w:t> </w:t>
      </w:r>
      <w:r>
        <w:rPr/>
        <w:t>a</w:t>
      </w:r>
      <w:r>
        <w:rPr>
          <w:spacing w:val="-6"/>
        </w:rPr>
        <w:t> </w:t>
      </w:r>
      <w:r>
        <w:rPr/>
        <w:t>la</w:t>
      </w:r>
      <w:r>
        <w:rPr>
          <w:spacing w:val="-6"/>
        </w:rPr>
        <w:t> </w:t>
      </w:r>
      <w:r>
        <w:rPr/>
        <w:t>justicia</w:t>
      </w:r>
      <w:r>
        <w:rPr>
          <w:spacing w:val="-4"/>
        </w:rPr>
        <w:t> </w:t>
      </w:r>
      <w:r>
        <w:rPr/>
        <w:t>constitucional</w:t>
      </w:r>
      <w:r>
        <w:rPr>
          <w:spacing w:val="-7"/>
        </w:rPr>
        <w:t> </w:t>
      </w:r>
      <w:r>
        <w:rPr/>
        <w:t>y</w:t>
      </w:r>
      <w:r>
        <w:rPr>
          <w:spacing w:val="-7"/>
        </w:rPr>
        <w:t> </w:t>
      </w:r>
      <w:r>
        <w:rPr/>
        <w:t>a</w:t>
      </w:r>
      <w:r>
        <w:rPr>
          <w:spacing w:val="-4"/>
        </w:rPr>
        <w:t> </w:t>
      </w:r>
      <w:r>
        <w:rPr/>
        <w:t>la</w:t>
      </w:r>
      <w:r>
        <w:rPr>
          <w:spacing w:val="-6"/>
        </w:rPr>
        <w:t> </w:t>
      </w:r>
      <w:r>
        <w:rPr/>
        <w:t>jurisdicción</w:t>
      </w:r>
      <w:r>
        <w:rPr>
          <w:spacing w:val="-6"/>
        </w:rPr>
        <w:t> </w:t>
      </w:r>
      <w:r>
        <w:rPr/>
        <w:t>constitucional.</w:t>
      </w:r>
      <w:r>
        <w:rPr>
          <w:spacing w:val="-1"/>
        </w:rPr>
        <w:t> </w:t>
      </w:r>
      <w:r>
        <w:rPr/>
        <w:t>La</w:t>
      </w:r>
      <w:r>
        <w:rPr>
          <w:spacing w:val="-4"/>
        </w:rPr>
        <w:t> </w:t>
      </w:r>
      <w:r>
        <w:rPr/>
        <w:t>justicia constitucional</w:t>
      </w:r>
      <w:r>
        <w:rPr>
          <w:spacing w:val="-10"/>
        </w:rPr>
        <w:t> </w:t>
      </w:r>
      <w:r>
        <w:rPr/>
        <w:t>es</w:t>
      </w:r>
      <w:r>
        <w:rPr>
          <w:spacing w:val="-7"/>
        </w:rPr>
        <w:t> </w:t>
      </w:r>
      <w:r>
        <w:rPr/>
        <w:t>el</w:t>
      </w:r>
      <w:r>
        <w:rPr>
          <w:spacing w:val="-7"/>
        </w:rPr>
        <w:t> </w:t>
      </w:r>
      <w:r>
        <w:rPr/>
        <w:t>conjunto</w:t>
      </w:r>
      <w:r>
        <w:rPr>
          <w:spacing w:val="-6"/>
        </w:rPr>
        <w:t> </w:t>
      </w:r>
      <w:r>
        <w:rPr/>
        <w:t>de</w:t>
      </w:r>
      <w:r>
        <w:rPr>
          <w:spacing w:val="-8"/>
        </w:rPr>
        <w:t> </w:t>
      </w:r>
      <w:r>
        <w:rPr/>
        <w:t>procedimientos</w:t>
      </w:r>
      <w:r>
        <w:rPr>
          <w:spacing w:val="-7"/>
        </w:rPr>
        <w:t> </w:t>
      </w:r>
      <w:r>
        <w:rPr/>
        <w:t>de</w:t>
      </w:r>
      <w:r>
        <w:rPr>
          <w:spacing w:val="-8"/>
        </w:rPr>
        <w:t> </w:t>
      </w:r>
      <w:r>
        <w:rPr/>
        <w:t>carácter</w:t>
      </w:r>
      <w:r>
        <w:rPr>
          <w:spacing w:val="-7"/>
        </w:rPr>
        <w:t> </w:t>
      </w:r>
      <w:r>
        <w:rPr/>
        <w:t>procesal,</w:t>
      </w:r>
      <w:r>
        <w:rPr>
          <w:spacing w:val="-7"/>
        </w:rPr>
        <w:t> </w:t>
      </w:r>
      <w:r>
        <w:rPr/>
        <w:t>por</w:t>
      </w:r>
      <w:r>
        <w:rPr>
          <w:spacing w:val="-10"/>
        </w:rPr>
        <w:t> </w:t>
      </w:r>
      <w:r>
        <w:rPr/>
        <w:t>medio</w:t>
      </w:r>
      <w:r>
        <w:rPr>
          <w:spacing w:val="-9"/>
        </w:rPr>
        <w:t> </w:t>
      </w:r>
      <w:r>
        <w:rPr/>
        <w:t>de</w:t>
      </w:r>
      <w:r>
        <w:rPr>
          <w:spacing w:val="-8"/>
        </w:rPr>
        <w:t> </w:t>
      </w:r>
      <w:r>
        <w:rPr/>
        <w:t>los cuales se encomienda a determinados órganos del Estado la imposición forzosa de los</w:t>
      </w:r>
      <w:r>
        <w:rPr>
          <w:spacing w:val="-17"/>
        </w:rPr>
        <w:t> </w:t>
      </w:r>
      <w:r>
        <w:rPr/>
        <w:t>mandamientos</w:t>
      </w:r>
      <w:r>
        <w:rPr>
          <w:spacing w:val="-17"/>
        </w:rPr>
        <w:t> </w:t>
      </w:r>
      <w:r>
        <w:rPr/>
        <w:t>jurídicos</w:t>
      </w:r>
      <w:r>
        <w:rPr>
          <w:spacing w:val="-17"/>
        </w:rPr>
        <w:t> </w:t>
      </w:r>
      <w:r>
        <w:rPr/>
        <w:t>supremos,</w:t>
      </w:r>
      <w:r>
        <w:rPr>
          <w:spacing w:val="-17"/>
        </w:rPr>
        <w:t> </w:t>
      </w:r>
      <w:r>
        <w:rPr/>
        <w:t>a</w:t>
      </w:r>
      <w:r>
        <w:rPr>
          <w:spacing w:val="-19"/>
        </w:rPr>
        <w:t> </w:t>
      </w:r>
      <w:r>
        <w:rPr/>
        <w:t>aquellos</w:t>
      </w:r>
      <w:r>
        <w:rPr>
          <w:spacing w:val="-17"/>
        </w:rPr>
        <w:t> </w:t>
      </w:r>
      <w:r>
        <w:rPr/>
        <w:t>otros</w:t>
      </w:r>
      <w:r>
        <w:rPr>
          <w:spacing w:val="-17"/>
        </w:rPr>
        <w:t> </w:t>
      </w:r>
      <w:r>
        <w:rPr/>
        <w:t>organismos</w:t>
      </w:r>
      <w:r>
        <w:rPr>
          <w:spacing w:val="-17"/>
        </w:rPr>
        <w:t> </w:t>
      </w:r>
      <w:r>
        <w:rPr/>
        <w:t>de</w:t>
      </w:r>
      <w:r>
        <w:rPr>
          <w:spacing w:val="-17"/>
        </w:rPr>
        <w:t> </w:t>
      </w:r>
      <w:r>
        <w:rPr/>
        <w:t>carácter</w:t>
      </w:r>
      <w:r>
        <w:rPr>
          <w:spacing w:val="-18"/>
        </w:rPr>
        <w:t> </w:t>
      </w:r>
      <w:r>
        <w:rPr/>
        <w:t>público que han desbordado las limitaciones que para su actividad se establece en la misma carta fundamental (Fix,</w:t>
      </w:r>
      <w:r>
        <w:rPr>
          <w:spacing w:val="-8"/>
        </w:rPr>
        <w:t> </w:t>
      </w:r>
      <w:r>
        <w:rPr/>
        <w:t>1965).</w:t>
      </w:r>
    </w:p>
    <w:p>
      <w:pPr>
        <w:pStyle w:val="BodyText"/>
      </w:pPr>
    </w:p>
    <w:p>
      <w:pPr>
        <w:pStyle w:val="BodyText"/>
        <w:spacing w:line="360" w:lineRule="auto" w:before="142"/>
        <w:ind w:left="262" w:right="1053"/>
        <w:jc w:val="both"/>
      </w:pPr>
      <w:r>
        <w:rPr/>
        <w:t>Nuestro sistema establece la coercibilidad, la fuerza a cargo del Estado para hacer valer</w:t>
      </w:r>
      <w:r>
        <w:rPr>
          <w:spacing w:val="-9"/>
        </w:rPr>
        <w:t> </w:t>
      </w:r>
      <w:r>
        <w:rPr/>
        <w:t>las</w:t>
      </w:r>
      <w:r>
        <w:rPr>
          <w:spacing w:val="-9"/>
        </w:rPr>
        <w:t> </w:t>
      </w:r>
      <w:r>
        <w:rPr/>
        <w:t>decisiones</w:t>
      </w:r>
      <w:r>
        <w:rPr>
          <w:spacing w:val="-12"/>
        </w:rPr>
        <w:t> </w:t>
      </w:r>
      <w:r>
        <w:rPr/>
        <w:t>de</w:t>
      </w:r>
      <w:r>
        <w:rPr>
          <w:spacing w:val="-11"/>
        </w:rPr>
        <w:t> </w:t>
      </w:r>
      <w:r>
        <w:rPr/>
        <w:t>los</w:t>
      </w:r>
      <w:r>
        <w:rPr>
          <w:spacing w:val="-11"/>
        </w:rPr>
        <w:t> </w:t>
      </w:r>
      <w:r>
        <w:rPr/>
        <w:t>órganos</w:t>
      </w:r>
      <w:r>
        <w:rPr>
          <w:spacing w:val="-12"/>
        </w:rPr>
        <w:t> </w:t>
      </w:r>
      <w:r>
        <w:rPr/>
        <w:t>de</w:t>
      </w:r>
      <w:r>
        <w:rPr>
          <w:spacing w:val="-11"/>
        </w:rPr>
        <w:t> </w:t>
      </w:r>
      <w:r>
        <w:rPr/>
        <w:t>control</w:t>
      </w:r>
      <w:r>
        <w:rPr>
          <w:spacing w:val="-12"/>
        </w:rPr>
        <w:t> </w:t>
      </w:r>
      <w:r>
        <w:rPr/>
        <w:t>con</w:t>
      </w:r>
      <w:r>
        <w:rPr>
          <w:spacing w:val="-8"/>
        </w:rPr>
        <w:t> </w:t>
      </w:r>
      <w:r>
        <w:rPr/>
        <w:t>la</w:t>
      </w:r>
      <w:r>
        <w:rPr>
          <w:spacing w:val="-11"/>
        </w:rPr>
        <w:t> </w:t>
      </w:r>
      <w:r>
        <w:rPr/>
        <w:t>plenitud</w:t>
      </w:r>
      <w:r>
        <w:rPr>
          <w:spacing w:val="-11"/>
        </w:rPr>
        <w:t> </w:t>
      </w:r>
      <w:r>
        <w:rPr/>
        <w:t>de</w:t>
      </w:r>
      <w:r>
        <w:rPr>
          <w:spacing w:val="-11"/>
        </w:rPr>
        <w:t> </w:t>
      </w:r>
      <w:r>
        <w:rPr/>
        <w:t>obligatoriedad,</w:t>
      </w:r>
      <w:r>
        <w:rPr>
          <w:spacing w:val="-10"/>
        </w:rPr>
        <w:t> </w:t>
      </w:r>
      <w:r>
        <w:rPr/>
        <w:t>hay</w:t>
      </w:r>
      <w:r>
        <w:rPr>
          <w:spacing w:val="-14"/>
        </w:rPr>
        <w:t> </w:t>
      </w:r>
      <w:r>
        <w:rPr/>
        <w:t>un</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ejemplo en materia de amparo, controversia y acción de inconstitucionalidad en la fracción XVI del artículo 107 constitucional, la cual dispone que:</w:t>
      </w:r>
    </w:p>
    <w:p>
      <w:pPr>
        <w:pStyle w:val="BodyText"/>
      </w:pPr>
    </w:p>
    <w:p>
      <w:pPr>
        <w:pStyle w:val="BodyText"/>
      </w:pPr>
    </w:p>
    <w:p>
      <w:pPr>
        <w:pStyle w:val="BodyText"/>
        <w:spacing w:before="1"/>
      </w:pPr>
    </w:p>
    <w:p>
      <w:pPr>
        <w:spacing w:line="360" w:lineRule="auto" w:before="1"/>
        <w:ind w:left="970" w:right="1054" w:firstLine="0"/>
        <w:jc w:val="both"/>
        <w:rPr>
          <w:i/>
          <w:sz w:val="20"/>
        </w:rPr>
      </w:pPr>
      <w:r>
        <w:rPr>
          <w:i/>
          <w:sz w:val="20"/>
        </w:rPr>
        <w:t>“Si</w:t>
      </w:r>
      <w:r>
        <w:rPr>
          <w:i/>
          <w:spacing w:val="-8"/>
          <w:sz w:val="20"/>
        </w:rPr>
        <w:t> </w:t>
      </w:r>
      <w:r>
        <w:rPr>
          <w:i/>
          <w:sz w:val="20"/>
        </w:rPr>
        <w:t>concedido</w:t>
      </w:r>
      <w:r>
        <w:rPr>
          <w:i/>
          <w:spacing w:val="-5"/>
          <w:sz w:val="20"/>
        </w:rPr>
        <w:t> </w:t>
      </w:r>
      <w:r>
        <w:rPr>
          <w:i/>
          <w:sz w:val="20"/>
        </w:rPr>
        <w:t>el</w:t>
      </w:r>
      <w:r>
        <w:rPr>
          <w:i/>
          <w:spacing w:val="-5"/>
          <w:sz w:val="20"/>
        </w:rPr>
        <w:t> </w:t>
      </w:r>
      <w:r>
        <w:rPr>
          <w:i/>
          <w:sz w:val="20"/>
        </w:rPr>
        <w:t>amparo</w:t>
      </w:r>
      <w:r>
        <w:rPr>
          <w:i/>
          <w:spacing w:val="-5"/>
          <w:sz w:val="20"/>
        </w:rPr>
        <w:t> </w:t>
      </w:r>
      <w:r>
        <w:rPr>
          <w:i/>
          <w:sz w:val="20"/>
        </w:rPr>
        <w:t>la</w:t>
      </w:r>
      <w:r>
        <w:rPr>
          <w:i/>
          <w:spacing w:val="-5"/>
          <w:sz w:val="20"/>
        </w:rPr>
        <w:t> </w:t>
      </w:r>
      <w:r>
        <w:rPr>
          <w:i/>
          <w:sz w:val="20"/>
        </w:rPr>
        <w:t>autoridad</w:t>
      </w:r>
      <w:r>
        <w:rPr>
          <w:i/>
          <w:spacing w:val="-7"/>
          <w:sz w:val="20"/>
        </w:rPr>
        <w:t> </w:t>
      </w:r>
      <w:r>
        <w:rPr>
          <w:i/>
          <w:sz w:val="20"/>
        </w:rPr>
        <w:t>responsable</w:t>
      </w:r>
      <w:r>
        <w:rPr>
          <w:i/>
          <w:spacing w:val="-5"/>
          <w:sz w:val="20"/>
        </w:rPr>
        <w:t> </w:t>
      </w:r>
      <w:r>
        <w:rPr>
          <w:i/>
          <w:sz w:val="20"/>
        </w:rPr>
        <w:t>insistiera</w:t>
      </w:r>
      <w:r>
        <w:rPr>
          <w:i/>
          <w:spacing w:val="-5"/>
          <w:sz w:val="20"/>
        </w:rPr>
        <w:t> </w:t>
      </w:r>
      <w:r>
        <w:rPr>
          <w:i/>
          <w:sz w:val="20"/>
        </w:rPr>
        <w:t>en</w:t>
      </w:r>
      <w:r>
        <w:rPr>
          <w:i/>
          <w:spacing w:val="-4"/>
          <w:sz w:val="20"/>
        </w:rPr>
        <w:t> </w:t>
      </w:r>
      <w:r>
        <w:rPr>
          <w:i/>
          <w:sz w:val="20"/>
        </w:rPr>
        <w:t>la</w:t>
      </w:r>
      <w:r>
        <w:rPr>
          <w:i/>
          <w:spacing w:val="-5"/>
          <w:sz w:val="20"/>
        </w:rPr>
        <w:t> </w:t>
      </w:r>
      <w:r>
        <w:rPr>
          <w:i/>
          <w:sz w:val="20"/>
        </w:rPr>
        <w:t>repetición</w:t>
      </w:r>
      <w:r>
        <w:rPr>
          <w:i/>
          <w:spacing w:val="-5"/>
          <w:sz w:val="20"/>
        </w:rPr>
        <w:t> </w:t>
      </w:r>
      <w:r>
        <w:rPr>
          <w:i/>
          <w:sz w:val="20"/>
        </w:rPr>
        <w:t>del</w:t>
      </w:r>
      <w:r>
        <w:rPr>
          <w:i/>
          <w:spacing w:val="-5"/>
          <w:sz w:val="20"/>
        </w:rPr>
        <w:t> </w:t>
      </w:r>
      <w:r>
        <w:rPr>
          <w:i/>
          <w:sz w:val="20"/>
        </w:rPr>
        <w:t>acto</w:t>
      </w:r>
      <w:r>
        <w:rPr>
          <w:i/>
          <w:spacing w:val="-7"/>
          <w:sz w:val="20"/>
        </w:rPr>
        <w:t> </w:t>
      </w:r>
      <w:r>
        <w:rPr>
          <w:i/>
          <w:sz w:val="20"/>
        </w:rPr>
        <w:t>reclamado, </w:t>
      </w:r>
      <w:r>
        <w:rPr>
          <w:i/>
          <w:sz w:val="20"/>
        </w:rPr>
        <w:t>o</w:t>
      </w:r>
      <w:r>
        <w:rPr>
          <w:i/>
          <w:spacing w:val="-9"/>
          <w:sz w:val="20"/>
        </w:rPr>
        <w:t> </w:t>
      </w:r>
      <w:r>
        <w:rPr>
          <w:i/>
          <w:sz w:val="20"/>
        </w:rPr>
        <w:t>tratare</w:t>
      </w:r>
      <w:r>
        <w:rPr>
          <w:i/>
          <w:spacing w:val="-6"/>
          <w:sz w:val="20"/>
        </w:rPr>
        <w:t> </w:t>
      </w:r>
      <w:r>
        <w:rPr>
          <w:i/>
          <w:sz w:val="20"/>
        </w:rPr>
        <w:t>de</w:t>
      </w:r>
      <w:r>
        <w:rPr>
          <w:i/>
          <w:spacing w:val="-7"/>
          <w:sz w:val="20"/>
        </w:rPr>
        <w:t> </w:t>
      </w:r>
      <w:r>
        <w:rPr>
          <w:i/>
          <w:sz w:val="20"/>
        </w:rPr>
        <w:t>eludir</w:t>
      </w:r>
      <w:r>
        <w:rPr>
          <w:i/>
          <w:spacing w:val="-8"/>
          <w:sz w:val="20"/>
        </w:rPr>
        <w:t> </w:t>
      </w:r>
      <w:r>
        <w:rPr>
          <w:i/>
          <w:sz w:val="20"/>
        </w:rPr>
        <w:t>la</w:t>
      </w:r>
      <w:r>
        <w:rPr>
          <w:i/>
          <w:spacing w:val="39"/>
          <w:sz w:val="20"/>
        </w:rPr>
        <w:t> </w:t>
      </w:r>
      <w:r>
        <w:rPr>
          <w:i/>
          <w:sz w:val="20"/>
        </w:rPr>
        <w:t>sentencia</w:t>
      </w:r>
      <w:r>
        <w:rPr>
          <w:i/>
          <w:spacing w:val="-9"/>
          <w:sz w:val="20"/>
        </w:rPr>
        <w:t> </w:t>
      </w:r>
      <w:r>
        <w:rPr>
          <w:i/>
          <w:sz w:val="20"/>
        </w:rPr>
        <w:t>de</w:t>
      </w:r>
      <w:r>
        <w:rPr>
          <w:i/>
          <w:spacing w:val="-7"/>
          <w:sz w:val="20"/>
        </w:rPr>
        <w:t> </w:t>
      </w:r>
      <w:r>
        <w:rPr>
          <w:i/>
          <w:sz w:val="20"/>
        </w:rPr>
        <w:t>la</w:t>
      </w:r>
      <w:r>
        <w:rPr>
          <w:i/>
          <w:spacing w:val="-7"/>
          <w:sz w:val="20"/>
        </w:rPr>
        <w:t> </w:t>
      </w:r>
      <w:r>
        <w:rPr>
          <w:i/>
          <w:sz w:val="20"/>
        </w:rPr>
        <w:t>autoridad</w:t>
      </w:r>
      <w:r>
        <w:rPr>
          <w:i/>
          <w:spacing w:val="-8"/>
          <w:sz w:val="20"/>
        </w:rPr>
        <w:t> </w:t>
      </w:r>
      <w:r>
        <w:rPr>
          <w:i/>
          <w:sz w:val="20"/>
        </w:rPr>
        <w:t>federal,</w:t>
      </w:r>
      <w:r>
        <w:rPr>
          <w:i/>
          <w:spacing w:val="-7"/>
          <w:sz w:val="20"/>
        </w:rPr>
        <w:t> </w:t>
      </w:r>
      <w:r>
        <w:rPr>
          <w:i/>
          <w:sz w:val="20"/>
        </w:rPr>
        <w:t>y</w:t>
      </w:r>
      <w:r>
        <w:rPr>
          <w:i/>
          <w:spacing w:val="-8"/>
          <w:sz w:val="20"/>
        </w:rPr>
        <w:t> </w:t>
      </w:r>
      <w:r>
        <w:rPr>
          <w:i/>
          <w:sz w:val="20"/>
        </w:rPr>
        <w:t>la</w:t>
      </w:r>
      <w:r>
        <w:rPr>
          <w:i/>
          <w:spacing w:val="-7"/>
          <w:sz w:val="20"/>
        </w:rPr>
        <w:t> </w:t>
      </w:r>
      <w:r>
        <w:rPr>
          <w:i/>
          <w:sz w:val="20"/>
        </w:rPr>
        <w:t>suprema</w:t>
      </w:r>
      <w:r>
        <w:rPr>
          <w:i/>
          <w:spacing w:val="-9"/>
          <w:sz w:val="20"/>
        </w:rPr>
        <w:t> </w:t>
      </w:r>
      <w:r>
        <w:rPr>
          <w:i/>
          <w:sz w:val="20"/>
        </w:rPr>
        <w:t>corte</w:t>
      </w:r>
      <w:r>
        <w:rPr>
          <w:i/>
          <w:spacing w:val="-9"/>
          <w:sz w:val="20"/>
        </w:rPr>
        <w:t> </w:t>
      </w:r>
      <w:r>
        <w:rPr>
          <w:i/>
          <w:sz w:val="20"/>
        </w:rPr>
        <w:t>de</w:t>
      </w:r>
      <w:r>
        <w:rPr>
          <w:i/>
          <w:spacing w:val="-7"/>
          <w:sz w:val="20"/>
        </w:rPr>
        <w:t> </w:t>
      </w:r>
      <w:r>
        <w:rPr>
          <w:i/>
          <w:sz w:val="20"/>
        </w:rPr>
        <w:t>justicia</w:t>
      </w:r>
      <w:r>
        <w:rPr>
          <w:i/>
          <w:spacing w:val="-9"/>
          <w:sz w:val="20"/>
        </w:rPr>
        <w:t> </w:t>
      </w:r>
      <w:r>
        <w:rPr>
          <w:i/>
          <w:sz w:val="20"/>
        </w:rPr>
        <w:t>estima</w:t>
      </w:r>
      <w:r>
        <w:rPr>
          <w:i/>
          <w:spacing w:val="-7"/>
          <w:sz w:val="20"/>
        </w:rPr>
        <w:t> </w:t>
      </w:r>
      <w:r>
        <w:rPr>
          <w:i/>
          <w:sz w:val="20"/>
        </w:rPr>
        <w:t>que la inexcusable el incumplimiento, dicha autoridad será inmediatamente separada de su cargo</w:t>
      </w:r>
      <w:r>
        <w:rPr>
          <w:i/>
          <w:spacing w:val="-33"/>
          <w:sz w:val="20"/>
        </w:rPr>
        <w:t> </w:t>
      </w:r>
      <w:r>
        <w:rPr>
          <w:i/>
          <w:sz w:val="20"/>
        </w:rPr>
        <w:t>y consignada ante el juez de distrito que corresponda. </w:t>
      </w:r>
      <w:r>
        <w:rPr>
          <w:i/>
          <w:spacing w:val="2"/>
          <w:sz w:val="20"/>
        </w:rPr>
        <w:t>Si </w:t>
      </w:r>
      <w:r>
        <w:rPr>
          <w:i/>
          <w:sz w:val="20"/>
        </w:rPr>
        <w:t>fuera excusable, previa declaración de incumplimiento o repetición, la suprema corte requerirá a la responsable y le otorgará un plazo prudente para que ejecute la sentencia. Si la autoridad no ejecutar la sentencia en el término concedido, la suprema corte de justicia procederá en los términos primeramente</w:t>
      </w:r>
      <w:r>
        <w:rPr>
          <w:i/>
          <w:spacing w:val="-18"/>
          <w:sz w:val="20"/>
        </w:rPr>
        <w:t> </w:t>
      </w:r>
      <w:r>
        <w:rPr>
          <w:i/>
          <w:sz w:val="20"/>
        </w:rPr>
        <w:t>señalados”.</w:t>
      </w:r>
    </w:p>
    <w:p>
      <w:pPr>
        <w:pStyle w:val="BodyText"/>
        <w:rPr>
          <w:i/>
          <w:sz w:val="20"/>
        </w:rPr>
      </w:pPr>
    </w:p>
    <w:p>
      <w:pPr>
        <w:pStyle w:val="BodyText"/>
        <w:spacing w:before="6"/>
        <w:rPr>
          <w:i/>
          <w:sz w:val="16"/>
        </w:rPr>
      </w:pPr>
    </w:p>
    <w:p>
      <w:pPr>
        <w:pStyle w:val="BodyText"/>
        <w:ind w:left="262"/>
        <w:jc w:val="both"/>
      </w:pPr>
      <w:r>
        <w:rPr/>
        <w:t>Por su parte el párrafo final del artículo 105 constitucional dispone:</w:t>
      </w:r>
    </w:p>
    <w:p>
      <w:pPr>
        <w:pStyle w:val="BodyText"/>
      </w:pPr>
    </w:p>
    <w:p>
      <w:pPr>
        <w:pStyle w:val="BodyText"/>
        <w:spacing w:before="8"/>
        <w:rPr>
          <w:sz w:val="23"/>
        </w:rPr>
      </w:pPr>
    </w:p>
    <w:p>
      <w:pPr>
        <w:spacing w:line="360" w:lineRule="auto" w:before="0"/>
        <w:ind w:left="970" w:right="1061" w:firstLine="0"/>
        <w:jc w:val="both"/>
        <w:rPr>
          <w:i/>
          <w:sz w:val="20"/>
        </w:rPr>
      </w:pPr>
      <w:r>
        <w:rPr>
          <w:i/>
          <w:sz w:val="20"/>
        </w:rPr>
        <w:t>“En caso de incumplimiento de las resoluciones a que se refieren las fracciones primera y </w:t>
      </w:r>
      <w:r>
        <w:rPr>
          <w:i/>
          <w:sz w:val="20"/>
        </w:rPr>
        <w:t>segunda</w:t>
      </w:r>
      <w:r>
        <w:rPr>
          <w:i/>
          <w:spacing w:val="-6"/>
          <w:sz w:val="20"/>
        </w:rPr>
        <w:t> </w:t>
      </w:r>
      <w:r>
        <w:rPr>
          <w:i/>
          <w:sz w:val="20"/>
        </w:rPr>
        <w:t>de</w:t>
      </w:r>
      <w:r>
        <w:rPr>
          <w:i/>
          <w:spacing w:val="-6"/>
          <w:sz w:val="20"/>
        </w:rPr>
        <w:t> </w:t>
      </w:r>
      <w:r>
        <w:rPr>
          <w:i/>
          <w:sz w:val="20"/>
        </w:rPr>
        <w:t>este</w:t>
      </w:r>
      <w:r>
        <w:rPr>
          <w:i/>
          <w:spacing w:val="-6"/>
          <w:sz w:val="20"/>
        </w:rPr>
        <w:t> </w:t>
      </w:r>
      <w:r>
        <w:rPr>
          <w:i/>
          <w:sz w:val="20"/>
        </w:rPr>
        <w:t>artículo</w:t>
      </w:r>
      <w:r>
        <w:rPr>
          <w:i/>
          <w:spacing w:val="-1"/>
          <w:sz w:val="20"/>
        </w:rPr>
        <w:t> </w:t>
      </w:r>
      <w:r>
        <w:rPr>
          <w:i/>
          <w:sz w:val="20"/>
        </w:rPr>
        <w:t>se</w:t>
      </w:r>
      <w:r>
        <w:rPr>
          <w:i/>
          <w:spacing w:val="-3"/>
          <w:sz w:val="20"/>
        </w:rPr>
        <w:t> </w:t>
      </w:r>
      <w:r>
        <w:rPr>
          <w:i/>
          <w:sz w:val="20"/>
        </w:rPr>
        <w:t>aplicarán</w:t>
      </w:r>
      <w:r>
        <w:rPr>
          <w:i/>
          <w:spacing w:val="-6"/>
          <w:sz w:val="20"/>
        </w:rPr>
        <w:t> </w:t>
      </w:r>
      <w:r>
        <w:rPr>
          <w:i/>
          <w:sz w:val="20"/>
        </w:rPr>
        <w:t>en</w:t>
      </w:r>
      <w:r>
        <w:rPr>
          <w:i/>
          <w:spacing w:val="-6"/>
          <w:sz w:val="20"/>
        </w:rPr>
        <w:t> </w:t>
      </w:r>
      <w:r>
        <w:rPr>
          <w:i/>
          <w:sz w:val="20"/>
        </w:rPr>
        <w:t>lo</w:t>
      </w:r>
      <w:r>
        <w:rPr>
          <w:i/>
          <w:spacing w:val="-6"/>
          <w:sz w:val="20"/>
        </w:rPr>
        <w:t> </w:t>
      </w:r>
      <w:r>
        <w:rPr>
          <w:i/>
          <w:sz w:val="20"/>
        </w:rPr>
        <w:t>conducente,</w:t>
      </w:r>
      <w:r>
        <w:rPr>
          <w:i/>
          <w:spacing w:val="-5"/>
          <w:sz w:val="20"/>
        </w:rPr>
        <w:t> </w:t>
      </w:r>
      <w:r>
        <w:rPr>
          <w:i/>
          <w:sz w:val="20"/>
        </w:rPr>
        <w:t>los</w:t>
      </w:r>
      <w:r>
        <w:rPr>
          <w:i/>
          <w:spacing w:val="-2"/>
          <w:sz w:val="20"/>
        </w:rPr>
        <w:t> </w:t>
      </w:r>
      <w:r>
        <w:rPr>
          <w:i/>
          <w:sz w:val="20"/>
        </w:rPr>
        <w:t>procedimientos</w:t>
      </w:r>
      <w:r>
        <w:rPr>
          <w:i/>
          <w:spacing w:val="-5"/>
          <w:sz w:val="20"/>
        </w:rPr>
        <w:t> </w:t>
      </w:r>
      <w:r>
        <w:rPr>
          <w:i/>
          <w:sz w:val="20"/>
        </w:rPr>
        <w:t>establecidos</w:t>
      </w:r>
      <w:r>
        <w:rPr>
          <w:i/>
          <w:spacing w:val="-2"/>
          <w:sz w:val="20"/>
        </w:rPr>
        <w:t> </w:t>
      </w:r>
      <w:r>
        <w:rPr>
          <w:i/>
          <w:sz w:val="20"/>
        </w:rPr>
        <w:t>en</w:t>
      </w:r>
      <w:r>
        <w:rPr>
          <w:i/>
          <w:spacing w:val="-3"/>
          <w:sz w:val="20"/>
        </w:rPr>
        <w:t> </w:t>
      </w:r>
      <w:r>
        <w:rPr>
          <w:i/>
          <w:sz w:val="20"/>
        </w:rPr>
        <w:t>los dos primeros párrafos de la fracción XVI del artículo 107 de esta</w:t>
      </w:r>
      <w:r>
        <w:rPr>
          <w:i/>
          <w:spacing w:val="-18"/>
          <w:sz w:val="20"/>
        </w:rPr>
        <w:t> </w:t>
      </w:r>
      <w:r>
        <w:rPr>
          <w:i/>
          <w:sz w:val="20"/>
        </w:rPr>
        <w:t>constitución”.</w:t>
      </w:r>
    </w:p>
    <w:p>
      <w:pPr>
        <w:pStyle w:val="BodyText"/>
        <w:rPr>
          <w:i/>
          <w:sz w:val="20"/>
        </w:rPr>
      </w:pPr>
    </w:p>
    <w:p>
      <w:pPr>
        <w:pStyle w:val="BodyText"/>
        <w:spacing w:before="6"/>
        <w:rPr>
          <w:i/>
          <w:sz w:val="16"/>
        </w:rPr>
      </w:pPr>
    </w:p>
    <w:p>
      <w:pPr>
        <w:pStyle w:val="BodyText"/>
        <w:spacing w:line="360" w:lineRule="auto"/>
        <w:ind w:left="262" w:right="1050"/>
        <w:jc w:val="both"/>
      </w:pPr>
      <w:r>
        <w:rPr/>
        <w:t>Una Constitución que carezca de control constitucional no tiene obligatoriedad ni eficacia, propicia la anarquía y sólo sería una declaración de buenos deseos. La decisión</w:t>
      </w:r>
      <w:r>
        <w:rPr>
          <w:spacing w:val="-20"/>
        </w:rPr>
        <w:t> </w:t>
      </w:r>
      <w:r>
        <w:rPr/>
        <w:t>política</w:t>
      </w:r>
      <w:r>
        <w:rPr>
          <w:spacing w:val="-18"/>
        </w:rPr>
        <w:t> </w:t>
      </w:r>
      <w:r>
        <w:rPr/>
        <w:t>se</w:t>
      </w:r>
      <w:r>
        <w:rPr>
          <w:spacing w:val="-18"/>
        </w:rPr>
        <w:t> </w:t>
      </w:r>
      <w:r>
        <w:rPr/>
        <w:t>deposita</w:t>
      </w:r>
      <w:r>
        <w:rPr>
          <w:spacing w:val="-18"/>
        </w:rPr>
        <w:t> </w:t>
      </w:r>
      <w:r>
        <w:rPr/>
        <w:t>en</w:t>
      </w:r>
      <w:r>
        <w:rPr>
          <w:spacing w:val="-18"/>
        </w:rPr>
        <w:t> </w:t>
      </w:r>
      <w:r>
        <w:rPr/>
        <w:t>una</w:t>
      </w:r>
      <w:r>
        <w:rPr>
          <w:spacing w:val="-18"/>
        </w:rPr>
        <w:t> </w:t>
      </w:r>
      <w:r>
        <w:rPr/>
        <w:t>norma</w:t>
      </w:r>
      <w:r>
        <w:rPr>
          <w:spacing w:val="-18"/>
        </w:rPr>
        <w:t> </w:t>
      </w:r>
      <w:r>
        <w:rPr/>
        <w:t>jurídica</w:t>
      </w:r>
      <w:r>
        <w:rPr>
          <w:spacing w:val="-18"/>
        </w:rPr>
        <w:t> </w:t>
      </w:r>
      <w:r>
        <w:rPr/>
        <w:t>con</w:t>
      </w:r>
      <w:r>
        <w:rPr>
          <w:spacing w:val="-20"/>
        </w:rPr>
        <w:t> </w:t>
      </w:r>
      <w:r>
        <w:rPr/>
        <w:t>la</w:t>
      </w:r>
      <w:r>
        <w:rPr>
          <w:spacing w:val="-21"/>
        </w:rPr>
        <w:t> </w:t>
      </w:r>
      <w:r>
        <w:rPr/>
        <w:t>finalidad</w:t>
      </w:r>
      <w:r>
        <w:rPr>
          <w:spacing w:val="-20"/>
        </w:rPr>
        <w:t> </w:t>
      </w:r>
      <w:r>
        <w:rPr/>
        <w:t>de</w:t>
      </w:r>
      <w:r>
        <w:rPr>
          <w:spacing w:val="-20"/>
        </w:rPr>
        <w:t> </w:t>
      </w:r>
      <w:r>
        <w:rPr/>
        <w:t>que</w:t>
      </w:r>
      <w:r>
        <w:rPr>
          <w:spacing w:val="-18"/>
        </w:rPr>
        <w:t> </w:t>
      </w:r>
      <w:r>
        <w:rPr/>
        <w:t>ésta</w:t>
      </w:r>
      <w:r>
        <w:rPr>
          <w:spacing w:val="-20"/>
        </w:rPr>
        <w:t> </w:t>
      </w:r>
      <w:r>
        <w:rPr/>
        <w:t>participe de las características de la norma jurídica. Generalidad, abstracción e impersonalidad pero sobre todo coercibilidad. No es una norma común y corriente, es una norma constitucional lo cual le agrega las características de ser suprema básica y fundamental, características que se hacen valer y alcanzan su eficacia mediante la institución de control de</w:t>
      </w:r>
      <w:r>
        <w:rPr>
          <w:spacing w:val="-11"/>
        </w:rPr>
        <w:t> </w:t>
      </w:r>
      <w:r>
        <w:rPr/>
        <w:t>constitucionalidad.</w:t>
      </w:r>
    </w:p>
    <w:p>
      <w:pPr>
        <w:pStyle w:val="BodyText"/>
      </w:pPr>
    </w:p>
    <w:p>
      <w:pPr>
        <w:pStyle w:val="BodyText"/>
        <w:spacing w:line="360" w:lineRule="auto" w:before="142"/>
        <w:ind w:left="262" w:right="1052"/>
        <w:jc w:val="both"/>
      </w:pPr>
      <w:r>
        <w:rPr/>
        <w:t>La Federación no puede por sí sola garantizar los derechos de los habitantes, las entidades</w:t>
      </w:r>
      <w:r>
        <w:rPr>
          <w:spacing w:val="-20"/>
        </w:rPr>
        <w:t> </w:t>
      </w:r>
      <w:r>
        <w:rPr/>
        <w:t>federativas</w:t>
      </w:r>
      <w:r>
        <w:rPr>
          <w:spacing w:val="-15"/>
        </w:rPr>
        <w:t> </w:t>
      </w:r>
      <w:r>
        <w:rPr/>
        <w:t>tampoco</w:t>
      </w:r>
      <w:r>
        <w:rPr>
          <w:spacing w:val="-16"/>
        </w:rPr>
        <w:t> </w:t>
      </w:r>
      <w:r>
        <w:rPr/>
        <w:t>lo</w:t>
      </w:r>
      <w:r>
        <w:rPr>
          <w:spacing w:val="-17"/>
        </w:rPr>
        <w:t> </w:t>
      </w:r>
      <w:r>
        <w:rPr/>
        <w:t>pueden</w:t>
      </w:r>
      <w:r>
        <w:rPr>
          <w:spacing w:val="-16"/>
        </w:rPr>
        <w:t> </w:t>
      </w:r>
      <w:r>
        <w:rPr/>
        <w:t>hacer</w:t>
      </w:r>
      <w:r>
        <w:rPr>
          <w:spacing w:val="-16"/>
        </w:rPr>
        <w:t> </w:t>
      </w:r>
      <w:r>
        <w:rPr/>
        <w:t>aisladas,</w:t>
      </w:r>
      <w:r>
        <w:rPr>
          <w:spacing w:val="-17"/>
        </w:rPr>
        <w:t> </w:t>
      </w:r>
      <w:r>
        <w:rPr/>
        <w:t>por</w:t>
      </w:r>
      <w:r>
        <w:rPr>
          <w:spacing w:val="-16"/>
        </w:rPr>
        <w:t> </w:t>
      </w:r>
      <w:r>
        <w:rPr/>
        <w:t>ello</w:t>
      </w:r>
      <w:r>
        <w:rPr>
          <w:spacing w:val="-16"/>
        </w:rPr>
        <w:t> </w:t>
      </w:r>
      <w:r>
        <w:rPr/>
        <w:t>debemos</w:t>
      </w:r>
      <w:r>
        <w:rPr>
          <w:spacing w:val="-17"/>
        </w:rPr>
        <w:t> </w:t>
      </w:r>
      <w:r>
        <w:rPr/>
        <w:t>aprovechar esta doble oportunidad para proteger los derechos</w:t>
      </w:r>
      <w:r>
        <w:rPr>
          <w:spacing w:val="-21"/>
        </w:rPr>
        <w:t> </w:t>
      </w:r>
      <w:r>
        <w:rPr/>
        <w:t>humanos.</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3"/>
        <w:jc w:val="both"/>
      </w:pPr>
      <w:r>
        <w:rPr/>
        <w:t>Esta</w:t>
      </w:r>
      <w:r>
        <w:rPr>
          <w:spacing w:val="-14"/>
        </w:rPr>
        <w:t> </w:t>
      </w:r>
      <w:r>
        <w:rPr/>
        <w:t>necesidad</w:t>
      </w:r>
      <w:r>
        <w:rPr>
          <w:spacing w:val="-14"/>
        </w:rPr>
        <w:t> </w:t>
      </w:r>
      <w:r>
        <w:rPr/>
        <w:t>de</w:t>
      </w:r>
      <w:r>
        <w:rPr>
          <w:spacing w:val="-14"/>
        </w:rPr>
        <w:t> </w:t>
      </w:r>
      <w:r>
        <w:rPr/>
        <w:t>proteger</w:t>
      </w:r>
      <w:r>
        <w:rPr>
          <w:spacing w:val="-15"/>
        </w:rPr>
        <w:t> </w:t>
      </w:r>
      <w:r>
        <w:rPr/>
        <w:t>los</w:t>
      </w:r>
      <w:r>
        <w:rPr>
          <w:spacing w:val="-14"/>
        </w:rPr>
        <w:t> </w:t>
      </w:r>
      <w:r>
        <w:rPr/>
        <w:t>derechos</w:t>
      </w:r>
      <w:r>
        <w:rPr>
          <w:spacing w:val="-15"/>
        </w:rPr>
        <w:t> </w:t>
      </w:r>
      <w:r>
        <w:rPr/>
        <w:t>humanos,</w:t>
      </w:r>
      <w:r>
        <w:rPr>
          <w:spacing w:val="-16"/>
        </w:rPr>
        <w:t> </w:t>
      </w:r>
      <w:r>
        <w:rPr/>
        <w:t>aunada</w:t>
      </w:r>
      <w:r>
        <w:rPr>
          <w:spacing w:val="-13"/>
        </w:rPr>
        <w:t> </w:t>
      </w:r>
      <w:r>
        <w:rPr/>
        <w:t>a</w:t>
      </w:r>
      <w:r>
        <w:rPr>
          <w:spacing w:val="-14"/>
        </w:rPr>
        <w:t> </w:t>
      </w:r>
      <w:r>
        <w:rPr/>
        <w:t>la</w:t>
      </w:r>
      <w:r>
        <w:rPr>
          <w:spacing w:val="-16"/>
        </w:rPr>
        <w:t> </w:t>
      </w:r>
      <w:r>
        <w:rPr/>
        <w:t>necesidad</w:t>
      </w:r>
      <w:r>
        <w:rPr>
          <w:spacing w:val="-14"/>
        </w:rPr>
        <w:t> </w:t>
      </w:r>
      <w:r>
        <w:rPr/>
        <w:t>de</w:t>
      </w:r>
      <w:r>
        <w:rPr>
          <w:spacing w:val="-14"/>
        </w:rPr>
        <w:t> </w:t>
      </w:r>
      <w:r>
        <w:rPr/>
        <w:t>proteger la</w:t>
      </w:r>
      <w:r>
        <w:rPr>
          <w:spacing w:val="-4"/>
        </w:rPr>
        <w:t> </w:t>
      </w:r>
      <w:r>
        <w:rPr/>
        <w:t>Constitución</w:t>
      </w:r>
      <w:r>
        <w:rPr>
          <w:spacing w:val="-4"/>
        </w:rPr>
        <w:t> </w:t>
      </w:r>
      <w:r>
        <w:rPr/>
        <w:t>de</w:t>
      </w:r>
      <w:r>
        <w:rPr>
          <w:spacing w:val="-4"/>
        </w:rPr>
        <w:t> </w:t>
      </w:r>
      <w:r>
        <w:rPr/>
        <w:t>cada</w:t>
      </w:r>
      <w:r>
        <w:rPr>
          <w:spacing w:val="-4"/>
        </w:rPr>
        <w:t> </w:t>
      </w:r>
      <w:r>
        <w:rPr/>
        <w:t>entidad</w:t>
      </w:r>
      <w:r>
        <w:rPr>
          <w:spacing w:val="-6"/>
        </w:rPr>
        <w:t> </w:t>
      </w:r>
      <w:r>
        <w:rPr/>
        <w:t>federativa</w:t>
      </w:r>
      <w:r>
        <w:rPr>
          <w:spacing w:val="-4"/>
        </w:rPr>
        <w:t> </w:t>
      </w:r>
      <w:r>
        <w:rPr/>
        <w:t>ha</w:t>
      </w:r>
      <w:r>
        <w:rPr>
          <w:spacing w:val="-6"/>
        </w:rPr>
        <w:t> </w:t>
      </w:r>
      <w:r>
        <w:rPr/>
        <w:t>detonado</w:t>
      </w:r>
      <w:r>
        <w:rPr>
          <w:spacing w:val="-4"/>
        </w:rPr>
        <w:t> </w:t>
      </w:r>
      <w:r>
        <w:rPr/>
        <w:t>en</w:t>
      </w:r>
      <w:r>
        <w:rPr>
          <w:spacing w:val="-4"/>
        </w:rPr>
        <w:t> </w:t>
      </w:r>
      <w:r>
        <w:rPr/>
        <w:t>México</w:t>
      </w:r>
      <w:r>
        <w:rPr>
          <w:spacing w:val="-4"/>
        </w:rPr>
        <w:t> </w:t>
      </w:r>
      <w:r>
        <w:rPr/>
        <w:t>y</w:t>
      </w:r>
      <w:r>
        <w:rPr>
          <w:spacing w:val="-4"/>
        </w:rPr>
        <w:t> </w:t>
      </w:r>
      <w:r>
        <w:rPr/>
        <w:t>se</w:t>
      </w:r>
      <w:r>
        <w:rPr>
          <w:spacing w:val="-4"/>
        </w:rPr>
        <w:t> </w:t>
      </w:r>
      <w:r>
        <w:rPr/>
        <w:t>han</w:t>
      </w:r>
      <w:r>
        <w:rPr>
          <w:spacing w:val="-4"/>
        </w:rPr>
        <w:t> </w:t>
      </w:r>
      <w:r>
        <w:rPr/>
        <w:t>creado</w:t>
      </w:r>
      <w:r>
        <w:rPr>
          <w:spacing w:val="-4"/>
        </w:rPr>
        <w:t> </w:t>
      </w:r>
      <w:r>
        <w:rPr/>
        <w:t>en las entidades sistemas de control de</w:t>
      </w:r>
      <w:r>
        <w:rPr>
          <w:spacing w:val="-21"/>
        </w:rPr>
        <w:t> </w:t>
      </w:r>
      <w:r>
        <w:rPr/>
        <w:t>constitucionalidad.</w:t>
      </w:r>
    </w:p>
    <w:p>
      <w:pPr>
        <w:pStyle w:val="BodyText"/>
      </w:pPr>
    </w:p>
    <w:p>
      <w:pPr>
        <w:pStyle w:val="BodyText"/>
        <w:spacing w:line="360" w:lineRule="auto" w:before="142"/>
        <w:ind w:left="262" w:right="1051"/>
        <w:jc w:val="both"/>
      </w:pPr>
      <w:r>
        <w:rPr/>
        <w:t>Cappeletti, uno de los autores más importantes por su especialización en materia de control de constitucionalidad, ha señalado los requisitos para poder establecer un sistema de control constitucional en un Estado. Si las entidades federativas cumplen con esos requisitos y en consecuencia si es recomendable y procedente el establecimiento del sistema.</w:t>
      </w:r>
    </w:p>
    <w:p>
      <w:pPr>
        <w:pStyle w:val="BodyText"/>
      </w:pPr>
    </w:p>
    <w:p>
      <w:pPr>
        <w:pStyle w:val="BodyText"/>
        <w:spacing w:line="360" w:lineRule="auto" w:before="142"/>
        <w:ind w:left="262" w:right="1058"/>
        <w:jc w:val="both"/>
      </w:pPr>
      <w:r>
        <w:rPr/>
        <w:t>Para que se pueda hablar de un sistema de justicia constitucional integral, basado en el establecimiento de una función estatal de control constitucional se requiere satisfacer los siguientes supuestos básicos:</w:t>
      </w:r>
    </w:p>
    <w:p>
      <w:pPr>
        <w:pStyle w:val="BodyText"/>
      </w:pPr>
    </w:p>
    <w:p>
      <w:pPr>
        <w:pStyle w:val="ListParagraph"/>
        <w:numPr>
          <w:ilvl w:val="0"/>
          <w:numId w:val="44"/>
        </w:numPr>
        <w:tabs>
          <w:tab w:pos="982" w:val="left" w:leader="none"/>
        </w:tabs>
        <w:spacing w:line="360" w:lineRule="auto" w:before="142" w:after="0"/>
        <w:ind w:left="982" w:right="1060" w:hanging="360"/>
        <w:jc w:val="both"/>
        <w:rPr>
          <w:sz w:val="24"/>
        </w:rPr>
      </w:pPr>
      <w:r>
        <w:rPr>
          <w:sz w:val="24"/>
        </w:rPr>
        <w:t>La existencia de un ordenamiento jurídico organizado en cuya cúspide se encuentra</w:t>
      </w:r>
      <w:r>
        <w:rPr>
          <w:spacing w:val="-9"/>
          <w:sz w:val="24"/>
        </w:rPr>
        <w:t> </w:t>
      </w:r>
      <w:r>
        <w:rPr>
          <w:sz w:val="24"/>
        </w:rPr>
        <w:t>la</w:t>
      </w:r>
      <w:r>
        <w:rPr>
          <w:spacing w:val="-10"/>
          <w:sz w:val="24"/>
        </w:rPr>
        <w:t> </w:t>
      </w:r>
      <w:r>
        <w:rPr>
          <w:sz w:val="24"/>
        </w:rPr>
        <w:t>Constitución</w:t>
      </w:r>
      <w:r>
        <w:rPr>
          <w:spacing w:val="-7"/>
          <w:sz w:val="24"/>
        </w:rPr>
        <w:t> </w:t>
      </w:r>
      <w:r>
        <w:rPr>
          <w:sz w:val="24"/>
        </w:rPr>
        <w:t>como</w:t>
      </w:r>
      <w:r>
        <w:rPr>
          <w:spacing w:val="-9"/>
          <w:sz w:val="24"/>
        </w:rPr>
        <w:t> </w:t>
      </w:r>
      <w:r>
        <w:rPr>
          <w:sz w:val="24"/>
        </w:rPr>
        <w:t>norma</w:t>
      </w:r>
      <w:r>
        <w:rPr>
          <w:spacing w:val="-7"/>
          <w:sz w:val="24"/>
        </w:rPr>
        <w:t> </w:t>
      </w:r>
      <w:r>
        <w:rPr>
          <w:sz w:val="24"/>
        </w:rPr>
        <w:t>suprema</w:t>
      </w:r>
      <w:r>
        <w:rPr>
          <w:spacing w:val="-9"/>
          <w:sz w:val="24"/>
        </w:rPr>
        <w:t> </w:t>
      </w:r>
      <w:r>
        <w:rPr>
          <w:sz w:val="24"/>
        </w:rPr>
        <w:t>que</w:t>
      </w:r>
      <w:r>
        <w:rPr>
          <w:spacing w:val="-9"/>
          <w:sz w:val="24"/>
        </w:rPr>
        <w:t> </w:t>
      </w:r>
      <w:r>
        <w:rPr>
          <w:sz w:val="24"/>
        </w:rPr>
        <w:t>determina</w:t>
      </w:r>
      <w:r>
        <w:rPr>
          <w:spacing w:val="-7"/>
          <w:sz w:val="24"/>
        </w:rPr>
        <w:t> </w:t>
      </w:r>
      <w:r>
        <w:rPr>
          <w:sz w:val="24"/>
        </w:rPr>
        <w:t>los</w:t>
      </w:r>
      <w:r>
        <w:rPr>
          <w:spacing w:val="-12"/>
          <w:sz w:val="24"/>
        </w:rPr>
        <w:t> </w:t>
      </w:r>
      <w:r>
        <w:rPr>
          <w:sz w:val="24"/>
        </w:rPr>
        <w:t>procesos</w:t>
      </w:r>
      <w:r>
        <w:rPr>
          <w:spacing w:val="-13"/>
          <w:sz w:val="24"/>
        </w:rPr>
        <w:t> </w:t>
      </w:r>
      <w:r>
        <w:rPr>
          <w:sz w:val="24"/>
        </w:rPr>
        <w:t>de creación y validez del resto del ordenamiento</w:t>
      </w:r>
      <w:r>
        <w:rPr>
          <w:spacing w:val="-21"/>
          <w:sz w:val="24"/>
        </w:rPr>
        <w:t> </w:t>
      </w:r>
      <w:r>
        <w:rPr>
          <w:sz w:val="24"/>
        </w:rPr>
        <w:t>jurídico,</w:t>
      </w:r>
    </w:p>
    <w:p>
      <w:pPr>
        <w:pStyle w:val="BodyText"/>
      </w:pPr>
    </w:p>
    <w:p>
      <w:pPr>
        <w:pStyle w:val="ListParagraph"/>
        <w:numPr>
          <w:ilvl w:val="0"/>
          <w:numId w:val="44"/>
        </w:numPr>
        <w:tabs>
          <w:tab w:pos="1050" w:val="left" w:leader="none"/>
        </w:tabs>
        <w:spacing w:line="360" w:lineRule="auto" w:before="142" w:after="0"/>
        <w:ind w:left="982" w:right="1053" w:hanging="360"/>
        <w:jc w:val="both"/>
        <w:rPr>
          <w:sz w:val="24"/>
        </w:rPr>
      </w:pPr>
      <w:r>
        <w:rPr>
          <w:sz w:val="24"/>
        </w:rPr>
        <w:t>Que</w:t>
      </w:r>
      <w:r>
        <w:rPr>
          <w:spacing w:val="-3"/>
          <w:sz w:val="24"/>
        </w:rPr>
        <w:t> </w:t>
      </w:r>
      <w:r>
        <w:rPr>
          <w:sz w:val="24"/>
        </w:rPr>
        <w:t>esa</w:t>
      </w:r>
      <w:r>
        <w:rPr>
          <w:spacing w:val="-3"/>
          <w:sz w:val="24"/>
        </w:rPr>
        <w:t> </w:t>
      </w:r>
      <w:r>
        <w:rPr>
          <w:sz w:val="24"/>
        </w:rPr>
        <w:t>norma</w:t>
      </w:r>
      <w:r>
        <w:rPr>
          <w:spacing w:val="-3"/>
          <w:sz w:val="24"/>
        </w:rPr>
        <w:t> </w:t>
      </w:r>
      <w:r>
        <w:rPr>
          <w:sz w:val="24"/>
        </w:rPr>
        <w:t>sea</w:t>
      </w:r>
      <w:r>
        <w:rPr>
          <w:spacing w:val="-5"/>
          <w:sz w:val="24"/>
        </w:rPr>
        <w:t> </w:t>
      </w:r>
      <w:r>
        <w:rPr>
          <w:sz w:val="24"/>
        </w:rPr>
        <w:t>organizadora</w:t>
      </w:r>
      <w:r>
        <w:rPr>
          <w:spacing w:val="-3"/>
          <w:sz w:val="24"/>
        </w:rPr>
        <w:t> </w:t>
      </w:r>
      <w:r>
        <w:rPr>
          <w:sz w:val="24"/>
        </w:rPr>
        <w:t>del</w:t>
      </w:r>
      <w:r>
        <w:rPr>
          <w:spacing w:val="-4"/>
          <w:sz w:val="24"/>
        </w:rPr>
        <w:t> </w:t>
      </w:r>
      <w:r>
        <w:rPr>
          <w:sz w:val="24"/>
        </w:rPr>
        <w:t>ejercicio</w:t>
      </w:r>
      <w:r>
        <w:rPr>
          <w:spacing w:val="-3"/>
          <w:sz w:val="24"/>
        </w:rPr>
        <w:t> </w:t>
      </w:r>
      <w:r>
        <w:rPr>
          <w:sz w:val="24"/>
        </w:rPr>
        <w:t>del</w:t>
      </w:r>
      <w:r>
        <w:rPr>
          <w:spacing w:val="-4"/>
          <w:sz w:val="24"/>
        </w:rPr>
        <w:t> </w:t>
      </w:r>
      <w:r>
        <w:rPr>
          <w:sz w:val="24"/>
        </w:rPr>
        <w:t>poder</w:t>
      </w:r>
      <w:r>
        <w:rPr>
          <w:spacing w:val="-4"/>
          <w:sz w:val="24"/>
        </w:rPr>
        <w:t> </w:t>
      </w:r>
      <w:r>
        <w:rPr>
          <w:sz w:val="24"/>
        </w:rPr>
        <w:t>con</w:t>
      </w:r>
      <w:r>
        <w:rPr>
          <w:spacing w:val="-3"/>
          <w:sz w:val="24"/>
        </w:rPr>
        <w:t> </w:t>
      </w:r>
      <w:r>
        <w:rPr>
          <w:sz w:val="24"/>
        </w:rPr>
        <w:t>el</w:t>
      </w:r>
      <w:r>
        <w:rPr>
          <w:spacing w:val="-6"/>
          <w:sz w:val="24"/>
        </w:rPr>
        <w:t> </w:t>
      </w:r>
      <w:r>
        <w:rPr>
          <w:sz w:val="24"/>
        </w:rPr>
        <w:t>fin</w:t>
      </w:r>
      <w:r>
        <w:rPr>
          <w:spacing w:val="-3"/>
          <w:sz w:val="24"/>
        </w:rPr>
        <w:t> </w:t>
      </w:r>
      <w:r>
        <w:rPr>
          <w:sz w:val="24"/>
        </w:rPr>
        <w:t>de</w:t>
      </w:r>
      <w:r>
        <w:rPr>
          <w:spacing w:val="-3"/>
          <w:sz w:val="24"/>
        </w:rPr>
        <w:t> </w:t>
      </w:r>
      <w:r>
        <w:rPr>
          <w:sz w:val="24"/>
        </w:rPr>
        <w:t>lograr</w:t>
      </w:r>
      <w:r>
        <w:rPr>
          <w:spacing w:val="-4"/>
          <w:sz w:val="24"/>
        </w:rPr>
        <w:t> </w:t>
      </w:r>
      <w:r>
        <w:rPr>
          <w:sz w:val="24"/>
        </w:rPr>
        <w:t>un equilibrio y balance del ejercicio del poder mediante su división y repartición entre los tres órganos que realizan las funciones del Estado (en términos de la teoría clásica de la división de poderes elaborada por Montesquieu), una distribución funcional, controlable por medios jurídicos que impidan la invasión de esferas de competencia o la realización de actos de autoridad en ausencia de, o excediéndose en el ejercicio de sus</w:t>
      </w:r>
      <w:r>
        <w:rPr>
          <w:spacing w:val="-21"/>
          <w:sz w:val="24"/>
        </w:rPr>
        <w:t> </w:t>
      </w:r>
      <w:r>
        <w:rPr>
          <w:sz w:val="24"/>
        </w:rPr>
        <w:t>facultades.</w:t>
      </w:r>
    </w:p>
    <w:p>
      <w:pPr>
        <w:pStyle w:val="BodyText"/>
      </w:pPr>
    </w:p>
    <w:p>
      <w:pPr>
        <w:pStyle w:val="ListParagraph"/>
        <w:numPr>
          <w:ilvl w:val="0"/>
          <w:numId w:val="44"/>
        </w:numPr>
        <w:tabs>
          <w:tab w:pos="982" w:val="left" w:leader="none"/>
        </w:tabs>
        <w:spacing w:line="360" w:lineRule="auto" w:before="142" w:after="0"/>
        <w:ind w:left="982" w:right="1057" w:hanging="360"/>
        <w:jc w:val="both"/>
        <w:rPr>
          <w:sz w:val="24"/>
        </w:rPr>
      </w:pPr>
      <w:r>
        <w:rPr>
          <w:sz w:val="24"/>
        </w:rPr>
        <w:t>El reconocimiento de los derechos fundamentales de los individuos, derechos oponibles frente a la actuación del</w:t>
      </w:r>
      <w:r>
        <w:rPr>
          <w:spacing w:val="-12"/>
          <w:sz w:val="24"/>
        </w:rPr>
        <w:t> </w:t>
      </w:r>
      <w:r>
        <w:rPr>
          <w:sz w:val="24"/>
        </w:rPr>
        <w:t>Estado.</w:t>
      </w:r>
    </w:p>
    <w:p>
      <w:pPr>
        <w:pStyle w:val="BodyText"/>
      </w:pPr>
    </w:p>
    <w:p>
      <w:pPr>
        <w:pStyle w:val="ListParagraph"/>
        <w:numPr>
          <w:ilvl w:val="0"/>
          <w:numId w:val="44"/>
        </w:numPr>
        <w:tabs>
          <w:tab w:pos="1050" w:val="left" w:leader="none"/>
        </w:tabs>
        <w:spacing w:line="360" w:lineRule="auto" w:before="142" w:after="0"/>
        <w:ind w:left="982" w:right="1062" w:hanging="360"/>
        <w:jc w:val="both"/>
        <w:rPr>
          <w:sz w:val="24"/>
        </w:rPr>
      </w:pPr>
      <w:r>
        <w:rPr>
          <w:sz w:val="24"/>
        </w:rPr>
        <w:t>El establecimiento en el ordenamiento jurídico de medios de protección de dichos  derechos,  que  por  ser  fundamentales  y  estar  contenidos  en      </w:t>
      </w:r>
      <w:r>
        <w:rPr>
          <w:spacing w:val="32"/>
          <w:sz w:val="24"/>
        </w:rPr>
        <w:t> </w:t>
      </w:r>
      <w:r>
        <w:rPr>
          <w:sz w:val="24"/>
        </w:rPr>
        <w:t>la</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BodyText"/>
        <w:spacing w:line="360" w:lineRule="auto" w:before="197"/>
        <w:ind w:left="981" w:right="967"/>
      </w:pPr>
      <w:r>
        <w:rPr/>
        <w:t>Constitución, los convierten en garantías del orden constitucional, medios de control de constitucionalidad.</w:t>
      </w:r>
    </w:p>
    <w:p>
      <w:pPr>
        <w:pStyle w:val="BodyText"/>
      </w:pPr>
    </w:p>
    <w:p>
      <w:pPr>
        <w:pStyle w:val="ListParagraph"/>
        <w:numPr>
          <w:ilvl w:val="0"/>
          <w:numId w:val="44"/>
        </w:numPr>
        <w:tabs>
          <w:tab w:pos="1050" w:val="left" w:leader="none"/>
        </w:tabs>
        <w:spacing w:line="360" w:lineRule="auto" w:before="142" w:after="0"/>
        <w:ind w:left="982" w:right="1058" w:hanging="360"/>
        <w:jc w:val="both"/>
        <w:rPr>
          <w:sz w:val="24"/>
        </w:rPr>
      </w:pPr>
      <w:r>
        <w:rPr>
          <w:sz w:val="24"/>
        </w:rPr>
        <w:t>El establecimiento de órganos especializados para la resolución de los conflictos que pudieran surgir entre las autoridades y los gobernados, y que al mismo tiempo impida que las normas que violentan el orden constitucional continúen aplicándose. (Cappeletti, 1986, p.</w:t>
      </w:r>
      <w:r>
        <w:rPr>
          <w:spacing w:val="-18"/>
          <w:sz w:val="24"/>
        </w:rPr>
        <w:t> </w:t>
      </w:r>
      <w:r>
        <w:rPr>
          <w:sz w:val="24"/>
        </w:rPr>
        <w:t>13)</w:t>
      </w:r>
    </w:p>
    <w:p>
      <w:pPr>
        <w:pStyle w:val="BodyText"/>
      </w:pPr>
    </w:p>
    <w:p>
      <w:pPr>
        <w:pStyle w:val="BodyText"/>
        <w:spacing w:line="360" w:lineRule="auto" w:before="142"/>
        <w:ind w:left="262" w:right="1055"/>
        <w:jc w:val="both"/>
      </w:pPr>
      <w:r>
        <w:rPr/>
        <w:t>Las</w:t>
      </w:r>
      <w:r>
        <w:rPr>
          <w:spacing w:val="-13"/>
        </w:rPr>
        <w:t> </w:t>
      </w:r>
      <w:r>
        <w:rPr/>
        <w:t>entidades</w:t>
      </w:r>
      <w:r>
        <w:rPr>
          <w:spacing w:val="-15"/>
        </w:rPr>
        <w:t> </w:t>
      </w:r>
      <w:r>
        <w:rPr/>
        <w:t>federativas</w:t>
      </w:r>
      <w:r>
        <w:rPr>
          <w:spacing w:val="-10"/>
        </w:rPr>
        <w:t> </w:t>
      </w:r>
      <w:r>
        <w:rPr/>
        <w:t>cumplen</w:t>
      </w:r>
      <w:r>
        <w:rPr>
          <w:spacing w:val="-9"/>
        </w:rPr>
        <w:t> </w:t>
      </w:r>
      <w:r>
        <w:rPr/>
        <w:t>con</w:t>
      </w:r>
      <w:r>
        <w:rPr>
          <w:spacing w:val="-9"/>
        </w:rPr>
        <w:t> </w:t>
      </w:r>
      <w:r>
        <w:rPr/>
        <w:t>los</w:t>
      </w:r>
      <w:r>
        <w:rPr>
          <w:spacing w:val="-10"/>
        </w:rPr>
        <w:t> </w:t>
      </w:r>
      <w:r>
        <w:rPr/>
        <w:t>requerimientos</w:t>
      </w:r>
      <w:r>
        <w:rPr>
          <w:spacing w:val="-13"/>
        </w:rPr>
        <w:t> </w:t>
      </w:r>
      <w:r>
        <w:rPr/>
        <w:t>establecidos</w:t>
      </w:r>
      <w:r>
        <w:rPr>
          <w:spacing w:val="-13"/>
        </w:rPr>
        <w:t> </w:t>
      </w:r>
      <w:r>
        <w:rPr/>
        <w:t>por</w:t>
      </w:r>
      <w:r>
        <w:rPr>
          <w:spacing w:val="-11"/>
        </w:rPr>
        <w:t> </w:t>
      </w:r>
      <w:r>
        <w:rPr/>
        <w:t>el</w:t>
      </w:r>
      <w:r>
        <w:rPr>
          <w:spacing w:val="-13"/>
        </w:rPr>
        <w:t> </w:t>
      </w:r>
      <w:r>
        <w:rPr/>
        <w:t>autor</w:t>
      </w:r>
      <w:r>
        <w:rPr>
          <w:spacing w:val="-13"/>
        </w:rPr>
        <w:t> </w:t>
      </w:r>
      <w:r>
        <w:rPr/>
        <w:t>en consulta, tan es así, que algunas de ellas han implementado su sistema, y se ha detectado la necesidad de la participación decidida y eficaz de los estados miembros para instrumentar un sistema de justicia constitucional en el que cada una de las entidades federativas puedan participar en la defensa de su Constitución</w:t>
      </w:r>
      <w:r>
        <w:rPr>
          <w:spacing w:val="-25"/>
        </w:rPr>
        <w:t> </w:t>
      </w:r>
      <w:r>
        <w:rPr/>
        <w:t>local.</w:t>
      </w:r>
    </w:p>
    <w:p>
      <w:pPr>
        <w:pStyle w:val="BodyText"/>
      </w:pPr>
    </w:p>
    <w:p>
      <w:pPr>
        <w:pStyle w:val="BodyText"/>
        <w:spacing w:line="360" w:lineRule="auto" w:before="142"/>
        <w:ind w:left="262" w:right="1053"/>
        <w:jc w:val="both"/>
      </w:pPr>
      <w:r>
        <w:rPr/>
        <w:t>Es hasta fechas recientes, cuando se ha creado conciencia de que las entidades también</w:t>
      </w:r>
      <w:r>
        <w:rPr>
          <w:spacing w:val="-6"/>
        </w:rPr>
        <w:t> </w:t>
      </w:r>
      <w:r>
        <w:rPr/>
        <w:t>pueden</w:t>
      </w:r>
      <w:r>
        <w:rPr>
          <w:spacing w:val="-6"/>
        </w:rPr>
        <w:t> </w:t>
      </w:r>
      <w:r>
        <w:rPr/>
        <w:t>establecer</w:t>
      </w:r>
      <w:r>
        <w:rPr>
          <w:spacing w:val="-7"/>
        </w:rPr>
        <w:t> </w:t>
      </w:r>
      <w:r>
        <w:rPr/>
        <w:t>su</w:t>
      </w:r>
      <w:r>
        <w:rPr>
          <w:spacing w:val="-6"/>
        </w:rPr>
        <w:t> </w:t>
      </w:r>
      <w:r>
        <w:rPr/>
        <w:t>propio</w:t>
      </w:r>
      <w:r>
        <w:rPr>
          <w:spacing w:val="-6"/>
        </w:rPr>
        <w:t> </w:t>
      </w:r>
      <w:r>
        <w:rPr/>
        <w:t>sistema</w:t>
      </w:r>
      <w:r>
        <w:rPr>
          <w:spacing w:val="-8"/>
        </w:rPr>
        <w:t> </w:t>
      </w:r>
      <w:r>
        <w:rPr/>
        <w:t>de</w:t>
      </w:r>
      <w:r>
        <w:rPr>
          <w:spacing w:val="-6"/>
        </w:rPr>
        <w:t> </w:t>
      </w:r>
      <w:r>
        <w:rPr/>
        <w:t>defensa</w:t>
      </w:r>
      <w:r>
        <w:rPr>
          <w:spacing w:val="-8"/>
        </w:rPr>
        <w:t> </w:t>
      </w:r>
      <w:r>
        <w:rPr/>
        <w:t>de</w:t>
      </w:r>
      <w:r>
        <w:rPr>
          <w:spacing w:val="-6"/>
        </w:rPr>
        <w:t> </w:t>
      </w:r>
      <w:r>
        <w:rPr/>
        <w:t>los</w:t>
      </w:r>
      <w:r>
        <w:rPr>
          <w:spacing w:val="-6"/>
        </w:rPr>
        <w:t> </w:t>
      </w:r>
      <w:r>
        <w:rPr/>
        <w:t>derechos</w:t>
      </w:r>
      <w:r>
        <w:rPr>
          <w:spacing w:val="-7"/>
        </w:rPr>
        <w:t> </w:t>
      </w:r>
      <w:r>
        <w:rPr/>
        <w:t>humanos,</w:t>
      </w:r>
      <w:r>
        <w:rPr>
          <w:spacing w:val="-6"/>
        </w:rPr>
        <w:t> </w:t>
      </w:r>
      <w:r>
        <w:rPr/>
        <w:t>y se han establecido medios de control y órganos jurisdiccionales para ello. Considero que se está construyendo el paradigma para lograr que las entidades federativas participen activa y eficazmente en la protección de los derechos humanos y ese modelo es el  que inició el estado de Veracruz y que han seguido otras</w:t>
      </w:r>
      <w:r>
        <w:rPr>
          <w:spacing w:val="-29"/>
        </w:rPr>
        <w:t> </w:t>
      </w:r>
      <w:r>
        <w:rPr/>
        <w:t>entidades.</w:t>
      </w:r>
    </w:p>
    <w:p>
      <w:pPr>
        <w:pStyle w:val="BodyText"/>
      </w:pPr>
    </w:p>
    <w:p>
      <w:pPr>
        <w:pStyle w:val="BodyText"/>
        <w:spacing w:line="360" w:lineRule="auto" w:before="142"/>
        <w:ind w:left="262" w:right="1056"/>
        <w:jc w:val="both"/>
      </w:pPr>
      <w:r>
        <w:rPr/>
        <w:t>Pienso que es factible establecer tribunales constitucionales en cada una de las entidades</w:t>
      </w:r>
      <w:r>
        <w:rPr>
          <w:spacing w:val="-14"/>
        </w:rPr>
        <w:t> </w:t>
      </w:r>
      <w:r>
        <w:rPr/>
        <w:t>federativas,</w:t>
      </w:r>
      <w:r>
        <w:rPr>
          <w:spacing w:val="-12"/>
        </w:rPr>
        <w:t> </w:t>
      </w:r>
      <w:r>
        <w:rPr/>
        <w:t>a</w:t>
      </w:r>
      <w:r>
        <w:rPr>
          <w:spacing w:val="-14"/>
        </w:rPr>
        <w:t> </w:t>
      </w:r>
      <w:r>
        <w:rPr/>
        <w:t>fin</w:t>
      </w:r>
      <w:r>
        <w:rPr>
          <w:spacing w:val="-12"/>
        </w:rPr>
        <w:t> </w:t>
      </w:r>
      <w:r>
        <w:rPr/>
        <w:t>de</w:t>
      </w:r>
      <w:r>
        <w:rPr>
          <w:spacing w:val="-12"/>
        </w:rPr>
        <w:t> </w:t>
      </w:r>
      <w:r>
        <w:rPr/>
        <w:t>coadyuvar</w:t>
      </w:r>
      <w:r>
        <w:rPr>
          <w:spacing w:val="-13"/>
        </w:rPr>
        <w:t> </w:t>
      </w:r>
      <w:r>
        <w:rPr/>
        <w:t>en</w:t>
      </w:r>
      <w:r>
        <w:rPr>
          <w:spacing w:val="-12"/>
        </w:rPr>
        <w:t> </w:t>
      </w:r>
      <w:r>
        <w:rPr/>
        <w:t>el</w:t>
      </w:r>
      <w:r>
        <w:rPr>
          <w:spacing w:val="-13"/>
        </w:rPr>
        <w:t> </w:t>
      </w:r>
      <w:r>
        <w:rPr/>
        <w:t>respeto</w:t>
      </w:r>
      <w:r>
        <w:rPr>
          <w:spacing w:val="-14"/>
        </w:rPr>
        <w:t> </w:t>
      </w:r>
      <w:r>
        <w:rPr/>
        <w:t>de</w:t>
      </w:r>
      <w:r>
        <w:rPr>
          <w:spacing w:val="-12"/>
        </w:rPr>
        <w:t> </w:t>
      </w:r>
      <w:r>
        <w:rPr/>
        <w:t>los</w:t>
      </w:r>
      <w:r>
        <w:rPr>
          <w:spacing w:val="-14"/>
        </w:rPr>
        <w:t> </w:t>
      </w:r>
      <w:r>
        <w:rPr/>
        <w:t>derechos</w:t>
      </w:r>
      <w:r>
        <w:rPr>
          <w:spacing w:val="-14"/>
        </w:rPr>
        <w:t> </w:t>
      </w:r>
      <w:r>
        <w:rPr/>
        <w:t>fundamentales y en la protección de la constitución</w:t>
      </w:r>
      <w:r>
        <w:rPr>
          <w:spacing w:val="-10"/>
        </w:rPr>
        <w:t> </w:t>
      </w:r>
      <w:r>
        <w:rPr/>
        <w:t>local.</w:t>
      </w:r>
    </w:p>
    <w:p>
      <w:pPr>
        <w:pStyle w:val="BodyText"/>
      </w:pPr>
    </w:p>
    <w:p>
      <w:pPr>
        <w:pStyle w:val="BodyText"/>
        <w:spacing w:line="360" w:lineRule="auto" w:before="142"/>
        <w:ind w:left="262" w:right="1054"/>
        <w:jc w:val="both"/>
      </w:pPr>
      <w:r>
        <w:rPr/>
        <w:t>Esta propuesta se puede sustentar en varias consideraciones, entre otras, en el acuerdo del pleno de la Suprema Corte de Justicia de la Nación del 20 de septiembre del</w:t>
      </w:r>
      <w:r>
        <w:rPr>
          <w:spacing w:val="-6"/>
        </w:rPr>
        <w:t> </w:t>
      </w:r>
      <w:r>
        <w:rPr/>
        <w:t>2000.</w:t>
      </w:r>
      <w:r>
        <w:rPr>
          <w:spacing w:val="-4"/>
        </w:rPr>
        <w:t> </w:t>
      </w:r>
      <w:r>
        <w:rPr/>
        <w:t>En</w:t>
      </w:r>
      <w:r>
        <w:rPr>
          <w:spacing w:val="-7"/>
        </w:rPr>
        <w:t> </w:t>
      </w:r>
      <w:r>
        <w:rPr/>
        <w:t>el</w:t>
      </w:r>
      <w:r>
        <w:rPr>
          <w:spacing w:val="-6"/>
        </w:rPr>
        <w:t> </w:t>
      </w:r>
      <w:r>
        <w:rPr/>
        <w:t>cual</w:t>
      </w:r>
      <w:r>
        <w:rPr>
          <w:spacing w:val="-6"/>
        </w:rPr>
        <w:t> </w:t>
      </w:r>
      <w:r>
        <w:rPr/>
        <w:t>se</w:t>
      </w:r>
      <w:r>
        <w:rPr>
          <w:spacing w:val="-7"/>
        </w:rPr>
        <w:t> </w:t>
      </w:r>
      <w:r>
        <w:rPr/>
        <w:t>considera</w:t>
      </w:r>
      <w:r>
        <w:rPr>
          <w:spacing w:val="-5"/>
        </w:rPr>
        <w:t> </w:t>
      </w:r>
      <w:r>
        <w:rPr/>
        <w:t>el</w:t>
      </w:r>
      <w:r>
        <w:rPr>
          <w:spacing w:val="-6"/>
        </w:rPr>
        <w:t> </w:t>
      </w:r>
      <w:r>
        <w:rPr/>
        <w:t>acuerdo</w:t>
      </w:r>
      <w:r>
        <w:rPr>
          <w:spacing w:val="-7"/>
        </w:rPr>
        <w:t> </w:t>
      </w:r>
      <w:r>
        <w:rPr/>
        <w:t>que</w:t>
      </w:r>
      <w:r>
        <w:rPr>
          <w:spacing w:val="-5"/>
        </w:rPr>
        <w:t> </w:t>
      </w:r>
      <w:r>
        <w:rPr/>
        <w:t>no</w:t>
      </w:r>
      <w:r>
        <w:rPr>
          <w:spacing w:val="-5"/>
        </w:rPr>
        <w:t> </w:t>
      </w:r>
      <w:r>
        <w:rPr/>
        <w:t>es</w:t>
      </w:r>
      <w:r>
        <w:rPr>
          <w:spacing w:val="-6"/>
        </w:rPr>
        <w:t> </w:t>
      </w:r>
      <w:r>
        <w:rPr/>
        <w:t>conveniente</w:t>
      </w:r>
      <w:r>
        <w:rPr>
          <w:spacing w:val="-7"/>
        </w:rPr>
        <w:t> </w:t>
      </w:r>
      <w:r>
        <w:rPr/>
        <w:t>distraer</w:t>
      </w:r>
      <w:r>
        <w:rPr>
          <w:spacing w:val="-6"/>
        </w:rPr>
        <w:t> </w:t>
      </w:r>
      <w:r>
        <w:rPr/>
        <w:t>a</w:t>
      </w:r>
      <w:r>
        <w:rPr>
          <w:spacing w:val="-5"/>
        </w:rPr>
        <w:t> </w:t>
      </w:r>
      <w:r>
        <w:rPr/>
        <w:t>la</w:t>
      </w:r>
      <w:r>
        <w:rPr>
          <w:spacing w:val="-5"/>
        </w:rPr>
        <w:t> </w:t>
      </w:r>
      <w:r>
        <w:rPr/>
        <w:t>Corte del conocimiento de asuntos de importancia y trascendencia constitucional, que los asuntos</w:t>
      </w:r>
      <w:r>
        <w:rPr>
          <w:spacing w:val="-8"/>
        </w:rPr>
        <w:t> </w:t>
      </w:r>
      <w:r>
        <w:rPr/>
        <w:t>donde</w:t>
      </w:r>
      <w:r>
        <w:rPr>
          <w:spacing w:val="-7"/>
        </w:rPr>
        <w:t> </w:t>
      </w:r>
      <w:r>
        <w:rPr/>
        <w:t>se</w:t>
      </w:r>
      <w:r>
        <w:rPr>
          <w:spacing w:val="-7"/>
        </w:rPr>
        <w:t> </w:t>
      </w:r>
      <w:r>
        <w:rPr/>
        <w:t>impugna</w:t>
      </w:r>
      <w:r>
        <w:rPr>
          <w:spacing w:val="-7"/>
        </w:rPr>
        <w:t> </w:t>
      </w:r>
      <w:r>
        <w:rPr/>
        <w:t>una</w:t>
      </w:r>
      <w:r>
        <w:rPr>
          <w:spacing w:val="-7"/>
        </w:rPr>
        <w:t> </w:t>
      </w:r>
      <w:r>
        <w:rPr/>
        <w:t>ley</w:t>
      </w:r>
      <w:r>
        <w:rPr>
          <w:spacing w:val="-10"/>
        </w:rPr>
        <w:t> </w:t>
      </w:r>
      <w:r>
        <w:rPr/>
        <w:t>local,</w:t>
      </w:r>
      <w:r>
        <w:rPr>
          <w:spacing w:val="-8"/>
        </w:rPr>
        <w:t> </w:t>
      </w:r>
      <w:r>
        <w:rPr/>
        <w:t>la</w:t>
      </w:r>
      <w:r>
        <w:rPr>
          <w:spacing w:val="-7"/>
        </w:rPr>
        <w:t> </w:t>
      </w:r>
      <w:r>
        <w:rPr/>
        <w:t>resolución</w:t>
      </w:r>
      <w:r>
        <w:rPr>
          <w:spacing w:val="-9"/>
        </w:rPr>
        <w:t> </w:t>
      </w:r>
      <w:r>
        <w:rPr/>
        <w:t>no</w:t>
      </w:r>
      <w:r>
        <w:rPr>
          <w:spacing w:val="-9"/>
        </w:rPr>
        <w:t> </w:t>
      </w:r>
      <w:r>
        <w:rPr/>
        <w:t>trascienden</w:t>
      </w:r>
      <w:r>
        <w:rPr>
          <w:spacing w:val="-7"/>
        </w:rPr>
        <w:t> </w:t>
      </w:r>
      <w:r>
        <w:rPr/>
        <w:t>al</w:t>
      </w:r>
      <w:r>
        <w:rPr>
          <w:spacing w:val="-8"/>
        </w:rPr>
        <w:t> </w:t>
      </w:r>
      <w:r>
        <w:rPr/>
        <w:t>orden</w:t>
      </w:r>
      <w:r>
        <w:rPr>
          <w:spacing w:val="-7"/>
        </w:rPr>
        <w:t> </w:t>
      </w:r>
      <w:r>
        <w:rPr/>
        <w:t>jurídico nacional. Estableció que corresponde a los colegiados el conocimiento del recurso</w:t>
      </w:r>
      <w:r>
        <w:rPr>
          <w:spacing w:val="-21"/>
        </w:rPr>
        <w:t> </w:t>
      </w:r>
      <w:r>
        <w:rPr/>
        <w:t>de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5"/>
        <w:jc w:val="both"/>
      </w:pPr>
      <w:r>
        <w:rPr/>
        <w:t>revisión de las sentencias dictadas en todos aquellos amparos indirectos en que se hubiera impugnado la constitucionalidad de una ley local.</w:t>
      </w:r>
    </w:p>
    <w:p>
      <w:pPr>
        <w:pStyle w:val="BodyText"/>
      </w:pPr>
    </w:p>
    <w:p>
      <w:pPr>
        <w:pStyle w:val="BodyText"/>
        <w:spacing w:line="360" w:lineRule="auto" w:before="142"/>
        <w:ind w:left="262" w:right="1057"/>
        <w:jc w:val="both"/>
      </w:pPr>
      <w:r>
        <w:rPr/>
        <w:t>Si la corte declina el conocimiento de las cuestiones que se deriven de constitucionalidad de una ley local y se las delega a un tribunal colegiado de circuito que está especializado en cuestiones de legalidad mas no de constitucionalidad, con mayor razón, la Corte convendrá para que resuelva un órgano local conocedor de su propio orden jurídico y además especializado en cuestiones constitucionales de su localidad.</w:t>
      </w:r>
    </w:p>
    <w:p>
      <w:pPr>
        <w:pStyle w:val="BodyText"/>
      </w:pPr>
    </w:p>
    <w:p>
      <w:pPr>
        <w:pStyle w:val="BodyText"/>
        <w:spacing w:line="360" w:lineRule="auto" w:before="142"/>
        <w:ind w:left="262" w:right="1053"/>
        <w:jc w:val="both"/>
      </w:pPr>
      <w:r>
        <w:rPr/>
        <w:t>Esta</w:t>
      </w:r>
      <w:r>
        <w:rPr>
          <w:spacing w:val="-13"/>
        </w:rPr>
        <w:t> </w:t>
      </w:r>
      <w:r>
        <w:rPr/>
        <w:t>necesidad</w:t>
      </w:r>
      <w:r>
        <w:rPr>
          <w:spacing w:val="-13"/>
        </w:rPr>
        <w:t> </w:t>
      </w:r>
      <w:r>
        <w:rPr/>
        <w:t>de</w:t>
      </w:r>
      <w:r>
        <w:rPr>
          <w:spacing w:val="-13"/>
        </w:rPr>
        <w:t> </w:t>
      </w:r>
      <w:r>
        <w:rPr/>
        <w:t>proteger</w:t>
      </w:r>
      <w:r>
        <w:rPr>
          <w:spacing w:val="-15"/>
        </w:rPr>
        <w:t> </w:t>
      </w:r>
      <w:r>
        <w:rPr/>
        <w:t>los</w:t>
      </w:r>
      <w:r>
        <w:rPr>
          <w:spacing w:val="-13"/>
        </w:rPr>
        <w:t> </w:t>
      </w:r>
      <w:r>
        <w:rPr/>
        <w:t>derechos</w:t>
      </w:r>
      <w:r>
        <w:rPr>
          <w:spacing w:val="-14"/>
        </w:rPr>
        <w:t> </w:t>
      </w:r>
      <w:r>
        <w:rPr/>
        <w:t>humanos,</w:t>
      </w:r>
      <w:r>
        <w:rPr>
          <w:spacing w:val="-16"/>
        </w:rPr>
        <w:t> </w:t>
      </w:r>
      <w:r>
        <w:rPr/>
        <w:t>aunada</w:t>
      </w:r>
      <w:r>
        <w:rPr>
          <w:spacing w:val="-13"/>
        </w:rPr>
        <w:t> </w:t>
      </w:r>
      <w:r>
        <w:rPr/>
        <w:t>a</w:t>
      </w:r>
      <w:r>
        <w:rPr>
          <w:spacing w:val="-13"/>
        </w:rPr>
        <w:t> </w:t>
      </w:r>
      <w:r>
        <w:rPr/>
        <w:t>la</w:t>
      </w:r>
      <w:r>
        <w:rPr>
          <w:spacing w:val="-16"/>
        </w:rPr>
        <w:t> </w:t>
      </w:r>
      <w:r>
        <w:rPr/>
        <w:t>necesidad</w:t>
      </w:r>
      <w:r>
        <w:rPr>
          <w:spacing w:val="-13"/>
        </w:rPr>
        <w:t> </w:t>
      </w:r>
      <w:r>
        <w:rPr/>
        <w:t>de</w:t>
      </w:r>
      <w:r>
        <w:rPr>
          <w:spacing w:val="-13"/>
        </w:rPr>
        <w:t> </w:t>
      </w:r>
      <w:r>
        <w:rPr/>
        <w:t>proteger la</w:t>
      </w:r>
      <w:r>
        <w:rPr>
          <w:spacing w:val="-4"/>
        </w:rPr>
        <w:t> </w:t>
      </w:r>
      <w:r>
        <w:rPr/>
        <w:t>Constitución</w:t>
      </w:r>
      <w:r>
        <w:rPr>
          <w:spacing w:val="-4"/>
        </w:rPr>
        <w:t> </w:t>
      </w:r>
      <w:r>
        <w:rPr/>
        <w:t>de</w:t>
      </w:r>
      <w:r>
        <w:rPr>
          <w:spacing w:val="-4"/>
        </w:rPr>
        <w:t> </w:t>
      </w:r>
      <w:r>
        <w:rPr/>
        <w:t>cada</w:t>
      </w:r>
      <w:r>
        <w:rPr>
          <w:spacing w:val="-4"/>
        </w:rPr>
        <w:t> </w:t>
      </w:r>
      <w:r>
        <w:rPr/>
        <w:t>entidad</w:t>
      </w:r>
      <w:r>
        <w:rPr>
          <w:spacing w:val="-6"/>
        </w:rPr>
        <w:t> </w:t>
      </w:r>
      <w:r>
        <w:rPr/>
        <w:t>federativa</w:t>
      </w:r>
      <w:r>
        <w:rPr>
          <w:spacing w:val="-4"/>
        </w:rPr>
        <w:t> </w:t>
      </w:r>
      <w:r>
        <w:rPr/>
        <w:t>ha</w:t>
      </w:r>
      <w:r>
        <w:rPr>
          <w:spacing w:val="-6"/>
        </w:rPr>
        <w:t> </w:t>
      </w:r>
      <w:r>
        <w:rPr/>
        <w:t>detonado</w:t>
      </w:r>
      <w:r>
        <w:rPr>
          <w:spacing w:val="-4"/>
        </w:rPr>
        <w:t> </w:t>
      </w:r>
      <w:r>
        <w:rPr/>
        <w:t>en</w:t>
      </w:r>
      <w:r>
        <w:rPr>
          <w:spacing w:val="-4"/>
        </w:rPr>
        <w:t> </w:t>
      </w:r>
      <w:r>
        <w:rPr/>
        <w:t>México</w:t>
      </w:r>
      <w:r>
        <w:rPr>
          <w:spacing w:val="-4"/>
        </w:rPr>
        <w:t> </w:t>
      </w:r>
      <w:r>
        <w:rPr/>
        <w:t>y</w:t>
      </w:r>
      <w:r>
        <w:rPr>
          <w:spacing w:val="-4"/>
        </w:rPr>
        <w:t> </w:t>
      </w:r>
      <w:r>
        <w:rPr/>
        <w:t>se</w:t>
      </w:r>
      <w:r>
        <w:rPr>
          <w:spacing w:val="-4"/>
        </w:rPr>
        <w:t> </w:t>
      </w:r>
      <w:r>
        <w:rPr/>
        <w:t>han</w:t>
      </w:r>
      <w:r>
        <w:rPr>
          <w:spacing w:val="-4"/>
        </w:rPr>
        <w:t> </w:t>
      </w:r>
      <w:r>
        <w:rPr/>
        <w:t>creado</w:t>
      </w:r>
      <w:r>
        <w:rPr>
          <w:spacing w:val="-4"/>
        </w:rPr>
        <w:t> </w:t>
      </w:r>
      <w:r>
        <w:rPr/>
        <w:t>en las entidades sistemas de control de constitucionalidad es importante ver las manifestaciones que se han tenido en esa</w:t>
      </w:r>
      <w:r>
        <w:rPr>
          <w:spacing w:val="-15"/>
        </w:rPr>
        <w:t> </w:t>
      </w:r>
      <w:r>
        <w:rPr/>
        <w:t>materia.</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8" w:id="19"/>
      <w:bookmarkEnd w:id="19"/>
      <w:r>
        <w:rPr/>
        <w:t>CHIHUAHUA</w:t>
      </w:r>
    </w:p>
    <w:p>
      <w:pPr>
        <w:pStyle w:val="BodyText"/>
        <w:rPr>
          <w:b/>
        </w:rPr>
      </w:pPr>
    </w:p>
    <w:p>
      <w:pPr>
        <w:pStyle w:val="BodyText"/>
        <w:rPr>
          <w:b/>
        </w:rPr>
      </w:pPr>
    </w:p>
    <w:p>
      <w:pPr>
        <w:pStyle w:val="BodyText"/>
        <w:spacing w:line="360" w:lineRule="auto"/>
        <w:ind w:left="262" w:right="1052"/>
        <w:jc w:val="both"/>
      </w:pPr>
      <w:r>
        <w:rPr/>
        <w:t>En 1994, se reformó la Constitución de Chihuahua y se otorgaron facultades al Supremo Tribunal de Justicia para dirimir las controversias entre el poder ejecutivo y el legislativo, entre los ayuntamientos y el Congreso del Estado, y entre dos o más municipios.</w:t>
      </w:r>
    </w:p>
    <w:p>
      <w:pPr>
        <w:pStyle w:val="BodyText"/>
      </w:pPr>
    </w:p>
    <w:p>
      <w:pPr>
        <w:pStyle w:val="BodyText"/>
        <w:spacing w:line="360" w:lineRule="auto" w:before="142"/>
        <w:ind w:left="262" w:right="1055"/>
        <w:jc w:val="both"/>
      </w:pPr>
      <w:r>
        <w:rPr/>
        <w:t>Para conocer las violaciones al derecho de los gobernados "cualquier persona podrá ocurrir en queja contra las autoridades infractoras y al supremo tribunal de justicia en el estado hará cesar la violación e impondrá a la autoridad responsable la pena correspondiente"</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7" w:id="20"/>
      <w:bookmarkEnd w:id="20"/>
      <w:r>
        <w:rPr/>
        <w:t>VERACRUZ</w:t>
      </w:r>
    </w:p>
    <w:p>
      <w:pPr>
        <w:pStyle w:val="BodyText"/>
        <w:rPr>
          <w:b/>
        </w:rPr>
      </w:pPr>
    </w:p>
    <w:p>
      <w:pPr>
        <w:pStyle w:val="BodyText"/>
        <w:rPr>
          <w:b/>
        </w:rPr>
      </w:pPr>
    </w:p>
    <w:p>
      <w:pPr>
        <w:pStyle w:val="BodyText"/>
        <w:spacing w:line="360" w:lineRule="auto"/>
        <w:ind w:left="262" w:right="1056"/>
        <w:jc w:val="both"/>
      </w:pPr>
      <w:r>
        <w:rPr/>
        <w:t>La Constitución de Veracruz del año 2000 establece un sistema de Control de constitucionalidad. En su artículo 64 establece siete instrumentos de control:</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ListParagraph"/>
        <w:numPr>
          <w:ilvl w:val="0"/>
          <w:numId w:val="45"/>
        </w:numPr>
        <w:tabs>
          <w:tab w:pos="982" w:val="left" w:leader="none"/>
        </w:tabs>
        <w:spacing w:line="240" w:lineRule="auto" w:before="69" w:after="0"/>
        <w:ind w:left="982" w:right="0" w:hanging="360"/>
        <w:jc w:val="left"/>
        <w:rPr>
          <w:sz w:val="24"/>
        </w:rPr>
      </w:pPr>
      <w:r>
        <w:rPr>
          <w:sz w:val="24"/>
        </w:rPr>
        <w:t>El juicio de protección de los derechos</w:t>
      </w:r>
      <w:r>
        <w:rPr>
          <w:spacing w:val="-15"/>
          <w:sz w:val="24"/>
        </w:rPr>
        <w:t> </w:t>
      </w:r>
      <w:r>
        <w:rPr>
          <w:sz w:val="24"/>
        </w:rPr>
        <w:t>humanos.</w:t>
      </w:r>
    </w:p>
    <w:p>
      <w:pPr>
        <w:pStyle w:val="ListParagraph"/>
        <w:numPr>
          <w:ilvl w:val="0"/>
          <w:numId w:val="45"/>
        </w:numPr>
        <w:tabs>
          <w:tab w:pos="982" w:val="left" w:leader="none"/>
        </w:tabs>
        <w:spacing w:line="240" w:lineRule="auto" w:before="139" w:after="0"/>
        <w:ind w:left="982" w:right="0" w:hanging="360"/>
        <w:jc w:val="left"/>
        <w:rPr>
          <w:sz w:val="24"/>
        </w:rPr>
      </w:pPr>
      <w:r>
        <w:rPr>
          <w:sz w:val="24"/>
        </w:rPr>
        <w:t>Del recurso de regularidad constitucional de los actos del ministerio</w:t>
      </w:r>
      <w:r>
        <w:rPr>
          <w:spacing w:val="-21"/>
          <w:sz w:val="24"/>
        </w:rPr>
        <w:t> </w:t>
      </w:r>
      <w:r>
        <w:rPr>
          <w:sz w:val="24"/>
        </w:rPr>
        <w:t>público.</w:t>
      </w:r>
    </w:p>
    <w:p>
      <w:pPr>
        <w:pStyle w:val="ListParagraph"/>
        <w:numPr>
          <w:ilvl w:val="0"/>
          <w:numId w:val="45"/>
        </w:numPr>
        <w:tabs>
          <w:tab w:pos="982" w:val="left" w:leader="none"/>
        </w:tabs>
        <w:spacing w:line="240" w:lineRule="auto" w:before="137" w:after="0"/>
        <w:ind w:left="982" w:right="0" w:hanging="360"/>
        <w:jc w:val="left"/>
        <w:rPr>
          <w:sz w:val="24"/>
        </w:rPr>
      </w:pPr>
      <w:r>
        <w:rPr>
          <w:sz w:val="24"/>
        </w:rPr>
        <w:t>Las controversias</w:t>
      </w:r>
      <w:r>
        <w:rPr>
          <w:spacing w:val="-9"/>
          <w:sz w:val="24"/>
        </w:rPr>
        <w:t> </w:t>
      </w:r>
      <w:r>
        <w:rPr>
          <w:sz w:val="24"/>
        </w:rPr>
        <w:t>constitucionales.</w:t>
      </w:r>
    </w:p>
    <w:p>
      <w:pPr>
        <w:pStyle w:val="ListParagraph"/>
        <w:numPr>
          <w:ilvl w:val="0"/>
          <w:numId w:val="45"/>
        </w:numPr>
        <w:tabs>
          <w:tab w:pos="982" w:val="left" w:leader="none"/>
        </w:tabs>
        <w:spacing w:line="240" w:lineRule="auto" w:before="139" w:after="0"/>
        <w:ind w:left="982" w:right="0" w:hanging="360"/>
        <w:jc w:val="left"/>
        <w:rPr>
          <w:sz w:val="24"/>
        </w:rPr>
      </w:pPr>
      <w:r>
        <w:rPr>
          <w:sz w:val="24"/>
        </w:rPr>
        <w:t>Las acciones de</w:t>
      </w:r>
      <w:r>
        <w:rPr>
          <w:spacing w:val="-11"/>
          <w:sz w:val="24"/>
        </w:rPr>
        <w:t> </w:t>
      </w:r>
      <w:r>
        <w:rPr>
          <w:sz w:val="24"/>
        </w:rPr>
        <w:t>inconstitucionalidad,</w:t>
      </w:r>
    </w:p>
    <w:p>
      <w:pPr>
        <w:pStyle w:val="ListParagraph"/>
        <w:numPr>
          <w:ilvl w:val="0"/>
          <w:numId w:val="45"/>
        </w:numPr>
        <w:tabs>
          <w:tab w:pos="982" w:val="left" w:leader="none"/>
        </w:tabs>
        <w:spacing w:line="240" w:lineRule="auto" w:before="137" w:after="0"/>
        <w:ind w:left="982" w:right="0" w:hanging="360"/>
        <w:jc w:val="left"/>
        <w:rPr>
          <w:sz w:val="24"/>
        </w:rPr>
      </w:pPr>
      <w:r>
        <w:rPr>
          <w:sz w:val="24"/>
        </w:rPr>
        <w:t>La acción por omisión</w:t>
      </w:r>
      <w:r>
        <w:rPr>
          <w:spacing w:val="-15"/>
          <w:sz w:val="24"/>
        </w:rPr>
        <w:t> </w:t>
      </w:r>
      <w:r>
        <w:rPr>
          <w:sz w:val="24"/>
        </w:rPr>
        <w:t>legislativa</w:t>
      </w:r>
    </w:p>
    <w:p>
      <w:pPr>
        <w:pStyle w:val="ListParagraph"/>
        <w:numPr>
          <w:ilvl w:val="0"/>
          <w:numId w:val="45"/>
        </w:numPr>
        <w:tabs>
          <w:tab w:pos="981" w:val="left" w:leader="none"/>
          <w:tab w:pos="982" w:val="left" w:leader="none"/>
        </w:tabs>
        <w:spacing w:line="240" w:lineRule="auto" w:before="139" w:after="0"/>
        <w:ind w:left="982" w:right="0" w:hanging="360"/>
        <w:jc w:val="left"/>
        <w:rPr>
          <w:sz w:val="24"/>
        </w:rPr>
      </w:pPr>
      <w:r>
        <w:rPr>
          <w:sz w:val="24"/>
        </w:rPr>
        <w:t>La cuestión de</w:t>
      </w:r>
      <w:r>
        <w:rPr>
          <w:spacing w:val="-8"/>
          <w:sz w:val="24"/>
        </w:rPr>
        <w:t> </w:t>
      </w:r>
      <w:r>
        <w:rPr>
          <w:sz w:val="24"/>
        </w:rPr>
        <w:t>inconstitucionalidad</w:t>
      </w:r>
    </w:p>
    <w:p>
      <w:pPr>
        <w:pStyle w:val="ListParagraph"/>
        <w:numPr>
          <w:ilvl w:val="0"/>
          <w:numId w:val="45"/>
        </w:numPr>
        <w:tabs>
          <w:tab w:pos="982" w:val="left" w:leader="none"/>
        </w:tabs>
        <w:spacing w:line="240" w:lineRule="auto" w:before="137" w:after="0"/>
        <w:ind w:left="982" w:right="0" w:hanging="360"/>
        <w:jc w:val="left"/>
        <w:rPr>
          <w:sz w:val="24"/>
        </w:rPr>
      </w:pPr>
      <w:r>
        <w:rPr>
          <w:sz w:val="24"/>
        </w:rPr>
        <w:t>El juicio de protección de los derechos</w:t>
      </w:r>
      <w:r>
        <w:rPr>
          <w:spacing w:val="-15"/>
          <w:sz w:val="24"/>
        </w:rPr>
        <w:t> </w:t>
      </w:r>
      <w:r>
        <w:rPr>
          <w:sz w:val="24"/>
        </w:rPr>
        <w:t>humanos.</w:t>
      </w:r>
    </w:p>
    <w:p>
      <w:pPr>
        <w:pStyle w:val="BodyText"/>
      </w:pPr>
    </w:p>
    <w:p>
      <w:pPr>
        <w:pStyle w:val="BodyText"/>
      </w:pPr>
    </w:p>
    <w:p>
      <w:pPr>
        <w:pStyle w:val="BodyText"/>
        <w:spacing w:line="360" w:lineRule="auto"/>
        <w:ind w:left="262" w:right="1051"/>
        <w:jc w:val="both"/>
      </w:pPr>
      <w:r>
        <w:rPr/>
        <w:t>El</w:t>
      </w:r>
      <w:r>
        <w:rPr>
          <w:spacing w:val="-7"/>
        </w:rPr>
        <w:t> </w:t>
      </w:r>
      <w:r>
        <w:rPr/>
        <w:t>juicio</w:t>
      </w:r>
      <w:r>
        <w:rPr>
          <w:spacing w:val="-6"/>
        </w:rPr>
        <w:t> </w:t>
      </w:r>
      <w:r>
        <w:rPr/>
        <w:t>tiene</w:t>
      </w:r>
      <w:r>
        <w:rPr>
          <w:spacing w:val="-8"/>
        </w:rPr>
        <w:t> </w:t>
      </w:r>
      <w:r>
        <w:rPr/>
        <w:t>por</w:t>
      </w:r>
      <w:r>
        <w:rPr>
          <w:spacing w:val="-7"/>
        </w:rPr>
        <w:t> </w:t>
      </w:r>
      <w:r>
        <w:rPr/>
        <w:t>objeto</w:t>
      </w:r>
      <w:r>
        <w:rPr>
          <w:spacing w:val="-6"/>
        </w:rPr>
        <w:t> </w:t>
      </w:r>
      <w:r>
        <w:rPr/>
        <w:t>salvaguardar</w:t>
      </w:r>
      <w:r>
        <w:rPr>
          <w:spacing w:val="-7"/>
        </w:rPr>
        <w:t> </w:t>
      </w:r>
      <w:r>
        <w:rPr/>
        <w:t>y,</w:t>
      </w:r>
      <w:r>
        <w:rPr>
          <w:spacing w:val="-6"/>
        </w:rPr>
        <w:t> </w:t>
      </w:r>
      <w:r>
        <w:rPr/>
        <w:t>en</w:t>
      </w:r>
      <w:r>
        <w:rPr>
          <w:spacing w:val="-6"/>
        </w:rPr>
        <w:t> </w:t>
      </w:r>
      <w:r>
        <w:rPr/>
        <w:t>su</w:t>
      </w:r>
      <w:r>
        <w:rPr>
          <w:spacing w:val="-6"/>
        </w:rPr>
        <w:t> </w:t>
      </w:r>
      <w:r>
        <w:rPr/>
        <w:t>caso,</w:t>
      </w:r>
      <w:r>
        <w:rPr>
          <w:spacing w:val="-6"/>
        </w:rPr>
        <w:t> </w:t>
      </w:r>
      <w:r>
        <w:rPr/>
        <w:t>reparar</w:t>
      </w:r>
      <w:r>
        <w:rPr>
          <w:spacing w:val="-7"/>
        </w:rPr>
        <w:t> </w:t>
      </w:r>
      <w:r>
        <w:rPr/>
        <w:t>los</w:t>
      </w:r>
      <w:r>
        <w:rPr>
          <w:spacing w:val="-9"/>
        </w:rPr>
        <w:t> </w:t>
      </w:r>
      <w:r>
        <w:rPr/>
        <w:t>derechos</w:t>
      </w:r>
      <w:r>
        <w:rPr>
          <w:spacing w:val="-7"/>
        </w:rPr>
        <w:t> </w:t>
      </w:r>
      <w:r>
        <w:rPr/>
        <w:t>reconocidos u otorgados por la constitución veracruzana (artículo 1</w:t>
      </w:r>
      <w:r>
        <w:rPr>
          <w:position w:val="8"/>
          <w:sz w:val="16"/>
        </w:rPr>
        <w:t>o </w:t>
      </w:r>
      <w:r>
        <w:rPr/>
        <w:t>de la ley reglamentaria) procede ante cualquier acto o norma proveniente del gobierno del Estado, del Congreso, los titulares de las dependencias o entidades de la administración pública estatal o municipal o de los organismos autónomos del estado (Artículo 64 de la Constitución veracruzana). Puede ser promovido por quien o quienes reciban un agravio personal y directo, consecuencia del acto de autoridad violatoria de los derechos</w:t>
      </w:r>
      <w:r>
        <w:rPr>
          <w:spacing w:val="-16"/>
        </w:rPr>
        <w:t> </w:t>
      </w:r>
      <w:r>
        <w:rPr/>
        <w:t>humanos,</w:t>
      </w:r>
      <w:r>
        <w:rPr>
          <w:spacing w:val="-17"/>
        </w:rPr>
        <w:t> </w:t>
      </w:r>
      <w:r>
        <w:rPr/>
        <w:t>originalmente</w:t>
      </w:r>
      <w:r>
        <w:rPr>
          <w:spacing w:val="-15"/>
        </w:rPr>
        <w:t> </w:t>
      </w:r>
      <w:r>
        <w:rPr/>
        <w:t>se</w:t>
      </w:r>
      <w:r>
        <w:rPr>
          <w:spacing w:val="-15"/>
        </w:rPr>
        <w:t> </w:t>
      </w:r>
      <w:r>
        <w:rPr/>
        <w:t>interpone</w:t>
      </w:r>
      <w:r>
        <w:rPr>
          <w:spacing w:val="-15"/>
        </w:rPr>
        <w:t> </w:t>
      </w:r>
      <w:r>
        <w:rPr/>
        <w:t>ante</w:t>
      </w:r>
      <w:r>
        <w:rPr>
          <w:spacing w:val="-16"/>
        </w:rPr>
        <w:t> </w:t>
      </w:r>
      <w:r>
        <w:rPr/>
        <w:t>el</w:t>
      </w:r>
      <w:r>
        <w:rPr>
          <w:spacing w:val="-16"/>
        </w:rPr>
        <w:t> </w:t>
      </w:r>
      <w:r>
        <w:rPr/>
        <w:t>juez</w:t>
      </w:r>
      <w:r>
        <w:rPr>
          <w:spacing w:val="-17"/>
        </w:rPr>
        <w:t> </w:t>
      </w:r>
      <w:r>
        <w:rPr/>
        <w:t>de</w:t>
      </w:r>
      <w:r>
        <w:rPr>
          <w:spacing w:val="-17"/>
        </w:rPr>
        <w:t> </w:t>
      </w:r>
      <w:r>
        <w:rPr/>
        <w:t>primera</w:t>
      </w:r>
      <w:r>
        <w:rPr>
          <w:spacing w:val="-15"/>
        </w:rPr>
        <w:t> </w:t>
      </w:r>
      <w:r>
        <w:rPr/>
        <w:t>instancia</w:t>
      </w:r>
      <w:r>
        <w:rPr>
          <w:spacing w:val="-17"/>
        </w:rPr>
        <w:t> </w:t>
      </w:r>
      <w:r>
        <w:rPr/>
        <w:t>quiero sustancia y remite a la Sala constitucional, a la que sólo compete dictar la resolución final (artículo 22 de la Ley reglamentaria</w:t>
      </w:r>
      <w:r>
        <w:rPr>
          <w:spacing w:val="-17"/>
        </w:rPr>
        <w:t> </w:t>
      </w:r>
      <w:r>
        <w:rPr/>
        <w:t>veracruzana).</w:t>
      </w:r>
    </w:p>
    <w:p>
      <w:pPr>
        <w:pStyle w:val="BodyText"/>
      </w:pPr>
    </w:p>
    <w:p>
      <w:pPr>
        <w:pStyle w:val="BodyText"/>
        <w:spacing w:line="360" w:lineRule="auto" w:before="142"/>
        <w:ind w:left="262" w:right="1053"/>
        <w:jc w:val="both"/>
      </w:pPr>
      <w:r>
        <w:rPr/>
        <w:t>Los</w:t>
      </w:r>
      <w:r>
        <w:rPr>
          <w:spacing w:val="-14"/>
        </w:rPr>
        <w:t> </w:t>
      </w:r>
      <w:r>
        <w:rPr/>
        <w:t>efectos</w:t>
      </w:r>
      <w:r>
        <w:rPr>
          <w:spacing w:val="-14"/>
        </w:rPr>
        <w:t> </w:t>
      </w:r>
      <w:r>
        <w:rPr/>
        <w:t>de</w:t>
      </w:r>
      <w:r>
        <w:rPr>
          <w:spacing w:val="-13"/>
        </w:rPr>
        <w:t> </w:t>
      </w:r>
      <w:r>
        <w:rPr/>
        <w:t>la</w:t>
      </w:r>
      <w:r>
        <w:rPr>
          <w:spacing w:val="-13"/>
        </w:rPr>
        <w:t> </w:t>
      </w:r>
      <w:r>
        <w:rPr/>
        <w:t>sentencia</w:t>
      </w:r>
      <w:r>
        <w:rPr>
          <w:spacing w:val="-9"/>
        </w:rPr>
        <w:t> </w:t>
      </w:r>
      <w:r>
        <w:rPr/>
        <w:t>(artículo</w:t>
      </w:r>
      <w:r>
        <w:rPr>
          <w:spacing w:val="-13"/>
        </w:rPr>
        <w:t> </w:t>
      </w:r>
      <w:r>
        <w:rPr/>
        <w:t>57</w:t>
      </w:r>
      <w:r>
        <w:rPr>
          <w:spacing w:val="-15"/>
        </w:rPr>
        <w:t> </w:t>
      </w:r>
      <w:r>
        <w:rPr/>
        <w:t>de</w:t>
      </w:r>
      <w:r>
        <w:rPr>
          <w:spacing w:val="-13"/>
        </w:rPr>
        <w:t> </w:t>
      </w:r>
      <w:r>
        <w:rPr/>
        <w:t>la</w:t>
      </w:r>
      <w:r>
        <w:rPr>
          <w:spacing w:val="-13"/>
        </w:rPr>
        <w:t> </w:t>
      </w:r>
      <w:r>
        <w:rPr/>
        <w:t>Ley</w:t>
      </w:r>
      <w:r>
        <w:rPr>
          <w:spacing w:val="-14"/>
        </w:rPr>
        <w:t> </w:t>
      </w:r>
      <w:r>
        <w:rPr/>
        <w:t>reglamentaria)</w:t>
      </w:r>
      <w:r>
        <w:rPr>
          <w:spacing w:val="-11"/>
        </w:rPr>
        <w:t> </w:t>
      </w:r>
      <w:r>
        <w:rPr/>
        <w:t>son:</w:t>
      </w:r>
      <w:r>
        <w:rPr>
          <w:spacing w:val="-16"/>
        </w:rPr>
        <w:t> </w:t>
      </w:r>
      <w:r>
        <w:rPr/>
        <w:t>restituir</w:t>
      </w:r>
      <w:r>
        <w:rPr>
          <w:spacing w:val="-13"/>
        </w:rPr>
        <w:t> </w:t>
      </w:r>
      <w:r>
        <w:rPr/>
        <w:t>las</w:t>
      </w:r>
      <w:r>
        <w:rPr>
          <w:spacing w:val="-13"/>
        </w:rPr>
        <w:t> </w:t>
      </w:r>
      <w:r>
        <w:rPr/>
        <w:t>cosas al estado en que se encontraban antes de ser cometida la violación y fijar el monto</w:t>
      </w:r>
      <w:r>
        <w:rPr>
          <w:spacing w:val="-43"/>
        </w:rPr>
        <w:t> </w:t>
      </w:r>
      <w:r>
        <w:rPr/>
        <w:t>de la reparación del</w:t>
      </w:r>
      <w:r>
        <w:rPr>
          <w:spacing w:val="-6"/>
        </w:rPr>
        <w:t> </w:t>
      </w:r>
      <w:r>
        <w:rPr/>
        <w:t>daño.</w:t>
      </w:r>
    </w:p>
    <w:p>
      <w:pPr>
        <w:pStyle w:val="BodyText"/>
      </w:pPr>
    </w:p>
    <w:p>
      <w:pPr>
        <w:pStyle w:val="Heading1"/>
        <w:numPr>
          <w:ilvl w:val="1"/>
          <w:numId w:val="45"/>
        </w:numPr>
        <w:tabs>
          <w:tab w:pos="1280" w:val="left" w:leader="none"/>
        </w:tabs>
        <w:spacing w:line="362" w:lineRule="auto" w:before="139" w:after="0"/>
        <w:ind w:left="262" w:right="1057" w:firstLine="708"/>
        <w:jc w:val="left"/>
      </w:pPr>
      <w:r>
        <w:rPr/>
        <w:t>RECURSO DE REGULARIDAD CONSTITUCIONAL DE LOS ACTOS DEL MINISTERIO</w:t>
      </w:r>
      <w:r>
        <w:rPr>
          <w:spacing w:val="-5"/>
        </w:rPr>
        <w:t> </w:t>
      </w:r>
      <w:r>
        <w:rPr/>
        <w:t>PÚBLICO</w:t>
      </w:r>
    </w:p>
    <w:p>
      <w:pPr>
        <w:pStyle w:val="BodyText"/>
        <w:rPr>
          <w:b/>
        </w:rPr>
      </w:pPr>
    </w:p>
    <w:p>
      <w:pPr>
        <w:pStyle w:val="BodyText"/>
        <w:spacing w:line="360" w:lineRule="auto" w:before="139"/>
        <w:ind w:left="262" w:right="1055"/>
        <w:jc w:val="both"/>
      </w:pPr>
      <w:r>
        <w:rPr/>
        <w:t>El párrafo IV del artículo 21 constitucional establece que "las resoluciones del ministerio público sobre el no ejercicio y desistimiento de la acción penal podrán ser impugnadas por vía jurisdiccional en los términos que establezca la ley".</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Este</w:t>
      </w:r>
      <w:r>
        <w:rPr>
          <w:spacing w:val="-6"/>
        </w:rPr>
        <w:t> </w:t>
      </w:r>
      <w:r>
        <w:rPr/>
        <w:t>recurso</w:t>
      </w:r>
      <w:r>
        <w:rPr>
          <w:spacing w:val="-7"/>
        </w:rPr>
        <w:t> </w:t>
      </w:r>
      <w:r>
        <w:rPr/>
        <w:t>lo</w:t>
      </w:r>
      <w:r>
        <w:rPr>
          <w:spacing w:val="-9"/>
        </w:rPr>
        <w:t> </w:t>
      </w:r>
      <w:r>
        <w:rPr/>
        <w:t>establece</w:t>
      </w:r>
      <w:r>
        <w:rPr>
          <w:spacing w:val="-6"/>
        </w:rPr>
        <w:t> </w:t>
      </w:r>
      <w:r>
        <w:rPr/>
        <w:t>la</w:t>
      </w:r>
      <w:r>
        <w:rPr>
          <w:spacing w:val="-4"/>
        </w:rPr>
        <w:t> </w:t>
      </w:r>
      <w:r>
        <w:rPr/>
        <w:t>Constitución</w:t>
      </w:r>
      <w:r>
        <w:rPr>
          <w:spacing w:val="-8"/>
        </w:rPr>
        <w:t> </w:t>
      </w:r>
      <w:r>
        <w:rPr/>
        <w:t>de</w:t>
      </w:r>
      <w:r>
        <w:rPr>
          <w:spacing w:val="-8"/>
        </w:rPr>
        <w:t> </w:t>
      </w:r>
      <w:r>
        <w:rPr/>
        <w:t>Veracruz</w:t>
      </w:r>
      <w:r>
        <w:rPr>
          <w:spacing w:val="-9"/>
        </w:rPr>
        <w:t> </w:t>
      </w:r>
      <w:r>
        <w:rPr/>
        <w:t>en</w:t>
      </w:r>
      <w:r>
        <w:rPr>
          <w:spacing w:val="-6"/>
        </w:rPr>
        <w:t> </w:t>
      </w:r>
      <w:r>
        <w:rPr/>
        <w:t>el</w:t>
      </w:r>
      <w:r>
        <w:rPr>
          <w:spacing w:val="-10"/>
        </w:rPr>
        <w:t> </w:t>
      </w:r>
      <w:r>
        <w:rPr/>
        <w:t>artículo</w:t>
      </w:r>
      <w:r>
        <w:rPr>
          <w:spacing w:val="-6"/>
        </w:rPr>
        <w:t> </w:t>
      </w:r>
      <w:r>
        <w:rPr/>
        <w:t>64</w:t>
      </w:r>
      <w:r>
        <w:rPr>
          <w:spacing w:val="-8"/>
        </w:rPr>
        <w:t> </w:t>
      </w:r>
      <w:r>
        <w:rPr/>
        <w:t>fracción</w:t>
      </w:r>
      <w:r>
        <w:rPr>
          <w:spacing w:val="-6"/>
        </w:rPr>
        <w:t> </w:t>
      </w:r>
      <w:r>
        <w:rPr/>
        <w:t>II,</w:t>
      </w:r>
      <w:r>
        <w:rPr>
          <w:spacing w:val="-9"/>
        </w:rPr>
        <w:t> </w:t>
      </w:r>
      <w:r>
        <w:rPr/>
        <w:t>para garantizar los derechos fundamentales de los veracruzanos ante </w:t>
      </w:r>
      <w:r>
        <w:rPr>
          <w:spacing w:val="2"/>
        </w:rPr>
        <w:t>una </w:t>
      </w:r>
      <w:r>
        <w:rPr/>
        <w:t>eventual actuación irregular del ministerio público</w:t>
      </w:r>
      <w:r>
        <w:rPr>
          <w:spacing w:val="-18"/>
        </w:rPr>
        <w:t> </w:t>
      </w:r>
      <w:r>
        <w:rPr/>
        <w:t>local.</w:t>
      </w:r>
    </w:p>
    <w:p>
      <w:pPr>
        <w:pStyle w:val="BodyText"/>
      </w:pPr>
    </w:p>
    <w:p>
      <w:pPr>
        <w:pStyle w:val="BodyText"/>
        <w:spacing w:line="360" w:lineRule="auto" w:before="142"/>
        <w:ind w:left="262" w:right="1056"/>
        <w:jc w:val="both"/>
      </w:pPr>
      <w:r>
        <w:rPr/>
        <w:t>La Sala Constitucional conoce y resuelve, es la instancia única respecto a la decisión del ministerio público sobre la reserva de averiguación previa, el no ejercicio de la acción</w:t>
      </w:r>
      <w:r>
        <w:rPr>
          <w:spacing w:val="-8"/>
        </w:rPr>
        <w:t> </w:t>
      </w:r>
      <w:r>
        <w:rPr/>
        <w:t>penal</w:t>
      </w:r>
      <w:r>
        <w:rPr>
          <w:spacing w:val="-10"/>
        </w:rPr>
        <w:t> </w:t>
      </w:r>
      <w:r>
        <w:rPr/>
        <w:t>y</w:t>
      </w:r>
      <w:r>
        <w:rPr>
          <w:spacing w:val="-12"/>
        </w:rPr>
        <w:t> </w:t>
      </w:r>
      <w:r>
        <w:rPr/>
        <w:t>la</w:t>
      </w:r>
      <w:r>
        <w:rPr>
          <w:spacing w:val="-9"/>
        </w:rPr>
        <w:t> </w:t>
      </w:r>
      <w:r>
        <w:rPr/>
        <w:t>resolución</w:t>
      </w:r>
      <w:r>
        <w:rPr>
          <w:spacing w:val="-8"/>
        </w:rPr>
        <w:t> </w:t>
      </w:r>
      <w:r>
        <w:rPr/>
        <w:t>de</w:t>
      </w:r>
      <w:r>
        <w:rPr>
          <w:spacing w:val="-8"/>
        </w:rPr>
        <w:t> </w:t>
      </w:r>
      <w:r>
        <w:rPr/>
        <w:t>sobreseimiento</w:t>
      </w:r>
      <w:r>
        <w:rPr>
          <w:spacing w:val="-8"/>
        </w:rPr>
        <w:t> </w:t>
      </w:r>
      <w:r>
        <w:rPr/>
        <w:t>que</w:t>
      </w:r>
      <w:r>
        <w:rPr>
          <w:spacing w:val="-8"/>
        </w:rPr>
        <w:t> </w:t>
      </w:r>
      <w:r>
        <w:rPr/>
        <w:t>dicten</w:t>
      </w:r>
      <w:r>
        <w:rPr>
          <w:spacing w:val="-8"/>
        </w:rPr>
        <w:t> </w:t>
      </w:r>
      <w:r>
        <w:rPr/>
        <w:t>los</w:t>
      </w:r>
      <w:r>
        <w:rPr>
          <w:spacing w:val="-9"/>
        </w:rPr>
        <w:t> </w:t>
      </w:r>
      <w:r>
        <w:rPr/>
        <w:t>jueces</w:t>
      </w:r>
      <w:r>
        <w:rPr>
          <w:spacing w:val="-12"/>
        </w:rPr>
        <w:t> </w:t>
      </w:r>
      <w:r>
        <w:rPr/>
        <w:t>con</w:t>
      </w:r>
      <w:r>
        <w:rPr>
          <w:spacing w:val="-11"/>
        </w:rPr>
        <w:t> </w:t>
      </w:r>
      <w:r>
        <w:rPr/>
        <w:t>motivo</w:t>
      </w:r>
      <w:r>
        <w:rPr>
          <w:spacing w:val="-8"/>
        </w:rPr>
        <w:t> </w:t>
      </w:r>
      <w:r>
        <w:rPr/>
        <w:t>de</w:t>
      </w:r>
      <w:r>
        <w:rPr>
          <w:spacing w:val="-8"/>
        </w:rPr>
        <w:t> </w:t>
      </w:r>
      <w:r>
        <w:rPr/>
        <w:t>las peticiones de desistimiento que formule el ministerio</w:t>
      </w:r>
      <w:r>
        <w:rPr>
          <w:spacing w:val="-21"/>
        </w:rPr>
        <w:t> </w:t>
      </w:r>
      <w:r>
        <w:rPr/>
        <w:t>público.</w:t>
      </w:r>
    </w:p>
    <w:p>
      <w:pPr>
        <w:pStyle w:val="BodyText"/>
      </w:pPr>
    </w:p>
    <w:p>
      <w:pPr>
        <w:pStyle w:val="BodyText"/>
        <w:spacing w:line="360" w:lineRule="auto" w:before="142"/>
        <w:ind w:left="262" w:right="1053"/>
        <w:jc w:val="both"/>
      </w:pPr>
      <w:r>
        <w:rPr/>
        <w:t>La controversia constitucional tiene como finalidad dirimir cuestiones de competencia constitucional</w:t>
      </w:r>
      <w:r>
        <w:rPr>
          <w:spacing w:val="-17"/>
        </w:rPr>
        <w:t> </w:t>
      </w:r>
      <w:r>
        <w:rPr/>
        <w:t>entre</w:t>
      </w:r>
      <w:r>
        <w:rPr>
          <w:spacing w:val="-16"/>
        </w:rPr>
        <w:t> </w:t>
      </w:r>
      <w:r>
        <w:rPr/>
        <w:t>los</w:t>
      </w:r>
      <w:r>
        <w:rPr>
          <w:spacing w:val="-18"/>
        </w:rPr>
        <w:t> </w:t>
      </w:r>
      <w:r>
        <w:rPr/>
        <w:t>órganos,</w:t>
      </w:r>
      <w:r>
        <w:rPr>
          <w:spacing w:val="-16"/>
        </w:rPr>
        <w:t> </w:t>
      </w:r>
      <w:r>
        <w:rPr/>
        <w:t>en</w:t>
      </w:r>
      <w:r>
        <w:rPr>
          <w:spacing w:val="-18"/>
        </w:rPr>
        <w:t> </w:t>
      </w:r>
      <w:r>
        <w:rPr/>
        <w:t>este</w:t>
      </w:r>
      <w:r>
        <w:rPr>
          <w:spacing w:val="-16"/>
        </w:rPr>
        <w:t> </w:t>
      </w:r>
      <w:r>
        <w:rPr/>
        <w:t>caso</w:t>
      </w:r>
      <w:r>
        <w:rPr>
          <w:spacing w:val="-18"/>
        </w:rPr>
        <w:t> </w:t>
      </w:r>
      <w:r>
        <w:rPr/>
        <w:t>locales.</w:t>
      </w:r>
      <w:r>
        <w:rPr>
          <w:spacing w:val="-14"/>
        </w:rPr>
        <w:t> </w:t>
      </w:r>
      <w:r>
        <w:rPr/>
        <w:t>Los</w:t>
      </w:r>
      <w:r>
        <w:rPr>
          <w:spacing w:val="-16"/>
        </w:rPr>
        <w:t> </w:t>
      </w:r>
      <w:r>
        <w:rPr/>
        <w:t>artículos</w:t>
      </w:r>
      <w:r>
        <w:rPr>
          <w:spacing w:val="-16"/>
        </w:rPr>
        <w:t> </w:t>
      </w:r>
      <w:r>
        <w:rPr/>
        <w:t>64</w:t>
      </w:r>
      <w:r>
        <w:rPr>
          <w:spacing w:val="-16"/>
        </w:rPr>
        <w:t> </w:t>
      </w:r>
      <w:r>
        <w:rPr/>
        <w:t>y</w:t>
      </w:r>
      <w:r>
        <w:rPr>
          <w:spacing w:val="-19"/>
        </w:rPr>
        <w:t> </w:t>
      </w:r>
      <w:r>
        <w:rPr/>
        <w:t>65</w:t>
      </w:r>
      <w:r>
        <w:rPr>
          <w:spacing w:val="-16"/>
        </w:rPr>
        <w:t> </w:t>
      </w:r>
      <w:r>
        <w:rPr/>
        <w:t>determinan la competencia del pleno del Tribunal Superior de Justicia de Veracruz para conocer de las controversias constitucionales que surjan entre dos o más municipios, o entre éstos y el poder ejecutivo el legislativo, o bien entre poder ejecutivo y el</w:t>
      </w:r>
      <w:r>
        <w:rPr>
          <w:spacing w:val="-28"/>
        </w:rPr>
        <w:t> </w:t>
      </w:r>
      <w:r>
        <w:rPr/>
        <w:t>legislativo.</w:t>
      </w:r>
    </w:p>
    <w:p>
      <w:pPr>
        <w:pStyle w:val="BodyText"/>
      </w:pPr>
    </w:p>
    <w:p>
      <w:pPr>
        <w:pStyle w:val="Heading1"/>
        <w:numPr>
          <w:ilvl w:val="1"/>
          <w:numId w:val="45"/>
        </w:numPr>
        <w:tabs>
          <w:tab w:pos="1278" w:val="left" w:leader="none"/>
        </w:tabs>
        <w:spacing w:line="240" w:lineRule="auto" w:before="142" w:after="0"/>
        <w:ind w:left="1277" w:right="0" w:hanging="307"/>
        <w:jc w:val="left"/>
      </w:pPr>
      <w:bookmarkStart w:name="_TOC_250006" w:id="21"/>
      <w:r>
        <w:rPr/>
        <w:t>LAS ACCIONES DE</w:t>
      </w:r>
      <w:r>
        <w:rPr>
          <w:spacing w:val="-17"/>
        </w:rPr>
        <w:t> </w:t>
      </w:r>
      <w:bookmarkEnd w:id="21"/>
      <w:r>
        <w:rPr/>
        <w:t>INCONSTITUCIONALIDAD</w:t>
      </w:r>
    </w:p>
    <w:p>
      <w:pPr>
        <w:pStyle w:val="BodyText"/>
        <w:rPr>
          <w:b/>
        </w:rPr>
      </w:pPr>
    </w:p>
    <w:p>
      <w:pPr>
        <w:pStyle w:val="BodyText"/>
        <w:rPr>
          <w:b/>
        </w:rPr>
      </w:pPr>
    </w:p>
    <w:p>
      <w:pPr>
        <w:pStyle w:val="BodyText"/>
        <w:spacing w:line="360" w:lineRule="auto"/>
        <w:ind w:left="262" w:right="1052"/>
        <w:jc w:val="both"/>
      </w:pPr>
      <w:r>
        <w:rPr/>
        <w:t>La Acción de Inconstitucionalidad veracruzana sigue los lineamientos del modelo federal, esto es, tutela a las minorías de los cuerpos legislativos; en sus artículos 64</w:t>
      </w:r>
      <w:r>
        <w:rPr>
          <w:spacing w:val="-26"/>
        </w:rPr>
        <w:t> </w:t>
      </w:r>
      <w:r>
        <w:rPr/>
        <w:t>y 65, la Constitución establece esta figura señalando como requisito procesal el que la promueva cuando menos la tercera parte de los miembros del Congreso, también otorga legitimación al Gobernador del Estado para promoverla, pero separándose de modelo federal, no le otorga competencia ni al Procurador de Justicia del Estado ni a los partidos políticos, y tampoco prevé la acción para las minorías en los ayuntamientos. La Sala constitucional sustancia y formula los proyectos de</w:t>
      </w:r>
      <w:r>
        <w:rPr>
          <w:spacing w:val="-43"/>
        </w:rPr>
        <w:t> </w:t>
      </w:r>
      <w:r>
        <w:rPr/>
        <w:t>resolución definitiva de las acciones de inconstitucionalidad. El Pleno resuelve las acciones de inconstitucionalidad.</w:t>
      </w:r>
    </w:p>
    <w:p>
      <w:pPr>
        <w:spacing w:after="0" w:line="360" w:lineRule="auto"/>
        <w:jc w:val="both"/>
        <w:sectPr>
          <w:pgSz w:w="12240" w:h="15840"/>
          <w:pgMar w:header="768" w:footer="809" w:top="980" w:bottom="1000" w:left="1440" w:right="360"/>
        </w:sectPr>
      </w:pPr>
    </w:p>
    <w:p>
      <w:pPr>
        <w:pStyle w:val="BodyText"/>
        <w:rPr>
          <w:sz w:val="20"/>
        </w:rPr>
      </w:pPr>
    </w:p>
    <w:p>
      <w:pPr>
        <w:pStyle w:val="Heading1"/>
        <w:spacing w:before="197"/>
        <w:ind w:left="262"/>
      </w:pPr>
      <w:r>
        <w:rPr>
          <w:b w:val="0"/>
        </w:rPr>
        <w:t>- </w:t>
      </w:r>
      <w:r>
        <w:rPr/>
        <w:t>LA ACCIÓN POR OMISIÓN LEGISLATIVA</w:t>
      </w:r>
    </w:p>
    <w:p>
      <w:pPr>
        <w:pStyle w:val="BodyText"/>
        <w:rPr>
          <w:b/>
        </w:rPr>
      </w:pPr>
    </w:p>
    <w:p>
      <w:pPr>
        <w:pStyle w:val="BodyText"/>
        <w:rPr>
          <w:b/>
        </w:rPr>
      </w:pPr>
    </w:p>
    <w:p>
      <w:pPr>
        <w:pStyle w:val="BodyText"/>
        <w:spacing w:line="360" w:lineRule="auto"/>
        <w:ind w:left="262" w:right="1059"/>
        <w:jc w:val="both"/>
      </w:pPr>
      <w:r>
        <w:rPr/>
        <w:t>Esta figura es una innovación en el constitucionalismo mexicano, mediante esta garantía se combate la omisión del órgano de cumplir con una atribución que le establece la Constitución, en forma concreta podemos decir que la omisión legislativa es el no actuar del legislador el dejar de hacer lo que la Constitución le manda.</w:t>
      </w:r>
    </w:p>
    <w:p>
      <w:pPr>
        <w:pStyle w:val="BodyText"/>
      </w:pPr>
    </w:p>
    <w:p>
      <w:pPr>
        <w:pStyle w:val="BodyText"/>
        <w:spacing w:line="360" w:lineRule="auto" w:before="142"/>
        <w:ind w:left="262" w:right="1052"/>
        <w:jc w:val="both"/>
      </w:pPr>
      <w:r>
        <w:rPr/>
        <w:t>De acuerdo con los artículos 64 y 65 de la Constitución veracruzana, en caso de </w:t>
      </w:r>
      <w:r>
        <w:rPr>
          <w:spacing w:val="-2"/>
        </w:rPr>
        <w:t>que </w:t>
      </w:r>
      <w:r>
        <w:rPr/>
        <w:t>el pleno del Tribunal Superior de Justicia de Veracruz declare la omisión legislativa exhortará al Congreso del Estado para que en el plazo de dos sesiones ordinarias proceda a expedir la ley o decreto objeto de la omisión. Si ello no ocurre, el tribunal está facultado para expedir una especie de legislación provisional en donde consten las</w:t>
      </w:r>
      <w:r>
        <w:rPr>
          <w:spacing w:val="-5"/>
        </w:rPr>
        <w:t> </w:t>
      </w:r>
      <w:r>
        <w:rPr/>
        <w:t>bases</w:t>
      </w:r>
      <w:r>
        <w:rPr>
          <w:spacing w:val="-8"/>
        </w:rPr>
        <w:t> </w:t>
      </w:r>
      <w:r>
        <w:rPr/>
        <w:t>normativas</w:t>
      </w:r>
      <w:r>
        <w:rPr>
          <w:spacing w:val="-5"/>
        </w:rPr>
        <w:t> </w:t>
      </w:r>
      <w:r>
        <w:rPr/>
        <w:t>a</w:t>
      </w:r>
      <w:r>
        <w:rPr>
          <w:spacing w:val="-7"/>
        </w:rPr>
        <w:t> </w:t>
      </w:r>
      <w:r>
        <w:rPr/>
        <w:t>que</w:t>
      </w:r>
      <w:r>
        <w:rPr>
          <w:spacing w:val="-7"/>
        </w:rPr>
        <w:t> </w:t>
      </w:r>
      <w:r>
        <w:rPr/>
        <w:t>habrán</w:t>
      </w:r>
      <w:r>
        <w:rPr>
          <w:spacing w:val="-7"/>
        </w:rPr>
        <w:t> </w:t>
      </w:r>
      <w:r>
        <w:rPr/>
        <w:t>de</w:t>
      </w:r>
      <w:r>
        <w:rPr>
          <w:spacing w:val="-7"/>
        </w:rPr>
        <w:t> </w:t>
      </w:r>
      <w:r>
        <w:rPr/>
        <w:t>sujetarse</w:t>
      </w:r>
      <w:r>
        <w:rPr>
          <w:spacing w:val="-5"/>
        </w:rPr>
        <w:t> </w:t>
      </w:r>
      <w:r>
        <w:rPr/>
        <w:t>las</w:t>
      </w:r>
      <w:r>
        <w:rPr>
          <w:spacing w:val="-7"/>
        </w:rPr>
        <w:t> </w:t>
      </w:r>
      <w:r>
        <w:rPr/>
        <w:t>autoridades</w:t>
      </w:r>
      <w:r>
        <w:rPr>
          <w:spacing w:val="-8"/>
        </w:rPr>
        <w:t> </w:t>
      </w:r>
      <w:r>
        <w:rPr/>
        <w:t>en</w:t>
      </w:r>
      <w:r>
        <w:rPr>
          <w:spacing w:val="-7"/>
        </w:rPr>
        <w:t> </w:t>
      </w:r>
      <w:r>
        <w:rPr/>
        <w:t>tanto</w:t>
      </w:r>
      <w:r>
        <w:rPr>
          <w:spacing w:val="-6"/>
        </w:rPr>
        <w:t> </w:t>
      </w:r>
      <w:r>
        <w:rPr/>
        <w:t>no</w:t>
      </w:r>
      <w:r>
        <w:rPr>
          <w:spacing w:val="-5"/>
        </w:rPr>
        <w:t> </w:t>
      </w:r>
      <w:r>
        <w:rPr/>
        <w:t>se</w:t>
      </w:r>
      <w:r>
        <w:rPr>
          <w:spacing w:val="-7"/>
        </w:rPr>
        <w:t> </w:t>
      </w:r>
      <w:r>
        <w:rPr/>
        <w:t>expida la legislación</w:t>
      </w:r>
      <w:r>
        <w:rPr>
          <w:spacing w:val="-7"/>
        </w:rPr>
        <w:t> </w:t>
      </w:r>
      <w:r>
        <w:rPr/>
        <w:t>correspondiente.</w:t>
      </w:r>
    </w:p>
    <w:p>
      <w:pPr>
        <w:pStyle w:val="BodyText"/>
      </w:pPr>
    </w:p>
    <w:p>
      <w:pPr>
        <w:pStyle w:val="Heading1"/>
        <w:numPr>
          <w:ilvl w:val="0"/>
          <w:numId w:val="46"/>
        </w:numPr>
        <w:tabs>
          <w:tab w:pos="409" w:val="left" w:leader="none"/>
        </w:tabs>
        <w:spacing w:line="240" w:lineRule="auto" w:before="142" w:after="0"/>
        <w:ind w:left="408" w:right="0" w:hanging="146"/>
        <w:jc w:val="both"/>
      </w:pPr>
      <w:r>
        <w:rPr/>
        <w:t>LA CUESTIÓN DE</w:t>
      </w:r>
      <w:r>
        <w:rPr>
          <w:spacing w:val="-14"/>
        </w:rPr>
        <w:t> </w:t>
      </w:r>
      <w:r>
        <w:rPr/>
        <w:t>INCONSTITUCIONALIDAD</w:t>
      </w:r>
    </w:p>
    <w:p>
      <w:pPr>
        <w:pStyle w:val="BodyText"/>
        <w:rPr>
          <w:b/>
        </w:rPr>
      </w:pPr>
    </w:p>
    <w:p>
      <w:pPr>
        <w:pStyle w:val="BodyText"/>
        <w:rPr>
          <w:b/>
        </w:rPr>
      </w:pPr>
    </w:p>
    <w:p>
      <w:pPr>
        <w:pStyle w:val="BodyText"/>
        <w:spacing w:line="360" w:lineRule="auto"/>
        <w:ind w:left="262" w:right="1054"/>
        <w:jc w:val="both"/>
      </w:pPr>
      <w:r>
        <w:rPr/>
        <w:t>El presupuesto de procedibilidad de este medio de control se genera ante un juez, al que</w:t>
      </w:r>
      <w:r>
        <w:rPr>
          <w:spacing w:val="-5"/>
        </w:rPr>
        <w:t> </w:t>
      </w:r>
      <w:r>
        <w:rPr/>
        <w:t>se</w:t>
      </w:r>
      <w:r>
        <w:rPr>
          <w:spacing w:val="-5"/>
        </w:rPr>
        <w:t> </w:t>
      </w:r>
      <w:r>
        <w:rPr/>
        <w:t>le</w:t>
      </w:r>
      <w:r>
        <w:rPr>
          <w:spacing w:val="-7"/>
        </w:rPr>
        <w:t> </w:t>
      </w:r>
      <w:r>
        <w:rPr/>
        <w:t>plantea</w:t>
      </w:r>
      <w:r>
        <w:rPr>
          <w:spacing w:val="-7"/>
        </w:rPr>
        <w:t> </w:t>
      </w:r>
      <w:r>
        <w:rPr/>
        <w:t>la</w:t>
      </w:r>
      <w:r>
        <w:rPr>
          <w:spacing w:val="-5"/>
        </w:rPr>
        <w:t> </w:t>
      </w:r>
      <w:r>
        <w:rPr/>
        <w:t>probable</w:t>
      </w:r>
      <w:r>
        <w:rPr>
          <w:spacing w:val="-5"/>
        </w:rPr>
        <w:t> </w:t>
      </w:r>
      <w:r>
        <w:rPr/>
        <w:t>inconstitucionalidad</w:t>
      </w:r>
      <w:r>
        <w:rPr>
          <w:spacing w:val="-7"/>
        </w:rPr>
        <w:t> </w:t>
      </w:r>
      <w:r>
        <w:rPr/>
        <w:t>de</w:t>
      </w:r>
      <w:r>
        <w:rPr>
          <w:spacing w:val="-7"/>
        </w:rPr>
        <w:t> </w:t>
      </w:r>
      <w:r>
        <w:rPr/>
        <w:t>una</w:t>
      </w:r>
      <w:r>
        <w:rPr>
          <w:spacing w:val="-7"/>
        </w:rPr>
        <w:t> </w:t>
      </w:r>
      <w:r>
        <w:rPr/>
        <w:t>norma</w:t>
      </w:r>
      <w:r>
        <w:rPr>
          <w:spacing w:val="-5"/>
        </w:rPr>
        <w:t> </w:t>
      </w:r>
      <w:r>
        <w:rPr/>
        <w:t>que</w:t>
      </w:r>
      <w:r>
        <w:rPr>
          <w:spacing w:val="-5"/>
        </w:rPr>
        <w:t> </w:t>
      </w:r>
      <w:r>
        <w:rPr/>
        <w:t>tiene</w:t>
      </w:r>
      <w:r>
        <w:rPr>
          <w:spacing w:val="-5"/>
        </w:rPr>
        <w:t> </w:t>
      </w:r>
      <w:r>
        <w:rPr/>
        <w:t>que</w:t>
      </w:r>
      <w:r>
        <w:rPr>
          <w:spacing w:val="-7"/>
        </w:rPr>
        <w:t> </w:t>
      </w:r>
      <w:r>
        <w:rPr/>
        <w:t>aplicar, pero que en términos de la supremacía constitucional no debe de aplicar por contravenir a la</w:t>
      </w:r>
      <w:r>
        <w:rPr>
          <w:spacing w:val="-7"/>
        </w:rPr>
        <w:t> </w:t>
      </w:r>
      <w:r>
        <w:rPr/>
        <w:t>Constitución.</w:t>
      </w:r>
    </w:p>
    <w:p>
      <w:pPr>
        <w:pStyle w:val="BodyText"/>
      </w:pPr>
    </w:p>
    <w:p>
      <w:pPr>
        <w:pStyle w:val="BodyText"/>
        <w:spacing w:line="360" w:lineRule="auto" w:before="142"/>
        <w:ind w:left="262" w:right="1054"/>
        <w:jc w:val="both"/>
      </w:pPr>
      <w:r>
        <w:rPr/>
        <w:t>La constitución veracruzana, en su artículo 64 fracción IV, previene que cuando un juez tenga duda acerca de la constitucionalidad de una ley podrá acudir mediante la Cuestión de Inconstitucionalidad ante la Sala Constitucional del Tribunal Superior de Justicia de Veracruz para que éste se pronuncie sobre la constitucionalidad de la ley local y el juez pueda actuar en consecuencia.</w:t>
      </w:r>
    </w:p>
    <w:p>
      <w:pPr>
        <w:pStyle w:val="BodyText"/>
      </w:pPr>
    </w:p>
    <w:p>
      <w:pPr>
        <w:pStyle w:val="BodyText"/>
        <w:spacing w:line="360" w:lineRule="auto" w:before="142"/>
        <w:ind w:left="262" w:right="1052"/>
        <w:jc w:val="both"/>
      </w:pPr>
      <w:r>
        <w:rPr/>
        <w:t>Se debe destacar que el mérito más importante de la Constitución veracruzana fue el de</w:t>
      </w:r>
      <w:r>
        <w:rPr>
          <w:spacing w:val="-5"/>
        </w:rPr>
        <w:t> </w:t>
      </w:r>
      <w:r>
        <w:rPr/>
        <w:t>establecer</w:t>
      </w:r>
      <w:r>
        <w:rPr>
          <w:spacing w:val="-5"/>
        </w:rPr>
        <w:t> </w:t>
      </w:r>
      <w:r>
        <w:rPr/>
        <w:t>las</w:t>
      </w:r>
      <w:r>
        <w:rPr>
          <w:spacing w:val="-5"/>
        </w:rPr>
        <w:t> </w:t>
      </w:r>
      <w:r>
        <w:rPr/>
        <w:t>disposiciones</w:t>
      </w:r>
      <w:r>
        <w:rPr>
          <w:spacing w:val="-5"/>
        </w:rPr>
        <w:t> </w:t>
      </w:r>
      <w:r>
        <w:rPr/>
        <w:t>relativas</w:t>
      </w:r>
      <w:r>
        <w:rPr>
          <w:spacing w:val="-5"/>
        </w:rPr>
        <w:t> </w:t>
      </w:r>
      <w:r>
        <w:rPr/>
        <w:t>a</w:t>
      </w:r>
      <w:r>
        <w:rPr>
          <w:spacing w:val="-5"/>
        </w:rPr>
        <w:t> </w:t>
      </w:r>
      <w:r>
        <w:rPr/>
        <w:t>la</w:t>
      </w:r>
      <w:r>
        <w:rPr>
          <w:spacing w:val="-5"/>
        </w:rPr>
        <w:t> </w:t>
      </w:r>
      <w:r>
        <w:rPr/>
        <w:t>defensa</w:t>
      </w:r>
      <w:r>
        <w:rPr>
          <w:spacing w:val="-5"/>
        </w:rPr>
        <w:t> </w:t>
      </w:r>
      <w:r>
        <w:rPr/>
        <w:t>de</w:t>
      </w:r>
      <w:r>
        <w:rPr>
          <w:spacing w:val="-5"/>
        </w:rPr>
        <w:t> </w:t>
      </w:r>
      <w:r>
        <w:rPr/>
        <w:t>la</w:t>
      </w:r>
      <w:r>
        <w:rPr>
          <w:spacing w:val="-5"/>
        </w:rPr>
        <w:t> </w:t>
      </w:r>
      <w:r>
        <w:rPr/>
        <w:t>constitucionalidad,</w:t>
      </w:r>
      <w:r>
        <w:rPr>
          <w:spacing w:val="-5"/>
        </w:rPr>
        <w:t> </w:t>
      </w:r>
      <w:r>
        <w:rPr/>
        <w:t>se</w:t>
      </w:r>
      <w:r>
        <w:rPr>
          <w:spacing w:val="-5"/>
        </w:rPr>
        <w:t> </w:t>
      </w:r>
      <w:r>
        <w:rPr/>
        <w:t>creó un</w:t>
      </w:r>
      <w:r>
        <w:rPr>
          <w:spacing w:val="54"/>
        </w:rPr>
        <w:t> </w:t>
      </w:r>
      <w:r>
        <w:rPr/>
        <w:t>órgano</w:t>
      </w:r>
      <w:r>
        <w:rPr>
          <w:spacing w:val="54"/>
        </w:rPr>
        <w:t> </w:t>
      </w:r>
      <w:r>
        <w:rPr/>
        <w:t>especializado</w:t>
      </w:r>
      <w:r>
        <w:rPr>
          <w:spacing w:val="57"/>
        </w:rPr>
        <w:t> </w:t>
      </w:r>
      <w:r>
        <w:rPr/>
        <w:t>con</w:t>
      </w:r>
      <w:r>
        <w:rPr>
          <w:spacing w:val="57"/>
        </w:rPr>
        <w:t> </w:t>
      </w:r>
      <w:r>
        <w:rPr/>
        <w:t>la</w:t>
      </w:r>
      <w:r>
        <w:rPr>
          <w:spacing w:val="54"/>
        </w:rPr>
        <w:t> </w:t>
      </w:r>
      <w:r>
        <w:rPr/>
        <w:t>competencia</w:t>
      </w:r>
      <w:r>
        <w:rPr>
          <w:spacing w:val="57"/>
        </w:rPr>
        <w:t> </w:t>
      </w:r>
      <w:r>
        <w:rPr/>
        <w:t>necesaria</w:t>
      </w:r>
      <w:r>
        <w:rPr>
          <w:spacing w:val="55"/>
        </w:rPr>
        <w:t> </w:t>
      </w:r>
      <w:r>
        <w:rPr/>
        <w:t>para</w:t>
      </w:r>
      <w:r>
        <w:rPr>
          <w:spacing w:val="54"/>
        </w:rPr>
        <w:t> </w:t>
      </w:r>
      <w:r>
        <w:rPr/>
        <w:t>resolver</w:t>
      </w:r>
      <w:r>
        <w:rPr>
          <w:spacing w:val="55"/>
        </w:rPr>
        <w:t> </w:t>
      </w:r>
      <w:r>
        <w:rPr/>
        <w:t>de</w:t>
      </w:r>
      <w:r>
        <w:rPr>
          <w:spacing w:val="57"/>
        </w:rPr>
        <w:t> </w:t>
      </w:r>
      <w:r>
        <w:rPr/>
        <w:t>manera</w:t>
      </w:r>
    </w:p>
    <w:p>
      <w:pPr>
        <w:spacing w:after="0" w:line="360" w:lineRule="auto"/>
        <w:jc w:val="both"/>
        <w:sectPr>
          <w:footerReference w:type="default" r:id="rId40"/>
          <w:pgSz w:w="12240" w:h="15840"/>
          <w:pgMar w:footer="809" w:header="768" w:top="980" w:bottom="1000" w:left="1440" w:right="360"/>
        </w:sectPr>
      </w:pPr>
    </w:p>
    <w:p>
      <w:pPr>
        <w:pStyle w:val="BodyText"/>
        <w:rPr>
          <w:sz w:val="20"/>
        </w:rPr>
      </w:pPr>
    </w:p>
    <w:p>
      <w:pPr>
        <w:pStyle w:val="BodyText"/>
        <w:spacing w:line="360" w:lineRule="auto" w:before="197"/>
        <w:ind w:left="262" w:right="1052"/>
        <w:jc w:val="both"/>
      </w:pPr>
      <w:r>
        <w:rPr/>
        <w:t>definitiva las cuestiones sobre constitucionalidad mediante el control de las normas jurídicas, se trata de una forma de autocontrol que refuerza su supremacía en el sistema normativo.</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5" w:id="22"/>
      <w:bookmarkEnd w:id="22"/>
      <w:r>
        <w:rPr/>
        <w:t>COAHUILA</w:t>
      </w:r>
    </w:p>
    <w:p>
      <w:pPr>
        <w:pStyle w:val="BodyText"/>
        <w:rPr>
          <w:b/>
        </w:rPr>
      </w:pPr>
    </w:p>
    <w:p>
      <w:pPr>
        <w:pStyle w:val="BodyText"/>
        <w:rPr>
          <w:b/>
        </w:rPr>
      </w:pPr>
    </w:p>
    <w:p>
      <w:pPr>
        <w:pStyle w:val="BodyText"/>
        <w:spacing w:line="360" w:lineRule="auto"/>
        <w:ind w:left="262" w:right="1053"/>
        <w:jc w:val="both"/>
      </w:pPr>
      <w:r>
        <w:rPr/>
        <w:t>Mediante la Reforma del 2001, se estableció el sistema de control de constitucionalidad en Coahuila.</w:t>
      </w:r>
    </w:p>
    <w:p>
      <w:pPr>
        <w:pStyle w:val="BodyText"/>
      </w:pPr>
    </w:p>
    <w:p>
      <w:pPr>
        <w:pStyle w:val="BodyText"/>
        <w:spacing w:before="142"/>
        <w:ind w:left="262"/>
        <w:jc w:val="both"/>
      </w:pPr>
      <w:r>
        <w:rPr/>
        <w:t>El artículo 158 de su Constitución establece:</w:t>
      </w:r>
    </w:p>
    <w:p>
      <w:pPr>
        <w:pStyle w:val="BodyText"/>
      </w:pPr>
    </w:p>
    <w:p>
      <w:pPr>
        <w:pStyle w:val="BodyText"/>
      </w:pPr>
    </w:p>
    <w:p>
      <w:pPr>
        <w:pStyle w:val="ListParagraph"/>
        <w:numPr>
          <w:ilvl w:val="0"/>
          <w:numId w:val="47"/>
        </w:numPr>
        <w:tabs>
          <w:tab w:pos="982" w:val="left" w:leader="none"/>
        </w:tabs>
        <w:spacing w:line="240" w:lineRule="auto" w:before="0" w:after="0"/>
        <w:ind w:left="982" w:right="0" w:hanging="360"/>
        <w:jc w:val="left"/>
        <w:rPr>
          <w:sz w:val="24"/>
        </w:rPr>
      </w:pPr>
      <w:r>
        <w:rPr>
          <w:sz w:val="24"/>
        </w:rPr>
        <w:t>La controversia</w:t>
      </w:r>
      <w:r>
        <w:rPr>
          <w:spacing w:val="-7"/>
          <w:sz w:val="24"/>
        </w:rPr>
        <w:t> </w:t>
      </w:r>
      <w:r>
        <w:rPr>
          <w:sz w:val="24"/>
        </w:rPr>
        <w:t>constitucional.</w:t>
      </w:r>
    </w:p>
    <w:p>
      <w:pPr>
        <w:pStyle w:val="ListParagraph"/>
        <w:numPr>
          <w:ilvl w:val="0"/>
          <w:numId w:val="47"/>
        </w:numPr>
        <w:tabs>
          <w:tab w:pos="982" w:val="left" w:leader="none"/>
        </w:tabs>
        <w:spacing w:line="240" w:lineRule="auto" w:before="139" w:after="0"/>
        <w:ind w:left="982" w:right="0" w:hanging="360"/>
        <w:jc w:val="left"/>
        <w:rPr>
          <w:sz w:val="24"/>
        </w:rPr>
      </w:pPr>
      <w:r>
        <w:rPr>
          <w:sz w:val="24"/>
        </w:rPr>
        <w:t>La Acción de</w:t>
      </w:r>
      <w:r>
        <w:rPr>
          <w:spacing w:val="-13"/>
          <w:sz w:val="24"/>
        </w:rPr>
        <w:t> </w:t>
      </w:r>
      <w:r>
        <w:rPr>
          <w:sz w:val="24"/>
        </w:rPr>
        <w:t>Inconstitucionalidad.</w:t>
      </w:r>
    </w:p>
    <w:p>
      <w:pPr>
        <w:pStyle w:val="ListParagraph"/>
        <w:numPr>
          <w:ilvl w:val="0"/>
          <w:numId w:val="47"/>
        </w:numPr>
        <w:tabs>
          <w:tab w:pos="982" w:val="left" w:leader="none"/>
        </w:tabs>
        <w:spacing w:line="240" w:lineRule="auto" w:before="137" w:after="0"/>
        <w:ind w:left="982" w:right="0" w:hanging="360"/>
        <w:jc w:val="left"/>
        <w:rPr>
          <w:sz w:val="24"/>
        </w:rPr>
      </w:pPr>
      <w:r>
        <w:rPr>
          <w:sz w:val="24"/>
        </w:rPr>
        <w:t>El recurso de</w:t>
      </w:r>
      <w:r>
        <w:rPr>
          <w:spacing w:val="-7"/>
          <w:sz w:val="24"/>
        </w:rPr>
        <w:t> </w:t>
      </w:r>
      <w:r>
        <w:rPr>
          <w:sz w:val="24"/>
        </w:rPr>
        <w:t>revisión.</w:t>
      </w:r>
    </w:p>
    <w:p>
      <w:pPr>
        <w:pStyle w:val="ListParagraph"/>
        <w:numPr>
          <w:ilvl w:val="0"/>
          <w:numId w:val="47"/>
        </w:numPr>
        <w:tabs>
          <w:tab w:pos="982" w:val="left" w:leader="none"/>
        </w:tabs>
        <w:spacing w:line="240" w:lineRule="auto" w:before="139" w:after="0"/>
        <w:ind w:left="982" w:right="0" w:hanging="360"/>
        <w:jc w:val="left"/>
        <w:rPr>
          <w:sz w:val="24"/>
        </w:rPr>
      </w:pPr>
      <w:r>
        <w:rPr>
          <w:sz w:val="24"/>
        </w:rPr>
        <w:t>Cuestión de</w:t>
      </w:r>
      <w:r>
        <w:rPr>
          <w:spacing w:val="-7"/>
          <w:sz w:val="24"/>
        </w:rPr>
        <w:t> </w:t>
      </w:r>
      <w:r>
        <w:rPr>
          <w:sz w:val="24"/>
        </w:rPr>
        <w:t>inconstitucionalidad.</w:t>
      </w:r>
    </w:p>
    <w:p>
      <w:pPr>
        <w:pStyle w:val="ListParagraph"/>
        <w:numPr>
          <w:ilvl w:val="0"/>
          <w:numId w:val="47"/>
        </w:numPr>
        <w:tabs>
          <w:tab w:pos="982" w:val="left" w:leader="none"/>
        </w:tabs>
        <w:spacing w:line="360" w:lineRule="auto" w:before="137" w:after="0"/>
        <w:ind w:left="982" w:right="1063" w:hanging="360"/>
        <w:jc w:val="left"/>
        <w:rPr>
          <w:sz w:val="24"/>
        </w:rPr>
      </w:pPr>
      <w:r>
        <w:rPr>
          <w:sz w:val="24"/>
        </w:rPr>
        <w:t>La omisión normativa consistente en la falta de regulación legislativa o reglamentaria.</w:t>
      </w:r>
    </w:p>
    <w:p>
      <w:pPr>
        <w:pStyle w:val="BodyText"/>
      </w:pPr>
    </w:p>
    <w:p>
      <w:pPr>
        <w:pStyle w:val="BodyText"/>
        <w:spacing w:line="360" w:lineRule="auto" w:before="142"/>
        <w:ind w:left="262" w:right="1055"/>
        <w:jc w:val="both"/>
      </w:pPr>
      <w:r>
        <w:rPr/>
        <w:t>Los dos últimos medios el control señalados no están regulados expresamente sino implícitos en otro medio, así la cuestión de inconstitucionalidad se deriva del recurso de revisión, tomando en consideración que se requiere que exista una resolución en donde se haya planteado la cuestión  de inconstitucionalidad. La omisión normativa  la establece la ley como un supuesto contra la cual procede la acción de inconstitucionalidad,</w:t>
      </w:r>
      <w:r>
        <w:rPr>
          <w:spacing w:val="-17"/>
        </w:rPr>
        <w:t> </w:t>
      </w:r>
      <w:r>
        <w:rPr/>
        <w:t>por</w:t>
      </w:r>
      <w:r>
        <w:rPr>
          <w:spacing w:val="-16"/>
        </w:rPr>
        <w:t> </w:t>
      </w:r>
      <w:r>
        <w:rPr/>
        <w:t>lo</w:t>
      </w:r>
      <w:r>
        <w:rPr>
          <w:spacing w:val="-14"/>
        </w:rPr>
        <w:t> </w:t>
      </w:r>
      <w:r>
        <w:rPr/>
        <w:t>tanto,</w:t>
      </w:r>
      <w:r>
        <w:rPr>
          <w:spacing w:val="-14"/>
        </w:rPr>
        <w:t> </w:t>
      </w:r>
      <w:r>
        <w:rPr/>
        <w:t>la</w:t>
      </w:r>
      <w:r>
        <w:rPr>
          <w:spacing w:val="-14"/>
        </w:rPr>
        <w:t> </w:t>
      </w:r>
      <w:r>
        <w:rPr/>
        <w:t>omisión</w:t>
      </w:r>
      <w:r>
        <w:rPr>
          <w:spacing w:val="-16"/>
        </w:rPr>
        <w:t> </w:t>
      </w:r>
      <w:r>
        <w:rPr/>
        <w:t>no</w:t>
      </w:r>
      <w:r>
        <w:rPr>
          <w:spacing w:val="-14"/>
        </w:rPr>
        <w:t> </w:t>
      </w:r>
      <w:r>
        <w:rPr/>
        <w:t>es</w:t>
      </w:r>
      <w:r>
        <w:rPr>
          <w:spacing w:val="-17"/>
        </w:rPr>
        <w:t> </w:t>
      </w:r>
      <w:r>
        <w:rPr/>
        <w:t>un</w:t>
      </w:r>
      <w:r>
        <w:rPr>
          <w:spacing w:val="-16"/>
        </w:rPr>
        <w:t> </w:t>
      </w:r>
      <w:r>
        <w:rPr/>
        <w:t>instrumento</w:t>
      </w:r>
      <w:r>
        <w:rPr>
          <w:spacing w:val="-16"/>
        </w:rPr>
        <w:t> </w:t>
      </w:r>
      <w:r>
        <w:rPr/>
        <w:t>de</w:t>
      </w:r>
      <w:r>
        <w:rPr>
          <w:spacing w:val="-17"/>
        </w:rPr>
        <w:t> </w:t>
      </w:r>
      <w:r>
        <w:rPr/>
        <w:t>control</w:t>
      </w:r>
      <w:r>
        <w:rPr>
          <w:spacing w:val="-18"/>
        </w:rPr>
        <w:t> </w:t>
      </w:r>
      <w:r>
        <w:rPr/>
        <w:t>autónomo, sin un supuesto jurídico de procedencia de la acción de</w:t>
      </w:r>
      <w:r>
        <w:rPr>
          <w:spacing w:val="-26"/>
        </w:rPr>
        <w:t> </w:t>
      </w:r>
      <w:r>
        <w:rPr/>
        <w:t>inconstitucionalidad.</w:t>
      </w:r>
    </w:p>
    <w:p>
      <w:pPr>
        <w:pStyle w:val="BodyText"/>
      </w:pPr>
    </w:p>
    <w:p>
      <w:pPr>
        <w:pStyle w:val="Heading1"/>
        <w:numPr>
          <w:ilvl w:val="0"/>
          <w:numId w:val="46"/>
        </w:numPr>
        <w:tabs>
          <w:tab w:pos="409" w:val="left" w:leader="none"/>
        </w:tabs>
        <w:spacing w:line="240" w:lineRule="auto" w:before="142" w:after="0"/>
        <w:ind w:left="408" w:right="0" w:hanging="146"/>
        <w:jc w:val="both"/>
      </w:pPr>
      <w:r>
        <w:rPr/>
        <w:t>LA CONTROVERSIA</w:t>
      </w:r>
      <w:r>
        <w:rPr>
          <w:spacing w:val="-10"/>
        </w:rPr>
        <w:t> </w:t>
      </w:r>
      <w:r>
        <w:rPr/>
        <w:t>CONSTITUCIONAL</w:t>
      </w:r>
    </w:p>
    <w:p>
      <w:pPr>
        <w:pStyle w:val="BodyText"/>
        <w:rPr>
          <w:b/>
        </w:rPr>
      </w:pPr>
    </w:p>
    <w:p>
      <w:pPr>
        <w:pStyle w:val="BodyText"/>
        <w:rPr>
          <w:b/>
        </w:rPr>
      </w:pPr>
    </w:p>
    <w:p>
      <w:pPr>
        <w:pStyle w:val="BodyText"/>
        <w:spacing w:line="360" w:lineRule="auto"/>
        <w:ind w:left="262" w:right="1063"/>
        <w:jc w:val="both"/>
      </w:pPr>
      <w:r>
        <w:rPr/>
        <w:t>Es un instrumento de control abstracto de la constitucionalidad que tiene como finalidad  el  precisar  de  manera  puntual  las  atribuciones  y  competencias  que  la</w:t>
      </w:r>
    </w:p>
    <w:p>
      <w:pPr>
        <w:spacing w:after="0" w:line="360" w:lineRule="auto"/>
        <w:jc w:val="both"/>
        <w:sectPr>
          <w:footerReference w:type="default" r:id="rId41"/>
          <w:pgSz w:w="12240" w:h="15840"/>
          <w:pgMar w:footer="809" w:header="768" w:top="980" w:bottom="1000" w:left="1440" w:right="360"/>
          <w:pgNumType w:start="201"/>
        </w:sectPr>
      </w:pPr>
    </w:p>
    <w:p>
      <w:pPr>
        <w:pStyle w:val="BodyText"/>
        <w:rPr>
          <w:sz w:val="20"/>
        </w:rPr>
      </w:pPr>
    </w:p>
    <w:p>
      <w:pPr>
        <w:pStyle w:val="BodyText"/>
        <w:spacing w:line="360" w:lineRule="auto" w:before="197"/>
        <w:ind w:left="262" w:right="1057"/>
        <w:jc w:val="both"/>
      </w:pPr>
      <w:r>
        <w:rPr/>
        <w:t>Constitución otorga a un órgano; la cuestión la plantea el órgano que se considera competente, con el objeto de que determine lo conducente.</w:t>
      </w:r>
    </w:p>
    <w:p>
      <w:pPr>
        <w:pStyle w:val="BodyText"/>
      </w:pPr>
    </w:p>
    <w:p>
      <w:pPr>
        <w:pStyle w:val="BodyText"/>
        <w:spacing w:line="360" w:lineRule="auto" w:before="142"/>
        <w:ind w:left="262" w:right="1054"/>
        <w:jc w:val="both"/>
      </w:pPr>
      <w:r>
        <w:rPr/>
        <w:t>Según la Reforma del 21 de junio de 2005 al artículo 158, las controversias constitucionales locales se sujetarán a lo siguiente:</w:t>
      </w:r>
    </w:p>
    <w:p>
      <w:pPr>
        <w:pStyle w:val="BodyText"/>
      </w:pPr>
    </w:p>
    <w:p>
      <w:pPr>
        <w:pStyle w:val="ListParagraph"/>
        <w:numPr>
          <w:ilvl w:val="0"/>
          <w:numId w:val="48"/>
        </w:numPr>
        <w:tabs>
          <w:tab w:pos="982" w:val="left" w:leader="none"/>
        </w:tabs>
        <w:spacing w:line="360" w:lineRule="auto" w:before="142" w:after="0"/>
        <w:ind w:left="982" w:right="1062" w:hanging="360"/>
        <w:jc w:val="both"/>
        <w:rPr>
          <w:sz w:val="24"/>
        </w:rPr>
      </w:pPr>
      <w:r>
        <w:rPr>
          <w:sz w:val="24"/>
        </w:rPr>
        <w:t>Podrán promoverse por cualquiera de las partes, según la controversia de que se</w:t>
      </w:r>
      <w:r>
        <w:rPr>
          <w:spacing w:val="-1"/>
          <w:sz w:val="24"/>
        </w:rPr>
        <w:t> </w:t>
      </w:r>
      <w:r>
        <w:rPr>
          <w:sz w:val="24"/>
        </w:rPr>
        <w:t>trate.</w:t>
      </w:r>
    </w:p>
    <w:p>
      <w:pPr>
        <w:pStyle w:val="BodyText"/>
      </w:pPr>
    </w:p>
    <w:p>
      <w:pPr>
        <w:pStyle w:val="ListParagraph"/>
        <w:numPr>
          <w:ilvl w:val="0"/>
          <w:numId w:val="48"/>
        </w:numPr>
        <w:tabs>
          <w:tab w:pos="982" w:val="left" w:leader="none"/>
        </w:tabs>
        <w:spacing w:line="360" w:lineRule="auto" w:before="142" w:after="0"/>
        <w:ind w:left="982" w:right="1056" w:hanging="360"/>
        <w:jc w:val="both"/>
        <w:rPr>
          <w:sz w:val="24"/>
        </w:rPr>
      </w:pPr>
      <w:r>
        <w:rPr>
          <w:sz w:val="24"/>
        </w:rPr>
        <w:t>La controversia tendrá por objeto resolver sobre si el acto o los actos reclamados son conformes o contrarios a esta Constitución, con base en el principio de supremacía constitucional establecido en el artículo 133 de la Constitución Política de los Estados Unidos Mexicanos, y por vía de consecuencia declarar su validez o</w:t>
      </w:r>
      <w:r>
        <w:rPr>
          <w:spacing w:val="-20"/>
          <w:sz w:val="24"/>
        </w:rPr>
        <w:t> </w:t>
      </w:r>
      <w:r>
        <w:rPr>
          <w:sz w:val="24"/>
        </w:rPr>
        <w:t>invalidez.</w:t>
      </w:r>
    </w:p>
    <w:p>
      <w:pPr>
        <w:pStyle w:val="BodyText"/>
      </w:pPr>
    </w:p>
    <w:p>
      <w:pPr>
        <w:pStyle w:val="ListParagraph"/>
        <w:numPr>
          <w:ilvl w:val="0"/>
          <w:numId w:val="48"/>
        </w:numPr>
        <w:tabs>
          <w:tab w:pos="982" w:val="left" w:leader="none"/>
        </w:tabs>
        <w:spacing w:line="360" w:lineRule="auto" w:before="142" w:after="0"/>
        <w:ind w:left="982" w:right="1053" w:hanging="360"/>
        <w:jc w:val="both"/>
        <w:rPr>
          <w:sz w:val="24"/>
        </w:rPr>
      </w:pPr>
      <w:r>
        <w:rPr>
          <w:sz w:val="24"/>
        </w:rPr>
        <w:t>Las</w:t>
      </w:r>
      <w:r>
        <w:rPr>
          <w:spacing w:val="-10"/>
          <w:sz w:val="24"/>
        </w:rPr>
        <w:t> </w:t>
      </w:r>
      <w:r>
        <w:rPr>
          <w:sz w:val="24"/>
        </w:rPr>
        <w:t>resoluciones</w:t>
      </w:r>
      <w:r>
        <w:rPr>
          <w:spacing w:val="-13"/>
          <w:sz w:val="24"/>
        </w:rPr>
        <w:t> </w:t>
      </w:r>
      <w:r>
        <w:rPr>
          <w:sz w:val="24"/>
        </w:rPr>
        <w:t>que</w:t>
      </w:r>
      <w:r>
        <w:rPr>
          <w:spacing w:val="-9"/>
          <w:sz w:val="24"/>
        </w:rPr>
        <w:t> </w:t>
      </w:r>
      <w:r>
        <w:rPr>
          <w:sz w:val="24"/>
        </w:rPr>
        <w:t>pronuncie</w:t>
      </w:r>
      <w:r>
        <w:rPr>
          <w:spacing w:val="-12"/>
          <w:sz w:val="24"/>
        </w:rPr>
        <w:t> </w:t>
      </w:r>
      <w:r>
        <w:rPr>
          <w:sz w:val="24"/>
        </w:rPr>
        <w:t>el</w:t>
      </w:r>
      <w:r>
        <w:rPr>
          <w:spacing w:val="-13"/>
          <w:sz w:val="24"/>
        </w:rPr>
        <w:t> </w:t>
      </w:r>
      <w:r>
        <w:rPr>
          <w:sz w:val="24"/>
        </w:rPr>
        <w:t>Tribunal</w:t>
      </w:r>
      <w:r>
        <w:rPr>
          <w:spacing w:val="-11"/>
          <w:sz w:val="24"/>
        </w:rPr>
        <w:t> </w:t>
      </w:r>
      <w:r>
        <w:rPr>
          <w:sz w:val="24"/>
        </w:rPr>
        <w:t>Superior</w:t>
      </w:r>
      <w:r>
        <w:rPr>
          <w:spacing w:val="-11"/>
          <w:sz w:val="24"/>
        </w:rPr>
        <w:t> </w:t>
      </w:r>
      <w:r>
        <w:rPr>
          <w:sz w:val="24"/>
        </w:rPr>
        <w:t>de</w:t>
      </w:r>
      <w:r>
        <w:rPr>
          <w:spacing w:val="-9"/>
          <w:sz w:val="24"/>
        </w:rPr>
        <w:t> </w:t>
      </w:r>
      <w:r>
        <w:rPr>
          <w:sz w:val="24"/>
        </w:rPr>
        <w:t>Justicia</w:t>
      </w:r>
      <w:r>
        <w:rPr>
          <w:spacing w:val="-6"/>
          <w:sz w:val="24"/>
        </w:rPr>
        <w:t> </w:t>
      </w:r>
      <w:r>
        <w:rPr>
          <w:sz w:val="24"/>
        </w:rPr>
        <w:t>tendrán</w:t>
      </w:r>
      <w:r>
        <w:rPr>
          <w:spacing w:val="-9"/>
          <w:sz w:val="24"/>
        </w:rPr>
        <w:t> </w:t>
      </w:r>
      <w:r>
        <w:rPr>
          <w:sz w:val="24"/>
        </w:rPr>
        <w:t>efectos de cosa juzgada únicamente respecto de las partes que intervinieron en la controversia. Sólo en los casos en que se forme jurisprudencia local tendrá efectos</w:t>
      </w:r>
      <w:r>
        <w:rPr>
          <w:spacing w:val="-7"/>
          <w:sz w:val="24"/>
        </w:rPr>
        <w:t> </w:t>
      </w:r>
      <w:r>
        <w:rPr>
          <w:sz w:val="24"/>
        </w:rPr>
        <w:t>generales.</w:t>
      </w:r>
    </w:p>
    <w:p>
      <w:pPr>
        <w:pStyle w:val="BodyText"/>
      </w:pPr>
    </w:p>
    <w:p>
      <w:pPr>
        <w:pStyle w:val="Heading1"/>
        <w:numPr>
          <w:ilvl w:val="0"/>
          <w:numId w:val="46"/>
        </w:numPr>
        <w:tabs>
          <w:tab w:pos="409" w:val="left" w:leader="none"/>
        </w:tabs>
        <w:spacing w:line="240" w:lineRule="auto" w:before="142" w:after="0"/>
        <w:ind w:left="408" w:right="0" w:hanging="146"/>
        <w:jc w:val="both"/>
      </w:pPr>
      <w:r>
        <w:rPr/>
        <w:t>LA ACCIÓN DE</w:t>
      </w:r>
      <w:r>
        <w:rPr>
          <w:spacing w:val="-12"/>
        </w:rPr>
        <w:t> </w:t>
      </w:r>
      <w:r>
        <w:rPr/>
        <w:t>INCONSTITUCIONALIDAD</w:t>
      </w:r>
    </w:p>
    <w:p>
      <w:pPr>
        <w:pStyle w:val="BodyText"/>
        <w:rPr>
          <w:b/>
        </w:rPr>
      </w:pPr>
    </w:p>
    <w:p>
      <w:pPr>
        <w:pStyle w:val="BodyText"/>
        <w:rPr>
          <w:b/>
        </w:rPr>
      </w:pPr>
    </w:p>
    <w:p>
      <w:pPr>
        <w:pStyle w:val="BodyText"/>
        <w:spacing w:line="360" w:lineRule="auto"/>
        <w:ind w:left="262" w:right="1053"/>
        <w:jc w:val="both"/>
      </w:pPr>
      <w:r>
        <w:rPr/>
        <w:t>Es</w:t>
      </w:r>
      <w:r>
        <w:rPr>
          <w:spacing w:val="-9"/>
        </w:rPr>
        <w:t> </w:t>
      </w:r>
      <w:r>
        <w:rPr/>
        <w:t>un</w:t>
      </w:r>
      <w:r>
        <w:rPr>
          <w:spacing w:val="-8"/>
        </w:rPr>
        <w:t> </w:t>
      </w:r>
      <w:r>
        <w:rPr/>
        <w:t>instrumento</w:t>
      </w:r>
      <w:r>
        <w:rPr>
          <w:spacing w:val="-10"/>
        </w:rPr>
        <w:t> </w:t>
      </w:r>
      <w:r>
        <w:rPr/>
        <w:t>de</w:t>
      </w:r>
      <w:r>
        <w:rPr>
          <w:spacing w:val="-8"/>
        </w:rPr>
        <w:t> </w:t>
      </w:r>
      <w:r>
        <w:rPr/>
        <w:t>control</w:t>
      </w:r>
      <w:r>
        <w:rPr>
          <w:spacing w:val="-10"/>
        </w:rPr>
        <w:t> </w:t>
      </w:r>
      <w:r>
        <w:rPr/>
        <w:t>abstracto,</w:t>
      </w:r>
      <w:r>
        <w:rPr>
          <w:spacing w:val="-9"/>
        </w:rPr>
        <w:t> </w:t>
      </w:r>
      <w:r>
        <w:rPr/>
        <w:t>mediante</w:t>
      </w:r>
      <w:r>
        <w:rPr>
          <w:spacing w:val="-8"/>
        </w:rPr>
        <w:t> </w:t>
      </w:r>
      <w:r>
        <w:rPr/>
        <w:t>el</w:t>
      </w:r>
      <w:r>
        <w:rPr>
          <w:spacing w:val="-10"/>
        </w:rPr>
        <w:t> </w:t>
      </w:r>
      <w:r>
        <w:rPr/>
        <w:t>cual</w:t>
      </w:r>
      <w:r>
        <w:rPr>
          <w:spacing w:val="-10"/>
        </w:rPr>
        <w:t> </w:t>
      </w:r>
      <w:r>
        <w:rPr/>
        <w:t>las</w:t>
      </w:r>
      <w:r>
        <w:rPr>
          <w:spacing w:val="-4"/>
        </w:rPr>
        <w:t> </w:t>
      </w:r>
      <w:r>
        <w:rPr/>
        <w:t>minorías</w:t>
      </w:r>
      <w:r>
        <w:rPr>
          <w:spacing w:val="-9"/>
        </w:rPr>
        <w:t> </w:t>
      </w:r>
      <w:r>
        <w:rPr/>
        <w:t>calificadas</w:t>
      </w:r>
      <w:r>
        <w:rPr>
          <w:spacing w:val="-7"/>
        </w:rPr>
        <w:t> </w:t>
      </w:r>
      <w:r>
        <w:rPr/>
        <w:t>de</w:t>
      </w:r>
      <w:r>
        <w:rPr>
          <w:spacing w:val="-8"/>
        </w:rPr>
        <w:t> </w:t>
      </w:r>
      <w:r>
        <w:rPr/>
        <w:t>un órgano colegiado pueden cuestionar la constitucionalidad de un acto normativo. </w:t>
      </w:r>
      <w:r>
        <w:rPr>
          <w:spacing w:val="2"/>
        </w:rPr>
        <w:t>En </w:t>
      </w:r>
      <w:r>
        <w:rPr/>
        <w:t>el caso</w:t>
      </w:r>
      <w:r>
        <w:rPr>
          <w:spacing w:val="-11"/>
        </w:rPr>
        <w:t> </w:t>
      </w:r>
      <w:r>
        <w:rPr/>
        <w:t>de</w:t>
      </w:r>
      <w:r>
        <w:rPr>
          <w:spacing w:val="-8"/>
        </w:rPr>
        <w:t> </w:t>
      </w:r>
      <w:r>
        <w:rPr/>
        <w:t>Coahuila,</w:t>
      </w:r>
      <w:r>
        <w:rPr>
          <w:spacing w:val="-9"/>
        </w:rPr>
        <w:t> </w:t>
      </w:r>
      <w:r>
        <w:rPr/>
        <w:t>se</w:t>
      </w:r>
      <w:r>
        <w:rPr>
          <w:spacing w:val="-8"/>
        </w:rPr>
        <w:t> </w:t>
      </w:r>
      <w:r>
        <w:rPr/>
        <w:t>regula</w:t>
      </w:r>
      <w:r>
        <w:rPr>
          <w:spacing w:val="49"/>
        </w:rPr>
        <w:t> </w:t>
      </w:r>
      <w:r>
        <w:rPr/>
        <w:t>en</w:t>
      </w:r>
      <w:r>
        <w:rPr>
          <w:spacing w:val="-11"/>
        </w:rPr>
        <w:t> </w:t>
      </w:r>
      <w:r>
        <w:rPr/>
        <w:t>el</w:t>
      </w:r>
      <w:r>
        <w:rPr>
          <w:spacing w:val="-10"/>
        </w:rPr>
        <w:t> </w:t>
      </w:r>
      <w:r>
        <w:rPr/>
        <w:t>artículo</w:t>
      </w:r>
      <w:r>
        <w:rPr>
          <w:spacing w:val="-11"/>
        </w:rPr>
        <w:t> </w:t>
      </w:r>
      <w:r>
        <w:rPr/>
        <w:t>158</w:t>
      </w:r>
      <w:r>
        <w:rPr>
          <w:spacing w:val="-8"/>
        </w:rPr>
        <w:t> </w:t>
      </w:r>
      <w:r>
        <w:rPr/>
        <w:t>(Reforma</w:t>
      </w:r>
      <w:r>
        <w:rPr>
          <w:spacing w:val="-11"/>
        </w:rPr>
        <w:t> </w:t>
      </w:r>
      <w:r>
        <w:rPr/>
        <w:t>21</w:t>
      </w:r>
      <w:r>
        <w:rPr>
          <w:spacing w:val="-11"/>
        </w:rPr>
        <w:t> </w:t>
      </w:r>
      <w:r>
        <w:rPr/>
        <w:t>de</w:t>
      </w:r>
      <w:r>
        <w:rPr>
          <w:spacing w:val="-8"/>
        </w:rPr>
        <w:t> </w:t>
      </w:r>
      <w:r>
        <w:rPr/>
        <w:t>junio</w:t>
      </w:r>
      <w:r>
        <w:rPr>
          <w:spacing w:val="-11"/>
        </w:rPr>
        <w:t> </w:t>
      </w:r>
      <w:r>
        <w:rPr/>
        <w:t>de</w:t>
      </w:r>
      <w:r>
        <w:rPr>
          <w:spacing w:val="-11"/>
        </w:rPr>
        <w:t> </w:t>
      </w:r>
      <w:r>
        <w:rPr/>
        <w:t>2005),</w:t>
      </w:r>
      <w:r>
        <w:rPr>
          <w:spacing w:val="-11"/>
        </w:rPr>
        <w:t> </w:t>
      </w:r>
      <w:r>
        <w:rPr/>
        <w:t>fracción II:</w:t>
      </w:r>
    </w:p>
    <w:p>
      <w:pPr>
        <w:pStyle w:val="BodyText"/>
      </w:pPr>
    </w:p>
    <w:p>
      <w:pPr>
        <w:pStyle w:val="BodyText"/>
        <w:spacing w:line="360" w:lineRule="auto" w:before="142"/>
        <w:ind w:left="262" w:right="1056"/>
        <w:jc w:val="both"/>
      </w:pPr>
      <w:r>
        <w:rPr/>
        <w:t>De</w:t>
      </w:r>
      <w:r>
        <w:rPr>
          <w:spacing w:val="-6"/>
        </w:rPr>
        <w:t> </w:t>
      </w:r>
      <w:r>
        <w:rPr/>
        <w:t>las</w:t>
      </w:r>
      <w:r>
        <w:rPr>
          <w:spacing w:val="-6"/>
        </w:rPr>
        <w:t> </w:t>
      </w:r>
      <w:r>
        <w:rPr/>
        <w:t>acciones</w:t>
      </w:r>
      <w:r>
        <w:rPr>
          <w:spacing w:val="-7"/>
        </w:rPr>
        <w:t> </w:t>
      </w:r>
      <w:r>
        <w:rPr/>
        <w:t>de</w:t>
      </w:r>
      <w:r>
        <w:rPr>
          <w:spacing w:val="-6"/>
        </w:rPr>
        <w:t> </w:t>
      </w:r>
      <w:r>
        <w:rPr/>
        <w:t>inconstitucionalidad</w:t>
      </w:r>
      <w:r>
        <w:rPr>
          <w:spacing w:val="-6"/>
        </w:rPr>
        <w:t> </w:t>
      </w:r>
      <w:r>
        <w:rPr/>
        <w:t>local</w:t>
      </w:r>
      <w:r>
        <w:rPr>
          <w:spacing w:val="-10"/>
        </w:rPr>
        <w:t> </w:t>
      </w:r>
      <w:r>
        <w:rPr/>
        <w:t>que</w:t>
      </w:r>
      <w:r>
        <w:rPr>
          <w:spacing w:val="-2"/>
        </w:rPr>
        <w:t> </w:t>
      </w:r>
      <w:r>
        <w:rPr/>
        <w:t>tengan</w:t>
      </w:r>
      <w:r>
        <w:rPr>
          <w:spacing w:val="-6"/>
        </w:rPr>
        <w:t> </w:t>
      </w:r>
      <w:r>
        <w:rPr/>
        <w:t>por</w:t>
      </w:r>
      <w:r>
        <w:rPr>
          <w:spacing w:val="-7"/>
        </w:rPr>
        <w:t> </w:t>
      </w:r>
      <w:r>
        <w:rPr/>
        <w:t>objeto</w:t>
      </w:r>
      <w:r>
        <w:rPr>
          <w:spacing w:val="-6"/>
        </w:rPr>
        <w:t> </w:t>
      </w:r>
      <w:r>
        <w:rPr/>
        <w:t>plantear</w:t>
      </w:r>
      <w:r>
        <w:rPr>
          <w:spacing w:val="-7"/>
        </w:rPr>
        <w:t> </w:t>
      </w:r>
      <w:r>
        <w:rPr/>
        <w:t>la</w:t>
      </w:r>
      <w:r>
        <w:rPr>
          <w:spacing w:val="-6"/>
        </w:rPr>
        <w:t> </w:t>
      </w:r>
      <w:r>
        <w:rPr/>
        <w:t>posible contradicción entre una norma o acuerdo de carácter general y esta Constitución, las que</w:t>
      </w:r>
      <w:r>
        <w:rPr>
          <w:spacing w:val="-16"/>
        </w:rPr>
        <w:t> </w:t>
      </w:r>
      <w:r>
        <w:rPr/>
        <w:t>deberán</w:t>
      </w:r>
      <w:r>
        <w:rPr>
          <w:spacing w:val="-15"/>
        </w:rPr>
        <w:t> </w:t>
      </w:r>
      <w:r>
        <w:rPr/>
        <w:t>resolverse</w:t>
      </w:r>
      <w:r>
        <w:rPr>
          <w:spacing w:val="-16"/>
        </w:rPr>
        <w:t> </w:t>
      </w:r>
      <w:r>
        <w:rPr/>
        <w:t>con</w:t>
      </w:r>
      <w:r>
        <w:rPr>
          <w:spacing w:val="-16"/>
        </w:rPr>
        <w:t> </w:t>
      </w:r>
      <w:r>
        <w:rPr/>
        <w:t>base</w:t>
      </w:r>
      <w:r>
        <w:rPr>
          <w:spacing w:val="-16"/>
        </w:rPr>
        <w:t> </w:t>
      </w:r>
      <w:r>
        <w:rPr/>
        <w:t>en</w:t>
      </w:r>
      <w:r>
        <w:rPr>
          <w:spacing w:val="-16"/>
        </w:rPr>
        <w:t> </w:t>
      </w:r>
      <w:r>
        <w:rPr/>
        <w:t>lo</w:t>
      </w:r>
      <w:r>
        <w:rPr>
          <w:spacing w:val="-16"/>
        </w:rPr>
        <w:t> </w:t>
      </w:r>
      <w:r>
        <w:rPr/>
        <w:t>establecido</w:t>
      </w:r>
      <w:r>
        <w:rPr>
          <w:spacing w:val="-15"/>
        </w:rPr>
        <w:t> </w:t>
      </w:r>
      <w:r>
        <w:rPr/>
        <w:t>en</w:t>
      </w:r>
      <w:r>
        <w:rPr>
          <w:spacing w:val="-16"/>
        </w:rPr>
        <w:t> </w:t>
      </w:r>
      <w:r>
        <w:rPr/>
        <w:t>el</w:t>
      </w:r>
      <w:r>
        <w:rPr>
          <w:spacing w:val="-17"/>
        </w:rPr>
        <w:t> </w:t>
      </w:r>
      <w:r>
        <w:rPr/>
        <w:t>artículo</w:t>
      </w:r>
      <w:r>
        <w:rPr>
          <w:spacing w:val="-16"/>
        </w:rPr>
        <w:t> </w:t>
      </w:r>
      <w:r>
        <w:rPr/>
        <w:t>133</w:t>
      </w:r>
      <w:r>
        <w:rPr>
          <w:spacing w:val="-18"/>
        </w:rPr>
        <w:t> </w:t>
      </w:r>
      <w:r>
        <w:rPr/>
        <w:t>de</w:t>
      </w:r>
      <w:r>
        <w:rPr>
          <w:spacing w:val="-16"/>
        </w:rPr>
        <w:t> </w:t>
      </w:r>
      <w:r>
        <w:rPr/>
        <w:t>la</w:t>
      </w:r>
      <w:r>
        <w:rPr>
          <w:spacing w:val="-16"/>
        </w:rPr>
        <w:t> </w:t>
      </w:r>
      <w:r>
        <w:rPr/>
        <w:t>Constitución Política de los Estados Unidos</w:t>
      </w:r>
      <w:r>
        <w:rPr>
          <w:spacing w:val="-10"/>
        </w:rPr>
        <w:t> </w:t>
      </w:r>
      <w:r>
        <w:rPr/>
        <w:t>Mexicanos.</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ListParagraph"/>
        <w:numPr>
          <w:ilvl w:val="0"/>
          <w:numId w:val="49"/>
        </w:numPr>
        <w:tabs>
          <w:tab w:pos="982" w:val="left" w:leader="none"/>
        </w:tabs>
        <w:spacing w:line="240" w:lineRule="auto" w:before="69" w:after="0"/>
        <w:ind w:left="982" w:right="0" w:hanging="360"/>
        <w:jc w:val="left"/>
        <w:rPr>
          <w:sz w:val="24"/>
        </w:rPr>
      </w:pPr>
      <w:r>
        <w:rPr>
          <w:sz w:val="24"/>
        </w:rPr>
        <w:t>Se podrán promover en forma abstracta</w:t>
      </w:r>
      <w:r>
        <w:rPr>
          <w:spacing w:val="-18"/>
          <w:sz w:val="24"/>
        </w:rPr>
        <w:t> </w:t>
      </w:r>
      <w:r>
        <w:rPr>
          <w:sz w:val="24"/>
        </w:rPr>
        <w:t>por:</w:t>
      </w:r>
    </w:p>
    <w:p>
      <w:pPr>
        <w:pStyle w:val="BodyText"/>
      </w:pPr>
    </w:p>
    <w:p>
      <w:pPr>
        <w:pStyle w:val="BodyText"/>
      </w:pPr>
    </w:p>
    <w:p>
      <w:pPr>
        <w:pStyle w:val="ListParagraph"/>
        <w:numPr>
          <w:ilvl w:val="1"/>
          <w:numId w:val="49"/>
        </w:numPr>
        <w:tabs>
          <w:tab w:pos="1330" w:val="left" w:leader="none"/>
        </w:tabs>
        <w:spacing w:line="360" w:lineRule="auto" w:before="0" w:after="0"/>
        <w:ind w:left="1330" w:right="1062" w:hanging="360"/>
        <w:jc w:val="both"/>
        <w:rPr>
          <w:sz w:val="24"/>
        </w:rPr>
      </w:pPr>
      <w:r>
        <w:rPr>
          <w:sz w:val="24"/>
        </w:rPr>
        <w:t>El Ejecutivo del Estado por sí o por conducto de quien le represente legalmente.</w:t>
      </w:r>
    </w:p>
    <w:p>
      <w:pPr>
        <w:pStyle w:val="BodyText"/>
      </w:pPr>
    </w:p>
    <w:p>
      <w:pPr>
        <w:pStyle w:val="ListParagraph"/>
        <w:numPr>
          <w:ilvl w:val="1"/>
          <w:numId w:val="49"/>
        </w:numPr>
        <w:tabs>
          <w:tab w:pos="1330" w:val="left" w:leader="none"/>
        </w:tabs>
        <w:spacing w:line="240" w:lineRule="auto" w:before="142" w:after="0"/>
        <w:ind w:left="1330" w:right="0" w:hanging="360"/>
        <w:jc w:val="left"/>
        <w:rPr>
          <w:sz w:val="24"/>
        </w:rPr>
      </w:pPr>
      <w:r>
        <w:rPr>
          <w:sz w:val="24"/>
        </w:rPr>
        <w:t>El equivalente al 10% de los integrantes del Poder</w:t>
      </w:r>
      <w:r>
        <w:rPr>
          <w:spacing w:val="-26"/>
          <w:sz w:val="24"/>
        </w:rPr>
        <w:t> </w:t>
      </w:r>
      <w:r>
        <w:rPr>
          <w:sz w:val="24"/>
        </w:rPr>
        <w:t>Legislativo.</w:t>
      </w:r>
    </w:p>
    <w:p>
      <w:pPr>
        <w:pStyle w:val="BodyText"/>
      </w:pPr>
    </w:p>
    <w:p>
      <w:pPr>
        <w:pStyle w:val="BodyText"/>
      </w:pPr>
    </w:p>
    <w:p>
      <w:pPr>
        <w:pStyle w:val="ListParagraph"/>
        <w:numPr>
          <w:ilvl w:val="1"/>
          <w:numId w:val="49"/>
        </w:numPr>
        <w:tabs>
          <w:tab w:pos="1330" w:val="left" w:leader="none"/>
        </w:tabs>
        <w:spacing w:line="360" w:lineRule="auto" w:before="0" w:after="0"/>
        <w:ind w:left="1330" w:right="1052" w:hanging="360"/>
        <w:jc w:val="both"/>
        <w:rPr>
          <w:sz w:val="24"/>
        </w:rPr>
      </w:pPr>
      <w:r>
        <w:rPr>
          <w:sz w:val="24"/>
        </w:rPr>
        <w:t>El equivalente al 10% de los integrantes de los Ayuntamientos o Concejos Municipales.</w:t>
      </w:r>
    </w:p>
    <w:p>
      <w:pPr>
        <w:pStyle w:val="BodyText"/>
      </w:pPr>
    </w:p>
    <w:p>
      <w:pPr>
        <w:pStyle w:val="ListParagraph"/>
        <w:numPr>
          <w:ilvl w:val="1"/>
          <w:numId w:val="49"/>
        </w:numPr>
        <w:tabs>
          <w:tab w:pos="1330" w:val="left" w:leader="none"/>
        </w:tabs>
        <w:spacing w:line="360" w:lineRule="auto" w:before="142" w:after="0"/>
        <w:ind w:left="1330" w:right="1062" w:hanging="360"/>
        <w:jc w:val="both"/>
        <w:rPr>
          <w:sz w:val="24"/>
        </w:rPr>
      </w:pPr>
      <w:r>
        <w:rPr>
          <w:sz w:val="24"/>
        </w:rPr>
        <w:t>El organismo público autónomo, por conducto de quien le represente legalmente.</w:t>
      </w:r>
    </w:p>
    <w:p>
      <w:pPr>
        <w:pStyle w:val="BodyText"/>
      </w:pPr>
    </w:p>
    <w:p>
      <w:pPr>
        <w:pStyle w:val="ListParagraph"/>
        <w:numPr>
          <w:ilvl w:val="1"/>
          <w:numId w:val="49"/>
        </w:numPr>
        <w:tabs>
          <w:tab w:pos="1330" w:val="left" w:leader="none"/>
        </w:tabs>
        <w:spacing w:line="360" w:lineRule="auto" w:before="142" w:after="0"/>
        <w:ind w:left="1330" w:right="1060" w:hanging="360"/>
        <w:jc w:val="both"/>
        <w:rPr>
          <w:sz w:val="24"/>
        </w:rPr>
      </w:pPr>
      <w:r>
        <w:rPr>
          <w:sz w:val="24"/>
        </w:rPr>
        <w:t>Cualquier persona, a través del organismo protector de los derechos humanos</w:t>
      </w:r>
      <w:r>
        <w:rPr>
          <w:spacing w:val="-12"/>
          <w:sz w:val="24"/>
        </w:rPr>
        <w:t> </w:t>
      </w:r>
      <w:r>
        <w:rPr>
          <w:sz w:val="24"/>
        </w:rPr>
        <w:t>previsto</w:t>
      </w:r>
      <w:r>
        <w:rPr>
          <w:spacing w:val="-12"/>
          <w:sz w:val="24"/>
        </w:rPr>
        <w:t> </w:t>
      </w:r>
      <w:r>
        <w:rPr>
          <w:sz w:val="24"/>
        </w:rPr>
        <w:t>en</w:t>
      </w:r>
      <w:r>
        <w:rPr>
          <w:spacing w:val="-13"/>
          <w:sz w:val="24"/>
        </w:rPr>
        <w:t> </w:t>
      </w:r>
      <w:r>
        <w:rPr>
          <w:sz w:val="24"/>
        </w:rPr>
        <w:t>el</w:t>
      </w:r>
      <w:r>
        <w:rPr>
          <w:spacing w:val="-14"/>
          <w:sz w:val="24"/>
        </w:rPr>
        <w:t> </w:t>
      </w:r>
      <w:r>
        <w:rPr>
          <w:sz w:val="24"/>
        </w:rPr>
        <w:t>artículo</w:t>
      </w:r>
      <w:r>
        <w:rPr>
          <w:spacing w:val="-12"/>
          <w:sz w:val="24"/>
        </w:rPr>
        <w:t> </w:t>
      </w:r>
      <w:r>
        <w:rPr>
          <w:sz w:val="24"/>
        </w:rPr>
        <w:t>195</w:t>
      </w:r>
      <w:r>
        <w:rPr>
          <w:spacing w:val="-13"/>
          <w:sz w:val="24"/>
        </w:rPr>
        <w:t> </w:t>
      </w:r>
      <w:r>
        <w:rPr>
          <w:sz w:val="24"/>
        </w:rPr>
        <w:t>de</w:t>
      </w:r>
      <w:r>
        <w:rPr>
          <w:spacing w:val="-13"/>
          <w:sz w:val="24"/>
        </w:rPr>
        <w:t> </w:t>
      </w:r>
      <w:r>
        <w:rPr>
          <w:sz w:val="24"/>
        </w:rPr>
        <w:t>esta</w:t>
      </w:r>
      <w:r>
        <w:rPr>
          <w:spacing w:val="-11"/>
          <w:sz w:val="24"/>
        </w:rPr>
        <w:t> </w:t>
      </w:r>
      <w:r>
        <w:rPr>
          <w:sz w:val="24"/>
        </w:rPr>
        <w:t>Constitución,</w:t>
      </w:r>
      <w:r>
        <w:rPr>
          <w:spacing w:val="-12"/>
          <w:sz w:val="24"/>
        </w:rPr>
        <w:t> </w:t>
      </w:r>
      <w:r>
        <w:rPr>
          <w:sz w:val="24"/>
        </w:rPr>
        <w:t>cuando</w:t>
      </w:r>
      <w:r>
        <w:rPr>
          <w:spacing w:val="-12"/>
          <w:sz w:val="24"/>
        </w:rPr>
        <w:t> </w:t>
      </w:r>
      <w:r>
        <w:rPr>
          <w:sz w:val="24"/>
        </w:rPr>
        <w:t>se</w:t>
      </w:r>
      <w:r>
        <w:rPr>
          <w:spacing w:val="-13"/>
          <w:sz w:val="24"/>
        </w:rPr>
        <w:t> </w:t>
      </w:r>
      <w:r>
        <w:rPr>
          <w:sz w:val="24"/>
        </w:rPr>
        <w:t>trate</w:t>
      </w:r>
      <w:r>
        <w:rPr>
          <w:spacing w:val="-11"/>
          <w:sz w:val="24"/>
        </w:rPr>
        <w:t> </w:t>
      </w:r>
      <w:r>
        <w:rPr>
          <w:sz w:val="24"/>
        </w:rPr>
        <w:t>de violaciones a los derechos y garantías</w:t>
      </w:r>
      <w:r>
        <w:rPr>
          <w:spacing w:val="-13"/>
          <w:sz w:val="24"/>
        </w:rPr>
        <w:t> </w:t>
      </w:r>
      <w:r>
        <w:rPr>
          <w:sz w:val="24"/>
        </w:rPr>
        <w:t>constitucionales.</w:t>
      </w:r>
    </w:p>
    <w:p>
      <w:pPr>
        <w:pStyle w:val="BodyText"/>
      </w:pPr>
    </w:p>
    <w:p>
      <w:pPr>
        <w:pStyle w:val="ListParagraph"/>
        <w:numPr>
          <w:ilvl w:val="1"/>
          <w:numId w:val="49"/>
        </w:numPr>
        <w:tabs>
          <w:tab w:pos="1330" w:val="left" w:leader="none"/>
        </w:tabs>
        <w:spacing w:line="360" w:lineRule="auto" w:before="142" w:after="0"/>
        <w:ind w:left="1330" w:right="1062" w:hanging="360"/>
        <w:jc w:val="both"/>
        <w:rPr>
          <w:sz w:val="24"/>
        </w:rPr>
      </w:pPr>
      <w:r>
        <w:rPr>
          <w:sz w:val="24"/>
        </w:rPr>
        <w:t>Los partidos políticos nacionales y estatales con registro debidamente acreditado ante la autoridad electoral que</w:t>
      </w:r>
      <w:r>
        <w:rPr>
          <w:spacing w:val="-21"/>
          <w:sz w:val="24"/>
        </w:rPr>
        <w:t> </w:t>
      </w:r>
      <w:r>
        <w:rPr>
          <w:sz w:val="24"/>
        </w:rPr>
        <w:t>corresponda.</w:t>
      </w:r>
    </w:p>
    <w:p>
      <w:pPr>
        <w:pStyle w:val="BodyText"/>
      </w:pPr>
    </w:p>
    <w:p>
      <w:pPr>
        <w:pStyle w:val="ListParagraph"/>
        <w:numPr>
          <w:ilvl w:val="0"/>
          <w:numId w:val="49"/>
        </w:numPr>
        <w:tabs>
          <w:tab w:pos="982" w:val="left" w:leader="none"/>
        </w:tabs>
        <w:spacing w:line="360" w:lineRule="auto" w:before="142" w:after="0"/>
        <w:ind w:left="982" w:right="1062" w:hanging="360"/>
        <w:jc w:val="both"/>
        <w:rPr>
          <w:sz w:val="24"/>
        </w:rPr>
      </w:pPr>
      <w:r>
        <w:rPr>
          <w:sz w:val="24"/>
        </w:rPr>
        <w:t>Se ejercitarán dentro de los sesenta días naturales siguientes a la fecha de publicación oficial de la norma, o en su defecto, de que se tenga conocimiento de la</w:t>
      </w:r>
      <w:r>
        <w:rPr>
          <w:spacing w:val="-4"/>
          <w:sz w:val="24"/>
        </w:rPr>
        <w:t> </w:t>
      </w:r>
      <w:r>
        <w:rPr>
          <w:sz w:val="24"/>
        </w:rPr>
        <w:t>misma.</w:t>
      </w:r>
    </w:p>
    <w:p>
      <w:pPr>
        <w:pStyle w:val="BodyText"/>
      </w:pPr>
    </w:p>
    <w:p>
      <w:pPr>
        <w:pStyle w:val="ListParagraph"/>
        <w:numPr>
          <w:ilvl w:val="0"/>
          <w:numId w:val="49"/>
        </w:numPr>
        <w:tabs>
          <w:tab w:pos="982" w:val="left" w:leader="none"/>
        </w:tabs>
        <w:spacing w:line="240" w:lineRule="auto" w:before="142" w:after="0"/>
        <w:ind w:left="982" w:right="0" w:hanging="360"/>
        <w:jc w:val="left"/>
        <w:rPr>
          <w:sz w:val="24"/>
        </w:rPr>
      </w:pPr>
      <w:r>
        <w:rPr>
          <w:sz w:val="24"/>
        </w:rPr>
        <w:t>Procederán</w:t>
      </w:r>
      <w:r>
        <w:rPr>
          <w:spacing w:val="-4"/>
          <w:sz w:val="24"/>
        </w:rPr>
        <w:t> </w:t>
      </w:r>
      <w:r>
        <w:rPr>
          <w:sz w:val="24"/>
        </w:rPr>
        <w:t>contra:</w:t>
      </w:r>
    </w:p>
    <w:p>
      <w:pPr>
        <w:pStyle w:val="BodyText"/>
      </w:pPr>
    </w:p>
    <w:p>
      <w:pPr>
        <w:pStyle w:val="BodyText"/>
      </w:pPr>
    </w:p>
    <w:p>
      <w:pPr>
        <w:pStyle w:val="ListParagraph"/>
        <w:numPr>
          <w:ilvl w:val="1"/>
          <w:numId w:val="49"/>
        </w:numPr>
        <w:tabs>
          <w:tab w:pos="1330" w:val="left" w:leader="none"/>
        </w:tabs>
        <w:spacing w:line="360" w:lineRule="auto" w:before="0" w:after="0"/>
        <w:ind w:left="1330" w:right="1061" w:hanging="360"/>
        <w:jc w:val="both"/>
        <w:rPr>
          <w:sz w:val="24"/>
        </w:rPr>
      </w:pPr>
      <w:r>
        <w:rPr>
          <w:sz w:val="24"/>
        </w:rPr>
        <w:t>Las leyes, decretos o puntos de acuerdos que apruebe el Congreso del Estado o la Diputación</w:t>
      </w:r>
      <w:r>
        <w:rPr>
          <w:spacing w:val="-11"/>
          <w:sz w:val="24"/>
        </w:rPr>
        <w:t> </w:t>
      </w:r>
      <w:r>
        <w:rPr>
          <w:sz w:val="24"/>
        </w:rPr>
        <w:t>Permanente.</w:t>
      </w:r>
    </w:p>
    <w:p>
      <w:pPr>
        <w:spacing w:after="0" w:line="360" w:lineRule="auto"/>
        <w:jc w:val="both"/>
        <w:rPr>
          <w:sz w:val="24"/>
        </w:rPr>
        <w:sectPr>
          <w:pgSz w:w="12240" w:h="15840"/>
          <w:pgMar w:header="768" w:footer="809" w:top="980" w:bottom="1000" w:left="1440" w:right="360"/>
        </w:sectPr>
      </w:pPr>
    </w:p>
    <w:p>
      <w:pPr>
        <w:pStyle w:val="BodyText"/>
        <w:rPr>
          <w:sz w:val="20"/>
        </w:rPr>
      </w:pPr>
    </w:p>
    <w:p>
      <w:pPr>
        <w:pStyle w:val="ListParagraph"/>
        <w:numPr>
          <w:ilvl w:val="1"/>
          <w:numId w:val="49"/>
        </w:numPr>
        <w:tabs>
          <w:tab w:pos="1330" w:val="left" w:leader="none"/>
        </w:tabs>
        <w:spacing w:line="360" w:lineRule="auto" w:before="197" w:after="0"/>
        <w:ind w:left="1330" w:right="1056" w:hanging="360"/>
        <w:jc w:val="both"/>
        <w:rPr>
          <w:sz w:val="24"/>
        </w:rPr>
      </w:pPr>
      <w:r>
        <w:rPr>
          <w:sz w:val="24"/>
        </w:rPr>
        <w:t>Los reglamentos, acuerdos, decretos y demás normas administrativas de carácter general expedidas por el poder Ejecutivo, organismos públicos autónomos y demás entidades públicas con facultad</w:t>
      </w:r>
      <w:r>
        <w:rPr>
          <w:spacing w:val="-26"/>
          <w:sz w:val="24"/>
        </w:rPr>
        <w:t> </w:t>
      </w:r>
      <w:r>
        <w:rPr>
          <w:sz w:val="24"/>
        </w:rPr>
        <w:t>reglamentaria.</w:t>
      </w:r>
    </w:p>
    <w:p>
      <w:pPr>
        <w:pStyle w:val="BodyText"/>
      </w:pPr>
    </w:p>
    <w:p>
      <w:pPr>
        <w:pStyle w:val="ListParagraph"/>
        <w:numPr>
          <w:ilvl w:val="1"/>
          <w:numId w:val="49"/>
        </w:numPr>
        <w:tabs>
          <w:tab w:pos="1330" w:val="left" w:leader="none"/>
        </w:tabs>
        <w:spacing w:line="360" w:lineRule="auto" w:before="142" w:after="0"/>
        <w:ind w:left="1330" w:right="1058" w:hanging="360"/>
        <w:jc w:val="both"/>
        <w:rPr>
          <w:sz w:val="24"/>
        </w:rPr>
      </w:pPr>
      <w:r>
        <w:rPr>
          <w:sz w:val="24"/>
        </w:rPr>
        <w:t>Los bandos de policía y de gobierno, los reglamentos, circulares y disposiciones administrativas de observancia general, expedidas por los Ayuntamientos o Concejos</w:t>
      </w:r>
      <w:r>
        <w:rPr>
          <w:spacing w:val="-15"/>
          <w:sz w:val="24"/>
        </w:rPr>
        <w:t> </w:t>
      </w:r>
      <w:r>
        <w:rPr>
          <w:sz w:val="24"/>
        </w:rPr>
        <w:t>Municipales.</w:t>
      </w:r>
    </w:p>
    <w:p>
      <w:pPr>
        <w:pStyle w:val="BodyText"/>
      </w:pPr>
    </w:p>
    <w:p>
      <w:pPr>
        <w:pStyle w:val="ListParagraph"/>
        <w:numPr>
          <w:ilvl w:val="1"/>
          <w:numId w:val="49"/>
        </w:numPr>
        <w:tabs>
          <w:tab w:pos="1330" w:val="left" w:leader="none"/>
        </w:tabs>
        <w:spacing w:line="360" w:lineRule="auto" w:before="142" w:after="0"/>
        <w:ind w:left="1330" w:right="1063" w:hanging="360"/>
        <w:jc w:val="both"/>
        <w:rPr>
          <w:sz w:val="24"/>
        </w:rPr>
      </w:pPr>
      <w:r>
        <w:rPr>
          <w:sz w:val="24"/>
        </w:rPr>
        <w:t>Las normas de carácter general que expidan los organismos públicos autónomos.</w:t>
      </w:r>
    </w:p>
    <w:p>
      <w:pPr>
        <w:pStyle w:val="BodyText"/>
      </w:pPr>
    </w:p>
    <w:p>
      <w:pPr>
        <w:pStyle w:val="ListParagraph"/>
        <w:numPr>
          <w:ilvl w:val="1"/>
          <w:numId w:val="49"/>
        </w:numPr>
        <w:tabs>
          <w:tab w:pos="1330" w:val="left" w:leader="none"/>
        </w:tabs>
        <w:spacing w:line="360" w:lineRule="auto" w:before="142" w:after="0"/>
        <w:ind w:left="1330" w:right="1061" w:hanging="360"/>
        <w:jc w:val="both"/>
        <w:rPr>
          <w:sz w:val="24"/>
        </w:rPr>
      </w:pPr>
      <w:r>
        <w:rPr>
          <w:sz w:val="24"/>
        </w:rPr>
        <w:t>Las demás normas de carácter general, salvo las que dicte el Pleno del Tribunal Superior de</w:t>
      </w:r>
      <w:r>
        <w:rPr>
          <w:spacing w:val="-10"/>
          <w:sz w:val="24"/>
        </w:rPr>
        <w:t> </w:t>
      </w:r>
      <w:r>
        <w:rPr>
          <w:sz w:val="24"/>
        </w:rPr>
        <w:t>Justicia.</w:t>
      </w:r>
    </w:p>
    <w:p>
      <w:pPr>
        <w:pStyle w:val="BodyText"/>
      </w:pPr>
    </w:p>
    <w:p>
      <w:pPr>
        <w:pStyle w:val="ListParagraph"/>
        <w:numPr>
          <w:ilvl w:val="1"/>
          <w:numId w:val="49"/>
        </w:numPr>
        <w:tabs>
          <w:tab w:pos="1330" w:val="left" w:leader="none"/>
        </w:tabs>
        <w:spacing w:line="360" w:lineRule="auto" w:before="142" w:after="0"/>
        <w:ind w:left="1330" w:right="1062" w:hanging="360"/>
        <w:jc w:val="both"/>
        <w:rPr>
          <w:sz w:val="24"/>
        </w:rPr>
      </w:pPr>
      <w:r>
        <w:rPr>
          <w:sz w:val="24"/>
        </w:rPr>
        <w:t>La omisión normativa consistente en la falta de regulación legislativa o reglamentaria.</w:t>
      </w:r>
    </w:p>
    <w:p>
      <w:pPr>
        <w:pStyle w:val="BodyText"/>
      </w:pPr>
    </w:p>
    <w:p>
      <w:pPr>
        <w:pStyle w:val="ListParagraph"/>
        <w:numPr>
          <w:ilvl w:val="0"/>
          <w:numId w:val="49"/>
        </w:numPr>
        <w:tabs>
          <w:tab w:pos="982" w:val="left" w:leader="none"/>
        </w:tabs>
        <w:spacing w:line="360" w:lineRule="auto" w:before="142" w:after="0"/>
        <w:ind w:left="982" w:right="1060" w:hanging="360"/>
        <w:jc w:val="both"/>
        <w:rPr>
          <w:sz w:val="24"/>
        </w:rPr>
      </w:pPr>
      <w:r>
        <w:rPr>
          <w:sz w:val="24"/>
        </w:rPr>
        <w:t>Las resoluciones del Pleno del Tribunal Superior de Justicia sólo podrán declarar</w:t>
      </w:r>
      <w:r>
        <w:rPr>
          <w:spacing w:val="-11"/>
          <w:sz w:val="24"/>
        </w:rPr>
        <w:t> </w:t>
      </w:r>
      <w:r>
        <w:rPr>
          <w:sz w:val="24"/>
        </w:rPr>
        <w:t>la</w:t>
      </w:r>
      <w:r>
        <w:rPr>
          <w:spacing w:val="-10"/>
          <w:sz w:val="24"/>
        </w:rPr>
        <w:t> </w:t>
      </w:r>
      <w:r>
        <w:rPr>
          <w:sz w:val="24"/>
        </w:rPr>
        <w:t>invalidez</w:t>
      </w:r>
      <w:r>
        <w:rPr>
          <w:spacing w:val="-13"/>
          <w:sz w:val="24"/>
        </w:rPr>
        <w:t> </w:t>
      </w:r>
      <w:r>
        <w:rPr>
          <w:sz w:val="24"/>
        </w:rPr>
        <w:t>de</w:t>
      </w:r>
      <w:r>
        <w:rPr>
          <w:spacing w:val="-12"/>
          <w:sz w:val="24"/>
        </w:rPr>
        <w:t> </w:t>
      </w:r>
      <w:r>
        <w:rPr>
          <w:sz w:val="24"/>
        </w:rPr>
        <w:t>las</w:t>
      </w:r>
      <w:r>
        <w:rPr>
          <w:spacing w:val="-10"/>
          <w:sz w:val="24"/>
        </w:rPr>
        <w:t> </w:t>
      </w:r>
      <w:r>
        <w:rPr>
          <w:sz w:val="24"/>
        </w:rPr>
        <w:t>normas</w:t>
      </w:r>
      <w:r>
        <w:rPr>
          <w:spacing w:val="-10"/>
          <w:sz w:val="24"/>
        </w:rPr>
        <w:t> </w:t>
      </w:r>
      <w:r>
        <w:rPr>
          <w:sz w:val="24"/>
        </w:rPr>
        <w:t>impugnadas</w:t>
      </w:r>
      <w:r>
        <w:rPr>
          <w:spacing w:val="-10"/>
          <w:sz w:val="24"/>
        </w:rPr>
        <w:t> </w:t>
      </w:r>
      <w:r>
        <w:rPr>
          <w:sz w:val="24"/>
        </w:rPr>
        <w:t>con</w:t>
      </w:r>
      <w:r>
        <w:rPr>
          <w:spacing w:val="-12"/>
          <w:sz w:val="24"/>
        </w:rPr>
        <w:t> </w:t>
      </w:r>
      <w:r>
        <w:rPr>
          <w:sz w:val="24"/>
        </w:rPr>
        <w:t>efectos</w:t>
      </w:r>
      <w:r>
        <w:rPr>
          <w:spacing w:val="-10"/>
          <w:sz w:val="24"/>
        </w:rPr>
        <w:t> </w:t>
      </w:r>
      <w:r>
        <w:rPr>
          <w:sz w:val="24"/>
        </w:rPr>
        <w:t>generales,</w:t>
      </w:r>
      <w:r>
        <w:rPr>
          <w:spacing w:val="-10"/>
          <w:sz w:val="24"/>
        </w:rPr>
        <w:t> </w:t>
      </w:r>
      <w:r>
        <w:rPr>
          <w:sz w:val="24"/>
        </w:rPr>
        <w:t>siempre que</w:t>
      </w:r>
      <w:r>
        <w:rPr>
          <w:spacing w:val="-18"/>
          <w:sz w:val="24"/>
        </w:rPr>
        <w:t> </w:t>
      </w:r>
      <w:r>
        <w:rPr>
          <w:sz w:val="24"/>
        </w:rPr>
        <w:t>fueren</w:t>
      </w:r>
      <w:r>
        <w:rPr>
          <w:spacing w:val="-20"/>
          <w:sz w:val="24"/>
        </w:rPr>
        <w:t> </w:t>
      </w:r>
      <w:r>
        <w:rPr>
          <w:sz w:val="24"/>
        </w:rPr>
        <w:t>aprobadas</w:t>
      </w:r>
      <w:r>
        <w:rPr>
          <w:spacing w:val="-19"/>
          <w:sz w:val="24"/>
        </w:rPr>
        <w:t> </w:t>
      </w:r>
      <w:r>
        <w:rPr>
          <w:sz w:val="24"/>
        </w:rPr>
        <w:t>por</w:t>
      </w:r>
      <w:r>
        <w:rPr>
          <w:spacing w:val="-19"/>
          <w:sz w:val="24"/>
        </w:rPr>
        <w:t> </w:t>
      </w:r>
      <w:r>
        <w:rPr>
          <w:sz w:val="24"/>
        </w:rPr>
        <w:t>la</w:t>
      </w:r>
      <w:r>
        <w:rPr>
          <w:spacing w:val="-18"/>
          <w:sz w:val="24"/>
        </w:rPr>
        <w:t> </w:t>
      </w:r>
      <w:r>
        <w:rPr>
          <w:sz w:val="24"/>
        </w:rPr>
        <w:t>mayoría</w:t>
      </w:r>
      <w:r>
        <w:rPr>
          <w:spacing w:val="-18"/>
          <w:sz w:val="24"/>
        </w:rPr>
        <w:t> </w:t>
      </w:r>
      <w:r>
        <w:rPr>
          <w:sz w:val="24"/>
        </w:rPr>
        <w:t>absoluta</w:t>
      </w:r>
      <w:r>
        <w:rPr>
          <w:spacing w:val="-18"/>
          <w:sz w:val="24"/>
        </w:rPr>
        <w:t> </w:t>
      </w:r>
      <w:r>
        <w:rPr>
          <w:sz w:val="24"/>
        </w:rPr>
        <w:t>de</w:t>
      </w:r>
      <w:r>
        <w:rPr>
          <w:spacing w:val="-18"/>
          <w:sz w:val="24"/>
        </w:rPr>
        <w:t> </w:t>
      </w:r>
      <w:r>
        <w:rPr>
          <w:sz w:val="24"/>
        </w:rPr>
        <w:t>sus</w:t>
      </w:r>
      <w:r>
        <w:rPr>
          <w:spacing w:val="-21"/>
          <w:sz w:val="24"/>
        </w:rPr>
        <w:t> </w:t>
      </w:r>
      <w:r>
        <w:rPr>
          <w:sz w:val="24"/>
        </w:rPr>
        <w:t>miembros</w:t>
      </w:r>
      <w:r>
        <w:rPr>
          <w:spacing w:val="-19"/>
          <w:sz w:val="24"/>
        </w:rPr>
        <w:t> </w:t>
      </w:r>
      <w:r>
        <w:rPr>
          <w:sz w:val="24"/>
        </w:rPr>
        <w:t>y</w:t>
      </w:r>
      <w:r>
        <w:rPr>
          <w:spacing w:val="-21"/>
          <w:sz w:val="24"/>
        </w:rPr>
        <w:t> </w:t>
      </w:r>
      <w:r>
        <w:rPr>
          <w:sz w:val="24"/>
        </w:rPr>
        <w:t>tendrá</w:t>
      </w:r>
      <w:r>
        <w:rPr>
          <w:spacing w:val="-19"/>
          <w:sz w:val="24"/>
        </w:rPr>
        <w:t> </w:t>
      </w:r>
      <w:r>
        <w:rPr>
          <w:sz w:val="24"/>
        </w:rPr>
        <w:t>efectos de cosa juzgada en los términos que establezca la</w:t>
      </w:r>
      <w:r>
        <w:rPr>
          <w:spacing w:val="-23"/>
          <w:sz w:val="24"/>
        </w:rPr>
        <w:t> </w:t>
      </w:r>
      <w:r>
        <w:rPr>
          <w:sz w:val="24"/>
        </w:rPr>
        <w:t>ley.</w:t>
      </w:r>
    </w:p>
    <w:p>
      <w:pPr>
        <w:pStyle w:val="BodyText"/>
      </w:pPr>
    </w:p>
    <w:p>
      <w:pPr>
        <w:pStyle w:val="BodyText"/>
        <w:spacing w:line="360" w:lineRule="auto" w:before="142"/>
        <w:ind w:left="262" w:right="1056"/>
        <w:jc w:val="both"/>
      </w:pPr>
      <w:r>
        <w:rPr/>
        <w:t>La única vía para plantear la inconstitucionalidad de leyes, decretos o acuerdos legislativos</w:t>
      </w:r>
      <w:r>
        <w:rPr>
          <w:spacing w:val="-7"/>
        </w:rPr>
        <w:t> </w:t>
      </w:r>
      <w:r>
        <w:rPr/>
        <w:t>en</w:t>
      </w:r>
      <w:r>
        <w:rPr>
          <w:spacing w:val="-6"/>
        </w:rPr>
        <w:t> </w:t>
      </w:r>
      <w:r>
        <w:rPr/>
        <w:t>materia</w:t>
      </w:r>
      <w:r>
        <w:rPr>
          <w:spacing w:val="-8"/>
        </w:rPr>
        <w:t> </w:t>
      </w:r>
      <w:r>
        <w:rPr/>
        <w:t>electoral,</w:t>
      </w:r>
      <w:r>
        <w:rPr>
          <w:spacing w:val="-9"/>
        </w:rPr>
        <w:t> </w:t>
      </w:r>
      <w:r>
        <w:rPr/>
        <w:t>es</w:t>
      </w:r>
      <w:r>
        <w:rPr>
          <w:spacing w:val="-7"/>
        </w:rPr>
        <w:t> </w:t>
      </w:r>
      <w:r>
        <w:rPr/>
        <w:t>la</w:t>
      </w:r>
      <w:r>
        <w:rPr>
          <w:spacing w:val="-6"/>
        </w:rPr>
        <w:t> </w:t>
      </w:r>
      <w:r>
        <w:rPr/>
        <w:t>prevista</w:t>
      </w:r>
      <w:r>
        <w:rPr>
          <w:spacing w:val="-8"/>
        </w:rPr>
        <w:t> </w:t>
      </w:r>
      <w:r>
        <w:rPr/>
        <w:t>en</w:t>
      </w:r>
      <w:r>
        <w:rPr>
          <w:spacing w:val="-6"/>
        </w:rPr>
        <w:t> </w:t>
      </w:r>
      <w:r>
        <w:rPr/>
        <w:t>este</w:t>
      </w:r>
      <w:r>
        <w:rPr>
          <w:spacing w:val="-6"/>
        </w:rPr>
        <w:t> </w:t>
      </w:r>
      <w:r>
        <w:rPr/>
        <w:t>artículo,</w:t>
      </w:r>
      <w:r>
        <w:rPr>
          <w:spacing w:val="-6"/>
        </w:rPr>
        <w:t> </w:t>
      </w:r>
      <w:r>
        <w:rPr/>
        <w:t>sin</w:t>
      </w:r>
      <w:r>
        <w:rPr>
          <w:spacing w:val="-9"/>
        </w:rPr>
        <w:t> </w:t>
      </w:r>
      <w:r>
        <w:rPr/>
        <w:t>perjuicio</w:t>
      </w:r>
      <w:r>
        <w:rPr>
          <w:spacing w:val="-6"/>
        </w:rPr>
        <w:t> </w:t>
      </w:r>
      <w:r>
        <w:rPr/>
        <w:t>del</w:t>
      </w:r>
      <w:r>
        <w:rPr>
          <w:spacing w:val="-7"/>
        </w:rPr>
        <w:t> </w:t>
      </w:r>
      <w:r>
        <w:rPr/>
        <w:t>control difuso que ejercerá el Tribunal Electoral del Poder Judicial en los términos de esta Constitución.</w:t>
      </w:r>
    </w:p>
    <w:p>
      <w:pPr>
        <w:pStyle w:val="BodyText"/>
      </w:pPr>
    </w:p>
    <w:p>
      <w:pPr>
        <w:pStyle w:val="Heading1"/>
        <w:numPr>
          <w:ilvl w:val="0"/>
          <w:numId w:val="46"/>
        </w:numPr>
        <w:tabs>
          <w:tab w:pos="409" w:val="left" w:leader="none"/>
        </w:tabs>
        <w:spacing w:line="240" w:lineRule="auto" w:before="142" w:after="0"/>
        <w:ind w:left="408" w:right="0" w:hanging="146"/>
        <w:jc w:val="both"/>
      </w:pPr>
      <w:r>
        <w:rPr/>
        <w:t>EL RECURSO DE</w:t>
      </w:r>
      <w:r>
        <w:rPr>
          <w:spacing w:val="-6"/>
        </w:rPr>
        <w:t> </w:t>
      </w:r>
      <w:r>
        <w:rPr/>
        <w:t>REVISIÓN</w:t>
      </w:r>
    </w:p>
    <w:p>
      <w:pPr>
        <w:pStyle w:val="BodyText"/>
        <w:rPr>
          <w:b/>
        </w:rPr>
      </w:pPr>
    </w:p>
    <w:p>
      <w:pPr>
        <w:pStyle w:val="BodyText"/>
        <w:rPr>
          <w:b/>
        </w:rPr>
      </w:pPr>
    </w:p>
    <w:p>
      <w:pPr>
        <w:pStyle w:val="BodyText"/>
        <w:spacing w:line="360" w:lineRule="auto"/>
        <w:ind w:left="262" w:right="1052"/>
        <w:jc w:val="both"/>
      </w:pPr>
      <w:r>
        <w:rPr/>
        <w:t>Es</w:t>
      </w:r>
      <w:r>
        <w:rPr>
          <w:spacing w:val="-19"/>
        </w:rPr>
        <w:t> </w:t>
      </w:r>
      <w:r>
        <w:rPr/>
        <w:t>un</w:t>
      </w:r>
      <w:r>
        <w:rPr>
          <w:spacing w:val="-18"/>
        </w:rPr>
        <w:t> </w:t>
      </w:r>
      <w:r>
        <w:rPr/>
        <w:t>medio</w:t>
      </w:r>
      <w:r>
        <w:rPr>
          <w:spacing w:val="-20"/>
        </w:rPr>
        <w:t> </w:t>
      </w:r>
      <w:r>
        <w:rPr/>
        <w:t>de</w:t>
      </w:r>
      <w:r>
        <w:rPr>
          <w:spacing w:val="-18"/>
        </w:rPr>
        <w:t> </w:t>
      </w:r>
      <w:r>
        <w:rPr/>
        <w:t>impugnación</w:t>
      </w:r>
      <w:r>
        <w:rPr>
          <w:spacing w:val="-15"/>
        </w:rPr>
        <w:t> </w:t>
      </w:r>
      <w:r>
        <w:rPr/>
        <w:t>contra</w:t>
      </w:r>
      <w:r>
        <w:rPr>
          <w:spacing w:val="-18"/>
        </w:rPr>
        <w:t> </w:t>
      </w:r>
      <w:r>
        <w:rPr/>
        <w:t>las</w:t>
      </w:r>
      <w:r>
        <w:rPr>
          <w:spacing w:val="-18"/>
        </w:rPr>
        <w:t> </w:t>
      </w:r>
      <w:r>
        <w:rPr/>
        <w:t>resoluciones</w:t>
      </w:r>
      <w:r>
        <w:rPr>
          <w:spacing w:val="-21"/>
        </w:rPr>
        <w:t> </w:t>
      </w:r>
      <w:r>
        <w:rPr/>
        <w:t>dictadas</w:t>
      </w:r>
      <w:r>
        <w:rPr>
          <w:spacing w:val="-16"/>
        </w:rPr>
        <w:t> </w:t>
      </w:r>
      <w:r>
        <w:rPr/>
        <w:t>por</w:t>
      </w:r>
      <w:r>
        <w:rPr>
          <w:spacing w:val="-19"/>
        </w:rPr>
        <w:t> </w:t>
      </w:r>
      <w:r>
        <w:rPr/>
        <w:t>los</w:t>
      </w:r>
      <w:r>
        <w:rPr>
          <w:spacing w:val="-19"/>
        </w:rPr>
        <w:t> </w:t>
      </w:r>
      <w:r>
        <w:rPr/>
        <w:t>jueces</w:t>
      </w:r>
      <w:r>
        <w:rPr>
          <w:spacing w:val="-19"/>
        </w:rPr>
        <w:t> </w:t>
      </w:r>
      <w:r>
        <w:rPr/>
        <w:t>ordinarios, en   el   que   considera   procedente   dejar   de   aplicar   una   ley   por</w:t>
      </w:r>
      <w:r>
        <w:rPr>
          <w:spacing w:val="56"/>
        </w:rPr>
        <w:t> </w:t>
      </w:r>
      <w:r>
        <w:rPr/>
        <w:t>considerarla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8"/>
        <w:jc w:val="both"/>
      </w:pPr>
      <w:r>
        <w:rPr/>
        <w:t>inconstitucional. Conoce y resuelve el Pleno del Tribunal Superior de Justicia de Coahuila.</w:t>
      </w:r>
    </w:p>
    <w:p>
      <w:pPr>
        <w:pStyle w:val="BodyText"/>
      </w:pPr>
    </w:p>
    <w:p>
      <w:pPr>
        <w:pStyle w:val="Heading1"/>
        <w:numPr>
          <w:ilvl w:val="0"/>
          <w:numId w:val="46"/>
        </w:numPr>
        <w:tabs>
          <w:tab w:pos="409" w:val="left" w:leader="none"/>
        </w:tabs>
        <w:spacing w:line="240" w:lineRule="auto" w:before="142" w:after="0"/>
        <w:ind w:left="408" w:right="0" w:hanging="146"/>
        <w:jc w:val="both"/>
      </w:pPr>
      <w:r>
        <w:rPr/>
        <w:t>CUESTIÓN DE</w:t>
      </w:r>
      <w:r>
        <w:rPr>
          <w:spacing w:val="-13"/>
        </w:rPr>
        <w:t> </w:t>
      </w:r>
      <w:r>
        <w:rPr/>
        <w:t>INCONSTITUCIONALIDAD</w:t>
      </w:r>
    </w:p>
    <w:p>
      <w:pPr>
        <w:pStyle w:val="BodyText"/>
        <w:rPr>
          <w:b/>
        </w:rPr>
      </w:pPr>
    </w:p>
    <w:p>
      <w:pPr>
        <w:pStyle w:val="BodyText"/>
        <w:rPr>
          <w:b/>
        </w:rPr>
      </w:pPr>
    </w:p>
    <w:p>
      <w:pPr>
        <w:pStyle w:val="BodyText"/>
        <w:spacing w:line="360" w:lineRule="auto"/>
        <w:ind w:left="262" w:right="1052"/>
        <w:jc w:val="both"/>
      </w:pPr>
      <w:r>
        <w:rPr/>
        <w:t>Expresamente, la Constitución de Coahuila no establece este medio de impugnación, sin</w:t>
      </w:r>
      <w:r>
        <w:rPr>
          <w:spacing w:val="-19"/>
        </w:rPr>
        <w:t> </w:t>
      </w:r>
      <w:r>
        <w:rPr/>
        <w:t>embargo</w:t>
      </w:r>
      <w:r>
        <w:rPr>
          <w:spacing w:val="-18"/>
        </w:rPr>
        <w:t> </w:t>
      </w:r>
      <w:r>
        <w:rPr/>
        <w:t>se</w:t>
      </w:r>
      <w:r>
        <w:rPr>
          <w:spacing w:val="-19"/>
        </w:rPr>
        <w:t> </w:t>
      </w:r>
      <w:r>
        <w:rPr/>
        <w:t>deriva</w:t>
      </w:r>
      <w:r>
        <w:rPr>
          <w:spacing w:val="-15"/>
        </w:rPr>
        <w:t> </w:t>
      </w:r>
      <w:r>
        <w:rPr/>
        <w:t>del</w:t>
      </w:r>
      <w:r>
        <w:rPr>
          <w:spacing w:val="-20"/>
        </w:rPr>
        <w:t> </w:t>
      </w:r>
      <w:r>
        <w:rPr/>
        <w:t>recurso</w:t>
      </w:r>
      <w:r>
        <w:rPr>
          <w:spacing w:val="-20"/>
        </w:rPr>
        <w:t> </w:t>
      </w:r>
      <w:r>
        <w:rPr/>
        <w:t>de</w:t>
      </w:r>
      <w:r>
        <w:rPr>
          <w:spacing w:val="-19"/>
        </w:rPr>
        <w:t> </w:t>
      </w:r>
      <w:r>
        <w:rPr/>
        <w:t>revisión</w:t>
      </w:r>
      <w:r>
        <w:rPr>
          <w:spacing w:val="-19"/>
        </w:rPr>
        <w:t> </w:t>
      </w:r>
      <w:r>
        <w:rPr/>
        <w:t>ya</w:t>
      </w:r>
      <w:r>
        <w:rPr>
          <w:spacing w:val="-19"/>
        </w:rPr>
        <w:t> </w:t>
      </w:r>
      <w:r>
        <w:rPr/>
        <w:t>que</w:t>
      </w:r>
      <w:r>
        <w:rPr>
          <w:spacing w:val="-19"/>
        </w:rPr>
        <w:t> </w:t>
      </w:r>
      <w:r>
        <w:rPr/>
        <w:t>para</w:t>
      </w:r>
      <w:r>
        <w:rPr>
          <w:spacing w:val="-20"/>
        </w:rPr>
        <w:t> </w:t>
      </w:r>
      <w:r>
        <w:rPr/>
        <w:t>que</w:t>
      </w:r>
      <w:r>
        <w:rPr>
          <w:spacing w:val="-19"/>
        </w:rPr>
        <w:t> </w:t>
      </w:r>
      <w:r>
        <w:rPr/>
        <w:t>éste</w:t>
      </w:r>
      <w:r>
        <w:rPr>
          <w:spacing w:val="-21"/>
        </w:rPr>
        <w:t> </w:t>
      </w:r>
      <w:r>
        <w:rPr/>
        <w:t>proceda</w:t>
      </w:r>
      <w:r>
        <w:rPr>
          <w:spacing w:val="-19"/>
        </w:rPr>
        <w:t> </w:t>
      </w:r>
      <w:r>
        <w:rPr/>
        <w:t>se</w:t>
      </w:r>
      <w:r>
        <w:rPr>
          <w:spacing w:val="-19"/>
        </w:rPr>
        <w:t> </w:t>
      </w:r>
      <w:r>
        <w:rPr/>
        <w:t>requiere como</w:t>
      </w:r>
      <w:r>
        <w:rPr>
          <w:spacing w:val="-6"/>
        </w:rPr>
        <w:t> </w:t>
      </w:r>
      <w:r>
        <w:rPr/>
        <w:t>presupuesto</w:t>
      </w:r>
      <w:r>
        <w:rPr>
          <w:spacing w:val="-5"/>
        </w:rPr>
        <w:t> </w:t>
      </w:r>
      <w:r>
        <w:rPr/>
        <w:t>que</w:t>
      </w:r>
      <w:r>
        <w:rPr>
          <w:spacing w:val="-6"/>
        </w:rPr>
        <w:t> </w:t>
      </w:r>
      <w:r>
        <w:rPr/>
        <w:t>el</w:t>
      </w:r>
      <w:r>
        <w:rPr>
          <w:spacing w:val="-5"/>
        </w:rPr>
        <w:t> </w:t>
      </w:r>
      <w:r>
        <w:rPr/>
        <w:t>juez</w:t>
      </w:r>
      <w:r>
        <w:rPr>
          <w:spacing w:val="-7"/>
        </w:rPr>
        <w:t> </w:t>
      </w:r>
      <w:r>
        <w:rPr/>
        <w:t>resuelva</w:t>
      </w:r>
      <w:r>
        <w:rPr>
          <w:spacing w:val="-4"/>
        </w:rPr>
        <w:t> </w:t>
      </w:r>
      <w:r>
        <w:rPr/>
        <w:t>sobre</w:t>
      </w:r>
      <w:r>
        <w:rPr>
          <w:spacing w:val="-9"/>
        </w:rPr>
        <w:t> </w:t>
      </w:r>
      <w:r>
        <w:rPr/>
        <w:t>una</w:t>
      </w:r>
      <w:r>
        <w:rPr>
          <w:spacing w:val="-6"/>
        </w:rPr>
        <w:t> </w:t>
      </w:r>
      <w:r>
        <w:rPr/>
        <w:t>cuestión</w:t>
      </w:r>
      <w:r>
        <w:rPr>
          <w:spacing w:val="-6"/>
        </w:rPr>
        <w:t> </w:t>
      </w:r>
      <w:r>
        <w:rPr/>
        <w:t>de</w:t>
      </w:r>
      <w:r>
        <w:rPr>
          <w:spacing w:val="-6"/>
        </w:rPr>
        <w:t> </w:t>
      </w:r>
      <w:r>
        <w:rPr/>
        <w:t>inconstitucionalidad,</w:t>
      </w:r>
      <w:r>
        <w:rPr>
          <w:spacing w:val="1"/>
        </w:rPr>
        <w:t> </w:t>
      </w:r>
      <w:r>
        <w:rPr/>
        <w:t>se considera que éste queda implícitamente establecido en el siguiente párrafo que es parte del mismo artículo</w:t>
      </w:r>
      <w:r>
        <w:rPr>
          <w:spacing w:val="-11"/>
        </w:rPr>
        <w:t> </w:t>
      </w:r>
      <w:r>
        <w:rPr/>
        <w:t>158:</w:t>
      </w:r>
    </w:p>
    <w:p>
      <w:pPr>
        <w:pStyle w:val="BodyText"/>
      </w:pPr>
    </w:p>
    <w:p>
      <w:pPr>
        <w:spacing w:line="360" w:lineRule="auto" w:before="141"/>
        <w:ind w:left="970" w:right="1051" w:firstLine="0"/>
        <w:jc w:val="both"/>
        <w:rPr>
          <w:sz w:val="22"/>
        </w:rPr>
      </w:pPr>
      <w:r>
        <w:rPr>
          <w:sz w:val="22"/>
        </w:rPr>
        <w:t>Cuando la Autoridad Jurisdiccional considere en su resolución que una norma, es contraria a esta Constitución, con base en lo establecido por el artículo 133 de la Constitución Política de los Estados Unidos Mexicanos, deberá declarar de oficio su inaplicabilidad</w:t>
      </w:r>
      <w:r>
        <w:rPr>
          <w:spacing w:val="-6"/>
          <w:sz w:val="22"/>
        </w:rPr>
        <w:t> </w:t>
      </w:r>
      <w:r>
        <w:rPr>
          <w:sz w:val="22"/>
        </w:rPr>
        <w:t>para</w:t>
      </w:r>
      <w:r>
        <w:rPr>
          <w:spacing w:val="-6"/>
          <w:sz w:val="22"/>
        </w:rPr>
        <w:t> </w:t>
      </w:r>
      <w:r>
        <w:rPr>
          <w:sz w:val="22"/>
        </w:rPr>
        <w:t>el</w:t>
      </w:r>
      <w:r>
        <w:rPr>
          <w:spacing w:val="-7"/>
          <w:sz w:val="22"/>
        </w:rPr>
        <w:t> </w:t>
      </w:r>
      <w:r>
        <w:rPr>
          <w:sz w:val="22"/>
        </w:rPr>
        <w:t>caso</w:t>
      </w:r>
      <w:r>
        <w:rPr>
          <w:spacing w:val="-6"/>
          <w:sz w:val="22"/>
        </w:rPr>
        <w:t> </w:t>
      </w:r>
      <w:r>
        <w:rPr>
          <w:sz w:val="22"/>
        </w:rPr>
        <w:t>concreto.</w:t>
      </w:r>
      <w:r>
        <w:rPr>
          <w:spacing w:val="-5"/>
          <w:sz w:val="22"/>
        </w:rPr>
        <w:t> </w:t>
      </w:r>
      <w:r>
        <w:rPr>
          <w:sz w:val="22"/>
        </w:rPr>
        <w:t>En</w:t>
      </w:r>
      <w:r>
        <w:rPr>
          <w:spacing w:val="-9"/>
          <w:sz w:val="22"/>
        </w:rPr>
        <w:t> </w:t>
      </w:r>
      <w:r>
        <w:rPr>
          <w:sz w:val="22"/>
        </w:rPr>
        <w:t>este</w:t>
      </w:r>
      <w:r>
        <w:rPr>
          <w:spacing w:val="-9"/>
          <w:sz w:val="22"/>
        </w:rPr>
        <w:t> </w:t>
      </w:r>
      <w:r>
        <w:rPr>
          <w:sz w:val="22"/>
        </w:rPr>
        <w:t>supuesto,</w:t>
      </w:r>
      <w:r>
        <w:rPr>
          <w:spacing w:val="-8"/>
          <w:sz w:val="22"/>
        </w:rPr>
        <w:t> </w:t>
      </w:r>
      <w:r>
        <w:rPr>
          <w:sz w:val="22"/>
        </w:rPr>
        <w:t>el</w:t>
      </w:r>
      <w:r>
        <w:rPr>
          <w:spacing w:val="-10"/>
          <w:sz w:val="22"/>
        </w:rPr>
        <w:t> </w:t>
      </w:r>
      <w:r>
        <w:rPr>
          <w:sz w:val="22"/>
        </w:rPr>
        <w:t>Tribunal</w:t>
      </w:r>
      <w:r>
        <w:rPr>
          <w:spacing w:val="-7"/>
          <w:sz w:val="22"/>
        </w:rPr>
        <w:t> </w:t>
      </w:r>
      <w:r>
        <w:rPr>
          <w:sz w:val="22"/>
        </w:rPr>
        <w:t>superior</w:t>
      </w:r>
      <w:r>
        <w:rPr>
          <w:spacing w:val="-5"/>
          <w:sz w:val="22"/>
        </w:rPr>
        <w:t> </w:t>
      </w:r>
      <w:r>
        <w:rPr>
          <w:sz w:val="22"/>
        </w:rPr>
        <w:t>de</w:t>
      </w:r>
      <w:r>
        <w:rPr>
          <w:spacing w:val="-9"/>
          <w:sz w:val="22"/>
        </w:rPr>
        <w:t> </w:t>
      </w:r>
      <w:r>
        <w:rPr>
          <w:sz w:val="22"/>
        </w:rPr>
        <w:t>Justicia revisará la resolución en los términos que disponga la</w:t>
      </w:r>
      <w:r>
        <w:rPr>
          <w:spacing w:val="-19"/>
          <w:sz w:val="22"/>
        </w:rPr>
        <w:t> </w:t>
      </w:r>
      <w:r>
        <w:rPr>
          <w:sz w:val="22"/>
        </w:rPr>
        <w:t>ley.</w:t>
      </w:r>
    </w:p>
    <w:p>
      <w:pPr>
        <w:pStyle w:val="BodyText"/>
        <w:rPr>
          <w:sz w:val="22"/>
        </w:rPr>
      </w:pPr>
    </w:p>
    <w:p>
      <w:pPr>
        <w:pStyle w:val="Heading1"/>
        <w:numPr>
          <w:ilvl w:val="0"/>
          <w:numId w:val="46"/>
        </w:numPr>
        <w:tabs>
          <w:tab w:pos="409" w:val="left" w:leader="none"/>
        </w:tabs>
        <w:spacing w:line="240" w:lineRule="auto" w:before="164" w:after="0"/>
        <w:ind w:left="408" w:right="0" w:hanging="146"/>
        <w:jc w:val="both"/>
      </w:pPr>
      <w:r>
        <w:rPr/>
        <w:t>ÓRGANO DE</w:t>
      </w:r>
      <w:r>
        <w:rPr>
          <w:spacing w:val="-3"/>
        </w:rPr>
        <w:t> </w:t>
      </w:r>
      <w:r>
        <w:rPr/>
        <w:t>CONTROL</w:t>
      </w:r>
    </w:p>
    <w:p>
      <w:pPr>
        <w:pStyle w:val="BodyText"/>
        <w:rPr>
          <w:b/>
        </w:rPr>
      </w:pPr>
    </w:p>
    <w:p>
      <w:pPr>
        <w:pStyle w:val="BodyText"/>
        <w:rPr>
          <w:b/>
        </w:rPr>
      </w:pPr>
    </w:p>
    <w:p>
      <w:pPr>
        <w:pStyle w:val="BodyText"/>
        <w:spacing w:line="360" w:lineRule="auto"/>
        <w:ind w:left="262" w:right="1053" w:firstLine="67"/>
        <w:jc w:val="both"/>
      </w:pPr>
      <w:r>
        <w:rPr/>
        <w:t>En la Constitución de Coahuila se establece un sistema de control mixto, ya que se concentra en el Pleno del Tribunal Superior de Justicia de Coahuila la decisión definitiva sobre la constitucionalidad de los actos.</w:t>
      </w:r>
    </w:p>
    <w:p>
      <w:pPr>
        <w:pStyle w:val="BodyText"/>
      </w:pPr>
    </w:p>
    <w:p>
      <w:pPr>
        <w:pStyle w:val="BodyText"/>
        <w:spacing w:line="360" w:lineRule="auto" w:before="142"/>
        <w:ind w:left="262" w:right="1054"/>
        <w:jc w:val="both"/>
      </w:pPr>
      <w:r>
        <w:rPr/>
        <w:t>Pero también se establece un sistema de control difuso con la plena participación de todos los jueces integrantes del poder judicial, al darle atribuciones a estos para inaplicar una ley local que considere contraria  a su Constitución.</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4" w:id="23"/>
      <w:bookmarkEnd w:id="23"/>
      <w:r>
        <w:rPr/>
        <w:t>GUANAJUATO</w:t>
      </w:r>
    </w:p>
    <w:p>
      <w:pPr>
        <w:pStyle w:val="BodyText"/>
        <w:rPr>
          <w:b/>
        </w:rPr>
      </w:pPr>
    </w:p>
    <w:p>
      <w:pPr>
        <w:pStyle w:val="BodyText"/>
        <w:rPr>
          <w:b/>
        </w:rPr>
      </w:pPr>
    </w:p>
    <w:p>
      <w:pPr>
        <w:pStyle w:val="BodyText"/>
        <w:spacing w:line="360" w:lineRule="auto"/>
        <w:ind w:left="262" w:right="1056"/>
        <w:jc w:val="both"/>
      </w:pPr>
      <w:r>
        <w:rPr/>
        <w:t>Por</w:t>
      </w:r>
      <w:r>
        <w:rPr>
          <w:spacing w:val="-14"/>
        </w:rPr>
        <w:t> </w:t>
      </w:r>
      <w:r>
        <w:rPr/>
        <w:t>Reforma</w:t>
      </w:r>
      <w:r>
        <w:rPr>
          <w:spacing w:val="-13"/>
        </w:rPr>
        <w:t> </w:t>
      </w:r>
      <w:r>
        <w:rPr/>
        <w:t>constitucional</w:t>
      </w:r>
      <w:r>
        <w:rPr>
          <w:spacing w:val="-14"/>
        </w:rPr>
        <w:t> </w:t>
      </w:r>
      <w:r>
        <w:rPr/>
        <w:t>del</w:t>
      </w:r>
      <w:r>
        <w:rPr>
          <w:spacing w:val="-14"/>
        </w:rPr>
        <w:t> </w:t>
      </w:r>
      <w:r>
        <w:rPr/>
        <w:t>200,</w:t>
      </w:r>
      <w:r>
        <w:rPr>
          <w:spacing w:val="-13"/>
        </w:rPr>
        <w:t> </w:t>
      </w:r>
      <w:r>
        <w:rPr/>
        <w:t>el</w:t>
      </w:r>
      <w:r>
        <w:rPr>
          <w:spacing w:val="-14"/>
        </w:rPr>
        <w:t> </w:t>
      </w:r>
      <w:r>
        <w:rPr/>
        <w:t>artículo</w:t>
      </w:r>
      <w:r>
        <w:rPr>
          <w:spacing w:val="-16"/>
        </w:rPr>
        <w:t> </w:t>
      </w:r>
      <w:r>
        <w:rPr/>
        <w:t>89,</w:t>
      </w:r>
      <w:r>
        <w:rPr>
          <w:spacing w:val="-16"/>
        </w:rPr>
        <w:t> </w:t>
      </w:r>
      <w:r>
        <w:rPr/>
        <w:t>fracción</w:t>
      </w:r>
      <w:r>
        <w:rPr>
          <w:spacing w:val="-13"/>
        </w:rPr>
        <w:t> </w:t>
      </w:r>
      <w:r>
        <w:rPr/>
        <w:t>XV,</w:t>
      </w:r>
      <w:r>
        <w:rPr>
          <w:spacing w:val="-13"/>
        </w:rPr>
        <w:t> </w:t>
      </w:r>
      <w:r>
        <w:rPr/>
        <w:t>establece</w:t>
      </w:r>
      <w:r>
        <w:rPr>
          <w:spacing w:val="-13"/>
        </w:rPr>
        <w:t> </w:t>
      </w:r>
      <w:r>
        <w:rPr/>
        <w:t>dos</w:t>
      </w:r>
      <w:r>
        <w:rPr>
          <w:spacing w:val="-16"/>
        </w:rPr>
        <w:t> </w:t>
      </w:r>
      <w:r>
        <w:rPr/>
        <w:t>procesos constitucionales</w:t>
      </w:r>
      <w:r>
        <w:rPr>
          <w:spacing w:val="-7"/>
        </w:rPr>
        <w:t> </w:t>
      </w:r>
      <w:r>
        <w:rPr/>
        <w:t>para</w:t>
      </w:r>
      <w:r>
        <w:rPr>
          <w:spacing w:val="-5"/>
        </w:rPr>
        <w:t> </w:t>
      </w:r>
      <w:r>
        <w:rPr/>
        <w:t>la</w:t>
      </w:r>
      <w:r>
        <w:rPr>
          <w:spacing w:val="-5"/>
        </w:rPr>
        <w:t> </w:t>
      </w:r>
      <w:r>
        <w:rPr/>
        <w:t>defensa</w:t>
      </w:r>
      <w:r>
        <w:rPr>
          <w:spacing w:val="-5"/>
        </w:rPr>
        <w:t> </w:t>
      </w:r>
      <w:r>
        <w:rPr/>
        <w:t>de</w:t>
      </w:r>
      <w:r>
        <w:rPr>
          <w:spacing w:val="-5"/>
        </w:rPr>
        <w:t> </w:t>
      </w:r>
      <w:r>
        <w:rPr/>
        <w:t>la</w:t>
      </w:r>
      <w:r>
        <w:rPr>
          <w:spacing w:val="-7"/>
        </w:rPr>
        <w:t> </w:t>
      </w:r>
      <w:r>
        <w:rPr/>
        <w:t>constitución</w:t>
      </w:r>
      <w:r>
        <w:rPr>
          <w:spacing w:val="-4"/>
        </w:rPr>
        <w:t> </w:t>
      </w:r>
      <w:r>
        <w:rPr/>
        <w:t>que</w:t>
      </w:r>
      <w:r>
        <w:rPr>
          <w:spacing w:val="-7"/>
        </w:rPr>
        <w:t> </w:t>
      </w:r>
      <w:r>
        <w:rPr/>
        <w:t>son</w:t>
      </w:r>
      <w:r>
        <w:rPr>
          <w:spacing w:val="-4"/>
        </w:rPr>
        <w:t> </w:t>
      </w:r>
      <w:r>
        <w:rPr/>
        <w:t>las</w:t>
      </w:r>
      <w:r>
        <w:rPr>
          <w:spacing w:val="-5"/>
        </w:rPr>
        <w:t> </w:t>
      </w:r>
      <w:r>
        <w:rPr/>
        <w:t>controversias</w:t>
      </w:r>
      <w:r>
        <w:rPr>
          <w:spacing w:val="-5"/>
        </w:rPr>
        <w:t> </w:t>
      </w:r>
      <w:r>
        <w:rPr/>
        <w:t>legales</w:t>
      </w:r>
      <w:r>
        <w:rPr>
          <w:spacing w:val="-5"/>
        </w:rPr>
        <w:t> </w:t>
      </w:r>
      <w:r>
        <w:rPr/>
        <w:t>y las acciones de</w:t>
      </w:r>
      <w:r>
        <w:rPr>
          <w:spacing w:val="-9"/>
        </w:rPr>
        <w:t> </w:t>
      </w:r>
      <w:r>
        <w:rPr/>
        <w:t>inconstitucionalidad.</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ListParagraph"/>
        <w:numPr>
          <w:ilvl w:val="0"/>
          <w:numId w:val="50"/>
        </w:numPr>
        <w:tabs>
          <w:tab w:pos="982" w:val="left" w:leader="none"/>
        </w:tabs>
        <w:spacing w:line="240" w:lineRule="auto" w:before="69" w:after="0"/>
        <w:ind w:left="982" w:right="0" w:hanging="360"/>
        <w:jc w:val="left"/>
        <w:rPr>
          <w:sz w:val="24"/>
        </w:rPr>
      </w:pPr>
      <w:r>
        <w:rPr>
          <w:sz w:val="24"/>
        </w:rPr>
        <w:t>Las controversias legales</w:t>
      </w:r>
      <w:r>
        <w:rPr>
          <w:spacing w:val="-9"/>
          <w:sz w:val="24"/>
        </w:rPr>
        <w:t> </w:t>
      </w:r>
      <w:r>
        <w:rPr>
          <w:sz w:val="24"/>
        </w:rPr>
        <w:t>entre:</w:t>
      </w:r>
    </w:p>
    <w:p>
      <w:pPr>
        <w:pStyle w:val="BodyText"/>
      </w:pPr>
    </w:p>
    <w:p>
      <w:pPr>
        <w:pStyle w:val="BodyText"/>
      </w:pPr>
    </w:p>
    <w:p>
      <w:pPr>
        <w:pStyle w:val="ListParagraph"/>
        <w:numPr>
          <w:ilvl w:val="1"/>
          <w:numId w:val="50"/>
        </w:numPr>
        <w:tabs>
          <w:tab w:pos="1330" w:val="left" w:leader="none"/>
        </w:tabs>
        <w:spacing w:line="240" w:lineRule="auto" w:before="0" w:after="0"/>
        <w:ind w:left="1330" w:right="0" w:hanging="360"/>
        <w:jc w:val="left"/>
        <w:rPr>
          <w:sz w:val="24"/>
        </w:rPr>
      </w:pPr>
      <w:r>
        <w:rPr>
          <w:sz w:val="24"/>
        </w:rPr>
        <w:t>Dos o más</w:t>
      </w:r>
      <w:r>
        <w:rPr>
          <w:spacing w:val="-3"/>
          <w:sz w:val="24"/>
        </w:rPr>
        <w:t> </w:t>
      </w:r>
      <w:r>
        <w:rPr>
          <w:sz w:val="24"/>
        </w:rPr>
        <w:t>Municipios.</w:t>
      </w:r>
    </w:p>
    <w:p>
      <w:pPr>
        <w:pStyle w:val="BodyText"/>
      </w:pPr>
    </w:p>
    <w:p>
      <w:pPr>
        <w:pStyle w:val="BodyText"/>
      </w:pPr>
    </w:p>
    <w:p>
      <w:pPr>
        <w:pStyle w:val="ListParagraph"/>
        <w:numPr>
          <w:ilvl w:val="1"/>
          <w:numId w:val="50"/>
        </w:numPr>
        <w:tabs>
          <w:tab w:pos="1330" w:val="left" w:leader="none"/>
        </w:tabs>
        <w:spacing w:line="240" w:lineRule="auto" w:before="0" w:after="0"/>
        <w:ind w:left="1330" w:right="0" w:hanging="360"/>
        <w:jc w:val="left"/>
        <w:rPr>
          <w:sz w:val="24"/>
        </w:rPr>
      </w:pPr>
      <w:r>
        <w:rPr>
          <w:sz w:val="24"/>
        </w:rPr>
        <w:t>Uno o más Municipios y el Poder Ejecutivo o</w:t>
      </w:r>
      <w:r>
        <w:rPr>
          <w:spacing w:val="-15"/>
          <w:sz w:val="24"/>
        </w:rPr>
        <w:t> </w:t>
      </w:r>
      <w:r>
        <w:rPr>
          <w:sz w:val="24"/>
        </w:rPr>
        <w:t>Legislativo.</w:t>
      </w:r>
    </w:p>
    <w:p>
      <w:pPr>
        <w:pStyle w:val="BodyText"/>
      </w:pPr>
    </w:p>
    <w:p>
      <w:pPr>
        <w:pStyle w:val="BodyText"/>
      </w:pPr>
    </w:p>
    <w:p>
      <w:pPr>
        <w:pStyle w:val="ListParagraph"/>
        <w:numPr>
          <w:ilvl w:val="1"/>
          <w:numId w:val="50"/>
        </w:numPr>
        <w:tabs>
          <w:tab w:pos="1330" w:val="left" w:leader="none"/>
        </w:tabs>
        <w:spacing w:line="240" w:lineRule="auto" w:before="0" w:after="0"/>
        <w:ind w:left="1330" w:right="0" w:hanging="360"/>
        <w:jc w:val="left"/>
        <w:rPr>
          <w:sz w:val="24"/>
        </w:rPr>
      </w:pPr>
      <w:r>
        <w:rPr>
          <w:sz w:val="24"/>
        </w:rPr>
        <w:t>El Poder Ejecutivo y el</w:t>
      </w:r>
      <w:r>
        <w:rPr>
          <w:spacing w:val="-13"/>
          <w:sz w:val="24"/>
        </w:rPr>
        <w:t> </w:t>
      </w:r>
      <w:r>
        <w:rPr>
          <w:sz w:val="24"/>
        </w:rPr>
        <w:t>Legislativo.</w:t>
      </w:r>
    </w:p>
    <w:p>
      <w:pPr>
        <w:pStyle w:val="BodyText"/>
      </w:pPr>
    </w:p>
    <w:p>
      <w:pPr>
        <w:pStyle w:val="BodyText"/>
      </w:pPr>
    </w:p>
    <w:p>
      <w:pPr>
        <w:pStyle w:val="ListParagraph"/>
        <w:numPr>
          <w:ilvl w:val="0"/>
          <w:numId w:val="50"/>
        </w:numPr>
        <w:tabs>
          <w:tab w:pos="982" w:val="left" w:leader="none"/>
        </w:tabs>
        <w:spacing w:line="360" w:lineRule="auto" w:before="0" w:after="0"/>
        <w:ind w:left="982" w:right="1055" w:hanging="360"/>
        <w:jc w:val="both"/>
        <w:rPr>
          <w:sz w:val="24"/>
        </w:rPr>
      </w:pPr>
      <w:r>
        <w:rPr>
          <w:sz w:val="24"/>
        </w:rPr>
        <w:t>Las</w:t>
      </w:r>
      <w:r>
        <w:rPr>
          <w:spacing w:val="-8"/>
          <w:sz w:val="24"/>
        </w:rPr>
        <w:t> </w:t>
      </w:r>
      <w:r>
        <w:rPr>
          <w:sz w:val="24"/>
        </w:rPr>
        <w:t>acciones</w:t>
      </w:r>
      <w:r>
        <w:rPr>
          <w:spacing w:val="-5"/>
          <w:sz w:val="24"/>
        </w:rPr>
        <w:t> </w:t>
      </w:r>
      <w:r>
        <w:rPr>
          <w:sz w:val="24"/>
        </w:rPr>
        <w:t>de</w:t>
      </w:r>
      <w:r>
        <w:rPr>
          <w:spacing w:val="-5"/>
          <w:sz w:val="24"/>
        </w:rPr>
        <w:t> </w:t>
      </w:r>
      <w:r>
        <w:rPr>
          <w:sz w:val="24"/>
        </w:rPr>
        <w:t>inconstitucionalidad</w:t>
      </w:r>
      <w:r>
        <w:rPr>
          <w:spacing w:val="-7"/>
          <w:sz w:val="24"/>
        </w:rPr>
        <w:t> </w:t>
      </w:r>
      <w:r>
        <w:rPr>
          <w:sz w:val="24"/>
        </w:rPr>
        <w:t>que</w:t>
      </w:r>
      <w:r>
        <w:rPr>
          <w:spacing w:val="-7"/>
          <w:sz w:val="24"/>
        </w:rPr>
        <w:t> </w:t>
      </w:r>
      <w:r>
        <w:rPr>
          <w:sz w:val="24"/>
        </w:rPr>
        <w:t>promueva</w:t>
      </w:r>
      <w:r>
        <w:rPr>
          <w:spacing w:val="-7"/>
          <w:sz w:val="24"/>
        </w:rPr>
        <w:t> </w:t>
      </w:r>
      <w:r>
        <w:rPr>
          <w:sz w:val="24"/>
        </w:rPr>
        <w:t>al</w:t>
      </w:r>
      <w:r>
        <w:rPr>
          <w:spacing w:val="-8"/>
          <w:sz w:val="24"/>
        </w:rPr>
        <w:t> </w:t>
      </w:r>
      <w:r>
        <w:rPr>
          <w:sz w:val="24"/>
        </w:rPr>
        <w:t>menos</w:t>
      </w:r>
      <w:r>
        <w:rPr>
          <w:spacing w:val="-8"/>
          <w:sz w:val="24"/>
        </w:rPr>
        <w:t> </w:t>
      </w:r>
      <w:r>
        <w:rPr>
          <w:sz w:val="24"/>
        </w:rPr>
        <w:t>una</w:t>
      </w:r>
      <w:r>
        <w:rPr>
          <w:spacing w:val="-7"/>
          <w:sz w:val="24"/>
        </w:rPr>
        <w:t> </w:t>
      </w:r>
      <w:r>
        <w:rPr>
          <w:sz w:val="24"/>
        </w:rPr>
        <w:t>tercera</w:t>
      </w:r>
      <w:r>
        <w:rPr>
          <w:spacing w:val="-5"/>
          <w:sz w:val="24"/>
        </w:rPr>
        <w:t> </w:t>
      </w:r>
      <w:r>
        <w:rPr>
          <w:sz w:val="24"/>
        </w:rPr>
        <w:t>parte de los integrantes del Congreso del Estado y que tengan por objeto plantear la posible contradicción entre una norma de carácter general y esta Constitución. Quedan excluidos los conflictos o acciones de carácter</w:t>
      </w:r>
      <w:r>
        <w:rPr>
          <w:spacing w:val="-19"/>
          <w:sz w:val="24"/>
        </w:rPr>
        <w:t> </w:t>
      </w:r>
      <w:r>
        <w:rPr>
          <w:sz w:val="24"/>
        </w:rPr>
        <w:t>electoral.</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3" w:id="24"/>
      <w:bookmarkEnd w:id="24"/>
      <w:r>
        <w:rPr/>
        <w:t>TLAXCALA</w:t>
      </w:r>
    </w:p>
    <w:p>
      <w:pPr>
        <w:pStyle w:val="BodyText"/>
        <w:rPr>
          <w:b/>
        </w:rPr>
      </w:pPr>
    </w:p>
    <w:p>
      <w:pPr>
        <w:pStyle w:val="BodyText"/>
        <w:rPr>
          <w:b/>
        </w:rPr>
      </w:pPr>
    </w:p>
    <w:p>
      <w:pPr>
        <w:pStyle w:val="BodyText"/>
        <w:spacing w:line="360" w:lineRule="auto"/>
        <w:ind w:left="262" w:right="1054"/>
        <w:jc w:val="both"/>
      </w:pPr>
      <w:r>
        <w:rPr/>
        <w:t>Por Reforma del 2001 se estableció el sistema control de la constitucionalidad en Tlaxcala.</w:t>
      </w:r>
      <w:r>
        <w:rPr>
          <w:spacing w:val="-18"/>
        </w:rPr>
        <w:t> </w:t>
      </w:r>
      <w:r>
        <w:rPr/>
        <w:t>El</w:t>
      </w:r>
      <w:r>
        <w:rPr>
          <w:spacing w:val="-17"/>
        </w:rPr>
        <w:t> </w:t>
      </w:r>
      <w:r>
        <w:rPr/>
        <w:t>Artículo</w:t>
      </w:r>
      <w:r>
        <w:rPr>
          <w:spacing w:val="-18"/>
        </w:rPr>
        <w:t> </w:t>
      </w:r>
      <w:r>
        <w:rPr/>
        <w:t>81</w:t>
      </w:r>
      <w:r>
        <w:rPr>
          <w:spacing w:val="-18"/>
        </w:rPr>
        <w:t> </w:t>
      </w:r>
      <w:r>
        <w:rPr/>
        <w:t>de</w:t>
      </w:r>
      <w:r>
        <w:rPr>
          <w:spacing w:val="-18"/>
        </w:rPr>
        <w:t> </w:t>
      </w:r>
      <w:r>
        <w:rPr/>
        <w:t>la</w:t>
      </w:r>
      <w:r>
        <w:rPr>
          <w:spacing w:val="-14"/>
        </w:rPr>
        <w:t> </w:t>
      </w:r>
      <w:r>
        <w:rPr/>
        <w:t>Constitución</w:t>
      </w:r>
      <w:r>
        <w:rPr>
          <w:spacing w:val="-16"/>
        </w:rPr>
        <w:t> </w:t>
      </w:r>
      <w:r>
        <w:rPr/>
        <w:t>tlaxcalteca</w:t>
      </w:r>
      <w:r>
        <w:rPr>
          <w:spacing w:val="-18"/>
        </w:rPr>
        <w:t> </w:t>
      </w:r>
      <w:r>
        <w:rPr/>
        <w:t>establece</w:t>
      </w:r>
      <w:r>
        <w:rPr>
          <w:spacing w:val="-17"/>
        </w:rPr>
        <w:t> </w:t>
      </w:r>
      <w:r>
        <w:rPr/>
        <w:t>los</w:t>
      </w:r>
      <w:r>
        <w:rPr>
          <w:spacing w:val="-16"/>
        </w:rPr>
        <w:t> </w:t>
      </w:r>
      <w:r>
        <w:rPr/>
        <w:t>siguientes</w:t>
      </w:r>
      <w:r>
        <w:rPr>
          <w:spacing w:val="-19"/>
        </w:rPr>
        <w:t> </w:t>
      </w:r>
      <w:r>
        <w:rPr/>
        <w:t>procesos constitucionales para la defensa de la</w:t>
      </w:r>
      <w:r>
        <w:rPr>
          <w:spacing w:val="-12"/>
        </w:rPr>
        <w:t> </w:t>
      </w:r>
      <w:r>
        <w:rPr/>
        <w:t>constitución:</w:t>
      </w:r>
    </w:p>
    <w:p>
      <w:pPr>
        <w:pStyle w:val="BodyText"/>
      </w:pPr>
    </w:p>
    <w:p>
      <w:pPr>
        <w:pStyle w:val="ListParagraph"/>
        <w:numPr>
          <w:ilvl w:val="0"/>
          <w:numId w:val="51"/>
        </w:numPr>
        <w:tabs>
          <w:tab w:pos="982" w:val="left" w:leader="none"/>
        </w:tabs>
        <w:spacing w:line="240" w:lineRule="auto" w:before="142" w:after="0"/>
        <w:ind w:left="982" w:right="0" w:hanging="360"/>
        <w:jc w:val="left"/>
        <w:rPr>
          <w:sz w:val="24"/>
        </w:rPr>
      </w:pPr>
      <w:r>
        <w:rPr>
          <w:sz w:val="24"/>
        </w:rPr>
        <w:t>Juicio de protección</w:t>
      </w:r>
      <w:r>
        <w:rPr>
          <w:spacing w:val="-8"/>
          <w:sz w:val="24"/>
        </w:rPr>
        <w:t> </w:t>
      </w:r>
      <w:r>
        <w:rPr>
          <w:sz w:val="24"/>
        </w:rPr>
        <w:t>constitucional.</w:t>
      </w:r>
    </w:p>
    <w:p>
      <w:pPr>
        <w:pStyle w:val="ListParagraph"/>
        <w:numPr>
          <w:ilvl w:val="0"/>
          <w:numId w:val="51"/>
        </w:numPr>
        <w:tabs>
          <w:tab w:pos="982" w:val="left" w:leader="none"/>
        </w:tabs>
        <w:spacing w:line="240" w:lineRule="auto" w:before="137" w:after="0"/>
        <w:ind w:left="982" w:right="0" w:hanging="360"/>
        <w:jc w:val="left"/>
        <w:rPr>
          <w:sz w:val="24"/>
        </w:rPr>
      </w:pPr>
      <w:r>
        <w:rPr>
          <w:sz w:val="24"/>
        </w:rPr>
        <w:t>Juicio de competencia</w:t>
      </w:r>
      <w:r>
        <w:rPr>
          <w:spacing w:val="-10"/>
          <w:sz w:val="24"/>
        </w:rPr>
        <w:t> </w:t>
      </w:r>
      <w:r>
        <w:rPr>
          <w:sz w:val="24"/>
        </w:rPr>
        <w:t>constitucional.</w:t>
      </w:r>
    </w:p>
    <w:p>
      <w:pPr>
        <w:pStyle w:val="ListParagraph"/>
        <w:numPr>
          <w:ilvl w:val="0"/>
          <w:numId w:val="51"/>
        </w:numPr>
        <w:tabs>
          <w:tab w:pos="982" w:val="left" w:leader="none"/>
        </w:tabs>
        <w:spacing w:line="240" w:lineRule="auto" w:before="139" w:after="0"/>
        <w:ind w:left="982" w:right="0" w:hanging="360"/>
        <w:jc w:val="left"/>
        <w:rPr>
          <w:sz w:val="24"/>
        </w:rPr>
      </w:pPr>
      <w:r>
        <w:rPr>
          <w:sz w:val="24"/>
        </w:rPr>
        <w:t>De la acción de</w:t>
      </w:r>
      <w:r>
        <w:rPr>
          <w:spacing w:val="-10"/>
          <w:sz w:val="24"/>
        </w:rPr>
        <w:t> </w:t>
      </w:r>
      <w:r>
        <w:rPr>
          <w:sz w:val="24"/>
        </w:rPr>
        <w:t>inconstitucionalidad.</w:t>
      </w:r>
    </w:p>
    <w:p>
      <w:pPr>
        <w:pStyle w:val="ListParagraph"/>
        <w:numPr>
          <w:ilvl w:val="0"/>
          <w:numId w:val="51"/>
        </w:numPr>
        <w:tabs>
          <w:tab w:pos="982" w:val="left" w:leader="none"/>
        </w:tabs>
        <w:spacing w:line="240" w:lineRule="auto" w:before="137" w:after="0"/>
        <w:ind w:left="982" w:right="0" w:hanging="360"/>
        <w:jc w:val="left"/>
        <w:rPr>
          <w:sz w:val="24"/>
        </w:rPr>
      </w:pPr>
      <w:r>
        <w:rPr>
          <w:sz w:val="24"/>
        </w:rPr>
        <w:t>De acción por omisión</w:t>
      </w:r>
      <w:r>
        <w:rPr>
          <w:spacing w:val="-11"/>
          <w:sz w:val="24"/>
        </w:rPr>
        <w:t> </w:t>
      </w:r>
      <w:r>
        <w:rPr>
          <w:sz w:val="24"/>
        </w:rPr>
        <w:t>legislativa.</w:t>
      </w:r>
    </w:p>
    <w:p>
      <w:pPr>
        <w:pStyle w:val="BodyText"/>
      </w:pPr>
    </w:p>
    <w:p>
      <w:pPr>
        <w:pStyle w:val="BodyText"/>
      </w:pPr>
    </w:p>
    <w:p>
      <w:pPr>
        <w:pStyle w:val="Heading1"/>
        <w:numPr>
          <w:ilvl w:val="0"/>
          <w:numId w:val="46"/>
        </w:numPr>
        <w:tabs>
          <w:tab w:pos="409" w:val="left" w:leader="none"/>
        </w:tabs>
        <w:spacing w:line="240" w:lineRule="auto" w:before="0" w:after="0"/>
        <w:ind w:left="408" w:right="0" w:hanging="146"/>
        <w:jc w:val="both"/>
      </w:pPr>
      <w:r>
        <w:rPr/>
        <w:t>JUICIO DE PROTECCIÓN</w:t>
      </w:r>
      <w:r>
        <w:rPr>
          <w:spacing w:val="-8"/>
        </w:rPr>
        <w:t> </w:t>
      </w:r>
      <w:r>
        <w:rPr/>
        <w:t>CONSTITUCIONAL</w:t>
      </w:r>
    </w:p>
    <w:p>
      <w:pPr>
        <w:pStyle w:val="BodyText"/>
        <w:rPr>
          <w:b/>
        </w:rPr>
      </w:pPr>
    </w:p>
    <w:p>
      <w:pPr>
        <w:pStyle w:val="BodyText"/>
        <w:rPr>
          <w:b/>
        </w:rPr>
      </w:pPr>
    </w:p>
    <w:p>
      <w:pPr>
        <w:pStyle w:val="BodyText"/>
        <w:spacing w:line="360" w:lineRule="auto"/>
        <w:ind w:left="262" w:right="1057"/>
        <w:jc w:val="both"/>
      </w:pPr>
      <w:r>
        <w:rPr/>
        <w:t>Este medio de control constitucional es subjetivo, esto es tiende a proteger los derechos subjetivos públicos  de la persona, en esencia  es un amparo.</w:t>
      </w:r>
    </w:p>
    <w:p>
      <w:pPr>
        <w:pStyle w:val="BodyText"/>
      </w:pPr>
    </w:p>
    <w:p>
      <w:pPr>
        <w:pStyle w:val="BodyText"/>
        <w:spacing w:before="142"/>
        <w:ind w:left="262"/>
        <w:jc w:val="both"/>
      </w:pPr>
      <w:r>
        <w:rPr/>
        <w:t>La ley reglamentaria, en su artículo 65, establece:</w:t>
      </w:r>
    </w:p>
    <w:p>
      <w:pPr>
        <w:spacing w:after="0"/>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8"/>
        <w:rPr>
          <w:sz w:val="26"/>
        </w:rPr>
      </w:pPr>
    </w:p>
    <w:p>
      <w:pPr>
        <w:spacing w:line="360" w:lineRule="auto" w:before="73"/>
        <w:ind w:left="970" w:right="1055" w:firstLine="0"/>
        <w:jc w:val="both"/>
        <w:rPr>
          <w:i/>
          <w:sz w:val="22"/>
        </w:rPr>
      </w:pPr>
      <w:r>
        <w:rPr>
          <w:i/>
          <w:sz w:val="22"/>
        </w:rPr>
        <w:t>“El juicio de protección constitucional tiene por objeto nulificar las normas y actos de </w:t>
      </w:r>
      <w:r>
        <w:rPr>
          <w:i/>
          <w:sz w:val="22"/>
        </w:rPr>
        <w:t>las autoridades que violen las disposiciones contenidas en la constitución del estado quien además legislación que de ella emane, en perjuicio de los particulares. La promoción de este medio de control será siempre optativa para el interesado”.</w:t>
      </w:r>
    </w:p>
    <w:p>
      <w:pPr>
        <w:pStyle w:val="BodyText"/>
        <w:rPr>
          <w:i/>
          <w:sz w:val="22"/>
        </w:rPr>
      </w:pPr>
    </w:p>
    <w:p>
      <w:pPr>
        <w:pStyle w:val="BodyText"/>
        <w:spacing w:before="163"/>
        <w:ind w:left="262"/>
        <w:jc w:val="both"/>
      </w:pPr>
      <w:r>
        <w:rPr/>
        <w:t>Se interpone ante el Pleno del Tribunal Superior de Justicia</w:t>
      </w:r>
    </w:p>
    <w:p>
      <w:pPr>
        <w:pStyle w:val="BodyText"/>
      </w:pPr>
    </w:p>
    <w:p>
      <w:pPr>
        <w:pStyle w:val="BodyText"/>
      </w:pPr>
    </w:p>
    <w:p>
      <w:pPr>
        <w:pStyle w:val="Heading1"/>
        <w:numPr>
          <w:ilvl w:val="0"/>
          <w:numId w:val="52"/>
        </w:numPr>
        <w:tabs>
          <w:tab w:pos="409" w:val="left" w:leader="none"/>
        </w:tabs>
        <w:spacing w:line="240" w:lineRule="auto" w:before="0" w:after="0"/>
        <w:ind w:left="408" w:right="0" w:hanging="146"/>
        <w:jc w:val="both"/>
      </w:pPr>
      <w:r>
        <w:rPr/>
        <w:t>JUICIO DE COMPETENCIA</w:t>
      </w:r>
      <w:r>
        <w:rPr>
          <w:spacing w:val="-13"/>
        </w:rPr>
        <w:t> </w:t>
      </w:r>
      <w:r>
        <w:rPr/>
        <w:t>CONSTITUCIONAL</w:t>
      </w:r>
    </w:p>
    <w:p>
      <w:pPr>
        <w:pStyle w:val="BodyText"/>
        <w:rPr>
          <w:b/>
        </w:rPr>
      </w:pPr>
    </w:p>
    <w:p>
      <w:pPr>
        <w:pStyle w:val="BodyText"/>
        <w:rPr>
          <w:b/>
        </w:rPr>
      </w:pPr>
    </w:p>
    <w:p>
      <w:pPr>
        <w:pStyle w:val="BodyText"/>
        <w:spacing w:line="360" w:lineRule="auto"/>
        <w:ind w:left="262" w:right="1053"/>
        <w:jc w:val="both"/>
      </w:pPr>
      <w:r>
        <w:rPr/>
        <w:t>Este medio de control es el equivalente a la controversia constitucional, procede para impugnar actos o normas jurídicas de carácter general que violen la Constitución Tlaxcalteca y las leyes que de ella emanen, y que se susciten entre los poderes Legislativo y Ejecutivo del Estado, el poder Legislativo y un Ayuntamiento o Consejo Municipal,</w:t>
      </w:r>
      <w:r>
        <w:rPr>
          <w:spacing w:val="-13"/>
        </w:rPr>
        <w:t> </w:t>
      </w:r>
      <w:r>
        <w:rPr/>
        <w:t>dos</w:t>
      </w:r>
      <w:r>
        <w:rPr>
          <w:spacing w:val="-14"/>
        </w:rPr>
        <w:t> </w:t>
      </w:r>
      <w:r>
        <w:rPr/>
        <w:t>o</w:t>
      </w:r>
      <w:r>
        <w:rPr>
          <w:spacing w:val="-14"/>
        </w:rPr>
        <w:t> </w:t>
      </w:r>
      <w:r>
        <w:rPr/>
        <w:t>más</w:t>
      </w:r>
      <w:r>
        <w:rPr>
          <w:spacing w:val="-14"/>
        </w:rPr>
        <w:t> </w:t>
      </w:r>
      <w:r>
        <w:rPr/>
        <w:t>ayuntamientos</w:t>
      </w:r>
      <w:r>
        <w:rPr>
          <w:spacing w:val="-15"/>
        </w:rPr>
        <w:t> </w:t>
      </w:r>
      <w:r>
        <w:rPr/>
        <w:t>o</w:t>
      </w:r>
      <w:r>
        <w:rPr>
          <w:spacing w:val="-13"/>
        </w:rPr>
        <w:t> </w:t>
      </w:r>
      <w:r>
        <w:rPr/>
        <w:t>consejos</w:t>
      </w:r>
      <w:r>
        <w:rPr>
          <w:spacing w:val="-14"/>
        </w:rPr>
        <w:t> </w:t>
      </w:r>
      <w:r>
        <w:rPr/>
        <w:t>municipales,</w:t>
      </w:r>
      <w:r>
        <w:rPr>
          <w:spacing w:val="-13"/>
        </w:rPr>
        <w:t> </w:t>
      </w:r>
      <w:r>
        <w:rPr/>
        <w:t>de</w:t>
      </w:r>
      <w:r>
        <w:rPr>
          <w:spacing w:val="-14"/>
        </w:rPr>
        <w:t> </w:t>
      </w:r>
      <w:r>
        <w:rPr/>
        <w:t>municipios</w:t>
      </w:r>
      <w:r>
        <w:rPr>
          <w:spacing w:val="-13"/>
        </w:rPr>
        <w:t> </w:t>
      </w:r>
      <w:r>
        <w:rPr/>
        <w:t>diferentes, siempre que no se trata de cuestiones relativas a sus límites territoriales, en tal caso, la decisión corresponderá al Congreso; dos o más munícipes de un mismo ayuntamiento o consejo municipal incluidos los presidentes de</w:t>
      </w:r>
      <w:r>
        <w:rPr>
          <w:spacing w:val="-22"/>
        </w:rPr>
        <w:t> </w:t>
      </w:r>
      <w:r>
        <w:rPr/>
        <w:t>comunidad.</w:t>
      </w:r>
    </w:p>
    <w:p>
      <w:pPr>
        <w:pStyle w:val="BodyText"/>
      </w:pPr>
    </w:p>
    <w:p>
      <w:pPr>
        <w:pStyle w:val="Heading1"/>
        <w:numPr>
          <w:ilvl w:val="0"/>
          <w:numId w:val="52"/>
        </w:numPr>
        <w:tabs>
          <w:tab w:pos="409" w:val="left" w:leader="none"/>
        </w:tabs>
        <w:spacing w:line="240" w:lineRule="auto" w:before="142" w:after="0"/>
        <w:ind w:left="408" w:right="0" w:hanging="146"/>
        <w:jc w:val="both"/>
      </w:pPr>
      <w:r>
        <w:rPr/>
        <w:t>DE LA ACCIÓN DE</w:t>
      </w:r>
      <w:r>
        <w:rPr>
          <w:spacing w:val="-15"/>
        </w:rPr>
        <w:t> </w:t>
      </w:r>
      <w:r>
        <w:rPr/>
        <w:t>INCONSTITUCIONALIDAD</w:t>
      </w:r>
    </w:p>
    <w:p>
      <w:pPr>
        <w:pStyle w:val="BodyText"/>
        <w:rPr>
          <w:b/>
        </w:rPr>
      </w:pPr>
    </w:p>
    <w:p>
      <w:pPr>
        <w:pStyle w:val="BodyText"/>
        <w:rPr>
          <w:b/>
        </w:rPr>
      </w:pPr>
    </w:p>
    <w:p>
      <w:pPr>
        <w:pStyle w:val="BodyText"/>
        <w:spacing w:line="360" w:lineRule="auto"/>
        <w:ind w:left="262" w:right="1053"/>
        <w:jc w:val="both"/>
      </w:pPr>
      <w:r>
        <w:rPr/>
        <w:t>Este medio de control es de carácter objetivo ya que su finalidad es defender la Constitución de una norma que sea contraria a ella. En el caso de Tlaxcala se establecen dos órganos colegiados de los cuales pueden emanar las normas, éstos son las legislaturas y los ayuntamientos.</w:t>
      </w:r>
    </w:p>
    <w:p>
      <w:pPr>
        <w:pStyle w:val="BodyText"/>
      </w:pPr>
    </w:p>
    <w:p>
      <w:pPr>
        <w:pStyle w:val="BodyText"/>
        <w:spacing w:before="142"/>
        <w:ind w:left="262"/>
        <w:jc w:val="both"/>
      </w:pPr>
      <w:r>
        <w:rPr/>
        <w:t>Tratándose de actos de la legislatura podrán impugnar la norma los siguientes:</w:t>
      </w:r>
    </w:p>
    <w:p>
      <w:pPr>
        <w:pStyle w:val="BodyText"/>
      </w:pPr>
    </w:p>
    <w:p>
      <w:pPr>
        <w:pStyle w:val="BodyText"/>
      </w:pPr>
    </w:p>
    <w:p>
      <w:pPr>
        <w:pStyle w:val="ListParagraph"/>
        <w:numPr>
          <w:ilvl w:val="1"/>
          <w:numId w:val="52"/>
        </w:numPr>
        <w:tabs>
          <w:tab w:pos="981" w:val="left" w:leader="none"/>
          <w:tab w:pos="982" w:val="left" w:leader="none"/>
        </w:tabs>
        <w:spacing w:line="350" w:lineRule="auto" w:before="0" w:after="0"/>
        <w:ind w:left="982" w:right="1053" w:hanging="360"/>
        <w:jc w:val="left"/>
        <w:rPr>
          <w:sz w:val="24"/>
        </w:rPr>
      </w:pPr>
      <w:r>
        <w:rPr>
          <w:sz w:val="24"/>
        </w:rPr>
        <w:t>El equivalente al 25% de los diputados que integran el Poder Legislativo del Estado</w:t>
      </w:r>
    </w:p>
    <w:p>
      <w:pPr>
        <w:pStyle w:val="ListParagraph"/>
        <w:numPr>
          <w:ilvl w:val="1"/>
          <w:numId w:val="52"/>
        </w:numPr>
        <w:tabs>
          <w:tab w:pos="981" w:val="left" w:leader="none"/>
          <w:tab w:pos="982" w:val="left" w:leader="none"/>
        </w:tabs>
        <w:spacing w:line="240" w:lineRule="auto" w:before="16" w:after="0"/>
        <w:ind w:left="982" w:right="0" w:hanging="360"/>
        <w:jc w:val="left"/>
        <w:rPr>
          <w:sz w:val="24"/>
        </w:rPr>
      </w:pPr>
      <w:r>
        <w:rPr>
          <w:sz w:val="24"/>
        </w:rPr>
        <w:t>La Comisión Estatal de Derechos</w:t>
      </w:r>
      <w:r>
        <w:rPr>
          <w:spacing w:val="-10"/>
          <w:sz w:val="24"/>
        </w:rPr>
        <w:t> </w:t>
      </w:r>
      <w:r>
        <w:rPr>
          <w:sz w:val="24"/>
        </w:rPr>
        <w:t>Humanos</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ListParagraph"/>
        <w:numPr>
          <w:ilvl w:val="1"/>
          <w:numId w:val="52"/>
        </w:numPr>
        <w:tabs>
          <w:tab w:pos="981" w:val="left" w:leader="none"/>
          <w:tab w:pos="982" w:val="left" w:leader="none"/>
        </w:tabs>
        <w:spacing w:line="240" w:lineRule="auto" w:before="198" w:after="0"/>
        <w:ind w:left="982" w:right="0" w:hanging="360"/>
        <w:jc w:val="left"/>
        <w:rPr>
          <w:sz w:val="24"/>
        </w:rPr>
      </w:pPr>
      <w:r>
        <w:rPr>
          <w:sz w:val="24"/>
        </w:rPr>
        <w:t>La Universidad Autónoma de</w:t>
      </w:r>
      <w:r>
        <w:rPr>
          <w:spacing w:val="-12"/>
          <w:sz w:val="24"/>
        </w:rPr>
        <w:t> </w:t>
      </w:r>
      <w:r>
        <w:rPr>
          <w:sz w:val="24"/>
        </w:rPr>
        <w:t>Tlaxcala</w:t>
      </w:r>
    </w:p>
    <w:p>
      <w:pPr>
        <w:pStyle w:val="ListParagraph"/>
        <w:numPr>
          <w:ilvl w:val="1"/>
          <w:numId w:val="52"/>
        </w:numPr>
        <w:tabs>
          <w:tab w:pos="981" w:val="left" w:leader="none"/>
          <w:tab w:pos="982" w:val="left" w:leader="none"/>
        </w:tabs>
        <w:spacing w:line="350" w:lineRule="auto" w:before="136" w:after="0"/>
        <w:ind w:left="982" w:right="1057" w:hanging="360"/>
        <w:jc w:val="left"/>
        <w:rPr>
          <w:sz w:val="24"/>
        </w:rPr>
      </w:pPr>
      <w:r>
        <w:rPr>
          <w:sz w:val="24"/>
        </w:rPr>
        <w:t>El Procurador General de Justicia del Estado en los asuntos relativos a su función</w:t>
      </w:r>
    </w:p>
    <w:p>
      <w:pPr>
        <w:pStyle w:val="ListParagraph"/>
        <w:numPr>
          <w:ilvl w:val="1"/>
          <w:numId w:val="52"/>
        </w:numPr>
        <w:tabs>
          <w:tab w:pos="981" w:val="left" w:leader="none"/>
          <w:tab w:pos="982" w:val="left" w:leader="none"/>
        </w:tabs>
        <w:spacing w:line="350" w:lineRule="auto" w:before="16" w:after="0"/>
        <w:ind w:left="982" w:right="1052" w:hanging="360"/>
        <w:jc w:val="left"/>
        <w:rPr>
          <w:sz w:val="24"/>
        </w:rPr>
      </w:pPr>
      <w:r>
        <w:rPr>
          <w:sz w:val="24"/>
        </w:rPr>
        <w:t>Los partidos políticos debidamente registrados ante el Instituto Electoral del Estado, en asuntos en materia</w:t>
      </w:r>
      <w:r>
        <w:rPr>
          <w:spacing w:val="-14"/>
          <w:sz w:val="24"/>
        </w:rPr>
        <w:t> </w:t>
      </w:r>
      <w:r>
        <w:rPr>
          <w:sz w:val="24"/>
        </w:rPr>
        <w:t>electoral</w:t>
      </w:r>
    </w:p>
    <w:p>
      <w:pPr>
        <w:pStyle w:val="BodyText"/>
      </w:pPr>
    </w:p>
    <w:p>
      <w:pPr>
        <w:pStyle w:val="BodyText"/>
        <w:spacing w:before="152"/>
        <w:ind w:left="262"/>
        <w:jc w:val="both"/>
      </w:pPr>
      <w:r>
        <w:rPr/>
        <w:t>Tratándose de actos de los Ayuntamientos, podrán impugnar los siguientes:</w:t>
      </w:r>
    </w:p>
    <w:p>
      <w:pPr>
        <w:pStyle w:val="BodyText"/>
      </w:pPr>
    </w:p>
    <w:p>
      <w:pPr>
        <w:pStyle w:val="BodyText"/>
      </w:pPr>
    </w:p>
    <w:p>
      <w:pPr>
        <w:pStyle w:val="ListParagraph"/>
        <w:numPr>
          <w:ilvl w:val="1"/>
          <w:numId w:val="52"/>
        </w:numPr>
        <w:tabs>
          <w:tab w:pos="981" w:val="left" w:leader="none"/>
          <w:tab w:pos="982" w:val="left" w:leader="none"/>
        </w:tabs>
        <w:spacing w:line="350" w:lineRule="auto" w:before="0" w:after="0"/>
        <w:ind w:left="982" w:right="1062" w:hanging="360"/>
        <w:jc w:val="left"/>
        <w:rPr>
          <w:sz w:val="24"/>
        </w:rPr>
      </w:pPr>
      <w:r>
        <w:rPr>
          <w:sz w:val="24"/>
        </w:rPr>
        <w:t>El equivalente al 25% de los munícipes del mismo ayuntamiento o consejo municipal, incluidos los presidentes de</w:t>
      </w:r>
      <w:r>
        <w:rPr>
          <w:spacing w:val="-13"/>
          <w:sz w:val="24"/>
        </w:rPr>
        <w:t> </w:t>
      </w:r>
      <w:r>
        <w:rPr>
          <w:sz w:val="24"/>
        </w:rPr>
        <w:t>comunidad</w:t>
      </w:r>
    </w:p>
    <w:p>
      <w:pPr>
        <w:pStyle w:val="BodyText"/>
      </w:pPr>
    </w:p>
    <w:p>
      <w:pPr>
        <w:pStyle w:val="ListParagraph"/>
        <w:numPr>
          <w:ilvl w:val="1"/>
          <w:numId w:val="52"/>
        </w:numPr>
        <w:tabs>
          <w:tab w:pos="981" w:val="left" w:leader="none"/>
          <w:tab w:pos="982" w:val="left" w:leader="none"/>
          <w:tab w:pos="5171" w:val="left" w:leader="none"/>
        </w:tabs>
        <w:spacing w:line="350" w:lineRule="auto" w:before="153" w:after="0"/>
        <w:ind w:left="982" w:right="1059" w:hanging="360"/>
        <w:jc w:val="left"/>
        <w:rPr>
          <w:sz w:val="24"/>
        </w:rPr>
      </w:pPr>
      <w:r>
        <w:rPr>
          <w:sz w:val="24"/>
        </w:rPr>
        <w:t>Los  diputados  cuyo</w:t>
      </w:r>
      <w:r>
        <w:rPr>
          <w:spacing w:val="-19"/>
          <w:sz w:val="24"/>
        </w:rPr>
        <w:t> </w:t>
      </w:r>
      <w:r>
        <w:rPr>
          <w:sz w:val="24"/>
        </w:rPr>
        <w:t>distrito</w:t>
      </w:r>
      <w:r>
        <w:rPr>
          <w:spacing w:val="39"/>
          <w:sz w:val="24"/>
        </w:rPr>
        <w:t> </w:t>
      </w:r>
      <w:r>
        <w:rPr>
          <w:sz w:val="24"/>
        </w:rPr>
        <w:t>electoral</w:t>
        <w:tab/>
        <w:t>comprende  al  ayuntamiento</w:t>
      </w:r>
      <w:r>
        <w:rPr>
          <w:spacing w:val="-32"/>
          <w:sz w:val="24"/>
        </w:rPr>
        <w:t> </w:t>
      </w:r>
      <w:r>
        <w:rPr>
          <w:sz w:val="24"/>
        </w:rPr>
        <w:t>o</w:t>
      </w:r>
      <w:r>
        <w:rPr>
          <w:spacing w:val="33"/>
          <w:sz w:val="24"/>
        </w:rPr>
        <w:t> </w:t>
      </w:r>
      <w:r>
        <w:rPr>
          <w:sz w:val="24"/>
        </w:rPr>
        <w:t>consejo</w:t>
      </w:r>
      <w:r>
        <w:rPr>
          <w:w w:val="99"/>
          <w:sz w:val="24"/>
        </w:rPr>
        <w:t> </w:t>
      </w:r>
      <w:r>
        <w:rPr>
          <w:sz w:val="24"/>
        </w:rPr>
        <w:t>municipal que haya expedido la norma</w:t>
      </w:r>
      <w:r>
        <w:rPr>
          <w:spacing w:val="-26"/>
          <w:sz w:val="24"/>
        </w:rPr>
        <w:t> </w:t>
      </w:r>
      <w:r>
        <w:rPr>
          <w:sz w:val="24"/>
        </w:rPr>
        <w:t>impugnada</w:t>
      </w:r>
    </w:p>
    <w:p>
      <w:pPr>
        <w:pStyle w:val="BodyText"/>
      </w:pPr>
    </w:p>
    <w:p>
      <w:pPr>
        <w:pStyle w:val="ListParagraph"/>
        <w:numPr>
          <w:ilvl w:val="1"/>
          <w:numId w:val="52"/>
        </w:numPr>
        <w:tabs>
          <w:tab w:pos="981" w:val="left" w:leader="none"/>
          <w:tab w:pos="982" w:val="left" w:leader="none"/>
        </w:tabs>
        <w:spacing w:line="240" w:lineRule="auto" w:before="153" w:after="0"/>
        <w:ind w:left="982" w:right="0" w:hanging="360"/>
        <w:jc w:val="left"/>
        <w:rPr>
          <w:sz w:val="24"/>
        </w:rPr>
      </w:pPr>
      <w:r>
        <w:rPr>
          <w:sz w:val="24"/>
        </w:rPr>
        <w:t>El Gobernador del</w:t>
      </w:r>
      <w:r>
        <w:rPr>
          <w:spacing w:val="-8"/>
          <w:sz w:val="24"/>
        </w:rPr>
        <w:t> </w:t>
      </w:r>
      <w:r>
        <w:rPr>
          <w:sz w:val="24"/>
        </w:rPr>
        <w:t>Estado</w:t>
      </w:r>
    </w:p>
    <w:p>
      <w:pPr>
        <w:pStyle w:val="BodyText"/>
      </w:pPr>
    </w:p>
    <w:p>
      <w:pPr>
        <w:pStyle w:val="BodyText"/>
        <w:spacing w:before="10"/>
        <w:rPr>
          <w:sz w:val="23"/>
        </w:rPr>
      </w:pPr>
    </w:p>
    <w:p>
      <w:pPr>
        <w:pStyle w:val="ListParagraph"/>
        <w:numPr>
          <w:ilvl w:val="1"/>
          <w:numId w:val="52"/>
        </w:numPr>
        <w:tabs>
          <w:tab w:pos="981" w:val="left" w:leader="none"/>
          <w:tab w:pos="982" w:val="left" w:leader="none"/>
        </w:tabs>
        <w:spacing w:line="240" w:lineRule="auto" w:before="0" w:after="0"/>
        <w:ind w:left="982" w:right="0" w:hanging="360"/>
        <w:jc w:val="left"/>
        <w:rPr>
          <w:sz w:val="24"/>
        </w:rPr>
      </w:pPr>
      <w:r>
        <w:rPr>
          <w:sz w:val="24"/>
        </w:rPr>
        <w:t>La Comisión Estatal de Derechos</w:t>
      </w:r>
      <w:r>
        <w:rPr>
          <w:spacing w:val="-10"/>
          <w:sz w:val="24"/>
        </w:rPr>
        <w:t> </w:t>
      </w:r>
      <w:r>
        <w:rPr>
          <w:sz w:val="24"/>
        </w:rPr>
        <w:t>Humanos</w:t>
      </w:r>
    </w:p>
    <w:p>
      <w:pPr>
        <w:pStyle w:val="BodyText"/>
      </w:pPr>
    </w:p>
    <w:p>
      <w:pPr>
        <w:pStyle w:val="BodyText"/>
        <w:spacing w:before="10"/>
        <w:rPr>
          <w:sz w:val="23"/>
        </w:rPr>
      </w:pPr>
    </w:p>
    <w:p>
      <w:pPr>
        <w:pStyle w:val="ListParagraph"/>
        <w:numPr>
          <w:ilvl w:val="1"/>
          <w:numId w:val="52"/>
        </w:numPr>
        <w:tabs>
          <w:tab w:pos="981" w:val="left" w:leader="none"/>
          <w:tab w:pos="982" w:val="left" w:leader="none"/>
        </w:tabs>
        <w:spacing w:line="240" w:lineRule="auto" w:before="0" w:after="0"/>
        <w:ind w:left="982" w:right="0" w:hanging="360"/>
        <w:jc w:val="left"/>
        <w:rPr>
          <w:sz w:val="24"/>
        </w:rPr>
      </w:pPr>
      <w:r>
        <w:rPr>
          <w:sz w:val="24"/>
        </w:rPr>
        <w:t>Las universidades públicas</w:t>
      </w:r>
      <w:r>
        <w:rPr>
          <w:spacing w:val="-11"/>
          <w:sz w:val="24"/>
        </w:rPr>
        <w:t> </w:t>
      </w:r>
      <w:r>
        <w:rPr>
          <w:sz w:val="24"/>
        </w:rPr>
        <w:t>estatales</w:t>
      </w:r>
    </w:p>
    <w:p>
      <w:pPr>
        <w:pStyle w:val="BodyText"/>
      </w:pPr>
    </w:p>
    <w:p>
      <w:pPr>
        <w:pStyle w:val="BodyText"/>
        <w:spacing w:before="7"/>
        <w:rPr>
          <w:sz w:val="23"/>
        </w:rPr>
      </w:pPr>
    </w:p>
    <w:p>
      <w:pPr>
        <w:pStyle w:val="ListParagraph"/>
        <w:numPr>
          <w:ilvl w:val="1"/>
          <w:numId w:val="52"/>
        </w:numPr>
        <w:tabs>
          <w:tab w:pos="981" w:val="left" w:leader="none"/>
          <w:tab w:pos="982" w:val="left" w:leader="none"/>
        </w:tabs>
        <w:spacing w:line="352" w:lineRule="auto" w:before="1" w:after="0"/>
        <w:ind w:left="982" w:right="1054" w:hanging="360"/>
        <w:jc w:val="left"/>
        <w:rPr>
          <w:sz w:val="24"/>
        </w:rPr>
      </w:pPr>
      <w:r>
        <w:rPr>
          <w:sz w:val="24"/>
        </w:rPr>
        <w:t>El Procurador General de Justicia del Estado, en los un asuntos relativos a</w:t>
      </w:r>
      <w:r>
        <w:rPr>
          <w:spacing w:val="-28"/>
          <w:sz w:val="24"/>
        </w:rPr>
        <w:t> </w:t>
      </w:r>
      <w:r>
        <w:rPr>
          <w:sz w:val="24"/>
        </w:rPr>
        <w:t>sus funciones.</w:t>
      </w:r>
    </w:p>
    <w:p>
      <w:pPr>
        <w:pStyle w:val="BodyText"/>
      </w:pPr>
    </w:p>
    <w:p>
      <w:pPr>
        <w:pStyle w:val="ListParagraph"/>
        <w:numPr>
          <w:ilvl w:val="1"/>
          <w:numId w:val="52"/>
        </w:numPr>
        <w:tabs>
          <w:tab w:pos="981" w:val="left" w:leader="none"/>
          <w:tab w:pos="982" w:val="left" w:leader="none"/>
        </w:tabs>
        <w:spacing w:line="350" w:lineRule="auto" w:before="150" w:after="0"/>
        <w:ind w:left="982" w:right="1060" w:hanging="360"/>
        <w:jc w:val="left"/>
        <w:rPr>
          <w:sz w:val="24"/>
        </w:rPr>
      </w:pPr>
      <w:r>
        <w:rPr>
          <w:sz w:val="24"/>
        </w:rPr>
        <w:t>Órgano</w:t>
      </w:r>
      <w:r>
        <w:rPr>
          <w:spacing w:val="-7"/>
          <w:sz w:val="24"/>
        </w:rPr>
        <w:t> </w:t>
      </w:r>
      <w:r>
        <w:rPr>
          <w:sz w:val="24"/>
        </w:rPr>
        <w:t>de</w:t>
      </w:r>
      <w:r>
        <w:rPr>
          <w:spacing w:val="-9"/>
          <w:sz w:val="24"/>
        </w:rPr>
        <w:t> </w:t>
      </w:r>
      <w:r>
        <w:rPr>
          <w:sz w:val="24"/>
        </w:rPr>
        <w:t>control</w:t>
      </w:r>
      <w:r>
        <w:rPr>
          <w:spacing w:val="-8"/>
          <w:sz w:val="24"/>
        </w:rPr>
        <w:t> </w:t>
      </w:r>
      <w:r>
        <w:rPr>
          <w:sz w:val="24"/>
        </w:rPr>
        <w:t>ante</w:t>
      </w:r>
      <w:r>
        <w:rPr>
          <w:spacing w:val="-9"/>
          <w:sz w:val="24"/>
        </w:rPr>
        <w:t> </w:t>
      </w:r>
      <w:r>
        <w:rPr>
          <w:sz w:val="24"/>
        </w:rPr>
        <w:t>quien</w:t>
      </w:r>
      <w:r>
        <w:rPr>
          <w:spacing w:val="-9"/>
          <w:sz w:val="24"/>
        </w:rPr>
        <w:t> </w:t>
      </w:r>
      <w:r>
        <w:rPr>
          <w:sz w:val="24"/>
        </w:rPr>
        <w:t>se</w:t>
      </w:r>
      <w:r>
        <w:rPr>
          <w:spacing w:val="-9"/>
          <w:sz w:val="24"/>
        </w:rPr>
        <w:t> </w:t>
      </w:r>
      <w:r>
        <w:rPr>
          <w:sz w:val="24"/>
        </w:rPr>
        <w:t>debe</w:t>
      </w:r>
      <w:r>
        <w:rPr>
          <w:spacing w:val="-9"/>
          <w:sz w:val="24"/>
        </w:rPr>
        <w:t> </w:t>
      </w:r>
      <w:r>
        <w:rPr>
          <w:sz w:val="24"/>
        </w:rPr>
        <w:t>impugnar,</w:t>
      </w:r>
      <w:r>
        <w:rPr>
          <w:spacing w:val="-8"/>
          <w:sz w:val="24"/>
        </w:rPr>
        <w:t> </w:t>
      </w:r>
      <w:r>
        <w:rPr>
          <w:sz w:val="24"/>
        </w:rPr>
        <w:t>Pleno</w:t>
      </w:r>
      <w:r>
        <w:rPr>
          <w:spacing w:val="-9"/>
          <w:sz w:val="24"/>
        </w:rPr>
        <w:t> </w:t>
      </w:r>
      <w:r>
        <w:rPr>
          <w:sz w:val="24"/>
        </w:rPr>
        <w:t>del</w:t>
      </w:r>
      <w:r>
        <w:rPr>
          <w:spacing w:val="-11"/>
          <w:sz w:val="24"/>
        </w:rPr>
        <w:t> </w:t>
      </w:r>
      <w:r>
        <w:rPr>
          <w:sz w:val="24"/>
        </w:rPr>
        <w:t>Tribunal</w:t>
      </w:r>
      <w:r>
        <w:rPr>
          <w:spacing w:val="-11"/>
          <w:sz w:val="24"/>
        </w:rPr>
        <w:t> </w:t>
      </w:r>
      <w:r>
        <w:rPr>
          <w:sz w:val="24"/>
        </w:rPr>
        <w:t>Superior</w:t>
      </w:r>
      <w:r>
        <w:rPr>
          <w:spacing w:val="-13"/>
          <w:sz w:val="24"/>
        </w:rPr>
        <w:t> </w:t>
      </w:r>
      <w:r>
        <w:rPr>
          <w:sz w:val="24"/>
        </w:rPr>
        <w:t>de Justicia.</w:t>
      </w:r>
    </w:p>
    <w:p>
      <w:pPr>
        <w:pStyle w:val="BodyText"/>
      </w:pPr>
    </w:p>
    <w:p>
      <w:pPr>
        <w:pStyle w:val="Heading1"/>
        <w:numPr>
          <w:ilvl w:val="0"/>
          <w:numId w:val="52"/>
        </w:numPr>
        <w:tabs>
          <w:tab w:pos="411" w:val="left" w:leader="none"/>
        </w:tabs>
        <w:spacing w:line="240" w:lineRule="auto" w:before="153" w:after="0"/>
        <w:ind w:left="410" w:right="0" w:hanging="148"/>
        <w:jc w:val="both"/>
      </w:pPr>
      <w:r>
        <w:rPr/>
        <w:t>ACCIÓN POR OMISIÓN</w:t>
      </w:r>
      <w:r>
        <w:rPr>
          <w:spacing w:val="-10"/>
        </w:rPr>
        <w:t> </w:t>
      </w:r>
      <w:r>
        <w:rPr/>
        <w:t>LEGISLATIVA</w:t>
      </w:r>
    </w:p>
    <w:p>
      <w:pPr>
        <w:pStyle w:val="BodyText"/>
        <w:rPr>
          <w:b/>
        </w:rPr>
      </w:pPr>
    </w:p>
    <w:p>
      <w:pPr>
        <w:pStyle w:val="BodyText"/>
        <w:rPr>
          <w:b/>
        </w:rPr>
      </w:pPr>
    </w:p>
    <w:p>
      <w:pPr>
        <w:pStyle w:val="BodyText"/>
        <w:spacing w:line="360" w:lineRule="auto"/>
        <w:ind w:left="262" w:right="1061"/>
        <w:jc w:val="both"/>
      </w:pPr>
      <w:r>
        <w:rPr/>
        <w:t>Hemos</w:t>
      </w:r>
      <w:r>
        <w:rPr>
          <w:spacing w:val="-4"/>
        </w:rPr>
        <w:t> </w:t>
      </w:r>
      <w:r>
        <w:rPr/>
        <w:t>señalado</w:t>
      </w:r>
      <w:r>
        <w:rPr>
          <w:spacing w:val="-4"/>
        </w:rPr>
        <w:t> </w:t>
      </w:r>
      <w:r>
        <w:rPr/>
        <w:t>que</w:t>
      </w:r>
      <w:r>
        <w:rPr>
          <w:spacing w:val="-6"/>
        </w:rPr>
        <w:t> </w:t>
      </w:r>
      <w:r>
        <w:rPr/>
        <w:t>este</w:t>
      </w:r>
      <w:r>
        <w:rPr>
          <w:spacing w:val="-3"/>
        </w:rPr>
        <w:t> </w:t>
      </w:r>
      <w:r>
        <w:rPr/>
        <w:t>medio</w:t>
      </w:r>
      <w:r>
        <w:rPr>
          <w:spacing w:val="-6"/>
        </w:rPr>
        <w:t> </w:t>
      </w:r>
      <w:r>
        <w:rPr/>
        <w:t>de</w:t>
      </w:r>
      <w:r>
        <w:rPr>
          <w:spacing w:val="-4"/>
        </w:rPr>
        <w:t> </w:t>
      </w:r>
      <w:r>
        <w:rPr/>
        <w:t>control</w:t>
      </w:r>
      <w:r>
        <w:rPr>
          <w:spacing w:val="-5"/>
        </w:rPr>
        <w:t> </w:t>
      </w:r>
      <w:r>
        <w:rPr/>
        <w:t>tiene</w:t>
      </w:r>
      <w:r>
        <w:rPr>
          <w:spacing w:val="-4"/>
        </w:rPr>
        <w:t> </w:t>
      </w:r>
      <w:r>
        <w:rPr/>
        <w:t>como</w:t>
      </w:r>
      <w:r>
        <w:rPr>
          <w:spacing w:val="-6"/>
        </w:rPr>
        <w:t> </w:t>
      </w:r>
      <w:r>
        <w:rPr/>
        <w:t>finalidad</w:t>
      </w:r>
      <w:r>
        <w:rPr>
          <w:spacing w:val="-6"/>
        </w:rPr>
        <w:t> </w:t>
      </w:r>
      <w:r>
        <w:rPr/>
        <w:t>obligar</w:t>
      </w:r>
      <w:r>
        <w:rPr>
          <w:spacing w:val="-5"/>
        </w:rPr>
        <w:t> </w:t>
      </w:r>
      <w:r>
        <w:rPr/>
        <w:t>a</w:t>
      </w:r>
      <w:r>
        <w:rPr>
          <w:spacing w:val="-4"/>
        </w:rPr>
        <w:t> </w:t>
      </w:r>
      <w:r>
        <w:rPr/>
        <w:t>la</w:t>
      </w:r>
      <w:r>
        <w:rPr>
          <w:spacing w:val="-4"/>
        </w:rPr>
        <w:t> </w:t>
      </w:r>
      <w:r>
        <w:rPr/>
        <w:t>autoridad omisa a cumplir con su atribución legal, en el caso de este estado se señalan no  sólo</w:t>
      </w:r>
      <w:r>
        <w:rPr>
          <w:spacing w:val="-1"/>
        </w:rPr>
        <w:t> </w:t>
      </w:r>
      <w:r>
        <w:rPr/>
        <w:t>al</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7"/>
        <w:jc w:val="both"/>
      </w:pPr>
      <w:r>
        <w:rPr/>
        <w:t>Legislativo, sino también al Ayuntamiento y al Ejecutivo y se concede a su popular ya que cualquiera puede ejercitar la acción.</w:t>
      </w:r>
    </w:p>
    <w:p>
      <w:pPr>
        <w:pStyle w:val="BodyText"/>
      </w:pPr>
    </w:p>
    <w:p>
      <w:pPr>
        <w:pStyle w:val="BodyText"/>
        <w:spacing w:line="360" w:lineRule="auto" w:before="142"/>
        <w:ind w:left="262" w:right="1057"/>
        <w:jc w:val="both"/>
      </w:pPr>
      <w:r>
        <w:rPr/>
        <w:t>La fracción sexta del artículo 81 de la Constitución de Tlaxcala establece que el</w:t>
      </w:r>
      <w:r>
        <w:rPr>
          <w:spacing w:val="-30"/>
        </w:rPr>
        <w:t> </w:t>
      </w:r>
      <w:r>
        <w:rPr/>
        <w:t>pleno conocerá:</w:t>
      </w:r>
    </w:p>
    <w:p>
      <w:pPr>
        <w:pStyle w:val="BodyText"/>
      </w:pPr>
    </w:p>
    <w:p>
      <w:pPr>
        <w:spacing w:line="360" w:lineRule="auto" w:before="141"/>
        <w:ind w:left="970" w:right="1049" w:firstLine="0"/>
        <w:jc w:val="both"/>
        <w:rPr>
          <w:sz w:val="22"/>
        </w:rPr>
      </w:pPr>
      <w:r>
        <w:rPr>
          <w:sz w:val="22"/>
        </w:rPr>
        <w:t>De las acciones contra la omisión legislativa indubitables al Congreso, Gobernador y ayuntamientos o consejos municipales por la falta de expedición de las normas jurídicas de carácter general, la que estén obligados en término las constituciones políticas de los Estados Unidos Mexicanos y del Estado y de las leyes.</w:t>
      </w:r>
    </w:p>
    <w:p>
      <w:pPr>
        <w:pStyle w:val="BodyText"/>
        <w:rPr>
          <w:sz w:val="22"/>
        </w:rPr>
      </w:pPr>
    </w:p>
    <w:p>
      <w:pPr>
        <w:pStyle w:val="BodyText"/>
        <w:spacing w:line="360" w:lineRule="auto" w:before="163"/>
        <w:ind w:left="262" w:right="1060"/>
        <w:jc w:val="both"/>
      </w:pPr>
      <w:r>
        <w:rPr/>
        <w:t>Están legitimados para interponer la acción por omisión, las autoridades estatales y municipales así como las personas residentes en el estado.</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2" w:id="25"/>
      <w:r>
        <w:rPr/>
        <w:t>QUINTANA</w:t>
      </w:r>
      <w:r>
        <w:rPr>
          <w:spacing w:val="-8"/>
        </w:rPr>
        <w:t> </w:t>
      </w:r>
      <w:bookmarkEnd w:id="25"/>
      <w:r>
        <w:rPr/>
        <w:t>ROO</w:t>
      </w:r>
    </w:p>
    <w:p>
      <w:pPr>
        <w:pStyle w:val="BodyText"/>
        <w:rPr>
          <w:b/>
        </w:rPr>
      </w:pPr>
    </w:p>
    <w:p>
      <w:pPr>
        <w:pStyle w:val="BodyText"/>
        <w:rPr>
          <w:b/>
        </w:rPr>
      </w:pPr>
    </w:p>
    <w:p>
      <w:pPr>
        <w:pStyle w:val="BodyText"/>
        <w:spacing w:line="360" w:lineRule="auto"/>
        <w:ind w:left="262" w:right="1056"/>
        <w:jc w:val="both"/>
      </w:pPr>
      <w:r>
        <w:rPr/>
        <w:t>Mediante la Reforma constitucional aprobada en 2003, el artículo 103 en su fracción VIII establece tres instrumentos:</w:t>
      </w:r>
    </w:p>
    <w:p>
      <w:pPr>
        <w:pStyle w:val="BodyText"/>
      </w:pPr>
    </w:p>
    <w:p>
      <w:pPr>
        <w:pStyle w:val="ListParagraph"/>
        <w:numPr>
          <w:ilvl w:val="0"/>
          <w:numId w:val="53"/>
        </w:numPr>
        <w:tabs>
          <w:tab w:pos="982" w:val="left" w:leader="none"/>
        </w:tabs>
        <w:spacing w:line="240" w:lineRule="auto" w:before="142" w:after="0"/>
        <w:ind w:left="982" w:right="0" w:hanging="360"/>
        <w:jc w:val="left"/>
        <w:rPr>
          <w:sz w:val="24"/>
        </w:rPr>
      </w:pPr>
      <w:r>
        <w:rPr>
          <w:sz w:val="24"/>
        </w:rPr>
        <w:t>La Controversia</w:t>
      </w:r>
      <w:r>
        <w:rPr>
          <w:spacing w:val="-9"/>
          <w:sz w:val="24"/>
        </w:rPr>
        <w:t> </w:t>
      </w:r>
      <w:r>
        <w:rPr>
          <w:sz w:val="24"/>
        </w:rPr>
        <w:t>Constitucional.</w:t>
      </w:r>
    </w:p>
    <w:p>
      <w:pPr>
        <w:pStyle w:val="ListParagraph"/>
        <w:numPr>
          <w:ilvl w:val="0"/>
          <w:numId w:val="53"/>
        </w:numPr>
        <w:tabs>
          <w:tab w:pos="982" w:val="left" w:leader="none"/>
        </w:tabs>
        <w:spacing w:line="240" w:lineRule="auto" w:before="139" w:after="0"/>
        <w:ind w:left="982" w:right="0" w:hanging="360"/>
        <w:jc w:val="left"/>
        <w:rPr>
          <w:sz w:val="24"/>
        </w:rPr>
      </w:pPr>
      <w:r>
        <w:rPr>
          <w:sz w:val="24"/>
        </w:rPr>
        <w:t>La Acción de</w:t>
      </w:r>
      <w:r>
        <w:rPr>
          <w:spacing w:val="-9"/>
          <w:sz w:val="24"/>
        </w:rPr>
        <w:t> </w:t>
      </w:r>
      <w:r>
        <w:rPr>
          <w:sz w:val="24"/>
        </w:rPr>
        <w:t>Inconstitucionalidad.</w:t>
      </w:r>
    </w:p>
    <w:p>
      <w:pPr>
        <w:pStyle w:val="ListParagraph"/>
        <w:numPr>
          <w:ilvl w:val="0"/>
          <w:numId w:val="53"/>
        </w:numPr>
        <w:tabs>
          <w:tab w:pos="982" w:val="left" w:leader="none"/>
        </w:tabs>
        <w:spacing w:line="240" w:lineRule="auto" w:before="137" w:after="0"/>
        <w:ind w:left="982" w:right="0" w:hanging="360"/>
        <w:jc w:val="left"/>
        <w:rPr>
          <w:sz w:val="24"/>
        </w:rPr>
      </w:pPr>
      <w:r>
        <w:rPr>
          <w:sz w:val="24"/>
        </w:rPr>
        <w:t>La Acción por Omisión</w:t>
      </w:r>
      <w:r>
        <w:rPr>
          <w:spacing w:val="-11"/>
          <w:sz w:val="24"/>
        </w:rPr>
        <w:t> </w:t>
      </w:r>
      <w:r>
        <w:rPr>
          <w:sz w:val="24"/>
        </w:rPr>
        <w:t>Legislativa.</w:t>
      </w:r>
    </w:p>
    <w:p>
      <w:pPr>
        <w:pStyle w:val="BodyText"/>
      </w:pPr>
    </w:p>
    <w:p>
      <w:pPr>
        <w:pStyle w:val="BodyText"/>
      </w:pPr>
    </w:p>
    <w:p>
      <w:pPr>
        <w:pStyle w:val="BodyText"/>
        <w:spacing w:line="360" w:lineRule="auto"/>
        <w:ind w:left="262" w:right="1059"/>
        <w:jc w:val="both"/>
      </w:pPr>
      <w:r>
        <w:rPr/>
        <w:t>Las controversias proceden para resolver cuestiones sobre la constitucionalidad de actos o disposiciones generales, con excepción de las que se refieran a la materia electoral,  que surjan entre:</w:t>
      </w:r>
    </w:p>
    <w:p>
      <w:pPr>
        <w:pStyle w:val="BodyText"/>
      </w:pPr>
    </w:p>
    <w:p>
      <w:pPr>
        <w:pStyle w:val="ListParagraph"/>
        <w:numPr>
          <w:ilvl w:val="0"/>
          <w:numId w:val="54"/>
        </w:numPr>
        <w:tabs>
          <w:tab w:pos="982" w:val="left" w:leader="none"/>
        </w:tabs>
        <w:spacing w:line="240" w:lineRule="auto" w:before="142" w:after="0"/>
        <w:ind w:left="982" w:right="0" w:hanging="360"/>
        <w:jc w:val="left"/>
        <w:rPr>
          <w:sz w:val="24"/>
        </w:rPr>
      </w:pPr>
      <w:r>
        <w:rPr>
          <w:sz w:val="24"/>
        </w:rPr>
        <w:t>El Poder Ejecutivo y el Poder</w:t>
      </w:r>
      <w:r>
        <w:rPr>
          <w:spacing w:val="-11"/>
          <w:sz w:val="24"/>
        </w:rPr>
        <w:t> </w:t>
      </w:r>
      <w:r>
        <w:rPr>
          <w:sz w:val="24"/>
        </w:rPr>
        <w:t>Legislativo.</w:t>
      </w:r>
    </w:p>
    <w:p>
      <w:pPr>
        <w:pStyle w:val="ListParagraph"/>
        <w:numPr>
          <w:ilvl w:val="0"/>
          <w:numId w:val="54"/>
        </w:numPr>
        <w:tabs>
          <w:tab w:pos="982" w:val="left" w:leader="none"/>
        </w:tabs>
        <w:spacing w:line="240" w:lineRule="auto" w:before="137" w:after="0"/>
        <w:ind w:left="982" w:right="0" w:hanging="360"/>
        <w:jc w:val="left"/>
        <w:rPr>
          <w:sz w:val="24"/>
        </w:rPr>
      </w:pPr>
      <w:r>
        <w:rPr>
          <w:sz w:val="24"/>
        </w:rPr>
        <w:t>El Poder Ejecutivo y uno de los</w:t>
      </w:r>
      <w:r>
        <w:rPr>
          <w:spacing w:val="-11"/>
          <w:sz w:val="24"/>
        </w:rPr>
        <w:t> </w:t>
      </w:r>
      <w:r>
        <w:rPr>
          <w:sz w:val="24"/>
        </w:rPr>
        <w:t>municipios.</w:t>
      </w:r>
    </w:p>
    <w:p>
      <w:pPr>
        <w:pStyle w:val="ListParagraph"/>
        <w:numPr>
          <w:ilvl w:val="0"/>
          <w:numId w:val="54"/>
        </w:numPr>
        <w:tabs>
          <w:tab w:pos="982" w:val="left" w:leader="none"/>
        </w:tabs>
        <w:spacing w:line="240" w:lineRule="auto" w:before="139" w:after="0"/>
        <w:ind w:left="982" w:right="0" w:hanging="360"/>
        <w:jc w:val="left"/>
        <w:rPr>
          <w:sz w:val="24"/>
        </w:rPr>
      </w:pPr>
      <w:r>
        <w:rPr>
          <w:sz w:val="24"/>
        </w:rPr>
        <w:t>El Poder Legislativo y uno de los</w:t>
      </w:r>
      <w:r>
        <w:rPr>
          <w:spacing w:val="-11"/>
          <w:sz w:val="24"/>
        </w:rPr>
        <w:t> </w:t>
      </w:r>
      <w:r>
        <w:rPr>
          <w:sz w:val="24"/>
        </w:rPr>
        <w:t>municipios.</w:t>
      </w:r>
    </w:p>
    <w:p>
      <w:pPr>
        <w:pStyle w:val="ListParagraph"/>
        <w:numPr>
          <w:ilvl w:val="0"/>
          <w:numId w:val="54"/>
        </w:numPr>
        <w:tabs>
          <w:tab w:pos="982" w:val="left" w:leader="none"/>
        </w:tabs>
        <w:spacing w:line="240" w:lineRule="auto" w:before="137" w:after="0"/>
        <w:ind w:left="982" w:right="0" w:hanging="360"/>
        <w:jc w:val="left"/>
        <w:rPr>
          <w:sz w:val="24"/>
        </w:rPr>
      </w:pPr>
      <w:r>
        <w:rPr>
          <w:sz w:val="24"/>
        </w:rPr>
        <w:t>Dos o más municipios del</w:t>
      </w:r>
      <w:r>
        <w:rPr>
          <w:spacing w:val="-8"/>
          <w:sz w:val="24"/>
        </w:rPr>
        <w:t> </w:t>
      </w:r>
      <w:r>
        <w:rPr>
          <w:sz w:val="24"/>
        </w:rPr>
        <w:t>Estado.</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0"/>
          <w:numId w:val="52"/>
        </w:numPr>
        <w:tabs>
          <w:tab w:pos="411" w:val="left" w:leader="none"/>
        </w:tabs>
        <w:spacing w:line="240" w:lineRule="auto" w:before="69" w:after="0"/>
        <w:ind w:left="410" w:right="0" w:hanging="148"/>
        <w:jc w:val="both"/>
      </w:pPr>
      <w:r>
        <w:rPr/>
        <w:t>ACCIONES DE</w:t>
      </w:r>
      <w:r>
        <w:rPr>
          <w:spacing w:val="-12"/>
        </w:rPr>
        <w:t> </w:t>
      </w:r>
      <w:r>
        <w:rPr/>
        <w:t>INCONSTITUCIONALIDAD</w:t>
      </w:r>
    </w:p>
    <w:p>
      <w:pPr>
        <w:pStyle w:val="BodyText"/>
        <w:rPr>
          <w:b/>
        </w:rPr>
      </w:pPr>
    </w:p>
    <w:p>
      <w:pPr>
        <w:pStyle w:val="BodyText"/>
        <w:rPr>
          <w:b/>
        </w:rPr>
      </w:pPr>
    </w:p>
    <w:p>
      <w:pPr>
        <w:pStyle w:val="BodyText"/>
        <w:spacing w:line="360" w:lineRule="auto"/>
        <w:ind w:left="262" w:right="1052"/>
        <w:jc w:val="both"/>
      </w:pPr>
      <w:r>
        <w:rPr/>
        <w:t>Tienen por objeto plantear la posible contradicción entre una norma de carácter general</w:t>
      </w:r>
      <w:r>
        <w:rPr>
          <w:spacing w:val="-5"/>
        </w:rPr>
        <w:t> </w:t>
      </w:r>
      <w:r>
        <w:rPr/>
        <w:t>y</w:t>
      </w:r>
      <w:r>
        <w:rPr>
          <w:spacing w:val="-6"/>
        </w:rPr>
        <w:t> </w:t>
      </w:r>
      <w:r>
        <w:rPr/>
        <w:t>la</w:t>
      </w:r>
      <w:r>
        <w:rPr>
          <w:spacing w:val="-3"/>
        </w:rPr>
        <w:t> </w:t>
      </w:r>
      <w:r>
        <w:rPr/>
        <w:t>Constitución,</w:t>
      </w:r>
      <w:r>
        <w:rPr>
          <w:spacing w:val="-4"/>
        </w:rPr>
        <w:t> </w:t>
      </w:r>
      <w:r>
        <w:rPr/>
        <w:t>con</w:t>
      </w:r>
      <w:r>
        <w:rPr>
          <w:spacing w:val="-4"/>
        </w:rPr>
        <w:t> </w:t>
      </w:r>
      <w:r>
        <w:rPr/>
        <w:t>excepción</w:t>
      </w:r>
      <w:r>
        <w:rPr>
          <w:spacing w:val="-4"/>
        </w:rPr>
        <w:t> </w:t>
      </w:r>
      <w:r>
        <w:rPr/>
        <w:t>de</w:t>
      </w:r>
      <w:r>
        <w:rPr>
          <w:spacing w:val="-4"/>
        </w:rPr>
        <w:t> </w:t>
      </w:r>
      <w:r>
        <w:rPr/>
        <w:t>las</w:t>
      </w:r>
      <w:r>
        <w:rPr>
          <w:spacing w:val="-4"/>
        </w:rPr>
        <w:t> </w:t>
      </w:r>
      <w:r>
        <w:rPr/>
        <w:t>que</w:t>
      </w:r>
      <w:r>
        <w:rPr>
          <w:spacing w:val="-4"/>
        </w:rPr>
        <w:t> </w:t>
      </w:r>
      <w:r>
        <w:rPr/>
        <w:t>se</w:t>
      </w:r>
      <w:r>
        <w:rPr>
          <w:spacing w:val="-4"/>
        </w:rPr>
        <w:t> </w:t>
      </w:r>
      <w:r>
        <w:rPr/>
        <w:t>refieran</w:t>
      </w:r>
      <w:r>
        <w:rPr>
          <w:spacing w:val="-3"/>
        </w:rPr>
        <w:t> </w:t>
      </w:r>
      <w:r>
        <w:rPr/>
        <w:t>a</w:t>
      </w:r>
      <w:r>
        <w:rPr>
          <w:spacing w:val="-6"/>
        </w:rPr>
        <w:t> </w:t>
      </w:r>
      <w:r>
        <w:rPr/>
        <w:t>la</w:t>
      </w:r>
      <w:r>
        <w:rPr>
          <w:spacing w:val="-6"/>
        </w:rPr>
        <w:t> </w:t>
      </w:r>
      <w:r>
        <w:rPr/>
        <w:t>materia</w:t>
      </w:r>
      <w:r>
        <w:rPr>
          <w:spacing w:val="-4"/>
        </w:rPr>
        <w:t> </w:t>
      </w:r>
      <w:r>
        <w:rPr/>
        <w:t>electoral</w:t>
      </w:r>
      <w:r>
        <w:rPr>
          <w:spacing w:val="-5"/>
        </w:rPr>
        <w:t> </w:t>
      </w:r>
      <w:r>
        <w:rPr/>
        <w:t>y las podrá plantear cuando menos la tercera parte de los miembros del Congreso del Estado o el Procurador General de Justicia del Estado, en contra </w:t>
      </w:r>
      <w:r>
        <w:rPr>
          <w:spacing w:val="2"/>
        </w:rPr>
        <w:t>del </w:t>
      </w:r>
      <w:r>
        <w:rPr/>
        <w:t>de carácter estatal.</w:t>
      </w:r>
    </w:p>
    <w:p>
      <w:pPr>
        <w:pStyle w:val="BodyText"/>
      </w:pPr>
    </w:p>
    <w:p>
      <w:pPr>
        <w:pStyle w:val="Heading1"/>
        <w:numPr>
          <w:ilvl w:val="0"/>
          <w:numId w:val="52"/>
        </w:numPr>
        <w:tabs>
          <w:tab w:pos="409" w:val="left" w:leader="none"/>
        </w:tabs>
        <w:spacing w:line="240" w:lineRule="auto" w:before="142" w:after="0"/>
        <w:ind w:left="408" w:right="0" w:hanging="146"/>
        <w:jc w:val="both"/>
      </w:pPr>
      <w:r>
        <w:rPr/>
        <w:t>LA ACCIÓN POR OMISIÓN</w:t>
      </w:r>
      <w:r>
        <w:rPr>
          <w:spacing w:val="-10"/>
        </w:rPr>
        <w:t> </w:t>
      </w:r>
      <w:r>
        <w:rPr/>
        <w:t>LEGISLATIVA</w:t>
      </w:r>
    </w:p>
    <w:p>
      <w:pPr>
        <w:pStyle w:val="BodyText"/>
        <w:rPr>
          <w:b/>
        </w:rPr>
      </w:pPr>
    </w:p>
    <w:p>
      <w:pPr>
        <w:pStyle w:val="BodyText"/>
        <w:rPr>
          <w:b/>
        </w:rPr>
      </w:pPr>
    </w:p>
    <w:p>
      <w:pPr>
        <w:pStyle w:val="BodyText"/>
        <w:spacing w:line="360" w:lineRule="auto"/>
        <w:ind w:left="262" w:right="1054"/>
        <w:jc w:val="both"/>
      </w:pPr>
      <w:r>
        <w:rPr/>
        <w:t>Procede cuando se considere que la Legislatura del Estado no ha resuelto sobre la expedición</w:t>
      </w:r>
      <w:r>
        <w:rPr>
          <w:spacing w:val="-14"/>
        </w:rPr>
        <w:t> </w:t>
      </w:r>
      <w:r>
        <w:rPr/>
        <w:t>de</w:t>
      </w:r>
      <w:r>
        <w:rPr>
          <w:spacing w:val="-14"/>
        </w:rPr>
        <w:t> </w:t>
      </w:r>
      <w:r>
        <w:rPr/>
        <w:t>alguna</w:t>
      </w:r>
      <w:r>
        <w:rPr>
          <w:spacing w:val="-14"/>
        </w:rPr>
        <w:t> </w:t>
      </w:r>
      <w:r>
        <w:rPr/>
        <w:t>Ley</w:t>
      </w:r>
      <w:r>
        <w:rPr>
          <w:spacing w:val="-15"/>
        </w:rPr>
        <w:t> </w:t>
      </w:r>
      <w:r>
        <w:rPr/>
        <w:t>o</w:t>
      </w:r>
      <w:r>
        <w:rPr>
          <w:spacing w:val="-12"/>
        </w:rPr>
        <w:t> </w:t>
      </w:r>
      <w:r>
        <w:rPr/>
        <w:t>Decreto</w:t>
      </w:r>
      <w:r>
        <w:rPr>
          <w:spacing w:val="-11"/>
        </w:rPr>
        <w:t> </w:t>
      </w:r>
      <w:r>
        <w:rPr/>
        <w:t>y</w:t>
      </w:r>
      <w:r>
        <w:rPr>
          <w:spacing w:val="-15"/>
        </w:rPr>
        <w:t> </w:t>
      </w:r>
      <w:r>
        <w:rPr/>
        <w:t>que</w:t>
      </w:r>
      <w:r>
        <w:rPr>
          <w:spacing w:val="-12"/>
        </w:rPr>
        <w:t> </w:t>
      </w:r>
      <w:r>
        <w:rPr/>
        <w:t>dicha</w:t>
      </w:r>
      <w:r>
        <w:rPr>
          <w:spacing w:val="-14"/>
        </w:rPr>
        <w:t> </w:t>
      </w:r>
      <w:r>
        <w:rPr/>
        <w:t>omisión</w:t>
      </w:r>
      <w:r>
        <w:rPr>
          <w:spacing w:val="-14"/>
        </w:rPr>
        <w:t> </w:t>
      </w:r>
      <w:r>
        <w:rPr/>
        <w:t>afecte</w:t>
      </w:r>
      <w:r>
        <w:rPr>
          <w:spacing w:val="-14"/>
        </w:rPr>
        <w:t> </w:t>
      </w:r>
      <w:r>
        <w:rPr/>
        <w:t>el</w:t>
      </w:r>
      <w:r>
        <w:rPr>
          <w:spacing w:val="-15"/>
        </w:rPr>
        <w:t> </w:t>
      </w:r>
      <w:r>
        <w:rPr/>
        <w:t>debido</w:t>
      </w:r>
      <w:r>
        <w:rPr>
          <w:spacing w:val="-14"/>
        </w:rPr>
        <w:t> </w:t>
      </w:r>
      <w:r>
        <w:rPr/>
        <w:t>cumplimiento de esta Constitución, siempre y cuando sean interpuestas por el Gobernador del Estado o por un ayuntamiento del</w:t>
      </w:r>
      <w:r>
        <w:rPr>
          <w:spacing w:val="-14"/>
        </w:rPr>
        <w:t> </w:t>
      </w:r>
      <w:r>
        <w:rPr/>
        <w:t>Estado.</w:t>
      </w:r>
    </w:p>
    <w:p>
      <w:pPr>
        <w:pStyle w:val="BodyText"/>
      </w:pPr>
    </w:p>
    <w:p>
      <w:pPr>
        <w:pStyle w:val="BodyText"/>
        <w:spacing w:line="360" w:lineRule="auto" w:before="142"/>
        <w:ind w:left="262" w:right="1055"/>
        <w:jc w:val="both"/>
      </w:pPr>
      <w:r>
        <w:rPr/>
        <w:t>La resolución que emita el Pleno del Tribunal Superior de Justicia que decrete el reconocimiento de la inconstitucionalidad por omisión legislativa surtirá sus efectos a partir de su publicación en el Periódico Oficial del Estado. En dicha resolución se determinará un plazo para que se expida la Ley o Decreto de que se trate la omisión, a</w:t>
      </w:r>
      <w:r>
        <w:rPr>
          <w:spacing w:val="-18"/>
        </w:rPr>
        <w:t> </w:t>
      </w:r>
      <w:r>
        <w:rPr/>
        <w:t>más</w:t>
      </w:r>
      <w:r>
        <w:rPr>
          <w:spacing w:val="-19"/>
        </w:rPr>
        <w:t> </w:t>
      </w:r>
      <w:r>
        <w:rPr/>
        <w:t>tardar</w:t>
      </w:r>
      <w:r>
        <w:rPr>
          <w:spacing w:val="-19"/>
        </w:rPr>
        <w:t> </w:t>
      </w:r>
      <w:r>
        <w:rPr/>
        <w:t>en</w:t>
      </w:r>
      <w:r>
        <w:rPr>
          <w:spacing w:val="-18"/>
        </w:rPr>
        <w:t> </w:t>
      </w:r>
      <w:r>
        <w:rPr/>
        <w:t>el</w:t>
      </w:r>
      <w:r>
        <w:rPr>
          <w:spacing w:val="-19"/>
        </w:rPr>
        <w:t> </w:t>
      </w:r>
      <w:r>
        <w:rPr/>
        <w:t>período</w:t>
      </w:r>
      <w:r>
        <w:rPr>
          <w:spacing w:val="-18"/>
        </w:rPr>
        <w:t> </w:t>
      </w:r>
      <w:r>
        <w:rPr/>
        <w:t>ordinario</w:t>
      </w:r>
      <w:r>
        <w:rPr>
          <w:spacing w:val="-16"/>
        </w:rPr>
        <w:t> </w:t>
      </w:r>
      <w:r>
        <w:rPr/>
        <w:t>que</w:t>
      </w:r>
      <w:r>
        <w:rPr>
          <w:spacing w:val="-18"/>
        </w:rPr>
        <w:t> </w:t>
      </w:r>
      <w:r>
        <w:rPr/>
        <w:t>curse</w:t>
      </w:r>
      <w:r>
        <w:rPr>
          <w:spacing w:val="-16"/>
        </w:rPr>
        <w:t> </w:t>
      </w:r>
      <w:r>
        <w:rPr/>
        <w:t>o</w:t>
      </w:r>
      <w:r>
        <w:rPr>
          <w:spacing w:val="-18"/>
        </w:rPr>
        <w:t> </w:t>
      </w:r>
      <w:r>
        <w:rPr/>
        <w:t>el</w:t>
      </w:r>
      <w:r>
        <w:rPr>
          <w:spacing w:val="-19"/>
        </w:rPr>
        <w:t> </w:t>
      </w:r>
      <w:r>
        <w:rPr/>
        <w:t>inmediato</w:t>
      </w:r>
      <w:r>
        <w:rPr>
          <w:spacing w:val="-17"/>
        </w:rPr>
        <w:t> </w:t>
      </w:r>
      <w:r>
        <w:rPr/>
        <w:t>siguiente</w:t>
      </w:r>
      <w:r>
        <w:rPr>
          <w:spacing w:val="-17"/>
        </w:rPr>
        <w:t> </w:t>
      </w:r>
      <w:r>
        <w:rPr/>
        <w:t>de</w:t>
      </w:r>
      <w:r>
        <w:rPr>
          <w:spacing w:val="-18"/>
        </w:rPr>
        <w:t> </w:t>
      </w:r>
      <w:r>
        <w:rPr/>
        <w:t>la</w:t>
      </w:r>
      <w:r>
        <w:rPr>
          <w:spacing w:val="-18"/>
        </w:rPr>
        <w:t> </w:t>
      </w:r>
      <w:r>
        <w:rPr/>
        <w:t>Legislatura del Estado; pudiendo disminuir este plazo cuando el interés público lo</w:t>
      </w:r>
      <w:r>
        <w:rPr>
          <w:spacing w:val="-28"/>
        </w:rPr>
        <w:t> </w:t>
      </w:r>
      <w:r>
        <w:rPr/>
        <w:t>amerite.</w:t>
      </w:r>
    </w:p>
    <w:p>
      <w:pPr>
        <w:pStyle w:val="BodyText"/>
      </w:pPr>
    </w:p>
    <w:p>
      <w:pPr>
        <w:pStyle w:val="Heading1"/>
        <w:numPr>
          <w:ilvl w:val="0"/>
          <w:numId w:val="52"/>
        </w:numPr>
        <w:tabs>
          <w:tab w:pos="409" w:val="left" w:leader="none"/>
        </w:tabs>
        <w:spacing w:line="240" w:lineRule="auto" w:before="142" w:after="0"/>
        <w:ind w:left="408" w:right="0" w:hanging="146"/>
        <w:jc w:val="both"/>
      </w:pPr>
      <w:r>
        <w:rPr/>
        <w:t>ÓRGANO DE</w:t>
      </w:r>
      <w:r>
        <w:rPr>
          <w:spacing w:val="-3"/>
        </w:rPr>
        <w:t> </w:t>
      </w:r>
      <w:r>
        <w:rPr/>
        <w:t>CONTROL</w:t>
      </w:r>
    </w:p>
    <w:p>
      <w:pPr>
        <w:pStyle w:val="BodyText"/>
        <w:rPr>
          <w:b/>
        </w:rPr>
      </w:pPr>
    </w:p>
    <w:p>
      <w:pPr>
        <w:pStyle w:val="BodyText"/>
        <w:rPr>
          <w:b/>
        </w:rPr>
      </w:pPr>
    </w:p>
    <w:p>
      <w:pPr>
        <w:pStyle w:val="BodyText"/>
        <w:spacing w:line="360" w:lineRule="auto"/>
        <w:ind w:left="262" w:right="1052"/>
        <w:jc w:val="both"/>
      </w:pPr>
      <w:r>
        <w:rPr/>
        <w:t>El órgano de control constitucional es el Pleno del Tribunal Superior de Justicia, el cual resuelve en definitiva sobre los medios de control que hemos mencionado la controversia constitucional, la acción de inconstitucionalidad y la acción por omisión legislativa.</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52"/>
        <w:jc w:val="both"/>
      </w:pPr>
      <w:r>
        <w:rPr/>
        <w:t>La</w:t>
      </w:r>
      <w:r>
        <w:rPr>
          <w:spacing w:val="-8"/>
        </w:rPr>
        <w:t> </w:t>
      </w:r>
      <w:r>
        <w:rPr/>
        <w:t>Sala</w:t>
      </w:r>
      <w:r>
        <w:rPr>
          <w:spacing w:val="-9"/>
        </w:rPr>
        <w:t> </w:t>
      </w:r>
      <w:r>
        <w:rPr/>
        <w:t>Constitucional</w:t>
      </w:r>
      <w:r>
        <w:rPr>
          <w:spacing w:val="-12"/>
        </w:rPr>
        <w:t> </w:t>
      </w:r>
      <w:r>
        <w:rPr/>
        <w:t>Administrativa</w:t>
      </w:r>
      <w:r>
        <w:rPr>
          <w:spacing w:val="-8"/>
        </w:rPr>
        <w:t> </w:t>
      </w:r>
      <w:r>
        <w:rPr/>
        <w:t>se</w:t>
      </w:r>
      <w:r>
        <w:rPr>
          <w:spacing w:val="-8"/>
        </w:rPr>
        <w:t> </w:t>
      </w:r>
      <w:r>
        <w:rPr/>
        <w:t>integra</w:t>
      </w:r>
      <w:r>
        <w:rPr>
          <w:spacing w:val="-9"/>
        </w:rPr>
        <w:t> </w:t>
      </w:r>
      <w:r>
        <w:rPr/>
        <w:t>por</w:t>
      </w:r>
      <w:r>
        <w:rPr>
          <w:spacing w:val="-10"/>
        </w:rPr>
        <w:t> </w:t>
      </w:r>
      <w:r>
        <w:rPr/>
        <w:t>un</w:t>
      </w:r>
      <w:r>
        <w:rPr>
          <w:spacing w:val="-8"/>
        </w:rPr>
        <w:t> </w:t>
      </w:r>
      <w:r>
        <w:rPr/>
        <w:t>solo</w:t>
      </w:r>
      <w:r>
        <w:rPr>
          <w:spacing w:val="-11"/>
        </w:rPr>
        <w:t> </w:t>
      </w:r>
      <w:r>
        <w:rPr/>
        <w:t>magistrado</w:t>
      </w:r>
      <w:r>
        <w:rPr>
          <w:spacing w:val="-8"/>
        </w:rPr>
        <w:t> </w:t>
      </w:r>
      <w:r>
        <w:rPr/>
        <w:t>numerario</w:t>
      </w:r>
      <w:r>
        <w:rPr>
          <w:spacing w:val="-5"/>
        </w:rPr>
        <w:t> </w:t>
      </w:r>
      <w:r>
        <w:rPr/>
        <w:t>con competencia para substanciar y formular, en los términos de la Ley respectiva, los proyectos de resolución definitiva de los instrumentos de control que hemos mencionado que se someterán al</w:t>
      </w:r>
      <w:r>
        <w:rPr>
          <w:spacing w:val="-15"/>
        </w:rPr>
        <w:t> </w:t>
      </w:r>
      <w:r>
        <w:rPr/>
        <w:t>Pleno.</w:t>
      </w:r>
    </w:p>
    <w:p>
      <w:pPr>
        <w:pStyle w:val="BodyText"/>
      </w:pPr>
    </w:p>
    <w:p>
      <w:pPr>
        <w:pStyle w:val="BodyText"/>
        <w:spacing w:line="360" w:lineRule="auto" w:before="142"/>
        <w:ind w:left="262" w:right="1052"/>
        <w:jc w:val="both"/>
      </w:pPr>
      <w:r>
        <w:rPr/>
        <w:t>Además, la Sala Constitucional Administrativa funciona como Tribunal Contencioso Administrativo, con el objeto de dirimir las controversias que se susciten entre los particulares y la administración pública estatal o municipal; también competencia</w:t>
      </w:r>
      <w:r>
        <w:rPr>
          <w:spacing w:val="-44"/>
        </w:rPr>
        <w:t> </w:t>
      </w:r>
      <w:r>
        <w:rPr/>
        <w:t>para conocer acerca de las resoluciones del Ministerio Público sobre la reserva de la averiguación previa, el no ejercicio de la acción penal y las resoluciones </w:t>
      </w:r>
      <w:r>
        <w:rPr>
          <w:spacing w:val="3"/>
        </w:rPr>
        <w:t>de </w:t>
      </w:r>
      <w:r>
        <w:rPr/>
        <w:t>sobreseimiento</w:t>
      </w:r>
      <w:r>
        <w:rPr>
          <w:spacing w:val="-17"/>
        </w:rPr>
        <w:t> </w:t>
      </w:r>
      <w:r>
        <w:rPr/>
        <w:t>que</w:t>
      </w:r>
      <w:r>
        <w:rPr>
          <w:spacing w:val="-17"/>
        </w:rPr>
        <w:t> </w:t>
      </w:r>
      <w:r>
        <w:rPr/>
        <w:t>dicten</w:t>
      </w:r>
      <w:r>
        <w:rPr>
          <w:spacing w:val="-17"/>
        </w:rPr>
        <w:t> </w:t>
      </w:r>
      <w:r>
        <w:rPr/>
        <w:t>los</w:t>
      </w:r>
      <w:r>
        <w:rPr>
          <w:spacing w:val="-17"/>
        </w:rPr>
        <w:t> </w:t>
      </w:r>
      <w:r>
        <w:rPr/>
        <w:t>jueces</w:t>
      </w:r>
      <w:r>
        <w:rPr>
          <w:spacing w:val="-17"/>
        </w:rPr>
        <w:t> </w:t>
      </w:r>
      <w:r>
        <w:rPr/>
        <w:t>con</w:t>
      </w:r>
      <w:r>
        <w:rPr>
          <w:spacing w:val="-17"/>
        </w:rPr>
        <w:t> </w:t>
      </w:r>
      <w:r>
        <w:rPr/>
        <w:t>motivo</w:t>
      </w:r>
      <w:r>
        <w:rPr>
          <w:spacing w:val="-17"/>
        </w:rPr>
        <w:t> </w:t>
      </w:r>
      <w:r>
        <w:rPr/>
        <w:t>de</w:t>
      </w:r>
      <w:r>
        <w:rPr>
          <w:spacing w:val="-17"/>
        </w:rPr>
        <w:t> </w:t>
      </w:r>
      <w:r>
        <w:rPr/>
        <w:t>las</w:t>
      </w:r>
      <w:r>
        <w:rPr>
          <w:spacing w:val="-17"/>
        </w:rPr>
        <w:t> </w:t>
      </w:r>
      <w:r>
        <w:rPr/>
        <w:t>peticiones</w:t>
      </w:r>
      <w:r>
        <w:rPr>
          <w:spacing w:val="-17"/>
        </w:rPr>
        <w:t> </w:t>
      </w:r>
      <w:r>
        <w:rPr/>
        <w:t>de</w:t>
      </w:r>
      <w:r>
        <w:rPr>
          <w:spacing w:val="-19"/>
        </w:rPr>
        <w:t> </w:t>
      </w:r>
      <w:r>
        <w:rPr/>
        <w:t>desistimiento</w:t>
      </w:r>
      <w:r>
        <w:rPr>
          <w:spacing w:val="-16"/>
        </w:rPr>
        <w:t> </w:t>
      </w:r>
      <w:r>
        <w:rPr/>
        <w:t>que formule el</w:t>
      </w:r>
      <w:r>
        <w:rPr>
          <w:spacing w:val="-4"/>
        </w:rPr>
        <w:t> </w:t>
      </w:r>
      <w:r>
        <w:rPr/>
        <w:t>Ministerio.</w:t>
      </w:r>
    </w:p>
    <w:p>
      <w:pPr>
        <w:pStyle w:val="BodyText"/>
      </w:pPr>
    </w:p>
    <w:p>
      <w:pPr>
        <w:pStyle w:val="Heading1"/>
        <w:numPr>
          <w:ilvl w:val="1"/>
          <w:numId w:val="37"/>
        </w:numPr>
        <w:tabs>
          <w:tab w:pos="798" w:val="left" w:leader="none"/>
        </w:tabs>
        <w:spacing w:line="240" w:lineRule="auto" w:before="142" w:after="0"/>
        <w:ind w:left="797" w:right="0" w:hanging="535"/>
        <w:jc w:val="both"/>
      </w:pPr>
      <w:bookmarkStart w:name="_TOC_250001" w:id="26"/>
      <w:bookmarkEnd w:id="26"/>
      <w:r>
        <w:rPr/>
        <w:t>CHIAPAS</w:t>
      </w:r>
    </w:p>
    <w:p>
      <w:pPr>
        <w:pStyle w:val="BodyText"/>
        <w:rPr>
          <w:b/>
        </w:rPr>
      </w:pPr>
    </w:p>
    <w:p>
      <w:pPr>
        <w:pStyle w:val="BodyText"/>
        <w:rPr>
          <w:b/>
        </w:rPr>
      </w:pPr>
    </w:p>
    <w:p>
      <w:pPr>
        <w:pStyle w:val="BodyText"/>
        <w:spacing w:line="360" w:lineRule="auto"/>
        <w:ind w:left="262" w:right="1051"/>
        <w:jc w:val="both"/>
      </w:pPr>
      <w:r>
        <w:rPr/>
        <w:t>Por Reforma de 2003, se estableció el sistema de Control de Constitucionalidad, el artículo 51 de su Constitución establece cuatro instrumentos procesales de control constitucional:</w:t>
      </w:r>
    </w:p>
    <w:p>
      <w:pPr>
        <w:pStyle w:val="BodyText"/>
      </w:pPr>
    </w:p>
    <w:p>
      <w:pPr>
        <w:pStyle w:val="ListParagraph"/>
        <w:numPr>
          <w:ilvl w:val="0"/>
          <w:numId w:val="55"/>
        </w:numPr>
        <w:tabs>
          <w:tab w:pos="982" w:val="left" w:leader="none"/>
        </w:tabs>
        <w:spacing w:line="240" w:lineRule="auto" w:before="142" w:after="0"/>
        <w:ind w:left="982" w:right="0" w:hanging="360"/>
        <w:jc w:val="left"/>
        <w:rPr>
          <w:sz w:val="24"/>
        </w:rPr>
      </w:pPr>
      <w:r>
        <w:rPr>
          <w:sz w:val="24"/>
        </w:rPr>
        <w:t>Controversias</w:t>
      </w:r>
      <w:r>
        <w:rPr>
          <w:spacing w:val="-7"/>
          <w:sz w:val="24"/>
        </w:rPr>
        <w:t> </w:t>
      </w:r>
      <w:r>
        <w:rPr>
          <w:sz w:val="24"/>
        </w:rPr>
        <w:t>constitucionales.</w:t>
      </w:r>
    </w:p>
    <w:p>
      <w:pPr>
        <w:pStyle w:val="ListParagraph"/>
        <w:numPr>
          <w:ilvl w:val="0"/>
          <w:numId w:val="55"/>
        </w:numPr>
        <w:tabs>
          <w:tab w:pos="982" w:val="left" w:leader="none"/>
        </w:tabs>
        <w:spacing w:line="240" w:lineRule="auto" w:before="139" w:after="0"/>
        <w:ind w:left="982" w:right="0" w:hanging="360"/>
        <w:jc w:val="left"/>
        <w:rPr>
          <w:sz w:val="24"/>
        </w:rPr>
      </w:pPr>
      <w:r>
        <w:rPr>
          <w:sz w:val="24"/>
        </w:rPr>
        <w:t>Acciones de</w:t>
      </w:r>
      <w:r>
        <w:rPr>
          <w:spacing w:val="-11"/>
          <w:sz w:val="24"/>
        </w:rPr>
        <w:t> </w:t>
      </w:r>
      <w:r>
        <w:rPr>
          <w:sz w:val="24"/>
        </w:rPr>
        <w:t>inconstitucionalidad.</w:t>
      </w:r>
    </w:p>
    <w:p>
      <w:pPr>
        <w:pStyle w:val="ListParagraph"/>
        <w:numPr>
          <w:ilvl w:val="0"/>
          <w:numId w:val="55"/>
        </w:numPr>
        <w:tabs>
          <w:tab w:pos="982" w:val="left" w:leader="none"/>
        </w:tabs>
        <w:spacing w:line="240" w:lineRule="auto" w:before="137" w:after="0"/>
        <w:ind w:left="982" w:right="0" w:hanging="360"/>
        <w:jc w:val="left"/>
        <w:rPr>
          <w:sz w:val="24"/>
        </w:rPr>
      </w:pPr>
      <w:r>
        <w:rPr>
          <w:sz w:val="24"/>
        </w:rPr>
        <w:t>Acción por omisión</w:t>
      </w:r>
      <w:r>
        <w:rPr>
          <w:spacing w:val="-11"/>
          <w:sz w:val="24"/>
        </w:rPr>
        <w:t> </w:t>
      </w:r>
      <w:r>
        <w:rPr>
          <w:sz w:val="24"/>
        </w:rPr>
        <w:t>legislativa.</w:t>
      </w:r>
    </w:p>
    <w:p>
      <w:pPr>
        <w:pStyle w:val="ListParagraph"/>
        <w:numPr>
          <w:ilvl w:val="0"/>
          <w:numId w:val="55"/>
        </w:numPr>
        <w:tabs>
          <w:tab w:pos="982" w:val="left" w:leader="none"/>
        </w:tabs>
        <w:spacing w:line="240" w:lineRule="auto" w:before="139" w:after="0"/>
        <w:ind w:left="982" w:right="0" w:hanging="360"/>
        <w:jc w:val="left"/>
        <w:rPr>
          <w:sz w:val="24"/>
        </w:rPr>
      </w:pPr>
      <w:r>
        <w:rPr>
          <w:sz w:val="24"/>
        </w:rPr>
        <w:t>Cuestiones de</w:t>
      </w:r>
      <w:r>
        <w:rPr>
          <w:spacing w:val="-9"/>
          <w:sz w:val="24"/>
        </w:rPr>
        <w:t> </w:t>
      </w:r>
      <w:r>
        <w:rPr>
          <w:sz w:val="24"/>
        </w:rPr>
        <w:t>inconstitucionalidad.</w:t>
      </w:r>
    </w:p>
    <w:p>
      <w:pPr>
        <w:pStyle w:val="BodyText"/>
      </w:pPr>
    </w:p>
    <w:p>
      <w:pPr>
        <w:pStyle w:val="BodyText"/>
        <w:spacing w:before="9"/>
        <w:rPr>
          <w:sz w:val="23"/>
        </w:rPr>
      </w:pPr>
    </w:p>
    <w:p>
      <w:pPr>
        <w:pStyle w:val="Heading1"/>
        <w:numPr>
          <w:ilvl w:val="0"/>
          <w:numId w:val="52"/>
        </w:numPr>
        <w:tabs>
          <w:tab w:pos="409" w:val="left" w:leader="none"/>
        </w:tabs>
        <w:spacing w:line="240" w:lineRule="auto" w:before="0" w:after="0"/>
        <w:ind w:left="408" w:right="0" w:hanging="146"/>
        <w:jc w:val="both"/>
      </w:pPr>
      <w:r>
        <w:rPr/>
        <w:t>CONTROVERSIAS</w:t>
      </w:r>
      <w:r>
        <w:rPr>
          <w:spacing w:val="-9"/>
        </w:rPr>
        <w:t> </w:t>
      </w:r>
      <w:r>
        <w:rPr/>
        <w:t>CONSTITUCIONALES</w:t>
      </w:r>
    </w:p>
    <w:p>
      <w:pPr>
        <w:pStyle w:val="BodyText"/>
        <w:rPr>
          <w:b/>
        </w:rPr>
      </w:pPr>
    </w:p>
    <w:p>
      <w:pPr>
        <w:pStyle w:val="BodyText"/>
        <w:rPr>
          <w:b/>
        </w:rPr>
      </w:pPr>
    </w:p>
    <w:p>
      <w:pPr>
        <w:pStyle w:val="BodyText"/>
        <w:spacing w:line="360" w:lineRule="auto"/>
        <w:ind w:left="262" w:right="1052"/>
        <w:jc w:val="both"/>
      </w:pPr>
      <w:r>
        <w:rPr/>
        <w:t>Es un instrumento de control objetivo, ya que su finalidad es defender la</w:t>
      </w:r>
      <w:r>
        <w:rPr>
          <w:spacing w:val="-30"/>
        </w:rPr>
        <w:t> </w:t>
      </w:r>
      <w:r>
        <w:rPr/>
        <w:t>Constitución, impidiendo la actividad de los órganos incompetentes. Actualmente, corresponde al Tribunal Constitucional resolver las controversias constitucionales (conflictos de competencia),</w:t>
      </w:r>
      <w:r>
        <w:rPr>
          <w:spacing w:val="-4"/>
        </w:rPr>
        <w:t> </w:t>
      </w:r>
      <w:r>
        <w:rPr/>
        <w:t>que</w:t>
      </w:r>
      <w:r>
        <w:rPr>
          <w:spacing w:val="-4"/>
        </w:rPr>
        <w:t> </w:t>
      </w:r>
      <w:r>
        <w:rPr/>
        <w:t>se</w:t>
      </w:r>
      <w:r>
        <w:rPr>
          <w:spacing w:val="-6"/>
        </w:rPr>
        <w:t> </w:t>
      </w:r>
      <w:r>
        <w:rPr/>
        <w:t>susciten</w:t>
      </w:r>
      <w:r>
        <w:rPr>
          <w:spacing w:val="-4"/>
        </w:rPr>
        <w:t> </w:t>
      </w:r>
      <w:r>
        <w:rPr/>
        <w:t>entre</w:t>
      </w:r>
      <w:r>
        <w:rPr>
          <w:spacing w:val="-1"/>
        </w:rPr>
        <w:t> </w:t>
      </w:r>
      <w:r>
        <w:rPr/>
        <w:t>el</w:t>
      </w:r>
      <w:r>
        <w:rPr>
          <w:spacing w:val="-5"/>
        </w:rPr>
        <w:t> </w:t>
      </w:r>
      <w:r>
        <w:rPr/>
        <w:t>Poder</w:t>
      </w:r>
      <w:r>
        <w:rPr>
          <w:spacing w:val="-7"/>
        </w:rPr>
        <w:t> </w:t>
      </w:r>
      <w:r>
        <w:rPr/>
        <w:t>Ejecutivo</w:t>
      </w:r>
      <w:r>
        <w:rPr>
          <w:spacing w:val="-4"/>
        </w:rPr>
        <w:t> </w:t>
      </w:r>
      <w:r>
        <w:rPr/>
        <w:t>y</w:t>
      </w:r>
      <w:r>
        <w:rPr>
          <w:spacing w:val="-6"/>
        </w:rPr>
        <w:t> </w:t>
      </w:r>
      <w:r>
        <w:rPr/>
        <w:t>Legislativo</w:t>
      </w:r>
      <w:r>
        <w:rPr>
          <w:spacing w:val="-1"/>
        </w:rPr>
        <w:t> </w:t>
      </w:r>
      <w:r>
        <w:rPr/>
        <w:t>y</w:t>
      </w:r>
      <w:r>
        <w:rPr>
          <w:spacing w:val="-5"/>
        </w:rPr>
        <w:t> </w:t>
      </w:r>
      <w:r>
        <w:rPr/>
        <w:t>las</w:t>
      </w:r>
      <w:r>
        <w:rPr>
          <w:spacing w:val="-4"/>
        </w:rPr>
        <w:t> </w:t>
      </w:r>
      <w:r>
        <w:rPr/>
        <w:t>que</w:t>
      </w:r>
      <w:r>
        <w:rPr>
          <w:spacing w:val="-4"/>
        </w:rPr>
        <w:t> </w:t>
      </w:r>
      <w:r>
        <w:rPr/>
        <w:t>puedan surgir entre municipios, o entre éstos y los poderes Ejecutivo y</w:t>
      </w:r>
      <w:r>
        <w:rPr>
          <w:spacing w:val="-25"/>
        </w:rPr>
        <w:t> </w:t>
      </w:r>
      <w:r>
        <w:rPr/>
        <w:t>Legislativo.</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Heading1"/>
        <w:numPr>
          <w:ilvl w:val="0"/>
          <w:numId w:val="52"/>
        </w:numPr>
        <w:tabs>
          <w:tab w:pos="411" w:val="left" w:leader="none"/>
        </w:tabs>
        <w:spacing w:line="240" w:lineRule="auto" w:before="69" w:after="0"/>
        <w:ind w:left="410" w:right="0" w:hanging="148"/>
        <w:jc w:val="both"/>
      </w:pPr>
      <w:r>
        <w:rPr/>
        <w:t>ACCIONES DE</w:t>
      </w:r>
      <w:r>
        <w:rPr>
          <w:spacing w:val="-12"/>
        </w:rPr>
        <w:t> </w:t>
      </w:r>
      <w:r>
        <w:rPr/>
        <w:t>INCONSTITUCIONALIDAD</w:t>
      </w:r>
    </w:p>
    <w:p>
      <w:pPr>
        <w:pStyle w:val="BodyText"/>
        <w:rPr>
          <w:b/>
        </w:rPr>
      </w:pPr>
    </w:p>
    <w:p>
      <w:pPr>
        <w:pStyle w:val="BodyText"/>
        <w:rPr>
          <w:b/>
        </w:rPr>
      </w:pPr>
    </w:p>
    <w:p>
      <w:pPr>
        <w:pStyle w:val="BodyText"/>
        <w:spacing w:line="360" w:lineRule="auto"/>
        <w:ind w:left="262" w:right="1052"/>
        <w:jc w:val="both"/>
      </w:pPr>
      <w:r>
        <w:rPr/>
        <w:t>Este medio de control tiene como finalidad defender la Constitución contra normas de carácter general que la contravengan. La Constitución de Chiapas está contemplada en el artículo 56 y establece que es competencia del Tribunal Constitucional conocer y resolver las  acciones  de  inconstitucionalidad  que  tengan  por  objeto  plantear   la posible contradicción entre una norma de carácter general de la Constitución. Pueden hacerla valer el equivalente al 33% de los integrantes del Congreso del Estado, el Procurador General de Justicia del Estado, o el equivalente al 33% de los Ayuntamientos de la</w:t>
      </w:r>
      <w:r>
        <w:rPr>
          <w:spacing w:val="-10"/>
        </w:rPr>
        <w:t> </w:t>
      </w:r>
      <w:r>
        <w:rPr/>
        <w:t>entidad.</w:t>
      </w:r>
    </w:p>
    <w:p>
      <w:pPr>
        <w:pStyle w:val="BodyText"/>
      </w:pPr>
    </w:p>
    <w:p>
      <w:pPr>
        <w:pStyle w:val="Heading1"/>
        <w:numPr>
          <w:ilvl w:val="0"/>
          <w:numId w:val="52"/>
        </w:numPr>
        <w:tabs>
          <w:tab w:pos="411" w:val="left" w:leader="none"/>
        </w:tabs>
        <w:spacing w:line="240" w:lineRule="auto" w:before="142" w:after="0"/>
        <w:ind w:left="410" w:right="0" w:hanging="148"/>
        <w:jc w:val="both"/>
      </w:pPr>
      <w:r>
        <w:rPr/>
        <w:t>ACCIÓN POR OMISIÓN</w:t>
      </w:r>
      <w:r>
        <w:rPr>
          <w:spacing w:val="-10"/>
        </w:rPr>
        <w:t> </w:t>
      </w:r>
      <w:r>
        <w:rPr/>
        <w:t>LEGISLATIVA</w:t>
      </w:r>
    </w:p>
    <w:p>
      <w:pPr>
        <w:pStyle w:val="BodyText"/>
        <w:rPr>
          <w:b/>
        </w:rPr>
      </w:pPr>
    </w:p>
    <w:p>
      <w:pPr>
        <w:pStyle w:val="BodyText"/>
        <w:rPr>
          <w:b/>
        </w:rPr>
      </w:pPr>
    </w:p>
    <w:p>
      <w:pPr>
        <w:pStyle w:val="BodyText"/>
        <w:spacing w:line="360" w:lineRule="auto"/>
        <w:ind w:left="262" w:right="1058"/>
        <w:jc w:val="both"/>
      </w:pPr>
      <w:r>
        <w:rPr/>
        <w:t>Este medio de control lo regula la Constitución chiapaneca, siguiendo el modelo de la constitución veracruzana.</w:t>
      </w:r>
    </w:p>
    <w:p>
      <w:pPr>
        <w:pStyle w:val="BodyText"/>
      </w:pPr>
    </w:p>
    <w:p>
      <w:pPr>
        <w:pStyle w:val="Heading1"/>
        <w:numPr>
          <w:ilvl w:val="0"/>
          <w:numId w:val="52"/>
        </w:numPr>
        <w:tabs>
          <w:tab w:pos="409" w:val="left" w:leader="none"/>
        </w:tabs>
        <w:spacing w:line="240" w:lineRule="auto" w:before="142" w:after="0"/>
        <w:ind w:left="408" w:right="0" w:hanging="146"/>
        <w:jc w:val="both"/>
      </w:pPr>
      <w:r>
        <w:rPr/>
        <w:t>CUESTIONES DE</w:t>
      </w:r>
      <w:r>
        <w:rPr>
          <w:spacing w:val="-16"/>
        </w:rPr>
        <w:t> </w:t>
      </w:r>
      <w:r>
        <w:rPr/>
        <w:t>INCONSTITUCIONALIDAD</w:t>
      </w:r>
    </w:p>
    <w:p>
      <w:pPr>
        <w:pStyle w:val="BodyText"/>
        <w:rPr>
          <w:b/>
        </w:rPr>
      </w:pPr>
    </w:p>
    <w:p>
      <w:pPr>
        <w:pStyle w:val="BodyText"/>
        <w:rPr>
          <w:b/>
        </w:rPr>
      </w:pPr>
    </w:p>
    <w:p>
      <w:pPr>
        <w:pStyle w:val="BodyText"/>
        <w:spacing w:line="360" w:lineRule="auto"/>
        <w:ind w:left="262" w:right="1057"/>
        <w:jc w:val="both"/>
      </w:pPr>
      <w:r>
        <w:rPr/>
        <w:t>Este</w:t>
      </w:r>
      <w:r>
        <w:rPr>
          <w:spacing w:val="-13"/>
        </w:rPr>
        <w:t> </w:t>
      </w:r>
      <w:r>
        <w:rPr/>
        <w:t>medio</w:t>
      </w:r>
      <w:r>
        <w:rPr>
          <w:spacing w:val="-11"/>
        </w:rPr>
        <w:t> </w:t>
      </w:r>
      <w:r>
        <w:rPr/>
        <w:t>de</w:t>
      </w:r>
      <w:r>
        <w:rPr>
          <w:spacing w:val="-11"/>
        </w:rPr>
        <w:t> </w:t>
      </w:r>
      <w:r>
        <w:rPr/>
        <w:t>control</w:t>
      </w:r>
      <w:r>
        <w:rPr>
          <w:spacing w:val="-12"/>
        </w:rPr>
        <w:t> </w:t>
      </w:r>
      <w:r>
        <w:rPr/>
        <w:t>se</w:t>
      </w:r>
      <w:r>
        <w:rPr>
          <w:spacing w:val="-11"/>
        </w:rPr>
        <w:t> </w:t>
      </w:r>
      <w:r>
        <w:rPr/>
        <w:t>asemeja</w:t>
      </w:r>
      <w:r>
        <w:rPr>
          <w:spacing w:val="-11"/>
        </w:rPr>
        <w:t> </w:t>
      </w:r>
      <w:r>
        <w:rPr/>
        <w:t>a</w:t>
      </w:r>
      <w:r>
        <w:rPr>
          <w:spacing w:val="-13"/>
        </w:rPr>
        <w:t> </w:t>
      </w:r>
      <w:r>
        <w:rPr/>
        <w:t>una</w:t>
      </w:r>
      <w:r>
        <w:rPr>
          <w:spacing w:val="-13"/>
        </w:rPr>
        <w:t> </w:t>
      </w:r>
      <w:r>
        <w:rPr/>
        <w:t>consulta,</w:t>
      </w:r>
      <w:r>
        <w:rPr>
          <w:spacing w:val="-13"/>
        </w:rPr>
        <w:t> </w:t>
      </w:r>
      <w:r>
        <w:rPr/>
        <w:t>a</w:t>
      </w:r>
      <w:r>
        <w:rPr>
          <w:spacing w:val="-11"/>
        </w:rPr>
        <w:t> </w:t>
      </w:r>
      <w:r>
        <w:rPr/>
        <w:t>una</w:t>
      </w:r>
      <w:r>
        <w:rPr>
          <w:spacing w:val="-11"/>
        </w:rPr>
        <w:t> </w:t>
      </w:r>
      <w:r>
        <w:rPr/>
        <w:t>petición,</w:t>
      </w:r>
      <w:r>
        <w:rPr>
          <w:spacing w:val="-13"/>
        </w:rPr>
        <w:t> </w:t>
      </w:r>
      <w:r>
        <w:rPr/>
        <w:t>en</w:t>
      </w:r>
      <w:r>
        <w:rPr>
          <w:spacing w:val="-15"/>
        </w:rPr>
        <w:t> </w:t>
      </w:r>
      <w:r>
        <w:rPr/>
        <w:t>la</w:t>
      </w:r>
      <w:r>
        <w:rPr>
          <w:spacing w:val="-11"/>
        </w:rPr>
        <w:t> </w:t>
      </w:r>
      <w:r>
        <w:rPr/>
        <w:t>cual</w:t>
      </w:r>
      <w:r>
        <w:rPr>
          <w:spacing w:val="-12"/>
        </w:rPr>
        <w:t> </w:t>
      </w:r>
      <w:r>
        <w:rPr/>
        <w:t>el</w:t>
      </w:r>
      <w:r>
        <w:rPr>
          <w:spacing w:val="-12"/>
        </w:rPr>
        <w:t> </w:t>
      </w:r>
      <w:r>
        <w:rPr/>
        <w:t>juzgador requiere al órgano constitucional para el efecto que determine si la norma que pone a su consideración y que deberá aplicar o dejar de aplicar en un proceso es constitucional o</w:t>
      </w:r>
      <w:r>
        <w:rPr>
          <w:spacing w:val="-7"/>
        </w:rPr>
        <w:t> </w:t>
      </w:r>
      <w:r>
        <w:rPr/>
        <w:t>no.</w:t>
      </w:r>
    </w:p>
    <w:p>
      <w:pPr>
        <w:pStyle w:val="BodyText"/>
      </w:pPr>
    </w:p>
    <w:p>
      <w:pPr>
        <w:pStyle w:val="BodyText"/>
        <w:spacing w:before="139"/>
        <w:ind w:left="262"/>
        <w:jc w:val="both"/>
      </w:pPr>
      <w:r>
        <w:rPr/>
        <w:t>La fracción IV del artículo 56 de dicha Constitución señala que:</w:t>
      </w:r>
    </w:p>
    <w:p>
      <w:pPr>
        <w:pStyle w:val="BodyText"/>
      </w:pPr>
    </w:p>
    <w:p>
      <w:pPr>
        <w:pStyle w:val="BodyText"/>
      </w:pPr>
    </w:p>
    <w:p>
      <w:pPr>
        <w:spacing w:line="360" w:lineRule="auto" w:before="0"/>
        <w:ind w:left="970" w:right="1053" w:firstLine="0"/>
        <w:jc w:val="both"/>
        <w:rPr>
          <w:sz w:val="22"/>
        </w:rPr>
      </w:pPr>
      <w:r>
        <w:rPr>
          <w:sz w:val="22"/>
        </w:rPr>
        <w:t>A efecto de dar respuesta fundada y motivada a las cuestiones de</w:t>
      </w:r>
      <w:r>
        <w:rPr>
          <w:spacing w:val="-37"/>
          <w:sz w:val="22"/>
        </w:rPr>
        <w:t> </w:t>
      </w:r>
      <w:r>
        <w:rPr>
          <w:sz w:val="22"/>
        </w:rPr>
        <w:t>inconstitucionalidad formuladas por los magistrados o jueces del estado cuando tengan dudas sobre la constitucionalidad o aplicación de una ley local, en el proceso sobre el cual tienen conocimiento, las peticiones deberán ser desahogadas en un plazo no mayor de 30 días.</w:t>
      </w:r>
    </w:p>
    <w:p>
      <w:pPr>
        <w:spacing w:after="0" w:line="360" w:lineRule="auto"/>
        <w:jc w:val="both"/>
        <w:rPr>
          <w:sz w:val="22"/>
        </w:rPr>
        <w:sectPr>
          <w:pgSz w:w="12240" w:h="15840"/>
          <w:pgMar w:header="768" w:footer="809" w:top="980" w:bottom="1000" w:left="1440" w:right="360"/>
        </w:sectPr>
      </w:pPr>
    </w:p>
    <w:p>
      <w:pPr>
        <w:pStyle w:val="BodyText"/>
        <w:rPr>
          <w:sz w:val="20"/>
        </w:rPr>
      </w:pPr>
    </w:p>
    <w:p>
      <w:pPr>
        <w:pStyle w:val="Heading1"/>
        <w:numPr>
          <w:ilvl w:val="0"/>
          <w:numId w:val="56"/>
        </w:numPr>
        <w:tabs>
          <w:tab w:pos="409" w:val="left" w:leader="none"/>
        </w:tabs>
        <w:spacing w:line="240" w:lineRule="auto" w:before="197" w:after="0"/>
        <w:ind w:left="408" w:right="0" w:hanging="146"/>
        <w:jc w:val="both"/>
      </w:pPr>
      <w:r>
        <w:rPr/>
        <w:t>ÓRGANO DE</w:t>
      </w:r>
      <w:r>
        <w:rPr>
          <w:spacing w:val="-3"/>
        </w:rPr>
        <w:t> </w:t>
      </w:r>
      <w:r>
        <w:rPr/>
        <w:t>CONTROL</w:t>
      </w:r>
    </w:p>
    <w:p>
      <w:pPr>
        <w:pStyle w:val="BodyText"/>
        <w:rPr>
          <w:b/>
        </w:rPr>
      </w:pPr>
    </w:p>
    <w:p>
      <w:pPr>
        <w:pStyle w:val="BodyText"/>
        <w:spacing w:before="9"/>
        <w:rPr>
          <w:b/>
          <w:sz w:val="23"/>
        </w:rPr>
      </w:pPr>
    </w:p>
    <w:p>
      <w:pPr>
        <w:pStyle w:val="BodyText"/>
        <w:spacing w:line="360" w:lineRule="auto"/>
        <w:ind w:left="262" w:right="1052"/>
        <w:jc w:val="both"/>
      </w:pPr>
      <w:r>
        <w:rPr/>
        <w:t>Originalmente,</w:t>
      </w:r>
      <w:r>
        <w:rPr>
          <w:spacing w:val="-11"/>
        </w:rPr>
        <w:t> </w:t>
      </w:r>
      <w:r>
        <w:rPr/>
        <w:t>en</w:t>
      </w:r>
      <w:r>
        <w:rPr>
          <w:spacing w:val="-11"/>
        </w:rPr>
        <w:t> </w:t>
      </w:r>
      <w:r>
        <w:rPr/>
        <w:t>la</w:t>
      </w:r>
      <w:r>
        <w:rPr>
          <w:spacing w:val="-11"/>
        </w:rPr>
        <w:t> </w:t>
      </w:r>
      <w:r>
        <w:rPr/>
        <w:t>Reforma</w:t>
      </w:r>
      <w:r>
        <w:rPr>
          <w:spacing w:val="-11"/>
        </w:rPr>
        <w:t> </w:t>
      </w:r>
      <w:r>
        <w:rPr/>
        <w:t>publicada</w:t>
      </w:r>
      <w:r>
        <w:rPr>
          <w:spacing w:val="45"/>
        </w:rPr>
        <w:t> </w:t>
      </w:r>
      <w:r>
        <w:rPr/>
        <w:t>en</w:t>
      </w:r>
      <w:r>
        <w:rPr>
          <w:spacing w:val="-11"/>
        </w:rPr>
        <w:t> </w:t>
      </w:r>
      <w:r>
        <w:rPr/>
        <w:t>el</w:t>
      </w:r>
      <w:r>
        <w:rPr>
          <w:spacing w:val="-9"/>
        </w:rPr>
        <w:t> </w:t>
      </w:r>
      <w:r>
        <w:rPr>
          <w:i/>
        </w:rPr>
        <w:t>Periódico</w:t>
      </w:r>
      <w:r>
        <w:rPr>
          <w:i/>
          <w:spacing w:val="-10"/>
        </w:rPr>
        <w:t> </w:t>
      </w:r>
      <w:r>
        <w:rPr>
          <w:i/>
        </w:rPr>
        <w:t>Oficial</w:t>
      </w:r>
      <w:r>
        <w:rPr>
          <w:i/>
          <w:spacing w:val="-12"/>
        </w:rPr>
        <w:t> </w:t>
      </w:r>
      <w:r>
        <w:rPr>
          <w:i/>
        </w:rPr>
        <w:t>del</w:t>
      </w:r>
      <w:r>
        <w:rPr>
          <w:i/>
          <w:spacing w:val="-12"/>
        </w:rPr>
        <w:t> </w:t>
      </w:r>
      <w:r>
        <w:rPr>
          <w:i/>
        </w:rPr>
        <w:t>Estado</w:t>
      </w:r>
      <w:r>
        <w:rPr>
          <w:i/>
          <w:spacing w:val="-11"/>
        </w:rPr>
        <w:t> </w:t>
      </w:r>
      <w:r>
        <w:rPr>
          <w:i/>
        </w:rPr>
        <w:t>de</w:t>
      </w:r>
      <w:r>
        <w:rPr>
          <w:i/>
          <w:spacing w:val="-11"/>
        </w:rPr>
        <w:t> </w:t>
      </w:r>
      <w:r>
        <w:rPr>
          <w:i/>
        </w:rPr>
        <w:t>Chiapas</w:t>
      </w:r>
      <w:r>
        <w:rPr/>
        <w:t>, el 8 de noviembre 2002, se estableció una Sala Superior con el carácter de Tribunal de</w:t>
      </w:r>
      <w:r>
        <w:rPr>
          <w:spacing w:val="-11"/>
        </w:rPr>
        <w:t> </w:t>
      </w:r>
      <w:r>
        <w:rPr/>
        <w:t>Control</w:t>
      </w:r>
      <w:r>
        <w:rPr>
          <w:spacing w:val="-12"/>
        </w:rPr>
        <w:t> </w:t>
      </w:r>
      <w:r>
        <w:rPr/>
        <w:t>Constitucional</w:t>
      </w:r>
      <w:r>
        <w:rPr>
          <w:spacing w:val="-10"/>
        </w:rPr>
        <w:t> </w:t>
      </w:r>
      <w:r>
        <w:rPr/>
        <w:t>(artículo</w:t>
      </w:r>
      <w:r>
        <w:rPr>
          <w:spacing w:val="-11"/>
        </w:rPr>
        <w:t> </w:t>
      </w:r>
      <w:r>
        <w:rPr/>
        <w:t>56).</w:t>
      </w:r>
      <w:r>
        <w:rPr>
          <w:spacing w:val="-12"/>
        </w:rPr>
        <w:t> </w:t>
      </w:r>
      <w:r>
        <w:rPr/>
        <w:t>Mediante</w:t>
      </w:r>
      <w:r>
        <w:rPr>
          <w:spacing w:val="-10"/>
        </w:rPr>
        <w:t> </w:t>
      </w:r>
      <w:r>
        <w:rPr/>
        <w:t>la</w:t>
      </w:r>
      <w:r>
        <w:rPr>
          <w:spacing w:val="-11"/>
        </w:rPr>
        <w:t> </w:t>
      </w:r>
      <w:r>
        <w:rPr/>
        <w:t>Reforma</w:t>
      </w:r>
      <w:r>
        <w:rPr>
          <w:spacing w:val="-11"/>
        </w:rPr>
        <w:t> </w:t>
      </w:r>
      <w:r>
        <w:rPr/>
        <w:t>de</w:t>
      </w:r>
      <w:r>
        <w:rPr>
          <w:spacing w:val="-11"/>
        </w:rPr>
        <w:t> </w:t>
      </w:r>
      <w:r>
        <w:rPr/>
        <w:t>2007</w:t>
      </w:r>
      <w:r>
        <w:rPr>
          <w:spacing w:val="-11"/>
        </w:rPr>
        <w:t> </w:t>
      </w:r>
      <w:r>
        <w:rPr/>
        <w:t>a</w:t>
      </w:r>
      <w:r>
        <w:rPr>
          <w:spacing w:val="-10"/>
        </w:rPr>
        <w:t> </w:t>
      </w:r>
      <w:r>
        <w:rPr/>
        <w:t>la</w:t>
      </w:r>
      <w:r>
        <w:rPr>
          <w:spacing w:val="-11"/>
        </w:rPr>
        <w:t> </w:t>
      </w:r>
      <w:r>
        <w:rPr/>
        <w:t>Constitución, en sus artículos 49 y 50, se sustituye la denominación del órgano de mayor jerarquía del Poder Judicial y le llama Magistratura General del Estado, la cual se integra entre otros</w:t>
      </w:r>
      <w:r>
        <w:rPr>
          <w:spacing w:val="-10"/>
        </w:rPr>
        <w:t> </w:t>
      </w:r>
      <w:r>
        <w:rPr/>
        <w:t>órganos</w:t>
      </w:r>
      <w:r>
        <w:rPr>
          <w:spacing w:val="-10"/>
        </w:rPr>
        <w:t> </w:t>
      </w:r>
      <w:r>
        <w:rPr/>
        <w:t>con</w:t>
      </w:r>
      <w:r>
        <w:rPr>
          <w:spacing w:val="-11"/>
        </w:rPr>
        <w:t> </w:t>
      </w:r>
      <w:r>
        <w:rPr/>
        <w:t>un</w:t>
      </w:r>
      <w:r>
        <w:rPr>
          <w:spacing w:val="-11"/>
        </w:rPr>
        <w:t> </w:t>
      </w:r>
      <w:r>
        <w:rPr/>
        <w:t>Tribunal</w:t>
      </w:r>
      <w:r>
        <w:rPr>
          <w:spacing w:val="-11"/>
        </w:rPr>
        <w:t> </w:t>
      </w:r>
      <w:r>
        <w:rPr/>
        <w:t>Constitucional,</w:t>
      </w:r>
      <w:r>
        <w:rPr>
          <w:spacing w:val="-13"/>
        </w:rPr>
        <w:t> </w:t>
      </w:r>
      <w:r>
        <w:rPr/>
        <w:t>que</w:t>
      </w:r>
      <w:r>
        <w:rPr>
          <w:spacing w:val="-9"/>
        </w:rPr>
        <w:t> </w:t>
      </w:r>
      <w:r>
        <w:rPr/>
        <w:t>está</w:t>
      </w:r>
      <w:r>
        <w:rPr>
          <w:spacing w:val="-9"/>
        </w:rPr>
        <w:t> </w:t>
      </w:r>
      <w:r>
        <w:rPr/>
        <w:t>integrado</w:t>
      </w:r>
      <w:r>
        <w:rPr>
          <w:spacing w:val="-11"/>
        </w:rPr>
        <w:t> </w:t>
      </w:r>
      <w:r>
        <w:rPr/>
        <w:t>por</w:t>
      </w:r>
      <w:r>
        <w:rPr>
          <w:spacing w:val="-12"/>
        </w:rPr>
        <w:t> </w:t>
      </w:r>
      <w:r>
        <w:rPr/>
        <w:t>tres</w:t>
      </w:r>
      <w:r>
        <w:rPr>
          <w:spacing w:val="-10"/>
        </w:rPr>
        <w:t> </w:t>
      </w:r>
      <w:r>
        <w:rPr/>
        <w:t>magistrados.</w:t>
      </w:r>
    </w:p>
    <w:p>
      <w:pPr>
        <w:pStyle w:val="BodyText"/>
      </w:pPr>
    </w:p>
    <w:p>
      <w:pPr>
        <w:pStyle w:val="Heading1"/>
        <w:numPr>
          <w:ilvl w:val="1"/>
          <w:numId w:val="37"/>
        </w:numPr>
        <w:tabs>
          <w:tab w:pos="865" w:val="left" w:leader="none"/>
        </w:tabs>
        <w:spacing w:line="240" w:lineRule="auto" w:before="142" w:after="0"/>
        <w:ind w:left="864" w:right="0" w:hanging="602"/>
        <w:jc w:val="both"/>
      </w:pPr>
      <w:r>
        <w:rPr/>
        <w:t>ESTADO DE</w:t>
      </w:r>
      <w:r>
        <w:rPr>
          <w:spacing w:val="-8"/>
        </w:rPr>
        <w:t> </w:t>
      </w:r>
      <w:r>
        <w:rPr/>
        <w:t>MÉXICO</w:t>
      </w:r>
    </w:p>
    <w:p>
      <w:pPr>
        <w:pStyle w:val="BodyText"/>
        <w:rPr>
          <w:b/>
        </w:rPr>
      </w:pPr>
    </w:p>
    <w:p>
      <w:pPr>
        <w:pStyle w:val="BodyText"/>
        <w:rPr>
          <w:b/>
        </w:rPr>
      </w:pPr>
    </w:p>
    <w:p>
      <w:pPr>
        <w:pStyle w:val="BodyText"/>
        <w:spacing w:line="360" w:lineRule="auto"/>
        <w:ind w:left="262" w:right="1053"/>
        <w:jc w:val="both"/>
      </w:pPr>
      <w:r>
        <w:rPr/>
        <w:t>Reformó su Constitución para incorporar su sistema de control de constitucionalidad en 2004. Su artículo 88 bis establece los siguientes medios de control:</w:t>
      </w:r>
    </w:p>
    <w:p>
      <w:pPr>
        <w:pStyle w:val="BodyText"/>
      </w:pPr>
    </w:p>
    <w:p>
      <w:pPr>
        <w:pStyle w:val="ListParagraph"/>
        <w:numPr>
          <w:ilvl w:val="0"/>
          <w:numId w:val="57"/>
        </w:numPr>
        <w:tabs>
          <w:tab w:pos="982" w:val="left" w:leader="none"/>
        </w:tabs>
        <w:spacing w:line="240" w:lineRule="auto" w:before="142" w:after="0"/>
        <w:ind w:left="982" w:right="0" w:hanging="360"/>
        <w:jc w:val="left"/>
        <w:rPr>
          <w:sz w:val="24"/>
        </w:rPr>
      </w:pPr>
      <w:r>
        <w:rPr>
          <w:sz w:val="24"/>
        </w:rPr>
        <w:t>Controversias</w:t>
      </w:r>
      <w:r>
        <w:rPr>
          <w:spacing w:val="-7"/>
          <w:sz w:val="24"/>
        </w:rPr>
        <w:t> </w:t>
      </w:r>
      <w:r>
        <w:rPr>
          <w:sz w:val="24"/>
        </w:rPr>
        <w:t>constitucionales</w:t>
      </w:r>
    </w:p>
    <w:p>
      <w:pPr>
        <w:pStyle w:val="ListParagraph"/>
        <w:numPr>
          <w:ilvl w:val="0"/>
          <w:numId w:val="57"/>
        </w:numPr>
        <w:tabs>
          <w:tab w:pos="982" w:val="left" w:leader="none"/>
        </w:tabs>
        <w:spacing w:line="240" w:lineRule="auto" w:before="137" w:after="0"/>
        <w:ind w:left="982" w:right="0" w:hanging="360"/>
        <w:jc w:val="left"/>
        <w:rPr>
          <w:sz w:val="24"/>
        </w:rPr>
      </w:pPr>
      <w:r>
        <w:rPr>
          <w:sz w:val="24"/>
        </w:rPr>
        <w:t>Acciones de</w:t>
      </w:r>
      <w:r>
        <w:rPr>
          <w:spacing w:val="-11"/>
          <w:sz w:val="24"/>
        </w:rPr>
        <w:t> </w:t>
      </w:r>
      <w:r>
        <w:rPr>
          <w:sz w:val="24"/>
        </w:rPr>
        <w:t>inconstitucionalidad</w:t>
      </w:r>
    </w:p>
    <w:p>
      <w:pPr>
        <w:pStyle w:val="BodyText"/>
      </w:pPr>
    </w:p>
    <w:p>
      <w:pPr>
        <w:pStyle w:val="BodyText"/>
      </w:pPr>
    </w:p>
    <w:p>
      <w:pPr>
        <w:pStyle w:val="Heading1"/>
        <w:numPr>
          <w:ilvl w:val="0"/>
          <w:numId w:val="56"/>
        </w:numPr>
        <w:tabs>
          <w:tab w:pos="409" w:val="left" w:leader="none"/>
        </w:tabs>
        <w:spacing w:line="240" w:lineRule="auto" w:before="0" w:after="0"/>
        <w:ind w:left="408" w:right="0" w:hanging="146"/>
        <w:jc w:val="both"/>
      </w:pPr>
      <w:r>
        <w:rPr/>
        <w:t>CONTROVERSIAS</w:t>
      </w:r>
      <w:r>
        <w:rPr>
          <w:spacing w:val="-9"/>
        </w:rPr>
        <w:t> </w:t>
      </w:r>
      <w:r>
        <w:rPr/>
        <w:t>CONSTITUCIONALES</w:t>
      </w:r>
    </w:p>
    <w:p>
      <w:pPr>
        <w:pStyle w:val="BodyText"/>
        <w:rPr>
          <w:b/>
        </w:rPr>
      </w:pPr>
    </w:p>
    <w:p>
      <w:pPr>
        <w:pStyle w:val="BodyText"/>
        <w:rPr>
          <w:b/>
        </w:rPr>
      </w:pPr>
    </w:p>
    <w:p>
      <w:pPr>
        <w:pStyle w:val="BodyText"/>
        <w:spacing w:line="360" w:lineRule="auto"/>
        <w:ind w:left="262" w:right="1052"/>
        <w:jc w:val="both"/>
      </w:pPr>
      <w:r>
        <w:rPr/>
        <w:t>He</w:t>
      </w:r>
      <w:r>
        <w:rPr>
          <w:spacing w:val="-10"/>
        </w:rPr>
        <w:t> </w:t>
      </w:r>
      <w:r>
        <w:rPr/>
        <w:t>señalado</w:t>
      </w:r>
      <w:r>
        <w:rPr>
          <w:spacing w:val="-9"/>
        </w:rPr>
        <w:t> </w:t>
      </w:r>
      <w:r>
        <w:rPr/>
        <w:t>que</w:t>
      </w:r>
      <w:r>
        <w:rPr>
          <w:spacing w:val="-12"/>
        </w:rPr>
        <w:t> </w:t>
      </w:r>
      <w:r>
        <w:rPr/>
        <w:t>a</w:t>
      </w:r>
      <w:r>
        <w:rPr>
          <w:spacing w:val="-9"/>
        </w:rPr>
        <w:t> </w:t>
      </w:r>
      <w:r>
        <w:rPr/>
        <w:t>través</w:t>
      </w:r>
      <w:r>
        <w:rPr>
          <w:spacing w:val="-10"/>
        </w:rPr>
        <w:t> </w:t>
      </w:r>
      <w:r>
        <w:rPr/>
        <w:t>de</w:t>
      </w:r>
      <w:r>
        <w:rPr>
          <w:spacing w:val="-12"/>
        </w:rPr>
        <w:t> </w:t>
      </w:r>
      <w:r>
        <w:rPr/>
        <w:t>la</w:t>
      </w:r>
      <w:r>
        <w:rPr>
          <w:spacing w:val="-10"/>
        </w:rPr>
        <w:t> </w:t>
      </w:r>
      <w:r>
        <w:rPr/>
        <w:t>controversia</w:t>
      </w:r>
      <w:r>
        <w:rPr>
          <w:spacing w:val="-9"/>
        </w:rPr>
        <w:t> </w:t>
      </w:r>
      <w:r>
        <w:rPr/>
        <w:t>se</w:t>
      </w:r>
      <w:r>
        <w:rPr>
          <w:spacing w:val="-9"/>
        </w:rPr>
        <w:t> </w:t>
      </w:r>
      <w:r>
        <w:rPr/>
        <w:t>dirimen</w:t>
      </w:r>
      <w:r>
        <w:rPr>
          <w:spacing w:val="-9"/>
        </w:rPr>
        <w:t> </w:t>
      </w:r>
      <w:r>
        <w:rPr/>
        <w:t>las</w:t>
      </w:r>
      <w:r>
        <w:rPr>
          <w:spacing w:val="-12"/>
        </w:rPr>
        <w:t> </w:t>
      </w:r>
      <w:r>
        <w:rPr/>
        <w:t>cuestiones</w:t>
      </w:r>
      <w:r>
        <w:rPr>
          <w:spacing w:val="-10"/>
        </w:rPr>
        <w:t> </w:t>
      </w:r>
      <w:r>
        <w:rPr/>
        <w:t>de</w:t>
      </w:r>
      <w:r>
        <w:rPr>
          <w:spacing w:val="-9"/>
        </w:rPr>
        <w:t> </w:t>
      </w:r>
      <w:r>
        <w:rPr/>
        <w:t>competencia y el órgano constitucional define y precisa a quién corresponde la atribución y los límites</w:t>
      </w:r>
      <w:r>
        <w:rPr>
          <w:spacing w:val="-5"/>
        </w:rPr>
        <w:t> </w:t>
      </w:r>
      <w:r>
        <w:rPr/>
        <w:t>de</w:t>
      </w:r>
      <w:r>
        <w:rPr>
          <w:spacing w:val="-6"/>
        </w:rPr>
        <w:t> </w:t>
      </w:r>
      <w:r>
        <w:rPr/>
        <w:t>ésta.</w:t>
      </w:r>
      <w:r>
        <w:rPr>
          <w:spacing w:val="-7"/>
        </w:rPr>
        <w:t> </w:t>
      </w:r>
      <w:r>
        <w:rPr/>
        <w:t>En</w:t>
      </w:r>
      <w:r>
        <w:rPr>
          <w:spacing w:val="-7"/>
        </w:rPr>
        <w:t> </w:t>
      </w:r>
      <w:r>
        <w:rPr/>
        <w:t>el</w:t>
      </w:r>
      <w:r>
        <w:rPr>
          <w:spacing w:val="-6"/>
        </w:rPr>
        <w:t> </w:t>
      </w:r>
      <w:r>
        <w:rPr/>
        <w:t>Estado</w:t>
      </w:r>
      <w:r>
        <w:rPr>
          <w:spacing w:val="-7"/>
        </w:rPr>
        <w:t> </w:t>
      </w:r>
      <w:r>
        <w:rPr/>
        <w:t>de</w:t>
      </w:r>
      <w:r>
        <w:rPr>
          <w:spacing w:val="-5"/>
        </w:rPr>
        <w:t> </w:t>
      </w:r>
      <w:r>
        <w:rPr/>
        <w:t>México,</w:t>
      </w:r>
      <w:r>
        <w:rPr>
          <w:spacing w:val="-5"/>
        </w:rPr>
        <w:t> </w:t>
      </w:r>
      <w:r>
        <w:rPr/>
        <w:t>corresponde</w:t>
      </w:r>
      <w:r>
        <w:rPr>
          <w:spacing w:val="-7"/>
        </w:rPr>
        <w:t> </w:t>
      </w:r>
      <w:r>
        <w:rPr/>
        <w:t>a</w:t>
      </w:r>
      <w:r>
        <w:rPr>
          <w:spacing w:val="-7"/>
        </w:rPr>
        <w:t> </w:t>
      </w:r>
      <w:r>
        <w:rPr/>
        <w:t>la</w:t>
      </w:r>
      <w:r>
        <w:rPr>
          <w:spacing w:val="-7"/>
        </w:rPr>
        <w:t> </w:t>
      </w:r>
      <w:r>
        <w:rPr/>
        <w:t>Sala</w:t>
      </w:r>
      <w:r>
        <w:rPr>
          <w:spacing w:val="-7"/>
        </w:rPr>
        <w:t> </w:t>
      </w:r>
      <w:r>
        <w:rPr/>
        <w:t>Constitucional</w:t>
      </w:r>
      <w:r>
        <w:rPr>
          <w:spacing w:val="-6"/>
        </w:rPr>
        <w:t> </w:t>
      </w:r>
      <w:r>
        <w:rPr/>
        <w:t>resolver las controversias que se susciten por cuestiones de competencia, excepto en materia electoral, entre el Estado y uno o más municipios; un Municipio y otro; uno o más municipios</w:t>
      </w:r>
      <w:r>
        <w:rPr>
          <w:spacing w:val="-15"/>
        </w:rPr>
        <w:t> </w:t>
      </w:r>
      <w:r>
        <w:rPr/>
        <w:t>y</w:t>
      </w:r>
      <w:r>
        <w:rPr>
          <w:spacing w:val="-18"/>
        </w:rPr>
        <w:t> </w:t>
      </w:r>
      <w:r>
        <w:rPr/>
        <w:t>el</w:t>
      </w:r>
      <w:r>
        <w:rPr>
          <w:spacing w:val="-16"/>
        </w:rPr>
        <w:t> </w:t>
      </w:r>
      <w:r>
        <w:rPr/>
        <w:t>Poder</w:t>
      </w:r>
      <w:r>
        <w:rPr>
          <w:spacing w:val="-16"/>
        </w:rPr>
        <w:t> </w:t>
      </w:r>
      <w:r>
        <w:rPr/>
        <w:t>Ejecutivo</w:t>
      </w:r>
      <w:r>
        <w:rPr>
          <w:spacing w:val="-15"/>
        </w:rPr>
        <w:t> </w:t>
      </w:r>
      <w:r>
        <w:rPr/>
        <w:t>o</w:t>
      </w:r>
      <w:r>
        <w:rPr>
          <w:spacing w:val="-15"/>
        </w:rPr>
        <w:t> </w:t>
      </w:r>
      <w:r>
        <w:rPr/>
        <w:t>Legislativo</w:t>
      </w:r>
      <w:r>
        <w:rPr>
          <w:spacing w:val="-15"/>
        </w:rPr>
        <w:t> </w:t>
      </w:r>
      <w:r>
        <w:rPr/>
        <w:t>del</w:t>
      </w:r>
      <w:r>
        <w:rPr>
          <w:spacing w:val="-16"/>
        </w:rPr>
        <w:t> </w:t>
      </w:r>
      <w:r>
        <w:rPr/>
        <w:t>Estado,</w:t>
      </w:r>
      <w:r>
        <w:rPr>
          <w:spacing w:val="-15"/>
        </w:rPr>
        <w:t> </w:t>
      </w:r>
      <w:r>
        <w:rPr/>
        <w:t>y</w:t>
      </w:r>
      <w:r>
        <w:rPr>
          <w:spacing w:val="-18"/>
        </w:rPr>
        <w:t> </w:t>
      </w:r>
      <w:r>
        <w:rPr/>
        <w:t>el</w:t>
      </w:r>
      <w:r>
        <w:rPr>
          <w:spacing w:val="-16"/>
        </w:rPr>
        <w:t> </w:t>
      </w:r>
      <w:r>
        <w:rPr/>
        <w:t>Poder</w:t>
      </w:r>
      <w:r>
        <w:rPr>
          <w:spacing w:val="-16"/>
        </w:rPr>
        <w:t> </w:t>
      </w:r>
      <w:r>
        <w:rPr/>
        <w:t>Ejecutivo</w:t>
      </w:r>
      <w:r>
        <w:rPr>
          <w:spacing w:val="-15"/>
        </w:rPr>
        <w:t> </w:t>
      </w:r>
      <w:r>
        <w:rPr/>
        <w:t>y</w:t>
      </w:r>
      <w:r>
        <w:rPr>
          <w:spacing w:val="-18"/>
        </w:rPr>
        <w:t> </w:t>
      </w:r>
      <w:r>
        <w:rPr/>
        <w:t>el</w:t>
      </w:r>
      <w:r>
        <w:rPr>
          <w:spacing w:val="-16"/>
        </w:rPr>
        <w:t> </w:t>
      </w:r>
      <w:r>
        <w:rPr/>
        <w:t>Poder Legislativo del</w:t>
      </w:r>
      <w:r>
        <w:rPr>
          <w:spacing w:val="-7"/>
        </w:rPr>
        <w:t> </w:t>
      </w:r>
      <w:r>
        <w:rPr/>
        <w:t>Estado.</w:t>
      </w:r>
    </w:p>
    <w:p>
      <w:pPr>
        <w:pStyle w:val="BodyText"/>
      </w:pPr>
    </w:p>
    <w:p>
      <w:pPr>
        <w:pStyle w:val="Heading1"/>
        <w:numPr>
          <w:ilvl w:val="0"/>
          <w:numId w:val="56"/>
        </w:numPr>
        <w:tabs>
          <w:tab w:pos="411" w:val="left" w:leader="none"/>
        </w:tabs>
        <w:spacing w:line="240" w:lineRule="auto" w:before="142" w:after="0"/>
        <w:ind w:left="410" w:right="0" w:hanging="148"/>
        <w:jc w:val="both"/>
      </w:pPr>
      <w:r>
        <w:rPr/>
        <w:t>ACCIONES DE</w:t>
      </w:r>
      <w:r>
        <w:rPr>
          <w:spacing w:val="-12"/>
        </w:rPr>
        <w:t> </w:t>
      </w:r>
      <w:r>
        <w:rPr/>
        <w:t>INCONSTITUCIONALIDAD</w:t>
      </w:r>
    </w:p>
    <w:p>
      <w:pPr>
        <w:pStyle w:val="BodyText"/>
        <w:rPr>
          <w:b/>
        </w:rPr>
      </w:pPr>
    </w:p>
    <w:p>
      <w:pPr>
        <w:pStyle w:val="BodyText"/>
        <w:rPr>
          <w:b/>
        </w:rPr>
      </w:pPr>
    </w:p>
    <w:p>
      <w:pPr>
        <w:pStyle w:val="BodyText"/>
        <w:spacing w:line="360" w:lineRule="auto"/>
        <w:ind w:left="262" w:right="1060"/>
        <w:jc w:val="both"/>
      </w:pPr>
      <w:r>
        <w:rPr/>
        <w:t>La acción de inconstitucionalidad es un instrumento de control contra normas de carácter  general  que se  consideren  inconstitucionales y que es una garantía    que</w:t>
      </w:r>
    </w:p>
    <w:p>
      <w:pPr>
        <w:spacing w:after="0" w:line="360" w:lineRule="auto"/>
        <w:jc w:val="both"/>
        <w:sectPr>
          <w:pgSz w:w="12240" w:h="15840"/>
          <w:pgMar w:header="768" w:footer="809" w:top="980" w:bottom="1000" w:left="1440" w:right="360"/>
        </w:sectPr>
      </w:pPr>
    </w:p>
    <w:p>
      <w:pPr>
        <w:pStyle w:val="BodyText"/>
        <w:rPr>
          <w:sz w:val="20"/>
        </w:rPr>
      </w:pPr>
    </w:p>
    <w:p>
      <w:pPr>
        <w:pStyle w:val="BodyText"/>
        <w:spacing w:line="360" w:lineRule="auto" w:before="197"/>
        <w:ind w:left="262" w:right="1062"/>
        <w:jc w:val="both"/>
      </w:pPr>
      <w:r>
        <w:rPr/>
        <w:t>pueden hacer valer las minorías de los órganos colegiados que las hayan aprobado y por otros representantes que la ley señale.</w:t>
      </w:r>
    </w:p>
    <w:p>
      <w:pPr>
        <w:pStyle w:val="BodyText"/>
      </w:pPr>
    </w:p>
    <w:p>
      <w:pPr>
        <w:pStyle w:val="BodyText"/>
        <w:spacing w:line="360" w:lineRule="auto" w:before="142"/>
        <w:ind w:left="262" w:right="1053"/>
        <w:jc w:val="both"/>
      </w:pPr>
      <w:r>
        <w:rPr/>
        <w:t>En el caso del Estado de México se precisa que las normas que pueden ser cuestionadas a través de la controversia son leyes, reglamentos estatales o municipales, bandos municipales o decretos de carácter general por considerarse contrarios a esta Constitución, y las personas legitimadas para hacer valer la controversia</w:t>
      </w:r>
      <w:r>
        <w:rPr>
          <w:spacing w:val="-11"/>
        </w:rPr>
        <w:t> </w:t>
      </w:r>
      <w:r>
        <w:rPr/>
        <w:t>son</w:t>
      </w:r>
      <w:r>
        <w:rPr>
          <w:spacing w:val="-11"/>
        </w:rPr>
        <w:t> </w:t>
      </w:r>
      <w:r>
        <w:rPr/>
        <w:t>el</w:t>
      </w:r>
      <w:r>
        <w:rPr>
          <w:spacing w:val="-12"/>
        </w:rPr>
        <w:t> </w:t>
      </w:r>
      <w:r>
        <w:rPr/>
        <w:t>Gobernador</w:t>
      </w:r>
      <w:r>
        <w:rPr>
          <w:spacing w:val="-12"/>
        </w:rPr>
        <w:t> </w:t>
      </w:r>
      <w:r>
        <w:rPr/>
        <w:t>del</w:t>
      </w:r>
      <w:r>
        <w:rPr>
          <w:spacing w:val="-12"/>
        </w:rPr>
        <w:t> </w:t>
      </w:r>
      <w:r>
        <w:rPr/>
        <w:t>Estado,</w:t>
      </w:r>
      <w:r>
        <w:rPr>
          <w:spacing w:val="-11"/>
        </w:rPr>
        <w:t> </w:t>
      </w:r>
      <w:r>
        <w:rPr/>
        <w:t>cuando</w:t>
      </w:r>
      <w:r>
        <w:rPr>
          <w:spacing w:val="-11"/>
        </w:rPr>
        <w:t> </w:t>
      </w:r>
      <w:r>
        <w:rPr/>
        <w:t>menos</w:t>
      </w:r>
      <w:r>
        <w:rPr>
          <w:spacing w:val="-12"/>
        </w:rPr>
        <w:t> </w:t>
      </w:r>
      <w:r>
        <w:rPr/>
        <w:t>el</w:t>
      </w:r>
      <w:r>
        <w:rPr>
          <w:spacing w:val="-10"/>
        </w:rPr>
        <w:t> </w:t>
      </w:r>
      <w:r>
        <w:rPr/>
        <w:t>33%</w:t>
      </w:r>
      <w:r>
        <w:rPr>
          <w:spacing w:val="-11"/>
        </w:rPr>
        <w:t> </w:t>
      </w:r>
      <w:r>
        <w:rPr/>
        <w:t>de</w:t>
      </w:r>
      <w:r>
        <w:rPr>
          <w:spacing w:val="-11"/>
        </w:rPr>
        <w:t> </w:t>
      </w:r>
      <w:r>
        <w:rPr/>
        <w:t>los</w:t>
      </w:r>
      <w:r>
        <w:rPr>
          <w:spacing w:val="-11"/>
        </w:rPr>
        <w:t> </w:t>
      </w:r>
      <w:r>
        <w:rPr/>
        <w:t>miembros</w:t>
      </w:r>
      <w:r>
        <w:rPr>
          <w:spacing w:val="-14"/>
        </w:rPr>
        <w:t> </w:t>
      </w:r>
      <w:r>
        <w:rPr/>
        <w:t>de la Legislatura, el equivalente 33% de los integrantes de un Ayuntamiento del Estado</w:t>
      </w:r>
      <w:r>
        <w:rPr>
          <w:spacing w:val="-43"/>
        </w:rPr>
        <w:t> </w:t>
      </w:r>
      <w:r>
        <w:rPr/>
        <w:t>y el Comisionado de los Derechos Humanos del Estado de</w:t>
      </w:r>
      <w:r>
        <w:rPr>
          <w:spacing w:val="-20"/>
        </w:rPr>
        <w:t> </w:t>
      </w:r>
      <w:r>
        <w:rPr/>
        <w:t>México.</w:t>
      </w:r>
    </w:p>
    <w:p>
      <w:pPr>
        <w:pStyle w:val="BodyText"/>
      </w:pPr>
    </w:p>
    <w:p>
      <w:pPr>
        <w:pStyle w:val="Heading1"/>
        <w:ind w:left="329"/>
      </w:pPr>
      <w:r>
        <w:rPr/>
        <w:t>- ÓRGANO DE CONTROL</w:t>
      </w:r>
    </w:p>
    <w:p>
      <w:pPr>
        <w:pStyle w:val="BodyText"/>
        <w:rPr>
          <w:b/>
        </w:rPr>
      </w:pPr>
    </w:p>
    <w:p>
      <w:pPr>
        <w:pStyle w:val="BodyText"/>
        <w:rPr>
          <w:b/>
        </w:rPr>
      </w:pPr>
    </w:p>
    <w:p>
      <w:pPr>
        <w:pStyle w:val="BodyText"/>
        <w:spacing w:line="360" w:lineRule="auto"/>
        <w:ind w:left="262" w:right="1052"/>
        <w:jc w:val="both"/>
      </w:pPr>
      <w:r>
        <w:rPr/>
        <w:t>En el artículo 88 bis, fracción I, se estableció que una Sala Constitucional es parte</w:t>
      </w:r>
      <w:r>
        <w:rPr>
          <w:spacing w:val="-28"/>
        </w:rPr>
        <w:t> </w:t>
      </w:r>
      <w:r>
        <w:rPr/>
        <w:t>del Tribunal</w:t>
      </w:r>
      <w:r>
        <w:rPr>
          <w:spacing w:val="-8"/>
        </w:rPr>
        <w:t> </w:t>
      </w:r>
      <w:r>
        <w:rPr/>
        <w:t>Superior</w:t>
      </w:r>
      <w:r>
        <w:rPr>
          <w:spacing w:val="-8"/>
        </w:rPr>
        <w:t> </w:t>
      </w:r>
      <w:r>
        <w:rPr/>
        <w:t>de</w:t>
      </w:r>
      <w:r>
        <w:rPr>
          <w:spacing w:val="-7"/>
        </w:rPr>
        <w:t> </w:t>
      </w:r>
      <w:r>
        <w:rPr/>
        <w:t>Justicia,</w:t>
      </w:r>
      <w:r>
        <w:rPr>
          <w:spacing w:val="-7"/>
        </w:rPr>
        <w:t> </w:t>
      </w:r>
      <w:r>
        <w:rPr/>
        <w:t>el</w:t>
      </w:r>
      <w:r>
        <w:rPr>
          <w:spacing w:val="-8"/>
        </w:rPr>
        <w:t> </w:t>
      </w:r>
      <w:r>
        <w:rPr/>
        <w:t>cual</w:t>
      </w:r>
      <w:r>
        <w:rPr>
          <w:spacing w:val="-8"/>
        </w:rPr>
        <w:t> </w:t>
      </w:r>
      <w:r>
        <w:rPr/>
        <w:t>se</w:t>
      </w:r>
      <w:r>
        <w:rPr>
          <w:spacing w:val="-7"/>
        </w:rPr>
        <w:t> </w:t>
      </w:r>
      <w:r>
        <w:rPr/>
        <w:t>integra</w:t>
      </w:r>
      <w:r>
        <w:rPr>
          <w:spacing w:val="-8"/>
        </w:rPr>
        <w:t> </w:t>
      </w:r>
      <w:r>
        <w:rPr/>
        <w:t>con</w:t>
      </w:r>
      <w:r>
        <w:rPr>
          <w:spacing w:val="-7"/>
        </w:rPr>
        <w:t> </w:t>
      </w:r>
      <w:r>
        <w:rPr/>
        <w:t>varias</w:t>
      </w:r>
      <w:r>
        <w:rPr>
          <w:spacing w:val="-8"/>
        </w:rPr>
        <w:t> </w:t>
      </w:r>
      <w:r>
        <w:rPr/>
        <w:t>salas</w:t>
      </w:r>
      <w:r>
        <w:rPr>
          <w:spacing w:val="-7"/>
        </w:rPr>
        <w:t> </w:t>
      </w:r>
      <w:r>
        <w:rPr/>
        <w:t>unitarias</w:t>
      </w:r>
      <w:r>
        <w:rPr>
          <w:spacing w:val="-8"/>
        </w:rPr>
        <w:t> </w:t>
      </w:r>
      <w:r>
        <w:rPr/>
        <w:t>y</w:t>
      </w:r>
      <w:r>
        <w:rPr>
          <w:spacing w:val="-10"/>
        </w:rPr>
        <w:t> </w:t>
      </w:r>
      <w:r>
        <w:rPr/>
        <w:t>regionales.</w:t>
      </w:r>
    </w:p>
    <w:p>
      <w:pPr>
        <w:pStyle w:val="BodyText"/>
      </w:pPr>
    </w:p>
    <w:p>
      <w:pPr>
        <w:pStyle w:val="Heading1"/>
        <w:numPr>
          <w:ilvl w:val="1"/>
          <w:numId w:val="37"/>
        </w:numPr>
        <w:tabs>
          <w:tab w:pos="865" w:val="left" w:leader="none"/>
        </w:tabs>
        <w:spacing w:line="240" w:lineRule="auto" w:before="142" w:after="0"/>
        <w:ind w:left="864" w:right="0" w:hanging="602"/>
        <w:jc w:val="both"/>
      </w:pPr>
      <w:r>
        <w:rPr/>
        <w:t>NUEVO</w:t>
      </w:r>
      <w:r>
        <w:rPr>
          <w:spacing w:val="-4"/>
        </w:rPr>
        <w:t> </w:t>
      </w:r>
      <w:r>
        <w:rPr/>
        <w:t>LEÓN</w:t>
      </w:r>
    </w:p>
    <w:p>
      <w:pPr>
        <w:pStyle w:val="BodyText"/>
        <w:rPr>
          <w:b/>
        </w:rPr>
      </w:pPr>
    </w:p>
    <w:p>
      <w:pPr>
        <w:pStyle w:val="BodyText"/>
        <w:rPr>
          <w:b/>
        </w:rPr>
      </w:pPr>
    </w:p>
    <w:p>
      <w:pPr>
        <w:pStyle w:val="BodyText"/>
        <w:spacing w:line="360" w:lineRule="auto"/>
        <w:ind w:left="262" w:right="1052"/>
        <w:jc w:val="both"/>
      </w:pPr>
      <w:r>
        <w:rPr/>
        <w:t>Nuevo</w:t>
      </w:r>
      <w:r>
        <w:rPr>
          <w:spacing w:val="-5"/>
        </w:rPr>
        <w:t> </w:t>
      </w:r>
      <w:r>
        <w:rPr/>
        <w:t>León</w:t>
      </w:r>
      <w:r>
        <w:rPr>
          <w:spacing w:val="-5"/>
        </w:rPr>
        <w:t> </w:t>
      </w:r>
      <w:r>
        <w:rPr/>
        <w:t>realizó</w:t>
      </w:r>
      <w:r>
        <w:rPr>
          <w:spacing w:val="-5"/>
        </w:rPr>
        <w:t> </w:t>
      </w:r>
      <w:r>
        <w:rPr/>
        <w:t>su</w:t>
      </w:r>
      <w:r>
        <w:rPr>
          <w:spacing w:val="-5"/>
        </w:rPr>
        <w:t> </w:t>
      </w:r>
      <w:r>
        <w:rPr/>
        <w:t>reforma</w:t>
      </w:r>
      <w:r>
        <w:rPr>
          <w:spacing w:val="-5"/>
        </w:rPr>
        <w:t> </w:t>
      </w:r>
      <w:r>
        <w:rPr/>
        <w:t>constitucional</w:t>
      </w:r>
      <w:r>
        <w:rPr>
          <w:spacing w:val="-9"/>
        </w:rPr>
        <w:t> </w:t>
      </w:r>
      <w:r>
        <w:rPr/>
        <w:t>para</w:t>
      </w:r>
      <w:r>
        <w:rPr>
          <w:spacing w:val="-6"/>
        </w:rPr>
        <w:t> </w:t>
      </w:r>
      <w:r>
        <w:rPr/>
        <w:t>incorporar</w:t>
      </w:r>
      <w:r>
        <w:rPr>
          <w:spacing w:val="-6"/>
        </w:rPr>
        <w:t> </w:t>
      </w:r>
      <w:r>
        <w:rPr/>
        <w:t>su</w:t>
      </w:r>
      <w:r>
        <w:rPr>
          <w:spacing w:val="-5"/>
        </w:rPr>
        <w:t> </w:t>
      </w:r>
      <w:r>
        <w:rPr/>
        <w:t>sistema</w:t>
      </w:r>
      <w:r>
        <w:rPr>
          <w:spacing w:val="-7"/>
        </w:rPr>
        <w:t> </w:t>
      </w:r>
      <w:r>
        <w:rPr/>
        <w:t>de</w:t>
      </w:r>
      <w:r>
        <w:rPr>
          <w:spacing w:val="-5"/>
        </w:rPr>
        <w:t> </w:t>
      </w:r>
      <w:r>
        <w:rPr/>
        <w:t>control</w:t>
      </w:r>
      <w:r>
        <w:rPr>
          <w:spacing w:val="-3"/>
        </w:rPr>
        <w:t> </w:t>
      </w:r>
      <w:r>
        <w:rPr/>
        <w:t>de constitucionalidad en 2004. El artículo 95 de su Constitución, en las fracciones I y II, establece dos</w:t>
      </w:r>
      <w:r>
        <w:rPr>
          <w:spacing w:val="-10"/>
        </w:rPr>
        <w:t> </w:t>
      </w:r>
      <w:r>
        <w:rPr/>
        <w:t>instrumentos:</w:t>
      </w:r>
    </w:p>
    <w:p>
      <w:pPr>
        <w:pStyle w:val="BodyText"/>
      </w:pPr>
    </w:p>
    <w:p>
      <w:pPr>
        <w:pStyle w:val="ListParagraph"/>
        <w:numPr>
          <w:ilvl w:val="0"/>
          <w:numId w:val="58"/>
        </w:numPr>
        <w:tabs>
          <w:tab w:pos="982" w:val="left" w:leader="none"/>
        </w:tabs>
        <w:spacing w:line="240" w:lineRule="auto" w:before="142" w:after="0"/>
        <w:ind w:left="982" w:right="0" w:hanging="360"/>
        <w:jc w:val="left"/>
        <w:rPr>
          <w:sz w:val="24"/>
        </w:rPr>
      </w:pPr>
      <w:r>
        <w:rPr>
          <w:sz w:val="24"/>
        </w:rPr>
        <w:t>La Controversia</w:t>
      </w:r>
      <w:r>
        <w:rPr>
          <w:spacing w:val="-9"/>
          <w:sz w:val="24"/>
        </w:rPr>
        <w:t> </w:t>
      </w:r>
      <w:r>
        <w:rPr>
          <w:sz w:val="24"/>
        </w:rPr>
        <w:t>Constitucional.</w:t>
      </w:r>
    </w:p>
    <w:p>
      <w:pPr>
        <w:pStyle w:val="ListParagraph"/>
        <w:numPr>
          <w:ilvl w:val="0"/>
          <w:numId w:val="58"/>
        </w:numPr>
        <w:tabs>
          <w:tab w:pos="982" w:val="left" w:leader="none"/>
        </w:tabs>
        <w:spacing w:line="240" w:lineRule="auto" w:before="137" w:after="0"/>
        <w:ind w:left="982" w:right="0" w:hanging="360"/>
        <w:jc w:val="left"/>
        <w:rPr>
          <w:sz w:val="24"/>
        </w:rPr>
      </w:pPr>
      <w:r>
        <w:rPr>
          <w:sz w:val="24"/>
        </w:rPr>
        <w:t>La acción de</w:t>
      </w:r>
      <w:r>
        <w:rPr>
          <w:spacing w:val="-8"/>
          <w:sz w:val="24"/>
        </w:rPr>
        <w:t> </w:t>
      </w:r>
      <w:r>
        <w:rPr>
          <w:sz w:val="24"/>
        </w:rPr>
        <w:t>Inconstitucionalidad.</w:t>
      </w:r>
    </w:p>
    <w:p>
      <w:pPr>
        <w:pStyle w:val="BodyText"/>
      </w:pPr>
    </w:p>
    <w:p>
      <w:pPr>
        <w:pStyle w:val="BodyText"/>
      </w:pPr>
    </w:p>
    <w:p>
      <w:pPr>
        <w:pStyle w:val="BodyText"/>
        <w:spacing w:line="360" w:lineRule="auto"/>
        <w:ind w:left="262" w:right="1052"/>
        <w:jc w:val="both"/>
      </w:pPr>
      <w:r>
        <w:rPr/>
        <w:t>La controversia de inconstitucionalidad local puede ser promovida por el Estado y municipios, así como los poderes u órganos públicos estatales o municipales, para impugnar actos de autoridad o normas generales que invadan su competencia garantizada por esta Constitución y que provengan de otro diverso poder u órgano estatal o municipal. El Poder Judicial del Estado no podrá ser parte actora ni demandada en estas controversias.</w:t>
      </w:r>
    </w:p>
    <w:p>
      <w:pPr>
        <w:spacing w:after="0" w:line="360" w:lineRule="auto"/>
        <w:jc w:val="both"/>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2"/>
        <w:jc w:val="both"/>
      </w:pPr>
      <w:r>
        <w:rPr/>
        <w:t>La acción de inconstitucionalidad local se establece como medio para impugnar normas generales expedidas por el Congreso o por cualquier ayuntamiento, que en abstracto violen los derechos fundamentales de las personas emanados de esta Constitución,</w:t>
      </w:r>
      <w:r>
        <w:rPr>
          <w:spacing w:val="-6"/>
        </w:rPr>
        <w:t> </w:t>
      </w:r>
      <w:r>
        <w:rPr/>
        <w:t>o</w:t>
      </w:r>
      <w:r>
        <w:rPr>
          <w:spacing w:val="-3"/>
        </w:rPr>
        <w:t> </w:t>
      </w:r>
      <w:r>
        <w:rPr/>
        <w:t>no</w:t>
      </w:r>
      <w:r>
        <w:rPr>
          <w:spacing w:val="-4"/>
        </w:rPr>
        <w:t> </w:t>
      </w:r>
      <w:r>
        <w:rPr/>
        <w:t>acaten</w:t>
      </w:r>
      <w:r>
        <w:rPr>
          <w:spacing w:val="-2"/>
        </w:rPr>
        <w:t> </w:t>
      </w:r>
      <w:r>
        <w:rPr/>
        <w:t>la</w:t>
      </w:r>
      <w:r>
        <w:rPr>
          <w:spacing w:val="-6"/>
        </w:rPr>
        <w:t> </w:t>
      </w:r>
      <w:r>
        <w:rPr/>
        <w:t>distribución</w:t>
      </w:r>
      <w:r>
        <w:rPr>
          <w:spacing w:val="-4"/>
        </w:rPr>
        <w:t> </w:t>
      </w:r>
      <w:r>
        <w:rPr/>
        <w:t>de</w:t>
      </w:r>
      <w:r>
        <w:rPr>
          <w:spacing w:val="-4"/>
        </w:rPr>
        <w:t> </w:t>
      </w:r>
      <w:r>
        <w:rPr/>
        <w:t>competencias</w:t>
      </w:r>
      <w:r>
        <w:rPr>
          <w:spacing w:val="-4"/>
        </w:rPr>
        <w:t> </w:t>
      </w:r>
      <w:r>
        <w:rPr/>
        <w:t>que</w:t>
      </w:r>
      <w:r>
        <w:rPr>
          <w:spacing w:val="-6"/>
        </w:rPr>
        <w:t> </w:t>
      </w:r>
      <w:r>
        <w:rPr/>
        <w:t>en</w:t>
      </w:r>
      <w:r>
        <w:rPr>
          <w:spacing w:val="-6"/>
        </w:rPr>
        <w:t> </w:t>
      </w:r>
      <w:r>
        <w:rPr/>
        <w:t>esta</w:t>
      </w:r>
      <w:r>
        <w:rPr>
          <w:spacing w:val="-4"/>
        </w:rPr>
        <w:t> </w:t>
      </w:r>
      <w:r>
        <w:rPr/>
        <w:t>Constitución</w:t>
      </w:r>
      <w:r>
        <w:rPr>
          <w:spacing w:val="-5"/>
        </w:rPr>
        <w:t> </w:t>
      </w:r>
      <w:r>
        <w:rPr/>
        <w:t>se establecen</w:t>
      </w:r>
      <w:r>
        <w:rPr>
          <w:spacing w:val="-11"/>
        </w:rPr>
        <w:t> </w:t>
      </w:r>
      <w:r>
        <w:rPr/>
        <w:t>para</w:t>
      </w:r>
      <w:r>
        <w:rPr>
          <w:spacing w:val="-11"/>
        </w:rPr>
        <w:t> </w:t>
      </w:r>
      <w:r>
        <w:rPr/>
        <w:t>el</w:t>
      </w:r>
      <w:r>
        <w:rPr>
          <w:spacing w:val="-10"/>
        </w:rPr>
        <w:t> </w:t>
      </w:r>
      <w:r>
        <w:rPr/>
        <w:t>Estado</w:t>
      </w:r>
      <w:r>
        <w:rPr>
          <w:spacing w:val="-11"/>
        </w:rPr>
        <w:t> </w:t>
      </w:r>
      <w:r>
        <w:rPr/>
        <w:t>y</w:t>
      </w:r>
      <w:r>
        <w:rPr>
          <w:spacing w:val="-12"/>
        </w:rPr>
        <w:t> </w:t>
      </w:r>
      <w:r>
        <w:rPr/>
        <w:t>los</w:t>
      </w:r>
      <w:r>
        <w:rPr>
          <w:spacing w:val="-11"/>
        </w:rPr>
        <w:t> </w:t>
      </w:r>
      <w:r>
        <w:rPr/>
        <w:t>municipios</w:t>
      </w:r>
      <w:r>
        <w:rPr>
          <w:spacing w:val="-11"/>
        </w:rPr>
        <w:t> </w:t>
      </w:r>
      <w:r>
        <w:rPr/>
        <w:t>o</w:t>
      </w:r>
      <w:r>
        <w:rPr>
          <w:spacing w:val="-13"/>
        </w:rPr>
        <w:t> </w:t>
      </w:r>
      <w:r>
        <w:rPr/>
        <w:t>para</w:t>
      </w:r>
      <w:r>
        <w:rPr>
          <w:spacing w:val="-9"/>
        </w:rPr>
        <w:t> </w:t>
      </w:r>
      <w:r>
        <w:rPr/>
        <w:t>cualquiera</w:t>
      </w:r>
      <w:r>
        <w:rPr>
          <w:spacing w:val="-11"/>
        </w:rPr>
        <w:t> </w:t>
      </w:r>
      <w:r>
        <w:rPr/>
        <w:t>de</w:t>
      </w:r>
      <w:r>
        <w:rPr>
          <w:spacing w:val="-11"/>
        </w:rPr>
        <w:t> </w:t>
      </w:r>
      <w:r>
        <w:rPr/>
        <w:t>los</w:t>
      </w:r>
      <w:r>
        <w:rPr>
          <w:spacing w:val="-11"/>
        </w:rPr>
        <w:t> </w:t>
      </w:r>
      <w:r>
        <w:rPr/>
        <w:t>poderes</w:t>
      </w:r>
      <w:r>
        <w:rPr>
          <w:spacing w:val="-11"/>
        </w:rPr>
        <w:t> </w:t>
      </w:r>
      <w:r>
        <w:rPr/>
        <w:t>u</w:t>
      </w:r>
      <w:r>
        <w:rPr>
          <w:spacing w:val="-8"/>
        </w:rPr>
        <w:t> </w:t>
      </w:r>
      <w:r>
        <w:rPr/>
        <w:t>órganos públicos estatales o</w:t>
      </w:r>
      <w:r>
        <w:rPr>
          <w:spacing w:val="-11"/>
        </w:rPr>
        <w:t> </w:t>
      </w:r>
      <w:r>
        <w:rPr/>
        <w:t>municipales.</w:t>
      </w:r>
    </w:p>
    <w:p>
      <w:pPr>
        <w:pStyle w:val="BodyText"/>
      </w:pPr>
    </w:p>
    <w:p>
      <w:pPr>
        <w:pStyle w:val="BodyText"/>
        <w:spacing w:line="360" w:lineRule="auto" w:before="142"/>
        <w:ind w:left="262" w:right="1056"/>
        <w:jc w:val="both"/>
      </w:pPr>
      <w:r>
        <w:rPr/>
        <w:t>Esta</w:t>
      </w:r>
      <w:r>
        <w:rPr>
          <w:spacing w:val="-7"/>
        </w:rPr>
        <w:t> </w:t>
      </w:r>
      <w:r>
        <w:rPr/>
        <w:t>acción</w:t>
      </w:r>
      <w:r>
        <w:rPr>
          <w:spacing w:val="-7"/>
        </w:rPr>
        <w:t> </w:t>
      </w:r>
      <w:r>
        <w:rPr/>
        <w:t>de</w:t>
      </w:r>
      <w:r>
        <w:rPr>
          <w:spacing w:val="-7"/>
        </w:rPr>
        <w:t> </w:t>
      </w:r>
      <w:r>
        <w:rPr/>
        <w:t>inconstitucionalidad</w:t>
      </w:r>
      <w:r>
        <w:rPr>
          <w:spacing w:val="-9"/>
        </w:rPr>
        <w:t> </w:t>
      </w:r>
      <w:r>
        <w:rPr/>
        <w:t>podrá</w:t>
      </w:r>
      <w:r>
        <w:rPr>
          <w:spacing w:val="-7"/>
        </w:rPr>
        <w:t> </w:t>
      </w:r>
      <w:r>
        <w:rPr/>
        <w:t>ser</w:t>
      </w:r>
      <w:r>
        <w:rPr>
          <w:spacing w:val="-11"/>
        </w:rPr>
        <w:t> </w:t>
      </w:r>
      <w:r>
        <w:rPr/>
        <w:t>promovida</w:t>
      </w:r>
      <w:r>
        <w:rPr>
          <w:spacing w:val="-7"/>
        </w:rPr>
        <w:t> </w:t>
      </w:r>
      <w:r>
        <w:rPr/>
        <w:t>por</w:t>
      </w:r>
      <w:r>
        <w:rPr>
          <w:spacing w:val="-8"/>
        </w:rPr>
        <w:t> </w:t>
      </w:r>
      <w:r>
        <w:rPr/>
        <w:t>los</w:t>
      </w:r>
      <w:r>
        <w:rPr>
          <w:spacing w:val="-7"/>
        </w:rPr>
        <w:t> </w:t>
      </w:r>
      <w:r>
        <w:rPr/>
        <w:t>diputados,</w:t>
      </w:r>
      <w:r>
        <w:rPr>
          <w:spacing w:val="-7"/>
        </w:rPr>
        <w:t> </w:t>
      </w:r>
      <w:r>
        <w:rPr/>
        <w:t>tratándose de normas generales expedidas por el Congreso del Estado, y por los regidores, tratándose de normas generales expedidas por su respectivo ayuntamiento, en los términos que determine la Ley reglamentaria. Esta acción también podrá promoverla el Procurador General de Justicia del</w:t>
      </w:r>
      <w:r>
        <w:rPr>
          <w:spacing w:val="-15"/>
        </w:rPr>
        <w:t> </w:t>
      </w:r>
      <w:r>
        <w:rPr/>
        <w:t>Estado.</w:t>
      </w:r>
    </w:p>
    <w:p>
      <w:pPr>
        <w:pStyle w:val="BodyText"/>
      </w:pPr>
    </w:p>
    <w:p>
      <w:pPr>
        <w:pStyle w:val="BodyText"/>
        <w:spacing w:line="360" w:lineRule="auto" w:before="142"/>
        <w:ind w:left="262" w:right="1060"/>
        <w:jc w:val="both"/>
      </w:pPr>
      <w:r>
        <w:rPr/>
        <w:t>Las sentencias dictadas para resolver una controversia de inconstitucionalidad local</w:t>
      </w:r>
      <w:r>
        <w:rPr>
          <w:spacing w:val="-38"/>
        </w:rPr>
        <w:t> </w:t>
      </w:r>
      <w:r>
        <w:rPr/>
        <w:t>o una acción de inconstitucionalidad local, que declaren inconstitucional una norma general, tendrán efectos generales en todo el</w:t>
      </w:r>
      <w:r>
        <w:rPr>
          <w:spacing w:val="-19"/>
        </w:rPr>
        <w:t> </w:t>
      </w:r>
      <w:r>
        <w:rPr/>
        <w:t>Estado.</w:t>
      </w:r>
    </w:p>
    <w:p>
      <w:pPr>
        <w:pStyle w:val="BodyText"/>
      </w:pPr>
    </w:p>
    <w:p>
      <w:pPr>
        <w:pStyle w:val="Heading1"/>
        <w:ind w:left="262"/>
      </w:pPr>
      <w:r>
        <w:rPr/>
        <w:t>- ÓRGANO DE CONTROL</w:t>
      </w:r>
    </w:p>
    <w:p>
      <w:pPr>
        <w:pStyle w:val="BodyText"/>
        <w:rPr>
          <w:b/>
        </w:rPr>
      </w:pPr>
    </w:p>
    <w:p>
      <w:pPr>
        <w:pStyle w:val="BodyText"/>
        <w:rPr>
          <w:b/>
        </w:rPr>
      </w:pPr>
    </w:p>
    <w:p>
      <w:pPr>
        <w:pStyle w:val="BodyText"/>
        <w:spacing w:line="360" w:lineRule="auto"/>
        <w:ind w:left="262" w:right="1053"/>
        <w:jc w:val="both"/>
      </w:pPr>
      <w:r>
        <w:rPr/>
        <w:t>El</w:t>
      </w:r>
      <w:r>
        <w:rPr>
          <w:spacing w:val="-13"/>
        </w:rPr>
        <w:t> </w:t>
      </w:r>
      <w:r>
        <w:rPr/>
        <w:t>Pleno</w:t>
      </w:r>
      <w:r>
        <w:rPr>
          <w:spacing w:val="-14"/>
        </w:rPr>
        <w:t> </w:t>
      </w:r>
      <w:r>
        <w:rPr/>
        <w:t>del</w:t>
      </w:r>
      <w:r>
        <w:rPr>
          <w:spacing w:val="-18"/>
        </w:rPr>
        <w:t> </w:t>
      </w:r>
      <w:r>
        <w:rPr/>
        <w:t>Tribunal</w:t>
      </w:r>
      <w:r>
        <w:rPr>
          <w:spacing w:val="-13"/>
        </w:rPr>
        <w:t> </w:t>
      </w:r>
      <w:r>
        <w:rPr/>
        <w:t>Supremo</w:t>
      </w:r>
      <w:r>
        <w:rPr>
          <w:spacing w:val="-14"/>
        </w:rPr>
        <w:t> </w:t>
      </w:r>
      <w:r>
        <w:rPr/>
        <w:t>de</w:t>
      </w:r>
      <w:r>
        <w:rPr>
          <w:spacing w:val="-14"/>
        </w:rPr>
        <w:t> </w:t>
      </w:r>
      <w:r>
        <w:rPr/>
        <w:t>Justicia</w:t>
      </w:r>
      <w:r>
        <w:rPr>
          <w:spacing w:val="-12"/>
        </w:rPr>
        <w:t> </w:t>
      </w:r>
      <w:r>
        <w:rPr/>
        <w:t>de</w:t>
      </w:r>
      <w:r>
        <w:rPr>
          <w:spacing w:val="-14"/>
        </w:rPr>
        <w:t> </w:t>
      </w:r>
      <w:r>
        <w:rPr/>
        <w:t>Nuevo</w:t>
      </w:r>
      <w:r>
        <w:rPr>
          <w:spacing w:val="-12"/>
        </w:rPr>
        <w:t> </w:t>
      </w:r>
      <w:r>
        <w:rPr/>
        <w:t>León</w:t>
      </w:r>
      <w:r>
        <w:rPr>
          <w:spacing w:val="-11"/>
        </w:rPr>
        <w:t> </w:t>
      </w:r>
      <w:r>
        <w:rPr/>
        <w:t>es</w:t>
      </w:r>
      <w:r>
        <w:rPr>
          <w:spacing w:val="-15"/>
        </w:rPr>
        <w:t> </w:t>
      </w:r>
      <w:r>
        <w:rPr/>
        <w:t>competente</w:t>
      </w:r>
      <w:r>
        <w:rPr>
          <w:spacing w:val="-14"/>
        </w:rPr>
        <w:t> </w:t>
      </w:r>
      <w:r>
        <w:rPr/>
        <w:t>para</w:t>
      </w:r>
      <w:r>
        <w:rPr>
          <w:spacing w:val="-12"/>
        </w:rPr>
        <w:t> </w:t>
      </w:r>
      <w:r>
        <w:rPr/>
        <w:t>conocer los medios de control de constitucionalidad (artículo 96 fracción</w:t>
      </w:r>
      <w:r>
        <w:rPr>
          <w:spacing w:val="-24"/>
        </w:rPr>
        <w:t> </w:t>
      </w:r>
      <w:r>
        <w:rPr/>
        <w:t>I).</w:t>
      </w:r>
    </w:p>
    <w:p>
      <w:pPr>
        <w:pStyle w:val="BodyText"/>
      </w:pPr>
    </w:p>
    <w:p>
      <w:pPr>
        <w:pStyle w:val="Heading1"/>
        <w:numPr>
          <w:ilvl w:val="1"/>
          <w:numId w:val="37"/>
        </w:numPr>
        <w:tabs>
          <w:tab w:pos="865" w:val="left" w:leader="none"/>
        </w:tabs>
        <w:spacing w:line="240" w:lineRule="auto" w:before="142" w:after="0"/>
        <w:ind w:left="864" w:right="0" w:hanging="602"/>
        <w:jc w:val="both"/>
      </w:pPr>
      <w:r>
        <w:rPr/>
        <w:t>QUERÉTARO</w:t>
      </w:r>
    </w:p>
    <w:p>
      <w:pPr>
        <w:pStyle w:val="BodyText"/>
        <w:rPr>
          <w:b/>
        </w:rPr>
      </w:pPr>
    </w:p>
    <w:p>
      <w:pPr>
        <w:pStyle w:val="BodyText"/>
        <w:rPr>
          <w:b/>
        </w:rPr>
      </w:pPr>
    </w:p>
    <w:p>
      <w:pPr>
        <w:pStyle w:val="BodyText"/>
        <w:spacing w:line="360" w:lineRule="auto"/>
        <w:ind w:left="262" w:right="1054"/>
        <w:jc w:val="both"/>
      </w:pPr>
      <w:r>
        <w:rPr/>
        <w:t>El Estado de Querétaro incorporó a su sistema de control constitucional, en marzo de 2008, los siguientes instrumentos de control:</w:t>
      </w:r>
    </w:p>
    <w:p>
      <w:pPr>
        <w:pStyle w:val="BodyText"/>
      </w:pPr>
    </w:p>
    <w:p>
      <w:pPr>
        <w:pStyle w:val="ListParagraph"/>
        <w:numPr>
          <w:ilvl w:val="0"/>
          <w:numId w:val="59"/>
        </w:numPr>
        <w:tabs>
          <w:tab w:pos="982" w:val="left" w:leader="none"/>
        </w:tabs>
        <w:spacing w:line="240" w:lineRule="auto" w:before="142" w:after="0"/>
        <w:ind w:left="982" w:right="0" w:hanging="360"/>
        <w:jc w:val="left"/>
        <w:rPr>
          <w:sz w:val="24"/>
        </w:rPr>
      </w:pPr>
      <w:r>
        <w:rPr>
          <w:sz w:val="24"/>
        </w:rPr>
        <w:t>Las controversias</w:t>
      </w:r>
      <w:r>
        <w:rPr>
          <w:spacing w:val="-9"/>
          <w:sz w:val="24"/>
        </w:rPr>
        <w:t> </w:t>
      </w:r>
      <w:r>
        <w:rPr>
          <w:sz w:val="24"/>
        </w:rPr>
        <w:t>constitucionales.</w:t>
      </w:r>
    </w:p>
    <w:p>
      <w:pPr>
        <w:pStyle w:val="ListParagraph"/>
        <w:numPr>
          <w:ilvl w:val="0"/>
          <w:numId w:val="59"/>
        </w:numPr>
        <w:tabs>
          <w:tab w:pos="982" w:val="left" w:leader="none"/>
        </w:tabs>
        <w:spacing w:line="240" w:lineRule="auto" w:before="139" w:after="0"/>
        <w:ind w:left="982" w:right="0" w:hanging="360"/>
        <w:jc w:val="left"/>
        <w:rPr>
          <w:sz w:val="24"/>
        </w:rPr>
      </w:pPr>
      <w:r>
        <w:rPr>
          <w:sz w:val="24"/>
        </w:rPr>
        <w:t>La acción de</w:t>
      </w:r>
      <w:r>
        <w:rPr>
          <w:spacing w:val="-13"/>
          <w:sz w:val="24"/>
        </w:rPr>
        <w:t> </w:t>
      </w:r>
      <w:r>
        <w:rPr>
          <w:sz w:val="24"/>
        </w:rPr>
        <w:t>inconstitucionalidad.</w:t>
      </w:r>
    </w:p>
    <w:p>
      <w:pPr>
        <w:pStyle w:val="ListParagraph"/>
        <w:numPr>
          <w:ilvl w:val="0"/>
          <w:numId w:val="59"/>
        </w:numPr>
        <w:tabs>
          <w:tab w:pos="982" w:val="left" w:leader="none"/>
        </w:tabs>
        <w:spacing w:line="240" w:lineRule="auto" w:before="136" w:after="0"/>
        <w:ind w:left="982" w:right="0" w:hanging="360"/>
        <w:jc w:val="left"/>
        <w:rPr>
          <w:sz w:val="24"/>
        </w:rPr>
      </w:pPr>
      <w:r>
        <w:rPr>
          <w:sz w:val="24"/>
        </w:rPr>
        <w:t>La acción por omisión</w:t>
      </w:r>
      <w:r>
        <w:rPr>
          <w:spacing w:val="-15"/>
          <w:sz w:val="24"/>
        </w:rPr>
        <w:t> </w:t>
      </w:r>
      <w:r>
        <w:rPr>
          <w:sz w:val="24"/>
        </w:rPr>
        <w:t>legislativa.</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BodyText"/>
        <w:rPr>
          <w:sz w:val="20"/>
        </w:rPr>
      </w:pPr>
    </w:p>
    <w:p>
      <w:pPr>
        <w:pStyle w:val="BodyText"/>
        <w:spacing w:before="1"/>
        <w:rPr>
          <w:sz w:val="27"/>
        </w:rPr>
      </w:pPr>
    </w:p>
    <w:p>
      <w:pPr>
        <w:pStyle w:val="BodyText"/>
        <w:spacing w:line="360" w:lineRule="auto" w:before="69"/>
        <w:ind w:left="262" w:right="1054"/>
        <w:jc w:val="both"/>
      </w:pPr>
      <w:r>
        <w:rPr/>
        <w:t>En el artículo 29 de su Constitución establece que es competencia del Pleno del Tribunal Superior de Justicia y de las Salas, en los términos que señale la Ley:</w:t>
      </w:r>
    </w:p>
    <w:p>
      <w:pPr>
        <w:pStyle w:val="BodyText"/>
      </w:pPr>
    </w:p>
    <w:p>
      <w:pPr>
        <w:pStyle w:val="BodyText"/>
        <w:spacing w:before="142"/>
        <w:ind w:left="262"/>
        <w:jc w:val="both"/>
      </w:pPr>
      <w:r>
        <w:rPr/>
        <w:t>II. Resolver sobre la constitucionalidad de las leyes en el Estado.</w:t>
      </w:r>
    </w:p>
    <w:p>
      <w:pPr>
        <w:pStyle w:val="BodyText"/>
      </w:pPr>
    </w:p>
    <w:p>
      <w:pPr>
        <w:pStyle w:val="BodyText"/>
      </w:pPr>
    </w:p>
    <w:p>
      <w:pPr>
        <w:pStyle w:val="BodyText"/>
        <w:spacing w:line="360" w:lineRule="auto"/>
        <w:ind w:left="262" w:right="1064"/>
        <w:jc w:val="both"/>
      </w:pPr>
      <w:r>
        <w:rPr/>
        <w:t>IV. Declarar sobre los casos de omisión en la expedición de leyes cuando la misma afecte  el funcionamiento o aplicación de la presente Constitución.</w:t>
      </w:r>
    </w:p>
    <w:p>
      <w:pPr>
        <w:pStyle w:val="BodyText"/>
      </w:pPr>
    </w:p>
    <w:p>
      <w:pPr>
        <w:pStyle w:val="BodyText"/>
        <w:spacing w:line="360" w:lineRule="auto" w:before="142"/>
        <w:ind w:left="262" w:right="1052"/>
        <w:jc w:val="both"/>
      </w:pPr>
      <w:r>
        <w:rPr/>
        <w:t>VI. Procesar y sentenciar los litigios que no sean competencia de la suprema corte de justicia de la nación o del Senado de la República y que surjan en el Poder Ejecutivo, Legislativo del Estado, organismos constitucionales autónomos o los municipios.</w:t>
      </w:r>
    </w:p>
    <w:p>
      <w:pPr>
        <w:pStyle w:val="BodyText"/>
      </w:pPr>
    </w:p>
    <w:p>
      <w:pPr>
        <w:pStyle w:val="Heading1"/>
        <w:numPr>
          <w:ilvl w:val="1"/>
          <w:numId w:val="37"/>
        </w:numPr>
        <w:tabs>
          <w:tab w:pos="865" w:val="left" w:leader="none"/>
        </w:tabs>
        <w:spacing w:line="240" w:lineRule="auto" w:before="142" w:after="0"/>
        <w:ind w:left="864" w:right="0" w:hanging="602"/>
        <w:jc w:val="both"/>
      </w:pPr>
      <w:r>
        <w:rPr/>
        <w:t>PANORAMA INTERNACIONAL DE LOS ÓRGANOS DE</w:t>
      </w:r>
      <w:r>
        <w:rPr>
          <w:spacing w:val="-16"/>
        </w:rPr>
        <w:t> </w:t>
      </w:r>
      <w:r>
        <w:rPr/>
        <w:t>CONTROL</w:t>
      </w:r>
    </w:p>
    <w:p>
      <w:pPr>
        <w:pStyle w:val="BodyText"/>
        <w:rPr>
          <w:b/>
        </w:rPr>
      </w:pPr>
    </w:p>
    <w:p>
      <w:pPr>
        <w:pStyle w:val="BodyText"/>
        <w:rPr>
          <w:b/>
        </w:rPr>
      </w:pPr>
    </w:p>
    <w:p>
      <w:pPr>
        <w:pStyle w:val="BodyText"/>
        <w:spacing w:line="360" w:lineRule="auto"/>
        <w:ind w:left="262" w:right="1059"/>
        <w:jc w:val="both"/>
      </w:pPr>
      <w:r>
        <w:rPr/>
        <w:t>De acuerdo con Robles (2008), las modalidades que se aprecian actualmente en los órganos de control constitucional son las siguientes:</w:t>
      </w:r>
    </w:p>
    <w:p>
      <w:pPr>
        <w:pStyle w:val="BodyText"/>
      </w:pPr>
    </w:p>
    <w:p>
      <w:pPr>
        <w:pStyle w:val="ListParagraph"/>
        <w:numPr>
          <w:ilvl w:val="0"/>
          <w:numId w:val="60"/>
        </w:numPr>
        <w:tabs>
          <w:tab w:pos="1042" w:val="left" w:leader="none"/>
        </w:tabs>
        <w:spacing w:line="360" w:lineRule="auto" w:before="142" w:after="0"/>
        <w:ind w:left="1042" w:right="1053" w:hanging="420"/>
        <w:jc w:val="both"/>
        <w:rPr>
          <w:sz w:val="24"/>
        </w:rPr>
      </w:pPr>
      <w:r>
        <w:rPr>
          <w:sz w:val="24"/>
        </w:rPr>
        <w:t>Tribunales o cortes constitucionales autónomos ubicados fuera del aparato jurisdiccional ordinario (Chile, Ecuador, España, Guatemala, Perú y</w:t>
      </w:r>
      <w:r>
        <w:rPr>
          <w:spacing w:val="-33"/>
          <w:sz w:val="24"/>
        </w:rPr>
        <w:t> </w:t>
      </w:r>
      <w:r>
        <w:rPr>
          <w:sz w:val="24"/>
        </w:rPr>
        <w:t>Portugal).</w:t>
      </w:r>
    </w:p>
    <w:p>
      <w:pPr>
        <w:pStyle w:val="BodyText"/>
      </w:pPr>
    </w:p>
    <w:p>
      <w:pPr>
        <w:pStyle w:val="ListParagraph"/>
        <w:numPr>
          <w:ilvl w:val="0"/>
          <w:numId w:val="60"/>
        </w:numPr>
        <w:tabs>
          <w:tab w:pos="1042" w:val="left" w:leader="none"/>
        </w:tabs>
        <w:spacing w:line="360" w:lineRule="auto" w:before="142" w:after="0"/>
        <w:ind w:left="1042" w:right="1059" w:hanging="420"/>
        <w:jc w:val="both"/>
        <w:rPr>
          <w:sz w:val="24"/>
        </w:rPr>
      </w:pPr>
      <w:r>
        <w:rPr>
          <w:sz w:val="24"/>
        </w:rPr>
        <w:t>Tribunales</w:t>
      </w:r>
      <w:r>
        <w:rPr>
          <w:spacing w:val="-14"/>
          <w:sz w:val="24"/>
        </w:rPr>
        <w:t> </w:t>
      </w:r>
      <w:r>
        <w:rPr>
          <w:sz w:val="24"/>
        </w:rPr>
        <w:t>o</w:t>
      </w:r>
      <w:r>
        <w:rPr>
          <w:spacing w:val="-14"/>
          <w:sz w:val="24"/>
        </w:rPr>
        <w:t> </w:t>
      </w:r>
      <w:r>
        <w:rPr>
          <w:sz w:val="24"/>
        </w:rPr>
        <w:t>cortes</w:t>
      </w:r>
      <w:r>
        <w:rPr>
          <w:spacing w:val="-15"/>
          <w:sz w:val="24"/>
        </w:rPr>
        <w:t> </w:t>
      </w:r>
      <w:r>
        <w:rPr>
          <w:sz w:val="24"/>
        </w:rPr>
        <w:t>autónomos</w:t>
      </w:r>
      <w:r>
        <w:rPr>
          <w:spacing w:val="-15"/>
          <w:sz w:val="24"/>
        </w:rPr>
        <w:t> </w:t>
      </w:r>
      <w:r>
        <w:rPr>
          <w:sz w:val="24"/>
        </w:rPr>
        <w:t>dentro</w:t>
      </w:r>
      <w:r>
        <w:rPr>
          <w:spacing w:val="-14"/>
          <w:sz w:val="24"/>
        </w:rPr>
        <w:t> </w:t>
      </w:r>
      <w:r>
        <w:rPr>
          <w:sz w:val="24"/>
        </w:rPr>
        <w:t>de</w:t>
      </w:r>
      <w:r>
        <w:rPr>
          <w:spacing w:val="-12"/>
          <w:sz w:val="24"/>
        </w:rPr>
        <w:t> </w:t>
      </w:r>
      <w:r>
        <w:rPr>
          <w:sz w:val="24"/>
        </w:rPr>
        <w:t>la</w:t>
      </w:r>
      <w:r>
        <w:rPr>
          <w:spacing w:val="-14"/>
          <w:sz w:val="24"/>
        </w:rPr>
        <w:t> </w:t>
      </w:r>
      <w:r>
        <w:rPr>
          <w:sz w:val="24"/>
        </w:rPr>
        <w:t>propia</w:t>
      </w:r>
      <w:r>
        <w:rPr>
          <w:spacing w:val="-14"/>
          <w:sz w:val="24"/>
        </w:rPr>
        <w:t> </w:t>
      </w:r>
      <w:r>
        <w:rPr>
          <w:sz w:val="24"/>
        </w:rPr>
        <w:t>estructura</w:t>
      </w:r>
      <w:r>
        <w:rPr>
          <w:spacing w:val="-15"/>
          <w:sz w:val="24"/>
        </w:rPr>
        <w:t> </w:t>
      </w:r>
      <w:r>
        <w:rPr>
          <w:sz w:val="24"/>
        </w:rPr>
        <w:t>del</w:t>
      </w:r>
      <w:r>
        <w:rPr>
          <w:spacing w:val="-15"/>
          <w:sz w:val="24"/>
        </w:rPr>
        <w:t> </w:t>
      </w:r>
      <w:r>
        <w:rPr>
          <w:sz w:val="24"/>
        </w:rPr>
        <w:t>Poder</w:t>
      </w:r>
      <w:r>
        <w:rPr>
          <w:spacing w:val="-13"/>
          <w:sz w:val="24"/>
        </w:rPr>
        <w:t> </w:t>
      </w:r>
      <w:r>
        <w:rPr>
          <w:sz w:val="24"/>
        </w:rPr>
        <w:t>Judicial (Bolivia y</w:t>
      </w:r>
      <w:r>
        <w:rPr>
          <w:spacing w:val="-4"/>
          <w:sz w:val="24"/>
        </w:rPr>
        <w:t> </w:t>
      </w:r>
      <w:r>
        <w:rPr>
          <w:sz w:val="24"/>
        </w:rPr>
        <w:t>Colombia).</w:t>
      </w:r>
    </w:p>
    <w:p>
      <w:pPr>
        <w:pStyle w:val="BodyText"/>
      </w:pPr>
    </w:p>
    <w:p>
      <w:pPr>
        <w:pStyle w:val="ListParagraph"/>
        <w:numPr>
          <w:ilvl w:val="0"/>
          <w:numId w:val="60"/>
        </w:numPr>
        <w:tabs>
          <w:tab w:pos="1042" w:val="left" w:leader="none"/>
        </w:tabs>
        <w:spacing w:line="360" w:lineRule="auto" w:before="139" w:after="0"/>
        <w:ind w:left="1042" w:right="1053" w:hanging="420"/>
        <w:jc w:val="both"/>
        <w:rPr>
          <w:sz w:val="24"/>
        </w:rPr>
      </w:pPr>
      <w:r>
        <w:rPr>
          <w:sz w:val="24"/>
        </w:rPr>
        <w:t>Salas especializadas en materia constitucional pertenecientes a las propias cortes o tribunales supremos (El Salvador, Costa Rica, Nicaragua, Paraguay y Venezuela).</w:t>
      </w:r>
    </w:p>
    <w:p>
      <w:pPr>
        <w:pStyle w:val="BodyText"/>
      </w:pPr>
    </w:p>
    <w:p>
      <w:pPr>
        <w:pStyle w:val="ListParagraph"/>
        <w:numPr>
          <w:ilvl w:val="0"/>
          <w:numId w:val="60"/>
        </w:numPr>
        <w:tabs>
          <w:tab w:pos="1042" w:val="left" w:leader="none"/>
        </w:tabs>
        <w:spacing w:line="360" w:lineRule="auto" w:before="142" w:after="0"/>
        <w:ind w:left="1042" w:right="1061" w:hanging="420"/>
        <w:jc w:val="both"/>
        <w:rPr>
          <w:sz w:val="24"/>
        </w:rPr>
      </w:pPr>
      <w:r>
        <w:rPr>
          <w:sz w:val="24"/>
        </w:rPr>
        <w:t>Cortes o tribunales supremos ordinarios realizando funciones de tribunal constitucional, aunque no de manera exclusiva (Argentina, Brasil, Honduras, México, Panamá y</w:t>
      </w:r>
      <w:r>
        <w:rPr>
          <w:spacing w:val="-12"/>
          <w:sz w:val="24"/>
        </w:rPr>
        <w:t> </w:t>
      </w:r>
      <w:r>
        <w:rPr>
          <w:sz w:val="24"/>
        </w:rPr>
        <w:t>Uruguay).</w:t>
      </w:r>
    </w:p>
    <w:p>
      <w:pPr>
        <w:spacing w:after="0" w:line="360" w:lineRule="auto"/>
        <w:jc w:val="both"/>
        <w:rPr>
          <w:sz w:val="24"/>
        </w:rPr>
        <w:sectPr>
          <w:pgSz w:w="12240" w:h="15840"/>
          <w:pgMar w:header="768" w:footer="809" w:top="980" w:bottom="1000" w:left="1440" w:right="360"/>
        </w:sectPr>
      </w:pPr>
    </w:p>
    <w:p>
      <w:pPr>
        <w:pStyle w:val="BodyText"/>
        <w:spacing w:before="4"/>
        <w:rPr>
          <w:rFonts w:ascii="Times New Roman"/>
          <w:sz w:val="17"/>
        </w:rPr>
      </w:pPr>
    </w:p>
    <w:p>
      <w:pPr>
        <w:spacing w:after="0"/>
        <w:rPr>
          <w:rFonts w:ascii="Times New Roman"/>
          <w:sz w:val="17"/>
        </w:rPr>
        <w:sectPr>
          <w:pgSz w:w="12240" w:h="15840"/>
          <w:pgMar w:header="768" w:footer="809" w:top="980" w:bottom="1000" w:left="1440" w:right="360"/>
        </w:sectPr>
      </w:pPr>
    </w:p>
    <w:p>
      <w:pPr>
        <w:pStyle w:val="BodyText"/>
        <w:rPr>
          <w:rFonts w:ascii="Times New Roman"/>
          <w:sz w:val="20"/>
        </w:rPr>
      </w:pPr>
    </w:p>
    <w:p>
      <w:pPr>
        <w:pStyle w:val="Heading1"/>
        <w:spacing w:before="197"/>
        <w:ind w:left="985" w:right="1779"/>
        <w:jc w:val="center"/>
      </w:pPr>
      <w:bookmarkStart w:name="_TOC_250000" w:id="27"/>
      <w:bookmarkEnd w:id="27"/>
      <w:r>
        <w:rPr/>
        <w:t>CONCLUSIONES</w:t>
      </w:r>
    </w:p>
    <w:p>
      <w:pPr>
        <w:pStyle w:val="BodyText"/>
        <w:rPr>
          <w:b/>
        </w:rPr>
      </w:pPr>
    </w:p>
    <w:p>
      <w:pPr>
        <w:pStyle w:val="BodyText"/>
        <w:spacing w:before="8"/>
        <w:rPr>
          <w:b/>
          <w:sz w:val="35"/>
        </w:rPr>
      </w:pPr>
    </w:p>
    <w:p>
      <w:pPr>
        <w:pStyle w:val="ListParagraph"/>
        <w:numPr>
          <w:ilvl w:val="0"/>
          <w:numId w:val="61"/>
        </w:numPr>
        <w:tabs>
          <w:tab w:pos="970" w:val="left" w:leader="none"/>
        </w:tabs>
        <w:spacing w:line="480" w:lineRule="auto" w:before="0" w:after="0"/>
        <w:ind w:left="970" w:right="1052" w:hanging="492"/>
        <w:jc w:val="both"/>
        <w:rPr>
          <w:sz w:val="24"/>
        </w:rPr>
      </w:pPr>
      <w:r>
        <w:rPr>
          <w:sz w:val="24"/>
        </w:rPr>
        <w:t>De todo este análisis se puede concluir que la idea de Constitución es más antigua que su concepto. Éste, surge en el Estado Constitucional a finales del siglo XVIII, y ya en la época clásica del mundo griego que Aristóteles había analizado 158 constituciones a las cuales denominaba</w:t>
      </w:r>
      <w:r>
        <w:rPr>
          <w:spacing w:val="-18"/>
          <w:sz w:val="24"/>
        </w:rPr>
        <w:t> </w:t>
      </w:r>
      <w:r>
        <w:rPr>
          <w:i/>
          <w:sz w:val="24"/>
        </w:rPr>
        <w:t>politeia</w:t>
      </w:r>
      <w:r>
        <w:rPr>
          <w:sz w:val="24"/>
        </w:rPr>
        <w:t>.</w:t>
      </w:r>
    </w:p>
    <w:p>
      <w:pPr>
        <w:pStyle w:val="BodyText"/>
        <w:spacing w:before="9"/>
        <w:rPr>
          <w:sz w:val="21"/>
        </w:rPr>
      </w:pPr>
    </w:p>
    <w:p>
      <w:pPr>
        <w:pStyle w:val="Heading1"/>
        <w:numPr>
          <w:ilvl w:val="0"/>
          <w:numId w:val="61"/>
        </w:numPr>
        <w:tabs>
          <w:tab w:pos="970" w:val="left" w:leader="none"/>
        </w:tabs>
        <w:spacing w:line="480" w:lineRule="auto" w:before="0" w:after="0"/>
        <w:ind w:left="970" w:right="1052" w:hanging="560"/>
        <w:jc w:val="both"/>
      </w:pPr>
      <w:r>
        <w:rPr/>
        <w:t>Las</w:t>
      </w:r>
      <w:r>
        <w:rPr>
          <w:spacing w:val="-13"/>
        </w:rPr>
        <w:t> </w:t>
      </w:r>
      <w:r>
        <w:rPr/>
        <w:t>constituciones</w:t>
      </w:r>
      <w:r>
        <w:rPr>
          <w:spacing w:val="-15"/>
        </w:rPr>
        <w:t> </w:t>
      </w:r>
      <w:r>
        <w:rPr/>
        <w:t>Francesas</w:t>
      </w:r>
      <w:r>
        <w:rPr>
          <w:spacing w:val="-13"/>
        </w:rPr>
        <w:t> </w:t>
      </w:r>
      <w:r>
        <w:rPr/>
        <w:t>y</w:t>
      </w:r>
      <w:r>
        <w:rPr>
          <w:spacing w:val="-20"/>
        </w:rPr>
        <w:t> </w:t>
      </w:r>
      <w:r>
        <w:rPr/>
        <w:t>Norteamericana</w:t>
      </w:r>
      <w:r>
        <w:rPr>
          <w:spacing w:val="-16"/>
        </w:rPr>
        <w:t> </w:t>
      </w:r>
      <w:r>
        <w:rPr/>
        <w:t>sirvieron</w:t>
      </w:r>
      <w:r>
        <w:rPr>
          <w:spacing w:val="-14"/>
        </w:rPr>
        <w:t> </w:t>
      </w:r>
      <w:r>
        <w:rPr/>
        <w:t>de</w:t>
      </w:r>
      <w:r>
        <w:rPr>
          <w:spacing w:val="-16"/>
        </w:rPr>
        <w:t> </w:t>
      </w:r>
      <w:r>
        <w:rPr/>
        <w:t>ejemplo</w:t>
      </w:r>
      <w:r>
        <w:rPr>
          <w:spacing w:val="-14"/>
        </w:rPr>
        <w:t> </w:t>
      </w:r>
      <w:r>
        <w:rPr/>
        <w:t>a</w:t>
      </w:r>
      <w:r>
        <w:rPr>
          <w:spacing w:val="-13"/>
        </w:rPr>
        <w:t> </w:t>
      </w:r>
      <w:r>
        <w:rPr/>
        <w:t>los pueblos de Latinoamérica, que al alcanzar su independencia, redactaron sus propias constituciones. De esta forma, se consolidó el constitucionalismo</w:t>
      </w:r>
      <w:r>
        <w:rPr>
          <w:spacing w:val="-14"/>
        </w:rPr>
        <w:t> </w:t>
      </w:r>
      <w:r>
        <w:rPr/>
        <w:t>como</w:t>
      </w:r>
      <w:r>
        <w:rPr>
          <w:spacing w:val="-12"/>
        </w:rPr>
        <w:t> </w:t>
      </w:r>
      <w:r>
        <w:rPr/>
        <w:t>una</w:t>
      </w:r>
      <w:r>
        <w:rPr>
          <w:spacing w:val="-11"/>
        </w:rPr>
        <w:t> </w:t>
      </w:r>
      <w:r>
        <w:rPr/>
        <w:t>forma</w:t>
      </w:r>
      <w:r>
        <w:rPr>
          <w:spacing w:val="-11"/>
        </w:rPr>
        <w:t> </w:t>
      </w:r>
      <w:r>
        <w:rPr/>
        <w:t>de</w:t>
      </w:r>
      <w:r>
        <w:rPr>
          <w:spacing w:val="-11"/>
        </w:rPr>
        <w:t> </w:t>
      </w:r>
      <w:r>
        <w:rPr/>
        <w:t>organización</w:t>
      </w:r>
      <w:r>
        <w:rPr>
          <w:spacing w:val="-14"/>
        </w:rPr>
        <w:t> </w:t>
      </w:r>
      <w:r>
        <w:rPr/>
        <w:t>del</w:t>
      </w:r>
      <w:r>
        <w:rPr>
          <w:spacing w:val="-13"/>
        </w:rPr>
        <w:t> </w:t>
      </w:r>
      <w:r>
        <w:rPr/>
        <w:t>poder</w:t>
      </w:r>
      <w:r>
        <w:rPr>
          <w:spacing w:val="-16"/>
        </w:rPr>
        <w:t> </w:t>
      </w:r>
      <w:r>
        <w:rPr/>
        <w:t>del</w:t>
      </w:r>
      <w:r>
        <w:rPr>
          <w:spacing w:val="-11"/>
        </w:rPr>
        <w:t> </w:t>
      </w:r>
      <w:r>
        <w:rPr/>
        <w:t>Estado.</w:t>
      </w:r>
    </w:p>
    <w:p>
      <w:pPr>
        <w:pStyle w:val="BodyText"/>
        <w:rPr>
          <w:b/>
        </w:rPr>
      </w:pPr>
    </w:p>
    <w:p>
      <w:pPr>
        <w:pStyle w:val="BodyText"/>
        <w:spacing w:before="1"/>
        <w:rPr>
          <w:b/>
          <w:sz w:val="26"/>
        </w:rPr>
      </w:pPr>
    </w:p>
    <w:p>
      <w:pPr>
        <w:pStyle w:val="ListParagraph"/>
        <w:numPr>
          <w:ilvl w:val="0"/>
          <w:numId w:val="61"/>
        </w:numPr>
        <w:tabs>
          <w:tab w:pos="970" w:val="left" w:leader="none"/>
        </w:tabs>
        <w:spacing w:line="480" w:lineRule="auto" w:before="0" w:after="0"/>
        <w:ind w:left="970" w:right="1060" w:hanging="627"/>
        <w:jc w:val="both"/>
        <w:rPr>
          <w:sz w:val="24"/>
        </w:rPr>
      </w:pPr>
      <w:r>
        <w:rPr>
          <w:sz w:val="24"/>
        </w:rPr>
        <w:t>El</w:t>
      </w:r>
      <w:r>
        <w:rPr>
          <w:spacing w:val="-12"/>
          <w:sz w:val="24"/>
        </w:rPr>
        <w:t> </w:t>
      </w:r>
      <w:r>
        <w:rPr>
          <w:sz w:val="24"/>
        </w:rPr>
        <w:t>Estado</w:t>
      </w:r>
      <w:r>
        <w:rPr>
          <w:spacing w:val="-15"/>
          <w:sz w:val="24"/>
        </w:rPr>
        <w:t> </w:t>
      </w:r>
      <w:r>
        <w:rPr>
          <w:sz w:val="24"/>
        </w:rPr>
        <w:t>de</w:t>
      </w:r>
      <w:r>
        <w:rPr>
          <w:spacing w:val="-13"/>
          <w:sz w:val="24"/>
        </w:rPr>
        <w:t> </w:t>
      </w:r>
      <w:r>
        <w:rPr>
          <w:sz w:val="24"/>
        </w:rPr>
        <w:t>Derecho</w:t>
      </w:r>
      <w:r>
        <w:rPr>
          <w:spacing w:val="-13"/>
          <w:sz w:val="24"/>
        </w:rPr>
        <w:t> </w:t>
      </w:r>
      <w:r>
        <w:rPr>
          <w:sz w:val="24"/>
        </w:rPr>
        <w:t>es</w:t>
      </w:r>
      <w:r>
        <w:rPr>
          <w:spacing w:val="-12"/>
          <w:sz w:val="24"/>
        </w:rPr>
        <w:t> </w:t>
      </w:r>
      <w:r>
        <w:rPr>
          <w:sz w:val="24"/>
        </w:rPr>
        <w:t>el</w:t>
      </w:r>
      <w:r>
        <w:rPr>
          <w:spacing w:val="-14"/>
          <w:sz w:val="24"/>
        </w:rPr>
        <w:t> </w:t>
      </w:r>
      <w:r>
        <w:rPr>
          <w:sz w:val="24"/>
        </w:rPr>
        <w:t>resultado</w:t>
      </w:r>
      <w:r>
        <w:rPr>
          <w:spacing w:val="-13"/>
          <w:sz w:val="24"/>
        </w:rPr>
        <w:t> </w:t>
      </w:r>
      <w:r>
        <w:rPr>
          <w:sz w:val="24"/>
        </w:rPr>
        <w:t>de</w:t>
      </w:r>
      <w:r>
        <w:rPr>
          <w:spacing w:val="-13"/>
          <w:sz w:val="24"/>
        </w:rPr>
        <w:t> </w:t>
      </w:r>
      <w:r>
        <w:rPr>
          <w:sz w:val="24"/>
        </w:rPr>
        <w:t>que</w:t>
      </w:r>
      <w:r>
        <w:rPr>
          <w:spacing w:val="-15"/>
          <w:sz w:val="24"/>
        </w:rPr>
        <w:t> </w:t>
      </w:r>
      <w:r>
        <w:rPr>
          <w:sz w:val="24"/>
        </w:rPr>
        <w:t>exista</w:t>
      </w:r>
      <w:r>
        <w:rPr>
          <w:spacing w:val="-11"/>
          <w:sz w:val="24"/>
        </w:rPr>
        <w:t> </w:t>
      </w:r>
      <w:r>
        <w:rPr>
          <w:sz w:val="24"/>
        </w:rPr>
        <w:t>una</w:t>
      </w:r>
      <w:r>
        <w:rPr>
          <w:spacing w:val="-11"/>
          <w:sz w:val="24"/>
        </w:rPr>
        <w:t> </w:t>
      </w:r>
      <w:r>
        <w:rPr>
          <w:sz w:val="24"/>
        </w:rPr>
        <w:t>Constitución</w:t>
      </w:r>
      <w:r>
        <w:rPr>
          <w:spacing w:val="-11"/>
          <w:sz w:val="24"/>
        </w:rPr>
        <w:t> </w:t>
      </w:r>
      <w:r>
        <w:rPr>
          <w:sz w:val="24"/>
        </w:rPr>
        <w:t>como</w:t>
      </w:r>
      <w:r>
        <w:rPr>
          <w:spacing w:val="-13"/>
          <w:sz w:val="24"/>
        </w:rPr>
        <w:t> </w:t>
      </w:r>
      <w:r>
        <w:rPr>
          <w:sz w:val="24"/>
        </w:rPr>
        <w:t>base y fundamento del orden jurídico y que todos los órganos de gobierno estén sujetos</w:t>
      </w:r>
      <w:r>
        <w:rPr>
          <w:spacing w:val="-8"/>
          <w:sz w:val="24"/>
        </w:rPr>
        <w:t> </w:t>
      </w:r>
      <w:r>
        <w:rPr>
          <w:sz w:val="24"/>
        </w:rPr>
        <w:t>a</w:t>
      </w:r>
      <w:r>
        <w:rPr>
          <w:spacing w:val="-7"/>
          <w:sz w:val="24"/>
        </w:rPr>
        <w:t> </w:t>
      </w:r>
      <w:r>
        <w:rPr>
          <w:sz w:val="24"/>
        </w:rPr>
        <w:t>la</w:t>
      </w:r>
      <w:r>
        <w:rPr>
          <w:spacing w:val="-8"/>
          <w:sz w:val="24"/>
        </w:rPr>
        <w:t> </w:t>
      </w:r>
      <w:r>
        <w:rPr>
          <w:sz w:val="24"/>
        </w:rPr>
        <w:t>Ley,</w:t>
      </w:r>
      <w:r>
        <w:rPr>
          <w:spacing w:val="-8"/>
          <w:sz w:val="24"/>
        </w:rPr>
        <w:t> </w:t>
      </w:r>
      <w:r>
        <w:rPr>
          <w:sz w:val="24"/>
        </w:rPr>
        <w:t>tanto</w:t>
      </w:r>
      <w:r>
        <w:rPr>
          <w:spacing w:val="-9"/>
          <w:sz w:val="24"/>
        </w:rPr>
        <w:t> </w:t>
      </w:r>
      <w:r>
        <w:rPr>
          <w:sz w:val="24"/>
        </w:rPr>
        <w:t>en</w:t>
      </w:r>
      <w:r>
        <w:rPr>
          <w:spacing w:val="-7"/>
          <w:sz w:val="24"/>
        </w:rPr>
        <w:t> </w:t>
      </w:r>
      <w:r>
        <w:rPr>
          <w:sz w:val="24"/>
        </w:rPr>
        <w:t>la</w:t>
      </w:r>
      <w:r>
        <w:rPr>
          <w:spacing w:val="-10"/>
          <w:sz w:val="24"/>
        </w:rPr>
        <w:t> </w:t>
      </w:r>
      <w:r>
        <w:rPr>
          <w:sz w:val="24"/>
        </w:rPr>
        <w:t>forma</w:t>
      </w:r>
      <w:r>
        <w:rPr>
          <w:spacing w:val="-7"/>
          <w:sz w:val="24"/>
        </w:rPr>
        <w:t> </w:t>
      </w:r>
      <w:r>
        <w:rPr>
          <w:sz w:val="24"/>
        </w:rPr>
        <w:t>como</w:t>
      </w:r>
      <w:r>
        <w:rPr>
          <w:spacing w:val="-7"/>
          <w:sz w:val="24"/>
        </w:rPr>
        <w:t> </w:t>
      </w:r>
      <w:r>
        <w:rPr>
          <w:sz w:val="24"/>
        </w:rPr>
        <w:t>en</w:t>
      </w:r>
      <w:r>
        <w:rPr>
          <w:spacing w:val="-7"/>
          <w:sz w:val="24"/>
        </w:rPr>
        <w:t> </w:t>
      </w:r>
      <w:r>
        <w:rPr>
          <w:sz w:val="24"/>
        </w:rPr>
        <w:t>la</w:t>
      </w:r>
      <w:r>
        <w:rPr>
          <w:spacing w:val="-10"/>
          <w:sz w:val="24"/>
        </w:rPr>
        <w:t> </w:t>
      </w:r>
      <w:r>
        <w:rPr>
          <w:sz w:val="24"/>
        </w:rPr>
        <w:t>actividad</w:t>
      </w:r>
      <w:r>
        <w:rPr>
          <w:spacing w:val="-7"/>
          <w:sz w:val="24"/>
        </w:rPr>
        <w:t> </w:t>
      </w:r>
      <w:r>
        <w:rPr>
          <w:sz w:val="24"/>
        </w:rPr>
        <w:t>de</w:t>
      </w:r>
      <w:r>
        <w:rPr>
          <w:spacing w:val="-7"/>
          <w:sz w:val="24"/>
        </w:rPr>
        <w:t> </w:t>
      </w:r>
      <w:r>
        <w:rPr>
          <w:sz w:val="24"/>
        </w:rPr>
        <w:t>los</w:t>
      </w:r>
      <w:r>
        <w:rPr>
          <w:spacing w:val="-8"/>
          <w:sz w:val="24"/>
        </w:rPr>
        <w:t> </w:t>
      </w:r>
      <w:r>
        <w:rPr>
          <w:sz w:val="24"/>
        </w:rPr>
        <w:t>actos</w:t>
      </w:r>
      <w:r>
        <w:rPr>
          <w:spacing w:val="-11"/>
          <w:sz w:val="24"/>
        </w:rPr>
        <w:t> </w:t>
      </w:r>
      <w:r>
        <w:rPr>
          <w:sz w:val="24"/>
        </w:rPr>
        <w:t>que</w:t>
      </w:r>
      <w:r>
        <w:rPr>
          <w:spacing w:val="-7"/>
          <w:sz w:val="24"/>
        </w:rPr>
        <w:t> </w:t>
      </w:r>
      <w:r>
        <w:rPr>
          <w:sz w:val="24"/>
        </w:rPr>
        <w:t>realice. El principio de legalidad es el imperativo de un Estado de derecho ya que todo acto debe ser fundado y motivado de acuerdo al orden</w:t>
      </w:r>
      <w:r>
        <w:rPr>
          <w:spacing w:val="-25"/>
          <w:sz w:val="24"/>
        </w:rPr>
        <w:t> </w:t>
      </w:r>
      <w:r>
        <w:rPr>
          <w:sz w:val="24"/>
        </w:rPr>
        <w:t>jurídico.</w:t>
      </w:r>
    </w:p>
    <w:p>
      <w:pPr>
        <w:pStyle w:val="BodyText"/>
      </w:pPr>
    </w:p>
    <w:p>
      <w:pPr>
        <w:pStyle w:val="BodyText"/>
        <w:spacing w:before="7"/>
      </w:pPr>
    </w:p>
    <w:p>
      <w:pPr>
        <w:pStyle w:val="ListParagraph"/>
        <w:numPr>
          <w:ilvl w:val="0"/>
          <w:numId w:val="61"/>
        </w:numPr>
        <w:tabs>
          <w:tab w:pos="970" w:val="left" w:leader="none"/>
        </w:tabs>
        <w:spacing w:line="480" w:lineRule="auto" w:before="1" w:after="0"/>
        <w:ind w:left="970" w:right="1053" w:hanging="653"/>
        <w:jc w:val="both"/>
        <w:rPr>
          <w:sz w:val="24"/>
        </w:rPr>
      </w:pPr>
      <w:r>
        <w:rPr>
          <w:sz w:val="24"/>
        </w:rPr>
        <w:t>El</w:t>
      </w:r>
      <w:r>
        <w:rPr>
          <w:spacing w:val="-13"/>
          <w:sz w:val="24"/>
        </w:rPr>
        <w:t> </w:t>
      </w:r>
      <w:r>
        <w:rPr>
          <w:sz w:val="24"/>
        </w:rPr>
        <w:t>constitucionalismo</w:t>
      </w:r>
      <w:r>
        <w:rPr>
          <w:spacing w:val="-12"/>
          <w:sz w:val="24"/>
        </w:rPr>
        <w:t> </w:t>
      </w:r>
      <w:r>
        <w:rPr>
          <w:sz w:val="24"/>
        </w:rPr>
        <w:t>contemporáneo</w:t>
      </w:r>
      <w:r>
        <w:rPr>
          <w:spacing w:val="-12"/>
          <w:sz w:val="24"/>
        </w:rPr>
        <w:t> </w:t>
      </w:r>
      <w:r>
        <w:rPr>
          <w:sz w:val="24"/>
        </w:rPr>
        <w:t>se</w:t>
      </w:r>
      <w:r>
        <w:rPr>
          <w:spacing w:val="-12"/>
          <w:sz w:val="24"/>
        </w:rPr>
        <w:t> </w:t>
      </w:r>
      <w:r>
        <w:rPr>
          <w:sz w:val="24"/>
        </w:rPr>
        <w:t>ha</w:t>
      </w:r>
      <w:r>
        <w:rPr>
          <w:spacing w:val="-12"/>
          <w:sz w:val="24"/>
        </w:rPr>
        <w:t> </w:t>
      </w:r>
      <w:r>
        <w:rPr>
          <w:sz w:val="24"/>
        </w:rPr>
        <w:t>impregnado</w:t>
      </w:r>
      <w:r>
        <w:rPr>
          <w:spacing w:val="-12"/>
          <w:sz w:val="24"/>
        </w:rPr>
        <w:t> </w:t>
      </w:r>
      <w:r>
        <w:rPr>
          <w:sz w:val="24"/>
        </w:rPr>
        <w:t>de</w:t>
      </w:r>
      <w:r>
        <w:rPr>
          <w:spacing w:val="-12"/>
          <w:sz w:val="24"/>
        </w:rPr>
        <w:t> </w:t>
      </w:r>
      <w:r>
        <w:rPr>
          <w:sz w:val="24"/>
        </w:rPr>
        <w:t>una</w:t>
      </w:r>
      <w:r>
        <w:rPr>
          <w:spacing w:val="-12"/>
          <w:sz w:val="24"/>
        </w:rPr>
        <w:t> </w:t>
      </w:r>
      <w:r>
        <w:rPr>
          <w:sz w:val="24"/>
        </w:rPr>
        <w:t>nueva</w:t>
      </w:r>
      <w:r>
        <w:rPr>
          <w:spacing w:val="-12"/>
          <w:sz w:val="24"/>
        </w:rPr>
        <w:t> </w:t>
      </w:r>
      <w:r>
        <w:rPr>
          <w:sz w:val="24"/>
        </w:rPr>
        <w:t>forma</w:t>
      </w:r>
      <w:r>
        <w:rPr>
          <w:spacing w:val="-12"/>
          <w:sz w:val="24"/>
        </w:rPr>
        <w:t> </w:t>
      </w:r>
      <w:r>
        <w:rPr>
          <w:sz w:val="24"/>
        </w:rPr>
        <w:t>de entender</w:t>
      </w:r>
      <w:r>
        <w:rPr>
          <w:spacing w:val="-11"/>
          <w:sz w:val="24"/>
        </w:rPr>
        <w:t> </w:t>
      </w:r>
      <w:r>
        <w:rPr>
          <w:sz w:val="24"/>
        </w:rPr>
        <w:t>analizar</w:t>
      </w:r>
      <w:r>
        <w:rPr>
          <w:spacing w:val="-9"/>
          <w:sz w:val="24"/>
        </w:rPr>
        <w:t> </w:t>
      </w:r>
      <w:r>
        <w:rPr>
          <w:sz w:val="24"/>
        </w:rPr>
        <w:t>y</w:t>
      </w:r>
      <w:r>
        <w:rPr>
          <w:spacing w:val="-11"/>
          <w:sz w:val="24"/>
        </w:rPr>
        <w:t> </w:t>
      </w:r>
      <w:r>
        <w:rPr>
          <w:sz w:val="24"/>
        </w:rPr>
        <w:t>superar</w:t>
      </w:r>
      <w:r>
        <w:rPr>
          <w:spacing w:val="-9"/>
          <w:sz w:val="24"/>
        </w:rPr>
        <w:t> </w:t>
      </w:r>
      <w:r>
        <w:rPr>
          <w:sz w:val="24"/>
        </w:rPr>
        <w:t>la</w:t>
      </w:r>
      <w:r>
        <w:rPr>
          <w:spacing w:val="-10"/>
          <w:sz w:val="24"/>
        </w:rPr>
        <w:t> </w:t>
      </w:r>
      <w:r>
        <w:rPr>
          <w:sz w:val="24"/>
        </w:rPr>
        <w:t>función</w:t>
      </w:r>
      <w:r>
        <w:rPr>
          <w:spacing w:val="-9"/>
          <w:sz w:val="24"/>
        </w:rPr>
        <w:t> </w:t>
      </w:r>
      <w:r>
        <w:rPr>
          <w:sz w:val="24"/>
        </w:rPr>
        <w:t>del</w:t>
      </w:r>
      <w:r>
        <w:rPr>
          <w:spacing w:val="-9"/>
          <w:sz w:val="24"/>
        </w:rPr>
        <w:t> </w:t>
      </w:r>
      <w:r>
        <w:rPr>
          <w:sz w:val="24"/>
        </w:rPr>
        <w:t>Estado</w:t>
      </w:r>
      <w:r>
        <w:rPr>
          <w:spacing w:val="-10"/>
          <w:sz w:val="24"/>
        </w:rPr>
        <w:t> </w:t>
      </w:r>
      <w:r>
        <w:rPr>
          <w:sz w:val="24"/>
        </w:rPr>
        <w:t>de</w:t>
      </w:r>
      <w:r>
        <w:rPr>
          <w:spacing w:val="-7"/>
          <w:sz w:val="24"/>
        </w:rPr>
        <w:t> </w:t>
      </w:r>
      <w:r>
        <w:rPr>
          <w:sz w:val="24"/>
        </w:rPr>
        <w:t>Derecho,</w:t>
      </w:r>
      <w:r>
        <w:rPr>
          <w:spacing w:val="-10"/>
          <w:sz w:val="24"/>
        </w:rPr>
        <w:t> </w:t>
      </w:r>
      <w:r>
        <w:rPr>
          <w:sz w:val="24"/>
        </w:rPr>
        <w:t>aconsejando</w:t>
      </w:r>
      <w:r>
        <w:rPr>
          <w:spacing w:val="-7"/>
          <w:sz w:val="24"/>
        </w:rPr>
        <w:t> </w:t>
      </w:r>
      <w:r>
        <w:rPr>
          <w:sz w:val="24"/>
        </w:rPr>
        <w:t>que éste tenga un contenido axiológico, esto es lo que se considera Neo constitucionalismo.</w:t>
      </w:r>
    </w:p>
    <w:p>
      <w:pPr>
        <w:pStyle w:val="BodyText"/>
        <w:spacing w:before="2"/>
        <w:rPr>
          <w:sz w:val="28"/>
        </w:rPr>
      </w:pPr>
    </w:p>
    <w:p>
      <w:pPr>
        <w:pStyle w:val="ListParagraph"/>
        <w:numPr>
          <w:ilvl w:val="0"/>
          <w:numId w:val="61"/>
        </w:numPr>
        <w:tabs>
          <w:tab w:pos="969" w:val="left" w:leader="none"/>
          <w:tab w:pos="970" w:val="left" w:leader="none"/>
        </w:tabs>
        <w:spacing w:line="240" w:lineRule="auto" w:before="0" w:after="0"/>
        <w:ind w:left="970" w:right="0" w:hanging="586"/>
        <w:jc w:val="left"/>
        <w:rPr>
          <w:sz w:val="24"/>
        </w:rPr>
      </w:pPr>
      <w:r>
        <w:rPr>
          <w:sz w:val="24"/>
        </w:rPr>
        <w:t>El neoconstitucionalismo se resume de la siguiente</w:t>
      </w:r>
      <w:r>
        <w:rPr>
          <w:spacing w:val="-17"/>
          <w:sz w:val="24"/>
        </w:rPr>
        <w:t> </w:t>
      </w:r>
      <w:r>
        <w:rPr>
          <w:sz w:val="24"/>
        </w:rPr>
        <w:t>manera:</w:t>
      </w:r>
    </w:p>
    <w:p>
      <w:pPr>
        <w:spacing w:after="0" w:line="240" w:lineRule="auto"/>
        <w:jc w:val="left"/>
        <w:rPr>
          <w:sz w:val="24"/>
        </w:rPr>
        <w:sectPr>
          <w:pgSz w:w="12240" w:h="15840"/>
          <w:pgMar w:header="768" w:footer="809" w:top="980" w:bottom="1000" w:left="1440" w:right="360"/>
        </w:sectPr>
      </w:pPr>
    </w:p>
    <w:p>
      <w:pPr>
        <w:pStyle w:val="BodyText"/>
        <w:rPr>
          <w:sz w:val="20"/>
        </w:rPr>
      </w:pPr>
    </w:p>
    <w:p>
      <w:pPr>
        <w:pStyle w:val="ListParagraph"/>
        <w:numPr>
          <w:ilvl w:val="1"/>
          <w:numId w:val="61"/>
        </w:numPr>
        <w:tabs>
          <w:tab w:pos="982" w:val="left" w:leader="none"/>
        </w:tabs>
        <w:spacing w:line="465" w:lineRule="auto" w:before="193" w:after="0"/>
        <w:ind w:left="982" w:right="1056" w:hanging="360"/>
        <w:jc w:val="both"/>
        <w:rPr>
          <w:sz w:val="24"/>
        </w:rPr>
      </w:pPr>
      <w:r>
        <w:rPr>
          <w:sz w:val="24"/>
        </w:rPr>
        <w:t>Establece la filosofía </w:t>
      </w:r>
      <w:r>
        <w:rPr>
          <w:i/>
          <w:sz w:val="24"/>
        </w:rPr>
        <w:t>pro homine </w:t>
      </w:r>
      <w:r>
        <w:rPr>
          <w:sz w:val="24"/>
        </w:rPr>
        <w:t>que consagra al hombre como origen y fin</w:t>
      </w:r>
      <w:r>
        <w:rPr>
          <w:spacing w:val="-31"/>
          <w:sz w:val="24"/>
        </w:rPr>
        <w:t> </w:t>
      </w:r>
      <w:r>
        <w:rPr>
          <w:sz w:val="24"/>
        </w:rPr>
        <w:t>del derecho.</w:t>
      </w:r>
    </w:p>
    <w:p>
      <w:pPr>
        <w:pStyle w:val="ListParagraph"/>
        <w:numPr>
          <w:ilvl w:val="1"/>
          <w:numId w:val="61"/>
        </w:numPr>
        <w:tabs>
          <w:tab w:pos="981" w:val="left" w:leader="none"/>
          <w:tab w:pos="982" w:val="left" w:leader="none"/>
        </w:tabs>
        <w:spacing w:line="240" w:lineRule="auto" w:before="24" w:after="0"/>
        <w:ind w:left="982" w:right="0" w:hanging="360"/>
        <w:jc w:val="left"/>
        <w:rPr>
          <w:sz w:val="24"/>
        </w:rPr>
      </w:pPr>
      <w:r>
        <w:rPr>
          <w:sz w:val="24"/>
        </w:rPr>
        <w:t>Se superó la vieja pugna entre iusnaturalismo y</w:t>
      </w:r>
      <w:r>
        <w:rPr>
          <w:spacing w:val="-20"/>
          <w:sz w:val="24"/>
        </w:rPr>
        <w:t> </w:t>
      </w:r>
      <w:r>
        <w:rPr>
          <w:sz w:val="24"/>
        </w:rPr>
        <w:t>positivismo</w:t>
      </w:r>
    </w:p>
    <w:p>
      <w:pPr>
        <w:pStyle w:val="BodyText"/>
        <w:spacing w:before="7"/>
        <w:rPr>
          <w:sz w:val="23"/>
        </w:rPr>
      </w:pPr>
    </w:p>
    <w:p>
      <w:pPr>
        <w:pStyle w:val="ListParagraph"/>
        <w:numPr>
          <w:ilvl w:val="1"/>
          <w:numId w:val="61"/>
        </w:numPr>
        <w:tabs>
          <w:tab w:pos="982" w:val="left" w:leader="none"/>
        </w:tabs>
        <w:spacing w:line="472" w:lineRule="auto" w:before="1" w:after="0"/>
        <w:ind w:left="982" w:right="1056" w:hanging="360"/>
        <w:jc w:val="both"/>
        <w:rPr>
          <w:sz w:val="24"/>
        </w:rPr>
      </w:pPr>
      <w:r>
        <w:rPr>
          <w:sz w:val="24"/>
        </w:rPr>
        <w:t>Surge una nueva corriente de Derecho llamada Post positivista en la que se adoptan los principios y los métodos del Positivismo pero incorpora los valores que el Iusnaturalismo recomienda como contenido del</w:t>
      </w:r>
      <w:r>
        <w:rPr>
          <w:spacing w:val="-19"/>
          <w:sz w:val="24"/>
        </w:rPr>
        <w:t> </w:t>
      </w:r>
      <w:r>
        <w:rPr>
          <w:sz w:val="24"/>
        </w:rPr>
        <w:t>Derecho.</w:t>
      </w:r>
    </w:p>
    <w:p>
      <w:pPr>
        <w:pStyle w:val="ListParagraph"/>
        <w:numPr>
          <w:ilvl w:val="1"/>
          <w:numId w:val="61"/>
        </w:numPr>
        <w:tabs>
          <w:tab w:pos="982" w:val="left" w:leader="none"/>
        </w:tabs>
        <w:spacing w:line="463" w:lineRule="auto" w:before="16" w:after="0"/>
        <w:ind w:left="982" w:right="1060" w:hanging="360"/>
        <w:jc w:val="both"/>
        <w:rPr>
          <w:sz w:val="24"/>
        </w:rPr>
      </w:pPr>
      <w:r>
        <w:rPr>
          <w:sz w:val="24"/>
        </w:rPr>
        <w:t>Los iusnaturalistas aceptan que los valores y las aspiraciones deben ser normativizados para darles concreción y</w:t>
      </w:r>
      <w:r>
        <w:rPr>
          <w:spacing w:val="-19"/>
          <w:sz w:val="24"/>
        </w:rPr>
        <w:t> </w:t>
      </w:r>
      <w:r>
        <w:rPr>
          <w:sz w:val="24"/>
        </w:rPr>
        <w:t>vigencia.</w:t>
      </w:r>
    </w:p>
    <w:p>
      <w:pPr>
        <w:pStyle w:val="BodyText"/>
      </w:pPr>
    </w:p>
    <w:p>
      <w:pPr>
        <w:pStyle w:val="BodyText"/>
        <w:spacing w:before="3"/>
        <w:rPr>
          <w:sz w:val="26"/>
        </w:rPr>
      </w:pPr>
    </w:p>
    <w:p>
      <w:pPr>
        <w:pStyle w:val="ListParagraph"/>
        <w:numPr>
          <w:ilvl w:val="0"/>
          <w:numId w:val="61"/>
        </w:numPr>
        <w:tabs>
          <w:tab w:pos="764" w:val="left" w:leader="none"/>
        </w:tabs>
        <w:spacing w:line="480" w:lineRule="auto" w:before="0" w:after="0"/>
        <w:ind w:left="763" w:right="1056" w:hanging="653"/>
        <w:jc w:val="both"/>
        <w:rPr>
          <w:sz w:val="24"/>
        </w:rPr>
      </w:pPr>
      <w:r>
        <w:rPr>
          <w:sz w:val="24"/>
        </w:rPr>
        <w:t>La Constitución es una norma fundamental y suprema; es el instrumento más eficaz para limitar el poder, para garantizar los derechos del hombre, para someter el poder al derecho y para atribuirles la titularidad de la soberanía a los ciudadanos, así el mismo sujeto, el pueblo, es el titular del dominio y al mismo tiempo el dominándose garantiza su vigencia y aplicabilidad estableciendo instrumentos para hacerla valer y controlar los actos contrarios a</w:t>
      </w:r>
      <w:r>
        <w:rPr>
          <w:spacing w:val="-23"/>
          <w:sz w:val="24"/>
        </w:rPr>
        <w:t> </w:t>
      </w:r>
      <w:r>
        <w:rPr>
          <w:sz w:val="24"/>
        </w:rPr>
        <w:t>ella</w:t>
      </w:r>
    </w:p>
    <w:p>
      <w:pPr>
        <w:pStyle w:val="BodyText"/>
      </w:pPr>
    </w:p>
    <w:p>
      <w:pPr>
        <w:pStyle w:val="BodyText"/>
        <w:spacing w:before="5"/>
      </w:pPr>
    </w:p>
    <w:p>
      <w:pPr>
        <w:pStyle w:val="ListParagraph"/>
        <w:numPr>
          <w:ilvl w:val="0"/>
          <w:numId w:val="61"/>
        </w:numPr>
        <w:tabs>
          <w:tab w:pos="970" w:val="left" w:leader="none"/>
        </w:tabs>
        <w:spacing w:line="480" w:lineRule="auto" w:before="0" w:after="0"/>
        <w:ind w:left="970" w:right="1054" w:hanging="720"/>
        <w:jc w:val="both"/>
        <w:rPr>
          <w:sz w:val="24"/>
        </w:rPr>
      </w:pPr>
      <w:r>
        <w:rPr>
          <w:sz w:val="24"/>
        </w:rPr>
        <w:t>Desde el punto de vista racional, la Constitución es un producto de la racionalidad humana, es el resultado del acuerdo colectivo, es expresión de soberanía al lograr la unidad de un pueblo en una</w:t>
      </w:r>
      <w:r>
        <w:rPr>
          <w:spacing w:val="-23"/>
          <w:sz w:val="24"/>
        </w:rPr>
        <w:t> </w:t>
      </w:r>
      <w:r>
        <w:rPr>
          <w:sz w:val="24"/>
        </w:rPr>
        <w:t>decisión.</w:t>
      </w:r>
    </w:p>
    <w:p>
      <w:pPr>
        <w:pStyle w:val="BodyText"/>
      </w:pPr>
    </w:p>
    <w:p>
      <w:pPr>
        <w:pStyle w:val="BodyText"/>
        <w:spacing w:before="8"/>
      </w:pPr>
    </w:p>
    <w:p>
      <w:pPr>
        <w:pStyle w:val="ListParagraph"/>
        <w:numPr>
          <w:ilvl w:val="0"/>
          <w:numId w:val="61"/>
        </w:numPr>
        <w:tabs>
          <w:tab w:pos="970" w:val="left" w:leader="none"/>
        </w:tabs>
        <w:spacing w:line="480" w:lineRule="auto" w:before="0" w:after="0"/>
        <w:ind w:left="970" w:right="1058" w:hanging="785"/>
        <w:jc w:val="both"/>
        <w:rPr>
          <w:sz w:val="24"/>
        </w:rPr>
      </w:pPr>
      <w:r>
        <w:rPr>
          <w:sz w:val="24"/>
        </w:rPr>
        <w:t>Desde el punto histórico, la Constitución es la consecuencia de una pausada transformación  histórica  en   la  que  a  menudo  se  encuentran    </w:t>
      </w:r>
      <w:r>
        <w:rPr>
          <w:spacing w:val="22"/>
          <w:sz w:val="24"/>
        </w:rPr>
        <w:t> </w:t>
      </w:r>
      <w:r>
        <w:rPr>
          <w:sz w:val="24"/>
        </w:rPr>
        <w:t>elementos</w:t>
      </w:r>
    </w:p>
    <w:p>
      <w:pPr>
        <w:spacing w:after="0" w:line="480" w:lineRule="auto"/>
        <w:jc w:val="both"/>
        <w:rPr>
          <w:sz w:val="24"/>
        </w:rPr>
        <w:sectPr>
          <w:pgSz w:w="12240" w:h="15840"/>
          <w:pgMar w:header="768" w:footer="809" w:top="980" w:bottom="1000" w:left="1440" w:right="360"/>
        </w:sectPr>
      </w:pPr>
    </w:p>
    <w:p>
      <w:pPr>
        <w:pStyle w:val="BodyText"/>
        <w:rPr>
          <w:sz w:val="20"/>
        </w:rPr>
      </w:pPr>
    </w:p>
    <w:p>
      <w:pPr>
        <w:pStyle w:val="BodyText"/>
        <w:spacing w:line="480" w:lineRule="auto" w:before="195"/>
        <w:ind w:left="1030"/>
      </w:pPr>
      <w:r>
        <w:rPr/>
        <w:t>irracionales; así, una Constitución es resultados de actos parciales y de usos y costumbres.</w:t>
      </w:r>
    </w:p>
    <w:p>
      <w:pPr>
        <w:pStyle w:val="BodyText"/>
      </w:pPr>
    </w:p>
    <w:p>
      <w:pPr>
        <w:pStyle w:val="BodyText"/>
        <w:spacing w:before="7"/>
      </w:pPr>
    </w:p>
    <w:p>
      <w:pPr>
        <w:pStyle w:val="ListParagraph"/>
        <w:numPr>
          <w:ilvl w:val="0"/>
          <w:numId w:val="61"/>
        </w:numPr>
        <w:tabs>
          <w:tab w:pos="1030" w:val="left" w:leader="none"/>
        </w:tabs>
        <w:spacing w:line="480" w:lineRule="auto" w:before="1" w:after="0"/>
        <w:ind w:left="1030" w:right="1053" w:hanging="653"/>
        <w:jc w:val="both"/>
        <w:rPr>
          <w:sz w:val="24"/>
        </w:rPr>
      </w:pPr>
      <w:r>
        <w:rPr>
          <w:sz w:val="24"/>
        </w:rPr>
        <w:t>Desde el punto de vista sociológico, la Constitución es un fenómeno social, es una</w:t>
      </w:r>
      <w:r>
        <w:rPr>
          <w:spacing w:val="-13"/>
          <w:sz w:val="24"/>
        </w:rPr>
        <w:t> </w:t>
      </w:r>
      <w:r>
        <w:rPr>
          <w:sz w:val="24"/>
        </w:rPr>
        <w:t>forma</w:t>
      </w:r>
      <w:r>
        <w:rPr>
          <w:spacing w:val="-11"/>
          <w:sz w:val="24"/>
        </w:rPr>
        <w:t> </w:t>
      </w:r>
      <w:r>
        <w:rPr>
          <w:sz w:val="24"/>
        </w:rPr>
        <w:t>de</w:t>
      </w:r>
      <w:r>
        <w:rPr>
          <w:spacing w:val="-11"/>
          <w:sz w:val="24"/>
        </w:rPr>
        <w:t> </w:t>
      </w:r>
      <w:r>
        <w:rPr>
          <w:sz w:val="24"/>
        </w:rPr>
        <w:t>ser,</w:t>
      </w:r>
      <w:r>
        <w:rPr>
          <w:spacing w:val="-12"/>
          <w:sz w:val="24"/>
        </w:rPr>
        <w:t> </w:t>
      </w:r>
      <w:r>
        <w:rPr>
          <w:sz w:val="24"/>
        </w:rPr>
        <w:t>no</w:t>
      </w:r>
      <w:r>
        <w:rPr>
          <w:spacing w:val="-11"/>
          <w:sz w:val="24"/>
        </w:rPr>
        <w:t> </w:t>
      </w:r>
      <w:r>
        <w:rPr>
          <w:sz w:val="24"/>
        </w:rPr>
        <w:t>es</w:t>
      </w:r>
      <w:r>
        <w:rPr>
          <w:spacing w:val="-9"/>
          <w:sz w:val="24"/>
        </w:rPr>
        <w:t> </w:t>
      </w:r>
      <w:r>
        <w:rPr>
          <w:sz w:val="24"/>
        </w:rPr>
        <w:t>efecto</w:t>
      </w:r>
      <w:r>
        <w:rPr>
          <w:spacing w:val="-10"/>
          <w:sz w:val="24"/>
        </w:rPr>
        <w:t> </w:t>
      </w:r>
      <w:r>
        <w:rPr>
          <w:sz w:val="24"/>
        </w:rPr>
        <w:t>del</w:t>
      </w:r>
      <w:r>
        <w:rPr>
          <w:spacing w:val="-12"/>
          <w:sz w:val="24"/>
        </w:rPr>
        <w:t> </w:t>
      </w:r>
      <w:r>
        <w:rPr>
          <w:sz w:val="24"/>
        </w:rPr>
        <w:t>pasado</w:t>
      </w:r>
      <w:r>
        <w:rPr>
          <w:spacing w:val="-11"/>
          <w:sz w:val="24"/>
        </w:rPr>
        <w:t> </w:t>
      </w:r>
      <w:r>
        <w:rPr>
          <w:sz w:val="24"/>
        </w:rPr>
        <w:t>sino</w:t>
      </w:r>
      <w:r>
        <w:rPr>
          <w:spacing w:val="-8"/>
          <w:sz w:val="24"/>
        </w:rPr>
        <w:t> </w:t>
      </w:r>
      <w:r>
        <w:rPr>
          <w:sz w:val="24"/>
        </w:rPr>
        <w:t>producto</w:t>
      </w:r>
      <w:r>
        <w:rPr>
          <w:spacing w:val="-8"/>
          <w:sz w:val="24"/>
        </w:rPr>
        <w:t> </w:t>
      </w:r>
      <w:r>
        <w:rPr>
          <w:sz w:val="24"/>
        </w:rPr>
        <w:t>del</w:t>
      </w:r>
      <w:r>
        <w:rPr>
          <w:spacing w:val="-10"/>
          <w:sz w:val="24"/>
        </w:rPr>
        <w:t> </w:t>
      </w:r>
      <w:r>
        <w:rPr>
          <w:sz w:val="24"/>
        </w:rPr>
        <w:t>presente,</w:t>
      </w:r>
      <w:r>
        <w:rPr>
          <w:spacing w:val="-9"/>
          <w:sz w:val="24"/>
        </w:rPr>
        <w:t> </w:t>
      </w:r>
      <w:r>
        <w:rPr>
          <w:sz w:val="24"/>
        </w:rPr>
        <w:t>resultado de diversos factores. La estructura política real de un pueblo no </w:t>
      </w:r>
      <w:r>
        <w:rPr>
          <w:spacing w:val="3"/>
          <w:sz w:val="24"/>
        </w:rPr>
        <w:t>es </w:t>
      </w:r>
      <w:r>
        <w:rPr>
          <w:sz w:val="24"/>
        </w:rPr>
        <w:t>creación de una normatividad sino expresión de una infraestructura social, tal normatividad pretende ser vigente, ha de ser expresión y sistematización de aquella</w:t>
      </w:r>
      <w:r>
        <w:rPr>
          <w:spacing w:val="-32"/>
          <w:sz w:val="24"/>
        </w:rPr>
        <w:t> </w:t>
      </w:r>
      <w:r>
        <w:rPr>
          <w:sz w:val="24"/>
        </w:rPr>
        <w:t>realidad social</w:t>
      </w:r>
      <w:r>
        <w:rPr>
          <w:spacing w:val="-4"/>
          <w:sz w:val="24"/>
        </w:rPr>
        <w:t> </w:t>
      </w:r>
      <w:r>
        <w:rPr>
          <w:sz w:val="24"/>
        </w:rPr>
        <w:t>subyacente.</w:t>
      </w:r>
    </w:p>
    <w:p>
      <w:pPr>
        <w:pStyle w:val="BodyText"/>
      </w:pPr>
    </w:p>
    <w:p>
      <w:pPr>
        <w:pStyle w:val="BodyText"/>
        <w:spacing w:before="7"/>
      </w:pPr>
    </w:p>
    <w:p>
      <w:pPr>
        <w:pStyle w:val="ListParagraph"/>
        <w:numPr>
          <w:ilvl w:val="0"/>
          <w:numId w:val="61"/>
        </w:numPr>
        <w:tabs>
          <w:tab w:pos="1030" w:val="left" w:leader="none"/>
        </w:tabs>
        <w:spacing w:line="480" w:lineRule="auto" w:before="1" w:after="0"/>
        <w:ind w:left="1030" w:right="1053" w:hanging="586"/>
        <w:jc w:val="both"/>
        <w:rPr>
          <w:sz w:val="24"/>
        </w:rPr>
      </w:pPr>
      <w:r>
        <w:rPr>
          <w:sz w:val="24"/>
        </w:rPr>
        <w:t>Se requiere darle a las constituciones locales la importancia que se merecen, ya que actualmente son casi letra muerta, se debe lograr que sea la ley fundamental, generadora del orden jurídico y fundamento de la actividad de la autoridad local. Desde el punto de vista académico, se debe fortalecer su estudio, realizar investigaciones integrales que respalden el desarrollo de una teoría constitucional de los estados miembros de la Federación</w:t>
      </w:r>
      <w:r>
        <w:rPr>
          <w:spacing w:val="-20"/>
          <w:sz w:val="24"/>
        </w:rPr>
        <w:t> </w:t>
      </w:r>
      <w:r>
        <w:rPr>
          <w:sz w:val="24"/>
        </w:rPr>
        <w:t>mexicana.</w:t>
      </w:r>
    </w:p>
    <w:p>
      <w:pPr>
        <w:pStyle w:val="BodyText"/>
      </w:pPr>
    </w:p>
    <w:p>
      <w:pPr>
        <w:pStyle w:val="BodyText"/>
        <w:spacing w:before="7"/>
      </w:pPr>
    </w:p>
    <w:p>
      <w:pPr>
        <w:pStyle w:val="ListParagraph"/>
        <w:numPr>
          <w:ilvl w:val="0"/>
          <w:numId w:val="61"/>
        </w:numPr>
        <w:tabs>
          <w:tab w:pos="891" w:val="left" w:leader="none"/>
        </w:tabs>
        <w:spacing w:line="480" w:lineRule="auto" w:before="1" w:after="0"/>
        <w:ind w:left="823" w:right="1055" w:hanging="653"/>
        <w:jc w:val="both"/>
        <w:rPr>
          <w:sz w:val="24"/>
        </w:rPr>
      </w:pPr>
      <w:r>
        <w:rPr>
          <w:sz w:val="24"/>
        </w:rPr>
        <w:t>El</w:t>
      </w:r>
      <w:r>
        <w:rPr>
          <w:spacing w:val="-13"/>
          <w:sz w:val="24"/>
        </w:rPr>
        <w:t> </w:t>
      </w:r>
      <w:r>
        <w:rPr>
          <w:sz w:val="24"/>
        </w:rPr>
        <w:t>Federalismo</w:t>
      </w:r>
      <w:r>
        <w:rPr>
          <w:spacing w:val="-13"/>
          <w:sz w:val="24"/>
        </w:rPr>
        <w:t> </w:t>
      </w:r>
      <w:r>
        <w:rPr>
          <w:sz w:val="24"/>
        </w:rPr>
        <w:t>es</w:t>
      </w:r>
      <w:r>
        <w:rPr>
          <w:spacing w:val="-13"/>
          <w:sz w:val="24"/>
        </w:rPr>
        <w:t> </w:t>
      </w:r>
      <w:r>
        <w:rPr>
          <w:sz w:val="24"/>
        </w:rPr>
        <w:t>un</w:t>
      </w:r>
      <w:r>
        <w:rPr>
          <w:spacing w:val="-14"/>
          <w:sz w:val="24"/>
        </w:rPr>
        <w:t> </w:t>
      </w:r>
      <w:r>
        <w:rPr>
          <w:sz w:val="24"/>
        </w:rPr>
        <w:t>sistema</w:t>
      </w:r>
      <w:r>
        <w:rPr>
          <w:spacing w:val="-13"/>
          <w:sz w:val="24"/>
        </w:rPr>
        <w:t> </w:t>
      </w:r>
      <w:r>
        <w:rPr>
          <w:sz w:val="24"/>
        </w:rPr>
        <w:t>de</w:t>
      </w:r>
      <w:r>
        <w:rPr>
          <w:spacing w:val="-14"/>
          <w:sz w:val="24"/>
        </w:rPr>
        <w:t> </w:t>
      </w:r>
      <w:r>
        <w:rPr>
          <w:sz w:val="24"/>
        </w:rPr>
        <w:t>descentralización</w:t>
      </w:r>
      <w:r>
        <w:rPr>
          <w:spacing w:val="-11"/>
          <w:sz w:val="24"/>
        </w:rPr>
        <w:t> </w:t>
      </w:r>
      <w:r>
        <w:rPr>
          <w:sz w:val="24"/>
        </w:rPr>
        <w:t>política</w:t>
      </w:r>
      <w:r>
        <w:rPr>
          <w:spacing w:val="-9"/>
          <w:sz w:val="24"/>
        </w:rPr>
        <w:t> </w:t>
      </w:r>
      <w:r>
        <w:rPr>
          <w:sz w:val="24"/>
        </w:rPr>
        <w:t>que</w:t>
      </w:r>
      <w:r>
        <w:rPr>
          <w:spacing w:val="-12"/>
          <w:sz w:val="24"/>
        </w:rPr>
        <w:t> </w:t>
      </w:r>
      <w:r>
        <w:rPr>
          <w:sz w:val="24"/>
        </w:rPr>
        <w:t>define</w:t>
      </w:r>
      <w:r>
        <w:rPr>
          <w:spacing w:val="-12"/>
          <w:sz w:val="24"/>
        </w:rPr>
        <w:t> </w:t>
      </w:r>
      <w:r>
        <w:rPr>
          <w:sz w:val="24"/>
        </w:rPr>
        <w:t>ámbitos</w:t>
      </w:r>
      <w:r>
        <w:rPr>
          <w:spacing w:val="-13"/>
          <w:sz w:val="24"/>
        </w:rPr>
        <w:t> </w:t>
      </w:r>
      <w:r>
        <w:rPr>
          <w:sz w:val="24"/>
        </w:rPr>
        <w:t>de gobierno para que la población de cada una de las partes integrantes se autogobierne, distribuye competencias y responsabilidades políticas, administrativas y económicas, a cada espacio de</w:t>
      </w:r>
      <w:r>
        <w:rPr>
          <w:spacing w:val="-18"/>
          <w:sz w:val="24"/>
        </w:rPr>
        <w:t> </w:t>
      </w:r>
      <w:r>
        <w:rPr>
          <w:sz w:val="24"/>
        </w:rPr>
        <w:t>gobierno.</w:t>
      </w:r>
    </w:p>
    <w:p>
      <w:pPr>
        <w:pStyle w:val="BodyText"/>
      </w:pPr>
    </w:p>
    <w:p>
      <w:pPr>
        <w:pStyle w:val="BodyText"/>
        <w:spacing w:before="7"/>
      </w:pPr>
    </w:p>
    <w:p>
      <w:pPr>
        <w:pStyle w:val="ListParagraph"/>
        <w:numPr>
          <w:ilvl w:val="0"/>
          <w:numId w:val="61"/>
        </w:numPr>
        <w:tabs>
          <w:tab w:pos="824" w:val="left" w:leader="none"/>
        </w:tabs>
        <w:spacing w:line="480" w:lineRule="auto" w:before="1" w:after="0"/>
        <w:ind w:left="823" w:right="1059" w:hanging="720"/>
        <w:jc w:val="both"/>
        <w:rPr>
          <w:sz w:val="24"/>
        </w:rPr>
      </w:pPr>
      <w:r>
        <w:rPr>
          <w:sz w:val="24"/>
        </w:rPr>
        <w:t>En el gobierno se requiere un respeto absoluto de los ámbitos de gobierno respecto a las competencias y atribuciones de cada uno de ellos. Coexisten</w:t>
      </w:r>
      <w:r>
        <w:rPr>
          <w:spacing w:val="65"/>
          <w:sz w:val="24"/>
        </w:rPr>
        <w:t> </w:t>
      </w:r>
      <w:r>
        <w:rPr>
          <w:sz w:val="24"/>
        </w:rPr>
        <w:t>dos</w:t>
      </w:r>
    </w:p>
    <w:p>
      <w:pPr>
        <w:spacing w:after="0" w:line="480" w:lineRule="auto"/>
        <w:jc w:val="both"/>
        <w:rPr>
          <w:sz w:val="24"/>
        </w:rPr>
        <w:sectPr>
          <w:pgSz w:w="12240" w:h="15840"/>
          <w:pgMar w:header="768" w:footer="809" w:top="980" w:bottom="1000" w:left="1380" w:right="360"/>
        </w:sectPr>
      </w:pPr>
    </w:p>
    <w:p>
      <w:pPr>
        <w:pStyle w:val="BodyText"/>
        <w:rPr>
          <w:sz w:val="20"/>
        </w:rPr>
      </w:pPr>
    </w:p>
    <w:p>
      <w:pPr>
        <w:pStyle w:val="BodyText"/>
        <w:spacing w:line="480" w:lineRule="auto" w:before="195"/>
        <w:ind w:left="923" w:right="1053"/>
        <w:jc w:val="both"/>
      </w:pPr>
      <w:r>
        <w:rPr/>
        <w:t>ámbitos de competencia, el federal que tiene validez en toda la República y el local, que tiene vigencia en el ámbito de la entidad federativa respectiva. Sin que exista jerarquía respecto a ninguno de los dos órdenes, la  competencia  privilegia la atribución de aquel a quien le es conferida y excluye la intervención del otro. La única norma suprema es la constitucional que está sobre los dos ámbitos de</w:t>
      </w:r>
      <w:r>
        <w:rPr>
          <w:spacing w:val="-7"/>
        </w:rPr>
        <w:t> </w:t>
      </w:r>
      <w:r>
        <w:rPr/>
        <w:t>gobierno.</w:t>
      </w:r>
    </w:p>
    <w:p>
      <w:pPr>
        <w:pStyle w:val="BodyText"/>
      </w:pPr>
    </w:p>
    <w:p>
      <w:pPr>
        <w:pStyle w:val="BodyText"/>
        <w:spacing w:before="8"/>
      </w:pPr>
    </w:p>
    <w:p>
      <w:pPr>
        <w:pStyle w:val="ListParagraph"/>
        <w:numPr>
          <w:ilvl w:val="0"/>
          <w:numId w:val="61"/>
        </w:numPr>
        <w:tabs>
          <w:tab w:pos="924" w:val="left" w:leader="none"/>
        </w:tabs>
        <w:spacing w:line="480" w:lineRule="auto" w:before="0" w:after="0"/>
        <w:ind w:left="923" w:right="1053" w:hanging="787"/>
        <w:jc w:val="both"/>
        <w:rPr>
          <w:sz w:val="24"/>
        </w:rPr>
      </w:pPr>
      <w:r>
        <w:rPr>
          <w:sz w:val="24"/>
        </w:rPr>
        <w:t>La soberanía implica que el titular, es decir, el pueblo, otorgue su propio orden jurídico, esto implica que la voluntad popular está contenida en leyes, en donde el pueblo decide su forma de gobierno, determina los órganos de gobierno y nombra a quien los va a encarnar. En la ley se consagra la voluntad popular, la soberanía implica la facultad exclusiva de un pueblo de dictar y hacer cumplir las leyes.</w:t>
      </w:r>
    </w:p>
    <w:p>
      <w:pPr>
        <w:pStyle w:val="BodyText"/>
      </w:pPr>
    </w:p>
    <w:p>
      <w:pPr>
        <w:pStyle w:val="BodyText"/>
        <w:spacing w:before="8"/>
      </w:pPr>
    </w:p>
    <w:p>
      <w:pPr>
        <w:pStyle w:val="ListParagraph"/>
        <w:numPr>
          <w:ilvl w:val="0"/>
          <w:numId w:val="61"/>
        </w:numPr>
        <w:tabs>
          <w:tab w:pos="924" w:val="left" w:leader="none"/>
        </w:tabs>
        <w:spacing w:line="480" w:lineRule="auto" w:before="0" w:after="0"/>
        <w:ind w:left="923" w:right="1052" w:hanging="813"/>
        <w:jc w:val="both"/>
        <w:rPr>
          <w:sz w:val="24"/>
        </w:rPr>
      </w:pPr>
      <w:r>
        <w:rPr>
          <w:color w:val="111111"/>
          <w:sz w:val="24"/>
        </w:rPr>
        <w:t>En</w:t>
      </w:r>
      <w:r>
        <w:rPr>
          <w:color w:val="111111"/>
          <w:spacing w:val="-11"/>
          <w:sz w:val="24"/>
        </w:rPr>
        <w:t> </w:t>
      </w:r>
      <w:r>
        <w:rPr>
          <w:color w:val="111111"/>
          <w:sz w:val="24"/>
        </w:rPr>
        <w:t>México</w:t>
      </w:r>
      <w:r>
        <w:rPr>
          <w:color w:val="111111"/>
          <w:spacing w:val="-10"/>
          <w:sz w:val="24"/>
        </w:rPr>
        <w:t> </w:t>
      </w:r>
      <w:r>
        <w:rPr>
          <w:sz w:val="24"/>
        </w:rPr>
        <w:t>la</w:t>
      </w:r>
      <w:r>
        <w:rPr>
          <w:spacing w:val="-11"/>
          <w:sz w:val="24"/>
        </w:rPr>
        <w:t> </w:t>
      </w:r>
      <w:r>
        <w:rPr>
          <w:sz w:val="24"/>
        </w:rPr>
        <w:t>propia</w:t>
      </w:r>
      <w:r>
        <w:rPr>
          <w:spacing w:val="-11"/>
          <w:sz w:val="24"/>
        </w:rPr>
        <w:t> </w:t>
      </w:r>
      <w:r>
        <w:rPr>
          <w:sz w:val="24"/>
        </w:rPr>
        <w:t>Constitución</w:t>
      </w:r>
      <w:r>
        <w:rPr>
          <w:spacing w:val="45"/>
          <w:sz w:val="24"/>
        </w:rPr>
        <w:t> </w:t>
      </w:r>
      <w:r>
        <w:rPr>
          <w:sz w:val="24"/>
        </w:rPr>
        <w:t>establece</w:t>
      </w:r>
      <w:r>
        <w:rPr>
          <w:spacing w:val="-13"/>
          <w:sz w:val="24"/>
        </w:rPr>
        <w:t> </w:t>
      </w:r>
      <w:r>
        <w:rPr>
          <w:sz w:val="24"/>
        </w:rPr>
        <w:t>medios</w:t>
      </w:r>
      <w:r>
        <w:rPr>
          <w:spacing w:val="-11"/>
          <w:sz w:val="24"/>
        </w:rPr>
        <w:t> </w:t>
      </w:r>
      <w:r>
        <w:rPr>
          <w:sz w:val="24"/>
        </w:rPr>
        <w:t>para</w:t>
      </w:r>
      <w:r>
        <w:rPr>
          <w:spacing w:val="-11"/>
          <w:sz w:val="24"/>
        </w:rPr>
        <w:t> </w:t>
      </w:r>
      <w:r>
        <w:rPr>
          <w:sz w:val="24"/>
        </w:rPr>
        <w:t>obligar</w:t>
      </w:r>
      <w:r>
        <w:rPr>
          <w:spacing w:val="-12"/>
          <w:sz w:val="24"/>
        </w:rPr>
        <w:t> </w:t>
      </w:r>
      <w:r>
        <w:rPr>
          <w:sz w:val="24"/>
        </w:rPr>
        <w:t>a</w:t>
      </w:r>
      <w:r>
        <w:rPr>
          <w:spacing w:val="-11"/>
          <w:sz w:val="24"/>
        </w:rPr>
        <w:t> </w:t>
      </w:r>
      <w:r>
        <w:rPr>
          <w:sz w:val="24"/>
        </w:rPr>
        <w:t>las</w:t>
      </w:r>
      <w:r>
        <w:rPr>
          <w:spacing w:val="-13"/>
          <w:sz w:val="24"/>
        </w:rPr>
        <w:t> </w:t>
      </w:r>
      <w:r>
        <w:rPr>
          <w:sz w:val="24"/>
        </w:rPr>
        <w:t>autoridades a</w:t>
      </w:r>
      <w:r>
        <w:rPr>
          <w:spacing w:val="-5"/>
          <w:sz w:val="24"/>
        </w:rPr>
        <w:t> </w:t>
      </w:r>
      <w:r>
        <w:rPr>
          <w:sz w:val="24"/>
        </w:rPr>
        <w:t>que</w:t>
      </w:r>
      <w:r>
        <w:rPr>
          <w:spacing w:val="-5"/>
          <w:sz w:val="24"/>
        </w:rPr>
        <w:t> </w:t>
      </w:r>
      <w:r>
        <w:rPr>
          <w:sz w:val="24"/>
        </w:rPr>
        <w:t>cumplan</w:t>
      </w:r>
      <w:r>
        <w:rPr>
          <w:spacing w:val="-3"/>
          <w:sz w:val="24"/>
        </w:rPr>
        <w:t> </w:t>
      </w:r>
      <w:r>
        <w:rPr>
          <w:sz w:val="24"/>
        </w:rPr>
        <w:t>con</w:t>
      </w:r>
      <w:r>
        <w:rPr>
          <w:spacing w:val="-5"/>
          <w:sz w:val="24"/>
        </w:rPr>
        <w:t> </w:t>
      </w:r>
      <w:r>
        <w:rPr>
          <w:sz w:val="24"/>
        </w:rPr>
        <w:t>ella</w:t>
      </w:r>
      <w:r>
        <w:rPr>
          <w:spacing w:val="-3"/>
          <w:sz w:val="24"/>
        </w:rPr>
        <w:t> </w:t>
      </w:r>
      <w:r>
        <w:rPr>
          <w:sz w:val="24"/>
        </w:rPr>
        <w:t>y</w:t>
      </w:r>
      <w:r>
        <w:rPr>
          <w:spacing w:val="-8"/>
          <w:sz w:val="24"/>
        </w:rPr>
        <w:t> </w:t>
      </w:r>
      <w:r>
        <w:rPr>
          <w:sz w:val="24"/>
        </w:rPr>
        <w:t>se</w:t>
      </w:r>
      <w:r>
        <w:rPr>
          <w:spacing w:val="-5"/>
          <w:sz w:val="24"/>
        </w:rPr>
        <w:t> </w:t>
      </w:r>
      <w:r>
        <w:rPr>
          <w:sz w:val="24"/>
        </w:rPr>
        <w:t>les</w:t>
      </w:r>
      <w:r>
        <w:rPr>
          <w:spacing w:val="-5"/>
          <w:sz w:val="24"/>
        </w:rPr>
        <w:t> </w:t>
      </w:r>
      <w:r>
        <w:rPr>
          <w:sz w:val="24"/>
        </w:rPr>
        <w:t>denomina</w:t>
      </w:r>
      <w:r>
        <w:rPr>
          <w:spacing w:val="-7"/>
          <w:sz w:val="24"/>
        </w:rPr>
        <w:t> </w:t>
      </w:r>
      <w:r>
        <w:rPr>
          <w:sz w:val="24"/>
        </w:rPr>
        <w:t>medios</w:t>
      </w:r>
      <w:r>
        <w:rPr>
          <w:spacing w:val="-5"/>
          <w:sz w:val="24"/>
        </w:rPr>
        <w:t> </w:t>
      </w:r>
      <w:r>
        <w:rPr>
          <w:sz w:val="24"/>
        </w:rPr>
        <w:t>de</w:t>
      </w:r>
      <w:r>
        <w:rPr>
          <w:spacing w:val="-5"/>
          <w:sz w:val="24"/>
        </w:rPr>
        <w:t> </w:t>
      </w:r>
      <w:r>
        <w:rPr>
          <w:sz w:val="24"/>
        </w:rPr>
        <w:t>defensa</w:t>
      </w:r>
      <w:r>
        <w:rPr>
          <w:spacing w:val="-5"/>
          <w:sz w:val="24"/>
        </w:rPr>
        <w:t> </w:t>
      </w:r>
      <w:r>
        <w:rPr>
          <w:sz w:val="24"/>
        </w:rPr>
        <w:t>institucionalizados, entre los que se están: la división de poderes, la creación de órganos</w:t>
      </w:r>
      <w:r>
        <w:rPr>
          <w:spacing w:val="-39"/>
          <w:sz w:val="24"/>
        </w:rPr>
        <w:t> </w:t>
      </w:r>
      <w:r>
        <w:rPr>
          <w:sz w:val="24"/>
        </w:rPr>
        <w:t>autónomos de carácter constitucional, los medios económicos y financieros, la protesta que deben rendir previa a la toma de posesión del cargo los servidores públicos y la responsabilidad de los servidores</w:t>
      </w:r>
      <w:r>
        <w:rPr>
          <w:spacing w:val="-13"/>
          <w:sz w:val="24"/>
        </w:rPr>
        <w:t> </w:t>
      </w:r>
      <w:r>
        <w:rPr>
          <w:sz w:val="24"/>
        </w:rPr>
        <w:t>públicos.</w:t>
      </w:r>
    </w:p>
    <w:p>
      <w:pPr>
        <w:pStyle w:val="BodyText"/>
      </w:pPr>
    </w:p>
    <w:p>
      <w:pPr>
        <w:pStyle w:val="BodyText"/>
        <w:spacing w:before="7"/>
      </w:pPr>
    </w:p>
    <w:p>
      <w:pPr>
        <w:pStyle w:val="ListParagraph"/>
        <w:numPr>
          <w:ilvl w:val="0"/>
          <w:numId w:val="61"/>
        </w:numPr>
        <w:tabs>
          <w:tab w:pos="924" w:val="left" w:leader="none"/>
        </w:tabs>
        <w:spacing w:line="480" w:lineRule="auto" w:before="1" w:after="0"/>
        <w:ind w:left="923" w:right="1058" w:hanging="746"/>
        <w:jc w:val="both"/>
        <w:rPr>
          <w:sz w:val="24"/>
        </w:rPr>
      </w:pPr>
      <w:r>
        <w:rPr>
          <w:sz w:val="24"/>
        </w:rPr>
        <w:t>La revisión de nuestro texto constitucional revela la existencia de cinco instituciones que integran a la justicia constitucional en</w:t>
      </w:r>
      <w:r>
        <w:rPr>
          <w:spacing w:val="-14"/>
          <w:sz w:val="24"/>
        </w:rPr>
        <w:t> </w:t>
      </w:r>
      <w:r>
        <w:rPr>
          <w:sz w:val="24"/>
        </w:rPr>
        <w:t>México:</w:t>
      </w:r>
    </w:p>
    <w:p>
      <w:pPr>
        <w:spacing w:after="0" w:line="480" w:lineRule="auto"/>
        <w:jc w:val="both"/>
        <w:rPr>
          <w:sz w:val="24"/>
        </w:rPr>
        <w:sectPr>
          <w:pgSz w:w="12240" w:h="15840"/>
          <w:pgMar w:header="768" w:footer="809" w:top="980" w:bottom="1000" w:left="1280" w:right="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ListParagraph"/>
        <w:numPr>
          <w:ilvl w:val="1"/>
          <w:numId w:val="61"/>
        </w:numPr>
        <w:tabs>
          <w:tab w:pos="1828" w:val="left" w:leader="none"/>
          <w:tab w:pos="1829" w:val="left" w:leader="none"/>
        </w:tabs>
        <w:spacing w:line="240" w:lineRule="auto" w:before="56" w:after="0"/>
        <w:ind w:left="1828" w:right="0" w:hanging="360"/>
        <w:jc w:val="left"/>
        <w:rPr>
          <w:sz w:val="24"/>
        </w:rPr>
      </w:pPr>
      <w:r>
        <w:rPr>
          <w:sz w:val="24"/>
        </w:rPr>
        <w:t>Juicio de</w:t>
      </w:r>
      <w:r>
        <w:rPr>
          <w:spacing w:val="-4"/>
          <w:sz w:val="24"/>
        </w:rPr>
        <w:t> </w:t>
      </w:r>
      <w:r>
        <w:rPr>
          <w:sz w:val="24"/>
        </w:rPr>
        <w:t>Amparo</w:t>
      </w:r>
    </w:p>
    <w:p>
      <w:pPr>
        <w:pStyle w:val="BodyText"/>
        <w:spacing w:before="10"/>
        <w:rPr>
          <w:sz w:val="23"/>
        </w:rPr>
      </w:pPr>
    </w:p>
    <w:p>
      <w:pPr>
        <w:pStyle w:val="ListParagraph"/>
        <w:numPr>
          <w:ilvl w:val="1"/>
          <w:numId w:val="61"/>
        </w:numPr>
        <w:tabs>
          <w:tab w:pos="1828" w:val="left" w:leader="none"/>
          <w:tab w:pos="1829" w:val="left" w:leader="none"/>
        </w:tabs>
        <w:spacing w:line="240" w:lineRule="auto" w:before="0" w:after="0"/>
        <w:ind w:left="1828" w:right="0" w:hanging="360"/>
        <w:jc w:val="left"/>
        <w:rPr>
          <w:sz w:val="24"/>
        </w:rPr>
      </w:pPr>
      <w:r>
        <w:rPr>
          <w:sz w:val="24"/>
        </w:rPr>
        <w:t>Controversia</w:t>
      </w:r>
      <w:r>
        <w:rPr>
          <w:spacing w:val="-6"/>
          <w:sz w:val="24"/>
        </w:rPr>
        <w:t> </w:t>
      </w:r>
      <w:r>
        <w:rPr>
          <w:sz w:val="24"/>
        </w:rPr>
        <w:t>Constitucional</w:t>
      </w:r>
    </w:p>
    <w:p>
      <w:pPr>
        <w:pStyle w:val="BodyText"/>
        <w:spacing w:before="10"/>
        <w:rPr>
          <w:sz w:val="23"/>
        </w:rPr>
      </w:pPr>
    </w:p>
    <w:p>
      <w:pPr>
        <w:pStyle w:val="ListParagraph"/>
        <w:numPr>
          <w:ilvl w:val="1"/>
          <w:numId w:val="61"/>
        </w:numPr>
        <w:tabs>
          <w:tab w:pos="1828" w:val="left" w:leader="none"/>
          <w:tab w:pos="1829" w:val="left" w:leader="none"/>
        </w:tabs>
        <w:spacing w:line="240" w:lineRule="auto" w:before="0" w:after="0"/>
        <w:ind w:left="1828" w:right="0" w:hanging="360"/>
        <w:jc w:val="left"/>
        <w:rPr>
          <w:sz w:val="24"/>
        </w:rPr>
      </w:pPr>
      <w:r>
        <w:rPr>
          <w:sz w:val="24"/>
        </w:rPr>
        <w:t>Acción de</w:t>
      </w:r>
      <w:r>
        <w:rPr>
          <w:spacing w:val="-8"/>
          <w:sz w:val="24"/>
        </w:rPr>
        <w:t> </w:t>
      </w:r>
      <w:r>
        <w:rPr>
          <w:sz w:val="24"/>
        </w:rPr>
        <w:t>Inconstitucionalidad</w:t>
      </w:r>
    </w:p>
    <w:p>
      <w:pPr>
        <w:pStyle w:val="BodyText"/>
        <w:spacing w:before="7"/>
        <w:rPr>
          <w:sz w:val="23"/>
        </w:rPr>
      </w:pPr>
    </w:p>
    <w:p>
      <w:pPr>
        <w:pStyle w:val="ListParagraph"/>
        <w:numPr>
          <w:ilvl w:val="1"/>
          <w:numId w:val="61"/>
        </w:numPr>
        <w:tabs>
          <w:tab w:pos="1828" w:val="left" w:leader="none"/>
          <w:tab w:pos="1829" w:val="left" w:leader="none"/>
        </w:tabs>
        <w:spacing w:line="463" w:lineRule="auto" w:before="1" w:after="0"/>
        <w:ind w:left="1828" w:right="1054" w:hanging="360"/>
        <w:jc w:val="left"/>
        <w:rPr>
          <w:sz w:val="24"/>
        </w:rPr>
      </w:pPr>
      <w:r>
        <w:rPr>
          <w:sz w:val="24"/>
        </w:rPr>
        <w:t>Juicio para la Protección de los Derechos Político-Electorales de los Ciudadanos</w:t>
      </w:r>
    </w:p>
    <w:p>
      <w:pPr>
        <w:pStyle w:val="ListParagraph"/>
        <w:numPr>
          <w:ilvl w:val="1"/>
          <w:numId w:val="61"/>
        </w:numPr>
        <w:tabs>
          <w:tab w:pos="1828" w:val="left" w:leader="none"/>
          <w:tab w:pos="1829" w:val="left" w:leader="none"/>
        </w:tabs>
        <w:spacing w:line="240" w:lineRule="auto" w:before="28" w:after="0"/>
        <w:ind w:left="1828" w:right="0" w:hanging="360"/>
        <w:jc w:val="left"/>
        <w:rPr>
          <w:sz w:val="24"/>
        </w:rPr>
      </w:pPr>
      <w:r>
        <w:rPr>
          <w:sz w:val="24"/>
        </w:rPr>
        <w:t>Juicio de Revisión Constitucional</w:t>
      </w:r>
      <w:r>
        <w:rPr>
          <w:spacing w:val="-8"/>
          <w:sz w:val="24"/>
        </w:rPr>
        <w:t> </w:t>
      </w:r>
      <w:r>
        <w:rPr>
          <w:sz w:val="24"/>
        </w:rPr>
        <w:t>Electoral.</w:t>
      </w:r>
    </w:p>
    <w:p>
      <w:pPr>
        <w:pStyle w:val="BodyText"/>
      </w:pPr>
    </w:p>
    <w:p>
      <w:pPr>
        <w:pStyle w:val="BodyText"/>
      </w:pPr>
    </w:p>
    <w:p>
      <w:pPr>
        <w:pStyle w:val="BodyText"/>
        <w:spacing w:before="9"/>
        <w:rPr>
          <w:sz w:val="23"/>
        </w:rPr>
      </w:pPr>
    </w:p>
    <w:p>
      <w:pPr>
        <w:pStyle w:val="ListParagraph"/>
        <w:numPr>
          <w:ilvl w:val="0"/>
          <w:numId w:val="61"/>
        </w:numPr>
        <w:tabs>
          <w:tab w:pos="984" w:val="left" w:leader="none"/>
        </w:tabs>
        <w:spacing w:line="480" w:lineRule="auto" w:before="0" w:after="0"/>
        <w:ind w:left="983" w:right="1053" w:hanging="813"/>
        <w:jc w:val="both"/>
        <w:rPr>
          <w:sz w:val="24"/>
        </w:rPr>
      </w:pPr>
      <w:r>
        <w:rPr>
          <w:sz w:val="24"/>
        </w:rPr>
        <w:t>La constitución, contiene la voluntad suprema de un pueblo, contiene el pacto social, pero este pacto social, no debe estar expresado en forma casuística sino de manera general, si es casuístico y no está expresado en principios que expresen fines y valores, sólo será realidad en el momento de firmarse, si quiere ser realidad permanente y actuante, deberá ser en forma genérica, amplia y susceptible</w:t>
      </w:r>
      <w:r>
        <w:rPr>
          <w:spacing w:val="-17"/>
          <w:sz w:val="24"/>
        </w:rPr>
        <w:t> </w:t>
      </w:r>
      <w:r>
        <w:rPr>
          <w:sz w:val="24"/>
        </w:rPr>
        <w:t>de</w:t>
      </w:r>
      <w:r>
        <w:rPr>
          <w:spacing w:val="-17"/>
          <w:sz w:val="24"/>
        </w:rPr>
        <w:t> </w:t>
      </w:r>
      <w:r>
        <w:rPr>
          <w:sz w:val="24"/>
        </w:rPr>
        <w:t>desenvolverse,</w:t>
      </w:r>
      <w:r>
        <w:rPr>
          <w:spacing w:val="-17"/>
          <w:sz w:val="24"/>
        </w:rPr>
        <w:t> </w:t>
      </w:r>
      <w:r>
        <w:rPr>
          <w:sz w:val="24"/>
        </w:rPr>
        <w:t>desarrollarse</w:t>
      </w:r>
      <w:r>
        <w:rPr>
          <w:spacing w:val="-17"/>
          <w:sz w:val="24"/>
        </w:rPr>
        <w:t> </w:t>
      </w:r>
      <w:r>
        <w:rPr>
          <w:sz w:val="24"/>
        </w:rPr>
        <w:t>y</w:t>
      </w:r>
      <w:r>
        <w:rPr>
          <w:spacing w:val="-17"/>
          <w:sz w:val="24"/>
        </w:rPr>
        <w:t> </w:t>
      </w:r>
      <w:r>
        <w:rPr>
          <w:sz w:val="24"/>
        </w:rPr>
        <w:t>concretarse</w:t>
      </w:r>
      <w:r>
        <w:rPr>
          <w:spacing w:val="34"/>
          <w:sz w:val="24"/>
        </w:rPr>
        <w:t> </w:t>
      </w:r>
      <w:r>
        <w:rPr>
          <w:sz w:val="24"/>
        </w:rPr>
        <w:t>mediante</w:t>
      </w:r>
      <w:r>
        <w:rPr>
          <w:spacing w:val="-19"/>
          <w:sz w:val="24"/>
        </w:rPr>
        <w:t> </w:t>
      </w:r>
      <w:r>
        <w:rPr>
          <w:sz w:val="24"/>
        </w:rPr>
        <w:t>la</w:t>
      </w:r>
      <w:r>
        <w:rPr>
          <w:spacing w:val="-17"/>
          <w:sz w:val="24"/>
        </w:rPr>
        <w:t> </w:t>
      </w:r>
      <w:r>
        <w:rPr>
          <w:sz w:val="24"/>
        </w:rPr>
        <w:t>legislación y</w:t>
      </w:r>
      <w:r>
        <w:rPr>
          <w:spacing w:val="-9"/>
          <w:sz w:val="24"/>
        </w:rPr>
        <w:t> </w:t>
      </w:r>
      <w:r>
        <w:rPr>
          <w:sz w:val="24"/>
        </w:rPr>
        <w:t>la</w:t>
      </w:r>
      <w:r>
        <w:rPr>
          <w:spacing w:val="-6"/>
          <w:sz w:val="24"/>
        </w:rPr>
        <w:t> </w:t>
      </w:r>
      <w:r>
        <w:rPr>
          <w:sz w:val="24"/>
        </w:rPr>
        <w:t>interpretación</w:t>
      </w:r>
      <w:r>
        <w:rPr>
          <w:spacing w:val="-6"/>
          <w:sz w:val="24"/>
        </w:rPr>
        <w:t> </w:t>
      </w:r>
      <w:r>
        <w:rPr>
          <w:sz w:val="24"/>
        </w:rPr>
        <w:t>judicial</w:t>
      </w:r>
      <w:r>
        <w:rPr>
          <w:spacing w:val="-7"/>
          <w:sz w:val="24"/>
        </w:rPr>
        <w:t> </w:t>
      </w:r>
      <w:r>
        <w:rPr>
          <w:sz w:val="24"/>
        </w:rPr>
        <w:t>de</w:t>
      </w:r>
      <w:r>
        <w:rPr>
          <w:spacing w:val="-6"/>
          <w:sz w:val="24"/>
        </w:rPr>
        <w:t> </w:t>
      </w:r>
      <w:r>
        <w:rPr>
          <w:sz w:val="24"/>
        </w:rPr>
        <w:t>la</w:t>
      </w:r>
      <w:r>
        <w:rPr>
          <w:spacing w:val="-6"/>
          <w:sz w:val="24"/>
        </w:rPr>
        <w:t> </w:t>
      </w:r>
      <w:r>
        <w:rPr>
          <w:sz w:val="24"/>
        </w:rPr>
        <w:t>Constitución.</w:t>
      </w:r>
      <w:r>
        <w:rPr>
          <w:spacing w:val="-9"/>
          <w:sz w:val="24"/>
        </w:rPr>
        <w:t> </w:t>
      </w:r>
      <w:r>
        <w:rPr>
          <w:sz w:val="24"/>
        </w:rPr>
        <w:t>Para</w:t>
      </w:r>
      <w:r>
        <w:rPr>
          <w:spacing w:val="-7"/>
          <w:sz w:val="24"/>
        </w:rPr>
        <w:t> </w:t>
      </w:r>
      <w:r>
        <w:rPr>
          <w:sz w:val="24"/>
        </w:rPr>
        <w:t>ello,</w:t>
      </w:r>
      <w:r>
        <w:rPr>
          <w:spacing w:val="-6"/>
          <w:sz w:val="24"/>
        </w:rPr>
        <w:t> </w:t>
      </w:r>
      <w:r>
        <w:rPr>
          <w:sz w:val="24"/>
        </w:rPr>
        <w:t>la</w:t>
      </w:r>
      <w:r>
        <w:rPr>
          <w:spacing w:val="-5"/>
          <w:sz w:val="24"/>
        </w:rPr>
        <w:t> </w:t>
      </w:r>
      <w:r>
        <w:rPr>
          <w:sz w:val="24"/>
        </w:rPr>
        <w:t>Constitución</w:t>
      </w:r>
      <w:r>
        <w:rPr>
          <w:spacing w:val="-6"/>
          <w:sz w:val="24"/>
        </w:rPr>
        <w:t> </w:t>
      </w:r>
      <w:r>
        <w:rPr>
          <w:sz w:val="24"/>
        </w:rPr>
        <w:t>tendrá</w:t>
      </w:r>
      <w:r>
        <w:rPr>
          <w:spacing w:val="-7"/>
          <w:sz w:val="24"/>
        </w:rPr>
        <w:t> </w:t>
      </w:r>
      <w:r>
        <w:rPr>
          <w:sz w:val="24"/>
        </w:rPr>
        <w:t>que ofrecerle al legislador y a los juzgadores normas que contengan principios que precisen fines y valores adecuados en el tiempo y al caso</w:t>
      </w:r>
      <w:r>
        <w:rPr>
          <w:spacing w:val="-20"/>
          <w:sz w:val="24"/>
        </w:rPr>
        <w:t> </w:t>
      </w:r>
      <w:r>
        <w:rPr>
          <w:sz w:val="24"/>
        </w:rPr>
        <w:t>concreto.</w:t>
      </w:r>
    </w:p>
    <w:p>
      <w:pPr>
        <w:pStyle w:val="BodyText"/>
      </w:pPr>
    </w:p>
    <w:p>
      <w:pPr>
        <w:pStyle w:val="BodyText"/>
        <w:spacing w:before="8"/>
      </w:pPr>
    </w:p>
    <w:p>
      <w:pPr>
        <w:pStyle w:val="ListParagraph"/>
        <w:numPr>
          <w:ilvl w:val="0"/>
          <w:numId w:val="61"/>
        </w:numPr>
        <w:tabs>
          <w:tab w:pos="984" w:val="left" w:leader="none"/>
        </w:tabs>
        <w:spacing w:line="480" w:lineRule="auto" w:before="0" w:after="0"/>
        <w:ind w:left="983" w:right="1054" w:hanging="881"/>
        <w:jc w:val="both"/>
        <w:rPr>
          <w:sz w:val="24"/>
        </w:rPr>
      </w:pPr>
      <w:r>
        <w:rPr>
          <w:sz w:val="24"/>
        </w:rPr>
        <w:t>La Constitución actual está expresada en una serie de principios que contienen disposiciones de carácter fundamental y básico muy generales por lo que para poder ser aplicados a casos concretos requieren de disposiciones que las desenvuelvan. Éstas reciben el nombre de leyes orgánicas y</w:t>
      </w:r>
      <w:r>
        <w:rPr>
          <w:spacing w:val="-21"/>
          <w:sz w:val="24"/>
        </w:rPr>
        <w:t> </w:t>
      </w:r>
      <w:r>
        <w:rPr>
          <w:sz w:val="24"/>
        </w:rPr>
        <w:t>reglamentarias.</w:t>
      </w:r>
    </w:p>
    <w:p>
      <w:pPr>
        <w:spacing w:after="0" w:line="480" w:lineRule="auto"/>
        <w:jc w:val="both"/>
        <w:rPr>
          <w:sz w:val="24"/>
        </w:rPr>
        <w:sectPr>
          <w:pgSz w:w="12240" w:h="15840"/>
          <w:pgMar w:header="768" w:footer="809" w:top="980" w:bottom="1000" w:left="1220" w:right="360"/>
        </w:sectPr>
      </w:pPr>
    </w:p>
    <w:p>
      <w:pPr>
        <w:pStyle w:val="BodyText"/>
        <w:rPr>
          <w:sz w:val="20"/>
        </w:rPr>
      </w:pPr>
    </w:p>
    <w:p>
      <w:pPr>
        <w:pStyle w:val="ListParagraph"/>
        <w:numPr>
          <w:ilvl w:val="0"/>
          <w:numId w:val="61"/>
        </w:numPr>
        <w:tabs>
          <w:tab w:pos="1063" w:val="left" w:leader="none"/>
          <w:tab w:pos="1064" w:val="left" w:leader="none"/>
        </w:tabs>
        <w:spacing w:line="240" w:lineRule="auto" w:before="195" w:after="0"/>
        <w:ind w:left="1063" w:right="0" w:hanging="946"/>
        <w:jc w:val="left"/>
        <w:rPr>
          <w:sz w:val="24"/>
        </w:rPr>
      </w:pPr>
      <w:r>
        <w:rPr>
          <w:sz w:val="24"/>
        </w:rPr>
        <w:t>El</w:t>
      </w:r>
      <w:r>
        <w:rPr>
          <w:spacing w:val="-12"/>
          <w:sz w:val="24"/>
        </w:rPr>
        <w:t> </w:t>
      </w:r>
      <w:r>
        <w:rPr>
          <w:sz w:val="24"/>
        </w:rPr>
        <w:t>Derecho</w:t>
      </w:r>
      <w:r>
        <w:rPr>
          <w:spacing w:val="-11"/>
          <w:sz w:val="24"/>
        </w:rPr>
        <w:t> </w:t>
      </w:r>
      <w:r>
        <w:rPr>
          <w:sz w:val="24"/>
        </w:rPr>
        <w:t>constitucional</w:t>
      </w:r>
      <w:r>
        <w:rPr>
          <w:spacing w:val="-12"/>
          <w:sz w:val="24"/>
        </w:rPr>
        <w:t> </w:t>
      </w:r>
      <w:r>
        <w:rPr>
          <w:sz w:val="24"/>
        </w:rPr>
        <w:t>es</w:t>
      </w:r>
      <w:r>
        <w:rPr>
          <w:spacing w:val="-12"/>
          <w:sz w:val="24"/>
        </w:rPr>
        <w:t> </w:t>
      </w:r>
      <w:r>
        <w:rPr>
          <w:sz w:val="24"/>
        </w:rPr>
        <w:t>la</w:t>
      </w:r>
      <w:r>
        <w:rPr>
          <w:spacing w:val="-11"/>
          <w:sz w:val="24"/>
        </w:rPr>
        <w:t> </w:t>
      </w:r>
      <w:r>
        <w:rPr>
          <w:sz w:val="24"/>
        </w:rPr>
        <w:t>expresión</w:t>
      </w:r>
      <w:r>
        <w:rPr>
          <w:spacing w:val="-11"/>
          <w:sz w:val="24"/>
        </w:rPr>
        <w:t> </w:t>
      </w:r>
      <w:r>
        <w:rPr>
          <w:sz w:val="24"/>
        </w:rPr>
        <w:t>de</w:t>
      </w:r>
      <w:r>
        <w:rPr>
          <w:spacing w:val="-11"/>
          <w:sz w:val="24"/>
        </w:rPr>
        <w:t> </w:t>
      </w:r>
      <w:r>
        <w:rPr>
          <w:sz w:val="24"/>
        </w:rPr>
        <w:t>los</w:t>
      </w:r>
      <w:r>
        <w:rPr>
          <w:spacing w:val="-11"/>
          <w:sz w:val="24"/>
        </w:rPr>
        <w:t> </w:t>
      </w:r>
      <w:r>
        <w:rPr>
          <w:sz w:val="24"/>
        </w:rPr>
        <w:t>ideales</w:t>
      </w:r>
      <w:r>
        <w:rPr>
          <w:spacing w:val="-13"/>
          <w:sz w:val="24"/>
        </w:rPr>
        <w:t> </w:t>
      </w:r>
      <w:r>
        <w:rPr>
          <w:sz w:val="24"/>
        </w:rPr>
        <w:t>de</w:t>
      </w:r>
      <w:r>
        <w:rPr>
          <w:spacing w:val="-11"/>
          <w:sz w:val="24"/>
        </w:rPr>
        <w:t> </w:t>
      </w:r>
      <w:r>
        <w:rPr>
          <w:sz w:val="24"/>
        </w:rPr>
        <w:t>la</w:t>
      </w:r>
      <w:r>
        <w:rPr>
          <w:spacing w:val="-11"/>
          <w:sz w:val="24"/>
        </w:rPr>
        <w:t> </w:t>
      </w:r>
      <w:r>
        <w:rPr>
          <w:sz w:val="24"/>
        </w:rPr>
        <w:t>convivencia</w:t>
      </w:r>
      <w:r>
        <w:rPr>
          <w:spacing w:val="-11"/>
          <w:sz w:val="24"/>
        </w:rPr>
        <w:t> </w:t>
      </w:r>
      <w:r>
        <w:rPr>
          <w:sz w:val="24"/>
        </w:rPr>
        <w:t>política.</w:t>
      </w:r>
    </w:p>
    <w:p>
      <w:pPr>
        <w:pStyle w:val="BodyText"/>
      </w:pPr>
    </w:p>
    <w:p>
      <w:pPr>
        <w:pStyle w:val="BodyText"/>
        <w:spacing w:line="480" w:lineRule="auto"/>
        <w:ind w:left="1063" w:right="1054"/>
        <w:jc w:val="both"/>
      </w:pPr>
      <w:r>
        <w:rPr/>
        <w:t>Los valores políticos están contenidos en la Constitución. En la actualidad, en nuestro orden jurídico existe distanciamiento entre lo proclamado en la Constitución y la realidad, lo que lleva a analizar la división de poderes, el</w:t>
      </w:r>
      <w:r>
        <w:rPr>
          <w:spacing w:val="-35"/>
        </w:rPr>
        <w:t> </w:t>
      </w:r>
      <w:r>
        <w:rPr/>
        <w:t>control del Ejecutivo sobre el Legislativo y Judicial, la subordinación de los estados, la deficiente aplicación del derecho donde la ley se subordina al gobernante en turno.</w:t>
      </w:r>
    </w:p>
    <w:p>
      <w:pPr>
        <w:pStyle w:val="BodyText"/>
      </w:pPr>
    </w:p>
    <w:p>
      <w:pPr>
        <w:pStyle w:val="BodyText"/>
        <w:spacing w:before="8"/>
      </w:pPr>
    </w:p>
    <w:p>
      <w:pPr>
        <w:pStyle w:val="ListParagraph"/>
        <w:numPr>
          <w:ilvl w:val="0"/>
          <w:numId w:val="61"/>
        </w:numPr>
        <w:tabs>
          <w:tab w:pos="1064" w:val="left" w:leader="none"/>
        </w:tabs>
        <w:spacing w:line="480" w:lineRule="auto" w:before="0" w:after="0"/>
        <w:ind w:left="1063" w:right="1061" w:hanging="813"/>
        <w:jc w:val="both"/>
        <w:rPr>
          <w:sz w:val="24"/>
        </w:rPr>
      </w:pPr>
      <w:r>
        <w:rPr>
          <w:sz w:val="24"/>
        </w:rPr>
        <w:t>Existe un presidencialismo que bien podría ser llamado monarquía, en el que el Ejecutivo Federal domina los otros dos poderes y controla todas las decisiones importantes de los</w:t>
      </w:r>
      <w:r>
        <w:rPr>
          <w:spacing w:val="-11"/>
          <w:sz w:val="24"/>
        </w:rPr>
        <w:t> </w:t>
      </w:r>
      <w:r>
        <w:rPr>
          <w:sz w:val="24"/>
        </w:rPr>
        <w:t>estados.</w:t>
      </w:r>
    </w:p>
    <w:p>
      <w:pPr>
        <w:pStyle w:val="BodyText"/>
      </w:pPr>
    </w:p>
    <w:p>
      <w:pPr>
        <w:pStyle w:val="BodyText"/>
        <w:spacing w:before="7"/>
      </w:pPr>
    </w:p>
    <w:p>
      <w:pPr>
        <w:pStyle w:val="BodyText"/>
        <w:spacing w:line="480" w:lineRule="auto" w:before="1"/>
        <w:ind w:left="1063" w:right="1052"/>
        <w:jc w:val="both"/>
      </w:pPr>
      <w:r>
        <w:rPr/>
        <w:t>Esta</w:t>
      </w:r>
      <w:r>
        <w:rPr>
          <w:spacing w:val="-15"/>
        </w:rPr>
        <w:t> </w:t>
      </w:r>
      <w:r>
        <w:rPr/>
        <w:t>crisis</w:t>
      </w:r>
      <w:r>
        <w:rPr>
          <w:spacing w:val="-17"/>
        </w:rPr>
        <w:t> </w:t>
      </w:r>
      <w:r>
        <w:rPr/>
        <w:t>de</w:t>
      </w:r>
      <w:r>
        <w:rPr>
          <w:spacing w:val="-16"/>
        </w:rPr>
        <w:t> </w:t>
      </w:r>
      <w:r>
        <w:rPr/>
        <w:t>valores</w:t>
      </w:r>
      <w:r>
        <w:rPr>
          <w:spacing w:val="-19"/>
        </w:rPr>
        <w:t> </w:t>
      </w:r>
      <w:r>
        <w:rPr/>
        <w:t>políticos</w:t>
      </w:r>
      <w:r>
        <w:rPr>
          <w:spacing w:val="-16"/>
        </w:rPr>
        <w:t> </w:t>
      </w:r>
      <w:r>
        <w:rPr/>
        <w:t>refleja</w:t>
      </w:r>
      <w:r>
        <w:rPr>
          <w:spacing w:val="-16"/>
        </w:rPr>
        <w:t> </w:t>
      </w:r>
      <w:r>
        <w:rPr/>
        <w:t>una</w:t>
      </w:r>
      <w:r>
        <w:rPr>
          <w:spacing w:val="-16"/>
        </w:rPr>
        <w:t> </w:t>
      </w:r>
      <w:r>
        <w:rPr/>
        <w:t>crisis</w:t>
      </w:r>
      <w:r>
        <w:rPr>
          <w:spacing w:val="-17"/>
        </w:rPr>
        <w:t> </w:t>
      </w:r>
      <w:r>
        <w:rPr/>
        <w:t>de</w:t>
      </w:r>
      <w:r>
        <w:rPr>
          <w:spacing w:val="-16"/>
        </w:rPr>
        <w:t> </w:t>
      </w:r>
      <w:r>
        <w:rPr/>
        <w:t>identidad,</w:t>
      </w:r>
      <w:r>
        <w:rPr>
          <w:spacing w:val="-18"/>
        </w:rPr>
        <w:t> </w:t>
      </w:r>
      <w:r>
        <w:rPr/>
        <w:t>no</w:t>
      </w:r>
      <w:r>
        <w:rPr>
          <w:spacing w:val="-18"/>
        </w:rPr>
        <w:t> </w:t>
      </w:r>
      <w:r>
        <w:rPr/>
        <w:t>somos</w:t>
      </w:r>
      <w:r>
        <w:rPr>
          <w:spacing w:val="-16"/>
        </w:rPr>
        <w:t> </w:t>
      </w:r>
      <w:r>
        <w:rPr/>
        <w:t>españoles, no somos norteamericanos, no somos indígenas, no nos definimos, nuestro patrimonio cultural está fragmentado, la aspiración es definir nuestra propia identidad, acrisolando lo mejor de nuestro legado histórico. Y en materia política cumplir con los fines, los ideales y valores establecidos en la</w:t>
      </w:r>
      <w:r>
        <w:rPr>
          <w:spacing w:val="-14"/>
        </w:rPr>
        <w:t> </w:t>
      </w:r>
      <w:r>
        <w:rPr/>
        <w:t>Constitución.</w:t>
      </w:r>
    </w:p>
    <w:p>
      <w:pPr>
        <w:spacing w:after="0" w:line="480" w:lineRule="auto"/>
        <w:jc w:val="both"/>
        <w:sectPr>
          <w:pgSz w:w="12240" w:h="15840"/>
          <w:pgMar w:header="768" w:footer="809" w:top="980" w:bottom="1000" w:left="1140" w:right="360"/>
        </w:sectPr>
      </w:pPr>
    </w:p>
    <w:p>
      <w:pPr>
        <w:pStyle w:val="BodyText"/>
        <w:rPr>
          <w:sz w:val="20"/>
        </w:rPr>
      </w:pPr>
    </w:p>
    <w:p>
      <w:pPr>
        <w:pStyle w:val="Heading1"/>
        <w:spacing w:before="197"/>
        <w:ind w:left="3053"/>
        <w:jc w:val="left"/>
      </w:pPr>
      <w:r>
        <w:rPr/>
        <w:t>REFERENCIA BIBLIOGRÁFICA</w:t>
      </w:r>
    </w:p>
    <w:p>
      <w:pPr>
        <w:pStyle w:val="BodyText"/>
        <w:rPr>
          <w:b/>
        </w:rPr>
      </w:pPr>
    </w:p>
    <w:p>
      <w:pPr>
        <w:pStyle w:val="BodyText"/>
        <w:rPr>
          <w:b/>
        </w:rPr>
      </w:pPr>
    </w:p>
    <w:p>
      <w:pPr>
        <w:spacing w:before="204"/>
        <w:ind w:left="262" w:right="0" w:firstLine="0"/>
        <w:jc w:val="left"/>
        <w:rPr>
          <w:sz w:val="24"/>
        </w:rPr>
      </w:pPr>
      <w:r>
        <w:rPr>
          <w:sz w:val="24"/>
        </w:rPr>
        <w:t>Abbagnano, Nicola. (1963). </w:t>
      </w:r>
      <w:r>
        <w:rPr>
          <w:i/>
          <w:sz w:val="24"/>
        </w:rPr>
        <w:t>Diccionario de Filosofía. </w:t>
      </w:r>
      <w:r>
        <w:rPr>
          <w:sz w:val="24"/>
        </w:rPr>
        <w:t>F.C.E. México.</w:t>
      </w:r>
    </w:p>
    <w:p>
      <w:pPr>
        <w:pStyle w:val="BodyText"/>
      </w:pPr>
    </w:p>
    <w:p>
      <w:pPr>
        <w:pStyle w:val="BodyText"/>
        <w:spacing w:before="2"/>
      </w:pPr>
    </w:p>
    <w:p>
      <w:pPr>
        <w:spacing w:line="484" w:lineRule="auto" w:before="0"/>
        <w:ind w:left="262" w:right="967" w:firstLine="0"/>
        <w:jc w:val="left"/>
        <w:rPr>
          <w:sz w:val="24"/>
        </w:rPr>
      </w:pPr>
      <w:r>
        <w:rPr>
          <w:sz w:val="24"/>
        </w:rPr>
        <w:t>Aguiló, Josep. (2004). </w:t>
      </w:r>
      <w:r>
        <w:rPr>
          <w:i/>
          <w:sz w:val="24"/>
        </w:rPr>
        <w:t>La Constitución del Estado Constitucional</w:t>
      </w:r>
      <w:r>
        <w:rPr>
          <w:sz w:val="24"/>
        </w:rPr>
        <w:t>. Editorial Temis. Bogotá.</w:t>
      </w:r>
    </w:p>
    <w:p>
      <w:pPr>
        <w:spacing w:line="484" w:lineRule="auto" w:before="197"/>
        <w:ind w:left="262" w:right="967" w:firstLine="0"/>
        <w:jc w:val="left"/>
        <w:rPr>
          <w:sz w:val="24"/>
        </w:rPr>
      </w:pPr>
      <w:r>
        <w:rPr>
          <w:sz w:val="24"/>
        </w:rPr>
        <w:t>Alexy, Robert. (1988). </w:t>
      </w:r>
      <w:r>
        <w:rPr>
          <w:i/>
          <w:sz w:val="24"/>
        </w:rPr>
        <w:t>Sistema Jurídico, Principios Jurídicos y Razón Práctica</w:t>
      </w:r>
      <w:r>
        <w:rPr>
          <w:sz w:val="24"/>
        </w:rPr>
        <w:t>. Universidad Alicante.</w:t>
      </w:r>
      <w:r>
        <w:rPr>
          <w:spacing w:val="58"/>
          <w:sz w:val="24"/>
        </w:rPr>
        <w:t> </w:t>
      </w:r>
      <w:r>
        <w:rPr>
          <w:sz w:val="24"/>
        </w:rPr>
        <w:t>España.</w:t>
      </w:r>
    </w:p>
    <w:p>
      <w:pPr>
        <w:spacing w:before="199"/>
        <w:ind w:left="262" w:right="0" w:firstLine="0"/>
        <w:jc w:val="left"/>
        <w:rPr>
          <w:sz w:val="24"/>
        </w:rPr>
      </w:pPr>
      <w:r>
        <w:rPr>
          <w:sz w:val="24"/>
        </w:rPr>
        <w:t>Álvarez, Enrique. (1999). </w:t>
      </w:r>
      <w:r>
        <w:rPr>
          <w:i/>
          <w:sz w:val="24"/>
        </w:rPr>
        <w:t>Curso de Derecho Constitucional</w:t>
      </w:r>
      <w:r>
        <w:rPr>
          <w:sz w:val="24"/>
        </w:rPr>
        <w:t>. Editorial Tecno. Madrid.</w:t>
      </w:r>
    </w:p>
    <w:p>
      <w:pPr>
        <w:pStyle w:val="BodyText"/>
      </w:pPr>
    </w:p>
    <w:p>
      <w:pPr>
        <w:tabs>
          <w:tab w:pos="8332" w:val="left" w:leader="none"/>
        </w:tabs>
        <w:spacing w:line="484" w:lineRule="auto" w:before="199"/>
        <w:ind w:left="262" w:right="1053" w:firstLine="0"/>
        <w:jc w:val="left"/>
        <w:rPr>
          <w:sz w:val="24"/>
        </w:rPr>
      </w:pPr>
      <w:r>
        <w:rPr>
          <w:sz w:val="24"/>
        </w:rPr>
        <w:t>Álvarez,  Sabino.  (1941).  </w:t>
      </w:r>
      <w:r>
        <w:rPr>
          <w:i/>
          <w:sz w:val="24"/>
        </w:rPr>
        <w:t>Manual  de  Derecho</w:t>
      </w:r>
      <w:r>
        <w:rPr>
          <w:i/>
          <w:spacing w:val="60"/>
          <w:sz w:val="24"/>
        </w:rPr>
        <w:t> </w:t>
      </w:r>
      <w:r>
        <w:rPr>
          <w:i/>
          <w:sz w:val="24"/>
        </w:rPr>
        <w:t>Administrativo</w:t>
      </w:r>
      <w:r>
        <w:rPr>
          <w:i/>
          <w:spacing w:val="66"/>
          <w:sz w:val="24"/>
        </w:rPr>
        <w:t> </w:t>
      </w:r>
      <w:r>
        <w:rPr>
          <w:i/>
          <w:sz w:val="24"/>
        </w:rPr>
        <w:t>Español.</w:t>
        <w:tab/>
      </w:r>
      <w:r>
        <w:rPr>
          <w:sz w:val="24"/>
        </w:rPr>
        <w:t>De</w:t>
      </w:r>
      <w:r>
        <w:rPr>
          <w:spacing w:val="62"/>
          <w:sz w:val="24"/>
        </w:rPr>
        <w:t> </w:t>
      </w:r>
      <w:r>
        <w:rPr>
          <w:sz w:val="24"/>
        </w:rPr>
        <w:t>Bosh.</w:t>
      </w:r>
      <w:r>
        <w:rPr>
          <w:w w:val="100"/>
          <w:sz w:val="24"/>
        </w:rPr>
        <w:t> </w:t>
      </w:r>
      <w:r>
        <w:rPr>
          <w:sz w:val="24"/>
        </w:rPr>
        <w:t>Barcelona</w:t>
      </w:r>
    </w:p>
    <w:p>
      <w:pPr>
        <w:spacing w:line="482" w:lineRule="auto" w:before="197"/>
        <w:ind w:left="262" w:right="0" w:firstLine="0"/>
        <w:jc w:val="left"/>
        <w:rPr>
          <w:sz w:val="24"/>
        </w:rPr>
      </w:pPr>
      <w:r>
        <w:rPr>
          <w:sz w:val="24"/>
        </w:rPr>
        <w:t>Aragón, Manuel. (2006). La Constitución como paradigma</w:t>
      </w:r>
      <w:r>
        <w:rPr>
          <w:i/>
          <w:sz w:val="24"/>
        </w:rPr>
        <w:t>, </w:t>
      </w:r>
      <w:r>
        <w:rPr>
          <w:sz w:val="24"/>
        </w:rPr>
        <w:t>en Carbonell, </w:t>
      </w:r>
      <w:r>
        <w:rPr>
          <w:i/>
          <w:sz w:val="24"/>
        </w:rPr>
        <w:t>Teoría de la </w:t>
      </w:r>
      <w:r>
        <w:rPr>
          <w:i/>
          <w:sz w:val="24"/>
        </w:rPr>
        <w:t>Constitución. Ensayos escogidos, </w:t>
      </w:r>
      <w:r>
        <w:rPr>
          <w:sz w:val="24"/>
        </w:rPr>
        <w:t>Porrúa-UNAM. México.</w:t>
      </w:r>
    </w:p>
    <w:p>
      <w:pPr>
        <w:pStyle w:val="BodyText"/>
        <w:spacing w:line="484" w:lineRule="auto" w:before="202"/>
        <w:ind w:left="262" w:right="967"/>
      </w:pPr>
      <w:r>
        <w:rPr/>
        <w:t>Aristóteles (1875). </w:t>
      </w:r>
      <w:r>
        <w:rPr>
          <w:i/>
        </w:rPr>
        <w:t>Metafísica</w:t>
      </w:r>
      <w:r>
        <w:rPr/>
        <w:t>. Libro Quinto, II Volumen 10. Versión de Patricio de Azcárate, Madrid.</w:t>
      </w:r>
    </w:p>
    <w:p>
      <w:pPr>
        <w:pStyle w:val="BodyText"/>
        <w:spacing w:before="2"/>
      </w:pPr>
    </w:p>
    <w:p>
      <w:pPr>
        <w:spacing w:before="0"/>
        <w:ind w:left="970" w:right="0" w:firstLine="0"/>
        <w:jc w:val="left"/>
        <w:rPr>
          <w:sz w:val="24"/>
        </w:rPr>
      </w:pPr>
      <w:r>
        <w:rPr>
          <w:sz w:val="24"/>
        </w:rPr>
        <w:t>(trad. 2004) </w:t>
      </w:r>
      <w:r>
        <w:rPr>
          <w:i/>
          <w:sz w:val="24"/>
        </w:rPr>
        <w:t>La política</w:t>
      </w:r>
      <w:r>
        <w:rPr>
          <w:sz w:val="24"/>
        </w:rPr>
        <w:t>. Editorial Porrúa. México.</w:t>
      </w:r>
    </w:p>
    <w:p>
      <w:pPr>
        <w:pStyle w:val="BodyText"/>
      </w:pPr>
    </w:p>
    <w:p>
      <w:pPr>
        <w:pStyle w:val="BodyText"/>
        <w:spacing w:before="4"/>
      </w:pPr>
    </w:p>
    <w:p>
      <w:pPr>
        <w:spacing w:before="1"/>
        <w:ind w:left="970" w:right="0" w:firstLine="0"/>
        <w:jc w:val="left"/>
        <w:rPr>
          <w:sz w:val="24"/>
        </w:rPr>
      </w:pPr>
      <w:r>
        <w:rPr>
          <w:sz w:val="24"/>
        </w:rPr>
        <w:t>(trad. 2005). </w:t>
      </w:r>
      <w:r>
        <w:rPr>
          <w:i/>
          <w:sz w:val="24"/>
        </w:rPr>
        <w:t>Constitución de los Atenienses</w:t>
      </w:r>
      <w:r>
        <w:rPr>
          <w:sz w:val="24"/>
        </w:rPr>
        <w:t>. Abada Editores. Madrid.</w:t>
      </w:r>
    </w:p>
    <w:p>
      <w:pPr>
        <w:pStyle w:val="BodyText"/>
      </w:pPr>
    </w:p>
    <w:p>
      <w:pPr>
        <w:pStyle w:val="BodyText"/>
        <w:spacing w:before="5"/>
      </w:pPr>
    </w:p>
    <w:p>
      <w:pPr>
        <w:spacing w:line="652" w:lineRule="auto" w:before="0"/>
        <w:ind w:left="262" w:right="2475" w:firstLine="0"/>
        <w:jc w:val="left"/>
        <w:rPr>
          <w:sz w:val="24"/>
        </w:rPr>
      </w:pPr>
      <w:r>
        <w:rPr>
          <w:sz w:val="24"/>
        </w:rPr>
        <w:t>Arnáiz, Aurora. (1981). </w:t>
      </w:r>
      <w:r>
        <w:rPr>
          <w:i/>
          <w:sz w:val="24"/>
        </w:rPr>
        <w:t>Soberanía y Potestad</w:t>
      </w:r>
      <w:r>
        <w:rPr>
          <w:sz w:val="24"/>
        </w:rPr>
        <w:t>. Editorial Porrúa, México. Arteaga, Elisur.  (1999). </w:t>
      </w:r>
      <w:r>
        <w:rPr>
          <w:i/>
          <w:sz w:val="24"/>
        </w:rPr>
        <w:t>Derecho Constitucional. </w:t>
      </w:r>
      <w:r>
        <w:rPr>
          <w:sz w:val="24"/>
        </w:rPr>
        <w:t>Oxford-UNAM. México.</w:t>
      </w:r>
    </w:p>
    <w:p>
      <w:pPr>
        <w:spacing w:after="0" w:line="652" w:lineRule="auto"/>
        <w:jc w:val="left"/>
        <w:rPr>
          <w:sz w:val="24"/>
        </w:rPr>
        <w:sectPr>
          <w:pgSz w:w="12240" w:h="15840"/>
          <w:pgMar w:header="768" w:footer="809" w:top="980" w:bottom="1000" w:left="1440" w:right="360"/>
        </w:sectPr>
      </w:pPr>
    </w:p>
    <w:p>
      <w:pPr>
        <w:pStyle w:val="BodyText"/>
        <w:rPr>
          <w:sz w:val="20"/>
        </w:rPr>
      </w:pPr>
    </w:p>
    <w:p>
      <w:pPr>
        <w:spacing w:line="482" w:lineRule="auto" w:before="193"/>
        <w:ind w:left="262" w:right="993" w:firstLine="0"/>
        <w:jc w:val="left"/>
        <w:rPr>
          <w:sz w:val="24"/>
        </w:rPr>
      </w:pPr>
      <w:r>
        <w:rPr>
          <w:sz w:val="24"/>
        </w:rPr>
        <w:t>Astudillo, César. (2004). </w:t>
      </w:r>
      <w:r>
        <w:rPr>
          <w:i/>
          <w:sz w:val="24"/>
        </w:rPr>
        <w:t>Ensayos de Justicia Constitucional en Cuatro Ordenamientos </w:t>
      </w:r>
      <w:r>
        <w:rPr>
          <w:i/>
          <w:sz w:val="24"/>
        </w:rPr>
        <w:t>de México: Veracruz, Coahuila, Tlaxcala y Chiapas. </w:t>
      </w:r>
      <w:r>
        <w:rPr>
          <w:sz w:val="24"/>
        </w:rPr>
        <w:t>UNAM. México.</w:t>
      </w:r>
    </w:p>
    <w:p>
      <w:pPr>
        <w:spacing w:line="652" w:lineRule="auto" w:before="204"/>
        <w:ind w:left="262" w:right="1713" w:firstLine="0"/>
        <w:jc w:val="left"/>
        <w:rPr>
          <w:sz w:val="24"/>
        </w:rPr>
      </w:pPr>
      <w:r>
        <w:rPr>
          <w:sz w:val="24"/>
        </w:rPr>
        <w:t>Atienza, Manuel y Ruiz, Juan. (1990). </w:t>
      </w:r>
      <w:r>
        <w:rPr>
          <w:i/>
          <w:sz w:val="24"/>
        </w:rPr>
        <w:t>Sobre principios y reglas</w:t>
      </w:r>
      <w:r>
        <w:rPr>
          <w:sz w:val="24"/>
        </w:rPr>
        <w:t>. Doxa. Alicante. Azcarate, Patricio. (1875).  </w:t>
      </w:r>
      <w:r>
        <w:rPr>
          <w:i/>
          <w:sz w:val="24"/>
        </w:rPr>
        <w:t>Obras de Aristóteles</w:t>
      </w:r>
      <w:r>
        <w:rPr>
          <w:sz w:val="24"/>
        </w:rPr>
        <w:t>. Falta editorial. Madrid.</w:t>
      </w:r>
    </w:p>
    <w:p>
      <w:pPr>
        <w:spacing w:line="482" w:lineRule="auto" w:before="14"/>
        <w:ind w:left="262" w:right="1056" w:firstLine="0"/>
        <w:jc w:val="both"/>
        <w:rPr>
          <w:sz w:val="24"/>
        </w:rPr>
      </w:pPr>
      <w:r>
        <w:rPr>
          <w:sz w:val="24"/>
        </w:rPr>
        <w:t>Barroso, Luis. (2008). </w:t>
      </w:r>
      <w:r>
        <w:rPr>
          <w:i/>
          <w:sz w:val="24"/>
        </w:rPr>
        <w:t>El neo constitucionalismo y la constitucionalización del derecho </w:t>
      </w:r>
      <w:r>
        <w:rPr>
          <w:i/>
          <w:sz w:val="24"/>
        </w:rPr>
        <w:t>el triunfo tardío del derecho constitucional en Brasil. </w:t>
      </w:r>
      <w:r>
        <w:rPr>
          <w:sz w:val="24"/>
        </w:rPr>
        <w:t>Instituto de Investigaciones Jurídicas. UNAM</w:t>
      </w:r>
    </w:p>
    <w:p>
      <w:pPr>
        <w:spacing w:line="652" w:lineRule="auto" w:before="202"/>
        <w:ind w:left="262" w:right="2407" w:firstLine="0"/>
        <w:jc w:val="left"/>
        <w:rPr>
          <w:sz w:val="24"/>
        </w:rPr>
      </w:pPr>
      <w:r>
        <w:rPr>
          <w:sz w:val="24"/>
        </w:rPr>
        <w:t>Bobbio, Norberto. (1987). </w:t>
      </w:r>
      <w:r>
        <w:rPr>
          <w:i/>
          <w:sz w:val="24"/>
        </w:rPr>
        <w:t>Teoría General del Derecho. </w:t>
      </w:r>
      <w:r>
        <w:rPr>
          <w:sz w:val="24"/>
        </w:rPr>
        <w:t>Temis. Colombia. Bodin, Jean. (2006). </w:t>
      </w:r>
      <w:r>
        <w:rPr>
          <w:i/>
          <w:sz w:val="24"/>
        </w:rPr>
        <w:t>Los Seis Libros de la República. </w:t>
      </w:r>
      <w:r>
        <w:rPr>
          <w:sz w:val="24"/>
        </w:rPr>
        <w:t>Tecnos. España.</w:t>
      </w:r>
    </w:p>
    <w:p>
      <w:pPr>
        <w:spacing w:before="95"/>
        <w:ind w:left="262" w:right="0" w:firstLine="0"/>
        <w:jc w:val="both"/>
        <w:rPr>
          <w:sz w:val="24"/>
        </w:rPr>
      </w:pPr>
      <w:r>
        <w:rPr>
          <w:sz w:val="24"/>
        </w:rPr>
        <w:t>Burgoa, Ignacio. (1976). </w:t>
      </w:r>
      <w:r>
        <w:rPr>
          <w:i/>
          <w:sz w:val="24"/>
        </w:rPr>
        <w:t>Derecho Constitucional Mexicano</w:t>
      </w:r>
      <w:r>
        <w:rPr>
          <w:sz w:val="24"/>
        </w:rPr>
        <w:t>. Editorial Porrúa. México.</w:t>
      </w:r>
    </w:p>
    <w:p>
      <w:pPr>
        <w:pStyle w:val="BodyText"/>
      </w:pPr>
    </w:p>
    <w:p>
      <w:pPr>
        <w:pStyle w:val="BodyText"/>
        <w:spacing w:before="2"/>
      </w:pPr>
    </w:p>
    <w:p>
      <w:pPr>
        <w:spacing w:before="1"/>
        <w:ind w:left="970" w:right="0" w:firstLine="0"/>
        <w:jc w:val="left"/>
        <w:rPr>
          <w:sz w:val="24"/>
        </w:rPr>
      </w:pPr>
      <w:r>
        <w:rPr>
          <w:sz w:val="24"/>
        </w:rPr>
        <w:t>(2005). </w:t>
      </w:r>
      <w:r>
        <w:rPr>
          <w:i/>
          <w:sz w:val="24"/>
        </w:rPr>
        <w:t>El Juicio de Amparo. </w:t>
      </w:r>
      <w:r>
        <w:rPr>
          <w:sz w:val="24"/>
        </w:rPr>
        <w:t>41ª ed., Porrúa. México</w:t>
      </w:r>
    </w:p>
    <w:p>
      <w:pPr>
        <w:pStyle w:val="BodyText"/>
      </w:pPr>
    </w:p>
    <w:p>
      <w:pPr>
        <w:spacing w:before="199"/>
        <w:ind w:left="262" w:right="0" w:firstLine="0"/>
        <w:jc w:val="both"/>
        <w:rPr>
          <w:i/>
          <w:sz w:val="24"/>
        </w:rPr>
      </w:pPr>
      <w:r>
        <w:rPr>
          <w:sz w:val="24"/>
        </w:rPr>
        <w:t>Cabrera, Lucio. (2005). </w:t>
      </w:r>
      <w:r>
        <w:rPr>
          <w:i/>
          <w:sz w:val="24"/>
        </w:rPr>
        <w:t>El constituyente de Filadelfia de 1787 y la Judicial Review.</w:t>
      </w:r>
    </w:p>
    <w:p>
      <w:pPr>
        <w:pStyle w:val="BodyText"/>
        <w:spacing w:before="4"/>
        <w:rPr>
          <w:i/>
        </w:rPr>
      </w:pPr>
    </w:p>
    <w:p>
      <w:pPr>
        <w:pStyle w:val="BodyText"/>
        <w:spacing w:before="1"/>
        <w:ind w:left="262"/>
        <w:jc w:val="both"/>
      </w:pPr>
      <w:r>
        <w:rPr/>
        <w:t>Suprema Corte de Justicia de la Nación. México.</w:t>
      </w:r>
    </w:p>
    <w:p>
      <w:pPr>
        <w:pStyle w:val="BodyText"/>
      </w:pPr>
    </w:p>
    <w:p>
      <w:pPr>
        <w:pStyle w:val="BodyText"/>
        <w:spacing w:line="482" w:lineRule="auto" w:before="197"/>
        <w:ind w:left="262" w:right="1055"/>
        <w:jc w:val="both"/>
      </w:pPr>
      <w:r>
        <w:rPr/>
        <w:t>Cappeletti, Mauro. (2006) ¿Renegar de Montesquieu? La expansión y la legitimidad de</w:t>
      </w:r>
      <w:r>
        <w:rPr>
          <w:spacing w:val="-8"/>
        </w:rPr>
        <w:t> </w:t>
      </w:r>
      <w:r>
        <w:rPr/>
        <w:t>la</w:t>
      </w:r>
      <w:r>
        <w:rPr>
          <w:spacing w:val="-9"/>
        </w:rPr>
        <w:t> </w:t>
      </w:r>
      <w:r>
        <w:rPr/>
        <w:t>justicia</w:t>
      </w:r>
      <w:r>
        <w:rPr>
          <w:spacing w:val="-8"/>
        </w:rPr>
        <w:t> </w:t>
      </w:r>
      <w:r>
        <w:rPr/>
        <w:t>constitucional.</w:t>
      </w:r>
      <w:r>
        <w:rPr>
          <w:spacing w:val="-7"/>
        </w:rPr>
        <w:t> </w:t>
      </w:r>
      <w:r>
        <w:rPr/>
        <w:t>En</w:t>
      </w:r>
      <w:r>
        <w:rPr>
          <w:spacing w:val="-8"/>
        </w:rPr>
        <w:t> </w:t>
      </w:r>
      <w:r>
        <w:rPr/>
        <w:t>Cossío</w:t>
      </w:r>
      <w:r>
        <w:rPr>
          <w:spacing w:val="-8"/>
        </w:rPr>
        <w:t> </w:t>
      </w:r>
      <w:r>
        <w:rPr/>
        <w:t>y</w:t>
      </w:r>
      <w:r>
        <w:rPr>
          <w:spacing w:val="-12"/>
        </w:rPr>
        <w:t> </w:t>
      </w:r>
      <w:r>
        <w:rPr/>
        <w:t>Pérez</w:t>
      </w:r>
      <w:r>
        <w:rPr>
          <w:spacing w:val="-10"/>
        </w:rPr>
        <w:t> </w:t>
      </w:r>
      <w:r>
        <w:rPr/>
        <w:t>(comp.).</w:t>
      </w:r>
      <w:r>
        <w:rPr>
          <w:spacing w:val="-8"/>
        </w:rPr>
        <w:t> </w:t>
      </w:r>
      <w:r>
        <w:rPr>
          <w:i/>
        </w:rPr>
        <w:t>La</w:t>
      </w:r>
      <w:r>
        <w:rPr>
          <w:i/>
          <w:spacing w:val="-8"/>
        </w:rPr>
        <w:t> </w:t>
      </w:r>
      <w:r>
        <w:rPr>
          <w:i/>
        </w:rPr>
        <w:t>defensa</w:t>
      </w:r>
      <w:r>
        <w:rPr>
          <w:i/>
          <w:spacing w:val="-11"/>
        </w:rPr>
        <w:t> </w:t>
      </w:r>
      <w:r>
        <w:rPr>
          <w:i/>
        </w:rPr>
        <w:t>de</w:t>
      </w:r>
      <w:r>
        <w:rPr>
          <w:i/>
          <w:spacing w:val="-8"/>
        </w:rPr>
        <w:t> </w:t>
      </w:r>
      <w:r>
        <w:rPr>
          <w:i/>
        </w:rPr>
        <w:t>la</w:t>
      </w:r>
      <w:r>
        <w:rPr>
          <w:i/>
          <w:spacing w:val="-9"/>
        </w:rPr>
        <w:t> </w:t>
      </w:r>
      <w:r>
        <w:rPr>
          <w:i/>
        </w:rPr>
        <w:t>Constitución. </w:t>
      </w:r>
      <w:r>
        <w:rPr/>
        <w:t>Fontamara</w:t>
      </w:r>
      <w:r>
        <w:rPr>
          <w:spacing w:val="61"/>
        </w:rPr>
        <w:t> </w:t>
      </w:r>
      <w:r>
        <w:rPr/>
        <w:t>México.</w:t>
      </w:r>
    </w:p>
    <w:p>
      <w:pPr>
        <w:spacing w:before="202"/>
        <w:ind w:left="262" w:right="0" w:firstLine="0"/>
        <w:jc w:val="both"/>
        <w:rPr>
          <w:i/>
          <w:sz w:val="24"/>
        </w:rPr>
      </w:pPr>
      <w:r>
        <w:rPr>
          <w:sz w:val="24"/>
        </w:rPr>
        <w:t>Carbonell,  Miguel.  (2007).  </w:t>
      </w:r>
      <w:r>
        <w:rPr>
          <w:i/>
          <w:sz w:val="24"/>
        </w:rPr>
        <w:t>Teoría  del  Neoconstitucionalismo.  Ensayos escogidos.</w:t>
      </w:r>
    </w:p>
    <w:p>
      <w:pPr>
        <w:pStyle w:val="BodyText"/>
        <w:spacing w:before="4"/>
        <w:rPr>
          <w:i/>
        </w:rPr>
      </w:pPr>
    </w:p>
    <w:p>
      <w:pPr>
        <w:pStyle w:val="BodyText"/>
        <w:spacing w:before="1"/>
        <w:ind w:left="262"/>
        <w:jc w:val="both"/>
      </w:pPr>
      <w:r>
        <w:rPr/>
        <w:t>Editorial Trotta/UNAM. Madrid/México.</w:t>
      </w:r>
    </w:p>
    <w:p>
      <w:pPr>
        <w:pStyle w:val="BodyText"/>
      </w:pPr>
    </w:p>
    <w:p>
      <w:pPr>
        <w:spacing w:before="196"/>
        <w:ind w:left="985" w:right="1892" w:firstLine="0"/>
        <w:jc w:val="center"/>
        <w:rPr>
          <w:sz w:val="24"/>
        </w:rPr>
      </w:pPr>
      <w:r>
        <w:rPr>
          <w:sz w:val="24"/>
        </w:rPr>
        <w:t>(2009). </w:t>
      </w:r>
      <w:r>
        <w:rPr>
          <w:i/>
          <w:sz w:val="24"/>
        </w:rPr>
        <w:t>Neo constitucionalismo</w:t>
      </w:r>
      <w:r>
        <w:rPr>
          <w:sz w:val="24"/>
        </w:rPr>
        <w:t>. Editorial Trotta/UNAM. Madrid/México.</w:t>
      </w:r>
    </w:p>
    <w:p>
      <w:pPr>
        <w:spacing w:after="0"/>
        <w:jc w:val="center"/>
        <w:rPr>
          <w:sz w:val="24"/>
        </w:rPr>
        <w:sectPr>
          <w:pgSz w:w="12240" w:h="15840"/>
          <w:pgMar w:header="768" w:footer="809" w:top="980" w:bottom="1000" w:left="1440" w:right="360"/>
        </w:sectPr>
      </w:pPr>
    </w:p>
    <w:p>
      <w:pPr>
        <w:pStyle w:val="BodyText"/>
        <w:rPr>
          <w:sz w:val="20"/>
        </w:rPr>
      </w:pPr>
    </w:p>
    <w:p>
      <w:pPr>
        <w:spacing w:before="195"/>
        <w:ind w:left="970" w:right="0" w:firstLine="0"/>
        <w:jc w:val="left"/>
        <w:rPr>
          <w:sz w:val="24"/>
        </w:rPr>
      </w:pPr>
      <w:r>
        <w:rPr>
          <w:sz w:val="24"/>
        </w:rPr>
        <w:t>(2010). </w:t>
      </w:r>
      <w:r>
        <w:rPr>
          <w:i/>
          <w:sz w:val="24"/>
        </w:rPr>
        <w:t>El Canon Neo constitucional</w:t>
      </w:r>
      <w:r>
        <w:rPr>
          <w:sz w:val="24"/>
        </w:rPr>
        <w:t>. Editorial Trotta/UNM. Madrid/México.</w:t>
      </w:r>
    </w:p>
    <w:p>
      <w:pPr>
        <w:pStyle w:val="BodyText"/>
      </w:pPr>
    </w:p>
    <w:p>
      <w:pPr>
        <w:spacing w:line="652" w:lineRule="auto" w:before="199"/>
        <w:ind w:left="262" w:right="1545" w:firstLine="0"/>
        <w:jc w:val="left"/>
        <w:rPr>
          <w:sz w:val="24"/>
        </w:rPr>
      </w:pPr>
      <w:r>
        <w:rPr>
          <w:sz w:val="24"/>
        </w:rPr>
        <w:t>Carpizo, Jorge. (1999). </w:t>
      </w:r>
      <w:r>
        <w:rPr>
          <w:i/>
          <w:sz w:val="24"/>
        </w:rPr>
        <w:t>Estudios Constitucionales</w:t>
      </w:r>
      <w:r>
        <w:rPr>
          <w:sz w:val="24"/>
        </w:rPr>
        <w:t>. Editorial Porrúa. México. Castro,  Juventino. (1998). </w:t>
      </w:r>
      <w:r>
        <w:rPr>
          <w:i/>
          <w:sz w:val="24"/>
        </w:rPr>
        <w:t>Garantías y Amparo. </w:t>
      </w:r>
      <w:r>
        <w:rPr>
          <w:sz w:val="24"/>
        </w:rPr>
        <w:t>Editorial Porrúa, 10ª ed. México.</w:t>
      </w:r>
    </w:p>
    <w:p>
      <w:pPr>
        <w:spacing w:line="484" w:lineRule="auto" w:before="14"/>
        <w:ind w:left="262" w:right="967" w:firstLine="0"/>
        <w:jc w:val="left"/>
        <w:rPr>
          <w:sz w:val="24"/>
        </w:rPr>
      </w:pPr>
      <w:r>
        <w:rPr>
          <w:sz w:val="24"/>
        </w:rPr>
        <w:t>Chantraine, Pierre. (2010). </w:t>
      </w:r>
      <w:r>
        <w:rPr>
          <w:i/>
          <w:sz w:val="24"/>
        </w:rPr>
        <w:t>Diccionario Etimológico de la lengua Griega</w:t>
      </w:r>
      <w:r>
        <w:rPr>
          <w:sz w:val="24"/>
        </w:rPr>
        <w:t>. Consejo Superior de Investigaciones Científicas. Madrid.</w:t>
      </w:r>
    </w:p>
    <w:p>
      <w:pPr>
        <w:spacing w:before="200"/>
        <w:ind w:left="262" w:right="0" w:firstLine="0"/>
        <w:jc w:val="both"/>
        <w:rPr>
          <w:sz w:val="24"/>
        </w:rPr>
      </w:pPr>
      <w:r>
        <w:rPr>
          <w:sz w:val="24"/>
        </w:rPr>
        <w:t>Cicerón (trad. 1984). </w:t>
      </w:r>
      <w:r>
        <w:rPr>
          <w:i/>
          <w:sz w:val="24"/>
        </w:rPr>
        <w:t>De la República</w:t>
      </w:r>
      <w:r>
        <w:rPr>
          <w:sz w:val="24"/>
        </w:rPr>
        <w:t>.  UNAM. México.</w:t>
      </w:r>
    </w:p>
    <w:p>
      <w:pPr>
        <w:pStyle w:val="BodyText"/>
      </w:pPr>
    </w:p>
    <w:p>
      <w:pPr>
        <w:spacing w:line="482" w:lineRule="auto" w:before="197"/>
        <w:ind w:left="262" w:right="1054" w:firstLine="0"/>
        <w:jc w:val="both"/>
        <w:rPr>
          <w:sz w:val="24"/>
        </w:rPr>
      </w:pPr>
      <w:r>
        <w:rPr>
          <w:sz w:val="24"/>
        </w:rPr>
        <w:t>Galván, Mariano. (ed.) (2004</w:t>
      </w:r>
      <w:r>
        <w:rPr>
          <w:i/>
          <w:sz w:val="24"/>
        </w:rPr>
        <w:t>). Colección de Constituciones de los Estados Unidos </w:t>
      </w:r>
      <w:r>
        <w:rPr>
          <w:i/>
          <w:sz w:val="24"/>
        </w:rPr>
        <w:t>Mexicanos,</w:t>
      </w:r>
      <w:r>
        <w:rPr>
          <w:i/>
          <w:spacing w:val="-11"/>
          <w:sz w:val="24"/>
        </w:rPr>
        <w:t> </w:t>
      </w:r>
      <w:r>
        <w:rPr>
          <w:i/>
          <w:sz w:val="24"/>
        </w:rPr>
        <w:t>régimen</w:t>
      </w:r>
      <w:r>
        <w:rPr>
          <w:i/>
          <w:spacing w:val="-9"/>
          <w:sz w:val="24"/>
        </w:rPr>
        <w:t> </w:t>
      </w:r>
      <w:r>
        <w:rPr>
          <w:i/>
          <w:sz w:val="24"/>
        </w:rPr>
        <w:t>constitucional</w:t>
      </w:r>
      <w:r>
        <w:rPr>
          <w:i/>
          <w:spacing w:val="-12"/>
          <w:sz w:val="24"/>
        </w:rPr>
        <w:t> </w:t>
      </w:r>
      <w:r>
        <w:rPr>
          <w:i/>
          <w:sz w:val="24"/>
        </w:rPr>
        <w:t>de</w:t>
      </w:r>
      <w:r>
        <w:rPr>
          <w:i/>
          <w:spacing w:val="-11"/>
          <w:sz w:val="24"/>
        </w:rPr>
        <w:t> </w:t>
      </w:r>
      <w:r>
        <w:rPr>
          <w:i/>
          <w:sz w:val="24"/>
        </w:rPr>
        <w:t>1824</w:t>
      </w:r>
      <w:r>
        <w:rPr>
          <w:sz w:val="24"/>
        </w:rPr>
        <w:t>.</w:t>
      </w:r>
      <w:r>
        <w:rPr>
          <w:spacing w:val="-11"/>
          <w:sz w:val="24"/>
        </w:rPr>
        <w:t> </w:t>
      </w:r>
      <w:r>
        <w:rPr>
          <w:sz w:val="24"/>
        </w:rPr>
        <w:t>Facsimil</w:t>
      </w:r>
      <w:r>
        <w:rPr>
          <w:spacing w:val="-10"/>
          <w:sz w:val="24"/>
        </w:rPr>
        <w:t> </w:t>
      </w:r>
      <w:r>
        <w:rPr>
          <w:sz w:val="24"/>
        </w:rPr>
        <w:t>de</w:t>
      </w:r>
      <w:r>
        <w:rPr>
          <w:spacing w:val="-9"/>
          <w:sz w:val="24"/>
        </w:rPr>
        <w:t> </w:t>
      </w:r>
      <w:r>
        <w:rPr>
          <w:sz w:val="24"/>
        </w:rPr>
        <w:t>la</w:t>
      </w:r>
      <w:r>
        <w:rPr>
          <w:spacing w:val="-11"/>
          <w:sz w:val="24"/>
        </w:rPr>
        <w:t> </w:t>
      </w:r>
      <w:r>
        <w:rPr>
          <w:sz w:val="24"/>
        </w:rPr>
        <w:t>edición</w:t>
      </w:r>
      <w:r>
        <w:rPr>
          <w:spacing w:val="-9"/>
          <w:sz w:val="24"/>
        </w:rPr>
        <w:t> </w:t>
      </w:r>
      <w:r>
        <w:rPr>
          <w:sz w:val="24"/>
        </w:rPr>
        <w:t>de</w:t>
      </w:r>
      <w:r>
        <w:rPr>
          <w:spacing w:val="-11"/>
          <w:sz w:val="24"/>
        </w:rPr>
        <w:t> </w:t>
      </w:r>
      <w:r>
        <w:rPr>
          <w:sz w:val="24"/>
        </w:rPr>
        <w:t>1828,</w:t>
      </w:r>
      <w:r>
        <w:rPr>
          <w:spacing w:val="-11"/>
          <w:sz w:val="24"/>
        </w:rPr>
        <w:t> </w:t>
      </w:r>
      <w:r>
        <w:rPr>
          <w:sz w:val="24"/>
        </w:rPr>
        <w:t>Edición</w:t>
      </w:r>
      <w:r>
        <w:rPr>
          <w:spacing w:val="-11"/>
          <w:sz w:val="24"/>
        </w:rPr>
        <w:t> </w:t>
      </w:r>
      <w:r>
        <w:rPr>
          <w:sz w:val="24"/>
        </w:rPr>
        <w:t>de la LIX Legislatura Federal y Miguel Ángel Porrúa,</w:t>
      </w:r>
      <w:r>
        <w:rPr>
          <w:spacing w:val="-22"/>
          <w:sz w:val="24"/>
        </w:rPr>
        <w:t> </w:t>
      </w:r>
      <w:r>
        <w:rPr>
          <w:sz w:val="24"/>
        </w:rPr>
        <w:t>México.</w:t>
      </w:r>
    </w:p>
    <w:p>
      <w:pPr>
        <w:spacing w:line="652" w:lineRule="auto" w:before="204"/>
        <w:ind w:left="262" w:right="1727" w:firstLine="0"/>
        <w:jc w:val="left"/>
        <w:rPr>
          <w:sz w:val="24"/>
        </w:rPr>
      </w:pPr>
      <w:r>
        <w:rPr>
          <w:sz w:val="24"/>
        </w:rPr>
        <w:t>De la Cueva, Mario. (1982). </w:t>
      </w:r>
      <w:r>
        <w:rPr>
          <w:i/>
          <w:sz w:val="24"/>
        </w:rPr>
        <w:t>Teoría de la Constitución</w:t>
      </w:r>
      <w:r>
        <w:rPr>
          <w:sz w:val="24"/>
        </w:rPr>
        <w:t>. Editorial Porrúa. México. Dworkin, Ronald. (1980). </w:t>
      </w:r>
      <w:r>
        <w:rPr>
          <w:i/>
          <w:sz w:val="24"/>
        </w:rPr>
        <w:t>La Filosofía del Derecho. </w:t>
      </w:r>
      <w:r>
        <w:rPr>
          <w:sz w:val="24"/>
        </w:rPr>
        <w:t>F.C.E. México.</w:t>
      </w:r>
    </w:p>
    <w:p>
      <w:pPr>
        <w:spacing w:line="655" w:lineRule="auto" w:before="14"/>
        <w:ind w:left="970" w:right="3433" w:firstLine="0"/>
        <w:jc w:val="left"/>
        <w:rPr>
          <w:sz w:val="24"/>
        </w:rPr>
      </w:pPr>
      <w:r>
        <w:rPr>
          <w:sz w:val="24"/>
        </w:rPr>
        <w:t>(1984). </w:t>
      </w:r>
      <w:r>
        <w:rPr>
          <w:i/>
          <w:sz w:val="24"/>
        </w:rPr>
        <w:t>Los derechos en serio. </w:t>
      </w:r>
      <w:r>
        <w:rPr>
          <w:sz w:val="24"/>
        </w:rPr>
        <w:t>Editorial Ariel. Barcelona. (1988). </w:t>
      </w:r>
      <w:r>
        <w:rPr>
          <w:i/>
          <w:sz w:val="24"/>
        </w:rPr>
        <w:t>El Imperio de la Justicia</w:t>
      </w:r>
      <w:r>
        <w:rPr>
          <w:sz w:val="24"/>
        </w:rPr>
        <w:t>. Gedisa. Barcelona.</w:t>
      </w:r>
    </w:p>
    <w:p>
      <w:pPr>
        <w:spacing w:before="11"/>
        <w:ind w:left="970" w:right="0" w:firstLine="0"/>
        <w:jc w:val="left"/>
        <w:rPr>
          <w:sz w:val="24"/>
        </w:rPr>
      </w:pPr>
      <w:r>
        <w:rPr>
          <w:sz w:val="24"/>
        </w:rPr>
        <w:t>(2008) </w:t>
      </w:r>
      <w:r>
        <w:rPr>
          <w:i/>
          <w:sz w:val="24"/>
        </w:rPr>
        <w:t>¿Es el Derecho un sistema de reglas? </w:t>
      </w:r>
      <w:r>
        <w:rPr>
          <w:sz w:val="24"/>
        </w:rPr>
        <w:t>UNAM. México.</w:t>
      </w:r>
    </w:p>
    <w:p>
      <w:pPr>
        <w:pStyle w:val="BodyText"/>
      </w:pPr>
    </w:p>
    <w:p>
      <w:pPr>
        <w:spacing w:line="655" w:lineRule="auto" w:before="199"/>
        <w:ind w:left="262" w:right="2407" w:firstLine="0"/>
        <w:jc w:val="left"/>
        <w:rPr>
          <w:i/>
          <w:sz w:val="24"/>
        </w:rPr>
      </w:pPr>
      <w:r>
        <w:rPr>
          <w:sz w:val="24"/>
        </w:rPr>
        <w:t>Suprema Corte de Justicia de la Nación. (2006). </w:t>
      </w:r>
      <w:r>
        <w:rPr>
          <w:i/>
          <w:sz w:val="24"/>
        </w:rPr>
        <w:t>El Federalismo</w:t>
      </w:r>
      <w:r>
        <w:rPr>
          <w:sz w:val="24"/>
        </w:rPr>
        <w:t>. México. </w:t>
      </w:r>
      <w:hyperlink r:id="rId42">
        <w:r>
          <w:rPr>
            <w:sz w:val="24"/>
          </w:rPr>
          <w:t>Microsoft</w:t>
        </w:r>
      </w:hyperlink>
      <w:r>
        <w:rPr>
          <w:sz w:val="24"/>
        </w:rPr>
        <w:t> Corporation. (2000).  </w:t>
      </w:r>
      <w:r>
        <w:rPr>
          <w:i/>
          <w:sz w:val="24"/>
        </w:rPr>
        <w:t>Enciclopedia Encarta</w:t>
      </w:r>
    </w:p>
    <w:p>
      <w:pPr>
        <w:spacing w:line="482" w:lineRule="auto" w:before="9"/>
        <w:ind w:left="262" w:right="967" w:firstLine="0"/>
        <w:jc w:val="left"/>
        <w:rPr>
          <w:sz w:val="24"/>
        </w:rPr>
      </w:pPr>
      <w:r>
        <w:rPr>
          <w:sz w:val="24"/>
        </w:rPr>
        <w:t>Ferrajoli, Luigi. (1999). Derechos fundamentales, en </w:t>
      </w:r>
      <w:r>
        <w:rPr>
          <w:i/>
          <w:sz w:val="24"/>
        </w:rPr>
        <w:t>Derechos y garantías. La ley del </w:t>
      </w:r>
      <w:r>
        <w:rPr>
          <w:i/>
          <w:sz w:val="24"/>
        </w:rPr>
        <w:t>más débil. </w:t>
      </w:r>
      <w:r>
        <w:rPr>
          <w:sz w:val="24"/>
        </w:rPr>
        <w:t>Trotta. Madrid.</w:t>
      </w:r>
    </w:p>
    <w:p>
      <w:pPr>
        <w:spacing w:after="0" w:line="482" w:lineRule="auto"/>
        <w:jc w:val="left"/>
        <w:rPr>
          <w:sz w:val="24"/>
        </w:rPr>
        <w:sectPr>
          <w:pgSz w:w="12240" w:h="15840"/>
          <w:pgMar w:header="768" w:footer="809" w:top="980" w:bottom="1000" w:left="1440" w:right="360"/>
        </w:sectPr>
      </w:pPr>
    </w:p>
    <w:p>
      <w:pPr>
        <w:pStyle w:val="BodyText"/>
        <w:rPr>
          <w:sz w:val="20"/>
        </w:rPr>
      </w:pPr>
    </w:p>
    <w:p>
      <w:pPr>
        <w:spacing w:line="484" w:lineRule="auto" w:before="193"/>
        <w:ind w:left="262" w:right="967" w:firstLine="1415"/>
        <w:jc w:val="left"/>
        <w:rPr>
          <w:sz w:val="24"/>
        </w:rPr>
      </w:pPr>
      <w:r>
        <w:rPr>
          <w:sz w:val="24"/>
        </w:rPr>
        <w:t>(2000). </w:t>
      </w:r>
      <w:r>
        <w:rPr>
          <w:i/>
          <w:sz w:val="24"/>
        </w:rPr>
        <w:t>El Garantismo y la Filosofía del Derecho. </w:t>
      </w:r>
      <w:r>
        <w:rPr>
          <w:sz w:val="24"/>
        </w:rPr>
        <w:t>Universidad Externado de Colombia, Bogotá.</w:t>
      </w:r>
    </w:p>
    <w:p>
      <w:pPr>
        <w:pStyle w:val="BodyText"/>
        <w:spacing w:before="199"/>
        <w:ind w:left="1678"/>
      </w:pPr>
      <w:r>
        <w:rPr/>
        <w:t>(2005).  Pasado  y  futuro  del  estado  de  derecho,  en  Carbonell,    M.</w:t>
      </w:r>
    </w:p>
    <w:p>
      <w:pPr>
        <w:pStyle w:val="BodyText"/>
      </w:pPr>
    </w:p>
    <w:p>
      <w:pPr>
        <w:spacing w:before="0"/>
        <w:ind w:left="970" w:right="0" w:firstLine="0"/>
        <w:jc w:val="left"/>
        <w:rPr>
          <w:sz w:val="24"/>
        </w:rPr>
      </w:pPr>
      <w:r>
        <w:rPr>
          <w:i/>
          <w:sz w:val="24"/>
        </w:rPr>
        <w:t>Neoconstitucionalismo</w:t>
      </w:r>
      <w:r>
        <w:rPr>
          <w:sz w:val="24"/>
        </w:rPr>
        <w:t>. Trotta. Madrid.</w:t>
      </w:r>
    </w:p>
    <w:p>
      <w:pPr>
        <w:pStyle w:val="BodyText"/>
      </w:pPr>
    </w:p>
    <w:p>
      <w:pPr>
        <w:spacing w:line="484" w:lineRule="auto" w:before="197"/>
        <w:ind w:left="262" w:right="967" w:firstLine="0"/>
        <w:jc w:val="left"/>
        <w:rPr>
          <w:sz w:val="24"/>
        </w:rPr>
      </w:pPr>
      <w:r>
        <w:rPr>
          <w:sz w:val="24"/>
        </w:rPr>
        <w:t>Ferrer, Eduardo. (Coord.) (2003). </w:t>
      </w:r>
      <w:r>
        <w:rPr>
          <w:i/>
          <w:sz w:val="24"/>
        </w:rPr>
        <w:t>Derecho procesal constitucional. </w:t>
      </w:r>
      <w:r>
        <w:rPr>
          <w:sz w:val="24"/>
        </w:rPr>
        <w:t>Editorial Porrúa, 4ª ed. México.</w:t>
      </w:r>
    </w:p>
    <w:p>
      <w:pPr>
        <w:spacing w:line="482" w:lineRule="auto" w:before="200"/>
        <w:ind w:left="262" w:right="967" w:firstLine="0"/>
        <w:jc w:val="left"/>
        <w:rPr>
          <w:sz w:val="24"/>
        </w:rPr>
      </w:pPr>
      <w:r>
        <w:rPr>
          <w:sz w:val="24"/>
        </w:rPr>
        <w:t>Fix Zamudio, Héctor. (1965). </w:t>
      </w:r>
      <w:r>
        <w:rPr>
          <w:i/>
          <w:sz w:val="24"/>
        </w:rPr>
        <w:t>25 años de evolución de la justicia constitucional 1940- </w:t>
      </w:r>
      <w:r>
        <w:rPr>
          <w:i/>
          <w:sz w:val="24"/>
        </w:rPr>
        <w:t>1965.  </w:t>
      </w:r>
      <w:r>
        <w:rPr>
          <w:sz w:val="24"/>
        </w:rPr>
        <w:t>UNAM. México.</w:t>
      </w:r>
    </w:p>
    <w:p>
      <w:pPr>
        <w:spacing w:line="484" w:lineRule="auto" w:before="202"/>
        <w:ind w:left="262" w:right="967" w:firstLine="707"/>
        <w:jc w:val="left"/>
        <w:rPr>
          <w:sz w:val="24"/>
        </w:rPr>
      </w:pPr>
      <w:r>
        <w:rPr>
          <w:sz w:val="24"/>
        </w:rPr>
        <w:t>(1977). </w:t>
      </w:r>
      <w:r>
        <w:rPr>
          <w:i/>
          <w:sz w:val="24"/>
        </w:rPr>
        <w:t>Breve introducción al juicio de amparo mexicano. </w:t>
      </w:r>
      <w:r>
        <w:rPr>
          <w:sz w:val="24"/>
        </w:rPr>
        <w:t>Memoria del Colegio Nacional. México.</w:t>
      </w:r>
    </w:p>
    <w:p>
      <w:pPr>
        <w:spacing w:line="482" w:lineRule="auto" w:before="197"/>
        <w:ind w:left="262" w:right="966" w:firstLine="707"/>
        <w:jc w:val="left"/>
        <w:rPr>
          <w:sz w:val="24"/>
        </w:rPr>
      </w:pPr>
      <w:r>
        <w:rPr>
          <w:sz w:val="24"/>
        </w:rPr>
        <w:t>(1995). Los Tribunales y Salas Constitucionales en América Latina en </w:t>
      </w:r>
      <w:r>
        <w:rPr>
          <w:i/>
          <w:sz w:val="24"/>
        </w:rPr>
        <w:t>“Estudios </w:t>
      </w:r>
      <w:r>
        <w:rPr>
          <w:i/>
          <w:sz w:val="24"/>
        </w:rPr>
        <w:t>Jurídicos en Homenaje a Don Santiago Barajas Montes de Oca”</w:t>
      </w:r>
      <w:r>
        <w:rPr>
          <w:sz w:val="24"/>
        </w:rPr>
        <w:t>. UNAM. México.</w:t>
      </w:r>
    </w:p>
    <w:p>
      <w:pPr>
        <w:spacing w:before="207"/>
        <w:ind w:left="970" w:right="0" w:firstLine="0"/>
        <w:jc w:val="left"/>
        <w:rPr>
          <w:sz w:val="24"/>
        </w:rPr>
      </w:pPr>
      <w:r>
        <w:rPr>
          <w:sz w:val="24"/>
        </w:rPr>
        <w:t>(1999). </w:t>
      </w:r>
      <w:r>
        <w:rPr>
          <w:i/>
          <w:sz w:val="24"/>
        </w:rPr>
        <w:t>Ensayos Sobre el Derecho de Amparo. </w:t>
      </w:r>
      <w:r>
        <w:rPr>
          <w:sz w:val="24"/>
        </w:rPr>
        <w:t>Editorial Porrúa-UNAM. México.</w:t>
      </w:r>
    </w:p>
    <w:p>
      <w:pPr>
        <w:pStyle w:val="BodyText"/>
      </w:pPr>
    </w:p>
    <w:p>
      <w:pPr>
        <w:spacing w:before="197"/>
        <w:ind w:left="970" w:right="0" w:firstLine="0"/>
        <w:jc w:val="left"/>
        <w:rPr>
          <w:i/>
          <w:sz w:val="24"/>
        </w:rPr>
      </w:pPr>
      <w:r>
        <w:rPr>
          <w:sz w:val="24"/>
        </w:rPr>
        <w:t>(2005). </w:t>
      </w:r>
      <w:r>
        <w:rPr>
          <w:i/>
          <w:sz w:val="24"/>
        </w:rPr>
        <w:t>Estudio de la Defensa de la Constitución en el Ordenamiento Mexicano.</w:t>
      </w:r>
    </w:p>
    <w:p>
      <w:pPr>
        <w:pStyle w:val="BodyText"/>
        <w:spacing w:before="4"/>
        <w:rPr>
          <w:i/>
        </w:rPr>
      </w:pPr>
    </w:p>
    <w:p>
      <w:pPr>
        <w:pStyle w:val="BodyText"/>
        <w:spacing w:before="1"/>
        <w:ind w:left="262"/>
      </w:pPr>
      <w:r>
        <w:rPr/>
        <w:t>Editorial Porrúa-UNAM.</w:t>
      </w:r>
    </w:p>
    <w:p>
      <w:pPr>
        <w:pStyle w:val="BodyText"/>
      </w:pPr>
    </w:p>
    <w:p>
      <w:pPr>
        <w:spacing w:before="197"/>
        <w:ind w:left="262" w:right="0" w:firstLine="0"/>
        <w:jc w:val="left"/>
        <w:rPr>
          <w:sz w:val="24"/>
        </w:rPr>
      </w:pPr>
      <w:r>
        <w:rPr>
          <w:sz w:val="24"/>
        </w:rPr>
        <w:t>Frondizi, Risieri. (1995). </w:t>
      </w:r>
      <w:r>
        <w:rPr>
          <w:i/>
          <w:sz w:val="24"/>
        </w:rPr>
        <w:t>Introducción a la axiología</w:t>
      </w:r>
      <w:r>
        <w:rPr>
          <w:sz w:val="24"/>
        </w:rPr>
        <w:t>. F.C.E. México.</w:t>
      </w:r>
    </w:p>
    <w:p>
      <w:pPr>
        <w:pStyle w:val="BodyText"/>
      </w:pPr>
    </w:p>
    <w:p>
      <w:pPr>
        <w:spacing w:before="202"/>
        <w:ind w:left="262" w:right="0" w:firstLine="0"/>
        <w:jc w:val="left"/>
        <w:rPr>
          <w:sz w:val="24"/>
        </w:rPr>
      </w:pPr>
      <w:r>
        <w:rPr>
          <w:sz w:val="24"/>
        </w:rPr>
        <w:t>Gamas, José. (2001). </w:t>
      </w:r>
      <w:r>
        <w:rPr>
          <w:i/>
          <w:sz w:val="24"/>
        </w:rPr>
        <w:t>Derecho Constitucional Mexicano</w:t>
      </w:r>
      <w:r>
        <w:rPr>
          <w:sz w:val="24"/>
        </w:rPr>
        <w:t>. Editorial Porrúa. México.</w:t>
      </w:r>
    </w:p>
    <w:p>
      <w:pPr>
        <w:pStyle w:val="BodyText"/>
      </w:pPr>
    </w:p>
    <w:p>
      <w:pPr>
        <w:spacing w:line="484" w:lineRule="auto" w:before="197"/>
        <w:ind w:left="262" w:right="967" w:firstLine="0"/>
        <w:jc w:val="left"/>
        <w:rPr>
          <w:sz w:val="24"/>
        </w:rPr>
      </w:pPr>
      <w:r>
        <w:rPr>
          <w:sz w:val="24"/>
        </w:rPr>
        <w:t>García, Eduardo. (1982). </w:t>
      </w:r>
      <w:r>
        <w:rPr>
          <w:i/>
          <w:sz w:val="24"/>
        </w:rPr>
        <w:t>La Constitución como Norma y El Tribunal Constitucional</w:t>
      </w:r>
      <w:r>
        <w:rPr>
          <w:sz w:val="24"/>
        </w:rPr>
        <w:t>. Editorial Civitas. Madrid.</w:t>
      </w:r>
    </w:p>
    <w:p>
      <w:pPr>
        <w:spacing w:after="0" w:line="484" w:lineRule="auto"/>
        <w:jc w:val="left"/>
        <w:rPr>
          <w:sz w:val="24"/>
        </w:rPr>
        <w:sectPr>
          <w:pgSz w:w="12240" w:h="15840"/>
          <w:pgMar w:header="768" w:footer="809" w:top="980" w:bottom="1000" w:left="1440" w:right="360"/>
        </w:sectPr>
      </w:pPr>
    </w:p>
    <w:p>
      <w:pPr>
        <w:pStyle w:val="BodyText"/>
        <w:rPr>
          <w:sz w:val="20"/>
        </w:rPr>
      </w:pPr>
    </w:p>
    <w:p>
      <w:pPr>
        <w:tabs>
          <w:tab w:pos="1206" w:val="left" w:leader="none"/>
          <w:tab w:pos="2233" w:val="left" w:leader="none"/>
          <w:tab w:pos="3310" w:val="left" w:leader="none"/>
          <w:tab w:pos="4296" w:val="left" w:leader="none"/>
          <w:tab w:pos="5426" w:val="left" w:leader="none"/>
          <w:tab w:pos="7105" w:val="left" w:leader="none"/>
          <w:tab w:pos="8598" w:val="left" w:leader="none"/>
        </w:tabs>
        <w:spacing w:line="484" w:lineRule="auto" w:before="193"/>
        <w:ind w:left="262" w:right="1056" w:firstLine="0"/>
        <w:jc w:val="left"/>
        <w:rPr>
          <w:sz w:val="24"/>
        </w:rPr>
      </w:pPr>
      <w:r>
        <w:rPr>
          <w:sz w:val="24"/>
        </w:rPr>
        <w:t>García</w:t>
        <w:tab/>
        <w:t>Pelayo,</w:t>
        <w:tab/>
        <w:t>Manuel.</w:t>
        <w:tab/>
        <w:t>(1993).</w:t>
        <w:tab/>
      </w:r>
      <w:r>
        <w:rPr>
          <w:i/>
          <w:sz w:val="24"/>
        </w:rPr>
        <w:t>Derecho</w:t>
        <w:tab/>
        <w:t>constitucional</w:t>
        <w:tab/>
        <w:t>comparado</w:t>
      </w:r>
      <w:r>
        <w:rPr>
          <w:sz w:val="24"/>
        </w:rPr>
        <w:t>.</w:t>
        <w:tab/>
      </w:r>
      <w:r>
        <w:rPr>
          <w:spacing w:val="-1"/>
          <w:sz w:val="24"/>
        </w:rPr>
        <w:t>Alianza </w:t>
      </w:r>
      <w:r>
        <w:rPr>
          <w:sz w:val="24"/>
        </w:rPr>
        <w:t>Universidad.</w:t>
      </w:r>
      <w:r>
        <w:rPr>
          <w:spacing w:val="-8"/>
          <w:sz w:val="24"/>
        </w:rPr>
        <w:t> </w:t>
      </w:r>
      <w:r>
        <w:rPr>
          <w:sz w:val="24"/>
        </w:rPr>
        <w:t>Madrid.</w:t>
      </w:r>
    </w:p>
    <w:p>
      <w:pPr>
        <w:spacing w:before="197"/>
        <w:ind w:left="262" w:right="0" w:firstLine="0"/>
        <w:jc w:val="left"/>
        <w:rPr>
          <w:sz w:val="24"/>
        </w:rPr>
      </w:pPr>
      <w:r>
        <w:rPr>
          <w:sz w:val="24"/>
        </w:rPr>
        <w:t>García, Pelayo. </w:t>
      </w:r>
      <w:hyperlink r:id="rId43">
        <w:r>
          <w:rPr>
            <w:i/>
            <w:sz w:val="24"/>
          </w:rPr>
          <w:t>Diccionario Filosófico</w:t>
        </w:r>
      </w:hyperlink>
      <w:r>
        <w:rPr>
          <w:i/>
          <w:sz w:val="24"/>
        </w:rPr>
        <w:t>. </w:t>
      </w:r>
      <w:hyperlink r:id="rId44">
        <w:r>
          <w:rPr>
            <w:i/>
            <w:sz w:val="24"/>
          </w:rPr>
          <w:t>Biblioteca Filosofía en español</w:t>
        </w:r>
      </w:hyperlink>
      <w:r>
        <w:rPr>
          <w:i/>
          <w:sz w:val="24"/>
        </w:rPr>
        <w:t>. </w:t>
      </w:r>
      <w:r>
        <w:rPr>
          <w:sz w:val="24"/>
        </w:rPr>
        <w:t>Recuperado de</w:t>
      </w:r>
    </w:p>
    <w:p>
      <w:pPr>
        <w:pStyle w:val="BodyText"/>
        <w:spacing w:before="2"/>
      </w:pPr>
    </w:p>
    <w:p>
      <w:pPr>
        <w:spacing w:before="0"/>
        <w:ind w:left="262" w:right="0" w:firstLine="0"/>
        <w:jc w:val="left"/>
        <w:rPr>
          <w:i/>
          <w:sz w:val="24"/>
        </w:rPr>
      </w:pPr>
      <w:hyperlink r:id="rId43">
        <w:r>
          <w:rPr>
            <w:i/>
            <w:sz w:val="24"/>
          </w:rPr>
          <w:t>http://filosofia.org/filomat</w:t>
        </w:r>
      </w:hyperlink>
      <w:hyperlink r:id="rId43">
        <w:r>
          <w:rPr>
            <w:i/>
            <w:sz w:val="24"/>
          </w:rPr>
          <w:t>©</w:t>
        </w:r>
      </w:hyperlink>
      <w:r>
        <w:rPr>
          <w:i/>
          <w:sz w:val="24"/>
        </w:rPr>
        <w:t> </w:t>
      </w:r>
      <w:hyperlink r:id="rId45">
        <w:r>
          <w:rPr>
            <w:i/>
            <w:sz w:val="24"/>
          </w:rPr>
          <w:t>filosofia.org</w:t>
        </w:r>
      </w:hyperlink>
      <w:r>
        <w:rPr>
          <w:i/>
          <w:sz w:val="24"/>
        </w:rPr>
        <w:t>.</w:t>
      </w:r>
    </w:p>
    <w:p>
      <w:pPr>
        <w:pStyle w:val="BodyText"/>
        <w:rPr>
          <w:i/>
        </w:rPr>
      </w:pPr>
    </w:p>
    <w:p>
      <w:pPr>
        <w:spacing w:line="657" w:lineRule="auto" w:before="199"/>
        <w:ind w:left="970" w:right="967" w:hanging="708"/>
        <w:jc w:val="left"/>
        <w:rPr>
          <w:sz w:val="24"/>
        </w:rPr>
      </w:pPr>
      <w:r>
        <w:rPr>
          <w:sz w:val="24"/>
        </w:rPr>
        <w:t>Guastini, Riccardo. (2001). </w:t>
      </w:r>
      <w:r>
        <w:rPr>
          <w:i/>
          <w:sz w:val="24"/>
        </w:rPr>
        <w:t>Estudios de Teoría Constitucional</w:t>
      </w:r>
      <w:r>
        <w:rPr>
          <w:sz w:val="24"/>
        </w:rPr>
        <w:t>. Ed. Fontamara. México. (2004). Distinguiendo. Gedisa. Barcelona.</w:t>
      </w:r>
    </w:p>
    <w:p>
      <w:pPr>
        <w:spacing w:before="7"/>
        <w:ind w:left="970" w:right="0" w:firstLine="0"/>
        <w:jc w:val="left"/>
        <w:rPr>
          <w:sz w:val="24"/>
        </w:rPr>
      </w:pPr>
      <w:r>
        <w:rPr>
          <w:sz w:val="24"/>
        </w:rPr>
        <w:t>(2008). </w:t>
      </w:r>
      <w:r>
        <w:rPr>
          <w:i/>
          <w:sz w:val="24"/>
        </w:rPr>
        <w:t>Teoría  e Ideología de la Interpretación Constitucional</w:t>
      </w:r>
      <w:r>
        <w:rPr>
          <w:sz w:val="24"/>
        </w:rPr>
        <w:t>. Trotta. Madrid.</w:t>
      </w:r>
    </w:p>
    <w:p>
      <w:pPr>
        <w:pStyle w:val="BodyText"/>
      </w:pPr>
    </w:p>
    <w:p>
      <w:pPr>
        <w:pStyle w:val="BodyText"/>
        <w:spacing w:before="2"/>
      </w:pPr>
    </w:p>
    <w:p>
      <w:pPr>
        <w:spacing w:before="0"/>
        <w:ind w:left="262" w:right="0" w:firstLine="0"/>
        <w:jc w:val="left"/>
        <w:rPr>
          <w:sz w:val="24"/>
        </w:rPr>
      </w:pPr>
      <w:r>
        <w:rPr>
          <w:sz w:val="24"/>
        </w:rPr>
        <w:t>Hamilton, Alexander.  (2005). </w:t>
      </w:r>
      <w:r>
        <w:rPr>
          <w:i/>
          <w:sz w:val="24"/>
        </w:rPr>
        <w:t>El federalista</w:t>
      </w:r>
      <w:r>
        <w:rPr>
          <w:sz w:val="24"/>
        </w:rPr>
        <w:t>. F.C.E. México.</w:t>
      </w:r>
    </w:p>
    <w:p>
      <w:pPr>
        <w:pStyle w:val="BodyText"/>
      </w:pPr>
    </w:p>
    <w:p>
      <w:pPr>
        <w:spacing w:line="484" w:lineRule="auto" w:before="199"/>
        <w:ind w:left="262" w:right="1545" w:firstLine="0"/>
        <w:jc w:val="left"/>
        <w:rPr>
          <w:sz w:val="24"/>
        </w:rPr>
      </w:pPr>
      <w:r>
        <w:rPr>
          <w:sz w:val="24"/>
        </w:rPr>
        <w:t>Hartmann, Nicolai. (1986). </w:t>
      </w:r>
      <w:r>
        <w:rPr>
          <w:i/>
          <w:sz w:val="24"/>
        </w:rPr>
        <w:t>Teleología. Ontología. El pensar teleológico</w:t>
      </w:r>
      <w:r>
        <w:rPr>
          <w:sz w:val="24"/>
        </w:rPr>
        <w:t>. F.C.E. México.</w:t>
      </w:r>
    </w:p>
    <w:p>
      <w:pPr>
        <w:pStyle w:val="BodyText"/>
        <w:spacing w:line="482" w:lineRule="auto" w:before="199"/>
        <w:ind w:left="262" w:right="953"/>
      </w:pPr>
      <w:r>
        <w:rPr/>
        <w:t>Hegel, Friedrich. (trad. 2007). Vida, Pensamiento y Obra. Editorial Planeta de Agostini. España,</w:t>
      </w:r>
    </w:p>
    <w:p>
      <w:pPr>
        <w:spacing w:line="484" w:lineRule="auto" w:before="202"/>
        <w:ind w:left="262" w:right="967" w:firstLine="0"/>
        <w:jc w:val="left"/>
        <w:rPr>
          <w:sz w:val="24"/>
        </w:rPr>
      </w:pPr>
      <w:r>
        <w:rPr>
          <w:sz w:val="24"/>
        </w:rPr>
        <w:t>Hegel, Friedrich y Wilghem, Georg</w:t>
      </w:r>
      <w:r>
        <w:rPr>
          <w:color w:val="535353"/>
          <w:sz w:val="22"/>
        </w:rPr>
        <w:t>. </w:t>
      </w:r>
      <w:r>
        <w:rPr>
          <w:sz w:val="24"/>
        </w:rPr>
        <w:t>(1956). </w:t>
      </w:r>
      <w:r>
        <w:rPr>
          <w:i/>
          <w:sz w:val="24"/>
        </w:rPr>
        <w:t>Ciencia de la Lógica</w:t>
      </w:r>
      <w:r>
        <w:rPr>
          <w:sz w:val="24"/>
        </w:rPr>
        <w:t>. Hachette. Buenos Aires.</w:t>
      </w:r>
    </w:p>
    <w:p>
      <w:pPr>
        <w:spacing w:line="484" w:lineRule="auto" w:before="197"/>
        <w:ind w:left="262" w:right="967" w:firstLine="0"/>
        <w:jc w:val="left"/>
        <w:rPr>
          <w:sz w:val="24"/>
        </w:rPr>
      </w:pPr>
      <w:r>
        <w:rPr>
          <w:sz w:val="24"/>
        </w:rPr>
        <w:t>Heidegger, Martin. (trad. 1950). </w:t>
      </w:r>
      <w:r>
        <w:rPr>
          <w:i/>
          <w:sz w:val="24"/>
        </w:rPr>
        <w:t>La sentencia de Anaximandro</w:t>
      </w:r>
      <w:r>
        <w:rPr>
          <w:sz w:val="24"/>
        </w:rPr>
        <w:t>. Sendas Perdidas o Caminos de Bosque Buenos Aires.</w:t>
      </w:r>
    </w:p>
    <w:p>
      <w:pPr>
        <w:pStyle w:val="BodyText"/>
        <w:spacing w:before="2"/>
      </w:pPr>
    </w:p>
    <w:p>
      <w:pPr>
        <w:spacing w:before="0"/>
        <w:ind w:left="262" w:right="0" w:firstLine="0"/>
        <w:jc w:val="left"/>
        <w:rPr>
          <w:sz w:val="24"/>
        </w:rPr>
      </w:pPr>
      <w:r>
        <w:rPr>
          <w:sz w:val="24"/>
        </w:rPr>
        <w:t>Heller, Hermann. (1963). </w:t>
      </w:r>
      <w:r>
        <w:rPr>
          <w:i/>
          <w:sz w:val="24"/>
        </w:rPr>
        <w:t>Teoría del Estado</w:t>
      </w:r>
      <w:r>
        <w:rPr>
          <w:sz w:val="24"/>
        </w:rPr>
        <w:t>. F.C.E.</w:t>
      </w:r>
      <w:r>
        <w:rPr>
          <w:spacing w:val="53"/>
          <w:sz w:val="24"/>
        </w:rPr>
        <w:t> </w:t>
      </w:r>
      <w:r>
        <w:rPr>
          <w:sz w:val="24"/>
        </w:rPr>
        <w:t>México.</w:t>
      </w:r>
    </w:p>
    <w:p>
      <w:pPr>
        <w:pStyle w:val="BodyText"/>
      </w:pPr>
    </w:p>
    <w:p>
      <w:pPr>
        <w:pStyle w:val="BodyText"/>
        <w:spacing w:before="4"/>
      </w:pPr>
    </w:p>
    <w:p>
      <w:pPr>
        <w:spacing w:before="1"/>
        <w:ind w:left="970" w:right="0" w:firstLine="0"/>
        <w:jc w:val="left"/>
        <w:rPr>
          <w:sz w:val="24"/>
        </w:rPr>
      </w:pPr>
      <w:r>
        <w:rPr>
          <w:sz w:val="24"/>
        </w:rPr>
        <w:t>(1965). </w:t>
      </w:r>
      <w:r>
        <w:rPr>
          <w:i/>
          <w:sz w:val="24"/>
        </w:rPr>
        <w:t>La Soberanía</w:t>
      </w:r>
      <w:r>
        <w:rPr>
          <w:sz w:val="24"/>
        </w:rPr>
        <w:t>. UNAM. México.</w:t>
      </w:r>
    </w:p>
    <w:p>
      <w:pPr>
        <w:pStyle w:val="BodyText"/>
      </w:pPr>
    </w:p>
    <w:p>
      <w:pPr>
        <w:spacing w:before="199"/>
        <w:ind w:left="262" w:right="0" w:firstLine="0"/>
        <w:jc w:val="left"/>
        <w:rPr>
          <w:sz w:val="24"/>
        </w:rPr>
      </w:pPr>
      <w:r>
        <w:rPr>
          <w:sz w:val="24"/>
        </w:rPr>
        <w:t>Hierro, Liborio. (1988). </w:t>
      </w:r>
      <w:r>
        <w:rPr>
          <w:i/>
          <w:sz w:val="24"/>
        </w:rPr>
        <w:t>Estado de Derecho. Problemas actuales</w:t>
      </w:r>
      <w:r>
        <w:rPr>
          <w:sz w:val="24"/>
        </w:rPr>
        <w:t>. Fontamara. México.</w:t>
      </w:r>
    </w:p>
    <w:p>
      <w:pPr>
        <w:spacing w:after="0"/>
        <w:jc w:val="left"/>
        <w:rPr>
          <w:sz w:val="24"/>
        </w:rPr>
        <w:sectPr>
          <w:pgSz w:w="12240" w:h="15840"/>
          <w:pgMar w:header="768" w:footer="809" w:top="980" w:bottom="1000" w:left="1440" w:right="360"/>
        </w:sectPr>
      </w:pPr>
    </w:p>
    <w:p>
      <w:pPr>
        <w:pStyle w:val="BodyText"/>
        <w:rPr>
          <w:sz w:val="20"/>
        </w:rPr>
      </w:pPr>
    </w:p>
    <w:p>
      <w:pPr>
        <w:spacing w:before="195"/>
        <w:ind w:left="262" w:right="0" w:firstLine="0"/>
        <w:jc w:val="left"/>
        <w:rPr>
          <w:sz w:val="24"/>
        </w:rPr>
      </w:pPr>
      <w:r>
        <w:rPr>
          <w:sz w:val="24"/>
        </w:rPr>
        <w:t>Jellinek, Georg. (2005). T</w:t>
      </w:r>
      <w:r>
        <w:rPr>
          <w:i/>
          <w:sz w:val="24"/>
        </w:rPr>
        <w:t>eoría General del Estado. </w:t>
      </w:r>
      <w:r>
        <w:rPr>
          <w:sz w:val="24"/>
        </w:rPr>
        <w:t>Editorial B de F Buenos Aires.</w:t>
      </w:r>
    </w:p>
    <w:p>
      <w:pPr>
        <w:pStyle w:val="BodyText"/>
      </w:pPr>
    </w:p>
    <w:p>
      <w:pPr>
        <w:spacing w:line="484" w:lineRule="auto" w:before="197"/>
        <w:ind w:left="262" w:right="967" w:firstLine="0"/>
        <w:jc w:val="left"/>
        <w:rPr>
          <w:sz w:val="24"/>
        </w:rPr>
      </w:pPr>
      <w:r>
        <w:rPr>
          <w:sz w:val="24"/>
        </w:rPr>
        <w:t>Kant, Immanuel. (trad. 1986). </w:t>
      </w:r>
      <w:r>
        <w:rPr>
          <w:i/>
          <w:sz w:val="24"/>
        </w:rPr>
        <w:t>Fundamentación de la Metafísica de las Costumbres</w:t>
      </w:r>
      <w:r>
        <w:rPr>
          <w:sz w:val="24"/>
        </w:rPr>
        <w:t>. Editorial Porrúa. México.</w:t>
      </w:r>
    </w:p>
    <w:p>
      <w:pPr>
        <w:pStyle w:val="BodyText"/>
        <w:spacing w:before="2"/>
      </w:pPr>
    </w:p>
    <w:p>
      <w:pPr>
        <w:spacing w:before="0"/>
        <w:ind w:left="262" w:right="0" w:firstLine="0"/>
        <w:jc w:val="left"/>
        <w:rPr>
          <w:sz w:val="24"/>
        </w:rPr>
      </w:pPr>
      <w:r>
        <w:rPr>
          <w:sz w:val="24"/>
        </w:rPr>
        <w:t>Kelsen, Hans  (1986). </w:t>
      </w:r>
      <w:r>
        <w:rPr>
          <w:i/>
          <w:sz w:val="24"/>
        </w:rPr>
        <w:t>Teoría Pura del Derecho. </w:t>
      </w:r>
      <w:r>
        <w:rPr>
          <w:sz w:val="24"/>
        </w:rPr>
        <w:t>UNAM. México.</w:t>
      </w:r>
    </w:p>
    <w:p>
      <w:pPr>
        <w:pStyle w:val="BodyText"/>
      </w:pPr>
    </w:p>
    <w:p>
      <w:pPr>
        <w:spacing w:before="201"/>
        <w:ind w:left="970" w:right="0" w:firstLine="0"/>
        <w:jc w:val="left"/>
        <w:rPr>
          <w:i/>
          <w:sz w:val="24"/>
        </w:rPr>
      </w:pPr>
      <w:r>
        <w:rPr>
          <w:sz w:val="24"/>
        </w:rPr>
        <w:t>(2001). </w:t>
      </w:r>
      <w:r>
        <w:rPr>
          <w:i/>
          <w:sz w:val="24"/>
        </w:rPr>
        <w:t>La garantía jurisdiccional de la constitución. </w:t>
      </w:r>
      <w:r>
        <w:rPr>
          <w:sz w:val="24"/>
        </w:rPr>
        <w:t>UNAM. México</w:t>
      </w:r>
      <w:r>
        <w:rPr>
          <w:i/>
          <w:sz w:val="24"/>
        </w:rPr>
        <w:t>.</w:t>
      </w:r>
    </w:p>
    <w:p>
      <w:pPr>
        <w:pStyle w:val="BodyText"/>
        <w:rPr>
          <w:i/>
        </w:rPr>
      </w:pPr>
    </w:p>
    <w:p>
      <w:pPr>
        <w:spacing w:line="484" w:lineRule="auto" w:before="197"/>
        <w:ind w:left="262" w:right="967" w:firstLine="0"/>
        <w:jc w:val="left"/>
        <w:rPr>
          <w:sz w:val="24"/>
        </w:rPr>
      </w:pPr>
      <w:r>
        <w:rPr>
          <w:sz w:val="24"/>
        </w:rPr>
        <w:t>Larenz, Karl. (1980). </w:t>
      </w:r>
      <w:r>
        <w:rPr>
          <w:i/>
          <w:sz w:val="24"/>
        </w:rPr>
        <w:t>Metodología de la Ciencia del Derecho</w:t>
      </w:r>
      <w:r>
        <w:rPr>
          <w:sz w:val="24"/>
        </w:rPr>
        <w:t>. Ed. Ariel, IIª. ed. Barcelona.</w:t>
      </w:r>
    </w:p>
    <w:p>
      <w:pPr>
        <w:spacing w:before="201"/>
        <w:ind w:left="262" w:right="0" w:firstLine="0"/>
        <w:jc w:val="left"/>
        <w:rPr>
          <w:sz w:val="24"/>
        </w:rPr>
      </w:pPr>
      <w:r>
        <w:rPr>
          <w:sz w:val="24"/>
        </w:rPr>
        <w:t>Lasalle, Ferdinand. (1994) </w:t>
      </w:r>
      <w:r>
        <w:rPr>
          <w:i/>
          <w:sz w:val="24"/>
        </w:rPr>
        <w:t>¿Qué es una Constitución? </w:t>
      </w:r>
      <w:r>
        <w:rPr>
          <w:sz w:val="24"/>
        </w:rPr>
        <w:t>Editorial Colofón, México.</w:t>
      </w:r>
    </w:p>
    <w:p>
      <w:pPr>
        <w:pStyle w:val="BodyText"/>
      </w:pPr>
    </w:p>
    <w:p>
      <w:pPr>
        <w:spacing w:before="199"/>
        <w:ind w:left="262" w:right="0" w:firstLine="0"/>
        <w:jc w:val="left"/>
        <w:rPr>
          <w:sz w:val="24"/>
        </w:rPr>
      </w:pPr>
      <w:r>
        <w:rPr>
          <w:sz w:val="24"/>
        </w:rPr>
        <w:t>Legaz y Lacambra, Luis. (1953). </w:t>
      </w:r>
      <w:r>
        <w:rPr>
          <w:i/>
          <w:sz w:val="24"/>
        </w:rPr>
        <w:t>Filosofía del Derecho. </w:t>
      </w:r>
      <w:r>
        <w:rPr>
          <w:sz w:val="24"/>
        </w:rPr>
        <w:t>Editorial Bosch. Barcelona.</w:t>
      </w:r>
    </w:p>
    <w:p>
      <w:pPr>
        <w:pStyle w:val="BodyText"/>
      </w:pPr>
    </w:p>
    <w:p>
      <w:pPr>
        <w:spacing w:line="484" w:lineRule="auto" w:before="197"/>
        <w:ind w:left="262" w:right="967" w:firstLine="0"/>
        <w:jc w:val="left"/>
        <w:rPr>
          <w:sz w:val="24"/>
        </w:rPr>
      </w:pPr>
      <w:r>
        <w:rPr>
          <w:sz w:val="24"/>
        </w:rPr>
        <w:t>Locke, John. (1869). </w:t>
      </w:r>
      <w:r>
        <w:rPr>
          <w:i/>
          <w:sz w:val="24"/>
        </w:rPr>
        <w:t>Dos Tratados sobre el gobierno civil</w:t>
      </w:r>
      <w:r>
        <w:rPr>
          <w:sz w:val="24"/>
        </w:rPr>
        <w:t>. Imprenta de la Minerva Española. Madrid.</w:t>
      </w:r>
    </w:p>
    <w:p>
      <w:pPr>
        <w:spacing w:before="201"/>
        <w:ind w:left="262" w:right="0" w:firstLine="0"/>
        <w:jc w:val="left"/>
        <w:rPr>
          <w:sz w:val="24"/>
        </w:rPr>
      </w:pPr>
      <w:r>
        <w:rPr>
          <w:sz w:val="24"/>
        </w:rPr>
        <w:t>Loewenstein, Karl. (1982).  </w:t>
      </w:r>
      <w:r>
        <w:rPr>
          <w:i/>
          <w:sz w:val="24"/>
        </w:rPr>
        <w:t>Teoría de la Constitución.  </w:t>
      </w:r>
      <w:r>
        <w:rPr>
          <w:sz w:val="24"/>
        </w:rPr>
        <w:t>Editorial Ariel. Barcelona.</w:t>
      </w:r>
    </w:p>
    <w:p>
      <w:pPr>
        <w:pStyle w:val="BodyText"/>
      </w:pPr>
    </w:p>
    <w:p>
      <w:pPr>
        <w:spacing w:line="482" w:lineRule="auto" w:before="197"/>
        <w:ind w:left="262" w:right="967" w:firstLine="0"/>
        <w:jc w:val="left"/>
        <w:rPr>
          <w:sz w:val="24"/>
        </w:rPr>
      </w:pPr>
      <w:r>
        <w:rPr>
          <w:sz w:val="24"/>
        </w:rPr>
        <w:t>Cámara de Diputados </w:t>
      </w:r>
      <w:r>
        <w:rPr>
          <w:i/>
          <w:sz w:val="24"/>
        </w:rPr>
        <w:t>L </w:t>
      </w:r>
      <w:r>
        <w:rPr>
          <w:sz w:val="24"/>
        </w:rPr>
        <w:t>Legislatura (1978). </w:t>
      </w:r>
      <w:r>
        <w:rPr>
          <w:i/>
          <w:sz w:val="24"/>
        </w:rPr>
        <w:t>Los Derechos del Pueblo Mexicano, </w:t>
      </w:r>
      <w:r>
        <w:rPr>
          <w:i/>
          <w:sz w:val="24"/>
        </w:rPr>
        <w:t>México a través de sus Constituciones. </w:t>
      </w:r>
      <w:r>
        <w:rPr>
          <w:sz w:val="24"/>
        </w:rPr>
        <w:t>Congreso de la Unión/Porrúa. México.</w:t>
      </w:r>
    </w:p>
    <w:p>
      <w:pPr>
        <w:spacing w:line="482" w:lineRule="auto" w:before="202"/>
        <w:ind w:left="262" w:right="967" w:firstLine="0"/>
        <w:jc w:val="left"/>
        <w:rPr>
          <w:sz w:val="24"/>
        </w:rPr>
      </w:pPr>
      <w:r>
        <w:rPr>
          <w:sz w:val="24"/>
        </w:rPr>
        <w:t>Machicado, Jorge. (2007). </w:t>
      </w:r>
      <w:r>
        <w:rPr>
          <w:i/>
          <w:sz w:val="24"/>
        </w:rPr>
        <w:t>Corpus Iuris Civilis. Cuerpo De Derecho Del Ciudadano </w:t>
      </w:r>
      <w:r>
        <w:rPr>
          <w:i/>
          <w:sz w:val="24"/>
        </w:rPr>
        <w:t>Romano. </w:t>
      </w:r>
      <w:r>
        <w:rPr>
          <w:sz w:val="24"/>
        </w:rPr>
        <w:t>Centro de Estudios De Derecho. Bolivia.</w:t>
      </w:r>
    </w:p>
    <w:p>
      <w:pPr>
        <w:spacing w:line="652" w:lineRule="auto" w:before="207"/>
        <w:ind w:left="262" w:right="2155" w:firstLine="0"/>
        <w:jc w:val="left"/>
        <w:rPr>
          <w:sz w:val="24"/>
        </w:rPr>
      </w:pPr>
      <w:r>
        <w:rPr>
          <w:sz w:val="24"/>
        </w:rPr>
        <w:t>Marbury, M. (1983). </w:t>
      </w:r>
      <w:r>
        <w:rPr>
          <w:i/>
          <w:sz w:val="24"/>
        </w:rPr>
        <w:t>Case Brief Summary</w:t>
      </w:r>
      <w:r>
        <w:rPr>
          <w:sz w:val="24"/>
        </w:rPr>
        <w:t>. West Publishing. St. Paul, MN. Mora, Cecilia.  (2002) </w:t>
      </w:r>
      <w:r>
        <w:rPr>
          <w:i/>
          <w:sz w:val="24"/>
        </w:rPr>
        <w:t>El valor de la constitución normativa</w:t>
      </w:r>
      <w:r>
        <w:rPr>
          <w:sz w:val="24"/>
        </w:rPr>
        <w:t>. UNAM. México.</w:t>
      </w:r>
    </w:p>
    <w:p>
      <w:pPr>
        <w:spacing w:before="14"/>
        <w:ind w:left="262" w:right="0" w:firstLine="0"/>
        <w:jc w:val="left"/>
        <w:rPr>
          <w:sz w:val="24"/>
        </w:rPr>
      </w:pPr>
      <w:r>
        <w:rPr>
          <w:sz w:val="24"/>
        </w:rPr>
        <w:t>Moreno, Daniel. (1979). </w:t>
      </w:r>
      <w:r>
        <w:rPr>
          <w:i/>
          <w:sz w:val="24"/>
        </w:rPr>
        <w:t>El Pensamiento Jurídico Mexicano. </w:t>
      </w:r>
      <w:r>
        <w:rPr>
          <w:sz w:val="24"/>
        </w:rPr>
        <w:t>Editorial Porrúa México.</w:t>
      </w:r>
    </w:p>
    <w:p>
      <w:pPr>
        <w:spacing w:after="0"/>
        <w:jc w:val="left"/>
        <w:rPr>
          <w:sz w:val="24"/>
        </w:rPr>
        <w:sectPr>
          <w:pgSz w:w="12240" w:h="15840"/>
          <w:pgMar w:header="768" w:footer="809" w:top="980" w:bottom="1000" w:left="1440" w:right="360"/>
        </w:sectPr>
      </w:pPr>
    </w:p>
    <w:p>
      <w:pPr>
        <w:pStyle w:val="BodyText"/>
        <w:rPr>
          <w:sz w:val="20"/>
        </w:rPr>
      </w:pPr>
    </w:p>
    <w:p>
      <w:pPr>
        <w:spacing w:before="195"/>
        <w:ind w:left="262" w:right="0" w:firstLine="0"/>
        <w:jc w:val="left"/>
        <w:rPr>
          <w:sz w:val="24"/>
        </w:rPr>
      </w:pPr>
      <w:r>
        <w:rPr>
          <w:sz w:val="24"/>
        </w:rPr>
        <w:t>Noriega, Alfonso. (1980). </w:t>
      </w:r>
      <w:r>
        <w:rPr>
          <w:i/>
          <w:sz w:val="24"/>
        </w:rPr>
        <w:t>Lecciones de Amparo. </w:t>
      </w:r>
      <w:r>
        <w:rPr>
          <w:sz w:val="24"/>
        </w:rPr>
        <w:t>Editorial Porrúa, 2ª ed. México.</w:t>
      </w:r>
    </w:p>
    <w:p>
      <w:pPr>
        <w:pStyle w:val="BodyText"/>
      </w:pPr>
    </w:p>
    <w:p>
      <w:pPr>
        <w:tabs>
          <w:tab w:pos="3240" w:val="left" w:leader="none"/>
        </w:tabs>
        <w:spacing w:line="482" w:lineRule="auto" w:before="197"/>
        <w:ind w:left="262" w:right="1057" w:firstLine="0"/>
        <w:jc w:val="left"/>
        <w:rPr>
          <w:sz w:val="24"/>
        </w:rPr>
      </w:pPr>
      <w:r>
        <w:rPr>
          <w:sz w:val="24"/>
        </w:rPr>
        <w:t>Otero, </w:t>
      </w:r>
      <w:r>
        <w:rPr>
          <w:spacing w:val="7"/>
          <w:sz w:val="24"/>
        </w:rPr>
        <w:t> </w:t>
      </w:r>
      <w:r>
        <w:rPr>
          <w:sz w:val="24"/>
        </w:rPr>
        <w:t>Milagros. </w:t>
      </w:r>
      <w:r>
        <w:rPr>
          <w:spacing w:val="7"/>
          <w:sz w:val="24"/>
        </w:rPr>
        <w:t> </w:t>
      </w:r>
      <w:r>
        <w:rPr>
          <w:sz w:val="24"/>
        </w:rPr>
        <w:t>(2001).</w:t>
        <w:tab/>
      </w:r>
      <w:r>
        <w:rPr>
          <w:i/>
          <w:sz w:val="24"/>
        </w:rPr>
        <w:t>Valores  constitucionales  introducción  a  la </w:t>
      </w:r>
      <w:r>
        <w:rPr>
          <w:i/>
          <w:spacing w:val="35"/>
          <w:sz w:val="24"/>
        </w:rPr>
        <w:t> </w:t>
      </w:r>
      <w:r>
        <w:rPr>
          <w:i/>
          <w:sz w:val="24"/>
        </w:rPr>
        <w:t>filosofía </w:t>
      </w:r>
      <w:r>
        <w:rPr>
          <w:i/>
          <w:spacing w:val="5"/>
          <w:sz w:val="24"/>
        </w:rPr>
        <w:t> </w:t>
      </w:r>
      <w:r>
        <w:rPr>
          <w:i/>
          <w:sz w:val="24"/>
        </w:rPr>
        <w:t>del</w:t>
      </w:r>
      <w:r>
        <w:rPr>
          <w:i/>
          <w:w w:val="99"/>
          <w:sz w:val="24"/>
        </w:rPr>
        <w:t> </w:t>
      </w:r>
      <w:r>
        <w:rPr>
          <w:i/>
          <w:sz w:val="24"/>
        </w:rPr>
        <w:t>derecho: axiología jurídica. </w:t>
      </w:r>
      <w:r>
        <w:rPr>
          <w:sz w:val="24"/>
        </w:rPr>
        <w:t>UAEM.</w:t>
      </w:r>
      <w:r>
        <w:rPr>
          <w:spacing w:val="-14"/>
          <w:sz w:val="24"/>
        </w:rPr>
        <w:t> </w:t>
      </w:r>
      <w:r>
        <w:rPr>
          <w:sz w:val="24"/>
        </w:rPr>
        <w:t>México.</w:t>
      </w:r>
    </w:p>
    <w:p>
      <w:pPr>
        <w:spacing w:before="204"/>
        <w:ind w:left="262" w:right="0" w:firstLine="0"/>
        <w:jc w:val="left"/>
        <w:rPr>
          <w:sz w:val="24"/>
        </w:rPr>
      </w:pPr>
      <w:r>
        <w:rPr>
          <w:sz w:val="24"/>
        </w:rPr>
        <w:t>Petit,  Dutaillis. (1959). </w:t>
      </w:r>
      <w:r>
        <w:rPr>
          <w:i/>
          <w:sz w:val="24"/>
        </w:rPr>
        <w:t>Los municipios franceses</w:t>
      </w:r>
      <w:r>
        <w:rPr>
          <w:sz w:val="24"/>
        </w:rPr>
        <w:t>. Editorial UTHEA. México.</w:t>
      </w:r>
    </w:p>
    <w:p>
      <w:pPr>
        <w:pStyle w:val="BodyText"/>
      </w:pPr>
    </w:p>
    <w:p>
      <w:pPr>
        <w:spacing w:line="482" w:lineRule="auto" w:before="199"/>
        <w:ind w:left="262" w:right="966" w:firstLine="0"/>
        <w:jc w:val="left"/>
        <w:rPr>
          <w:sz w:val="24"/>
        </w:rPr>
      </w:pPr>
      <w:r>
        <w:rPr>
          <w:sz w:val="24"/>
        </w:rPr>
        <w:t>Preciado, Rafael. (2009). Eticidad y Positividad en el Derecho. En </w:t>
      </w:r>
      <w:r>
        <w:rPr>
          <w:i/>
          <w:sz w:val="24"/>
        </w:rPr>
        <w:t>Ensayos escogidos, </w:t>
      </w:r>
      <w:r>
        <w:rPr>
          <w:i/>
          <w:sz w:val="24"/>
        </w:rPr>
        <w:t>14 (170). </w:t>
      </w:r>
      <w:r>
        <w:rPr>
          <w:sz w:val="24"/>
        </w:rPr>
        <w:t>Fundación Rafael Preciado Hernández.</w:t>
      </w:r>
    </w:p>
    <w:p>
      <w:pPr>
        <w:spacing w:line="484" w:lineRule="auto" w:before="202"/>
        <w:ind w:left="262" w:right="967" w:firstLine="0"/>
        <w:jc w:val="left"/>
        <w:rPr>
          <w:sz w:val="24"/>
        </w:rPr>
      </w:pPr>
      <w:r>
        <w:rPr>
          <w:sz w:val="24"/>
        </w:rPr>
        <w:t>Prieto, Luis. (1992). </w:t>
      </w:r>
      <w:r>
        <w:rPr>
          <w:i/>
          <w:sz w:val="24"/>
        </w:rPr>
        <w:t>Sobre principios y normas. Problemas del razonamiento Jurídico</w:t>
      </w:r>
      <w:r>
        <w:rPr>
          <w:sz w:val="24"/>
        </w:rPr>
        <w:t>. Centro de estudios constitucionales. Madrid.</w:t>
      </w:r>
    </w:p>
    <w:p>
      <w:pPr>
        <w:spacing w:line="484" w:lineRule="auto" w:before="197"/>
        <w:ind w:left="262" w:right="967" w:firstLine="0"/>
        <w:jc w:val="left"/>
        <w:rPr>
          <w:sz w:val="24"/>
        </w:rPr>
      </w:pPr>
      <w:r>
        <w:rPr>
          <w:sz w:val="24"/>
        </w:rPr>
        <w:t>Quiroz, Enrique. (1999). </w:t>
      </w:r>
      <w:r>
        <w:rPr>
          <w:i/>
          <w:sz w:val="24"/>
        </w:rPr>
        <w:t>Lecciones de Derecho Constitucional. </w:t>
      </w:r>
      <w:r>
        <w:rPr>
          <w:sz w:val="24"/>
        </w:rPr>
        <w:t>Editorial Porrúa. México.</w:t>
      </w:r>
    </w:p>
    <w:p>
      <w:pPr>
        <w:spacing w:line="652" w:lineRule="auto" w:before="201"/>
        <w:ind w:left="262" w:right="1926" w:firstLine="0"/>
        <w:jc w:val="left"/>
        <w:rPr>
          <w:sz w:val="24"/>
        </w:rPr>
      </w:pPr>
      <w:r>
        <w:rPr>
          <w:sz w:val="24"/>
        </w:rPr>
        <w:t>Real Academia Española (2002). </w:t>
      </w:r>
      <w:r>
        <w:rPr>
          <w:i/>
          <w:sz w:val="24"/>
        </w:rPr>
        <w:t>Diccionario de la Lengua Española</w:t>
      </w:r>
      <w:r>
        <w:rPr>
          <w:sz w:val="24"/>
        </w:rPr>
        <w:t>. Madrid. Robles, Reynaldo. (2006). </w:t>
      </w:r>
      <w:r>
        <w:rPr>
          <w:i/>
          <w:sz w:val="24"/>
        </w:rPr>
        <w:t>El municipio</w:t>
      </w:r>
      <w:r>
        <w:rPr>
          <w:sz w:val="24"/>
        </w:rPr>
        <w:t>. Editorial Porrúa, 9ª ed. México.</w:t>
      </w:r>
    </w:p>
    <w:p>
      <w:pPr>
        <w:spacing w:before="14"/>
        <w:ind w:left="970" w:right="0" w:firstLine="0"/>
        <w:jc w:val="left"/>
        <w:rPr>
          <w:sz w:val="24"/>
        </w:rPr>
      </w:pPr>
      <w:r>
        <w:rPr>
          <w:sz w:val="24"/>
        </w:rPr>
        <w:t>(2006). </w:t>
      </w:r>
      <w:r>
        <w:rPr>
          <w:i/>
          <w:sz w:val="24"/>
        </w:rPr>
        <w:t>Apuntes tomados en clase de la Facultad de Derecho. </w:t>
      </w:r>
      <w:r>
        <w:rPr>
          <w:sz w:val="24"/>
        </w:rPr>
        <w:t>UAEM. México.</w:t>
      </w:r>
    </w:p>
    <w:p>
      <w:pPr>
        <w:pStyle w:val="BodyText"/>
      </w:pPr>
    </w:p>
    <w:p>
      <w:pPr>
        <w:spacing w:line="484" w:lineRule="auto" w:before="199"/>
        <w:ind w:left="262" w:right="967" w:firstLine="0"/>
        <w:jc w:val="left"/>
        <w:rPr>
          <w:sz w:val="24"/>
        </w:rPr>
      </w:pPr>
      <w:r>
        <w:rPr>
          <w:sz w:val="24"/>
        </w:rPr>
        <w:t>Rousseau, Jean-Jacques. (2006). </w:t>
      </w:r>
      <w:r>
        <w:rPr>
          <w:i/>
          <w:sz w:val="24"/>
        </w:rPr>
        <w:t>Contrato social o principios de derecho político</w:t>
      </w:r>
      <w:r>
        <w:rPr>
          <w:sz w:val="24"/>
        </w:rPr>
        <w:t>. Editorial Porrúa. México.</w:t>
      </w:r>
    </w:p>
    <w:p>
      <w:pPr>
        <w:spacing w:line="484" w:lineRule="auto" w:before="197"/>
        <w:ind w:left="262" w:right="967" w:firstLine="0"/>
        <w:jc w:val="left"/>
        <w:rPr>
          <w:sz w:val="24"/>
        </w:rPr>
      </w:pPr>
      <w:r>
        <w:rPr>
          <w:sz w:val="24"/>
        </w:rPr>
        <w:t>Rubio, Francisco. (1998). </w:t>
      </w:r>
      <w:r>
        <w:rPr>
          <w:i/>
          <w:sz w:val="24"/>
        </w:rPr>
        <w:t>La forma del poder. Estudios sobre la Constitución. </w:t>
      </w:r>
      <w:r>
        <w:rPr>
          <w:sz w:val="24"/>
        </w:rPr>
        <w:t>Centro de Estudios Constitucionales. Madrid.</w:t>
      </w:r>
    </w:p>
    <w:p>
      <w:pPr>
        <w:tabs>
          <w:tab w:pos="2391" w:val="left" w:leader="none"/>
        </w:tabs>
        <w:spacing w:line="480" w:lineRule="auto" w:before="199"/>
        <w:ind w:left="262" w:right="1054" w:firstLine="0"/>
        <w:jc w:val="left"/>
        <w:rPr>
          <w:sz w:val="24"/>
        </w:rPr>
      </w:pPr>
      <w:r>
        <w:rPr>
          <w:sz w:val="24"/>
        </w:rPr>
        <w:t>Ruggeri,</w:t>
      </w:r>
      <w:r>
        <w:rPr>
          <w:spacing w:val="46"/>
          <w:sz w:val="24"/>
        </w:rPr>
        <w:t> </w:t>
      </w:r>
      <w:r>
        <w:rPr>
          <w:sz w:val="24"/>
        </w:rPr>
        <w:t>Antonio.</w:t>
        <w:tab/>
        <w:t>(2004). Balances entre valores constitucionales  y teoría   </w:t>
      </w:r>
      <w:r>
        <w:rPr>
          <w:spacing w:val="46"/>
          <w:sz w:val="24"/>
        </w:rPr>
        <w:t> </w:t>
      </w:r>
      <w:r>
        <w:rPr>
          <w:sz w:val="24"/>
        </w:rPr>
        <w:t>de</w:t>
      </w:r>
      <w:r>
        <w:rPr>
          <w:spacing w:val="44"/>
          <w:sz w:val="24"/>
        </w:rPr>
        <w:t> </w:t>
      </w:r>
      <w:r>
        <w:rPr>
          <w:sz w:val="24"/>
        </w:rPr>
        <w:t>las fuentes. En </w:t>
      </w:r>
      <w:r>
        <w:rPr>
          <w:i/>
          <w:sz w:val="24"/>
        </w:rPr>
        <w:t>Teoría y Realidad Constitucional</w:t>
      </w:r>
      <w:r>
        <w:rPr>
          <w:sz w:val="24"/>
        </w:rPr>
        <w:t>, 12 y 13. UNAM.</w:t>
      </w:r>
      <w:r>
        <w:rPr>
          <w:spacing w:val="-19"/>
          <w:sz w:val="24"/>
        </w:rPr>
        <w:t> </w:t>
      </w:r>
      <w:r>
        <w:rPr>
          <w:sz w:val="24"/>
        </w:rPr>
        <w:t>México</w:t>
      </w:r>
    </w:p>
    <w:p>
      <w:pPr>
        <w:spacing w:after="0" w:line="480" w:lineRule="auto"/>
        <w:jc w:val="left"/>
        <w:rPr>
          <w:sz w:val="24"/>
        </w:rPr>
        <w:sectPr>
          <w:pgSz w:w="12240" w:h="15840"/>
          <w:pgMar w:header="768" w:footer="809" w:top="980" w:bottom="1000" w:left="1440" w:right="360"/>
        </w:sectPr>
      </w:pPr>
    </w:p>
    <w:p>
      <w:pPr>
        <w:pStyle w:val="BodyText"/>
        <w:rPr>
          <w:sz w:val="20"/>
        </w:rPr>
      </w:pPr>
    </w:p>
    <w:p>
      <w:pPr>
        <w:tabs>
          <w:tab w:pos="7570" w:val="left" w:leader="none"/>
        </w:tabs>
        <w:spacing w:line="482" w:lineRule="auto" w:before="193"/>
        <w:ind w:left="262" w:right="1054" w:firstLine="0"/>
        <w:jc w:val="left"/>
        <w:rPr>
          <w:sz w:val="24"/>
        </w:rPr>
      </w:pPr>
      <w:r>
        <w:rPr>
          <w:sz w:val="24"/>
        </w:rPr>
        <w:t>Samper,   Francisco.   (2009)   </w:t>
      </w:r>
      <w:r>
        <w:rPr>
          <w:i/>
          <w:sz w:val="24"/>
        </w:rPr>
        <w:t>Instituciones   Jurídicas </w:t>
      </w:r>
      <w:r>
        <w:rPr>
          <w:i/>
          <w:spacing w:val="51"/>
          <w:sz w:val="24"/>
        </w:rPr>
        <w:t> </w:t>
      </w:r>
      <w:r>
        <w:rPr>
          <w:i/>
          <w:sz w:val="24"/>
        </w:rPr>
        <w:t>de </w:t>
      </w:r>
      <w:r>
        <w:rPr>
          <w:i/>
          <w:spacing w:val="64"/>
          <w:sz w:val="24"/>
        </w:rPr>
        <w:t> </w:t>
      </w:r>
      <w:r>
        <w:rPr>
          <w:i/>
          <w:sz w:val="24"/>
        </w:rPr>
        <w:t>Gayo.</w:t>
        <w:tab/>
      </w:r>
      <w:r>
        <w:rPr>
          <w:sz w:val="24"/>
        </w:rPr>
        <w:t>Jurídica </w:t>
      </w:r>
      <w:r>
        <w:rPr>
          <w:spacing w:val="64"/>
          <w:sz w:val="24"/>
        </w:rPr>
        <w:t> </w:t>
      </w:r>
      <w:r>
        <w:rPr>
          <w:sz w:val="24"/>
        </w:rPr>
        <w:t>de </w:t>
      </w:r>
      <w:r>
        <w:rPr>
          <w:spacing w:val="64"/>
          <w:sz w:val="24"/>
        </w:rPr>
        <w:t> </w:t>
      </w:r>
      <w:r>
        <w:rPr>
          <w:sz w:val="24"/>
        </w:rPr>
        <w:t>las</w:t>
      </w:r>
      <w:r>
        <w:rPr>
          <w:w w:val="99"/>
          <w:sz w:val="24"/>
        </w:rPr>
        <w:t> </w:t>
      </w:r>
      <w:r>
        <w:rPr>
          <w:sz w:val="24"/>
        </w:rPr>
        <w:t>Américas.México.</w:t>
      </w:r>
    </w:p>
    <w:p>
      <w:pPr>
        <w:spacing w:before="5"/>
        <w:ind w:left="262" w:right="0" w:firstLine="0"/>
        <w:jc w:val="left"/>
        <w:rPr>
          <w:sz w:val="24"/>
        </w:rPr>
      </w:pPr>
      <w:r>
        <w:rPr>
          <w:sz w:val="24"/>
        </w:rPr>
        <w:t>San Agustín (1970). </w:t>
      </w:r>
      <w:r>
        <w:rPr>
          <w:i/>
          <w:sz w:val="24"/>
        </w:rPr>
        <w:t>La ciudad de Dios</w:t>
      </w:r>
      <w:r>
        <w:rPr>
          <w:sz w:val="24"/>
        </w:rPr>
        <w:t>, Editorial Porrúa. México.</w:t>
      </w:r>
    </w:p>
    <w:p>
      <w:pPr>
        <w:pStyle w:val="BodyText"/>
      </w:pPr>
    </w:p>
    <w:p>
      <w:pPr>
        <w:spacing w:before="199"/>
        <w:ind w:left="262" w:right="0" w:firstLine="0"/>
        <w:jc w:val="left"/>
        <w:rPr>
          <w:sz w:val="24"/>
        </w:rPr>
      </w:pPr>
      <w:r>
        <w:rPr>
          <w:sz w:val="24"/>
        </w:rPr>
        <w:t>Sánchez, Enrique. (1999). </w:t>
      </w:r>
      <w:r>
        <w:rPr>
          <w:i/>
          <w:sz w:val="24"/>
        </w:rPr>
        <w:t>Derecho Constitucional</w:t>
      </w:r>
      <w:r>
        <w:rPr>
          <w:sz w:val="24"/>
        </w:rPr>
        <w:t>. Editorial Porrúa. México.</w:t>
      </w:r>
    </w:p>
    <w:p>
      <w:pPr>
        <w:pStyle w:val="BodyText"/>
      </w:pPr>
    </w:p>
    <w:p>
      <w:pPr>
        <w:tabs>
          <w:tab w:pos="1256" w:val="left" w:leader="none"/>
          <w:tab w:pos="2311" w:val="left" w:leader="none"/>
          <w:tab w:pos="3302" w:val="left" w:leader="none"/>
          <w:tab w:pos="3939" w:val="left" w:leader="none"/>
          <w:tab w:pos="5312" w:val="left" w:leader="none"/>
          <w:tab w:pos="6471" w:val="left" w:leader="none"/>
          <w:tab w:pos="7531" w:val="left" w:leader="none"/>
          <w:tab w:pos="9116" w:val="left" w:leader="none"/>
        </w:tabs>
        <w:spacing w:before="197"/>
        <w:ind w:left="262" w:right="0" w:firstLine="0"/>
        <w:jc w:val="left"/>
        <w:rPr>
          <w:sz w:val="24"/>
        </w:rPr>
      </w:pPr>
      <w:r>
        <w:rPr>
          <w:sz w:val="24"/>
        </w:rPr>
        <w:t>Santo</w:t>
        <w:tab/>
        <w:t>Tomá.</w:t>
        <w:tab/>
      </w:r>
      <w:r>
        <w:rPr>
          <w:i/>
          <w:sz w:val="24"/>
        </w:rPr>
        <w:t>Suma</w:t>
        <w:tab/>
        <w:t>de</w:t>
        <w:tab/>
        <w:t>Teología.</w:t>
        <w:tab/>
      </w:r>
      <w:r>
        <w:rPr>
          <w:sz w:val="24"/>
        </w:rPr>
        <w:t>Edición</w:t>
        <w:tab/>
        <w:t>digital,</w:t>
        <w:tab/>
        <w:t>recuperada</w:t>
        <w:tab/>
        <w:t>de</w:t>
      </w:r>
    </w:p>
    <w:p>
      <w:pPr>
        <w:pStyle w:val="BodyText"/>
        <w:spacing w:before="2"/>
      </w:pPr>
    </w:p>
    <w:p>
      <w:pPr>
        <w:spacing w:before="0"/>
        <w:ind w:left="262" w:right="0" w:firstLine="0"/>
        <w:jc w:val="left"/>
        <w:rPr>
          <w:sz w:val="24"/>
        </w:rPr>
      </w:pPr>
      <w:r>
        <w:rPr>
          <w:i/>
          <w:sz w:val="24"/>
        </w:rPr>
        <w:t>dominicos.biblioteca.campusdominicano.org</w:t>
      </w:r>
      <w:r>
        <w:rPr>
          <w:sz w:val="24"/>
        </w:rPr>
        <w:t>.</w:t>
      </w:r>
    </w:p>
    <w:p>
      <w:pPr>
        <w:pStyle w:val="BodyText"/>
      </w:pPr>
    </w:p>
    <w:p>
      <w:pPr>
        <w:spacing w:line="652" w:lineRule="auto" w:before="202"/>
        <w:ind w:left="21" w:right="2928" w:firstLine="0"/>
        <w:jc w:val="right"/>
        <w:rPr>
          <w:sz w:val="24"/>
        </w:rPr>
      </w:pPr>
      <w:r>
        <w:rPr>
          <w:sz w:val="24"/>
        </w:rPr>
        <w:t>Schmitt, Carl. (1931). </w:t>
      </w:r>
      <w:r>
        <w:rPr>
          <w:i/>
          <w:sz w:val="24"/>
        </w:rPr>
        <w:t>La defensa de la Constitución. </w:t>
      </w:r>
      <w:r>
        <w:rPr>
          <w:sz w:val="24"/>
        </w:rPr>
        <w:t>Labor. Madrid.</w:t>
      </w:r>
      <w:r>
        <w:rPr>
          <w:w w:val="100"/>
          <w:sz w:val="24"/>
        </w:rPr>
        <w:t> </w:t>
      </w:r>
      <w:r>
        <w:rPr>
          <w:sz w:val="24"/>
        </w:rPr>
        <w:t>(1966). </w:t>
      </w:r>
      <w:r>
        <w:rPr>
          <w:i/>
          <w:sz w:val="24"/>
        </w:rPr>
        <w:t>Teoría de la Constitución</w:t>
      </w:r>
      <w:r>
        <w:rPr>
          <w:sz w:val="24"/>
        </w:rPr>
        <w:t>. Editora Nacional. México. </w:t>
      </w:r>
      <w:r>
        <w:rPr>
          <w:i/>
          <w:sz w:val="24"/>
        </w:rPr>
        <w:t>Semanario Judicial de la Federación (</w:t>
      </w:r>
      <w:r>
        <w:rPr>
          <w:sz w:val="24"/>
        </w:rPr>
        <w:t>1989, enero a junio)</w:t>
      </w:r>
      <w:r>
        <w:rPr>
          <w:i/>
          <w:sz w:val="24"/>
        </w:rPr>
        <w:t>. </w:t>
      </w:r>
      <w:r>
        <w:rPr>
          <w:sz w:val="24"/>
        </w:rPr>
        <w:t>Tomo III.</w:t>
      </w:r>
    </w:p>
    <w:p>
      <w:pPr>
        <w:spacing w:line="652" w:lineRule="auto" w:before="16"/>
        <w:ind w:left="262" w:right="1545" w:firstLine="0"/>
        <w:jc w:val="left"/>
        <w:rPr>
          <w:sz w:val="24"/>
        </w:rPr>
      </w:pPr>
      <w:r>
        <w:rPr>
          <w:sz w:val="24"/>
        </w:rPr>
        <w:t>Sieyes, Emmanuel. </w:t>
      </w:r>
      <w:r>
        <w:rPr>
          <w:i/>
          <w:sz w:val="24"/>
        </w:rPr>
        <w:t>¿Qué es el tercer Estado?, </w:t>
      </w:r>
      <w:r>
        <w:rPr>
          <w:sz w:val="24"/>
        </w:rPr>
        <w:t>publicado en Francia en 1788 Tamayo, Rolando. (1986). </w:t>
      </w:r>
      <w:r>
        <w:rPr>
          <w:i/>
          <w:sz w:val="24"/>
        </w:rPr>
        <w:t>Introducción a la  Constitución</w:t>
      </w:r>
      <w:r>
        <w:rPr>
          <w:sz w:val="24"/>
        </w:rPr>
        <w:t>. UNAM. México.</w:t>
      </w:r>
    </w:p>
    <w:p>
      <w:pPr>
        <w:spacing w:line="482" w:lineRule="auto" w:before="11"/>
        <w:ind w:left="262" w:right="1045" w:firstLine="775"/>
        <w:jc w:val="left"/>
        <w:rPr>
          <w:sz w:val="24"/>
        </w:rPr>
      </w:pPr>
      <w:r>
        <w:rPr>
          <w:sz w:val="24"/>
        </w:rPr>
        <w:t>(2008). Revisión de Domingo García Belaunde. En </w:t>
      </w:r>
      <w:r>
        <w:rPr>
          <w:i/>
          <w:sz w:val="24"/>
        </w:rPr>
        <w:t>Revista Iberoamericana de </w:t>
      </w:r>
      <w:r>
        <w:rPr>
          <w:i/>
          <w:sz w:val="24"/>
        </w:rPr>
        <w:t>Derecho Procesal Constitucional. </w:t>
      </w:r>
      <w:r>
        <w:rPr>
          <w:sz w:val="24"/>
        </w:rPr>
        <w:t>Editorial Porrúa. México</w:t>
      </w:r>
    </w:p>
    <w:p>
      <w:pPr>
        <w:spacing w:line="484" w:lineRule="auto" w:before="204"/>
        <w:ind w:left="262" w:right="967" w:firstLine="0"/>
        <w:jc w:val="left"/>
        <w:rPr>
          <w:sz w:val="24"/>
        </w:rPr>
      </w:pPr>
      <w:r>
        <w:rPr>
          <w:sz w:val="24"/>
        </w:rPr>
        <w:t>Tena, Felipe. (1997). </w:t>
      </w:r>
      <w:r>
        <w:rPr>
          <w:i/>
          <w:sz w:val="24"/>
        </w:rPr>
        <w:t>Leyes fundamentales de México 1808- 1997. </w:t>
      </w:r>
      <w:r>
        <w:rPr>
          <w:sz w:val="24"/>
        </w:rPr>
        <w:t>Editorial Porrúa. México.</w:t>
      </w:r>
    </w:p>
    <w:p>
      <w:pPr>
        <w:spacing w:before="200"/>
        <w:ind w:left="262" w:right="0" w:firstLine="0"/>
        <w:jc w:val="left"/>
        <w:rPr>
          <w:sz w:val="24"/>
        </w:rPr>
      </w:pPr>
      <w:r>
        <w:rPr>
          <w:i/>
          <w:sz w:val="24"/>
        </w:rPr>
        <w:t>Seminario Judicial de la Federación y su Gaceta </w:t>
      </w:r>
      <w:r>
        <w:rPr>
          <w:sz w:val="24"/>
        </w:rPr>
        <w:t>(2004, octubre). Tomo XX.</w:t>
      </w:r>
    </w:p>
    <w:p>
      <w:pPr>
        <w:pStyle w:val="BodyText"/>
      </w:pPr>
    </w:p>
    <w:p>
      <w:pPr>
        <w:spacing w:before="197"/>
        <w:ind w:left="262" w:right="0" w:firstLine="0"/>
        <w:jc w:val="left"/>
        <w:rPr>
          <w:i/>
          <w:sz w:val="24"/>
        </w:rPr>
      </w:pPr>
      <w:r>
        <w:rPr>
          <w:sz w:val="24"/>
        </w:rPr>
        <w:t>Uribe, Enrique. (2004). </w:t>
      </w:r>
      <w:r>
        <w:rPr>
          <w:i/>
          <w:sz w:val="24"/>
        </w:rPr>
        <w:t>Mecanismos para la defensa de la Constitución en México.</w:t>
      </w:r>
    </w:p>
    <w:p>
      <w:pPr>
        <w:pStyle w:val="BodyText"/>
        <w:spacing w:before="4"/>
        <w:rPr>
          <w:i/>
        </w:rPr>
      </w:pPr>
    </w:p>
    <w:p>
      <w:pPr>
        <w:pStyle w:val="BodyText"/>
        <w:spacing w:before="1"/>
        <w:ind w:left="262"/>
      </w:pPr>
      <w:r>
        <w:rPr/>
        <w:t>UAEM. México.</w:t>
      </w:r>
    </w:p>
    <w:p>
      <w:pPr>
        <w:pStyle w:val="BodyText"/>
      </w:pPr>
    </w:p>
    <w:p>
      <w:pPr>
        <w:spacing w:before="196"/>
        <w:ind w:left="262" w:right="0" w:firstLine="0"/>
        <w:jc w:val="left"/>
        <w:rPr>
          <w:sz w:val="24"/>
        </w:rPr>
      </w:pPr>
      <w:r>
        <w:rPr>
          <w:sz w:val="24"/>
        </w:rPr>
        <w:t>Vecchio, </w:t>
      </w:r>
      <w:r>
        <w:rPr>
          <w:b/>
          <w:i/>
          <w:sz w:val="22"/>
        </w:rPr>
        <w:t>Giorgio. </w:t>
      </w:r>
      <w:r>
        <w:rPr>
          <w:sz w:val="24"/>
        </w:rPr>
        <w:t>(1971). </w:t>
      </w:r>
      <w:r>
        <w:rPr>
          <w:i/>
          <w:sz w:val="24"/>
        </w:rPr>
        <w:t>Los principios generales del derecho. </w:t>
      </w:r>
      <w:r>
        <w:rPr>
          <w:sz w:val="24"/>
        </w:rPr>
        <w:t>Bosch. Barcelona.</w:t>
      </w:r>
    </w:p>
    <w:p>
      <w:pPr>
        <w:spacing w:after="0"/>
        <w:jc w:val="left"/>
        <w:rPr>
          <w:sz w:val="24"/>
        </w:rPr>
        <w:sectPr>
          <w:pgSz w:w="12240" w:h="15840"/>
          <w:pgMar w:header="768" w:footer="809" w:top="980" w:bottom="1000" w:left="1440" w:right="360"/>
        </w:sectPr>
      </w:pPr>
    </w:p>
    <w:p>
      <w:pPr>
        <w:pStyle w:val="BodyText"/>
        <w:rPr>
          <w:sz w:val="20"/>
        </w:rPr>
      </w:pPr>
    </w:p>
    <w:p>
      <w:pPr>
        <w:spacing w:line="480" w:lineRule="auto" w:before="193"/>
        <w:ind w:left="262" w:right="1056" w:firstLine="0"/>
        <w:jc w:val="both"/>
        <w:rPr>
          <w:i/>
          <w:sz w:val="24"/>
        </w:rPr>
      </w:pPr>
      <w:r>
        <w:rPr>
          <w:sz w:val="24"/>
        </w:rPr>
        <w:t>Villasana,</w:t>
      </w:r>
      <w:r>
        <w:rPr>
          <w:spacing w:val="-17"/>
          <w:sz w:val="24"/>
        </w:rPr>
        <w:t> </w:t>
      </w:r>
      <w:r>
        <w:rPr>
          <w:sz w:val="24"/>
        </w:rPr>
        <w:t>Héctor.</w:t>
      </w:r>
      <w:r>
        <w:rPr>
          <w:spacing w:val="-14"/>
          <w:sz w:val="24"/>
        </w:rPr>
        <w:t> </w:t>
      </w:r>
      <w:r>
        <w:rPr>
          <w:sz w:val="24"/>
        </w:rPr>
        <w:t>(2001).</w:t>
      </w:r>
      <w:r>
        <w:rPr>
          <w:spacing w:val="-15"/>
          <w:sz w:val="24"/>
        </w:rPr>
        <w:t> </w:t>
      </w:r>
      <w:r>
        <w:rPr>
          <w:i/>
          <w:sz w:val="24"/>
        </w:rPr>
        <w:t>La</w:t>
      </w:r>
      <w:r>
        <w:rPr>
          <w:i/>
          <w:spacing w:val="-16"/>
          <w:sz w:val="24"/>
        </w:rPr>
        <w:t> </w:t>
      </w:r>
      <w:r>
        <w:rPr>
          <w:i/>
          <w:sz w:val="24"/>
        </w:rPr>
        <w:t>constitución</w:t>
      </w:r>
      <w:r>
        <w:rPr>
          <w:i/>
          <w:spacing w:val="-14"/>
          <w:sz w:val="24"/>
        </w:rPr>
        <w:t> </w:t>
      </w:r>
      <w:r>
        <w:rPr>
          <w:i/>
          <w:sz w:val="24"/>
        </w:rPr>
        <w:t>estatal</w:t>
      </w:r>
      <w:r>
        <w:rPr>
          <w:i/>
          <w:spacing w:val="-15"/>
          <w:sz w:val="24"/>
        </w:rPr>
        <w:t> </w:t>
      </w:r>
      <w:r>
        <w:rPr>
          <w:i/>
          <w:sz w:val="24"/>
        </w:rPr>
        <w:t>frente</w:t>
      </w:r>
      <w:r>
        <w:rPr>
          <w:i/>
          <w:spacing w:val="-16"/>
          <w:sz w:val="24"/>
        </w:rPr>
        <w:t> </w:t>
      </w:r>
      <w:r>
        <w:rPr>
          <w:i/>
          <w:sz w:val="24"/>
        </w:rPr>
        <w:t>a</w:t>
      </w:r>
      <w:r>
        <w:rPr>
          <w:i/>
          <w:spacing w:val="-14"/>
          <w:sz w:val="24"/>
        </w:rPr>
        <w:t> </w:t>
      </w:r>
      <w:r>
        <w:rPr>
          <w:i/>
          <w:sz w:val="24"/>
        </w:rPr>
        <w:t>las</w:t>
      </w:r>
      <w:r>
        <w:rPr>
          <w:i/>
          <w:spacing w:val="-17"/>
          <w:sz w:val="24"/>
        </w:rPr>
        <w:t> </w:t>
      </w:r>
      <w:r>
        <w:rPr>
          <w:i/>
          <w:sz w:val="24"/>
        </w:rPr>
        <w:t>decisiones</w:t>
      </w:r>
      <w:r>
        <w:rPr>
          <w:i/>
          <w:spacing w:val="-15"/>
          <w:sz w:val="24"/>
        </w:rPr>
        <w:t> </w:t>
      </w:r>
      <w:r>
        <w:rPr>
          <w:i/>
          <w:sz w:val="24"/>
        </w:rPr>
        <w:t>fundamentales </w:t>
      </w:r>
      <w:r>
        <w:rPr>
          <w:i/>
          <w:sz w:val="24"/>
        </w:rPr>
        <w:t>de la constitución política de los Estados Unidos mexicanos: el caso de Chihuahua, publicado en la obra derecho constitucional estatal estudios históricos, legislativos y teórico prácticos de los estados de la República mexicana. </w:t>
      </w:r>
      <w:r>
        <w:rPr>
          <w:sz w:val="24"/>
        </w:rPr>
        <w:t>UNAM</w:t>
      </w:r>
      <w:r>
        <w:rPr>
          <w:i/>
          <w:sz w:val="24"/>
        </w:rPr>
        <w:t>.</w:t>
      </w:r>
      <w:r>
        <w:rPr>
          <w:i/>
          <w:spacing w:val="-17"/>
          <w:sz w:val="24"/>
        </w:rPr>
        <w:t> </w:t>
      </w:r>
      <w:r>
        <w:rPr>
          <w:i/>
          <w:sz w:val="24"/>
        </w:rPr>
        <w:t>México.</w:t>
      </w:r>
    </w:p>
    <w:p>
      <w:pPr>
        <w:spacing w:line="480" w:lineRule="auto" w:before="207"/>
        <w:ind w:left="262" w:right="1055" w:firstLine="0"/>
        <w:jc w:val="both"/>
        <w:rPr>
          <w:sz w:val="24"/>
        </w:rPr>
      </w:pPr>
      <w:r>
        <w:rPr>
          <w:sz w:val="24"/>
        </w:rPr>
        <w:t>Villoro, Miguel. (1978). Diez años en la vida de los valores jurídicos en México publicado En </w:t>
      </w:r>
      <w:r>
        <w:rPr>
          <w:i/>
          <w:sz w:val="24"/>
        </w:rPr>
        <w:t>Jurídica. Anuario del Departamento de Derecho de la Universidad </w:t>
      </w:r>
      <w:r>
        <w:rPr>
          <w:i/>
          <w:sz w:val="24"/>
        </w:rPr>
        <w:t>Iberoamericana</w:t>
      </w:r>
      <w:r>
        <w:rPr>
          <w:sz w:val="24"/>
        </w:rPr>
        <w:t>., 10. UIA. México.</w:t>
      </w:r>
    </w:p>
    <w:p>
      <w:pPr>
        <w:spacing w:line="480" w:lineRule="auto" w:before="207"/>
        <w:ind w:left="262" w:right="1052" w:firstLine="0"/>
        <w:jc w:val="both"/>
        <w:rPr>
          <w:sz w:val="24"/>
        </w:rPr>
      </w:pPr>
      <w:r>
        <w:rPr>
          <w:sz w:val="24"/>
        </w:rPr>
        <w:t>Zagrebelsky, Gustavo. (2000). La Constitución y sus normas. En Carbonell, M. (Comp.), </w:t>
      </w:r>
      <w:r>
        <w:rPr>
          <w:i/>
          <w:sz w:val="24"/>
        </w:rPr>
        <w:t>Teoría de la Constitución. Ensayos escogidos. </w:t>
      </w:r>
      <w:r>
        <w:rPr>
          <w:sz w:val="24"/>
        </w:rPr>
        <w:t>Editorial Porrúa. México.</w:t>
      </w:r>
    </w:p>
    <w:p>
      <w:pPr>
        <w:spacing w:before="204"/>
        <w:ind w:left="970" w:right="0" w:firstLine="0"/>
        <w:jc w:val="left"/>
        <w:rPr>
          <w:sz w:val="24"/>
        </w:rPr>
      </w:pPr>
      <w:r>
        <w:rPr>
          <w:sz w:val="24"/>
        </w:rPr>
        <w:t>(2002). </w:t>
      </w:r>
      <w:r>
        <w:rPr>
          <w:i/>
          <w:sz w:val="24"/>
        </w:rPr>
        <w:t>El derecho dúctil</w:t>
      </w:r>
      <w:r>
        <w:rPr>
          <w:sz w:val="24"/>
        </w:rPr>
        <w:t>. Trotta. 4</w:t>
      </w:r>
      <w:r>
        <w:rPr>
          <w:position w:val="8"/>
          <w:sz w:val="16"/>
        </w:rPr>
        <w:t>a </w:t>
      </w:r>
      <w:r>
        <w:rPr>
          <w:sz w:val="24"/>
        </w:rPr>
        <w:t>ed. Madrid.</w:t>
      </w:r>
    </w:p>
    <w:p>
      <w:pPr>
        <w:pStyle w:val="BodyText"/>
        <w:rPr>
          <w:sz w:val="26"/>
        </w:rPr>
      </w:pPr>
    </w:p>
    <w:p>
      <w:pPr>
        <w:spacing w:line="484" w:lineRule="auto" w:before="174"/>
        <w:ind w:left="262" w:right="1052" w:firstLine="0"/>
        <w:jc w:val="both"/>
        <w:rPr>
          <w:sz w:val="24"/>
        </w:rPr>
      </w:pPr>
      <w:r>
        <w:rPr>
          <w:sz w:val="24"/>
        </w:rPr>
        <w:t>Zipelius, Reinhold. (2004). </w:t>
      </w:r>
      <w:r>
        <w:rPr>
          <w:i/>
          <w:sz w:val="24"/>
        </w:rPr>
        <w:t>Teoría General del Estado. Ciencia de la Política. </w:t>
      </w:r>
      <w:r>
        <w:rPr>
          <w:sz w:val="24"/>
        </w:rPr>
        <w:t>Editorial Porrúa/UNAM. México.</w:t>
      </w:r>
    </w:p>
    <w:sectPr>
      <w:pgSz w:w="12240" w:h="15840"/>
      <w:pgMar w:header="768" w:footer="809" w:top="980" w:bottom="1000" w:left="144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809998pt;margin-top:740.541077pt;width:29.8pt;height:10.050pt;mso-position-horizontal-relative:page;mso-position-vertical-relative:page;z-index:-111304" type="#_x0000_t202" filled="false" stroked="false">
          <v:textbox inset="0,0,0,0">
            <w:txbxContent>
              <w:p>
                <w:pPr>
                  <w:spacing w:before="0"/>
                  <w:ind w:left="20" w:right="0" w:firstLine="0"/>
                  <w:jc w:val="left"/>
                  <w:rPr>
                    <w:sz w:val="16"/>
                  </w:rPr>
                </w:pPr>
                <w:r>
                  <w:rPr>
                    <w:sz w:val="16"/>
                  </w:rPr>
                  <w:t>pág. </w:t>
                </w:r>
                <w:r>
                  <w:rPr/>
                  <w:fldChar w:fldCharType="begin"/>
                </w:r>
                <w:r>
                  <w:rPr>
                    <w:sz w:val="16"/>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29999pt;margin-top:740.541077pt;width:33.2pt;height:10.050pt;mso-position-horizontal-relative:page;mso-position-vertical-relative:page;z-index:-111280" type="#_x0000_t202" filled="false" stroked="false">
          <v:textbox inset="0,0,0,0">
            <w:txbxContent>
              <w:p>
                <w:pPr>
                  <w:spacing w:before="0"/>
                  <w:ind w:left="20" w:right="0" w:firstLine="0"/>
                  <w:jc w:val="left"/>
                  <w:rPr>
                    <w:sz w:val="16"/>
                  </w:rPr>
                </w:pPr>
                <w:r>
                  <w:rPr>
                    <w:sz w:val="16"/>
                  </w:rPr>
                  <w:t>pág. 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29999pt;margin-top:740.541077pt;width:34.2pt;height:10.050pt;mso-position-horizontal-relative:page;mso-position-vertical-relative:page;z-index:-111256" type="#_x0000_t202" filled="false" stroked="false">
          <v:textbox inset="0,0,0,0">
            <w:txbxContent>
              <w:p>
                <w:pPr>
                  <w:spacing w:before="0"/>
                  <w:ind w:left="20" w:right="0" w:firstLine="0"/>
                  <w:jc w:val="left"/>
                  <w:rPr>
                    <w:sz w:val="16"/>
                  </w:rPr>
                </w:pPr>
                <w:r>
                  <w:rPr>
                    <w:sz w:val="16"/>
                  </w:rPr>
                  <w:t>pág. </w:t>
                </w:r>
                <w:r>
                  <w:rPr/>
                  <w:fldChar w:fldCharType="begin"/>
                </w:r>
                <w:r>
                  <w:rPr>
                    <w:sz w:val="16"/>
                  </w:rPr>
                  <w:instrText> PAGE </w:instrText>
                </w:r>
                <w:r>
                  <w:rPr/>
                  <w:fldChar w:fldCharType="separate"/>
                </w:r>
                <w:r>
                  <w:rPr/>
                  <w:t>101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29999pt;margin-top:740.541077pt;width:33.2pt;height:10.050pt;mso-position-horizontal-relative:page;mso-position-vertical-relative:page;z-index:-111232" type="#_x0000_t202" filled="false" stroked="false">
          <v:textbox inset="0,0,0,0">
            <w:txbxContent>
              <w:p>
                <w:pPr>
                  <w:spacing w:before="0"/>
                  <w:ind w:left="20" w:right="0" w:firstLine="0"/>
                  <w:jc w:val="left"/>
                  <w:rPr>
                    <w:sz w:val="16"/>
                  </w:rPr>
                </w:pPr>
                <w:r>
                  <w:rPr>
                    <w:sz w:val="16"/>
                  </w:rPr>
                  <w:t>pág. 200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29999pt;margin-top:740.541077pt;width:34.2pt;height:10.050pt;mso-position-horizontal-relative:page;mso-position-vertical-relative:page;z-index:-111208" type="#_x0000_t202" filled="false" stroked="false">
          <v:textbox inset="0,0,0,0">
            <w:txbxContent>
              <w:p>
                <w:pPr>
                  <w:spacing w:before="0"/>
                  <w:ind w:left="20" w:right="0" w:firstLine="0"/>
                  <w:jc w:val="left"/>
                  <w:rPr>
                    <w:sz w:val="16"/>
                  </w:rPr>
                </w:pPr>
                <w:r>
                  <w:rPr>
                    <w:sz w:val="16"/>
                  </w:rPr>
                  <w:t>pág. </w:t>
                </w:r>
                <w:r>
                  <w:rPr/>
                  <w:fldChar w:fldCharType="begin"/>
                </w:r>
                <w:r>
                  <w:rPr>
                    <w:sz w:val="16"/>
                  </w:rPr>
                  <w:instrText> PAGE </w:instrText>
                </w:r>
                <w:r>
                  <w:rPr/>
                  <w:fldChar w:fldCharType="separate"/>
                </w:r>
                <w:r>
                  <w:rPr/>
                  <w:t>201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400002pt;margin-top:48.84pt;width:510.5pt;height:.5pt;mso-position-horizontal-relative:page;mso-position-vertical-relative:page;z-index:-111376" coordorigin="1548,977" coordsize="10210,10" path="m1548,977l11758,977m1548,986l11758,986e" filled="false" stroked="true" strokeweight=".24pt" strokecolor="#497dba">
          <v:path arrowok="t"/>
          <w10:wrap type="none"/>
        </v:shape>
      </w:pict>
    </w:r>
    <w:r>
      <w:rPr/>
      <w:pict>
        <v:shapetype id="_x0000_t202" o:spt="202" coordsize="21600,21600" path="m,l,21600r21600,l21600,xe">
          <v:stroke joinstyle="miter"/>
          <v:path gradientshapeok="t" o:connecttype="rect"/>
        </v:shapetype>
        <v:shape style="position:absolute;margin-left:114.940002pt;margin-top:37.400211pt;width:108.4pt;height:9pt;mso-position-horizontal-relative:page;mso-position-vertical-relative:page;z-index:-111352" type="#_x0000_t202" filled="false" stroked="false">
          <v:textbox inset="0,0,0,0">
            <w:txbxContent>
              <w:p>
                <w:pPr>
                  <w:spacing w:before="1"/>
                  <w:ind w:left="20" w:right="-4" w:firstLine="0"/>
                  <w:jc w:val="left"/>
                  <w:rPr>
                    <w:sz w:val="14"/>
                  </w:rPr>
                </w:pPr>
                <w:r>
                  <w:rPr>
                    <w:sz w:val="14"/>
                  </w:rPr>
                  <w:t>CLAUDIA E. ROBLES CARDOSO</w:t>
                </w:r>
              </w:p>
            </w:txbxContent>
          </v:textbox>
          <w10:wrap type="none"/>
        </v:shape>
      </w:pict>
    </w:r>
    <w:r>
      <w:rPr/>
      <w:pict>
        <v:shape style="position:absolute;margin-left:392.790009pt;margin-top:37.400211pt;width:149.25pt;height:9pt;mso-position-horizontal-relative:page;mso-position-vertical-relative:page;z-index:-111328" type="#_x0000_t202" filled="false" stroked="false">
          <v:textbox inset="0,0,0,0">
            <w:txbxContent>
              <w:p>
                <w:pPr>
                  <w:spacing w:before="1"/>
                  <w:ind w:left="20" w:right="-4" w:firstLine="0"/>
                  <w:jc w:val="left"/>
                  <w:rPr>
                    <w:sz w:val="14"/>
                  </w:rPr>
                </w:pPr>
                <w:r>
                  <w:rPr>
                    <w:sz w:val="14"/>
                  </w:rPr>
                  <w:t>EL QUID Y EL TELOS DE LA CONSTITUCIÒN</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0">
    <w:multiLevelType w:val="hybridMultilevel"/>
    <w:lvl w:ilvl="0">
      <w:start w:val="1"/>
      <w:numFmt w:val="upperRoman"/>
      <w:lvlText w:val="%1."/>
      <w:lvlJc w:val="left"/>
      <w:pPr>
        <w:ind w:left="970" w:hanging="492"/>
        <w:jc w:val="right"/>
      </w:pPr>
      <w:rPr>
        <w:rFonts w:hint="default" w:ascii="Arial" w:hAnsi="Arial" w:eastAsia="Arial" w:cs="Arial"/>
        <w:b/>
        <w:bCs/>
        <w:spacing w:val="-34"/>
        <w:w w:val="99"/>
        <w:sz w:val="24"/>
        <w:szCs w:val="24"/>
      </w:rPr>
    </w:lvl>
    <w:lvl w:ilvl="1">
      <w:start w:val="1"/>
      <w:numFmt w:val="bullet"/>
      <w:lvlText w:val=""/>
      <w:lvlJc w:val="left"/>
      <w:pPr>
        <w:ind w:left="982" w:hanging="360"/>
      </w:pPr>
      <w:rPr>
        <w:rFonts w:hint="default" w:ascii="Symbol" w:hAnsi="Symbol" w:eastAsia="Symbol" w:cs="Symbol"/>
        <w:w w:val="100"/>
        <w:sz w:val="24"/>
        <w:szCs w:val="24"/>
      </w:rPr>
    </w:lvl>
    <w:lvl w:ilvl="2">
      <w:start w:val="1"/>
      <w:numFmt w:val="bullet"/>
      <w:lvlText w:val="•"/>
      <w:lvlJc w:val="left"/>
      <w:pPr>
        <w:ind w:left="2777" w:hanging="360"/>
      </w:pPr>
      <w:rPr>
        <w:rFonts w:hint="default"/>
      </w:rPr>
    </w:lvl>
    <w:lvl w:ilvl="3">
      <w:start w:val="1"/>
      <w:numFmt w:val="bullet"/>
      <w:lvlText w:val="•"/>
      <w:lvlJc w:val="left"/>
      <w:pPr>
        <w:ind w:left="3735" w:hanging="360"/>
      </w:pPr>
      <w:rPr>
        <w:rFonts w:hint="default"/>
      </w:rPr>
    </w:lvl>
    <w:lvl w:ilvl="4">
      <w:start w:val="1"/>
      <w:numFmt w:val="bullet"/>
      <w:lvlText w:val="•"/>
      <w:lvlJc w:val="left"/>
      <w:pPr>
        <w:ind w:left="4693" w:hanging="360"/>
      </w:pPr>
      <w:rPr>
        <w:rFonts w:hint="default"/>
      </w:rPr>
    </w:lvl>
    <w:lvl w:ilvl="5">
      <w:start w:val="1"/>
      <w:numFmt w:val="bullet"/>
      <w:lvlText w:val="•"/>
      <w:lvlJc w:val="left"/>
      <w:pPr>
        <w:ind w:left="5651" w:hanging="360"/>
      </w:pPr>
      <w:rPr>
        <w:rFonts w:hint="default"/>
      </w:rPr>
    </w:lvl>
    <w:lvl w:ilvl="6">
      <w:start w:val="1"/>
      <w:numFmt w:val="bullet"/>
      <w:lvlText w:val="•"/>
      <w:lvlJc w:val="left"/>
      <w:pPr>
        <w:ind w:left="6608" w:hanging="360"/>
      </w:pPr>
      <w:rPr>
        <w:rFonts w:hint="default"/>
      </w:rPr>
    </w:lvl>
    <w:lvl w:ilvl="7">
      <w:start w:val="1"/>
      <w:numFmt w:val="bullet"/>
      <w:lvlText w:val="•"/>
      <w:lvlJc w:val="left"/>
      <w:pPr>
        <w:ind w:left="7566" w:hanging="360"/>
      </w:pPr>
      <w:rPr>
        <w:rFonts w:hint="default"/>
      </w:rPr>
    </w:lvl>
    <w:lvl w:ilvl="8">
      <w:start w:val="1"/>
      <w:numFmt w:val="bullet"/>
      <w:lvlText w:val="•"/>
      <w:lvlJc w:val="left"/>
      <w:pPr>
        <w:ind w:left="8524" w:hanging="360"/>
      </w:pPr>
      <w:rPr>
        <w:rFonts w:hint="default"/>
      </w:rPr>
    </w:lvl>
  </w:abstractNum>
  <w:abstractNum w:abstractNumId="59">
    <w:multiLevelType w:val="hybridMultilevel"/>
    <w:lvl w:ilvl="0">
      <w:start w:val="1"/>
      <w:numFmt w:val="lowerLetter"/>
      <w:lvlText w:val="%1)"/>
      <w:lvlJc w:val="left"/>
      <w:pPr>
        <w:ind w:left="1042" w:hanging="420"/>
        <w:jc w:val="left"/>
      </w:pPr>
      <w:rPr>
        <w:rFonts w:hint="default" w:ascii="Arial" w:hAnsi="Arial" w:eastAsia="Arial" w:cs="Arial"/>
        <w:w w:val="99"/>
        <w:sz w:val="24"/>
        <w:szCs w:val="24"/>
      </w:rPr>
    </w:lvl>
    <w:lvl w:ilvl="1">
      <w:start w:val="1"/>
      <w:numFmt w:val="bullet"/>
      <w:lvlText w:val="•"/>
      <w:lvlJc w:val="left"/>
      <w:pPr>
        <w:ind w:left="1980" w:hanging="420"/>
      </w:pPr>
      <w:rPr>
        <w:rFonts w:hint="default"/>
      </w:rPr>
    </w:lvl>
    <w:lvl w:ilvl="2">
      <w:start w:val="1"/>
      <w:numFmt w:val="bullet"/>
      <w:lvlText w:val="•"/>
      <w:lvlJc w:val="left"/>
      <w:pPr>
        <w:ind w:left="2920" w:hanging="420"/>
      </w:pPr>
      <w:rPr>
        <w:rFonts w:hint="default"/>
      </w:rPr>
    </w:lvl>
    <w:lvl w:ilvl="3">
      <w:start w:val="1"/>
      <w:numFmt w:val="bullet"/>
      <w:lvlText w:val="•"/>
      <w:lvlJc w:val="left"/>
      <w:pPr>
        <w:ind w:left="3860" w:hanging="420"/>
      </w:pPr>
      <w:rPr>
        <w:rFonts w:hint="default"/>
      </w:rPr>
    </w:lvl>
    <w:lvl w:ilvl="4">
      <w:start w:val="1"/>
      <w:numFmt w:val="bullet"/>
      <w:lvlText w:val="•"/>
      <w:lvlJc w:val="left"/>
      <w:pPr>
        <w:ind w:left="4800" w:hanging="420"/>
      </w:pPr>
      <w:rPr>
        <w:rFonts w:hint="default"/>
      </w:rPr>
    </w:lvl>
    <w:lvl w:ilvl="5">
      <w:start w:val="1"/>
      <w:numFmt w:val="bullet"/>
      <w:lvlText w:val="•"/>
      <w:lvlJc w:val="left"/>
      <w:pPr>
        <w:ind w:left="5740" w:hanging="420"/>
      </w:pPr>
      <w:rPr>
        <w:rFonts w:hint="default"/>
      </w:rPr>
    </w:lvl>
    <w:lvl w:ilvl="6">
      <w:start w:val="1"/>
      <w:numFmt w:val="bullet"/>
      <w:lvlText w:val="•"/>
      <w:lvlJc w:val="left"/>
      <w:pPr>
        <w:ind w:left="6680" w:hanging="420"/>
      </w:pPr>
      <w:rPr>
        <w:rFonts w:hint="default"/>
      </w:rPr>
    </w:lvl>
    <w:lvl w:ilvl="7">
      <w:start w:val="1"/>
      <w:numFmt w:val="bullet"/>
      <w:lvlText w:val="•"/>
      <w:lvlJc w:val="left"/>
      <w:pPr>
        <w:ind w:left="7620" w:hanging="420"/>
      </w:pPr>
      <w:rPr>
        <w:rFonts w:hint="default"/>
      </w:rPr>
    </w:lvl>
    <w:lvl w:ilvl="8">
      <w:start w:val="1"/>
      <w:numFmt w:val="bullet"/>
      <w:lvlText w:val="•"/>
      <w:lvlJc w:val="left"/>
      <w:pPr>
        <w:ind w:left="8560" w:hanging="420"/>
      </w:pPr>
      <w:rPr>
        <w:rFonts w:hint="default"/>
      </w:rPr>
    </w:lvl>
  </w:abstractNum>
  <w:abstractNum w:abstractNumId="58">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57">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56">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55">
    <w:multiLevelType w:val="hybridMultilevel"/>
    <w:lvl w:ilvl="0">
      <w:start w:val="1"/>
      <w:numFmt w:val="bullet"/>
      <w:lvlText w:val="-"/>
      <w:lvlJc w:val="left"/>
      <w:pPr>
        <w:ind w:left="408" w:hanging="147"/>
      </w:pPr>
      <w:rPr>
        <w:rFonts w:hint="default" w:ascii="Arial" w:hAnsi="Arial" w:eastAsia="Arial" w:cs="Arial"/>
        <w:b/>
        <w:bCs/>
        <w:w w:val="99"/>
        <w:sz w:val="24"/>
        <w:szCs w:val="24"/>
      </w:rPr>
    </w:lvl>
    <w:lvl w:ilvl="1">
      <w:start w:val="1"/>
      <w:numFmt w:val="bullet"/>
      <w:lvlText w:val="•"/>
      <w:lvlJc w:val="left"/>
      <w:pPr>
        <w:ind w:left="1404" w:hanging="147"/>
      </w:pPr>
      <w:rPr>
        <w:rFonts w:hint="default"/>
      </w:rPr>
    </w:lvl>
    <w:lvl w:ilvl="2">
      <w:start w:val="1"/>
      <w:numFmt w:val="bullet"/>
      <w:lvlText w:val="•"/>
      <w:lvlJc w:val="left"/>
      <w:pPr>
        <w:ind w:left="2408" w:hanging="147"/>
      </w:pPr>
      <w:rPr>
        <w:rFonts w:hint="default"/>
      </w:rPr>
    </w:lvl>
    <w:lvl w:ilvl="3">
      <w:start w:val="1"/>
      <w:numFmt w:val="bullet"/>
      <w:lvlText w:val="•"/>
      <w:lvlJc w:val="left"/>
      <w:pPr>
        <w:ind w:left="3412" w:hanging="147"/>
      </w:pPr>
      <w:rPr>
        <w:rFonts w:hint="default"/>
      </w:rPr>
    </w:lvl>
    <w:lvl w:ilvl="4">
      <w:start w:val="1"/>
      <w:numFmt w:val="bullet"/>
      <w:lvlText w:val="•"/>
      <w:lvlJc w:val="left"/>
      <w:pPr>
        <w:ind w:left="4416" w:hanging="147"/>
      </w:pPr>
      <w:rPr>
        <w:rFonts w:hint="default"/>
      </w:rPr>
    </w:lvl>
    <w:lvl w:ilvl="5">
      <w:start w:val="1"/>
      <w:numFmt w:val="bullet"/>
      <w:lvlText w:val="•"/>
      <w:lvlJc w:val="left"/>
      <w:pPr>
        <w:ind w:left="5420" w:hanging="147"/>
      </w:pPr>
      <w:rPr>
        <w:rFonts w:hint="default"/>
      </w:rPr>
    </w:lvl>
    <w:lvl w:ilvl="6">
      <w:start w:val="1"/>
      <w:numFmt w:val="bullet"/>
      <w:lvlText w:val="•"/>
      <w:lvlJc w:val="left"/>
      <w:pPr>
        <w:ind w:left="6424" w:hanging="147"/>
      </w:pPr>
      <w:rPr>
        <w:rFonts w:hint="default"/>
      </w:rPr>
    </w:lvl>
    <w:lvl w:ilvl="7">
      <w:start w:val="1"/>
      <w:numFmt w:val="bullet"/>
      <w:lvlText w:val="•"/>
      <w:lvlJc w:val="left"/>
      <w:pPr>
        <w:ind w:left="7428" w:hanging="147"/>
      </w:pPr>
      <w:rPr>
        <w:rFonts w:hint="default"/>
      </w:rPr>
    </w:lvl>
    <w:lvl w:ilvl="8">
      <w:start w:val="1"/>
      <w:numFmt w:val="bullet"/>
      <w:lvlText w:val="•"/>
      <w:lvlJc w:val="left"/>
      <w:pPr>
        <w:ind w:left="8432" w:hanging="147"/>
      </w:pPr>
      <w:rPr>
        <w:rFonts w:hint="default"/>
      </w:rPr>
    </w:lvl>
  </w:abstractNum>
  <w:abstractNum w:abstractNumId="54">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53">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52">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51">
    <w:multiLevelType w:val="hybridMultilevel"/>
    <w:lvl w:ilvl="0">
      <w:start w:val="1"/>
      <w:numFmt w:val="bullet"/>
      <w:lvlText w:val="-"/>
      <w:lvlJc w:val="left"/>
      <w:pPr>
        <w:ind w:left="408" w:hanging="147"/>
      </w:pPr>
      <w:rPr>
        <w:rFonts w:hint="default" w:ascii="Arial" w:hAnsi="Arial" w:eastAsia="Arial" w:cs="Arial"/>
        <w:b/>
        <w:bCs/>
        <w:w w:val="99"/>
        <w:sz w:val="24"/>
        <w:szCs w:val="24"/>
      </w:rPr>
    </w:lvl>
    <w:lvl w:ilvl="1">
      <w:start w:val="1"/>
      <w:numFmt w:val="bullet"/>
      <w:lvlText w:val=""/>
      <w:lvlJc w:val="left"/>
      <w:pPr>
        <w:ind w:left="982" w:hanging="360"/>
      </w:pPr>
      <w:rPr>
        <w:rFonts w:hint="default" w:ascii="Symbol" w:hAnsi="Symbol" w:eastAsia="Symbol" w:cs="Symbol"/>
        <w:w w:val="100"/>
        <w:sz w:val="24"/>
        <w:szCs w:val="24"/>
      </w:rPr>
    </w:lvl>
    <w:lvl w:ilvl="2">
      <w:start w:val="1"/>
      <w:numFmt w:val="bullet"/>
      <w:lvlText w:val="•"/>
      <w:lvlJc w:val="left"/>
      <w:pPr>
        <w:ind w:left="2031"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4133" w:hanging="360"/>
      </w:pPr>
      <w:rPr>
        <w:rFonts w:hint="default"/>
      </w:rPr>
    </w:lvl>
    <w:lvl w:ilvl="5">
      <w:start w:val="1"/>
      <w:numFmt w:val="bullet"/>
      <w:lvlText w:val="•"/>
      <w:lvlJc w:val="left"/>
      <w:pPr>
        <w:ind w:left="5184" w:hanging="360"/>
      </w:pPr>
      <w:rPr>
        <w:rFonts w:hint="default"/>
      </w:rPr>
    </w:lvl>
    <w:lvl w:ilvl="6">
      <w:start w:val="1"/>
      <w:numFmt w:val="bullet"/>
      <w:lvlText w:val="•"/>
      <w:lvlJc w:val="left"/>
      <w:pPr>
        <w:ind w:left="6235" w:hanging="360"/>
      </w:pPr>
      <w:rPr>
        <w:rFonts w:hint="default"/>
      </w:rPr>
    </w:lvl>
    <w:lvl w:ilvl="7">
      <w:start w:val="1"/>
      <w:numFmt w:val="bullet"/>
      <w:lvlText w:val="•"/>
      <w:lvlJc w:val="left"/>
      <w:pPr>
        <w:ind w:left="7286" w:hanging="360"/>
      </w:pPr>
      <w:rPr>
        <w:rFonts w:hint="default"/>
      </w:rPr>
    </w:lvl>
    <w:lvl w:ilvl="8">
      <w:start w:val="1"/>
      <w:numFmt w:val="bullet"/>
      <w:lvlText w:val="•"/>
      <w:lvlJc w:val="left"/>
      <w:pPr>
        <w:ind w:left="8337" w:hanging="360"/>
      </w:pPr>
      <w:rPr>
        <w:rFonts w:hint="default"/>
      </w:rPr>
    </w:lvl>
  </w:abstractNum>
  <w:abstractNum w:abstractNumId="50">
    <w:multiLevelType w:val="hybridMultilevel"/>
    <w:lvl w:ilvl="0">
      <w:start w:val="1"/>
      <w:numFmt w:val="decimal"/>
      <w:lvlText w:val="%1."/>
      <w:lvlJc w:val="left"/>
      <w:pPr>
        <w:ind w:left="982" w:hanging="360"/>
        <w:jc w:val="left"/>
      </w:pPr>
      <w:rPr>
        <w:rFonts w:hint="default" w:ascii="Arial" w:hAnsi="Arial" w:eastAsia="Arial" w:cs="Arial"/>
        <w:spacing w:val="-2"/>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9">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lowerLetter"/>
      <w:lvlText w:val="%2)"/>
      <w:lvlJc w:val="left"/>
      <w:pPr>
        <w:ind w:left="1330" w:hanging="360"/>
        <w:jc w:val="left"/>
      </w:pPr>
      <w:rPr>
        <w:rFonts w:hint="default" w:ascii="Arial" w:hAnsi="Arial" w:eastAsia="Arial" w:cs="Arial"/>
        <w:w w:val="99"/>
        <w:sz w:val="24"/>
        <w:szCs w:val="24"/>
      </w:rPr>
    </w:lvl>
    <w:lvl w:ilvl="2">
      <w:start w:val="1"/>
      <w:numFmt w:val="bullet"/>
      <w:lvlText w:val="•"/>
      <w:lvlJc w:val="left"/>
      <w:pPr>
        <w:ind w:left="2351" w:hanging="360"/>
      </w:pPr>
      <w:rPr>
        <w:rFonts w:hint="default"/>
      </w:rPr>
    </w:lvl>
    <w:lvl w:ilvl="3">
      <w:start w:val="1"/>
      <w:numFmt w:val="bullet"/>
      <w:lvlText w:val="•"/>
      <w:lvlJc w:val="left"/>
      <w:pPr>
        <w:ind w:left="3362" w:hanging="360"/>
      </w:pPr>
      <w:rPr>
        <w:rFonts w:hint="default"/>
      </w:rPr>
    </w:lvl>
    <w:lvl w:ilvl="4">
      <w:start w:val="1"/>
      <w:numFmt w:val="bullet"/>
      <w:lvlText w:val="•"/>
      <w:lvlJc w:val="left"/>
      <w:pPr>
        <w:ind w:left="4373" w:hanging="360"/>
      </w:pPr>
      <w:rPr>
        <w:rFonts w:hint="default"/>
      </w:rPr>
    </w:lvl>
    <w:lvl w:ilvl="5">
      <w:start w:val="1"/>
      <w:numFmt w:val="bullet"/>
      <w:lvlText w:val="•"/>
      <w:lvlJc w:val="left"/>
      <w:pPr>
        <w:ind w:left="5384" w:hanging="360"/>
      </w:pPr>
      <w:rPr>
        <w:rFonts w:hint="default"/>
      </w:rPr>
    </w:lvl>
    <w:lvl w:ilvl="6">
      <w:start w:val="1"/>
      <w:numFmt w:val="bullet"/>
      <w:lvlText w:val="•"/>
      <w:lvlJc w:val="left"/>
      <w:pPr>
        <w:ind w:left="6395"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417" w:hanging="360"/>
      </w:pPr>
      <w:rPr>
        <w:rFonts w:hint="default"/>
      </w:rPr>
    </w:lvl>
  </w:abstractNum>
  <w:abstractNum w:abstractNumId="48">
    <w:multiLevelType w:val="hybridMultilevel"/>
    <w:lvl w:ilvl="0">
      <w:start w:val="1"/>
      <w:numFmt w:val="decimal"/>
      <w:lvlText w:val="%1."/>
      <w:lvlJc w:val="left"/>
      <w:pPr>
        <w:ind w:left="982" w:hanging="360"/>
        <w:jc w:val="left"/>
      </w:pPr>
      <w:rPr>
        <w:rFonts w:hint="default"/>
        <w:spacing w:val="-4"/>
        <w:w w:val="99"/>
      </w:rPr>
    </w:lvl>
    <w:lvl w:ilvl="1">
      <w:start w:val="1"/>
      <w:numFmt w:val="lowerLetter"/>
      <w:lvlText w:val="%2)"/>
      <w:lvlJc w:val="left"/>
      <w:pPr>
        <w:ind w:left="1330" w:hanging="360"/>
        <w:jc w:val="left"/>
      </w:pPr>
      <w:rPr>
        <w:rFonts w:hint="default" w:ascii="Arial" w:hAnsi="Arial" w:eastAsia="Arial" w:cs="Arial"/>
        <w:w w:val="99"/>
        <w:sz w:val="24"/>
        <w:szCs w:val="24"/>
      </w:rPr>
    </w:lvl>
    <w:lvl w:ilvl="2">
      <w:start w:val="1"/>
      <w:numFmt w:val="bullet"/>
      <w:lvlText w:val="•"/>
      <w:lvlJc w:val="left"/>
      <w:pPr>
        <w:ind w:left="2351" w:hanging="360"/>
      </w:pPr>
      <w:rPr>
        <w:rFonts w:hint="default"/>
      </w:rPr>
    </w:lvl>
    <w:lvl w:ilvl="3">
      <w:start w:val="1"/>
      <w:numFmt w:val="bullet"/>
      <w:lvlText w:val="•"/>
      <w:lvlJc w:val="left"/>
      <w:pPr>
        <w:ind w:left="3362" w:hanging="360"/>
      </w:pPr>
      <w:rPr>
        <w:rFonts w:hint="default"/>
      </w:rPr>
    </w:lvl>
    <w:lvl w:ilvl="4">
      <w:start w:val="1"/>
      <w:numFmt w:val="bullet"/>
      <w:lvlText w:val="•"/>
      <w:lvlJc w:val="left"/>
      <w:pPr>
        <w:ind w:left="4373" w:hanging="360"/>
      </w:pPr>
      <w:rPr>
        <w:rFonts w:hint="default"/>
      </w:rPr>
    </w:lvl>
    <w:lvl w:ilvl="5">
      <w:start w:val="1"/>
      <w:numFmt w:val="bullet"/>
      <w:lvlText w:val="•"/>
      <w:lvlJc w:val="left"/>
      <w:pPr>
        <w:ind w:left="5384" w:hanging="360"/>
      </w:pPr>
      <w:rPr>
        <w:rFonts w:hint="default"/>
      </w:rPr>
    </w:lvl>
    <w:lvl w:ilvl="6">
      <w:start w:val="1"/>
      <w:numFmt w:val="bullet"/>
      <w:lvlText w:val="•"/>
      <w:lvlJc w:val="left"/>
      <w:pPr>
        <w:ind w:left="6395"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417" w:hanging="360"/>
      </w:pPr>
      <w:rPr>
        <w:rFonts w:hint="default"/>
      </w:rPr>
    </w:lvl>
  </w:abstractNum>
  <w:abstractNum w:abstractNumId="47">
    <w:multiLevelType w:val="hybridMultilevel"/>
    <w:lvl w:ilvl="0">
      <w:start w:val="1"/>
      <w:numFmt w:val="decimal"/>
      <w:lvlText w:val="%1."/>
      <w:lvlJc w:val="left"/>
      <w:pPr>
        <w:ind w:left="982" w:hanging="360"/>
        <w:jc w:val="left"/>
      </w:pPr>
      <w:rPr>
        <w:rFonts w:hint="default" w:ascii="Arial" w:hAnsi="Arial" w:eastAsia="Arial" w:cs="Arial"/>
        <w:spacing w:val="-4"/>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6">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5">
    <w:multiLevelType w:val="hybridMultilevel"/>
    <w:lvl w:ilvl="0">
      <w:start w:val="1"/>
      <w:numFmt w:val="bullet"/>
      <w:lvlText w:val="-"/>
      <w:lvlJc w:val="left"/>
      <w:pPr>
        <w:ind w:left="408" w:hanging="147"/>
      </w:pPr>
      <w:rPr>
        <w:rFonts w:hint="default" w:ascii="Arial" w:hAnsi="Arial" w:eastAsia="Arial" w:cs="Arial"/>
        <w:b/>
        <w:bCs/>
        <w:w w:val="99"/>
        <w:sz w:val="24"/>
        <w:szCs w:val="24"/>
      </w:rPr>
    </w:lvl>
    <w:lvl w:ilvl="1">
      <w:start w:val="1"/>
      <w:numFmt w:val="bullet"/>
      <w:lvlText w:val="•"/>
      <w:lvlJc w:val="left"/>
      <w:pPr>
        <w:ind w:left="1404" w:hanging="147"/>
      </w:pPr>
      <w:rPr>
        <w:rFonts w:hint="default"/>
      </w:rPr>
    </w:lvl>
    <w:lvl w:ilvl="2">
      <w:start w:val="1"/>
      <w:numFmt w:val="bullet"/>
      <w:lvlText w:val="•"/>
      <w:lvlJc w:val="left"/>
      <w:pPr>
        <w:ind w:left="2408" w:hanging="147"/>
      </w:pPr>
      <w:rPr>
        <w:rFonts w:hint="default"/>
      </w:rPr>
    </w:lvl>
    <w:lvl w:ilvl="3">
      <w:start w:val="1"/>
      <w:numFmt w:val="bullet"/>
      <w:lvlText w:val="•"/>
      <w:lvlJc w:val="left"/>
      <w:pPr>
        <w:ind w:left="3412" w:hanging="147"/>
      </w:pPr>
      <w:rPr>
        <w:rFonts w:hint="default"/>
      </w:rPr>
    </w:lvl>
    <w:lvl w:ilvl="4">
      <w:start w:val="1"/>
      <w:numFmt w:val="bullet"/>
      <w:lvlText w:val="•"/>
      <w:lvlJc w:val="left"/>
      <w:pPr>
        <w:ind w:left="4416" w:hanging="147"/>
      </w:pPr>
      <w:rPr>
        <w:rFonts w:hint="default"/>
      </w:rPr>
    </w:lvl>
    <w:lvl w:ilvl="5">
      <w:start w:val="1"/>
      <w:numFmt w:val="bullet"/>
      <w:lvlText w:val="•"/>
      <w:lvlJc w:val="left"/>
      <w:pPr>
        <w:ind w:left="5420" w:hanging="147"/>
      </w:pPr>
      <w:rPr>
        <w:rFonts w:hint="default"/>
      </w:rPr>
    </w:lvl>
    <w:lvl w:ilvl="6">
      <w:start w:val="1"/>
      <w:numFmt w:val="bullet"/>
      <w:lvlText w:val="•"/>
      <w:lvlJc w:val="left"/>
      <w:pPr>
        <w:ind w:left="6424" w:hanging="147"/>
      </w:pPr>
      <w:rPr>
        <w:rFonts w:hint="default"/>
      </w:rPr>
    </w:lvl>
    <w:lvl w:ilvl="7">
      <w:start w:val="1"/>
      <w:numFmt w:val="bullet"/>
      <w:lvlText w:val="•"/>
      <w:lvlJc w:val="left"/>
      <w:pPr>
        <w:ind w:left="7428" w:hanging="147"/>
      </w:pPr>
      <w:rPr>
        <w:rFonts w:hint="default"/>
      </w:rPr>
    </w:lvl>
    <w:lvl w:ilvl="8">
      <w:start w:val="1"/>
      <w:numFmt w:val="bullet"/>
      <w:lvlText w:val="•"/>
      <w:lvlJc w:val="left"/>
      <w:pPr>
        <w:ind w:left="8432" w:hanging="147"/>
      </w:pPr>
      <w:rPr>
        <w:rFonts w:hint="default"/>
      </w:rPr>
    </w:lvl>
  </w:abstractNum>
  <w:abstractNum w:abstractNumId="44">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upperLetter"/>
      <w:lvlText w:val="%2."/>
      <w:lvlJc w:val="left"/>
      <w:pPr>
        <w:ind w:left="262" w:hanging="310"/>
        <w:jc w:val="left"/>
      </w:pPr>
      <w:rPr>
        <w:rFonts w:hint="default" w:ascii="Arial" w:hAnsi="Arial" w:eastAsia="Arial" w:cs="Arial"/>
        <w:b/>
        <w:bCs/>
        <w:spacing w:val="-6"/>
        <w:w w:val="99"/>
        <w:sz w:val="24"/>
        <w:szCs w:val="24"/>
      </w:rPr>
    </w:lvl>
    <w:lvl w:ilvl="2">
      <w:start w:val="1"/>
      <w:numFmt w:val="bullet"/>
      <w:lvlText w:val="•"/>
      <w:lvlJc w:val="left"/>
      <w:pPr>
        <w:ind w:left="2031" w:hanging="310"/>
      </w:pPr>
      <w:rPr>
        <w:rFonts w:hint="default"/>
      </w:rPr>
    </w:lvl>
    <w:lvl w:ilvl="3">
      <w:start w:val="1"/>
      <w:numFmt w:val="bullet"/>
      <w:lvlText w:val="•"/>
      <w:lvlJc w:val="left"/>
      <w:pPr>
        <w:ind w:left="3082" w:hanging="310"/>
      </w:pPr>
      <w:rPr>
        <w:rFonts w:hint="default"/>
      </w:rPr>
    </w:lvl>
    <w:lvl w:ilvl="4">
      <w:start w:val="1"/>
      <w:numFmt w:val="bullet"/>
      <w:lvlText w:val="•"/>
      <w:lvlJc w:val="left"/>
      <w:pPr>
        <w:ind w:left="4133" w:hanging="310"/>
      </w:pPr>
      <w:rPr>
        <w:rFonts w:hint="default"/>
      </w:rPr>
    </w:lvl>
    <w:lvl w:ilvl="5">
      <w:start w:val="1"/>
      <w:numFmt w:val="bullet"/>
      <w:lvlText w:val="•"/>
      <w:lvlJc w:val="left"/>
      <w:pPr>
        <w:ind w:left="5184" w:hanging="310"/>
      </w:pPr>
      <w:rPr>
        <w:rFonts w:hint="default"/>
      </w:rPr>
    </w:lvl>
    <w:lvl w:ilvl="6">
      <w:start w:val="1"/>
      <w:numFmt w:val="bullet"/>
      <w:lvlText w:val="•"/>
      <w:lvlJc w:val="left"/>
      <w:pPr>
        <w:ind w:left="6235" w:hanging="310"/>
      </w:pPr>
      <w:rPr>
        <w:rFonts w:hint="default"/>
      </w:rPr>
    </w:lvl>
    <w:lvl w:ilvl="7">
      <w:start w:val="1"/>
      <w:numFmt w:val="bullet"/>
      <w:lvlText w:val="•"/>
      <w:lvlJc w:val="left"/>
      <w:pPr>
        <w:ind w:left="7286" w:hanging="310"/>
      </w:pPr>
      <w:rPr>
        <w:rFonts w:hint="default"/>
      </w:rPr>
    </w:lvl>
    <w:lvl w:ilvl="8">
      <w:start w:val="1"/>
      <w:numFmt w:val="bullet"/>
      <w:lvlText w:val="•"/>
      <w:lvlJc w:val="left"/>
      <w:pPr>
        <w:ind w:left="8337" w:hanging="310"/>
      </w:pPr>
      <w:rPr>
        <w:rFonts w:hint="default"/>
      </w:rPr>
    </w:lvl>
  </w:abstractNum>
  <w:abstractNum w:abstractNumId="43">
    <w:multiLevelType w:val="hybridMultilevel"/>
    <w:lvl w:ilvl="0">
      <w:start w:val="1"/>
      <w:numFmt w:val="decimal"/>
      <w:lvlText w:val="%1."/>
      <w:lvlJc w:val="left"/>
      <w:pPr>
        <w:ind w:left="982" w:hanging="360"/>
        <w:jc w:val="left"/>
      </w:pPr>
      <w:rPr>
        <w:rFonts w:hint="default" w:ascii="Arial" w:hAnsi="Arial" w:eastAsia="Arial" w:cs="Arial"/>
        <w:spacing w:val="-11"/>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2">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1">
    <w:multiLevelType w:val="hybridMultilevel"/>
    <w:lvl w:ilvl="0">
      <w:start w:val="1"/>
      <w:numFmt w:val="bullet"/>
      <w:lvlText w:val=""/>
      <w:lvlJc w:val="left"/>
      <w:pPr>
        <w:ind w:left="982" w:hanging="360"/>
      </w:pPr>
      <w:rPr>
        <w:rFonts w:hint="default" w:ascii="Symbol" w:hAnsi="Symbol" w:eastAsia="Symbol" w:cs="Symbol"/>
        <w:w w:val="100"/>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0">
    <w:multiLevelType w:val="hybridMultilevel"/>
    <w:lvl w:ilvl="0">
      <w:start w:val="1"/>
      <w:numFmt w:val="decimal"/>
      <w:lvlText w:val="%1."/>
      <w:lvlJc w:val="left"/>
      <w:pPr>
        <w:ind w:left="530" w:hanging="269"/>
        <w:jc w:val="left"/>
      </w:pPr>
      <w:rPr>
        <w:rFonts w:hint="default" w:ascii="Arial" w:hAnsi="Arial" w:eastAsia="Arial" w:cs="Arial"/>
        <w:w w:val="99"/>
        <w:sz w:val="24"/>
        <w:szCs w:val="24"/>
      </w:rPr>
    </w:lvl>
    <w:lvl w:ilvl="1">
      <w:start w:val="1"/>
      <w:numFmt w:val="upperLetter"/>
      <w:lvlText w:val="%2."/>
      <w:lvlJc w:val="left"/>
      <w:pPr>
        <w:ind w:left="982" w:hanging="428"/>
        <w:jc w:val="left"/>
      </w:pPr>
      <w:rPr>
        <w:rFonts w:hint="default" w:ascii="Arial" w:hAnsi="Arial" w:eastAsia="Arial" w:cs="Arial"/>
        <w:b/>
        <w:bCs/>
        <w:spacing w:val="-6"/>
        <w:w w:val="99"/>
        <w:sz w:val="24"/>
        <w:szCs w:val="24"/>
      </w:rPr>
    </w:lvl>
    <w:lvl w:ilvl="2">
      <w:start w:val="1"/>
      <w:numFmt w:val="bullet"/>
      <w:lvlText w:val="•"/>
      <w:lvlJc w:val="left"/>
      <w:pPr>
        <w:ind w:left="2031" w:hanging="428"/>
      </w:pPr>
      <w:rPr>
        <w:rFonts w:hint="default"/>
      </w:rPr>
    </w:lvl>
    <w:lvl w:ilvl="3">
      <w:start w:val="1"/>
      <w:numFmt w:val="bullet"/>
      <w:lvlText w:val="•"/>
      <w:lvlJc w:val="left"/>
      <w:pPr>
        <w:ind w:left="3082" w:hanging="428"/>
      </w:pPr>
      <w:rPr>
        <w:rFonts w:hint="default"/>
      </w:rPr>
    </w:lvl>
    <w:lvl w:ilvl="4">
      <w:start w:val="1"/>
      <w:numFmt w:val="bullet"/>
      <w:lvlText w:val="•"/>
      <w:lvlJc w:val="left"/>
      <w:pPr>
        <w:ind w:left="4133" w:hanging="428"/>
      </w:pPr>
      <w:rPr>
        <w:rFonts w:hint="default"/>
      </w:rPr>
    </w:lvl>
    <w:lvl w:ilvl="5">
      <w:start w:val="1"/>
      <w:numFmt w:val="bullet"/>
      <w:lvlText w:val="•"/>
      <w:lvlJc w:val="left"/>
      <w:pPr>
        <w:ind w:left="5184" w:hanging="428"/>
      </w:pPr>
      <w:rPr>
        <w:rFonts w:hint="default"/>
      </w:rPr>
    </w:lvl>
    <w:lvl w:ilvl="6">
      <w:start w:val="1"/>
      <w:numFmt w:val="bullet"/>
      <w:lvlText w:val="•"/>
      <w:lvlJc w:val="left"/>
      <w:pPr>
        <w:ind w:left="6235" w:hanging="428"/>
      </w:pPr>
      <w:rPr>
        <w:rFonts w:hint="default"/>
      </w:rPr>
    </w:lvl>
    <w:lvl w:ilvl="7">
      <w:start w:val="1"/>
      <w:numFmt w:val="bullet"/>
      <w:lvlText w:val="•"/>
      <w:lvlJc w:val="left"/>
      <w:pPr>
        <w:ind w:left="7286" w:hanging="428"/>
      </w:pPr>
      <w:rPr>
        <w:rFonts w:hint="default"/>
      </w:rPr>
    </w:lvl>
    <w:lvl w:ilvl="8">
      <w:start w:val="1"/>
      <w:numFmt w:val="bullet"/>
      <w:lvlText w:val="•"/>
      <w:lvlJc w:val="left"/>
      <w:pPr>
        <w:ind w:left="8337" w:hanging="428"/>
      </w:pPr>
      <w:rPr>
        <w:rFonts w:hint="default"/>
      </w:rPr>
    </w:lvl>
  </w:abstractNum>
  <w:abstractNum w:abstractNumId="39">
    <w:multiLevelType w:val="hybridMultilevel"/>
    <w:lvl w:ilvl="0">
      <w:start w:val="1"/>
      <w:numFmt w:val="bullet"/>
      <w:lvlText w:val="-"/>
      <w:lvlJc w:val="left"/>
      <w:pPr>
        <w:ind w:left="262" w:hanging="140"/>
      </w:pPr>
      <w:rPr>
        <w:rFonts w:hint="default" w:ascii="Arial" w:hAnsi="Arial" w:eastAsia="Arial" w:cs="Arial"/>
        <w:w w:val="99"/>
        <w:sz w:val="24"/>
        <w:szCs w:val="24"/>
      </w:rPr>
    </w:lvl>
    <w:lvl w:ilvl="1">
      <w:start w:val="1"/>
      <w:numFmt w:val="bullet"/>
      <w:lvlText w:val="•"/>
      <w:lvlJc w:val="left"/>
      <w:pPr>
        <w:ind w:left="1278" w:hanging="140"/>
      </w:pPr>
      <w:rPr>
        <w:rFonts w:hint="default"/>
      </w:rPr>
    </w:lvl>
    <w:lvl w:ilvl="2">
      <w:start w:val="1"/>
      <w:numFmt w:val="bullet"/>
      <w:lvlText w:val="•"/>
      <w:lvlJc w:val="left"/>
      <w:pPr>
        <w:ind w:left="2296" w:hanging="140"/>
      </w:pPr>
      <w:rPr>
        <w:rFonts w:hint="default"/>
      </w:rPr>
    </w:lvl>
    <w:lvl w:ilvl="3">
      <w:start w:val="1"/>
      <w:numFmt w:val="bullet"/>
      <w:lvlText w:val="•"/>
      <w:lvlJc w:val="left"/>
      <w:pPr>
        <w:ind w:left="3314" w:hanging="140"/>
      </w:pPr>
      <w:rPr>
        <w:rFonts w:hint="default"/>
      </w:rPr>
    </w:lvl>
    <w:lvl w:ilvl="4">
      <w:start w:val="1"/>
      <w:numFmt w:val="bullet"/>
      <w:lvlText w:val="•"/>
      <w:lvlJc w:val="left"/>
      <w:pPr>
        <w:ind w:left="4332" w:hanging="140"/>
      </w:pPr>
      <w:rPr>
        <w:rFonts w:hint="default"/>
      </w:rPr>
    </w:lvl>
    <w:lvl w:ilvl="5">
      <w:start w:val="1"/>
      <w:numFmt w:val="bullet"/>
      <w:lvlText w:val="•"/>
      <w:lvlJc w:val="left"/>
      <w:pPr>
        <w:ind w:left="5350" w:hanging="140"/>
      </w:pPr>
      <w:rPr>
        <w:rFonts w:hint="default"/>
      </w:rPr>
    </w:lvl>
    <w:lvl w:ilvl="6">
      <w:start w:val="1"/>
      <w:numFmt w:val="bullet"/>
      <w:lvlText w:val="•"/>
      <w:lvlJc w:val="left"/>
      <w:pPr>
        <w:ind w:left="6368" w:hanging="140"/>
      </w:pPr>
      <w:rPr>
        <w:rFonts w:hint="default"/>
      </w:rPr>
    </w:lvl>
    <w:lvl w:ilvl="7">
      <w:start w:val="1"/>
      <w:numFmt w:val="bullet"/>
      <w:lvlText w:val="•"/>
      <w:lvlJc w:val="left"/>
      <w:pPr>
        <w:ind w:left="7386" w:hanging="140"/>
      </w:pPr>
      <w:rPr>
        <w:rFonts w:hint="default"/>
      </w:rPr>
    </w:lvl>
    <w:lvl w:ilvl="8">
      <w:start w:val="1"/>
      <w:numFmt w:val="bullet"/>
      <w:lvlText w:val="•"/>
      <w:lvlJc w:val="left"/>
      <w:pPr>
        <w:ind w:left="8404" w:hanging="140"/>
      </w:pPr>
      <w:rPr>
        <w:rFonts w:hint="default"/>
      </w:rPr>
    </w:lvl>
  </w:abstractNum>
  <w:abstractNum w:abstractNumId="38">
    <w:multiLevelType w:val="hybridMultilevel"/>
    <w:lvl w:ilvl="0">
      <w:start w:val="1"/>
      <w:numFmt w:val="bullet"/>
      <w:lvlText w:val="-"/>
      <w:lvlJc w:val="left"/>
      <w:pPr>
        <w:ind w:left="262" w:hanging="164"/>
      </w:pPr>
      <w:rPr>
        <w:rFonts w:hint="default" w:ascii="Arial" w:hAnsi="Arial" w:eastAsia="Arial" w:cs="Arial"/>
        <w:w w:val="99"/>
        <w:sz w:val="24"/>
        <w:szCs w:val="24"/>
      </w:rPr>
    </w:lvl>
    <w:lvl w:ilvl="1">
      <w:start w:val="1"/>
      <w:numFmt w:val="bullet"/>
      <w:lvlText w:val=""/>
      <w:lvlJc w:val="left"/>
      <w:pPr>
        <w:ind w:left="982" w:hanging="360"/>
      </w:pPr>
      <w:rPr>
        <w:rFonts w:hint="default" w:ascii="Symbol" w:hAnsi="Symbol" w:eastAsia="Symbol" w:cs="Symbol"/>
        <w:w w:val="100"/>
        <w:sz w:val="24"/>
        <w:szCs w:val="24"/>
      </w:rPr>
    </w:lvl>
    <w:lvl w:ilvl="2">
      <w:start w:val="1"/>
      <w:numFmt w:val="bullet"/>
      <w:lvlText w:val="•"/>
      <w:lvlJc w:val="left"/>
      <w:pPr>
        <w:ind w:left="2031"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4133" w:hanging="360"/>
      </w:pPr>
      <w:rPr>
        <w:rFonts w:hint="default"/>
      </w:rPr>
    </w:lvl>
    <w:lvl w:ilvl="5">
      <w:start w:val="1"/>
      <w:numFmt w:val="bullet"/>
      <w:lvlText w:val="•"/>
      <w:lvlJc w:val="left"/>
      <w:pPr>
        <w:ind w:left="5184" w:hanging="360"/>
      </w:pPr>
      <w:rPr>
        <w:rFonts w:hint="default"/>
      </w:rPr>
    </w:lvl>
    <w:lvl w:ilvl="6">
      <w:start w:val="1"/>
      <w:numFmt w:val="bullet"/>
      <w:lvlText w:val="•"/>
      <w:lvlJc w:val="left"/>
      <w:pPr>
        <w:ind w:left="6235" w:hanging="360"/>
      </w:pPr>
      <w:rPr>
        <w:rFonts w:hint="default"/>
      </w:rPr>
    </w:lvl>
    <w:lvl w:ilvl="7">
      <w:start w:val="1"/>
      <w:numFmt w:val="bullet"/>
      <w:lvlText w:val="•"/>
      <w:lvlJc w:val="left"/>
      <w:pPr>
        <w:ind w:left="7286" w:hanging="360"/>
      </w:pPr>
      <w:rPr>
        <w:rFonts w:hint="default"/>
      </w:rPr>
    </w:lvl>
    <w:lvl w:ilvl="8">
      <w:start w:val="1"/>
      <w:numFmt w:val="bullet"/>
      <w:lvlText w:val="•"/>
      <w:lvlJc w:val="left"/>
      <w:pPr>
        <w:ind w:left="8337" w:hanging="360"/>
      </w:pPr>
      <w:rPr>
        <w:rFonts w:hint="default"/>
      </w:rPr>
    </w:lvl>
  </w:abstractNum>
  <w:abstractNum w:abstractNumId="37">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36">
    <w:multiLevelType w:val="hybridMultilevel"/>
    <w:lvl w:ilvl="0">
      <w:start w:val="4"/>
      <w:numFmt w:val="decimal"/>
      <w:lvlText w:val="%1"/>
      <w:lvlJc w:val="left"/>
      <w:pPr>
        <w:ind w:left="662" w:hanging="401"/>
        <w:jc w:val="left"/>
      </w:pPr>
      <w:rPr>
        <w:rFonts w:hint="default"/>
      </w:rPr>
    </w:lvl>
    <w:lvl w:ilvl="1">
      <w:start w:val="1"/>
      <w:numFmt w:val="decimal"/>
      <w:lvlText w:val="%1.%2"/>
      <w:lvlJc w:val="left"/>
      <w:pPr>
        <w:ind w:left="262" w:hanging="401"/>
        <w:jc w:val="left"/>
      </w:pPr>
      <w:rPr>
        <w:rFonts w:hint="default"/>
        <w:b/>
        <w:bCs/>
        <w:w w:val="99"/>
      </w:rPr>
    </w:lvl>
    <w:lvl w:ilvl="2">
      <w:start w:val="1"/>
      <w:numFmt w:val="upperLetter"/>
      <w:lvlText w:val="%3."/>
      <w:lvlJc w:val="left"/>
      <w:pPr>
        <w:ind w:left="982" w:hanging="360"/>
        <w:jc w:val="left"/>
      </w:pPr>
      <w:rPr>
        <w:rFonts w:hint="default"/>
        <w:b/>
        <w:bCs/>
        <w:spacing w:val="-6"/>
        <w:w w:val="99"/>
      </w:rPr>
    </w:lvl>
    <w:lvl w:ilvl="3">
      <w:start w:val="1"/>
      <w:numFmt w:val="bullet"/>
      <w:lvlText w:val="•"/>
      <w:lvlJc w:val="left"/>
      <w:pPr>
        <w:ind w:left="1280" w:hanging="360"/>
      </w:pPr>
      <w:rPr>
        <w:rFonts w:hint="default"/>
      </w:rPr>
    </w:lvl>
    <w:lvl w:ilvl="4">
      <w:start w:val="1"/>
      <w:numFmt w:val="bullet"/>
      <w:lvlText w:val="•"/>
      <w:lvlJc w:val="left"/>
      <w:pPr>
        <w:ind w:left="2588" w:hanging="360"/>
      </w:pPr>
      <w:rPr>
        <w:rFonts w:hint="default"/>
      </w:rPr>
    </w:lvl>
    <w:lvl w:ilvl="5">
      <w:start w:val="1"/>
      <w:numFmt w:val="bullet"/>
      <w:lvlText w:val="•"/>
      <w:lvlJc w:val="left"/>
      <w:pPr>
        <w:ind w:left="3897" w:hanging="360"/>
      </w:pPr>
      <w:rPr>
        <w:rFonts w:hint="default"/>
      </w:rPr>
    </w:lvl>
    <w:lvl w:ilvl="6">
      <w:start w:val="1"/>
      <w:numFmt w:val="bullet"/>
      <w:lvlText w:val="•"/>
      <w:lvlJc w:val="left"/>
      <w:pPr>
        <w:ind w:left="5205" w:hanging="360"/>
      </w:pPr>
      <w:rPr>
        <w:rFonts w:hint="default"/>
      </w:rPr>
    </w:lvl>
    <w:lvl w:ilvl="7">
      <w:start w:val="1"/>
      <w:numFmt w:val="bullet"/>
      <w:lvlText w:val="•"/>
      <w:lvlJc w:val="left"/>
      <w:pPr>
        <w:ind w:left="6514" w:hanging="360"/>
      </w:pPr>
      <w:rPr>
        <w:rFonts w:hint="default"/>
      </w:rPr>
    </w:lvl>
    <w:lvl w:ilvl="8">
      <w:start w:val="1"/>
      <w:numFmt w:val="bullet"/>
      <w:lvlText w:val="•"/>
      <w:lvlJc w:val="left"/>
      <w:pPr>
        <w:ind w:left="7822" w:hanging="360"/>
      </w:pPr>
      <w:rPr>
        <w:rFonts w:hint="default"/>
      </w:rPr>
    </w:lvl>
  </w:abstractNum>
  <w:abstractNum w:abstractNumId="35">
    <w:multiLevelType w:val="hybridMultilevel"/>
    <w:lvl w:ilvl="0">
      <w:start w:val="1"/>
      <w:numFmt w:val="upperLetter"/>
      <w:lvlText w:val="%1."/>
      <w:lvlJc w:val="left"/>
      <w:pPr>
        <w:ind w:left="1330" w:hanging="360"/>
        <w:jc w:val="left"/>
      </w:pPr>
      <w:rPr>
        <w:rFonts w:hint="default" w:ascii="Arial" w:hAnsi="Arial" w:eastAsia="Arial" w:cs="Arial"/>
        <w:b/>
        <w:bCs/>
        <w:spacing w:val="-6"/>
        <w:w w:val="99"/>
        <w:sz w:val="24"/>
        <w:szCs w:val="24"/>
      </w:rPr>
    </w:lvl>
    <w:lvl w:ilvl="1">
      <w:start w:val="1"/>
      <w:numFmt w:val="bullet"/>
      <w:lvlText w:val="•"/>
      <w:lvlJc w:val="left"/>
      <w:pPr>
        <w:ind w:left="2250" w:hanging="360"/>
      </w:pPr>
      <w:rPr>
        <w:rFonts w:hint="default"/>
      </w:rPr>
    </w:lvl>
    <w:lvl w:ilvl="2">
      <w:start w:val="1"/>
      <w:numFmt w:val="bullet"/>
      <w:lvlText w:val="•"/>
      <w:lvlJc w:val="left"/>
      <w:pPr>
        <w:ind w:left="3160" w:hanging="360"/>
      </w:pPr>
      <w:rPr>
        <w:rFonts w:hint="default"/>
      </w:rPr>
    </w:lvl>
    <w:lvl w:ilvl="3">
      <w:start w:val="1"/>
      <w:numFmt w:val="bullet"/>
      <w:lvlText w:val="•"/>
      <w:lvlJc w:val="left"/>
      <w:pPr>
        <w:ind w:left="4070" w:hanging="360"/>
      </w:pPr>
      <w:rPr>
        <w:rFonts w:hint="default"/>
      </w:rPr>
    </w:lvl>
    <w:lvl w:ilvl="4">
      <w:start w:val="1"/>
      <w:numFmt w:val="bullet"/>
      <w:lvlText w:val="•"/>
      <w:lvlJc w:val="left"/>
      <w:pPr>
        <w:ind w:left="4980" w:hanging="360"/>
      </w:pPr>
      <w:rPr>
        <w:rFonts w:hint="default"/>
      </w:rPr>
    </w:lvl>
    <w:lvl w:ilvl="5">
      <w:start w:val="1"/>
      <w:numFmt w:val="bullet"/>
      <w:lvlText w:val="•"/>
      <w:lvlJc w:val="left"/>
      <w:pPr>
        <w:ind w:left="5890" w:hanging="360"/>
      </w:pPr>
      <w:rPr>
        <w:rFonts w:hint="default"/>
      </w:rPr>
    </w:lvl>
    <w:lvl w:ilvl="6">
      <w:start w:val="1"/>
      <w:numFmt w:val="bullet"/>
      <w:lvlText w:val="•"/>
      <w:lvlJc w:val="left"/>
      <w:pPr>
        <w:ind w:left="6800" w:hanging="360"/>
      </w:pPr>
      <w:rPr>
        <w:rFonts w:hint="default"/>
      </w:rPr>
    </w:lvl>
    <w:lvl w:ilvl="7">
      <w:start w:val="1"/>
      <w:numFmt w:val="bullet"/>
      <w:lvlText w:val="•"/>
      <w:lvlJc w:val="left"/>
      <w:pPr>
        <w:ind w:left="7710" w:hanging="360"/>
      </w:pPr>
      <w:rPr>
        <w:rFonts w:hint="default"/>
      </w:rPr>
    </w:lvl>
    <w:lvl w:ilvl="8">
      <w:start w:val="1"/>
      <w:numFmt w:val="bullet"/>
      <w:lvlText w:val="•"/>
      <w:lvlJc w:val="left"/>
      <w:pPr>
        <w:ind w:left="8620" w:hanging="360"/>
      </w:pPr>
      <w:rPr>
        <w:rFonts w:hint="default"/>
      </w:rPr>
    </w:lvl>
  </w:abstractNum>
  <w:abstractNum w:abstractNumId="34">
    <w:multiLevelType w:val="hybridMultilevel"/>
    <w:lvl w:ilvl="0">
      <w:start w:val="1"/>
      <w:numFmt w:val="lowerLetter"/>
      <w:lvlText w:val="%1."/>
      <w:lvlJc w:val="left"/>
      <w:pPr>
        <w:ind w:left="1330" w:hanging="428"/>
        <w:jc w:val="left"/>
      </w:pPr>
      <w:rPr>
        <w:rFonts w:hint="default" w:ascii="Arial" w:hAnsi="Arial" w:eastAsia="Arial" w:cs="Arial"/>
        <w:spacing w:val="-33"/>
        <w:w w:val="99"/>
        <w:sz w:val="24"/>
        <w:szCs w:val="24"/>
      </w:rPr>
    </w:lvl>
    <w:lvl w:ilvl="1">
      <w:start w:val="1"/>
      <w:numFmt w:val="bullet"/>
      <w:lvlText w:val="•"/>
      <w:lvlJc w:val="left"/>
      <w:pPr>
        <w:ind w:left="2250" w:hanging="428"/>
      </w:pPr>
      <w:rPr>
        <w:rFonts w:hint="default"/>
      </w:rPr>
    </w:lvl>
    <w:lvl w:ilvl="2">
      <w:start w:val="1"/>
      <w:numFmt w:val="bullet"/>
      <w:lvlText w:val="•"/>
      <w:lvlJc w:val="left"/>
      <w:pPr>
        <w:ind w:left="3160" w:hanging="428"/>
      </w:pPr>
      <w:rPr>
        <w:rFonts w:hint="default"/>
      </w:rPr>
    </w:lvl>
    <w:lvl w:ilvl="3">
      <w:start w:val="1"/>
      <w:numFmt w:val="bullet"/>
      <w:lvlText w:val="•"/>
      <w:lvlJc w:val="left"/>
      <w:pPr>
        <w:ind w:left="4070" w:hanging="428"/>
      </w:pPr>
      <w:rPr>
        <w:rFonts w:hint="default"/>
      </w:rPr>
    </w:lvl>
    <w:lvl w:ilvl="4">
      <w:start w:val="1"/>
      <w:numFmt w:val="bullet"/>
      <w:lvlText w:val="•"/>
      <w:lvlJc w:val="left"/>
      <w:pPr>
        <w:ind w:left="4980" w:hanging="428"/>
      </w:pPr>
      <w:rPr>
        <w:rFonts w:hint="default"/>
      </w:rPr>
    </w:lvl>
    <w:lvl w:ilvl="5">
      <w:start w:val="1"/>
      <w:numFmt w:val="bullet"/>
      <w:lvlText w:val="•"/>
      <w:lvlJc w:val="left"/>
      <w:pPr>
        <w:ind w:left="5890" w:hanging="428"/>
      </w:pPr>
      <w:rPr>
        <w:rFonts w:hint="default"/>
      </w:rPr>
    </w:lvl>
    <w:lvl w:ilvl="6">
      <w:start w:val="1"/>
      <w:numFmt w:val="bullet"/>
      <w:lvlText w:val="•"/>
      <w:lvlJc w:val="left"/>
      <w:pPr>
        <w:ind w:left="6800" w:hanging="428"/>
      </w:pPr>
      <w:rPr>
        <w:rFonts w:hint="default"/>
      </w:rPr>
    </w:lvl>
    <w:lvl w:ilvl="7">
      <w:start w:val="1"/>
      <w:numFmt w:val="bullet"/>
      <w:lvlText w:val="•"/>
      <w:lvlJc w:val="left"/>
      <w:pPr>
        <w:ind w:left="7710" w:hanging="428"/>
      </w:pPr>
      <w:rPr>
        <w:rFonts w:hint="default"/>
      </w:rPr>
    </w:lvl>
    <w:lvl w:ilvl="8">
      <w:start w:val="1"/>
      <w:numFmt w:val="bullet"/>
      <w:lvlText w:val="•"/>
      <w:lvlJc w:val="left"/>
      <w:pPr>
        <w:ind w:left="8620" w:hanging="428"/>
      </w:pPr>
      <w:rPr>
        <w:rFonts w:hint="default"/>
      </w:rPr>
    </w:lvl>
  </w:abstractNum>
  <w:abstractNum w:abstractNumId="33">
    <w:multiLevelType w:val="hybridMultilevel"/>
    <w:lvl w:ilvl="0">
      <w:start w:val="1"/>
      <w:numFmt w:val="bullet"/>
      <w:lvlText w:val=""/>
      <w:lvlJc w:val="left"/>
      <w:pPr>
        <w:ind w:left="982" w:hanging="360"/>
      </w:pPr>
      <w:rPr>
        <w:rFonts w:hint="default" w:ascii="Symbol" w:hAnsi="Symbol" w:eastAsia="Symbol" w:cs="Symbol"/>
        <w:w w:val="100"/>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32">
    <w:multiLevelType w:val="hybridMultilevel"/>
    <w:lvl w:ilvl="0">
      <w:start w:val="3"/>
      <w:numFmt w:val="decimal"/>
      <w:lvlText w:val="%1"/>
      <w:lvlJc w:val="left"/>
      <w:pPr>
        <w:ind w:left="664" w:hanging="403"/>
        <w:jc w:val="left"/>
      </w:pPr>
      <w:rPr>
        <w:rFonts w:hint="default"/>
      </w:rPr>
    </w:lvl>
    <w:lvl w:ilvl="1">
      <w:start w:val="1"/>
      <w:numFmt w:val="decimal"/>
      <w:lvlText w:val="%1.%2"/>
      <w:lvlJc w:val="left"/>
      <w:pPr>
        <w:ind w:left="664" w:hanging="403"/>
        <w:jc w:val="right"/>
      </w:pPr>
      <w:rPr>
        <w:rFonts w:hint="default" w:ascii="Arial" w:hAnsi="Arial" w:eastAsia="Arial" w:cs="Arial"/>
        <w:b/>
        <w:bCs/>
        <w:w w:val="99"/>
        <w:sz w:val="24"/>
        <w:szCs w:val="24"/>
      </w:rPr>
    </w:lvl>
    <w:lvl w:ilvl="2">
      <w:start w:val="1"/>
      <w:numFmt w:val="decimal"/>
      <w:lvlText w:val="%3."/>
      <w:lvlJc w:val="left"/>
      <w:pPr>
        <w:ind w:left="982" w:hanging="360"/>
        <w:jc w:val="left"/>
      </w:pPr>
      <w:rPr>
        <w:rFonts w:hint="default" w:ascii="Arial" w:hAnsi="Arial" w:eastAsia="Arial" w:cs="Arial"/>
        <w:spacing w:val="-1"/>
        <w:w w:val="99"/>
        <w:sz w:val="24"/>
        <w:szCs w:val="24"/>
      </w:rPr>
    </w:lvl>
    <w:lvl w:ilvl="3">
      <w:start w:val="1"/>
      <w:numFmt w:val="lowerLetter"/>
      <w:lvlText w:val="%4)"/>
      <w:lvlJc w:val="left"/>
      <w:pPr>
        <w:ind w:left="1330" w:hanging="360"/>
        <w:jc w:val="left"/>
      </w:pPr>
      <w:rPr>
        <w:rFonts w:hint="default" w:ascii="Arial" w:hAnsi="Arial" w:eastAsia="Arial" w:cs="Arial"/>
        <w:w w:val="99"/>
        <w:sz w:val="24"/>
        <w:szCs w:val="24"/>
      </w:rPr>
    </w:lvl>
    <w:lvl w:ilvl="4">
      <w:start w:val="1"/>
      <w:numFmt w:val="bullet"/>
      <w:lvlText w:val="•"/>
      <w:lvlJc w:val="left"/>
      <w:pPr>
        <w:ind w:left="2640" w:hanging="360"/>
      </w:pPr>
      <w:rPr>
        <w:rFonts w:hint="default"/>
      </w:rPr>
    </w:lvl>
    <w:lvl w:ilvl="5">
      <w:start w:val="1"/>
      <w:numFmt w:val="bullet"/>
      <w:lvlText w:val="•"/>
      <w:lvlJc w:val="left"/>
      <w:pPr>
        <w:ind w:left="3940"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840" w:hanging="360"/>
      </w:pPr>
      <w:rPr>
        <w:rFonts w:hint="default"/>
      </w:rPr>
    </w:lvl>
  </w:abstractNum>
  <w:abstractNum w:abstractNumId="31">
    <w:multiLevelType w:val="hybridMultilevel"/>
    <w:lvl w:ilvl="0">
      <w:start w:val="1"/>
      <w:numFmt w:val="bullet"/>
      <w:lvlText w:val=""/>
      <w:lvlJc w:val="left"/>
      <w:pPr>
        <w:ind w:left="982" w:hanging="360"/>
      </w:pPr>
      <w:rPr>
        <w:rFonts w:hint="default" w:ascii="Symbol" w:hAnsi="Symbol" w:eastAsia="Symbol" w:cs="Symbol"/>
        <w:w w:val="100"/>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30">
    <w:multiLevelType w:val="hybridMultilevel"/>
    <w:lvl w:ilvl="0">
      <w:start w:val="1"/>
      <w:numFmt w:val="bullet"/>
      <w:lvlText w:val=""/>
      <w:lvlJc w:val="left"/>
      <w:pPr>
        <w:ind w:left="982" w:hanging="360"/>
      </w:pPr>
      <w:rPr>
        <w:rFonts w:hint="default" w:ascii="Symbol" w:hAnsi="Symbol" w:eastAsia="Symbol" w:cs="Symbol"/>
        <w:w w:val="100"/>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9">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8">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7">
    <w:multiLevelType w:val="hybridMultilevel"/>
    <w:lvl w:ilvl="0">
      <w:start w:val="1"/>
      <w:numFmt w:val="decimal"/>
      <w:lvlText w:val="%1."/>
      <w:lvlJc w:val="left"/>
      <w:pPr>
        <w:ind w:left="982" w:hanging="360"/>
        <w:jc w:val="left"/>
      </w:pPr>
      <w:rPr>
        <w:rFonts w:hint="default" w:ascii="Arial" w:hAnsi="Arial" w:eastAsia="Arial" w:cs="Arial"/>
        <w:spacing w:val="-2"/>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6">
    <w:multiLevelType w:val="hybridMultilevel"/>
    <w:lvl w:ilvl="0">
      <w:start w:val="1"/>
      <w:numFmt w:val="decimal"/>
      <w:lvlText w:val="%1."/>
      <w:lvlJc w:val="left"/>
      <w:pPr>
        <w:ind w:left="982" w:hanging="360"/>
        <w:jc w:val="left"/>
      </w:pPr>
      <w:rPr>
        <w:rFonts w:hint="default" w:ascii="Arial" w:hAnsi="Arial" w:eastAsia="Arial" w:cs="Arial"/>
        <w:spacing w:val="-1"/>
        <w:w w:val="100"/>
        <w:sz w:val="22"/>
        <w:szCs w:val="22"/>
      </w:rPr>
    </w:lvl>
    <w:lvl w:ilvl="1">
      <w:start w:val="1"/>
      <w:numFmt w:val="lowerLetter"/>
      <w:lvlText w:val="%2)"/>
      <w:lvlJc w:val="left"/>
      <w:pPr>
        <w:ind w:left="1330" w:hanging="360"/>
        <w:jc w:val="left"/>
      </w:pPr>
      <w:rPr>
        <w:rFonts w:hint="default" w:ascii="Arial" w:hAnsi="Arial" w:eastAsia="Arial" w:cs="Arial"/>
        <w:spacing w:val="-1"/>
        <w:w w:val="100"/>
        <w:sz w:val="22"/>
        <w:szCs w:val="22"/>
      </w:rPr>
    </w:lvl>
    <w:lvl w:ilvl="2">
      <w:start w:val="1"/>
      <w:numFmt w:val="bullet"/>
      <w:lvlText w:val="•"/>
      <w:lvlJc w:val="left"/>
      <w:pPr>
        <w:ind w:left="2351" w:hanging="360"/>
      </w:pPr>
      <w:rPr>
        <w:rFonts w:hint="default"/>
      </w:rPr>
    </w:lvl>
    <w:lvl w:ilvl="3">
      <w:start w:val="1"/>
      <w:numFmt w:val="bullet"/>
      <w:lvlText w:val="•"/>
      <w:lvlJc w:val="left"/>
      <w:pPr>
        <w:ind w:left="3362" w:hanging="360"/>
      </w:pPr>
      <w:rPr>
        <w:rFonts w:hint="default"/>
      </w:rPr>
    </w:lvl>
    <w:lvl w:ilvl="4">
      <w:start w:val="1"/>
      <w:numFmt w:val="bullet"/>
      <w:lvlText w:val="•"/>
      <w:lvlJc w:val="left"/>
      <w:pPr>
        <w:ind w:left="4373" w:hanging="360"/>
      </w:pPr>
      <w:rPr>
        <w:rFonts w:hint="default"/>
      </w:rPr>
    </w:lvl>
    <w:lvl w:ilvl="5">
      <w:start w:val="1"/>
      <w:numFmt w:val="bullet"/>
      <w:lvlText w:val="•"/>
      <w:lvlJc w:val="left"/>
      <w:pPr>
        <w:ind w:left="5384" w:hanging="360"/>
      </w:pPr>
      <w:rPr>
        <w:rFonts w:hint="default"/>
      </w:rPr>
    </w:lvl>
    <w:lvl w:ilvl="6">
      <w:start w:val="1"/>
      <w:numFmt w:val="bullet"/>
      <w:lvlText w:val="•"/>
      <w:lvlJc w:val="left"/>
      <w:pPr>
        <w:ind w:left="6395"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417" w:hanging="360"/>
      </w:pPr>
      <w:rPr>
        <w:rFonts w:hint="default"/>
      </w:rPr>
    </w:lvl>
  </w:abstractNum>
  <w:abstractNum w:abstractNumId="25">
    <w:multiLevelType w:val="hybridMultilevel"/>
    <w:lvl w:ilvl="0">
      <w:start w:val="1"/>
      <w:numFmt w:val="bullet"/>
      <w:lvlText w:val=""/>
      <w:lvlJc w:val="left"/>
      <w:pPr>
        <w:ind w:left="982" w:hanging="360"/>
      </w:pPr>
      <w:rPr>
        <w:rFonts w:hint="default" w:ascii="Symbol" w:hAnsi="Symbol" w:eastAsia="Symbol" w:cs="Symbol"/>
        <w:w w:val="100"/>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4">
    <w:multiLevelType w:val="hybridMultilevel"/>
    <w:lvl w:ilvl="0">
      <w:start w:val="1"/>
      <w:numFmt w:val="bullet"/>
      <w:lvlText w:val=""/>
      <w:lvlJc w:val="left"/>
      <w:pPr>
        <w:ind w:left="982" w:hanging="360"/>
      </w:pPr>
      <w:rPr>
        <w:rFonts w:hint="default" w:ascii="Symbol" w:hAnsi="Symbol" w:eastAsia="Symbol" w:cs="Symbol"/>
        <w:w w:val="100"/>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3">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2">
    <w:multiLevelType w:val="hybridMultilevel"/>
    <w:lvl w:ilvl="0">
      <w:start w:val="2"/>
      <w:numFmt w:val="decimal"/>
      <w:lvlText w:val="%1"/>
      <w:lvlJc w:val="left"/>
      <w:pPr>
        <w:ind w:left="665" w:hanging="404"/>
        <w:jc w:val="left"/>
      </w:pPr>
      <w:rPr>
        <w:rFonts w:hint="default"/>
      </w:rPr>
    </w:lvl>
    <w:lvl w:ilvl="1">
      <w:start w:val="1"/>
      <w:numFmt w:val="decimal"/>
      <w:lvlText w:val="%1.%2"/>
      <w:lvlJc w:val="left"/>
      <w:pPr>
        <w:ind w:left="262" w:hanging="404"/>
        <w:jc w:val="left"/>
      </w:pPr>
      <w:rPr>
        <w:rFonts w:hint="default" w:ascii="Arial" w:hAnsi="Arial" w:eastAsia="Arial" w:cs="Arial"/>
        <w:b/>
        <w:bCs/>
        <w:w w:val="99"/>
        <w:sz w:val="24"/>
        <w:szCs w:val="24"/>
      </w:rPr>
    </w:lvl>
    <w:lvl w:ilvl="2">
      <w:start w:val="1"/>
      <w:numFmt w:val="upperLetter"/>
      <w:lvlText w:val="%3."/>
      <w:lvlJc w:val="left"/>
      <w:pPr>
        <w:ind w:left="982" w:hanging="360"/>
        <w:jc w:val="left"/>
      </w:pPr>
      <w:rPr>
        <w:rFonts w:hint="default"/>
        <w:b/>
        <w:bCs/>
        <w:spacing w:val="-6"/>
        <w:w w:val="99"/>
      </w:rPr>
    </w:lvl>
    <w:lvl w:ilvl="3">
      <w:start w:val="1"/>
      <w:numFmt w:val="decimal"/>
      <w:lvlText w:val="%4."/>
      <w:lvlJc w:val="left"/>
      <w:pPr>
        <w:ind w:left="982" w:hanging="360"/>
        <w:jc w:val="left"/>
      </w:pPr>
      <w:rPr>
        <w:rFonts w:hint="default" w:ascii="Arial" w:hAnsi="Arial" w:eastAsia="Arial" w:cs="Arial"/>
        <w:spacing w:val="-3"/>
        <w:w w:val="99"/>
        <w:sz w:val="24"/>
        <w:szCs w:val="24"/>
      </w:rPr>
    </w:lvl>
    <w:lvl w:ilvl="4">
      <w:start w:val="1"/>
      <w:numFmt w:val="bullet"/>
      <w:lvlText w:val="•"/>
      <w:lvlJc w:val="left"/>
      <w:pPr>
        <w:ind w:left="2588" w:hanging="360"/>
      </w:pPr>
      <w:rPr>
        <w:rFonts w:hint="default"/>
      </w:rPr>
    </w:lvl>
    <w:lvl w:ilvl="5">
      <w:start w:val="1"/>
      <w:numFmt w:val="bullet"/>
      <w:lvlText w:val="•"/>
      <w:lvlJc w:val="left"/>
      <w:pPr>
        <w:ind w:left="3897" w:hanging="360"/>
      </w:pPr>
      <w:rPr>
        <w:rFonts w:hint="default"/>
      </w:rPr>
    </w:lvl>
    <w:lvl w:ilvl="6">
      <w:start w:val="1"/>
      <w:numFmt w:val="bullet"/>
      <w:lvlText w:val="•"/>
      <w:lvlJc w:val="left"/>
      <w:pPr>
        <w:ind w:left="5205" w:hanging="360"/>
      </w:pPr>
      <w:rPr>
        <w:rFonts w:hint="default"/>
      </w:rPr>
    </w:lvl>
    <w:lvl w:ilvl="7">
      <w:start w:val="1"/>
      <w:numFmt w:val="bullet"/>
      <w:lvlText w:val="•"/>
      <w:lvlJc w:val="left"/>
      <w:pPr>
        <w:ind w:left="6514" w:hanging="360"/>
      </w:pPr>
      <w:rPr>
        <w:rFonts w:hint="default"/>
      </w:rPr>
    </w:lvl>
    <w:lvl w:ilvl="8">
      <w:start w:val="1"/>
      <w:numFmt w:val="bullet"/>
      <w:lvlText w:val="•"/>
      <w:lvlJc w:val="left"/>
      <w:pPr>
        <w:ind w:left="7822" w:hanging="360"/>
      </w:pPr>
      <w:rPr>
        <w:rFonts w:hint="default"/>
      </w:rPr>
    </w:lvl>
  </w:abstractNum>
  <w:abstractNum w:abstractNumId="21">
    <w:multiLevelType w:val="hybridMultilevel"/>
    <w:lvl w:ilvl="0">
      <w:start w:val="1"/>
      <w:numFmt w:val="bullet"/>
      <w:lvlText w:val=""/>
      <w:lvlJc w:val="left"/>
      <w:pPr>
        <w:ind w:left="982" w:hanging="360"/>
      </w:pPr>
      <w:rPr>
        <w:rFonts w:hint="default" w:ascii="Symbol" w:hAnsi="Symbol" w:eastAsia="Symbol" w:cs="Symbol"/>
        <w:w w:val="99"/>
        <w:sz w:val="20"/>
        <w:szCs w:val="20"/>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20">
    <w:multiLevelType w:val="hybridMultilevel"/>
    <w:lvl w:ilvl="0">
      <w:start w:val="1"/>
      <w:numFmt w:val="bullet"/>
      <w:lvlText w:val=""/>
      <w:lvlJc w:val="left"/>
      <w:pPr>
        <w:ind w:left="982" w:hanging="360"/>
      </w:pPr>
      <w:rPr>
        <w:rFonts w:hint="default" w:ascii="Symbol" w:hAnsi="Symbol" w:eastAsia="Symbol" w:cs="Symbol"/>
        <w:w w:val="99"/>
        <w:sz w:val="20"/>
        <w:szCs w:val="20"/>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19">
    <w:multiLevelType w:val="hybridMultilevel"/>
    <w:lvl w:ilvl="0">
      <w:start w:val="1"/>
      <w:numFmt w:val="decimal"/>
      <w:lvlText w:val="%1."/>
      <w:lvlJc w:val="left"/>
      <w:pPr>
        <w:ind w:left="1342" w:hanging="360"/>
        <w:jc w:val="left"/>
      </w:pPr>
      <w:rPr>
        <w:rFonts w:hint="default" w:ascii="Arial" w:hAnsi="Arial" w:eastAsia="Arial" w:cs="Arial"/>
        <w:spacing w:val="-4"/>
        <w:w w:val="99"/>
        <w:sz w:val="24"/>
        <w:szCs w:val="24"/>
      </w:rPr>
    </w:lvl>
    <w:lvl w:ilvl="1">
      <w:start w:val="1"/>
      <w:numFmt w:val="bullet"/>
      <w:lvlText w:val="•"/>
      <w:lvlJc w:val="left"/>
      <w:pPr>
        <w:ind w:left="2250" w:hanging="360"/>
      </w:pPr>
      <w:rPr>
        <w:rFonts w:hint="default"/>
      </w:rPr>
    </w:lvl>
    <w:lvl w:ilvl="2">
      <w:start w:val="1"/>
      <w:numFmt w:val="bullet"/>
      <w:lvlText w:val="•"/>
      <w:lvlJc w:val="left"/>
      <w:pPr>
        <w:ind w:left="3160" w:hanging="360"/>
      </w:pPr>
      <w:rPr>
        <w:rFonts w:hint="default"/>
      </w:rPr>
    </w:lvl>
    <w:lvl w:ilvl="3">
      <w:start w:val="1"/>
      <w:numFmt w:val="bullet"/>
      <w:lvlText w:val="•"/>
      <w:lvlJc w:val="left"/>
      <w:pPr>
        <w:ind w:left="4070" w:hanging="360"/>
      </w:pPr>
      <w:rPr>
        <w:rFonts w:hint="default"/>
      </w:rPr>
    </w:lvl>
    <w:lvl w:ilvl="4">
      <w:start w:val="1"/>
      <w:numFmt w:val="bullet"/>
      <w:lvlText w:val="•"/>
      <w:lvlJc w:val="left"/>
      <w:pPr>
        <w:ind w:left="4980" w:hanging="360"/>
      </w:pPr>
      <w:rPr>
        <w:rFonts w:hint="default"/>
      </w:rPr>
    </w:lvl>
    <w:lvl w:ilvl="5">
      <w:start w:val="1"/>
      <w:numFmt w:val="bullet"/>
      <w:lvlText w:val="•"/>
      <w:lvlJc w:val="left"/>
      <w:pPr>
        <w:ind w:left="5890" w:hanging="360"/>
      </w:pPr>
      <w:rPr>
        <w:rFonts w:hint="default"/>
      </w:rPr>
    </w:lvl>
    <w:lvl w:ilvl="6">
      <w:start w:val="1"/>
      <w:numFmt w:val="bullet"/>
      <w:lvlText w:val="•"/>
      <w:lvlJc w:val="left"/>
      <w:pPr>
        <w:ind w:left="6800" w:hanging="360"/>
      </w:pPr>
      <w:rPr>
        <w:rFonts w:hint="default"/>
      </w:rPr>
    </w:lvl>
    <w:lvl w:ilvl="7">
      <w:start w:val="1"/>
      <w:numFmt w:val="bullet"/>
      <w:lvlText w:val="•"/>
      <w:lvlJc w:val="left"/>
      <w:pPr>
        <w:ind w:left="7710" w:hanging="360"/>
      </w:pPr>
      <w:rPr>
        <w:rFonts w:hint="default"/>
      </w:rPr>
    </w:lvl>
    <w:lvl w:ilvl="8">
      <w:start w:val="1"/>
      <w:numFmt w:val="bullet"/>
      <w:lvlText w:val="•"/>
      <w:lvlJc w:val="left"/>
      <w:pPr>
        <w:ind w:left="8620" w:hanging="360"/>
      </w:pPr>
      <w:rPr>
        <w:rFonts w:hint="default"/>
      </w:rPr>
    </w:lvl>
  </w:abstractNum>
  <w:abstractNum w:abstractNumId="18">
    <w:multiLevelType w:val="hybridMultilevel"/>
    <w:lvl w:ilvl="0">
      <w:start w:val="1"/>
      <w:numFmt w:val="bullet"/>
      <w:lvlText w:val="-"/>
      <w:lvlJc w:val="left"/>
      <w:pPr>
        <w:ind w:left="262" w:hanging="147"/>
      </w:pPr>
      <w:rPr>
        <w:rFonts w:hint="default" w:ascii="Arial" w:hAnsi="Arial" w:eastAsia="Arial" w:cs="Arial"/>
        <w:b/>
        <w:bCs/>
        <w:w w:val="99"/>
        <w:sz w:val="24"/>
        <w:szCs w:val="24"/>
      </w:rPr>
    </w:lvl>
    <w:lvl w:ilvl="1">
      <w:start w:val="1"/>
      <w:numFmt w:val="bullet"/>
      <w:lvlText w:val=""/>
      <w:lvlJc w:val="left"/>
      <w:pPr>
        <w:ind w:left="982" w:hanging="360"/>
      </w:pPr>
      <w:rPr>
        <w:rFonts w:hint="default" w:ascii="Symbol" w:hAnsi="Symbol" w:eastAsia="Symbol" w:cs="Symbol"/>
        <w:w w:val="100"/>
        <w:sz w:val="22"/>
        <w:szCs w:val="22"/>
      </w:rPr>
    </w:lvl>
    <w:lvl w:ilvl="2">
      <w:start w:val="1"/>
      <w:numFmt w:val="bullet"/>
      <w:lvlText w:val="•"/>
      <w:lvlJc w:val="left"/>
      <w:pPr>
        <w:ind w:left="2031"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4133" w:hanging="360"/>
      </w:pPr>
      <w:rPr>
        <w:rFonts w:hint="default"/>
      </w:rPr>
    </w:lvl>
    <w:lvl w:ilvl="5">
      <w:start w:val="1"/>
      <w:numFmt w:val="bullet"/>
      <w:lvlText w:val="•"/>
      <w:lvlJc w:val="left"/>
      <w:pPr>
        <w:ind w:left="5184" w:hanging="360"/>
      </w:pPr>
      <w:rPr>
        <w:rFonts w:hint="default"/>
      </w:rPr>
    </w:lvl>
    <w:lvl w:ilvl="6">
      <w:start w:val="1"/>
      <w:numFmt w:val="bullet"/>
      <w:lvlText w:val="•"/>
      <w:lvlJc w:val="left"/>
      <w:pPr>
        <w:ind w:left="6235" w:hanging="360"/>
      </w:pPr>
      <w:rPr>
        <w:rFonts w:hint="default"/>
      </w:rPr>
    </w:lvl>
    <w:lvl w:ilvl="7">
      <w:start w:val="1"/>
      <w:numFmt w:val="bullet"/>
      <w:lvlText w:val="•"/>
      <w:lvlJc w:val="left"/>
      <w:pPr>
        <w:ind w:left="7286" w:hanging="360"/>
      </w:pPr>
      <w:rPr>
        <w:rFonts w:hint="default"/>
      </w:rPr>
    </w:lvl>
    <w:lvl w:ilvl="8">
      <w:start w:val="1"/>
      <w:numFmt w:val="bullet"/>
      <w:lvlText w:val="•"/>
      <w:lvlJc w:val="left"/>
      <w:pPr>
        <w:ind w:left="8337" w:hanging="360"/>
      </w:pPr>
      <w:rPr>
        <w:rFonts w:hint="default"/>
      </w:rPr>
    </w:lvl>
  </w:abstractNum>
  <w:abstractNum w:abstractNumId="17">
    <w:multiLevelType w:val="hybridMultilevel"/>
    <w:lvl w:ilvl="0">
      <w:start w:val="1"/>
      <w:numFmt w:val="bullet"/>
      <w:lvlText w:val="-"/>
      <w:lvlJc w:val="left"/>
      <w:pPr>
        <w:ind w:left="408" w:hanging="147"/>
      </w:pPr>
      <w:rPr>
        <w:rFonts w:hint="default" w:ascii="Arial" w:hAnsi="Arial" w:eastAsia="Arial" w:cs="Arial"/>
        <w:b/>
        <w:bCs/>
        <w:w w:val="99"/>
        <w:sz w:val="24"/>
        <w:szCs w:val="24"/>
      </w:rPr>
    </w:lvl>
    <w:lvl w:ilvl="1">
      <w:start w:val="1"/>
      <w:numFmt w:val="bullet"/>
      <w:lvlText w:val="•"/>
      <w:lvlJc w:val="left"/>
      <w:pPr>
        <w:ind w:left="1404" w:hanging="147"/>
      </w:pPr>
      <w:rPr>
        <w:rFonts w:hint="default"/>
      </w:rPr>
    </w:lvl>
    <w:lvl w:ilvl="2">
      <w:start w:val="1"/>
      <w:numFmt w:val="bullet"/>
      <w:lvlText w:val="•"/>
      <w:lvlJc w:val="left"/>
      <w:pPr>
        <w:ind w:left="2408" w:hanging="147"/>
      </w:pPr>
      <w:rPr>
        <w:rFonts w:hint="default"/>
      </w:rPr>
    </w:lvl>
    <w:lvl w:ilvl="3">
      <w:start w:val="1"/>
      <w:numFmt w:val="bullet"/>
      <w:lvlText w:val="•"/>
      <w:lvlJc w:val="left"/>
      <w:pPr>
        <w:ind w:left="3412" w:hanging="147"/>
      </w:pPr>
      <w:rPr>
        <w:rFonts w:hint="default"/>
      </w:rPr>
    </w:lvl>
    <w:lvl w:ilvl="4">
      <w:start w:val="1"/>
      <w:numFmt w:val="bullet"/>
      <w:lvlText w:val="•"/>
      <w:lvlJc w:val="left"/>
      <w:pPr>
        <w:ind w:left="4416" w:hanging="147"/>
      </w:pPr>
      <w:rPr>
        <w:rFonts w:hint="default"/>
      </w:rPr>
    </w:lvl>
    <w:lvl w:ilvl="5">
      <w:start w:val="1"/>
      <w:numFmt w:val="bullet"/>
      <w:lvlText w:val="•"/>
      <w:lvlJc w:val="left"/>
      <w:pPr>
        <w:ind w:left="5420" w:hanging="147"/>
      </w:pPr>
      <w:rPr>
        <w:rFonts w:hint="default"/>
      </w:rPr>
    </w:lvl>
    <w:lvl w:ilvl="6">
      <w:start w:val="1"/>
      <w:numFmt w:val="bullet"/>
      <w:lvlText w:val="•"/>
      <w:lvlJc w:val="left"/>
      <w:pPr>
        <w:ind w:left="6424" w:hanging="147"/>
      </w:pPr>
      <w:rPr>
        <w:rFonts w:hint="default"/>
      </w:rPr>
    </w:lvl>
    <w:lvl w:ilvl="7">
      <w:start w:val="1"/>
      <w:numFmt w:val="bullet"/>
      <w:lvlText w:val="•"/>
      <w:lvlJc w:val="left"/>
      <w:pPr>
        <w:ind w:left="7428" w:hanging="147"/>
      </w:pPr>
      <w:rPr>
        <w:rFonts w:hint="default"/>
      </w:rPr>
    </w:lvl>
    <w:lvl w:ilvl="8">
      <w:start w:val="1"/>
      <w:numFmt w:val="bullet"/>
      <w:lvlText w:val="•"/>
      <w:lvlJc w:val="left"/>
      <w:pPr>
        <w:ind w:left="8432" w:hanging="147"/>
      </w:pPr>
      <w:rPr>
        <w:rFonts w:hint="default"/>
      </w:rPr>
    </w:lvl>
  </w:abstractNum>
  <w:abstractNum w:abstractNumId="16">
    <w:multiLevelType w:val="hybridMultilevel"/>
    <w:lvl w:ilvl="0">
      <w:start w:val="1"/>
      <w:numFmt w:val="decimal"/>
      <w:lvlText w:val="%1."/>
      <w:lvlJc w:val="left"/>
      <w:pPr>
        <w:ind w:left="1049" w:hanging="428"/>
        <w:jc w:val="left"/>
      </w:pPr>
      <w:rPr>
        <w:rFonts w:hint="default" w:ascii="Arial" w:hAnsi="Arial" w:eastAsia="Arial" w:cs="Arial"/>
        <w:spacing w:val="-19"/>
        <w:w w:val="99"/>
        <w:sz w:val="24"/>
        <w:szCs w:val="24"/>
      </w:rPr>
    </w:lvl>
    <w:lvl w:ilvl="1">
      <w:start w:val="1"/>
      <w:numFmt w:val="bullet"/>
      <w:lvlText w:val="•"/>
      <w:lvlJc w:val="left"/>
      <w:pPr>
        <w:ind w:left="1980" w:hanging="428"/>
      </w:pPr>
      <w:rPr>
        <w:rFonts w:hint="default"/>
      </w:rPr>
    </w:lvl>
    <w:lvl w:ilvl="2">
      <w:start w:val="1"/>
      <w:numFmt w:val="bullet"/>
      <w:lvlText w:val="•"/>
      <w:lvlJc w:val="left"/>
      <w:pPr>
        <w:ind w:left="2920" w:hanging="428"/>
      </w:pPr>
      <w:rPr>
        <w:rFonts w:hint="default"/>
      </w:rPr>
    </w:lvl>
    <w:lvl w:ilvl="3">
      <w:start w:val="1"/>
      <w:numFmt w:val="bullet"/>
      <w:lvlText w:val="•"/>
      <w:lvlJc w:val="left"/>
      <w:pPr>
        <w:ind w:left="3860" w:hanging="428"/>
      </w:pPr>
      <w:rPr>
        <w:rFonts w:hint="default"/>
      </w:rPr>
    </w:lvl>
    <w:lvl w:ilvl="4">
      <w:start w:val="1"/>
      <w:numFmt w:val="bullet"/>
      <w:lvlText w:val="•"/>
      <w:lvlJc w:val="left"/>
      <w:pPr>
        <w:ind w:left="4800" w:hanging="428"/>
      </w:pPr>
      <w:rPr>
        <w:rFonts w:hint="default"/>
      </w:rPr>
    </w:lvl>
    <w:lvl w:ilvl="5">
      <w:start w:val="1"/>
      <w:numFmt w:val="bullet"/>
      <w:lvlText w:val="•"/>
      <w:lvlJc w:val="left"/>
      <w:pPr>
        <w:ind w:left="5740" w:hanging="428"/>
      </w:pPr>
      <w:rPr>
        <w:rFonts w:hint="default"/>
      </w:rPr>
    </w:lvl>
    <w:lvl w:ilvl="6">
      <w:start w:val="1"/>
      <w:numFmt w:val="bullet"/>
      <w:lvlText w:val="•"/>
      <w:lvlJc w:val="left"/>
      <w:pPr>
        <w:ind w:left="6680" w:hanging="428"/>
      </w:pPr>
      <w:rPr>
        <w:rFonts w:hint="default"/>
      </w:rPr>
    </w:lvl>
    <w:lvl w:ilvl="7">
      <w:start w:val="1"/>
      <w:numFmt w:val="bullet"/>
      <w:lvlText w:val="•"/>
      <w:lvlJc w:val="left"/>
      <w:pPr>
        <w:ind w:left="7620" w:hanging="428"/>
      </w:pPr>
      <w:rPr>
        <w:rFonts w:hint="default"/>
      </w:rPr>
    </w:lvl>
    <w:lvl w:ilvl="8">
      <w:start w:val="1"/>
      <w:numFmt w:val="bullet"/>
      <w:lvlText w:val="•"/>
      <w:lvlJc w:val="left"/>
      <w:pPr>
        <w:ind w:left="8560" w:hanging="428"/>
      </w:pPr>
      <w:rPr>
        <w:rFonts w:hint="default"/>
      </w:rPr>
    </w:lvl>
  </w:abstractNum>
  <w:abstractNum w:abstractNumId="15">
    <w:multiLevelType w:val="hybridMultilevel"/>
    <w:lvl w:ilvl="0">
      <w:start w:val="1"/>
      <w:numFmt w:val="bullet"/>
      <w:lvlText w:val=""/>
      <w:lvlJc w:val="left"/>
      <w:pPr>
        <w:ind w:left="982" w:hanging="360"/>
      </w:pPr>
      <w:rPr>
        <w:rFonts w:hint="default" w:ascii="Symbol" w:hAnsi="Symbol" w:eastAsia="Symbol" w:cs="Symbol"/>
        <w:w w:val="99"/>
        <w:sz w:val="20"/>
        <w:szCs w:val="20"/>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14">
    <w:multiLevelType w:val="hybridMultilevel"/>
    <w:lvl w:ilvl="0">
      <w:start w:val="1"/>
      <w:numFmt w:val="bullet"/>
      <w:lvlText w:val=""/>
      <w:lvlJc w:val="left"/>
      <w:pPr>
        <w:ind w:left="982" w:hanging="360"/>
      </w:pPr>
      <w:rPr>
        <w:rFonts w:hint="default" w:ascii="Symbol" w:hAnsi="Symbol" w:eastAsia="Symbol" w:cs="Symbol"/>
        <w:w w:val="99"/>
        <w:sz w:val="20"/>
        <w:szCs w:val="20"/>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13">
    <w:multiLevelType w:val="hybridMultilevel"/>
    <w:lvl w:ilvl="0">
      <w:start w:val="1"/>
      <w:numFmt w:val="bullet"/>
      <w:lvlText w:val="-"/>
      <w:lvlJc w:val="left"/>
      <w:pPr>
        <w:ind w:left="542" w:hanging="281"/>
      </w:pPr>
      <w:rPr>
        <w:rFonts w:hint="default" w:ascii="Arial" w:hAnsi="Arial" w:eastAsia="Arial" w:cs="Arial"/>
        <w:b/>
        <w:bCs/>
        <w:spacing w:val="-6"/>
        <w:w w:val="99"/>
        <w:sz w:val="24"/>
        <w:szCs w:val="24"/>
      </w:rPr>
    </w:lvl>
    <w:lvl w:ilvl="1">
      <w:start w:val="1"/>
      <w:numFmt w:val="bullet"/>
      <w:lvlText w:val=""/>
      <w:lvlJc w:val="left"/>
      <w:pPr>
        <w:ind w:left="982" w:hanging="360"/>
      </w:pPr>
      <w:rPr>
        <w:rFonts w:hint="default"/>
        <w:w w:val="99"/>
      </w:rPr>
    </w:lvl>
    <w:lvl w:ilvl="2">
      <w:start w:val="1"/>
      <w:numFmt w:val="bullet"/>
      <w:lvlText w:val="•"/>
      <w:lvlJc w:val="left"/>
      <w:pPr>
        <w:ind w:left="2031"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4133" w:hanging="360"/>
      </w:pPr>
      <w:rPr>
        <w:rFonts w:hint="default"/>
      </w:rPr>
    </w:lvl>
    <w:lvl w:ilvl="5">
      <w:start w:val="1"/>
      <w:numFmt w:val="bullet"/>
      <w:lvlText w:val="•"/>
      <w:lvlJc w:val="left"/>
      <w:pPr>
        <w:ind w:left="5184" w:hanging="360"/>
      </w:pPr>
      <w:rPr>
        <w:rFonts w:hint="default"/>
      </w:rPr>
    </w:lvl>
    <w:lvl w:ilvl="6">
      <w:start w:val="1"/>
      <w:numFmt w:val="bullet"/>
      <w:lvlText w:val="•"/>
      <w:lvlJc w:val="left"/>
      <w:pPr>
        <w:ind w:left="6235" w:hanging="360"/>
      </w:pPr>
      <w:rPr>
        <w:rFonts w:hint="default"/>
      </w:rPr>
    </w:lvl>
    <w:lvl w:ilvl="7">
      <w:start w:val="1"/>
      <w:numFmt w:val="bullet"/>
      <w:lvlText w:val="•"/>
      <w:lvlJc w:val="left"/>
      <w:pPr>
        <w:ind w:left="7286" w:hanging="360"/>
      </w:pPr>
      <w:rPr>
        <w:rFonts w:hint="default"/>
      </w:rPr>
    </w:lvl>
    <w:lvl w:ilvl="8">
      <w:start w:val="1"/>
      <w:numFmt w:val="bullet"/>
      <w:lvlText w:val="•"/>
      <w:lvlJc w:val="left"/>
      <w:pPr>
        <w:ind w:left="8337" w:hanging="360"/>
      </w:pPr>
      <w:rPr>
        <w:rFonts w:hint="default"/>
      </w:rPr>
    </w:lvl>
  </w:abstractNum>
  <w:abstractNum w:abstractNumId="12">
    <w:multiLevelType w:val="hybridMultilevel"/>
    <w:lvl w:ilvl="0">
      <w:start w:val="1"/>
      <w:numFmt w:val="bullet"/>
      <w:lvlText w:val="-"/>
      <w:lvlJc w:val="left"/>
      <w:pPr>
        <w:ind w:left="262" w:hanging="147"/>
      </w:pPr>
      <w:rPr>
        <w:rFonts w:hint="default" w:ascii="Arial" w:hAnsi="Arial" w:eastAsia="Arial" w:cs="Arial"/>
        <w:b/>
        <w:bCs/>
        <w:w w:val="99"/>
        <w:sz w:val="24"/>
        <w:szCs w:val="24"/>
      </w:rPr>
    </w:lvl>
    <w:lvl w:ilvl="1">
      <w:start w:val="1"/>
      <w:numFmt w:val="bullet"/>
      <w:lvlText w:val="•"/>
      <w:lvlJc w:val="left"/>
      <w:pPr>
        <w:ind w:left="1278" w:hanging="147"/>
      </w:pPr>
      <w:rPr>
        <w:rFonts w:hint="default"/>
      </w:rPr>
    </w:lvl>
    <w:lvl w:ilvl="2">
      <w:start w:val="1"/>
      <w:numFmt w:val="bullet"/>
      <w:lvlText w:val="•"/>
      <w:lvlJc w:val="left"/>
      <w:pPr>
        <w:ind w:left="2296" w:hanging="147"/>
      </w:pPr>
      <w:rPr>
        <w:rFonts w:hint="default"/>
      </w:rPr>
    </w:lvl>
    <w:lvl w:ilvl="3">
      <w:start w:val="1"/>
      <w:numFmt w:val="bullet"/>
      <w:lvlText w:val="•"/>
      <w:lvlJc w:val="left"/>
      <w:pPr>
        <w:ind w:left="3314" w:hanging="147"/>
      </w:pPr>
      <w:rPr>
        <w:rFonts w:hint="default"/>
      </w:rPr>
    </w:lvl>
    <w:lvl w:ilvl="4">
      <w:start w:val="1"/>
      <w:numFmt w:val="bullet"/>
      <w:lvlText w:val="•"/>
      <w:lvlJc w:val="left"/>
      <w:pPr>
        <w:ind w:left="4332" w:hanging="147"/>
      </w:pPr>
      <w:rPr>
        <w:rFonts w:hint="default"/>
      </w:rPr>
    </w:lvl>
    <w:lvl w:ilvl="5">
      <w:start w:val="1"/>
      <w:numFmt w:val="bullet"/>
      <w:lvlText w:val="•"/>
      <w:lvlJc w:val="left"/>
      <w:pPr>
        <w:ind w:left="5350" w:hanging="147"/>
      </w:pPr>
      <w:rPr>
        <w:rFonts w:hint="default"/>
      </w:rPr>
    </w:lvl>
    <w:lvl w:ilvl="6">
      <w:start w:val="1"/>
      <w:numFmt w:val="bullet"/>
      <w:lvlText w:val="•"/>
      <w:lvlJc w:val="left"/>
      <w:pPr>
        <w:ind w:left="6368" w:hanging="147"/>
      </w:pPr>
      <w:rPr>
        <w:rFonts w:hint="default"/>
      </w:rPr>
    </w:lvl>
    <w:lvl w:ilvl="7">
      <w:start w:val="1"/>
      <w:numFmt w:val="bullet"/>
      <w:lvlText w:val="•"/>
      <w:lvlJc w:val="left"/>
      <w:pPr>
        <w:ind w:left="7386" w:hanging="147"/>
      </w:pPr>
      <w:rPr>
        <w:rFonts w:hint="default"/>
      </w:rPr>
    </w:lvl>
    <w:lvl w:ilvl="8">
      <w:start w:val="1"/>
      <w:numFmt w:val="bullet"/>
      <w:lvlText w:val="•"/>
      <w:lvlJc w:val="left"/>
      <w:pPr>
        <w:ind w:left="8404" w:hanging="147"/>
      </w:pPr>
      <w:rPr>
        <w:rFonts w:hint="default"/>
      </w:rPr>
    </w:lvl>
  </w:abstractNum>
  <w:abstractNum w:abstractNumId="11">
    <w:multiLevelType w:val="hybridMultilevel"/>
    <w:lvl w:ilvl="0">
      <w:start w:val="1"/>
      <w:numFmt w:val="lowerLetter"/>
      <w:lvlText w:val="%1)"/>
      <w:lvlJc w:val="left"/>
      <w:pPr>
        <w:ind w:left="982" w:hanging="360"/>
        <w:jc w:val="left"/>
      </w:pPr>
      <w:rPr>
        <w:rFonts w:hint="default" w:ascii="Arial" w:hAnsi="Arial" w:eastAsia="Arial" w:cs="Arial"/>
        <w:w w:val="99"/>
        <w:sz w:val="24"/>
        <w:szCs w:val="24"/>
      </w:rPr>
    </w:lvl>
    <w:lvl w:ilvl="1">
      <w:start w:val="1"/>
      <w:numFmt w:val="upperLetter"/>
      <w:lvlText w:val="%2."/>
      <w:lvlJc w:val="left"/>
      <w:pPr>
        <w:ind w:left="1099" w:hanging="300"/>
        <w:jc w:val="right"/>
      </w:pPr>
      <w:rPr>
        <w:rFonts w:hint="default" w:ascii="Arial" w:hAnsi="Arial" w:eastAsia="Arial" w:cs="Arial"/>
        <w:b/>
        <w:bCs/>
        <w:spacing w:val="-8"/>
        <w:w w:val="99"/>
        <w:sz w:val="24"/>
        <w:szCs w:val="24"/>
      </w:rPr>
    </w:lvl>
    <w:lvl w:ilvl="2">
      <w:start w:val="8"/>
      <w:numFmt w:val="upperLetter"/>
      <w:lvlText w:val="%3."/>
      <w:lvlJc w:val="left"/>
      <w:pPr>
        <w:ind w:left="1483" w:hanging="428"/>
        <w:jc w:val="left"/>
      </w:pPr>
      <w:rPr>
        <w:rFonts w:hint="default" w:ascii="Arial" w:hAnsi="Arial" w:eastAsia="Arial" w:cs="Arial"/>
        <w:b/>
        <w:bCs/>
        <w:spacing w:val="-1"/>
        <w:w w:val="99"/>
        <w:sz w:val="24"/>
        <w:szCs w:val="24"/>
      </w:rPr>
    </w:lvl>
    <w:lvl w:ilvl="3">
      <w:start w:val="1"/>
      <w:numFmt w:val="bullet"/>
      <w:lvlText w:val="•"/>
      <w:lvlJc w:val="left"/>
      <w:pPr>
        <w:ind w:left="2600" w:hanging="428"/>
      </w:pPr>
      <w:rPr>
        <w:rFonts w:hint="default"/>
      </w:rPr>
    </w:lvl>
    <w:lvl w:ilvl="4">
      <w:start w:val="1"/>
      <w:numFmt w:val="bullet"/>
      <w:lvlText w:val="•"/>
      <w:lvlJc w:val="left"/>
      <w:pPr>
        <w:ind w:left="3720" w:hanging="428"/>
      </w:pPr>
      <w:rPr>
        <w:rFonts w:hint="default"/>
      </w:rPr>
    </w:lvl>
    <w:lvl w:ilvl="5">
      <w:start w:val="1"/>
      <w:numFmt w:val="bullet"/>
      <w:lvlText w:val="•"/>
      <w:lvlJc w:val="left"/>
      <w:pPr>
        <w:ind w:left="4840" w:hanging="428"/>
      </w:pPr>
      <w:rPr>
        <w:rFonts w:hint="default"/>
      </w:rPr>
    </w:lvl>
    <w:lvl w:ilvl="6">
      <w:start w:val="1"/>
      <w:numFmt w:val="bullet"/>
      <w:lvlText w:val="•"/>
      <w:lvlJc w:val="left"/>
      <w:pPr>
        <w:ind w:left="5960" w:hanging="428"/>
      </w:pPr>
      <w:rPr>
        <w:rFonts w:hint="default"/>
      </w:rPr>
    </w:lvl>
    <w:lvl w:ilvl="7">
      <w:start w:val="1"/>
      <w:numFmt w:val="bullet"/>
      <w:lvlText w:val="•"/>
      <w:lvlJc w:val="left"/>
      <w:pPr>
        <w:ind w:left="7080" w:hanging="428"/>
      </w:pPr>
      <w:rPr>
        <w:rFonts w:hint="default"/>
      </w:rPr>
    </w:lvl>
    <w:lvl w:ilvl="8">
      <w:start w:val="1"/>
      <w:numFmt w:val="bullet"/>
      <w:lvlText w:val="•"/>
      <w:lvlJc w:val="left"/>
      <w:pPr>
        <w:ind w:left="8200" w:hanging="428"/>
      </w:pPr>
      <w:rPr>
        <w:rFonts w:hint="default"/>
      </w:rPr>
    </w:lvl>
  </w:abstractNum>
  <w:abstractNum w:abstractNumId="10">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9">
    <w:multiLevelType w:val="hybridMultilevel"/>
    <w:lvl w:ilvl="0">
      <w:start w:val="1"/>
      <w:numFmt w:val="decimal"/>
      <w:lvlText w:val="%1."/>
      <w:lvlJc w:val="left"/>
      <w:pPr>
        <w:ind w:left="982" w:hanging="360"/>
        <w:jc w:val="left"/>
      </w:pPr>
      <w:rPr>
        <w:rFonts w:hint="default" w:ascii="Arial" w:hAnsi="Arial" w:eastAsia="Arial" w:cs="Arial"/>
        <w:spacing w:val="-3"/>
        <w:w w:val="99"/>
        <w:sz w:val="24"/>
        <w:szCs w:val="24"/>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8">
    <w:multiLevelType w:val="hybridMultilevel"/>
    <w:lvl w:ilvl="0">
      <w:start w:val="1"/>
      <w:numFmt w:val="upperRoman"/>
      <w:lvlText w:val="%1."/>
      <w:lvlJc w:val="left"/>
      <w:pPr>
        <w:ind w:left="262" w:hanging="303"/>
        <w:jc w:val="left"/>
      </w:pPr>
      <w:rPr>
        <w:rFonts w:hint="default" w:ascii="Arial" w:hAnsi="Arial" w:eastAsia="Arial" w:cs="Arial"/>
        <w:w w:val="100"/>
        <w:sz w:val="24"/>
        <w:szCs w:val="24"/>
      </w:rPr>
    </w:lvl>
    <w:lvl w:ilvl="1">
      <w:start w:val="1"/>
      <w:numFmt w:val="bullet"/>
      <w:lvlText w:val="•"/>
      <w:lvlJc w:val="left"/>
      <w:pPr>
        <w:ind w:left="1278" w:hanging="303"/>
      </w:pPr>
      <w:rPr>
        <w:rFonts w:hint="default"/>
      </w:rPr>
    </w:lvl>
    <w:lvl w:ilvl="2">
      <w:start w:val="1"/>
      <w:numFmt w:val="bullet"/>
      <w:lvlText w:val="•"/>
      <w:lvlJc w:val="left"/>
      <w:pPr>
        <w:ind w:left="2296" w:hanging="303"/>
      </w:pPr>
      <w:rPr>
        <w:rFonts w:hint="default"/>
      </w:rPr>
    </w:lvl>
    <w:lvl w:ilvl="3">
      <w:start w:val="1"/>
      <w:numFmt w:val="bullet"/>
      <w:lvlText w:val="•"/>
      <w:lvlJc w:val="left"/>
      <w:pPr>
        <w:ind w:left="3314" w:hanging="303"/>
      </w:pPr>
      <w:rPr>
        <w:rFonts w:hint="default"/>
      </w:rPr>
    </w:lvl>
    <w:lvl w:ilvl="4">
      <w:start w:val="1"/>
      <w:numFmt w:val="bullet"/>
      <w:lvlText w:val="•"/>
      <w:lvlJc w:val="left"/>
      <w:pPr>
        <w:ind w:left="4332" w:hanging="303"/>
      </w:pPr>
      <w:rPr>
        <w:rFonts w:hint="default"/>
      </w:rPr>
    </w:lvl>
    <w:lvl w:ilvl="5">
      <w:start w:val="1"/>
      <w:numFmt w:val="bullet"/>
      <w:lvlText w:val="•"/>
      <w:lvlJc w:val="left"/>
      <w:pPr>
        <w:ind w:left="5350" w:hanging="303"/>
      </w:pPr>
      <w:rPr>
        <w:rFonts w:hint="default"/>
      </w:rPr>
    </w:lvl>
    <w:lvl w:ilvl="6">
      <w:start w:val="1"/>
      <w:numFmt w:val="bullet"/>
      <w:lvlText w:val="•"/>
      <w:lvlJc w:val="left"/>
      <w:pPr>
        <w:ind w:left="6368" w:hanging="303"/>
      </w:pPr>
      <w:rPr>
        <w:rFonts w:hint="default"/>
      </w:rPr>
    </w:lvl>
    <w:lvl w:ilvl="7">
      <w:start w:val="1"/>
      <w:numFmt w:val="bullet"/>
      <w:lvlText w:val="•"/>
      <w:lvlJc w:val="left"/>
      <w:pPr>
        <w:ind w:left="7386" w:hanging="303"/>
      </w:pPr>
      <w:rPr>
        <w:rFonts w:hint="default"/>
      </w:rPr>
    </w:lvl>
    <w:lvl w:ilvl="8">
      <w:start w:val="1"/>
      <w:numFmt w:val="bullet"/>
      <w:lvlText w:val="•"/>
      <w:lvlJc w:val="left"/>
      <w:pPr>
        <w:ind w:left="8404" w:hanging="303"/>
      </w:pPr>
      <w:rPr>
        <w:rFonts w:hint="default"/>
      </w:rPr>
    </w:lvl>
  </w:abstractNum>
  <w:abstractNum w:abstractNumId="7">
    <w:multiLevelType w:val="hybridMultilevel"/>
    <w:lvl w:ilvl="0">
      <w:start w:val="1"/>
      <w:numFmt w:val="lowerLetter"/>
      <w:lvlText w:val="%1)"/>
      <w:lvlJc w:val="left"/>
      <w:pPr>
        <w:ind w:left="622" w:hanging="360"/>
        <w:jc w:val="left"/>
      </w:pPr>
      <w:rPr>
        <w:rFonts w:hint="default" w:ascii="Arial" w:hAnsi="Arial" w:eastAsia="Arial" w:cs="Arial"/>
        <w:w w:val="99"/>
        <w:sz w:val="24"/>
        <w:szCs w:val="24"/>
      </w:rPr>
    </w:lvl>
    <w:lvl w:ilvl="1">
      <w:start w:val="1"/>
      <w:numFmt w:val="bullet"/>
      <w:lvlText w:val="•"/>
      <w:lvlJc w:val="left"/>
      <w:pPr>
        <w:ind w:left="1602" w:hanging="360"/>
      </w:pPr>
      <w:rPr>
        <w:rFonts w:hint="default"/>
      </w:rPr>
    </w:lvl>
    <w:lvl w:ilvl="2">
      <w:start w:val="1"/>
      <w:numFmt w:val="bullet"/>
      <w:lvlText w:val="•"/>
      <w:lvlJc w:val="left"/>
      <w:pPr>
        <w:ind w:left="2584" w:hanging="360"/>
      </w:pPr>
      <w:rPr>
        <w:rFonts w:hint="default"/>
      </w:rPr>
    </w:lvl>
    <w:lvl w:ilvl="3">
      <w:start w:val="1"/>
      <w:numFmt w:val="bullet"/>
      <w:lvlText w:val="•"/>
      <w:lvlJc w:val="left"/>
      <w:pPr>
        <w:ind w:left="356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512" w:hanging="360"/>
      </w:pPr>
      <w:rPr>
        <w:rFonts w:hint="default"/>
      </w:rPr>
    </w:lvl>
    <w:lvl w:ilvl="7">
      <w:start w:val="1"/>
      <w:numFmt w:val="bullet"/>
      <w:lvlText w:val="•"/>
      <w:lvlJc w:val="left"/>
      <w:pPr>
        <w:ind w:left="7494" w:hanging="360"/>
      </w:pPr>
      <w:rPr>
        <w:rFonts w:hint="default"/>
      </w:rPr>
    </w:lvl>
    <w:lvl w:ilvl="8">
      <w:start w:val="1"/>
      <w:numFmt w:val="bullet"/>
      <w:lvlText w:val="•"/>
      <w:lvlJc w:val="left"/>
      <w:pPr>
        <w:ind w:left="8476" w:hanging="360"/>
      </w:pPr>
      <w:rPr>
        <w:rFonts w:hint="default"/>
      </w:rPr>
    </w:lvl>
  </w:abstractNum>
  <w:abstractNum w:abstractNumId="6">
    <w:multiLevelType w:val="hybridMultilevel"/>
    <w:lvl w:ilvl="0">
      <w:start w:val="1"/>
      <w:numFmt w:val="decimal"/>
      <w:lvlText w:val="%1"/>
      <w:lvlJc w:val="left"/>
      <w:pPr>
        <w:ind w:left="665" w:hanging="404"/>
        <w:jc w:val="left"/>
      </w:pPr>
      <w:rPr>
        <w:rFonts w:hint="default"/>
      </w:rPr>
    </w:lvl>
    <w:lvl w:ilvl="1">
      <w:start w:val="1"/>
      <w:numFmt w:val="decimal"/>
      <w:lvlText w:val="%1.%2"/>
      <w:lvlJc w:val="left"/>
      <w:pPr>
        <w:ind w:left="665" w:hanging="404"/>
        <w:jc w:val="left"/>
      </w:pPr>
      <w:rPr>
        <w:rFonts w:hint="default"/>
        <w:b/>
        <w:bCs/>
        <w:w w:val="99"/>
      </w:rPr>
    </w:lvl>
    <w:lvl w:ilvl="2">
      <w:start w:val="1"/>
      <w:numFmt w:val="upperLetter"/>
      <w:lvlText w:val="%3."/>
      <w:lvlJc w:val="left"/>
      <w:pPr>
        <w:ind w:left="970" w:hanging="344"/>
        <w:jc w:val="left"/>
      </w:pPr>
      <w:rPr>
        <w:rFonts w:hint="default"/>
        <w:b/>
        <w:bCs/>
        <w:spacing w:val="-34"/>
        <w:w w:val="99"/>
      </w:rPr>
    </w:lvl>
    <w:lvl w:ilvl="3">
      <w:start w:val="1"/>
      <w:numFmt w:val="decimal"/>
      <w:lvlText w:val="%4."/>
      <w:lvlJc w:val="left"/>
      <w:pPr>
        <w:ind w:left="982" w:hanging="344"/>
        <w:jc w:val="left"/>
      </w:pPr>
      <w:rPr>
        <w:rFonts w:hint="default" w:ascii="Arial" w:hAnsi="Arial" w:eastAsia="Arial" w:cs="Arial"/>
        <w:spacing w:val="-26"/>
        <w:w w:val="99"/>
        <w:sz w:val="24"/>
        <w:szCs w:val="24"/>
      </w:rPr>
    </w:lvl>
    <w:lvl w:ilvl="4">
      <w:start w:val="1"/>
      <w:numFmt w:val="bullet"/>
      <w:lvlText w:val="•"/>
      <w:lvlJc w:val="left"/>
      <w:pPr>
        <w:ind w:left="2417" w:hanging="344"/>
      </w:pPr>
      <w:rPr>
        <w:rFonts w:hint="default"/>
      </w:rPr>
    </w:lvl>
    <w:lvl w:ilvl="5">
      <w:start w:val="1"/>
      <w:numFmt w:val="bullet"/>
      <w:lvlText w:val="•"/>
      <w:lvlJc w:val="left"/>
      <w:pPr>
        <w:ind w:left="3754" w:hanging="344"/>
      </w:pPr>
      <w:rPr>
        <w:rFonts w:hint="default"/>
      </w:rPr>
    </w:lvl>
    <w:lvl w:ilvl="6">
      <w:start w:val="1"/>
      <w:numFmt w:val="bullet"/>
      <w:lvlText w:val="•"/>
      <w:lvlJc w:val="left"/>
      <w:pPr>
        <w:ind w:left="5091" w:hanging="344"/>
      </w:pPr>
      <w:rPr>
        <w:rFonts w:hint="default"/>
      </w:rPr>
    </w:lvl>
    <w:lvl w:ilvl="7">
      <w:start w:val="1"/>
      <w:numFmt w:val="bullet"/>
      <w:lvlText w:val="•"/>
      <w:lvlJc w:val="left"/>
      <w:pPr>
        <w:ind w:left="6428" w:hanging="344"/>
      </w:pPr>
      <w:rPr>
        <w:rFonts w:hint="default"/>
      </w:rPr>
    </w:lvl>
    <w:lvl w:ilvl="8">
      <w:start w:val="1"/>
      <w:numFmt w:val="bullet"/>
      <w:lvlText w:val="•"/>
      <w:lvlJc w:val="left"/>
      <w:pPr>
        <w:ind w:left="7765" w:hanging="344"/>
      </w:pPr>
      <w:rPr>
        <w:rFonts w:hint="default"/>
      </w:rPr>
    </w:lvl>
  </w:abstractNum>
  <w:abstractNum w:abstractNumId="5">
    <w:multiLevelType w:val="hybridMultilevel"/>
    <w:lvl w:ilvl="0">
      <w:start w:val="1"/>
      <w:numFmt w:val="bullet"/>
      <w:lvlText w:val=""/>
      <w:lvlJc w:val="left"/>
      <w:pPr>
        <w:ind w:left="982" w:hanging="360"/>
      </w:pPr>
      <w:rPr>
        <w:rFonts w:hint="default" w:ascii="Symbol" w:hAnsi="Symbol" w:eastAsia="Symbol" w:cs="Symbol"/>
        <w:w w:val="99"/>
        <w:sz w:val="20"/>
        <w:szCs w:val="20"/>
      </w:rPr>
    </w:lvl>
    <w:lvl w:ilvl="1">
      <w:start w:val="1"/>
      <w:numFmt w:val="bullet"/>
      <w:lvlText w:val="•"/>
      <w:lvlJc w:val="left"/>
      <w:pPr>
        <w:ind w:left="1926" w:hanging="360"/>
      </w:pPr>
      <w:rPr>
        <w:rFonts w:hint="default"/>
      </w:rPr>
    </w:lvl>
    <w:lvl w:ilvl="2">
      <w:start w:val="1"/>
      <w:numFmt w:val="bullet"/>
      <w:lvlText w:val="•"/>
      <w:lvlJc w:val="left"/>
      <w:pPr>
        <w:ind w:left="2872" w:hanging="360"/>
      </w:pPr>
      <w:rPr>
        <w:rFonts w:hint="default"/>
      </w:rPr>
    </w:lvl>
    <w:lvl w:ilvl="3">
      <w:start w:val="1"/>
      <w:numFmt w:val="bullet"/>
      <w:lvlText w:val="•"/>
      <w:lvlJc w:val="left"/>
      <w:pPr>
        <w:ind w:left="3818" w:hanging="360"/>
      </w:pPr>
      <w:rPr>
        <w:rFonts w:hint="default"/>
      </w:rPr>
    </w:lvl>
    <w:lvl w:ilvl="4">
      <w:start w:val="1"/>
      <w:numFmt w:val="bullet"/>
      <w:lvlText w:val="•"/>
      <w:lvlJc w:val="left"/>
      <w:pPr>
        <w:ind w:left="4764" w:hanging="360"/>
      </w:pPr>
      <w:rPr>
        <w:rFonts w:hint="default"/>
      </w:rPr>
    </w:lvl>
    <w:lvl w:ilvl="5">
      <w:start w:val="1"/>
      <w:numFmt w:val="bullet"/>
      <w:lvlText w:val="•"/>
      <w:lvlJc w:val="left"/>
      <w:pPr>
        <w:ind w:left="5710" w:hanging="360"/>
      </w:pPr>
      <w:rPr>
        <w:rFonts w:hint="default"/>
      </w:rPr>
    </w:lvl>
    <w:lvl w:ilvl="6">
      <w:start w:val="1"/>
      <w:numFmt w:val="bullet"/>
      <w:lvlText w:val="•"/>
      <w:lvlJc w:val="left"/>
      <w:pPr>
        <w:ind w:left="6656" w:hanging="360"/>
      </w:pPr>
      <w:rPr>
        <w:rFonts w:hint="default"/>
      </w:rPr>
    </w:lvl>
    <w:lvl w:ilvl="7">
      <w:start w:val="1"/>
      <w:numFmt w:val="bullet"/>
      <w:lvlText w:val="•"/>
      <w:lvlJc w:val="left"/>
      <w:pPr>
        <w:ind w:left="7602" w:hanging="360"/>
      </w:pPr>
      <w:rPr>
        <w:rFonts w:hint="default"/>
      </w:rPr>
    </w:lvl>
    <w:lvl w:ilvl="8">
      <w:start w:val="1"/>
      <w:numFmt w:val="bullet"/>
      <w:lvlText w:val="•"/>
      <w:lvlJc w:val="left"/>
      <w:pPr>
        <w:ind w:left="8548" w:hanging="360"/>
      </w:pPr>
      <w:rPr>
        <w:rFonts w:hint="default"/>
      </w:rPr>
    </w:lvl>
  </w:abstractNum>
  <w:abstractNum w:abstractNumId="4">
    <w:multiLevelType w:val="hybridMultilevel"/>
    <w:lvl w:ilvl="0">
      <w:start w:val="4"/>
      <w:numFmt w:val="decimal"/>
      <w:lvlText w:val="%1"/>
      <w:lvlJc w:val="left"/>
      <w:pPr>
        <w:ind w:left="664" w:hanging="403"/>
        <w:jc w:val="left"/>
      </w:pPr>
      <w:rPr>
        <w:rFonts w:hint="default"/>
      </w:rPr>
    </w:lvl>
    <w:lvl w:ilvl="1">
      <w:start w:val="1"/>
      <w:numFmt w:val="decimal"/>
      <w:lvlText w:val="%1.%2"/>
      <w:lvlJc w:val="left"/>
      <w:pPr>
        <w:ind w:left="262" w:hanging="403"/>
        <w:jc w:val="left"/>
      </w:pPr>
      <w:rPr>
        <w:rFonts w:hint="default" w:ascii="Arial" w:hAnsi="Arial" w:eastAsia="Arial" w:cs="Arial"/>
        <w:w w:val="99"/>
        <w:sz w:val="24"/>
        <w:szCs w:val="24"/>
      </w:rPr>
    </w:lvl>
    <w:lvl w:ilvl="2">
      <w:start w:val="1"/>
      <w:numFmt w:val="upperLetter"/>
      <w:lvlText w:val="%3."/>
      <w:lvlJc w:val="left"/>
      <w:pPr>
        <w:ind w:left="1264" w:hanging="295"/>
        <w:jc w:val="left"/>
      </w:pPr>
      <w:rPr>
        <w:rFonts w:hint="default" w:ascii="Arial" w:hAnsi="Arial" w:eastAsia="Arial" w:cs="Arial"/>
        <w:w w:val="100"/>
        <w:sz w:val="24"/>
        <w:szCs w:val="24"/>
      </w:rPr>
    </w:lvl>
    <w:lvl w:ilvl="3">
      <w:start w:val="1"/>
      <w:numFmt w:val="bullet"/>
      <w:lvlText w:val="•"/>
      <w:lvlJc w:val="left"/>
      <w:pPr>
        <w:ind w:left="1320" w:hanging="295"/>
      </w:pPr>
      <w:rPr>
        <w:rFonts w:hint="default"/>
      </w:rPr>
    </w:lvl>
    <w:lvl w:ilvl="4">
      <w:start w:val="1"/>
      <w:numFmt w:val="bullet"/>
      <w:lvlText w:val="•"/>
      <w:lvlJc w:val="left"/>
      <w:pPr>
        <w:ind w:left="2622" w:hanging="295"/>
      </w:pPr>
      <w:rPr>
        <w:rFonts w:hint="default"/>
      </w:rPr>
    </w:lvl>
    <w:lvl w:ilvl="5">
      <w:start w:val="1"/>
      <w:numFmt w:val="bullet"/>
      <w:lvlText w:val="•"/>
      <w:lvlJc w:val="left"/>
      <w:pPr>
        <w:ind w:left="3925" w:hanging="295"/>
      </w:pPr>
      <w:rPr>
        <w:rFonts w:hint="default"/>
      </w:rPr>
    </w:lvl>
    <w:lvl w:ilvl="6">
      <w:start w:val="1"/>
      <w:numFmt w:val="bullet"/>
      <w:lvlText w:val="•"/>
      <w:lvlJc w:val="left"/>
      <w:pPr>
        <w:ind w:left="5228" w:hanging="295"/>
      </w:pPr>
      <w:rPr>
        <w:rFonts w:hint="default"/>
      </w:rPr>
    </w:lvl>
    <w:lvl w:ilvl="7">
      <w:start w:val="1"/>
      <w:numFmt w:val="bullet"/>
      <w:lvlText w:val="•"/>
      <w:lvlJc w:val="left"/>
      <w:pPr>
        <w:ind w:left="6531" w:hanging="295"/>
      </w:pPr>
      <w:rPr>
        <w:rFonts w:hint="default"/>
      </w:rPr>
    </w:lvl>
    <w:lvl w:ilvl="8">
      <w:start w:val="1"/>
      <w:numFmt w:val="bullet"/>
      <w:lvlText w:val="•"/>
      <w:lvlJc w:val="left"/>
      <w:pPr>
        <w:ind w:left="7834" w:hanging="295"/>
      </w:pPr>
      <w:rPr>
        <w:rFonts w:hint="default"/>
      </w:rPr>
    </w:lvl>
  </w:abstractNum>
  <w:abstractNum w:abstractNumId="3">
    <w:multiLevelType w:val="hybridMultilevel"/>
    <w:lvl w:ilvl="0">
      <w:start w:val="3"/>
      <w:numFmt w:val="decimal"/>
      <w:lvlText w:val="%1"/>
      <w:lvlJc w:val="left"/>
      <w:pPr>
        <w:ind w:left="664" w:hanging="403"/>
        <w:jc w:val="left"/>
      </w:pPr>
      <w:rPr>
        <w:rFonts w:hint="default"/>
      </w:rPr>
    </w:lvl>
    <w:lvl w:ilvl="1">
      <w:start w:val="1"/>
      <w:numFmt w:val="decimal"/>
      <w:lvlText w:val="%1.%2"/>
      <w:lvlJc w:val="left"/>
      <w:pPr>
        <w:ind w:left="664" w:hanging="403"/>
        <w:jc w:val="left"/>
      </w:pPr>
      <w:rPr>
        <w:rFonts w:hint="default" w:ascii="Arial" w:hAnsi="Arial" w:eastAsia="Arial" w:cs="Arial"/>
        <w:w w:val="99"/>
        <w:sz w:val="24"/>
        <w:szCs w:val="24"/>
      </w:rPr>
    </w:lvl>
    <w:lvl w:ilvl="2">
      <w:start w:val="1"/>
      <w:numFmt w:val="upperLetter"/>
      <w:lvlText w:val="%3."/>
      <w:lvlJc w:val="left"/>
      <w:pPr>
        <w:ind w:left="1264" w:hanging="295"/>
        <w:jc w:val="left"/>
      </w:pPr>
      <w:rPr>
        <w:rFonts w:hint="default" w:ascii="Arial" w:hAnsi="Arial" w:eastAsia="Arial" w:cs="Arial"/>
        <w:w w:val="100"/>
        <w:sz w:val="24"/>
        <w:szCs w:val="24"/>
      </w:rPr>
    </w:lvl>
    <w:lvl w:ilvl="3">
      <w:start w:val="1"/>
      <w:numFmt w:val="bullet"/>
      <w:lvlText w:val="•"/>
      <w:lvlJc w:val="left"/>
      <w:pPr>
        <w:ind w:left="3300" w:hanging="295"/>
      </w:pPr>
      <w:rPr>
        <w:rFonts w:hint="default"/>
      </w:rPr>
    </w:lvl>
    <w:lvl w:ilvl="4">
      <w:start w:val="1"/>
      <w:numFmt w:val="bullet"/>
      <w:lvlText w:val="•"/>
      <w:lvlJc w:val="left"/>
      <w:pPr>
        <w:ind w:left="4320" w:hanging="295"/>
      </w:pPr>
      <w:rPr>
        <w:rFonts w:hint="default"/>
      </w:rPr>
    </w:lvl>
    <w:lvl w:ilvl="5">
      <w:start w:val="1"/>
      <w:numFmt w:val="bullet"/>
      <w:lvlText w:val="•"/>
      <w:lvlJc w:val="left"/>
      <w:pPr>
        <w:ind w:left="5340" w:hanging="295"/>
      </w:pPr>
      <w:rPr>
        <w:rFonts w:hint="default"/>
      </w:rPr>
    </w:lvl>
    <w:lvl w:ilvl="6">
      <w:start w:val="1"/>
      <w:numFmt w:val="bullet"/>
      <w:lvlText w:val="•"/>
      <w:lvlJc w:val="left"/>
      <w:pPr>
        <w:ind w:left="6360" w:hanging="295"/>
      </w:pPr>
      <w:rPr>
        <w:rFonts w:hint="default"/>
      </w:rPr>
    </w:lvl>
    <w:lvl w:ilvl="7">
      <w:start w:val="1"/>
      <w:numFmt w:val="bullet"/>
      <w:lvlText w:val="•"/>
      <w:lvlJc w:val="left"/>
      <w:pPr>
        <w:ind w:left="7380" w:hanging="295"/>
      </w:pPr>
      <w:rPr>
        <w:rFonts w:hint="default"/>
      </w:rPr>
    </w:lvl>
    <w:lvl w:ilvl="8">
      <w:start w:val="1"/>
      <w:numFmt w:val="bullet"/>
      <w:lvlText w:val="•"/>
      <w:lvlJc w:val="left"/>
      <w:pPr>
        <w:ind w:left="8400" w:hanging="295"/>
      </w:pPr>
      <w:rPr>
        <w:rFonts w:hint="default"/>
      </w:rPr>
    </w:lvl>
  </w:abstractNum>
  <w:abstractNum w:abstractNumId="2">
    <w:multiLevelType w:val="hybridMultilevel"/>
    <w:lvl w:ilvl="0">
      <w:start w:val="2"/>
      <w:numFmt w:val="decimal"/>
      <w:lvlText w:val="%1"/>
      <w:lvlJc w:val="left"/>
      <w:pPr>
        <w:ind w:left="437" w:hanging="403"/>
        <w:jc w:val="left"/>
      </w:pPr>
      <w:rPr>
        <w:rFonts w:hint="default"/>
      </w:rPr>
    </w:lvl>
    <w:lvl w:ilvl="1">
      <w:start w:val="5"/>
      <w:numFmt w:val="decimal"/>
      <w:lvlText w:val="%1.%2"/>
      <w:lvlJc w:val="left"/>
      <w:pPr>
        <w:ind w:left="437" w:hanging="403"/>
        <w:jc w:val="left"/>
      </w:pPr>
      <w:rPr>
        <w:rFonts w:hint="default" w:ascii="Arial" w:hAnsi="Arial" w:eastAsia="Arial" w:cs="Arial"/>
        <w:w w:val="99"/>
        <w:sz w:val="24"/>
        <w:szCs w:val="24"/>
      </w:rPr>
    </w:lvl>
    <w:lvl w:ilvl="2">
      <w:start w:val="1"/>
      <w:numFmt w:val="bullet"/>
      <w:lvlText w:val="•"/>
      <w:lvlJc w:val="left"/>
      <w:pPr>
        <w:ind w:left="1963" w:hanging="403"/>
      </w:pPr>
      <w:rPr>
        <w:rFonts w:hint="default"/>
      </w:rPr>
    </w:lvl>
    <w:lvl w:ilvl="3">
      <w:start w:val="1"/>
      <w:numFmt w:val="bullet"/>
      <w:lvlText w:val="•"/>
      <w:lvlJc w:val="left"/>
      <w:pPr>
        <w:ind w:left="2725" w:hanging="403"/>
      </w:pPr>
      <w:rPr>
        <w:rFonts w:hint="default"/>
      </w:rPr>
    </w:lvl>
    <w:lvl w:ilvl="4">
      <w:start w:val="1"/>
      <w:numFmt w:val="bullet"/>
      <w:lvlText w:val="•"/>
      <w:lvlJc w:val="left"/>
      <w:pPr>
        <w:ind w:left="3487" w:hanging="403"/>
      </w:pPr>
      <w:rPr>
        <w:rFonts w:hint="default"/>
      </w:rPr>
    </w:lvl>
    <w:lvl w:ilvl="5">
      <w:start w:val="1"/>
      <w:numFmt w:val="bullet"/>
      <w:lvlText w:val="•"/>
      <w:lvlJc w:val="left"/>
      <w:pPr>
        <w:ind w:left="4249" w:hanging="403"/>
      </w:pPr>
      <w:rPr>
        <w:rFonts w:hint="default"/>
      </w:rPr>
    </w:lvl>
    <w:lvl w:ilvl="6">
      <w:start w:val="1"/>
      <w:numFmt w:val="bullet"/>
      <w:lvlText w:val="•"/>
      <w:lvlJc w:val="left"/>
      <w:pPr>
        <w:ind w:left="5011" w:hanging="403"/>
      </w:pPr>
      <w:rPr>
        <w:rFonts w:hint="default"/>
      </w:rPr>
    </w:lvl>
    <w:lvl w:ilvl="7">
      <w:start w:val="1"/>
      <w:numFmt w:val="bullet"/>
      <w:lvlText w:val="•"/>
      <w:lvlJc w:val="left"/>
      <w:pPr>
        <w:ind w:left="5772" w:hanging="403"/>
      </w:pPr>
      <w:rPr>
        <w:rFonts w:hint="default"/>
      </w:rPr>
    </w:lvl>
    <w:lvl w:ilvl="8">
      <w:start w:val="1"/>
      <w:numFmt w:val="bullet"/>
      <w:lvlText w:val="•"/>
      <w:lvlJc w:val="left"/>
      <w:pPr>
        <w:ind w:left="6534" w:hanging="403"/>
      </w:pPr>
      <w:rPr>
        <w:rFonts w:hint="default"/>
      </w:rPr>
    </w:lvl>
  </w:abstractNum>
  <w:abstractNum w:abstractNumId="1">
    <w:multiLevelType w:val="hybridMultilevel"/>
    <w:lvl w:ilvl="0">
      <w:start w:val="1"/>
      <w:numFmt w:val="decimal"/>
      <w:lvlText w:val="%1"/>
      <w:lvlJc w:val="left"/>
      <w:pPr>
        <w:ind w:left="970" w:hanging="708"/>
        <w:jc w:val="left"/>
      </w:pPr>
      <w:rPr>
        <w:rFonts w:hint="default"/>
      </w:rPr>
    </w:lvl>
    <w:lvl w:ilvl="1">
      <w:start w:val="14"/>
      <w:numFmt w:val="decimal"/>
      <w:lvlText w:val="%1.%2"/>
      <w:lvlJc w:val="left"/>
      <w:pPr>
        <w:ind w:left="970" w:hanging="708"/>
        <w:jc w:val="left"/>
      </w:pPr>
      <w:rPr>
        <w:rFonts w:hint="default" w:ascii="Arial" w:hAnsi="Arial" w:eastAsia="Arial" w:cs="Arial"/>
        <w:w w:val="99"/>
        <w:sz w:val="24"/>
        <w:szCs w:val="24"/>
      </w:rPr>
    </w:lvl>
    <w:lvl w:ilvl="2">
      <w:start w:val="1"/>
      <w:numFmt w:val="upperLetter"/>
      <w:lvlText w:val="%3."/>
      <w:lvlJc w:val="left"/>
      <w:pPr>
        <w:ind w:left="1022" w:hanging="296"/>
        <w:jc w:val="left"/>
      </w:pPr>
      <w:rPr>
        <w:rFonts w:hint="default" w:ascii="Arial" w:hAnsi="Arial" w:eastAsia="Arial" w:cs="Arial"/>
        <w:w w:val="100"/>
        <w:sz w:val="24"/>
        <w:szCs w:val="24"/>
      </w:rPr>
    </w:lvl>
    <w:lvl w:ilvl="3">
      <w:start w:val="1"/>
      <w:numFmt w:val="bullet"/>
      <w:lvlText w:val="•"/>
      <w:lvlJc w:val="left"/>
      <w:pPr>
        <w:ind w:left="2407" w:hanging="296"/>
      </w:pPr>
      <w:rPr>
        <w:rFonts w:hint="default"/>
      </w:rPr>
    </w:lvl>
    <w:lvl w:ilvl="4">
      <w:start w:val="1"/>
      <w:numFmt w:val="bullet"/>
      <w:lvlText w:val="•"/>
      <w:lvlJc w:val="left"/>
      <w:pPr>
        <w:ind w:left="3555" w:hanging="296"/>
      </w:pPr>
      <w:rPr>
        <w:rFonts w:hint="default"/>
      </w:rPr>
    </w:lvl>
    <w:lvl w:ilvl="5">
      <w:start w:val="1"/>
      <w:numFmt w:val="bullet"/>
      <w:lvlText w:val="•"/>
      <w:lvlJc w:val="left"/>
      <w:pPr>
        <w:ind w:left="4702" w:hanging="296"/>
      </w:pPr>
      <w:rPr>
        <w:rFonts w:hint="default"/>
      </w:rPr>
    </w:lvl>
    <w:lvl w:ilvl="6">
      <w:start w:val="1"/>
      <w:numFmt w:val="bullet"/>
      <w:lvlText w:val="•"/>
      <w:lvlJc w:val="left"/>
      <w:pPr>
        <w:ind w:left="5850" w:hanging="296"/>
      </w:pPr>
      <w:rPr>
        <w:rFonts w:hint="default"/>
      </w:rPr>
    </w:lvl>
    <w:lvl w:ilvl="7">
      <w:start w:val="1"/>
      <w:numFmt w:val="bullet"/>
      <w:lvlText w:val="•"/>
      <w:lvlJc w:val="left"/>
      <w:pPr>
        <w:ind w:left="6997" w:hanging="296"/>
      </w:pPr>
      <w:rPr>
        <w:rFonts w:hint="default"/>
      </w:rPr>
    </w:lvl>
    <w:lvl w:ilvl="8">
      <w:start w:val="1"/>
      <w:numFmt w:val="bullet"/>
      <w:lvlText w:val="•"/>
      <w:lvlJc w:val="left"/>
      <w:pPr>
        <w:ind w:left="8145" w:hanging="296"/>
      </w:pPr>
      <w:rPr>
        <w:rFonts w:hint="default"/>
      </w:rPr>
    </w:lvl>
  </w:abstractNum>
  <w:abstractNum w:abstractNumId="0">
    <w:multiLevelType w:val="hybridMultilevel"/>
    <w:lvl w:ilvl="0">
      <w:start w:val="1"/>
      <w:numFmt w:val="decimal"/>
      <w:lvlText w:val="%1"/>
      <w:lvlJc w:val="left"/>
      <w:pPr>
        <w:ind w:left="664" w:hanging="403"/>
        <w:jc w:val="left"/>
      </w:pPr>
      <w:rPr>
        <w:rFonts w:hint="default"/>
      </w:rPr>
    </w:lvl>
    <w:lvl w:ilvl="1">
      <w:start w:val="1"/>
      <w:numFmt w:val="decimal"/>
      <w:lvlText w:val="%1.%2"/>
      <w:lvlJc w:val="left"/>
      <w:pPr>
        <w:ind w:left="664" w:hanging="403"/>
        <w:jc w:val="left"/>
      </w:pPr>
      <w:rPr>
        <w:rFonts w:hint="default" w:ascii="Arial" w:hAnsi="Arial" w:eastAsia="Arial" w:cs="Arial"/>
        <w:w w:val="99"/>
        <w:sz w:val="24"/>
        <w:szCs w:val="24"/>
      </w:rPr>
    </w:lvl>
    <w:lvl w:ilvl="2">
      <w:start w:val="1"/>
      <w:numFmt w:val="upperLetter"/>
      <w:lvlText w:val="%3."/>
      <w:lvlJc w:val="left"/>
      <w:pPr>
        <w:ind w:left="1416" w:hanging="360"/>
        <w:jc w:val="left"/>
      </w:pPr>
      <w:rPr>
        <w:rFonts w:hint="default"/>
        <w:b/>
        <w:bCs/>
        <w:spacing w:val="-6"/>
        <w:w w:val="99"/>
      </w:rPr>
    </w:lvl>
    <w:lvl w:ilvl="3">
      <w:start w:val="1"/>
      <w:numFmt w:val="bullet"/>
      <w:lvlText w:val="•"/>
      <w:lvlJc w:val="left"/>
      <w:pPr>
        <w:ind w:left="2547" w:hanging="360"/>
      </w:pPr>
      <w:rPr>
        <w:rFonts w:hint="default"/>
      </w:rPr>
    </w:lvl>
    <w:lvl w:ilvl="4">
      <w:start w:val="1"/>
      <w:numFmt w:val="bullet"/>
      <w:lvlText w:val="•"/>
      <w:lvlJc w:val="left"/>
      <w:pPr>
        <w:ind w:left="3675" w:hanging="360"/>
      </w:pPr>
      <w:rPr>
        <w:rFonts w:hint="default"/>
      </w:rPr>
    </w:lvl>
    <w:lvl w:ilvl="5">
      <w:start w:val="1"/>
      <w:numFmt w:val="bullet"/>
      <w:lvlText w:val="•"/>
      <w:lvlJc w:val="left"/>
      <w:pPr>
        <w:ind w:left="4802" w:hanging="360"/>
      </w:pPr>
      <w:rPr>
        <w:rFonts w:hint="default"/>
      </w:rPr>
    </w:lvl>
    <w:lvl w:ilvl="6">
      <w:start w:val="1"/>
      <w:numFmt w:val="bullet"/>
      <w:lvlText w:val="•"/>
      <w:lvlJc w:val="left"/>
      <w:pPr>
        <w:ind w:left="5930" w:hanging="360"/>
      </w:pPr>
      <w:rPr>
        <w:rFonts w:hint="default"/>
      </w:rPr>
    </w:lvl>
    <w:lvl w:ilvl="7">
      <w:start w:val="1"/>
      <w:numFmt w:val="bullet"/>
      <w:lvlText w:val="•"/>
      <w:lvlJc w:val="left"/>
      <w:pPr>
        <w:ind w:left="7057" w:hanging="360"/>
      </w:pPr>
      <w:rPr>
        <w:rFonts w:hint="default"/>
      </w:rPr>
    </w:lvl>
    <w:lvl w:ilvl="8">
      <w:start w:val="1"/>
      <w:numFmt w:val="bullet"/>
      <w:lvlText w:val="•"/>
      <w:lvlJc w:val="left"/>
      <w:pPr>
        <w:ind w:left="8185" w:hanging="360"/>
      </w:pPr>
      <w:rPr>
        <w:rFonts w:hint="default"/>
      </w:rPr>
    </w:lvl>
  </w:abstract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796" w:hanging="534"/>
    </w:pPr>
    <w:rPr>
      <w:rFonts w:ascii="Arial" w:hAnsi="Arial" w:eastAsia="Arial" w:cs="Arial"/>
      <w:sz w:val="24"/>
      <w:szCs w:val="24"/>
    </w:rPr>
  </w:style>
  <w:style w:styleId="TOC2" w:type="paragraph">
    <w:name w:val="TOC 2"/>
    <w:basedOn w:val="Normal"/>
    <w:uiPriority w:val="1"/>
    <w:qFormat/>
    <w:pPr>
      <w:spacing w:before="139"/>
      <w:ind w:left="985" w:right="1781"/>
      <w:jc w:val="center"/>
    </w:pPr>
    <w:rPr>
      <w:rFonts w:ascii="Arial" w:hAnsi="Arial" w:eastAsia="Arial" w:cs="Arial"/>
      <w:b/>
      <w:bCs/>
      <w:sz w:val="24"/>
      <w:szCs w:val="24"/>
    </w:rPr>
  </w:style>
  <w:style w:styleId="TOC3" w:type="paragraph">
    <w:name w:val="TOC 3"/>
    <w:basedOn w:val="Normal"/>
    <w:uiPriority w:val="1"/>
    <w:qFormat/>
    <w:pPr>
      <w:spacing w:before="139"/>
      <w:ind w:left="1264" w:hanging="294"/>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2"/>
      <w:ind w:left="98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42"/>
      <w:ind w:left="982" w:hanging="360"/>
    </w:pPr>
    <w:rPr>
      <w:rFonts w:ascii="Arial" w:hAnsi="Arial" w:eastAsia="Arial" w:cs="Arial"/>
    </w:rPr>
  </w:style>
  <w:style w:styleId="TableParagraph" w:type="paragraph">
    <w:name w:val="Table Paragraph"/>
    <w:basedOn w:val="Normal"/>
    <w:uiPriority w:val="1"/>
    <w:qFormat/>
    <w:pPr>
      <w:spacing w:before="57"/>
      <w:ind w:left="35" w:right="8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yperlink" Target="http://www.monografias.com/trabajos14/opticatp/opticatp.shtml" TargetMode="External"/><Relationship Id="rId10" Type="http://schemas.openxmlformats.org/officeDocument/2006/relationships/hyperlink" Target="http://www.monografias.com/trabajos13/vida/vida.shtml" TargetMode="External"/><Relationship Id="rId11" Type="http://schemas.openxmlformats.org/officeDocument/2006/relationships/hyperlink" Target="http://www.monografias.com/trabajos5/monarqui/monarqui.shtml#monar" TargetMode="External"/><Relationship Id="rId12" Type="http://schemas.openxmlformats.org/officeDocument/2006/relationships/hyperlink" Target="http://www.monografias.com/trabajos10/trini/trini.shtml" TargetMode="External"/><Relationship Id="rId13" Type="http://schemas.openxmlformats.org/officeDocument/2006/relationships/hyperlink" Target="http://www.monografias.com/trabajos2/inicristiabas/inicristiabas.shtml" TargetMode="External"/><Relationship Id="rId14" Type="http://schemas.openxmlformats.org/officeDocument/2006/relationships/hyperlink" Target="http://www.monografias.com/Religion/index.shtml" TargetMode="External"/><Relationship Id="rId15" Type="http://schemas.openxmlformats.org/officeDocument/2006/relationships/hyperlink" Target="http://www.monografias.com/trabajos/roma/roma.shtml" TargetMode="External"/><Relationship Id="rId16" Type="http://schemas.openxmlformats.org/officeDocument/2006/relationships/hyperlink" Target="http://www.monografias.com/trabajos6/sanag/sanag.shtml" TargetMode="External"/><Relationship Id="rId17" Type="http://schemas.openxmlformats.org/officeDocument/2006/relationships/hyperlink" Target="http://www.monografias.com/trabajos/adolmodin/adolmodin.shtml" TargetMode="External"/><Relationship Id="rId18" Type="http://schemas.openxmlformats.org/officeDocument/2006/relationships/hyperlink" Target="http://www.monografias.com/trabajos4/edadmedia/edadmedia.shtml" TargetMode="External"/><Relationship Id="rId19" Type="http://schemas.openxmlformats.org/officeDocument/2006/relationships/hyperlink" Target="http://www.monografias.com/trabajos/absolutismo/absolutismo.shtml" TargetMode="External"/><Relationship Id="rId20" Type="http://schemas.openxmlformats.org/officeDocument/2006/relationships/hyperlink" Target="http://historiausa.about.com/od/coloniz/a/Los-Peregrinos.htm" TargetMode="External"/><Relationship Id="rId21" Type="http://schemas.openxmlformats.org/officeDocument/2006/relationships/hyperlink" Target="http://www.monografias.com/trabajos10/poli/poli.shtml" TargetMode="External"/><Relationship Id="rId22" Type="http://schemas.openxmlformats.org/officeDocument/2006/relationships/hyperlink" Target="http://www.monografias.com/trabajos5/recicla/recicla.shtml#papel" TargetMode="External"/><Relationship Id="rId23" Type="http://schemas.openxmlformats.org/officeDocument/2006/relationships/hyperlink" Target="http://www.monografias.com/trabajos6/etic/etic.shtml" TargetMode="External"/><Relationship Id="rId24" Type="http://schemas.openxmlformats.org/officeDocument/2006/relationships/hyperlink" Target="http://www.monografias.com/trabajos14/frenos/frenos.shtml" TargetMode="External"/><Relationship Id="rId25" Type="http://schemas.openxmlformats.org/officeDocument/2006/relationships/hyperlink" Target="http://www.monografias.com/trabajos/explodemo/explodemo.shtml" TargetMode="External"/><Relationship Id="rId26" Type="http://schemas.openxmlformats.org/officeDocument/2006/relationships/hyperlink" Target="http://www.monografias.com/trabajos14/dinamica-grupos/dinamica-grupos.shtml" TargetMode="External"/><Relationship Id="rId27" Type="http://schemas.openxmlformats.org/officeDocument/2006/relationships/hyperlink" Target="http://es.wikipedia.org/wiki/Principio_de_causalidad" TargetMode="External"/><Relationship Id="rId28" Type="http://schemas.openxmlformats.org/officeDocument/2006/relationships/footer" Target="footer2.xml"/><Relationship Id="rId29" Type="http://schemas.openxmlformats.org/officeDocument/2006/relationships/footer" Target="footer3.xml"/><Relationship Id="rId30" Type="http://schemas.openxmlformats.org/officeDocument/2006/relationships/hyperlink" Target="http://es.wikipedia.org/wiki/Ley" TargetMode="External"/><Relationship Id="rId31" Type="http://schemas.openxmlformats.org/officeDocument/2006/relationships/hyperlink" Target="http://www.monografias.com/trabajos10/carso/carso.shtml?interlink" TargetMode="External"/><Relationship Id="rId32" Type="http://schemas.openxmlformats.org/officeDocument/2006/relationships/hyperlink" Target="http://www.monografias.com/trabajos16/objetivos-educacion/objetivos-educacion.shtml?interlink" TargetMode="External"/><Relationship Id="rId33" Type="http://schemas.openxmlformats.org/officeDocument/2006/relationships/hyperlink" Target="http://www.monografias.com/trabajos11/estacon/estacon.shtml?interlink" TargetMode="External"/><Relationship Id="rId34" Type="http://schemas.openxmlformats.org/officeDocument/2006/relationships/hyperlink" Target="http://www.monografias.com/trabajos14/memoriacolect/memoriacolect.shtml?interlink" TargetMode="External"/><Relationship Id="rId35" Type="http://schemas.openxmlformats.org/officeDocument/2006/relationships/hyperlink" Target="http://www.monografias.com/Politica/index.shtml?interlink" TargetMode="External"/><Relationship Id="rId36" Type="http://schemas.openxmlformats.org/officeDocument/2006/relationships/hyperlink" Target="http://www.monografias.com/trabajos4/leyes/leyes.shtml?interlink" TargetMode="External"/><Relationship Id="rId37" Type="http://schemas.openxmlformats.org/officeDocument/2006/relationships/hyperlink" Target="http://www.monografias.com/Educacion/index.shtml?interlink" TargetMode="External"/><Relationship Id="rId38" Type="http://schemas.openxmlformats.org/officeDocument/2006/relationships/hyperlink" Target="http://www.monografias.com/trabajos15/fundamento-ontologico/fundamento-ontologico.shtml?interlink" TargetMode="External"/><Relationship Id="rId39" Type="http://schemas.openxmlformats.org/officeDocument/2006/relationships/hyperlink" Target="http://www.monografias.com/trabajos15/direccion/direccion.shtml" TargetMode="External"/><Relationship Id="rId40" Type="http://schemas.openxmlformats.org/officeDocument/2006/relationships/footer" Target="footer4.xml"/><Relationship Id="rId41" Type="http://schemas.openxmlformats.org/officeDocument/2006/relationships/footer" Target="footer5.xml"/><Relationship Id="rId42" Type="http://schemas.openxmlformats.org/officeDocument/2006/relationships/hyperlink" Target="http://www.monografias.com/trabajos13/quienbill/quienbill.shtml" TargetMode="External"/><Relationship Id="rId43" Type="http://schemas.openxmlformats.org/officeDocument/2006/relationships/hyperlink" Target="http://www.filosofia.org/filomat/index.htm" TargetMode="External"/><Relationship Id="rId44" Type="http://schemas.openxmlformats.org/officeDocument/2006/relationships/hyperlink" Target="http://www.fgbueno.es/edi/bfe002.htm" TargetMode="External"/><Relationship Id="rId45" Type="http://schemas.openxmlformats.org/officeDocument/2006/relationships/hyperlink" Target="http://www.filosofia.org/pcero.htm" TargetMode="External"/><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2017-05-24T19:16:28Z</dcterms:created>
  <dcterms:modified xsi:type="dcterms:W3CDTF">2017-05-24T19:16:28Z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2016-09-13T00:00:00Z</vt:filetime>
  </property>
  <property fmtid="{D5CDD505-2E9C-101B-9397-08002B2CF9AE}" pid="3" name="Creator">
    <vt:lpwstr>Microsoft® Word 2013</vt:lpwstr>
  </property>
  <property fmtid="{D5CDD505-2E9C-101B-9397-08002B2CF9AE}" pid="4" name="LastSaved">
    <vt:filetime>2017-05-24T00:00:00Z</vt:filetime>
  </property>
</Properties>
</file>