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1387" w:lineRule="exact" w:before="0"/>
        <w:ind w:left="116" w:right="0" w:firstLine="0"/>
        <w:jc w:val="left"/>
        <w:rPr>
          <w:rFonts w:ascii="Verdana"/>
          <w:sz w:val="124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91.571548pt;margin-top:6.953859pt;width:67.05pt;height:59.65pt;mso-position-horizontal-relative:page;mso-position-vertical-relative:paragraph;z-index:1048" type="#_x0000_t202" filled="false" stroked="false">
            <v:textbox inset="0,0,0,0" style="layout-flow:vertical;mso-layout-flow-alt:bottom-to-top">
              <w:txbxContent>
                <w:p>
                  <w:pPr>
                    <w:spacing w:line="1270" w:lineRule="exact" w:before="0"/>
                    <w:ind w:left="20" w:right="0" w:firstLine="0"/>
                    <w:jc w:val="left"/>
                    <w:rPr>
                      <w:sz w:val="130"/>
                    </w:rPr>
                  </w:pPr>
                  <w:r>
                    <w:rPr>
                      <w:color w:val="FFFFFF"/>
                      <w:w w:val="34"/>
                      <w:sz w:val="130"/>
                    </w:rPr>
                    <w:t>S</w:t>
                  </w:r>
                  <w:r>
                    <w:rPr>
                      <w:color w:val="FFFFFF"/>
                      <w:w w:val="36"/>
                      <w:sz w:val="130"/>
                    </w:rPr>
                    <w:t>e</w:t>
                  </w:r>
                  <w:r>
                    <w:rPr>
                      <w:color w:val="FFFFFF"/>
                      <w:w w:val="43"/>
                      <w:sz w:val="130"/>
                    </w:rPr>
                    <w:t>r</w:t>
                  </w:r>
                  <w:r>
                    <w:rPr>
                      <w:color w:val="FFFFFF"/>
                      <w:w w:val="46"/>
                      <w:sz w:val="130"/>
                    </w:rPr>
                    <w:t>i</w:t>
                  </w:r>
                  <w:r>
                    <w:rPr>
                      <w:color w:val="FFFFFF"/>
                      <w:w w:val="36"/>
                      <w:sz w:val="130"/>
                    </w:rPr>
                    <w:t>e</w:t>
                  </w:r>
                </w:p>
              </w:txbxContent>
            </v:textbox>
            <w10:wrap type="none"/>
          </v:shape>
        </w:pict>
      </w:r>
      <w:bookmarkStart w:name="Página 9" w:id="1"/>
      <w:bookmarkEnd w:id="1"/>
      <w:r>
        <w:rPr/>
      </w:r>
      <w:r>
        <w:rPr>
          <w:rFonts w:ascii="Verdana"/>
          <w:color w:val="770C29"/>
          <w:w w:val="116"/>
          <w:sz w:val="124"/>
        </w:rPr>
        <w:t>8</w:t>
      </w:r>
    </w:p>
    <w:p>
      <w:pPr>
        <w:spacing w:line="573" w:lineRule="exact" w:before="322"/>
        <w:ind w:left="217" w:right="-16" w:firstLine="0"/>
        <w:jc w:val="left"/>
        <w:rPr>
          <w:sz w:val="56"/>
        </w:rPr>
      </w:pPr>
      <w:r>
        <w:rPr>
          <w:color w:val="770C29"/>
          <w:w w:val="40"/>
          <w:sz w:val="56"/>
        </w:rPr>
        <w:t>Cuadernos de ética  para</w:t>
      </w:r>
    </w:p>
    <w:p>
      <w:pPr>
        <w:spacing w:line="927" w:lineRule="exact" w:before="581"/>
        <w:ind w:left="116" w:right="0" w:firstLine="0"/>
        <w:jc w:val="left"/>
        <w:rPr>
          <w:rFonts w:ascii="Palatino Linotype" w:hAnsi="Palatino Linotype"/>
          <w:sz w:val="80"/>
        </w:rPr>
      </w:pPr>
      <w:r>
        <w:rPr/>
        <w:br w:type="column"/>
      </w:r>
      <w:r>
        <w:rPr>
          <w:rFonts w:ascii="Palatino Linotype" w:hAnsi="Palatino Linotype"/>
          <w:color w:val="FFFFFF"/>
          <w:w w:val="105"/>
          <w:sz w:val="80"/>
        </w:rPr>
        <w:t>Valóres</w:t>
      </w:r>
    </w:p>
    <w:p>
      <w:pPr>
        <w:spacing w:line="775" w:lineRule="exact" w:before="0"/>
        <w:ind w:left="846" w:right="0" w:firstLine="0"/>
        <w:jc w:val="left"/>
        <w:rPr>
          <w:rFonts w:ascii="Palatino Linotype" w:hAnsi="Palatino Linotype"/>
          <w:sz w:val="100"/>
        </w:rPr>
      </w:pPr>
      <w:r>
        <w:rPr>
          <w:rFonts w:ascii="Palatino Linotype" w:hAnsi="Palatino Linotype"/>
          <w:color w:val="FFFFFF"/>
          <w:sz w:val="100"/>
        </w:rPr>
        <w:t>Éticos</w:t>
      </w:r>
    </w:p>
    <w:p>
      <w:pPr>
        <w:pStyle w:val="BodyText"/>
        <w:rPr>
          <w:sz w:val="48"/>
        </w:rPr>
      </w:pPr>
      <w:r>
        <w:rPr/>
        <w:br w:type="column"/>
      </w:r>
      <w:r>
        <w:rPr>
          <w:sz w:val="48"/>
        </w:rPr>
      </w:r>
    </w:p>
    <w:p>
      <w:pPr>
        <w:pStyle w:val="BodyText"/>
        <w:rPr>
          <w:sz w:val="48"/>
        </w:rPr>
      </w:pPr>
    </w:p>
    <w:p>
      <w:pPr>
        <w:pStyle w:val="BodyText"/>
        <w:rPr>
          <w:sz w:val="45"/>
        </w:rPr>
      </w:pPr>
    </w:p>
    <w:p>
      <w:pPr>
        <w:spacing w:line="381" w:lineRule="exact" w:before="0"/>
        <w:ind w:left="101" w:right="0" w:firstLine="0"/>
        <w:jc w:val="left"/>
        <w:rPr>
          <w:rFonts w:ascii="Palatino Linotype"/>
          <w:sz w:val="48"/>
        </w:rPr>
      </w:pPr>
      <w:r>
        <w:rPr>
          <w:rFonts w:ascii="Palatino Linotype"/>
          <w:color w:val="FFFFFF"/>
          <w:w w:val="105"/>
          <w:sz w:val="48"/>
        </w:rPr>
        <w:t>para</w:t>
      </w:r>
    </w:p>
    <w:p>
      <w:pPr>
        <w:spacing w:after="0" w:line="381" w:lineRule="exact"/>
        <w:jc w:val="left"/>
        <w:rPr>
          <w:rFonts w:ascii="Palatino Linotype"/>
          <w:sz w:val="48"/>
        </w:rPr>
        <w:sectPr>
          <w:type w:val="continuous"/>
          <w:pgSz w:w="9640" w:h="13040"/>
          <w:pgMar w:top="40" w:bottom="280" w:left="600" w:right="0"/>
          <w:cols w:num="3" w:equalWidth="0">
            <w:col w:w="2737" w:space="627"/>
            <w:col w:w="3561" w:space="40"/>
            <w:col w:w="2075"/>
          </w:cols>
        </w:sectPr>
      </w:pPr>
    </w:p>
    <w:p>
      <w:pPr>
        <w:spacing w:line="538" w:lineRule="exact" w:before="0"/>
        <w:ind w:left="217" w:right="-16" w:firstLine="0"/>
        <w:jc w:val="left"/>
        <w:rPr>
          <w:sz w:val="56"/>
        </w:rPr>
      </w:pPr>
      <w:r>
        <w:rPr>
          <w:color w:val="770C29"/>
          <w:w w:val="40"/>
          <w:sz w:val="56"/>
        </w:rPr>
        <w:t>los servidores</w:t>
      </w:r>
      <w:r>
        <w:rPr>
          <w:color w:val="770C29"/>
          <w:spacing w:val="60"/>
          <w:w w:val="40"/>
          <w:sz w:val="56"/>
        </w:rPr>
        <w:t> </w:t>
      </w:r>
      <w:r>
        <w:rPr>
          <w:color w:val="770C29"/>
          <w:w w:val="40"/>
          <w:sz w:val="56"/>
        </w:rPr>
        <w:t>públicos</w:t>
      </w:r>
    </w:p>
    <w:p>
      <w:pPr>
        <w:spacing w:before="149"/>
        <w:ind w:left="217" w:right="-2" w:firstLine="0"/>
        <w:jc w:val="left"/>
        <w:rPr>
          <w:rFonts w:ascii="Palatino Linotype"/>
          <w:sz w:val="48"/>
        </w:rPr>
      </w:pPr>
      <w:r>
        <w:rPr/>
        <w:br w:type="column"/>
      </w:r>
      <w:r>
        <w:rPr>
          <w:rFonts w:ascii="Palatino Linotype"/>
          <w:color w:val="FFFFFF"/>
          <w:spacing w:val="-7"/>
          <w:w w:val="105"/>
          <w:sz w:val="48"/>
        </w:rPr>
        <w:t>los</w:t>
      </w:r>
    </w:p>
    <w:p>
      <w:pPr>
        <w:spacing w:line="793" w:lineRule="exact" w:before="159"/>
        <w:ind w:left="91" w:right="0" w:firstLine="0"/>
        <w:jc w:val="left"/>
        <w:rPr>
          <w:rFonts w:ascii="Palatino Linotype"/>
          <w:sz w:val="68"/>
        </w:rPr>
      </w:pPr>
      <w:r>
        <w:rPr/>
        <w:br w:type="column"/>
      </w:r>
      <w:r>
        <w:rPr>
          <w:rFonts w:ascii="Palatino Linotype"/>
          <w:color w:val="FFFFFF"/>
          <w:w w:val="105"/>
          <w:sz w:val="68"/>
        </w:rPr>
        <w:t>Servidores</w:t>
      </w:r>
    </w:p>
    <w:p>
      <w:pPr>
        <w:spacing w:line="732" w:lineRule="exact" w:before="0"/>
        <w:ind w:left="1355" w:right="0" w:firstLine="0"/>
        <w:jc w:val="left"/>
        <w:rPr>
          <w:rFonts w:ascii="Palatino Linotype" w:hAnsi="Palatino Linotype"/>
          <w:sz w:val="68"/>
        </w:rPr>
      </w:pPr>
      <w:r>
        <w:rPr>
          <w:rFonts w:ascii="Palatino Linotype" w:hAnsi="Palatino Linotype"/>
          <w:color w:val="FFFFFF"/>
          <w:w w:val="105"/>
          <w:sz w:val="68"/>
        </w:rPr>
        <w:t>Públicos</w:t>
      </w:r>
    </w:p>
    <w:p>
      <w:pPr>
        <w:spacing w:after="0" w:line="732" w:lineRule="exact"/>
        <w:jc w:val="left"/>
        <w:rPr>
          <w:rFonts w:ascii="Palatino Linotype" w:hAnsi="Palatino Linotype"/>
          <w:sz w:val="68"/>
        </w:rPr>
        <w:sectPr>
          <w:type w:val="continuous"/>
          <w:pgSz w:w="9640" w:h="13040"/>
          <w:pgMar w:top="40" w:bottom="280" w:left="600" w:right="0"/>
          <w:cols w:num="3" w:equalWidth="0">
            <w:col w:w="2547" w:space="757"/>
            <w:col w:w="850" w:space="40"/>
            <w:col w:w="4846"/>
          </w:cols>
        </w:sectPr>
      </w:pPr>
    </w:p>
    <w:p>
      <w:pPr>
        <w:spacing w:line="533" w:lineRule="exact" w:before="0"/>
        <w:ind w:left="0" w:right="0" w:firstLine="0"/>
        <w:jc w:val="right"/>
        <w:rPr>
          <w:rFonts w:ascii="Palatino Linotype"/>
          <w:sz w:val="48"/>
        </w:rPr>
      </w:pPr>
      <w:r>
        <w:rPr>
          <w:rFonts w:ascii="Palatino Linotype"/>
          <w:color w:val="FFFFFF"/>
          <w:w w:val="105"/>
          <w:sz w:val="48"/>
        </w:rPr>
        <w:t>del</w:t>
      </w:r>
    </w:p>
    <w:p>
      <w:pPr>
        <w:tabs>
          <w:tab w:pos="2905" w:val="left" w:leader="none"/>
        </w:tabs>
        <w:spacing w:line="689" w:lineRule="exact" w:before="0"/>
        <w:ind w:left="93" w:right="0" w:firstLine="0"/>
        <w:jc w:val="left"/>
        <w:rPr>
          <w:rFonts w:ascii="Palatino Linotype"/>
          <w:sz w:val="48"/>
        </w:rPr>
      </w:pPr>
      <w:r>
        <w:rPr/>
        <w:br w:type="column"/>
      </w:r>
      <w:r>
        <w:rPr>
          <w:rFonts w:ascii="Palatino Linotype"/>
          <w:color w:val="FFFFFF"/>
          <w:spacing w:val="-4"/>
          <w:sz w:val="80"/>
        </w:rPr>
        <w:t>Estado</w:t>
        <w:tab/>
      </w:r>
      <w:r>
        <w:rPr>
          <w:rFonts w:ascii="Palatino Linotype"/>
          <w:color w:val="FFFFFF"/>
          <w:spacing w:val="-7"/>
          <w:sz w:val="48"/>
        </w:rPr>
        <w:t>de</w:t>
      </w:r>
    </w:p>
    <w:p>
      <w:pPr>
        <w:spacing w:after="0" w:line="689" w:lineRule="exact"/>
        <w:jc w:val="left"/>
        <w:rPr>
          <w:rFonts w:ascii="Palatino Linotype"/>
          <w:sz w:val="48"/>
        </w:rPr>
        <w:sectPr>
          <w:type w:val="continuous"/>
          <w:pgSz w:w="9640" w:h="13040"/>
          <w:pgMar w:top="40" w:bottom="280" w:left="600" w:right="0"/>
          <w:cols w:num="2" w:equalWidth="0">
            <w:col w:w="4036" w:space="40"/>
            <w:col w:w="4964"/>
          </w:cols>
        </w:sectPr>
      </w:pPr>
    </w:p>
    <w:p>
      <w:pPr>
        <w:spacing w:line="823" w:lineRule="exact" w:before="0"/>
        <w:ind w:left="5094" w:right="0" w:firstLine="0"/>
        <w:jc w:val="left"/>
        <w:rPr>
          <w:rFonts w:ascii="Palatino Linotype" w:hAnsi="Palatino Linotype"/>
          <w:sz w:val="80"/>
        </w:rPr>
      </w:pPr>
      <w:r>
        <w:rPr>
          <w:rFonts w:ascii="Palatino Linotype" w:hAnsi="Palatino Linotype"/>
          <w:color w:val="FFFFFF"/>
          <w:w w:val="110"/>
          <w:sz w:val="80"/>
        </w:rPr>
        <w:t>México</w:t>
      </w:r>
    </w:p>
    <w:p>
      <w:pPr>
        <w:spacing w:line="282" w:lineRule="exact" w:before="0"/>
        <w:ind w:left="6021" w:right="0" w:firstLine="0"/>
        <w:jc w:val="left"/>
        <w:rPr>
          <w:i/>
          <w:sz w:val="26"/>
        </w:rPr>
      </w:pPr>
      <w:r>
        <w:rPr>
          <w:i/>
          <w:color w:val="FFFFFF"/>
          <w:sz w:val="26"/>
        </w:rPr>
        <w:t>Oscar Diego Bautista</w:t>
      </w: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line="240" w:lineRule="auto" w:before="0"/>
        <w:rPr>
          <w:i/>
          <w:sz w:val="20"/>
        </w:rPr>
      </w:pPr>
    </w:p>
    <w:p>
      <w:pPr>
        <w:spacing w:after="0" w:line="240" w:lineRule="auto"/>
        <w:rPr>
          <w:sz w:val="20"/>
        </w:rPr>
        <w:sectPr>
          <w:type w:val="continuous"/>
          <w:pgSz w:w="9640" w:h="13040"/>
          <w:pgMar w:top="40" w:bottom="280" w:left="600" w:right="0"/>
        </w:sectPr>
      </w:pPr>
    </w:p>
    <w:p>
      <w:pPr>
        <w:spacing w:line="240" w:lineRule="auto" w:before="0"/>
        <w:rPr>
          <w:i/>
          <w:sz w:val="14"/>
        </w:rPr>
      </w:pPr>
      <w:r>
        <w:rPr/>
        <w:pict>
          <v:group style="position:absolute;margin-left:-.1721pt;margin-top:-.074106pt;width:482.2pt;height:652.25pt;mso-position-horizontal-relative:page;mso-position-vertical-relative:page;z-index:-62968" coordorigin="-3,-1" coordsize="9644,13045">
            <v:rect style="position:absolute;left:-1;top:1;width:9638;height:13039" filled="false" stroked="true" strokeweight=".216pt" strokecolor="#231f20"/>
            <v:rect style="position:absolute;left:3907;top:0;width:5726;height:10467" filled="true" fillcolor="#770c29" stroked="false">
              <v:fill type="solid"/>
            </v:rect>
            <v:rect style="position:absolute;left:2988;top:-1;width:928;height:1417" filled="true" fillcolor="#8d3b44" stroked="false">
              <v:fill type="solid"/>
            </v:rect>
            <v:rect style="position:absolute;left:1865;top:-1;width:1123;height:1417" filled="true" fillcolor="#770c29" stroked="false">
              <v:fill type="solid"/>
            </v:rect>
            <v:shape style="position:absolute;left:488;top:10949;width:4854;height:794" type="#_x0000_t75" stroked="false">
              <v:imagedata r:id="rId5" o:title=""/>
            </v:shape>
            <v:rect style="position:absolute;left:1;top:10450;width:270;height:257" filled="true" fillcolor="#770c29" stroked="false">
              <v:fill type="solid"/>
            </v:rect>
            <v:rect style="position:absolute;left:266;top:10450;width:9374;height:257" filled="true" fillcolor="#93454b" stroked="false">
              <v:fill type="solid"/>
            </v:rect>
            <v:shape style="position:absolute;left:3930;top:11871;width:1733;height:336" type="#_x0000_t75" stroked="false">
              <v:imagedata r:id="rId6" o:title=""/>
            </v:shape>
            <v:shape style="position:absolute;left:0;top:5946;width:9634;height:4504" type="#_x0000_t75" stroked="false">
              <v:imagedata r:id="rId7" o:title=""/>
            </v:shape>
            <v:shape style="position:absolute;left:7690;top:11150;width:1079;height:1045" type="#_x0000_t75" stroked="false">
              <v:imagedata r:id="rId8" o:title=""/>
            </v:shape>
            <w10:wrap type="none"/>
          </v:group>
        </w:pict>
      </w:r>
    </w:p>
    <w:p>
      <w:pPr>
        <w:spacing w:line="242" w:lineRule="auto" w:before="116"/>
        <w:ind w:left="3453" w:right="-17" w:hanging="340"/>
        <w:jc w:val="left"/>
        <w:rPr>
          <w:sz w:val="13"/>
        </w:rPr>
      </w:pPr>
      <w:r>
        <w:rPr>
          <w:color w:val="231F20"/>
          <w:w w:val="105"/>
          <w:sz w:val="13"/>
        </w:rPr>
        <w:t>Centro de Investigación en</w:t>
      </w:r>
      <w:r>
        <w:rPr>
          <w:color w:val="231F20"/>
          <w:spacing w:val="-17"/>
          <w:w w:val="105"/>
          <w:sz w:val="13"/>
        </w:rPr>
        <w:t> </w:t>
      </w:r>
      <w:r>
        <w:rPr>
          <w:color w:val="231F20"/>
          <w:w w:val="105"/>
          <w:sz w:val="13"/>
        </w:rPr>
        <w:t>Ciencias Sociales y</w:t>
      </w:r>
      <w:r>
        <w:rPr>
          <w:color w:val="231F20"/>
          <w:spacing w:val="-11"/>
          <w:w w:val="105"/>
          <w:sz w:val="13"/>
        </w:rPr>
        <w:t> </w:t>
      </w:r>
      <w:r>
        <w:rPr>
          <w:color w:val="231F20"/>
          <w:w w:val="105"/>
          <w:sz w:val="13"/>
        </w:rPr>
        <w:t>Humanidades</w:t>
      </w:r>
    </w:p>
    <w:p>
      <w:pPr>
        <w:spacing w:line="240" w:lineRule="auto" w:before="0"/>
        <w:rPr>
          <w:sz w:val="14"/>
        </w:rPr>
      </w:pPr>
      <w:r>
        <w:rPr/>
        <w:br w:type="column"/>
      </w:r>
      <w:r>
        <w:rPr>
          <w:sz w:val="14"/>
        </w:rPr>
      </w:r>
    </w:p>
    <w:p>
      <w:pPr>
        <w:spacing w:before="87"/>
        <w:ind w:left="1731" w:right="278" w:hanging="97"/>
        <w:jc w:val="left"/>
        <w:rPr>
          <w:sz w:val="14"/>
        </w:rPr>
      </w:pPr>
      <w:r>
        <w:rPr>
          <w:color w:val="231F20"/>
          <w:w w:val="105"/>
          <w:sz w:val="14"/>
        </w:rPr>
        <w:t>Poder Legislativo del Estado de México</w:t>
      </w:r>
    </w:p>
    <w:p>
      <w:pPr>
        <w:spacing w:after="0"/>
        <w:jc w:val="left"/>
        <w:rPr>
          <w:sz w:val="14"/>
        </w:rPr>
        <w:sectPr>
          <w:type w:val="continuous"/>
          <w:pgSz w:w="9640" w:h="13040"/>
          <w:pgMar w:top="40" w:bottom="280" w:left="600" w:right="0"/>
          <w:cols w:num="2" w:equalWidth="0">
            <w:col w:w="5285" w:space="40"/>
            <w:col w:w="3715"/>
          </w:cols>
        </w:sectPr>
      </w:pPr>
    </w:p>
    <w:p>
      <w:pPr>
        <w:spacing w:line="240" w:lineRule="auto" w:before="4"/>
        <w:rPr>
          <w:sz w:val="7"/>
        </w:rPr>
      </w:pPr>
    </w:p>
    <w:p>
      <w:pPr>
        <w:tabs>
          <w:tab w:pos="4070" w:val="left" w:leader="none"/>
        </w:tabs>
        <w:spacing w:line="240" w:lineRule="auto"/>
        <w:ind w:left="1322" w:right="0" w:firstLine="0"/>
        <w:rPr>
          <w:sz w:val="20"/>
        </w:rPr>
      </w:pPr>
      <w:r>
        <w:rPr>
          <w:position w:val="3"/>
          <w:sz w:val="20"/>
        </w:rPr>
        <w:drawing>
          <wp:inline distT="0" distB="0" distL="0" distR="0">
            <wp:extent cx="825482" cy="799623"/>
            <wp:effectExtent l="0" t="0" r="0" b="0"/>
            <wp:docPr id="1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5482" cy="7996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3"/>
          <w:sz w:val="20"/>
        </w:rPr>
      </w:r>
      <w:r>
        <w:rPr>
          <w:position w:val="3"/>
          <w:sz w:val="20"/>
        </w:rPr>
        <w:tab/>
      </w:r>
      <w:r>
        <w:rPr>
          <w:sz w:val="20"/>
        </w:rPr>
        <w:drawing>
          <wp:inline distT="0" distB="0" distL="0" distR="0">
            <wp:extent cx="2335195" cy="855249"/>
            <wp:effectExtent l="0" t="0" r="0" b="0"/>
            <wp:docPr id="3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5195" cy="8552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line="240" w:lineRule="auto" w:before="10"/>
        <w:rPr>
          <w:sz w:val="24"/>
        </w:rPr>
      </w:pPr>
    </w:p>
    <w:p>
      <w:pPr>
        <w:spacing w:after="0" w:line="240" w:lineRule="auto"/>
        <w:rPr>
          <w:sz w:val="24"/>
        </w:rPr>
        <w:sectPr>
          <w:pgSz w:w="9640" w:h="13040"/>
          <w:pgMar w:top="1200" w:bottom="280" w:left="1020" w:right="780"/>
        </w:sectPr>
      </w:pPr>
    </w:p>
    <w:p>
      <w:pPr>
        <w:spacing w:line="240" w:lineRule="exact" w:before="61"/>
        <w:ind w:left="115" w:right="0" w:firstLine="0"/>
        <w:jc w:val="center"/>
        <w:rPr>
          <w:rFonts w:ascii="Palatino Linotype" w:hAnsi="Palatino Linotype"/>
          <w:b/>
          <w:sz w:val="20"/>
        </w:rPr>
      </w:pPr>
      <w:r>
        <w:rPr>
          <w:rFonts w:ascii="Palatino Linotype" w:hAnsi="Palatino Linotype"/>
          <w:b/>
          <w:w w:val="105"/>
          <w:sz w:val="20"/>
        </w:rPr>
        <w:t>Junta de Coordinación Política de la LVII Legislatura del Estado de  México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27"/>
        </w:rPr>
      </w:pPr>
    </w:p>
    <w:p>
      <w:pPr>
        <w:spacing w:line="229" w:lineRule="exact" w:before="1"/>
        <w:ind w:left="116" w:right="0" w:firstLine="0"/>
        <w:jc w:val="center"/>
        <w:rPr>
          <w:rFonts w:ascii="Palatino Linotype"/>
          <w:b/>
          <w:sz w:val="12"/>
        </w:rPr>
      </w:pPr>
      <w:r>
        <w:rPr>
          <w:rFonts w:ascii="Palatino Linotype"/>
          <w:b/>
          <w:w w:val="110"/>
          <w:sz w:val="18"/>
        </w:rPr>
        <w:t>P</w:t>
      </w:r>
      <w:r>
        <w:rPr>
          <w:rFonts w:ascii="Palatino Linotype"/>
          <w:b/>
          <w:w w:val="110"/>
          <w:sz w:val="12"/>
        </w:rPr>
        <w:t>RESIDENTE</w:t>
      </w:r>
    </w:p>
    <w:p>
      <w:pPr>
        <w:spacing w:line="229" w:lineRule="exact" w:before="0"/>
        <w:ind w:left="116" w:right="0" w:firstLine="0"/>
        <w:jc w:val="center"/>
        <w:rPr>
          <w:rFonts w:ascii="Palatino Linotype" w:hAnsi="Palatino Linotype"/>
          <w:sz w:val="18"/>
        </w:rPr>
      </w:pPr>
      <w:r>
        <w:rPr>
          <w:rFonts w:ascii="Palatino Linotype" w:hAnsi="Palatino Linotype"/>
          <w:sz w:val="18"/>
        </w:rPr>
        <w:t>Diputado Ernesto Javier Némer Álvarez</w:t>
      </w:r>
    </w:p>
    <w:p>
      <w:pPr>
        <w:pStyle w:val="BodyText"/>
        <w:rPr>
          <w:sz w:val="18"/>
        </w:rPr>
      </w:pPr>
    </w:p>
    <w:p>
      <w:pPr>
        <w:spacing w:line="229" w:lineRule="exact" w:before="130"/>
        <w:ind w:left="116" w:right="0" w:firstLine="0"/>
        <w:jc w:val="center"/>
        <w:rPr>
          <w:rFonts w:ascii="Palatino Linotype"/>
          <w:b/>
          <w:sz w:val="12"/>
        </w:rPr>
      </w:pPr>
      <w:r>
        <w:rPr>
          <w:rFonts w:ascii="Palatino Linotype"/>
          <w:b/>
          <w:w w:val="110"/>
          <w:sz w:val="18"/>
        </w:rPr>
        <w:t>V</w:t>
      </w:r>
      <w:r>
        <w:rPr>
          <w:rFonts w:ascii="Palatino Linotype"/>
          <w:b/>
          <w:w w:val="110"/>
          <w:sz w:val="12"/>
        </w:rPr>
        <w:t>ICEPRESIDENTES</w:t>
      </w:r>
    </w:p>
    <w:p>
      <w:pPr>
        <w:spacing w:line="216" w:lineRule="exact" w:before="2"/>
        <w:ind w:left="362" w:right="243" w:firstLine="0"/>
        <w:jc w:val="center"/>
        <w:rPr>
          <w:rFonts w:ascii="Palatino Linotype" w:hAnsi="Palatino Linotype"/>
          <w:sz w:val="18"/>
        </w:rPr>
      </w:pPr>
      <w:r>
        <w:rPr>
          <w:rFonts w:ascii="Palatino Linotype" w:hAnsi="Palatino Linotype"/>
          <w:sz w:val="18"/>
        </w:rPr>
        <w:t>Diputado Oscar Sánchez Juárez Diputado  Ricardo  Moreno Bastida</w:t>
      </w:r>
    </w:p>
    <w:p>
      <w:pPr>
        <w:pStyle w:val="BodyText"/>
        <w:rPr>
          <w:sz w:val="18"/>
        </w:rPr>
      </w:pPr>
    </w:p>
    <w:p>
      <w:pPr>
        <w:pStyle w:val="BodyText"/>
        <w:spacing w:before="5"/>
      </w:pPr>
    </w:p>
    <w:p>
      <w:pPr>
        <w:spacing w:line="229" w:lineRule="exact" w:before="0"/>
        <w:ind w:left="116" w:right="0" w:firstLine="0"/>
        <w:jc w:val="center"/>
        <w:rPr>
          <w:rFonts w:ascii="Palatino Linotype"/>
          <w:b/>
          <w:sz w:val="12"/>
        </w:rPr>
      </w:pPr>
      <w:r>
        <w:rPr>
          <w:rFonts w:ascii="Palatino Linotype"/>
          <w:b/>
          <w:w w:val="110"/>
          <w:sz w:val="18"/>
        </w:rPr>
        <w:t>S</w:t>
      </w:r>
      <w:r>
        <w:rPr>
          <w:rFonts w:ascii="Palatino Linotype"/>
          <w:b/>
          <w:w w:val="110"/>
          <w:sz w:val="12"/>
        </w:rPr>
        <w:t>ECRETARIA</w:t>
      </w:r>
    </w:p>
    <w:p>
      <w:pPr>
        <w:spacing w:line="229" w:lineRule="exact" w:before="0"/>
        <w:ind w:left="116" w:right="0" w:firstLine="0"/>
        <w:jc w:val="center"/>
        <w:rPr>
          <w:rFonts w:ascii="Palatino Linotype" w:hAnsi="Palatino Linotype"/>
          <w:sz w:val="18"/>
        </w:rPr>
      </w:pPr>
      <w:r>
        <w:rPr>
          <w:rFonts w:ascii="Palatino Linotype" w:hAnsi="Palatino Linotype"/>
          <w:sz w:val="18"/>
        </w:rPr>
        <w:t>Diputada Lucila Garfias  Gutiérrez</w:t>
      </w:r>
    </w:p>
    <w:p>
      <w:pPr>
        <w:pStyle w:val="BodyText"/>
        <w:rPr>
          <w:sz w:val="18"/>
        </w:rPr>
      </w:pPr>
    </w:p>
    <w:p>
      <w:pPr>
        <w:pStyle w:val="BodyText"/>
        <w:spacing w:before="8"/>
        <w:rPr>
          <w:sz w:val="23"/>
        </w:rPr>
      </w:pPr>
    </w:p>
    <w:p>
      <w:pPr>
        <w:spacing w:line="229" w:lineRule="exact" w:before="0"/>
        <w:ind w:left="116" w:right="0" w:firstLine="0"/>
        <w:jc w:val="center"/>
        <w:rPr>
          <w:rFonts w:ascii="Palatino Linotype"/>
          <w:b/>
          <w:sz w:val="12"/>
        </w:rPr>
      </w:pPr>
      <w:r>
        <w:rPr>
          <w:rFonts w:ascii="Palatino Linotype"/>
          <w:b/>
          <w:w w:val="110"/>
          <w:sz w:val="18"/>
        </w:rPr>
        <w:t>V</w:t>
      </w:r>
      <w:r>
        <w:rPr>
          <w:rFonts w:ascii="Palatino Linotype"/>
          <w:b/>
          <w:w w:val="110"/>
          <w:sz w:val="12"/>
        </w:rPr>
        <w:t>OCALES</w:t>
      </w:r>
    </w:p>
    <w:p>
      <w:pPr>
        <w:spacing w:line="216" w:lineRule="exact" w:before="2"/>
        <w:ind w:left="230" w:right="112" w:firstLine="0"/>
        <w:jc w:val="center"/>
        <w:rPr>
          <w:rFonts w:ascii="Palatino Linotype" w:hAnsi="Palatino Linotype"/>
          <w:sz w:val="18"/>
        </w:rPr>
      </w:pPr>
      <w:r>
        <w:rPr>
          <w:rFonts w:ascii="Palatino Linotype" w:hAnsi="Palatino Linotype"/>
          <w:sz w:val="18"/>
        </w:rPr>
        <w:t>Diputado Carlos Sánchez Sánchez  Diputado Miguel Sámano Peralta  Diputado  Juan  Ignacio Samperio</w:t>
      </w:r>
      <w:r>
        <w:rPr>
          <w:rFonts w:ascii="Palatino Linotype" w:hAnsi="Palatino Linotype"/>
          <w:spacing w:val="16"/>
          <w:sz w:val="18"/>
        </w:rPr>
        <w:t> </w:t>
      </w:r>
      <w:r>
        <w:rPr>
          <w:rFonts w:ascii="Palatino Linotype" w:hAnsi="Palatino Linotype"/>
          <w:sz w:val="18"/>
        </w:rPr>
        <w:t>Montano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23"/>
        </w:rPr>
      </w:pPr>
    </w:p>
    <w:p>
      <w:pPr>
        <w:spacing w:line="229" w:lineRule="exact" w:before="0"/>
        <w:ind w:left="116" w:right="0" w:firstLine="0"/>
        <w:jc w:val="center"/>
        <w:rPr>
          <w:rFonts w:ascii="Palatino Linotype"/>
          <w:b/>
          <w:sz w:val="12"/>
        </w:rPr>
      </w:pPr>
      <w:r>
        <w:rPr>
          <w:rFonts w:ascii="Palatino Linotype"/>
          <w:b/>
          <w:w w:val="110"/>
          <w:sz w:val="18"/>
        </w:rPr>
        <w:t>C</w:t>
      </w:r>
      <w:r>
        <w:rPr>
          <w:rFonts w:ascii="Palatino Linotype"/>
          <w:b/>
          <w:w w:val="110"/>
          <w:sz w:val="12"/>
        </w:rPr>
        <w:t>ONTRALOR DEL </w:t>
      </w:r>
      <w:r>
        <w:rPr>
          <w:rFonts w:ascii="Palatino Linotype"/>
          <w:b/>
          <w:w w:val="110"/>
          <w:sz w:val="18"/>
        </w:rPr>
        <w:t>P</w:t>
      </w:r>
      <w:r>
        <w:rPr>
          <w:rFonts w:ascii="Palatino Linotype"/>
          <w:b/>
          <w:w w:val="110"/>
          <w:sz w:val="12"/>
        </w:rPr>
        <w:t>ODER  </w:t>
      </w:r>
      <w:r>
        <w:rPr>
          <w:rFonts w:ascii="Palatino Linotype"/>
          <w:b/>
          <w:w w:val="110"/>
          <w:sz w:val="18"/>
        </w:rPr>
        <w:t>L</w:t>
      </w:r>
      <w:r>
        <w:rPr>
          <w:rFonts w:ascii="Palatino Linotype"/>
          <w:b/>
          <w:w w:val="110"/>
          <w:sz w:val="12"/>
        </w:rPr>
        <w:t>EGISLATIVO</w:t>
      </w:r>
    </w:p>
    <w:p>
      <w:pPr>
        <w:spacing w:line="229" w:lineRule="exact" w:before="0"/>
        <w:ind w:left="536" w:right="0" w:firstLine="0"/>
        <w:jc w:val="left"/>
        <w:rPr>
          <w:rFonts w:ascii="Palatino Linotype" w:hAnsi="Palatino Linotype"/>
          <w:sz w:val="18"/>
        </w:rPr>
      </w:pPr>
      <w:r>
        <w:rPr>
          <w:rFonts w:ascii="Palatino Linotype" w:hAnsi="Palatino Linotype"/>
          <w:w w:val="105"/>
          <w:sz w:val="18"/>
        </w:rPr>
        <w:t>M. en C. Victorino Barrios Dávalos</w:t>
      </w:r>
    </w:p>
    <w:p>
      <w:pPr>
        <w:spacing w:line="240" w:lineRule="exact" w:before="65"/>
        <w:ind w:left="220" w:right="183" w:firstLine="0"/>
        <w:jc w:val="center"/>
        <w:rPr>
          <w:rFonts w:ascii="Palatino Linotype" w:hAnsi="Palatino Linotype"/>
          <w:b/>
          <w:sz w:val="20"/>
        </w:rPr>
      </w:pPr>
      <w:r>
        <w:rPr/>
        <w:br w:type="column"/>
      </w:r>
      <w:r>
        <w:rPr>
          <w:rFonts w:ascii="Palatino Linotype" w:hAnsi="Palatino Linotype"/>
          <w:b/>
          <w:w w:val="105"/>
          <w:sz w:val="20"/>
        </w:rPr>
        <w:t>Universidad Autónoma del Estado de México UAEM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6"/>
        </w:rPr>
      </w:pPr>
    </w:p>
    <w:p>
      <w:pPr>
        <w:spacing w:line="229" w:lineRule="exact" w:before="0"/>
        <w:ind w:left="218" w:right="183" w:firstLine="0"/>
        <w:jc w:val="center"/>
        <w:rPr>
          <w:rFonts w:ascii="Palatino Linotype"/>
          <w:b/>
          <w:sz w:val="12"/>
        </w:rPr>
      </w:pPr>
      <w:r>
        <w:rPr>
          <w:rFonts w:ascii="Palatino Linotype"/>
          <w:b/>
          <w:w w:val="110"/>
          <w:sz w:val="18"/>
        </w:rPr>
        <w:t>R</w:t>
      </w:r>
      <w:r>
        <w:rPr>
          <w:rFonts w:ascii="Palatino Linotype"/>
          <w:b/>
          <w:w w:val="110"/>
          <w:sz w:val="12"/>
        </w:rPr>
        <w:t>ECTOR</w:t>
      </w:r>
    </w:p>
    <w:p>
      <w:pPr>
        <w:spacing w:line="229" w:lineRule="exact" w:before="0"/>
        <w:ind w:left="685" w:right="0" w:firstLine="0"/>
        <w:jc w:val="left"/>
        <w:rPr>
          <w:rFonts w:ascii="Palatino Linotype"/>
          <w:sz w:val="18"/>
        </w:rPr>
      </w:pPr>
      <w:r>
        <w:rPr>
          <w:rFonts w:ascii="Palatino Linotype"/>
          <w:sz w:val="18"/>
        </w:rPr>
        <w:t>M. en C. Eduardo Gasca  Pliego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219" w:right="183" w:firstLine="0"/>
        <w:jc w:val="center"/>
        <w:rPr>
          <w:rFonts w:ascii="Palatino Linotype"/>
          <w:b/>
          <w:sz w:val="12"/>
        </w:rPr>
      </w:pPr>
      <w:r>
        <w:rPr>
          <w:rFonts w:ascii="Palatino Linotype"/>
          <w:b/>
          <w:w w:val="110"/>
          <w:sz w:val="18"/>
        </w:rPr>
        <w:t>S</w:t>
      </w:r>
      <w:r>
        <w:rPr>
          <w:rFonts w:ascii="Palatino Linotype"/>
          <w:b/>
          <w:w w:val="110"/>
          <w:sz w:val="12"/>
        </w:rPr>
        <w:t>ECRETARIO DE </w:t>
      </w:r>
      <w:r>
        <w:rPr>
          <w:rFonts w:ascii="Palatino Linotype"/>
          <w:b/>
          <w:w w:val="110"/>
          <w:sz w:val="18"/>
        </w:rPr>
        <w:t>D</w:t>
      </w:r>
      <w:r>
        <w:rPr>
          <w:rFonts w:ascii="Palatino Linotype"/>
          <w:b/>
          <w:w w:val="110"/>
          <w:sz w:val="12"/>
        </w:rPr>
        <w:t>OCENCIA</w:t>
      </w:r>
    </w:p>
    <w:p>
      <w:pPr>
        <w:spacing w:line="229" w:lineRule="exact" w:before="0"/>
        <w:ind w:left="603" w:right="0" w:firstLine="0"/>
        <w:jc w:val="left"/>
        <w:rPr>
          <w:rFonts w:ascii="Palatino Linotype" w:hAnsi="Palatino Linotype"/>
          <w:sz w:val="18"/>
        </w:rPr>
      </w:pPr>
      <w:r>
        <w:rPr>
          <w:rFonts w:ascii="Palatino Linotype" w:hAnsi="Palatino Linotype"/>
          <w:w w:val="105"/>
          <w:sz w:val="18"/>
        </w:rPr>
        <w:t>M.A.S.S. Felipe González Solano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218" w:right="183" w:firstLine="0"/>
        <w:jc w:val="center"/>
        <w:rPr>
          <w:rFonts w:ascii="Palatino Linotype" w:hAnsi="Palatino Linotype"/>
          <w:b/>
          <w:sz w:val="12"/>
        </w:rPr>
      </w:pPr>
      <w:r>
        <w:rPr>
          <w:rFonts w:ascii="Palatino Linotype" w:hAnsi="Palatino Linotype"/>
          <w:b/>
          <w:w w:val="110"/>
          <w:sz w:val="18"/>
        </w:rPr>
        <w:t>S</w:t>
      </w:r>
      <w:r>
        <w:rPr>
          <w:rFonts w:ascii="Palatino Linotype" w:hAnsi="Palatino Linotype"/>
          <w:b/>
          <w:w w:val="110"/>
          <w:sz w:val="12"/>
        </w:rPr>
        <w:t>ECRETARIO DE </w:t>
      </w:r>
      <w:r>
        <w:rPr>
          <w:rFonts w:ascii="Palatino Linotype" w:hAnsi="Palatino Linotype"/>
          <w:b/>
          <w:w w:val="110"/>
          <w:sz w:val="18"/>
        </w:rPr>
        <w:t>I</w:t>
      </w:r>
      <w:r>
        <w:rPr>
          <w:rFonts w:ascii="Palatino Linotype" w:hAnsi="Palatino Linotype"/>
          <w:b/>
          <w:w w:val="110"/>
          <w:sz w:val="12"/>
        </w:rPr>
        <w:t>NVESTIGACIÓN  Y</w:t>
      </w:r>
    </w:p>
    <w:p>
      <w:pPr>
        <w:spacing w:line="216" w:lineRule="exact" w:before="0"/>
        <w:ind w:left="218" w:right="183" w:firstLine="0"/>
        <w:jc w:val="center"/>
        <w:rPr>
          <w:rFonts w:ascii="Palatino Linotype"/>
          <w:b/>
          <w:sz w:val="12"/>
        </w:rPr>
      </w:pPr>
      <w:r>
        <w:rPr>
          <w:rFonts w:ascii="Palatino Linotype"/>
          <w:b/>
          <w:w w:val="105"/>
          <w:sz w:val="18"/>
        </w:rPr>
        <w:t>E</w:t>
      </w:r>
      <w:r>
        <w:rPr>
          <w:rFonts w:ascii="Palatino Linotype"/>
          <w:b/>
          <w:w w:val="105"/>
          <w:sz w:val="12"/>
        </w:rPr>
        <w:t>STUDIOS  </w:t>
      </w:r>
      <w:r>
        <w:rPr>
          <w:rFonts w:ascii="Palatino Linotype"/>
          <w:b/>
          <w:w w:val="105"/>
          <w:sz w:val="18"/>
        </w:rPr>
        <w:t>A</w:t>
      </w:r>
      <w:r>
        <w:rPr>
          <w:rFonts w:ascii="Palatino Linotype"/>
          <w:b/>
          <w:w w:val="105"/>
          <w:sz w:val="12"/>
        </w:rPr>
        <w:t>VANZADOS</w:t>
      </w:r>
    </w:p>
    <w:p>
      <w:pPr>
        <w:spacing w:line="229" w:lineRule="exact" w:before="0"/>
        <w:ind w:left="218" w:right="183" w:firstLine="0"/>
        <w:jc w:val="center"/>
        <w:rPr>
          <w:rFonts w:ascii="Palatino Linotype"/>
          <w:sz w:val="18"/>
        </w:rPr>
      </w:pPr>
      <w:r>
        <w:rPr>
          <w:rFonts w:ascii="Palatino Linotype"/>
          <w:w w:val="105"/>
          <w:sz w:val="18"/>
        </w:rPr>
        <w:t>Dr. Sergio Franco Maass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1072">
            <wp:simplePos x="0" y="0"/>
            <wp:positionH relativeFrom="page">
              <wp:posOffset>4011345</wp:posOffset>
            </wp:positionH>
            <wp:positionV relativeFrom="paragraph">
              <wp:posOffset>171913</wp:posOffset>
            </wp:positionV>
            <wp:extent cx="774285" cy="150018"/>
            <wp:effectExtent l="0" t="0" r="0" b="0"/>
            <wp:wrapTopAndBottom/>
            <wp:docPr id="5" name="image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4285" cy="1500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exact" w:before="116"/>
        <w:ind w:left="221" w:right="183" w:firstLine="0"/>
        <w:jc w:val="center"/>
        <w:rPr>
          <w:rFonts w:ascii="Palatino Linotype" w:hAnsi="Palatino Linotype"/>
          <w:b/>
          <w:sz w:val="20"/>
        </w:rPr>
      </w:pPr>
      <w:r>
        <w:rPr>
          <w:rFonts w:ascii="Palatino Linotype" w:hAnsi="Palatino Linotype"/>
          <w:b/>
          <w:w w:val="105"/>
          <w:sz w:val="20"/>
        </w:rPr>
        <w:t>Centro de Investigación en Ciencias Sociales y Humanidades</w:t>
      </w:r>
    </w:p>
    <w:p>
      <w:pPr>
        <w:pStyle w:val="BodyText"/>
        <w:spacing w:before="6"/>
        <w:rPr>
          <w:b/>
          <w:sz w:val="14"/>
        </w:rPr>
      </w:pPr>
    </w:p>
    <w:p>
      <w:pPr>
        <w:spacing w:line="229" w:lineRule="exact" w:before="0"/>
        <w:ind w:left="219" w:right="183" w:firstLine="0"/>
        <w:jc w:val="center"/>
        <w:rPr>
          <w:rFonts w:ascii="Palatino Linotype"/>
          <w:b/>
          <w:sz w:val="12"/>
        </w:rPr>
      </w:pPr>
      <w:r>
        <w:rPr>
          <w:rFonts w:ascii="Palatino Linotype"/>
          <w:b/>
          <w:w w:val="110"/>
          <w:sz w:val="18"/>
        </w:rPr>
        <w:t>C</w:t>
      </w:r>
      <w:r>
        <w:rPr>
          <w:rFonts w:ascii="Palatino Linotype"/>
          <w:b/>
          <w:w w:val="110"/>
          <w:sz w:val="12"/>
        </w:rPr>
        <w:t>OORDINADOR</w:t>
      </w:r>
    </w:p>
    <w:p>
      <w:pPr>
        <w:spacing w:line="229" w:lineRule="exact" w:before="0"/>
        <w:ind w:left="219" w:right="183" w:firstLine="0"/>
        <w:jc w:val="center"/>
        <w:rPr>
          <w:rFonts w:ascii="Palatino Linotype" w:hAnsi="Palatino Linotype"/>
          <w:sz w:val="18"/>
        </w:rPr>
      </w:pPr>
      <w:r>
        <w:rPr>
          <w:rFonts w:ascii="Palatino Linotype" w:hAnsi="Palatino Linotype"/>
          <w:sz w:val="18"/>
        </w:rPr>
        <w:t>Dr.  Francisco Lizcano Fernández</w:t>
      </w:r>
    </w:p>
    <w:p>
      <w:pPr>
        <w:spacing w:after="0" w:line="229" w:lineRule="exact"/>
        <w:jc w:val="center"/>
        <w:rPr>
          <w:rFonts w:ascii="Palatino Linotype" w:hAnsi="Palatino Linotype"/>
          <w:sz w:val="18"/>
        </w:rPr>
        <w:sectPr>
          <w:type w:val="continuous"/>
          <w:pgSz w:w="9640" w:h="13040"/>
          <w:pgMar w:top="40" w:bottom="280" w:left="1020" w:right="780"/>
          <w:cols w:num="2" w:equalWidth="0">
            <w:col w:w="3844" w:space="110"/>
            <w:col w:w="388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3"/>
        </w:rPr>
      </w:pPr>
    </w:p>
    <w:p>
      <w:pPr>
        <w:spacing w:line="218" w:lineRule="exact" w:before="73"/>
        <w:ind w:left="110" w:right="0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Ilustración de portada:</w:t>
      </w:r>
    </w:p>
    <w:p>
      <w:pPr>
        <w:spacing w:line="216" w:lineRule="exact" w:before="0"/>
        <w:ind w:left="110" w:right="0" w:firstLine="0"/>
        <w:jc w:val="left"/>
        <w:rPr>
          <w:rFonts w:ascii="Calibri" w:hAnsi="Calibri"/>
          <w:i/>
          <w:sz w:val="18"/>
        </w:rPr>
      </w:pPr>
      <w:r>
        <w:rPr>
          <w:rFonts w:ascii="Calibri" w:hAnsi="Calibri"/>
          <w:w w:val="110"/>
          <w:sz w:val="18"/>
        </w:rPr>
        <w:t>Grabados  alemanes  con  título  en  latín  del  siglo  XVI,  la  </w:t>
      </w:r>
      <w:r>
        <w:rPr>
          <w:rFonts w:ascii="Calibri" w:hAnsi="Calibri"/>
          <w:i/>
          <w:w w:val="110"/>
          <w:sz w:val="18"/>
        </w:rPr>
        <w:t>Paciencia  </w:t>
      </w:r>
      <w:r>
        <w:rPr>
          <w:rFonts w:ascii="Calibri" w:hAnsi="Calibri"/>
          <w:w w:val="110"/>
          <w:sz w:val="18"/>
        </w:rPr>
        <w:t>(patientia);  la  </w:t>
      </w:r>
      <w:r>
        <w:rPr>
          <w:rFonts w:ascii="Calibri" w:hAnsi="Calibri"/>
          <w:i/>
          <w:w w:val="110"/>
          <w:sz w:val="18"/>
        </w:rPr>
        <w:t>Fortaleza</w:t>
      </w:r>
    </w:p>
    <w:p>
      <w:pPr>
        <w:spacing w:line="216" w:lineRule="exact" w:before="0"/>
        <w:ind w:left="110" w:right="0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(fortdidudo); la </w:t>
      </w:r>
      <w:r>
        <w:rPr>
          <w:rFonts w:ascii="Calibri" w:hAnsi="Calibri"/>
          <w:i/>
          <w:w w:val="110"/>
          <w:sz w:val="18"/>
        </w:rPr>
        <w:t>Templanza </w:t>
      </w:r>
      <w:r>
        <w:rPr>
          <w:rFonts w:ascii="Calibri" w:hAnsi="Calibri"/>
          <w:w w:val="110"/>
          <w:sz w:val="18"/>
        </w:rPr>
        <w:t>(temperantia). Meastro F.V.B..  véase: Bocholtz, Franz von.  Maestro</w:t>
      </w:r>
    </w:p>
    <w:p>
      <w:pPr>
        <w:spacing w:line="235" w:lineRule="auto" w:before="1"/>
        <w:ind w:left="110" w:right="0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I.B. (1a. mitad siglo XVI). En: </w:t>
      </w:r>
      <w:r>
        <w:rPr>
          <w:rFonts w:ascii="Calibri" w:hAnsi="Calibri"/>
          <w:i/>
          <w:w w:val="110"/>
          <w:sz w:val="18"/>
        </w:rPr>
        <w:t>Grabados alemanes de la Biblioteca Nacional (siglos XV-XVI)</w:t>
      </w:r>
      <w:r>
        <w:rPr>
          <w:rFonts w:ascii="Calibri" w:hAnsi="Calibri"/>
          <w:w w:val="110"/>
          <w:sz w:val="18"/>
        </w:rPr>
        <w:t>; Ministerio de Educación y Cultura, Madrid, España, 1997, Tomo I, p.  421.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4"/>
        <w:rPr>
          <w:rFonts w:ascii="Calibri"/>
          <w:sz w:val="15"/>
        </w:rPr>
      </w:pPr>
    </w:p>
    <w:p>
      <w:pPr>
        <w:spacing w:line="218" w:lineRule="exact" w:before="0"/>
        <w:ind w:left="110" w:right="0" w:firstLine="0"/>
        <w:jc w:val="left"/>
        <w:rPr>
          <w:rFonts w:ascii="Calibri"/>
          <w:sz w:val="18"/>
        </w:rPr>
      </w:pPr>
      <w:r>
        <w:rPr>
          <w:rFonts w:ascii="Calibri"/>
          <w:w w:val="110"/>
          <w:sz w:val="18"/>
        </w:rPr>
        <w:t>ISBN 978-607-422-107-7</w:t>
      </w:r>
    </w:p>
    <w:p>
      <w:pPr>
        <w:spacing w:line="217" w:lineRule="exact" w:before="0"/>
        <w:ind w:left="110" w:right="0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05"/>
          <w:sz w:val="18"/>
        </w:rPr>
        <w:t>© Derechos  Reservados conforme a  la  Ley</w:t>
      </w:r>
    </w:p>
    <w:p>
      <w:pPr>
        <w:spacing w:line="206" w:lineRule="exact" w:before="0"/>
        <w:ind w:left="110" w:right="0" w:firstLine="0"/>
        <w:jc w:val="left"/>
        <w:rPr>
          <w:b/>
          <w:sz w:val="18"/>
        </w:rPr>
      </w:pPr>
      <w:r>
        <w:rPr>
          <w:b/>
          <w:w w:val="95"/>
          <w:sz w:val="18"/>
        </w:rPr>
        <w:t>PODER LEGISLATIVO DEL ESTADO DE MÉXICO</w:t>
      </w:r>
    </w:p>
    <w:p>
      <w:pPr>
        <w:spacing w:line="216" w:lineRule="exact" w:before="5"/>
        <w:ind w:left="110" w:right="3287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Plaza Hidalgo s/n, C.P. 50000, Toluca, Estado de México Tel. 01 (722) 279 64 00 ext.  3320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8"/>
        <w:rPr>
          <w:rFonts w:ascii="Calibri"/>
          <w:sz w:val="17"/>
        </w:rPr>
      </w:pPr>
    </w:p>
    <w:p>
      <w:pPr>
        <w:spacing w:before="0"/>
        <w:ind w:left="110" w:right="0" w:firstLine="0"/>
        <w:jc w:val="left"/>
        <w:rPr>
          <w:b/>
          <w:sz w:val="18"/>
        </w:rPr>
      </w:pPr>
      <w:r>
        <w:rPr>
          <w:b/>
          <w:w w:val="95"/>
          <w:sz w:val="18"/>
        </w:rPr>
        <w:t>UNIVERSIDAD AUTÓNOMA DEL ESTADO DE MÉXICO (UAEM)</w:t>
      </w:r>
    </w:p>
    <w:p>
      <w:pPr>
        <w:spacing w:before="9"/>
        <w:ind w:left="110" w:right="0" w:firstLine="0"/>
        <w:jc w:val="left"/>
        <w:rPr>
          <w:b/>
          <w:sz w:val="18"/>
        </w:rPr>
      </w:pPr>
      <w:r>
        <w:rPr>
          <w:b/>
          <w:sz w:val="18"/>
        </w:rPr>
        <w:t>Centro de Investigaciones en Ciencias Sociales y Humanidades</w:t>
      </w:r>
    </w:p>
    <w:p>
      <w:pPr>
        <w:spacing w:line="218" w:lineRule="exact" w:before="6"/>
        <w:ind w:left="110" w:right="0" w:firstLine="0"/>
        <w:jc w:val="left"/>
        <w:rPr>
          <w:rFonts w:ascii="Calibri"/>
          <w:sz w:val="18"/>
        </w:rPr>
      </w:pPr>
      <w:r>
        <w:rPr>
          <w:rFonts w:ascii="Calibri"/>
          <w:w w:val="110"/>
          <w:sz w:val="18"/>
        </w:rPr>
        <w:t>Edificio Ex-planetario, Ciudad Universitaria</w:t>
      </w:r>
    </w:p>
    <w:p>
      <w:pPr>
        <w:spacing w:line="235" w:lineRule="auto" w:before="1"/>
        <w:ind w:left="110" w:right="3166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Cerro de Coatepec, C.P. 50110, Toluca, Estado de México Tel: 01 (722) 213 27  28</w:t>
      </w:r>
    </w:p>
    <w:p>
      <w:pPr>
        <w:pStyle w:val="BodyText"/>
        <w:spacing w:before="4"/>
        <w:rPr>
          <w:rFonts w:ascii="Calibri"/>
          <w:sz w:val="17"/>
        </w:rPr>
      </w:pPr>
    </w:p>
    <w:p>
      <w:pPr>
        <w:spacing w:line="216" w:lineRule="exact" w:before="0"/>
        <w:ind w:left="110" w:right="5612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Impreso en México México, 2010</w:t>
      </w:r>
    </w:p>
    <w:p>
      <w:pPr>
        <w:pStyle w:val="BodyText"/>
        <w:spacing w:before="8"/>
        <w:rPr>
          <w:rFonts w:ascii="Calibri"/>
          <w:sz w:val="17"/>
        </w:rPr>
      </w:pPr>
    </w:p>
    <w:p>
      <w:pPr>
        <w:spacing w:line="216" w:lineRule="exact" w:before="0"/>
        <w:ind w:left="110" w:right="4590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Corrección: Nuria Ferreira Mañá Diseño: Edgar A. Rodríguez Cuevas</w:t>
      </w:r>
    </w:p>
    <w:p>
      <w:pPr>
        <w:spacing w:after="0" w:line="216" w:lineRule="exact"/>
        <w:jc w:val="left"/>
        <w:rPr>
          <w:rFonts w:ascii="Calibri" w:hAnsi="Calibri"/>
          <w:sz w:val="18"/>
        </w:rPr>
        <w:sectPr>
          <w:pgSz w:w="9640" w:h="13040"/>
          <w:pgMar w:top="1200" w:bottom="280" w:left="740" w:right="102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8"/>
        <w:rPr>
          <w:rFonts w:ascii="Calibri"/>
          <w:sz w:val="16"/>
        </w:rPr>
      </w:pPr>
    </w:p>
    <w:p>
      <w:pPr>
        <w:pStyle w:val="Heading1"/>
        <w:ind w:left="2715" w:right="2712" w:firstLine="0"/>
        <w:jc w:val="center"/>
      </w:pPr>
      <w:r>
        <w:rPr>
          <w:w w:val="105"/>
        </w:rPr>
        <w:t>PRESENTACIÓN</w:t>
      </w:r>
    </w:p>
    <w:p>
      <w:pPr>
        <w:pStyle w:val="BodyText"/>
        <w:rPr>
          <w:b/>
          <w:sz w:val="28"/>
        </w:rPr>
      </w:pPr>
    </w:p>
    <w:p>
      <w:pPr>
        <w:pStyle w:val="BodyText"/>
        <w:spacing w:before="2"/>
        <w:rPr>
          <w:b/>
          <w:sz w:val="32"/>
        </w:rPr>
      </w:pPr>
    </w:p>
    <w:p>
      <w:pPr>
        <w:pStyle w:val="BodyText"/>
        <w:spacing w:line="280" w:lineRule="exact"/>
        <w:ind w:left="113" w:right="106"/>
        <w:jc w:val="both"/>
      </w:pPr>
      <w:r>
        <w:rPr/>
        <w:t>La política tiene por fines: el bien supremo del hombre, la felicidad de la comunidad</w:t>
      </w:r>
      <w:r>
        <w:rPr>
          <w:spacing w:val="-19"/>
        </w:rPr>
        <w:t> </w:t>
      </w:r>
      <w:r>
        <w:rPr/>
        <w:t>política</w:t>
      </w:r>
      <w:r>
        <w:rPr>
          <w:spacing w:val="-19"/>
        </w:rPr>
        <w:t> </w:t>
      </w:r>
      <w:r>
        <w:rPr/>
        <w:t>así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formar</w:t>
      </w:r>
      <w:r>
        <w:rPr>
          <w:spacing w:val="-18"/>
        </w:rPr>
        <w:t> </w:t>
      </w:r>
      <w:r>
        <w:rPr/>
        <w:t>ciudadanos</w:t>
      </w:r>
      <w:r>
        <w:rPr>
          <w:spacing w:val="-19"/>
        </w:rPr>
        <w:t> </w:t>
      </w:r>
      <w:r>
        <w:rPr/>
        <w:t>virtuosos.</w:t>
      </w:r>
      <w:r>
        <w:rPr>
          <w:spacing w:val="-18"/>
        </w:rPr>
        <w:t> </w:t>
      </w:r>
      <w:r>
        <w:rPr>
          <w:spacing w:val="-5"/>
        </w:rPr>
        <w:t>Para</w:t>
      </w:r>
      <w:r>
        <w:rPr>
          <w:spacing w:val="-18"/>
        </w:rPr>
        <w:t> </w:t>
      </w:r>
      <w:r>
        <w:rPr/>
        <w:t>aspirar al</w:t>
      </w:r>
      <w:r>
        <w:rPr>
          <w:spacing w:val="-13"/>
        </w:rPr>
        <w:t> </w:t>
      </w:r>
      <w:r>
        <w:rPr/>
        <w:t>logro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estos</w:t>
      </w:r>
      <w:r>
        <w:rPr>
          <w:spacing w:val="-13"/>
        </w:rPr>
        <w:t> </w:t>
      </w:r>
      <w:r>
        <w:rPr/>
        <w:t>fines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necesario</w:t>
      </w:r>
      <w:r>
        <w:rPr>
          <w:spacing w:val="-13"/>
        </w:rPr>
        <w:t> </w:t>
      </w:r>
      <w:r>
        <w:rPr/>
        <w:t>contar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representantes</w:t>
      </w:r>
      <w:r>
        <w:rPr>
          <w:spacing w:val="-13"/>
        </w:rPr>
        <w:t> </w:t>
      </w:r>
      <w:r>
        <w:rPr/>
        <w:t>públicos</w:t>
      </w:r>
      <w:r>
        <w:rPr>
          <w:spacing w:val="-13"/>
        </w:rPr>
        <w:t> </w:t>
      </w:r>
      <w:r>
        <w:rPr/>
        <w:t>con capacidad</w:t>
      </w:r>
      <w:r>
        <w:rPr>
          <w:spacing w:val="-13"/>
        </w:rPr>
        <w:t> </w:t>
      </w:r>
      <w:r>
        <w:rPr/>
        <w:t>para</w:t>
      </w:r>
      <w:r>
        <w:rPr>
          <w:spacing w:val="-13"/>
        </w:rPr>
        <w:t> </w:t>
      </w:r>
      <w:r>
        <w:rPr/>
        <w:t>dirigir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Estado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posean</w:t>
      </w:r>
      <w:r>
        <w:rPr>
          <w:spacing w:val="-13"/>
        </w:rPr>
        <w:t> </w:t>
      </w:r>
      <w:r>
        <w:rPr/>
        <w:t>ciertas</w:t>
      </w:r>
      <w:r>
        <w:rPr>
          <w:spacing w:val="-13"/>
        </w:rPr>
        <w:t> </w:t>
      </w:r>
      <w:r>
        <w:rPr/>
        <w:t>características</w:t>
      </w:r>
      <w:r>
        <w:rPr>
          <w:spacing w:val="-13"/>
        </w:rPr>
        <w:t> </w:t>
      </w:r>
      <w:r>
        <w:rPr/>
        <w:t>como </w:t>
      </w:r>
      <w:r>
        <w:rPr>
          <w:w w:val="95"/>
        </w:rPr>
        <w:t>virtud y sentido de</w:t>
      </w:r>
      <w:r>
        <w:rPr>
          <w:spacing w:val="-17"/>
          <w:w w:val="95"/>
        </w:rPr>
        <w:t> </w:t>
      </w:r>
      <w:r>
        <w:rPr>
          <w:w w:val="95"/>
        </w:rPr>
        <w:t>justicia.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5" w:firstLine="540"/>
        <w:jc w:val="both"/>
      </w:pPr>
      <w:r>
        <w:rPr/>
        <w:t>A</w:t>
      </w:r>
      <w:r>
        <w:rPr>
          <w:spacing w:val="-37"/>
        </w:rPr>
        <w:t> </w:t>
      </w:r>
      <w:r>
        <w:rPr/>
        <w:t>fin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contribuir</w:t>
      </w:r>
      <w:r>
        <w:rPr>
          <w:spacing w:val="-38"/>
        </w:rPr>
        <w:t> </w:t>
      </w:r>
      <w:r>
        <w:rPr/>
        <w:t>al</w:t>
      </w:r>
      <w:r>
        <w:rPr>
          <w:spacing w:val="-37"/>
        </w:rPr>
        <w:t> </w:t>
      </w:r>
      <w:r>
        <w:rPr/>
        <w:t>logro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dichos</w:t>
      </w:r>
      <w:r>
        <w:rPr>
          <w:spacing w:val="-37"/>
        </w:rPr>
        <w:t> </w:t>
      </w:r>
      <w:r>
        <w:rPr/>
        <w:t>valores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diversos</w:t>
      </w:r>
      <w:r>
        <w:rPr>
          <w:spacing w:val="-38"/>
        </w:rPr>
        <w:t> </w:t>
      </w:r>
      <w:r>
        <w:rPr/>
        <w:t>servidores públicos</w:t>
      </w:r>
      <w:r>
        <w:rPr>
          <w:spacing w:val="-14"/>
        </w:rPr>
        <w:t> </w:t>
      </w:r>
      <w:r>
        <w:rPr/>
        <w:t>(políticos,</w:t>
      </w:r>
      <w:r>
        <w:rPr>
          <w:spacing w:val="-14"/>
        </w:rPr>
        <w:t> </w:t>
      </w:r>
      <w:r>
        <w:rPr/>
        <w:t>legisladores,</w:t>
      </w:r>
      <w:r>
        <w:rPr>
          <w:spacing w:val="-14"/>
        </w:rPr>
        <w:t> </w:t>
      </w:r>
      <w:r>
        <w:rPr/>
        <w:t>jueces,</w:t>
      </w:r>
      <w:r>
        <w:rPr>
          <w:spacing w:val="-14"/>
        </w:rPr>
        <w:t> </w:t>
      </w:r>
      <w:r>
        <w:rPr/>
        <w:t>funcionarios)</w:t>
      </w:r>
      <w:r>
        <w:rPr>
          <w:spacing w:val="-14"/>
        </w:rPr>
        <w:t> </w:t>
      </w:r>
      <w:r>
        <w:rPr/>
        <w:t>así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prevenir la</w:t>
      </w:r>
      <w:r>
        <w:rPr>
          <w:spacing w:val="-5"/>
        </w:rPr>
        <w:t> </w:t>
      </w:r>
      <w:r>
        <w:rPr/>
        <w:t>realización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prácticas</w:t>
      </w:r>
      <w:r>
        <w:rPr>
          <w:spacing w:val="-6"/>
        </w:rPr>
        <w:t> </w:t>
      </w:r>
      <w:r>
        <w:rPr/>
        <w:t>corruptas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servicio</w:t>
      </w:r>
      <w:r>
        <w:rPr>
          <w:spacing w:val="-5"/>
        </w:rPr>
        <w:t> </w:t>
      </w:r>
      <w:r>
        <w:rPr/>
        <w:t>público,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Contraloría del</w:t>
      </w:r>
      <w:r>
        <w:rPr>
          <w:spacing w:val="-23"/>
        </w:rPr>
        <w:t> </w:t>
      </w:r>
      <w:r>
        <w:rPr>
          <w:spacing w:val="-3"/>
        </w:rPr>
        <w:t>Poder</w:t>
      </w:r>
      <w:r>
        <w:rPr>
          <w:spacing w:val="-23"/>
        </w:rPr>
        <w:t> </w:t>
      </w:r>
      <w:r>
        <w:rPr/>
        <w:t>Legislativo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Estado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México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Centro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Investigación</w:t>
      </w:r>
      <w:r>
        <w:rPr>
          <w:spacing w:val="-22"/>
        </w:rPr>
        <w:t> </w:t>
      </w:r>
      <w:r>
        <w:rPr/>
        <w:t>en Ciencias</w:t>
      </w:r>
      <w:r>
        <w:rPr>
          <w:spacing w:val="-38"/>
        </w:rPr>
        <w:t> </w:t>
      </w:r>
      <w:r>
        <w:rPr/>
        <w:t>Sociales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Humanidades</w:t>
      </w:r>
      <w:r>
        <w:rPr>
          <w:spacing w:val="-38"/>
        </w:rPr>
        <w:t> </w:t>
      </w:r>
      <w:r>
        <w:rPr/>
        <w:t>(CICSyH)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6"/>
        </w:rPr>
        <w:t>UAEM</w:t>
      </w:r>
      <w:r>
        <w:rPr>
          <w:spacing w:val="-38"/>
        </w:rPr>
        <w:t> </w:t>
      </w:r>
      <w:r>
        <w:rPr/>
        <w:t>unen</w:t>
      </w:r>
      <w:r>
        <w:rPr>
          <w:spacing w:val="-38"/>
        </w:rPr>
        <w:t> </w:t>
      </w:r>
      <w:r>
        <w:rPr/>
        <w:t>nuevamente esfuerzos para continuar con la colección de </w:t>
      </w:r>
      <w:r>
        <w:rPr>
          <w:i/>
        </w:rPr>
        <w:t>Cuadernos de Ética para los </w:t>
      </w:r>
      <w:r>
        <w:rPr>
          <w:i/>
        </w:rPr>
        <w:t>Servidores</w:t>
      </w:r>
      <w:r>
        <w:rPr>
          <w:i/>
          <w:spacing w:val="-35"/>
        </w:rPr>
        <w:t> </w:t>
      </w:r>
      <w:r>
        <w:rPr>
          <w:i/>
        </w:rPr>
        <w:t>Públicos</w:t>
      </w:r>
      <w:r>
        <w:rPr/>
        <w:t>.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/>
        <w:t>ocasión</w:t>
      </w:r>
      <w:r>
        <w:rPr>
          <w:spacing w:val="-34"/>
        </w:rPr>
        <w:t> </w:t>
      </w:r>
      <w:r>
        <w:rPr/>
        <w:t>se</w:t>
      </w:r>
      <w:r>
        <w:rPr>
          <w:spacing w:val="-33"/>
        </w:rPr>
        <w:t> </w:t>
      </w:r>
      <w:r>
        <w:rPr/>
        <w:t>editan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números</w:t>
      </w:r>
      <w:r>
        <w:rPr>
          <w:spacing w:val="-33"/>
        </w:rPr>
        <w:t> </w:t>
      </w:r>
      <w:r>
        <w:rPr/>
        <w:t>siete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ocho.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5" w:firstLine="540"/>
        <w:jc w:val="both"/>
      </w:pPr>
      <w:r>
        <w:rPr/>
        <w:t>El</w:t>
      </w:r>
      <w:r>
        <w:rPr>
          <w:spacing w:val="-29"/>
        </w:rPr>
        <w:t> </w:t>
      </w:r>
      <w:r>
        <w:rPr/>
        <w:t>Cuaderno</w:t>
      </w:r>
      <w:r>
        <w:rPr>
          <w:spacing w:val="-29"/>
        </w:rPr>
        <w:t> </w:t>
      </w:r>
      <w:r>
        <w:rPr/>
        <w:t>siete</w:t>
      </w:r>
      <w:r>
        <w:rPr>
          <w:spacing w:val="-29"/>
        </w:rPr>
        <w:t> </w:t>
      </w:r>
      <w:r>
        <w:rPr/>
        <w:t>titulado</w:t>
      </w:r>
      <w:r>
        <w:rPr>
          <w:spacing w:val="-29"/>
        </w:rPr>
        <w:t> </w:t>
      </w:r>
      <w:r>
        <w:rPr>
          <w:i/>
        </w:rPr>
        <w:t>Ética</w:t>
      </w:r>
      <w:r>
        <w:rPr>
          <w:i/>
          <w:spacing w:val="-31"/>
        </w:rPr>
        <w:t> </w:t>
      </w:r>
      <w:r>
        <w:rPr>
          <w:i/>
        </w:rPr>
        <w:t>para</w:t>
      </w:r>
      <w:r>
        <w:rPr>
          <w:i/>
          <w:spacing w:val="-31"/>
        </w:rPr>
        <w:t> </w:t>
      </w:r>
      <w:r>
        <w:rPr>
          <w:i/>
          <w:spacing w:val="-5"/>
        </w:rPr>
        <w:t>legislar,</w:t>
      </w:r>
      <w:r>
        <w:rPr>
          <w:i/>
          <w:spacing w:val="-29"/>
        </w:rPr>
        <w:t> </w:t>
      </w:r>
      <w:r>
        <w:rPr/>
        <w:t>muestra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legisladores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importancia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poseer</w:t>
      </w:r>
      <w:r>
        <w:rPr>
          <w:spacing w:val="-24"/>
          <w:w w:val="95"/>
        </w:rPr>
        <w:t> </w:t>
      </w:r>
      <w:r>
        <w:rPr>
          <w:w w:val="95"/>
        </w:rPr>
        <w:t>valores</w:t>
      </w:r>
      <w:r>
        <w:rPr>
          <w:spacing w:val="-24"/>
          <w:w w:val="95"/>
        </w:rPr>
        <w:t> </w:t>
      </w:r>
      <w:r>
        <w:rPr>
          <w:w w:val="95"/>
        </w:rPr>
        <w:t>éticos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labor</w:t>
      </w:r>
      <w:r>
        <w:rPr>
          <w:spacing w:val="-24"/>
          <w:w w:val="95"/>
        </w:rPr>
        <w:t> </w:t>
      </w:r>
      <w:r>
        <w:rPr>
          <w:w w:val="95"/>
        </w:rPr>
        <w:t>así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responsabilidad </w:t>
      </w:r>
      <w:r>
        <w:rPr/>
        <w:t>que</w:t>
      </w:r>
      <w:r>
        <w:rPr>
          <w:spacing w:val="-34"/>
        </w:rPr>
        <w:t> </w:t>
      </w:r>
      <w:r>
        <w:rPr/>
        <w:t>implica</w:t>
      </w:r>
      <w:r>
        <w:rPr>
          <w:spacing w:val="-34"/>
        </w:rPr>
        <w:t> </w:t>
      </w:r>
      <w:r>
        <w:rPr/>
        <w:t>ocupar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cargo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Estado.</w:t>
      </w:r>
    </w:p>
    <w:p>
      <w:pPr>
        <w:pStyle w:val="BodyText"/>
        <w:spacing w:before="10"/>
        <w:rPr>
          <w:sz w:val="20"/>
        </w:rPr>
      </w:pPr>
    </w:p>
    <w:p>
      <w:pPr>
        <w:spacing w:line="280" w:lineRule="exact" w:before="0"/>
        <w:ind w:left="113" w:right="106" w:firstLine="540"/>
        <w:jc w:val="both"/>
        <w:rPr>
          <w:rFonts w:ascii="Palatino Linotype" w:hAnsi="Palatino Linotype"/>
          <w:sz w:val="24"/>
        </w:rPr>
      </w:pPr>
      <w:r>
        <w:rPr>
          <w:rFonts w:ascii="Palatino Linotype" w:hAnsi="Palatino Linotype"/>
          <w:sz w:val="24"/>
        </w:rPr>
        <w:t>El cuaderno ocho, </w:t>
      </w:r>
      <w:r>
        <w:rPr>
          <w:rFonts w:ascii="Palatino Linotype" w:hAnsi="Palatino Linotype"/>
          <w:i/>
          <w:sz w:val="24"/>
        </w:rPr>
        <w:t>Valores éticos para los servidores públicos del Estado </w:t>
      </w:r>
      <w:r>
        <w:rPr>
          <w:rFonts w:ascii="Palatino Linotype" w:hAnsi="Palatino Linotype"/>
          <w:i/>
          <w:sz w:val="24"/>
        </w:rPr>
        <w:t>de México, </w:t>
      </w:r>
      <w:r>
        <w:rPr>
          <w:rFonts w:ascii="Palatino Linotype" w:hAnsi="Palatino Linotype"/>
          <w:sz w:val="24"/>
        </w:rPr>
        <w:t>muestra los valores para el servicio público contenidos en las </w:t>
      </w:r>
      <w:r>
        <w:rPr>
          <w:rFonts w:ascii="Palatino Linotype" w:hAnsi="Palatino Linotype"/>
          <w:w w:val="95"/>
          <w:sz w:val="24"/>
        </w:rPr>
        <w:t>principales leyes y reglamentos del Estado de México.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5" w:firstLine="540"/>
        <w:jc w:val="both"/>
      </w:pPr>
      <w:r>
        <w:rPr/>
        <w:t>Es de enorme interés para los coeditores invitarles a la discusión, </w:t>
      </w:r>
      <w:r>
        <w:rPr>
          <w:w w:val="95"/>
        </w:rPr>
        <w:t>reflexión, interiorización, divulgación y puesta en práctica de los</w:t>
      </w:r>
      <w:r>
        <w:rPr>
          <w:spacing w:val="-21"/>
          <w:w w:val="95"/>
        </w:rPr>
        <w:t> </w:t>
      </w:r>
      <w:r>
        <w:rPr>
          <w:w w:val="95"/>
        </w:rPr>
        <w:t>contenidos</w:t>
      </w:r>
    </w:p>
    <w:p>
      <w:pPr>
        <w:spacing w:after="0" w:line="280" w:lineRule="exact"/>
        <w:jc w:val="both"/>
        <w:sectPr>
          <w:pgSz w:w="9640" w:h="13040"/>
          <w:pgMar w:top="120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rFonts w:ascii="Palatino Linotype"/>
          <w:b/>
          <w:sz w:val="18"/>
        </w:rPr>
      </w:pPr>
      <w:r>
        <w:rPr>
          <w:rFonts w:ascii="Palatino Linotype"/>
          <w:b/>
          <w:w w:val="105"/>
          <w:sz w:val="20"/>
        </w:rPr>
        <w:t>4</w:t>
        <w:tab/>
      </w:r>
      <w:r>
        <w:rPr>
          <w:rFonts w:ascii="Palatino Linotype"/>
          <w:b/>
          <w:w w:val="105"/>
          <w:sz w:val="18"/>
        </w:rPr>
        <w:t>OSCAR DIEGO</w:t>
      </w:r>
      <w:r>
        <w:rPr>
          <w:rFonts w:ascii="Palatino Linotype"/>
          <w:b/>
          <w:spacing w:val="7"/>
          <w:w w:val="105"/>
          <w:sz w:val="18"/>
        </w:rPr>
        <w:t> </w:t>
      </w:r>
      <w:r>
        <w:rPr>
          <w:rFonts w:ascii="Palatino Linotype"/>
          <w:b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0" w:lineRule="exact" w:before="62"/>
        <w:ind w:left="110" w:right="103"/>
      </w:pPr>
      <w:r>
        <w:rPr/>
        <w:t>aquí</w:t>
      </w:r>
      <w:r>
        <w:rPr>
          <w:spacing w:val="-37"/>
        </w:rPr>
        <w:t> </w:t>
      </w:r>
      <w:r>
        <w:rPr/>
        <w:t>expuestos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fin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lograr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mayor</w:t>
      </w:r>
      <w:r>
        <w:rPr>
          <w:spacing w:val="-37"/>
        </w:rPr>
        <w:t> </w:t>
      </w:r>
      <w:r>
        <w:rPr/>
        <w:t>calidad</w:t>
      </w:r>
      <w:r>
        <w:rPr>
          <w:spacing w:val="-37"/>
        </w:rPr>
        <w:t> </w:t>
      </w:r>
      <w:r>
        <w:rPr/>
        <w:t>moral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conducta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 </w:t>
      </w:r>
      <w:r>
        <w:rPr>
          <w:w w:val="95"/>
        </w:rPr>
        <w:t>representantes</w:t>
      </w:r>
      <w:r>
        <w:rPr>
          <w:spacing w:val="-31"/>
          <w:w w:val="95"/>
        </w:rPr>
        <w:t> </w:t>
      </w:r>
      <w:r>
        <w:rPr>
          <w:w w:val="95"/>
        </w:rPr>
        <w:t>públicos.</w:t>
      </w:r>
    </w:p>
    <w:p>
      <w:pPr>
        <w:pStyle w:val="BodyText"/>
        <w:spacing w:before="10"/>
        <w:rPr>
          <w:sz w:val="20"/>
        </w:rPr>
      </w:pPr>
    </w:p>
    <w:p>
      <w:pPr>
        <w:spacing w:line="280" w:lineRule="exact" w:before="0"/>
        <w:ind w:left="110" w:right="109" w:firstLine="540"/>
        <w:jc w:val="both"/>
        <w:rPr>
          <w:rFonts w:ascii="Palatino Linotype" w:hAnsi="Palatino Linotype"/>
          <w:i/>
          <w:sz w:val="24"/>
        </w:rPr>
      </w:pPr>
      <w:r>
        <w:rPr>
          <w:rFonts w:ascii="Palatino Linotype" w:hAnsi="Palatino Linotype"/>
          <w:w w:val="95"/>
          <w:sz w:val="24"/>
        </w:rPr>
        <w:t>En</w:t>
      </w:r>
      <w:r>
        <w:rPr>
          <w:rFonts w:ascii="Palatino Linotype" w:hAnsi="Palatino Linotype"/>
          <w:spacing w:val="-11"/>
          <w:w w:val="95"/>
          <w:sz w:val="24"/>
        </w:rPr>
        <w:t> </w:t>
      </w:r>
      <w:r>
        <w:rPr>
          <w:rFonts w:ascii="Palatino Linotype" w:hAnsi="Palatino Linotype"/>
          <w:w w:val="95"/>
          <w:sz w:val="24"/>
        </w:rPr>
        <w:t>la</w:t>
      </w:r>
      <w:r>
        <w:rPr>
          <w:rFonts w:ascii="Palatino Linotype" w:hAnsi="Palatino Linotype"/>
          <w:spacing w:val="-11"/>
          <w:w w:val="95"/>
          <w:sz w:val="24"/>
        </w:rPr>
        <w:t> </w:t>
      </w:r>
      <w:r>
        <w:rPr>
          <w:rFonts w:ascii="Palatino Linotype" w:hAnsi="Palatino Linotype"/>
          <w:w w:val="95"/>
          <w:sz w:val="24"/>
        </w:rPr>
        <w:t>medida</w:t>
      </w:r>
      <w:r>
        <w:rPr>
          <w:rFonts w:ascii="Palatino Linotype" w:hAnsi="Palatino Linotype"/>
          <w:spacing w:val="-10"/>
          <w:w w:val="95"/>
          <w:sz w:val="24"/>
        </w:rPr>
        <w:t> </w:t>
      </w:r>
      <w:r>
        <w:rPr>
          <w:rFonts w:ascii="Palatino Linotype" w:hAnsi="Palatino Linotype"/>
          <w:w w:val="95"/>
          <w:sz w:val="24"/>
        </w:rPr>
        <w:t>en</w:t>
      </w:r>
      <w:r>
        <w:rPr>
          <w:rFonts w:ascii="Palatino Linotype" w:hAnsi="Palatino Linotype"/>
          <w:spacing w:val="-11"/>
          <w:w w:val="95"/>
          <w:sz w:val="24"/>
        </w:rPr>
        <w:t> </w:t>
      </w:r>
      <w:r>
        <w:rPr>
          <w:rFonts w:ascii="Palatino Linotype" w:hAnsi="Palatino Linotype"/>
          <w:w w:val="95"/>
          <w:sz w:val="24"/>
        </w:rPr>
        <w:t>que</w:t>
      </w:r>
      <w:r>
        <w:rPr>
          <w:rFonts w:ascii="Palatino Linotype" w:hAnsi="Palatino Linotype"/>
          <w:spacing w:val="-11"/>
          <w:w w:val="95"/>
          <w:sz w:val="24"/>
        </w:rPr>
        <w:t> </w:t>
      </w:r>
      <w:r>
        <w:rPr>
          <w:rFonts w:ascii="Palatino Linotype" w:hAnsi="Palatino Linotype"/>
          <w:w w:val="95"/>
          <w:sz w:val="24"/>
        </w:rPr>
        <w:t>contemos</w:t>
      </w:r>
      <w:r>
        <w:rPr>
          <w:rFonts w:ascii="Palatino Linotype" w:hAnsi="Palatino Linotype"/>
          <w:spacing w:val="-12"/>
          <w:w w:val="95"/>
          <w:sz w:val="24"/>
        </w:rPr>
        <w:t> </w:t>
      </w:r>
      <w:r>
        <w:rPr>
          <w:rFonts w:ascii="Palatino Linotype" w:hAnsi="Palatino Linotype"/>
          <w:w w:val="95"/>
          <w:sz w:val="24"/>
        </w:rPr>
        <w:t>con</w:t>
      </w:r>
      <w:r>
        <w:rPr>
          <w:rFonts w:ascii="Palatino Linotype" w:hAnsi="Palatino Linotype"/>
          <w:spacing w:val="-11"/>
          <w:w w:val="95"/>
          <w:sz w:val="24"/>
        </w:rPr>
        <w:t> </w:t>
      </w:r>
      <w:r>
        <w:rPr>
          <w:rFonts w:ascii="Palatino Linotype" w:hAnsi="Palatino Linotype"/>
          <w:w w:val="95"/>
          <w:sz w:val="24"/>
        </w:rPr>
        <w:t>gobernantes</w:t>
      </w:r>
      <w:r>
        <w:rPr>
          <w:rFonts w:ascii="Palatino Linotype" w:hAnsi="Palatino Linotype"/>
          <w:spacing w:val="-10"/>
          <w:w w:val="95"/>
          <w:sz w:val="24"/>
        </w:rPr>
        <w:t> </w:t>
      </w:r>
      <w:r>
        <w:rPr>
          <w:rFonts w:ascii="Palatino Linotype" w:hAnsi="Palatino Linotype"/>
          <w:w w:val="95"/>
          <w:sz w:val="24"/>
        </w:rPr>
        <w:t>virtuosos,</w:t>
      </w:r>
      <w:r>
        <w:rPr>
          <w:rFonts w:ascii="Palatino Linotype" w:hAnsi="Palatino Linotype"/>
          <w:spacing w:val="-11"/>
          <w:w w:val="95"/>
          <w:sz w:val="24"/>
        </w:rPr>
        <w:t> </w:t>
      </w:r>
      <w:r>
        <w:rPr>
          <w:rFonts w:ascii="Palatino Linotype" w:hAnsi="Palatino Linotype"/>
          <w:w w:val="95"/>
          <w:sz w:val="24"/>
        </w:rPr>
        <w:t>éstos</w:t>
      </w:r>
      <w:r>
        <w:rPr>
          <w:rFonts w:ascii="Palatino Linotype" w:hAnsi="Palatino Linotype"/>
          <w:spacing w:val="-11"/>
          <w:w w:val="95"/>
          <w:sz w:val="24"/>
        </w:rPr>
        <w:t> </w:t>
      </w:r>
      <w:r>
        <w:rPr>
          <w:rFonts w:ascii="Palatino Linotype" w:hAnsi="Palatino Linotype"/>
          <w:w w:val="95"/>
          <w:sz w:val="24"/>
        </w:rPr>
        <w:t>podrán </w:t>
      </w:r>
      <w:r>
        <w:rPr>
          <w:rFonts w:ascii="Palatino Linotype" w:hAnsi="Palatino Linotype"/>
          <w:sz w:val="24"/>
        </w:rPr>
        <w:t>dar</w:t>
      </w:r>
      <w:r>
        <w:rPr>
          <w:rFonts w:ascii="Palatino Linotype" w:hAnsi="Palatino Linotype"/>
          <w:spacing w:val="-19"/>
          <w:sz w:val="24"/>
        </w:rPr>
        <w:t> </w:t>
      </w:r>
      <w:r>
        <w:rPr>
          <w:rFonts w:ascii="Palatino Linotype" w:hAnsi="Palatino Linotype"/>
          <w:sz w:val="24"/>
        </w:rPr>
        <w:t>muestra</w:t>
      </w:r>
      <w:r>
        <w:rPr>
          <w:rFonts w:ascii="Palatino Linotype" w:hAnsi="Palatino Linotype"/>
          <w:spacing w:val="-18"/>
          <w:sz w:val="24"/>
        </w:rPr>
        <w:t> </w:t>
      </w:r>
      <w:r>
        <w:rPr>
          <w:rFonts w:ascii="Palatino Linotype" w:hAnsi="Palatino Linotype"/>
          <w:sz w:val="24"/>
        </w:rPr>
        <w:t>de</w:t>
      </w:r>
      <w:r>
        <w:rPr>
          <w:rFonts w:ascii="Palatino Linotype" w:hAnsi="Palatino Linotype"/>
          <w:spacing w:val="-19"/>
          <w:sz w:val="24"/>
        </w:rPr>
        <w:t> </w:t>
      </w:r>
      <w:r>
        <w:rPr>
          <w:rFonts w:ascii="Palatino Linotype" w:hAnsi="Palatino Linotype"/>
          <w:sz w:val="24"/>
        </w:rPr>
        <w:t>ejemplaridad</w:t>
      </w:r>
      <w:r>
        <w:rPr>
          <w:rFonts w:ascii="Palatino Linotype" w:hAnsi="Palatino Linotype"/>
          <w:spacing w:val="-19"/>
          <w:sz w:val="24"/>
        </w:rPr>
        <w:t> </w:t>
      </w:r>
      <w:r>
        <w:rPr>
          <w:rFonts w:ascii="Palatino Linotype" w:hAnsi="Palatino Linotype"/>
          <w:sz w:val="24"/>
        </w:rPr>
        <w:t>y</w:t>
      </w:r>
      <w:r>
        <w:rPr>
          <w:rFonts w:ascii="Palatino Linotype" w:hAnsi="Palatino Linotype"/>
          <w:spacing w:val="-19"/>
          <w:sz w:val="24"/>
        </w:rPr>
        <w:t> </w:t>
      </w:r>
      <w:r>
        <w:rPr>
          <w:rFonts w:ascii="Palatino Linotype" w:hAnsi="Palatino Linotype"/>
          <w:sz w:val="24"/>
        </w:rPr>
        <w:t>de</w:t>
      </w:r>
      <w:r>
        <w:rPr>
          <w:rFonts w:ascii="Palatino Linotype" w:hAnsi="Palatino Linotype"/>
          <w:spacing w:val="-19"/>
          <w:sz w:val="24"/>
        </w:rPr>
        <w:t> </w:t>
      </w:r>
      <w:r>
        <w:rPr>
          <w:rFonts w:ascii="Palatino Linotype" w:hAnsi="Palatino Linotype"/>
          <w:sz w:val="24"/>
        </w:rPr>
        <w:t>esta</w:t>
      </w:r>
      <w:r>
        <w:rPr>
          <w:rFonts w:ascii="Palatino Linotype" w:hAnsi="Palatino Linotype"/>
          <w:spacing w:val="-19"/>
          <w:sz w:val="24"/>
        </w:rPr>
        <w:t> </w:t>
      </w:r>
      <w:r>
        <w:rPr>
          <w:rFonts w:ascii="Palatino Linotype" w:hAnsi="Palatino Linotype"/>
          <w:sz w:val="24"/>
        </w:rPr>
        <w:t>manera</w:t>
      </w:r>
      <w:r>
        <w:rPr>
          <w:rFonts w:ascii="Palatino Linotype" w:hAnsi="Palatino Linotype"/>
          <w:spacing w:val="-18"/>
          <w:sz w:val="24"/>
        </w:rPr>
        <w:t> </w:t>
      </w:r>
      <w:r>
        <w:rPr>
          <w:rFonts w:ascii="Palatino Linotype" w:hAnsi="Palatino Linotype"/>
          <w:sz w:val="24"/>
        </w:rPr>
        <w:t>avanzar</w:t>
      </w:r>
      <w:r>
        <w:rPr>
          <w:rFonts w:ascii="Palatino Linotype" w:hAnsi="Palatino Linotype"/>
          <w:spacing w:val="-19"/>
          <w:sz w:val="24"/>
        </w:rPr>
        <w:t> </w:t>
      </w:r>
      <w:r>
        <w:rPr>
          <w:rFonts w:ascii="Palatino Linotype" w:hAnsi="Palatino Linotype"/>
          <w:sz w:val="24"/>
        </w:rPr>
        <w:t>hacia</w:t>
      </w:r>
      <w:r>
        <w:rPr>
          <w:rFonts w:ascii="Palatino Linotype" w:hAnsi="Palatino Linotype"/>
          <w:spacing w:val="-19"/>
          <w:sz w:val="24"/>
        </w:rPr>
        <w:t> </w:t>
      </w:r>
      <w:r>
        <w:rPr>
          <w:rFonts w:ascii="Palatino Linotype" w:hAnsi="Palatino Linotype"/>
          <w:sz w:val="24"/>
        </w:rPr>
        <w:t>la</w:t>
      </w:r>
      <w:r>
        <w:rPr>
          <w:rFonts w:ascii="Palatino Linotype" w:hAnsi="Palatino Linotype"/>
          <w:spacing w:val="-19"/>
          <w:sz w:val="24"/>
        </w:rPr>
        <w:t> </w:t>
      </w:r>
      <w:r>
        <w:rPr>
          <w:rFonts w:ascii="Palatino Linotype" w:hAnsi="Palatino Linotype"/>
          <w:sz w:val="24"/>
        </w:rPr>
        <w:t>formación de</w:t>
      </w:r>
      <w:r>
        <w:rPr>
          <w:rFonts w:ascii="Palatino Linotype" w:hAnsi="Palatino Linotype"/>
          <w:spacing w:val="-22"/>
          <w:sz w:val="24"/>
        </w:rPr>
        <w:t> </w:t>
      </w:r>
      <w:r>
        <w:rPr>
          <w:rFonts w:ascii="Palatino Linotype" w:hAnsi="Palatino Linotype"/>
          <w:sz w:val="24"/>
        </w:rPr>
        <w:t>ciudadanos</w:t>
      </w:r>
      <w:r>
        <w:rPr>
          <w:rFonts w:ascii="Palatino Linotype" w:hAnsi="Palatino Linotype"/>
          <w:spacing w:val="-22"/>
          <w:sz w:val="24"/>
        </w:rPr>
        <w:t> </w:t>
      </w:r>
      <w:r>
        <w:rPr>
          <w:rFonts w:ascii="Palatino Linotype" w:hAnsi="Palatino Linotype"/>
          <w:sz w:val="24"/>
        </w:rPr>
        <w:t>virtuosos.</w:t>
      </w:r>
      <w:r>
        <w:rPr>
          <w:rFonts w:ascii="Palatino Linotype" w:hAnsi="Palatino Linotype"/>
          <w:spacing w:val="-22"/>
          <w:sz w:val="24"/>
        </w:rPr>
        <w:t> </w:t>
      </w:r>
      <w:r>
        <w:rPr>
          <w:rFonts w:ascii="Palatino Linotype" w:hAnsi="Palatino Linotype"/>
          <w:sz w:val="24"/>
        </w:rPr>
        <w:t>Si</w:t>
      </w:r>
      <w:r>
        <w:rPr>
          <w:rFonts w:ascii="Palatino Linotype" w:hAnsi="Palatino Linotype"/>
          <w:spacing w:val="-22"/>
          <w:sz w:val="24"/>
        </w:rPr>
        <w:t> </w:t>
      </w:r>
      <w:r>
        <w:rPr>
          <w:rFonts w:ascii="Palatino Linotype" w:hAnsi="Palatino Linotype"/>
          <w:sz w:val="24"/>
        </w:rPr>
        <w:t>logramos</w:t>
      </w:r>
      <w:r>
        <w:rPr>
          <w:rFonts w:ascii="Palatino Linotype" w:hAnsi="Palatino Linotype"/>
          <w:spacing w:val="-22"/>
          <w:sz w:val="24"/>
        </w:rPr>
        <w:t> </w:t>
      </w:r>
      <w:r>
        <w:rPr>
          <w:rFonts w:ascii="Palatino Linotype" w:hAnsi="Palatino Linotype"/>
          <w:sz w:val="24"/>
        </w:rPr>
        <w:t>esto</w:t>
      </w:r>
      <w:r>
        <w:rPr>
          <w:rFonts w:ascii="Palatino Linotype" w:hAnsi="Palatino Linotype"/>
          <w:spacing w:val="-22"/>
          <w:sz w:val="24"/>
        </w:rPr>
        <w:t> </w:t>
      </w:r>
      <w:r>
        <w:rPr>
          <w:rFonts w:ascii="Palatino Linotype" w:hAnsi="Palatino Linotype"/>
          <w:sz w:val="24"/>
        </w:rPr>
        <w:t>podremos</w:t>
      </w:r>
      <w:r>
        <w:rPr>
          <w:rFonts w:ascii="Palatino Linotype" w:hAnsi="Palatino Linotype"/>
          <w:spacing w:val="-22"/>
          <w:sz w:val="24"/>
        </w:rPr>
        <w:t> </w:t>
      </w:r>
      <w:r>
        <w:rPr>
          <w:rFonts w:ascii="Palatino Linotype" w:hAnsi="Palatino Linotype"/>
          <w:sz w:val="24"/>
        </w:rPr>
        <w:t>decir</w:t>
      </w:r>
      <w:r>
        <w:rPr>
          <w:rFonts w:ascii="Palatino Linotype" w:hAnsi="Palatino Linotype"/>
          <w:spacing w:val="-22"/>
          <w:sz w:val="24"/>
        </w:rPr>
        <w:t> </w:t>
      </w:r>
      <w:r>
        <w:rPr>
          <w:rFonts w:ascii="Palatino Linotype" w:hAnsi="Palatino Linotype"/>
          <w:sz w:val="24"/>
        </w:rPr>
        <w:t>satisfechos</w:t>
      </w:r>
      <w:r>
        <w:rPr>
          <w:rFonts w:ascii="Palatino Linotype" w:hAnsi="Palatino Linotype"/>
          <w:spacing w:val="-21"/>
          <w:sz w:val="24"/>
        </w:rPr>
        <w:t> </w:t>
      </w:r>
      <w:r>
        <w:rPr>
          <w:rFonts w:ascii="Palatino Linotype" w:hAnsi="Palatino Linotype"/>
          <w:sz w:val="24"/>
        </w:rPr>
        <w:t>que </w:t>
      </w:r>
      <w:r>
        <w:rPr>
          <w:rFonts w:ascii="Palatino Linotype" w:hAnsi="Palatino Linotype"/>
          <w:w w:val="95"/>
          <w:sz w:val="24"/>
        </w:rPr>
        <w:t>alcanzamos aquella máxima que Cicerón evocaba respecto de los servidores </w:t>
      </w:r>
      <w:r>
        <w:rPr>
          <w:rFonts w:ascii="Palatino Linotype" w:hAnsi="Palatino Linotype"/>
          <w:sz w:val="24"/>
        </w:rPr>
        <w:t>públicos:</w:t>
      </w:r>
      <w:r>
        <w:rPr>
          <w:rFonts w:ascii="Palatino Linotype" w:hAnsi="Palatino Linotype"/>
          <w:spacing w:val="-24"/>
          <w:sz w:val="24"/>
        </w:rPr>
        <w:t> </w:t>
      </w:r>
      <w:r>
        <w:rPr>
          <w:rFonts w:ascii="Palatino Linotype" w:hAnsi="Palatino Linotype"/>
          <w:i/>
          <w:sz w:val="24"/>
        </w:rPr>
        <w:t>La</w:t>
      </w:r>
      <w:r>
        <w:rPr>
          <w:rFonts w:ascii="Palatino Linotype" w:hAnsi="Palatino Linotype"/>
          <w:i/>
          <w:spacing w:val="-26"/>
          <w:sz w:val="24"/>
        </w:rPr>
        <w:t> </w:t>
      </w:r>
      <w:r>
        <w:rPr>
          <w:rFonts w:ascii="Palatino Linotype" w:hAnsi="Palatino Linotype"/>
          <w:i/>
          <w:sz w:val="24"/>
        </w:rPr>
        <w:t>grande</w:t>
      </w:r>
      <w:r>
        <w:rPr>
          <w:rFonts w:ascii="Palatino Linotype" w:hAnsi="Palatino Linotype"/>
          <w:i/>
          <w:spacing w:val="-26"/>
          <w:sz w:val="24"/>
        </w:rPr>
        <w:t> </w:t>
      </w:r>
      <w:r>
        <w:rPr>
          <w:rFonts w:ascii="Palatino Linotype" w:hAnsi="Palatino Linotype"/>
          <w:i/>
          <w:sz w:val="24"/>
        </w:rPr>
        <w:t>y</w:t>
      </w:r>
      <w:r>
        <w:rPr>
          <w:rFonts w:ascii="Palatino Linotype" w:hAnsi="Palatino Linotype"/>
          <w:i/>
          <w:spacing w:val="-26"/>
          <w:sz w:val="24"/>
        </w:rPr>
        <w:t> </w:t>
      </w:r>
      <w:r>
        <w:rPr>
          <w:rFonts w:ascii="Palatino Linotype" w:hAnsi="Palatino Linotype"/>
          <w:i/>
          <w:sz w:val="24"/>
        </w:rPr>
        <w:t>verdadera</w:t>
      </w:r>
      <w:r>
        <w:rPr>
          <w:rFonts w:ascii="Palatino Linotype" w:hAnsi="Palatino Linotype"/>
          <w:i/>
          <w:spacing w:val="-27"/>
          <w:sz w:val="24"/>
        </w:rPr>
        <w:t> </w:t>
      </w:r>
      <w:r>
        <w:rPr>
          <w:rFonts w:ascii="Palatino Linotype" w:hAnsi="Palatino Linotype"/>
          <w:i/>
          <w:sz w:val="24"/>
        </w:rPr>
        <w:t>gloria</w:t>
      </w:r>
      <w:r>
        <w:rPr>
          <w:rFonts w:ascii="Palatino Linotype" w:hAnsi="Palatino Linotype"/>
          <w:i/>
          <w:spacing w:val="-26"/>
          <w:sz w:val="24"/>
        </w:rPr>
        <w:t> </w:t>
      </w:r>
      <w:r>
        <w:rPr>
          <w:rFonts w:ascii="Palatino Linotype" w:hAnsi="Palatino Linotype"/>
          <w:i/>
          <w:sz w:val="24"/>
        </w:rPr>
        <w:t>supone</w:t>
      </w:r>
      <w:r>
        <w:rPr>
          <w:rFonts w:ascii="Palatino Linotype" w:hAnsi="Palatino Linotype"/>
          <w:i/>
          <w:spacing w:val="-26"/>
          <w:sz w:val="24"/>
        </w:rPr>
        <w:t> </w:t>
      </w:r>
      <w:r>
        <w:rPr>
          <w:rFonts w:ascii="Palatino Linotype" w:hAnsi="Palatino Linotype"/>
          <w:i/>
          <w:sz w:val="24"/>
        </w:rPr>
        <w:t>estas</w:t>
      </w:r>
      <w:r>
        <w:rPr>
          <w:rFonts w:ascii="Palatino Linotype" w:hAnsi="Palatino Linotype"/>
          <w:i/>
          <w:spacing w:val="-26"/>
          <w:sz w:val="24"/>
        </w:rPr>
        <w:t> </w:t>
      </w:r>
      <w:r>
        <w:rPr>
          <w:rFonts w:ascii="Palatino Linotype" w:hAnsi="Palatino Linotype"/>
          <w:i/>
          <w:sz w:val="24"/>
        </w:rPr>
        <w:t>tres</w:t>
      </w:r>
      <w:r>
        <w:rPr>
          <w:rFonts w:ascii="Palatino Linotype" w:hAnsi="Palatino Linotype"/>
          <w:i/>
          <w:spacing w:val="-26"/>
          <w:sz w:val="24"/>
        </w:rPr>
        <w:t> </w:t>
      </w:r>
      <w:r>
        <w:rPr>
          <w:rFonts w:ascii="Palatino Linotype" w:hAnsi="Palatino Linotype"/>
          <w:i/>
          <w:sz w:val="24"/>
        </w:rPr>
        <w:t>condiciones:</w:t>
      </w:r>
      <w:r>
        <w:rPr>
          <w:rFonts w:ascii="Palatino Linotype" w:hAnsi="Palatino Linotype"/>
          <w:i/>
          <w:spacing w:val="-27"/>
          <w:sz w:val="24"/>
        </w:rPr>
        <w:t> </w:t>
      </w:r>
      <w:r>
        <w:rPr>
          <w:rFonts w:ascii="Palatino Linotype" w:hAnsi="Palatino Linotype"/>
          <w:i/>
          <w:sz w:val="24"/>
        </w:rPr>
        <w:t>que</w:t>
      </w:r>
      <w:r>
        <w:rPr>
          <w:rFonts w:ascii="Palatino Linotype" w:hAnsi="Palatino Linotype"/>
          <w:i/>
          <w:spacing w:val="-26"/>
          <w:sz w:val="24"/>
        </w:rPr>
        <w:t> </w:t>
      </w:r>
      <w:r>
        <w:rPr>
          <w:rFonts w:ascii="Palatino Linotype" w:hAnsi="Palatino Linotype"/>
          <w:i/>
          <w:sz w:val="24"/>
        </w:rPr>
        <w:t>nos</w:t>
      </w:r>
      <w:r>
        <w:rPr>
          <w:rFonts w:ascii="Palatino Linotype" w:hAnsi="Palatino Linotype"/>
          <w:i/>
          <w:spacing w:val="-26"/>
          <w:sz w:val="24"/>
        </w:rPr>
        <w:t> </w:t>
      </w:r>
      <w:r>
        <w:rPr>
          <w:rFonts w:ascii="Palatino Linotype" w:hAnsi="Palatino Linotype"/>
          <w:i/>
          <w:sz w:val="24"/>
        </w:rPr>
        <w:t>ame </w:t>
      </w:r>
      <w:r>
        <w:rPr>
          <w:rFonts w:ascii="Palatino Linotype" w:hAnsi="Palatino Linotype"/>
          <w:i/>
          <w:sz w:val="24"/>
        </w:rPr>
        <w:t>la ciudadanía, que confíe en nosotros y que con cierta admiración nos considere </w:t>
      </w:r>
      <w:r>
        <w:rPr>
          <w:rFonts w:ascii="Palatino Linotype" w:hAnsi="Palatino Linotype"/>
          <w:i/>
          <w:w w:val="95"/>
          <w:sz w:val="24"/>
        </w:rPr>
        <w:t>dignos de</w:t>
      </w:r>
      <w:r>
        <w:rPr>
          <w:rFonts w:ascii="Palatino Linotype" w:hAnsi="Palatino Linotype"/>
          <w:i/>
          <w:spacing w:val="-15"/>
          <w:w w:val="95"/>
          <w:sz w:val="24"/>
        </w:rPr>
        <w:t> </w:t>
      </w:r>
      <w:r>
        <w:rPr>
          <w:rFonts w:ascii="Palatino Linotype" w:hAnsi="Palatino Linotype"/>
          <w:i/>
          <w:spacing w:val="-6"/>
          <w:w w:val="95"/>
          <w:sz w:val="24"/>
        </w:rPr>
        <w:t>ftonor.</w:t>
      </w:r>
    </w:p>
    <w:p>
      <w:pPr>
        <w:pStyle w:val="BodyText"/>
        <w:rPr>
          <w:i/>
        </w:rPr>
      </w:pPr>
    </w:p>
    <w:p>
      <w:pPr>
        <w:pStyle w:val="BodyText"/>
        <w:spacing w:before="3"/>
        <w:rPr>
          <w:i/>
          <w:sz w:val="33"/>
        </w:rPr>
      </w:pPr>
    </w:p>
    <w:p>
      <w:pPr>
        <w:pStyle w:val="Heading3"/>
        <w:spacing w:line="282" w:lineRule="exact"/>
        <w:ind w:left="0" w:right="111"/>
        <w:jc w:val="right"/>
        <w:rPr>
          <w:i/>
        </w:rPr>
      </w:pPr>
      <w:r>
        <w:rPr>
          <w:i/>
          <w:w w:val="95"/>
        </w:rPr>
        <w:t>Contraloría del Poder Legislativo</w:t>
      </w:r>
    </w:p>
    <w:p>
      <w:pPr>
        <w:spacing w:line="177" w:lineRule="auto" w:before="23"/>
        <w:ind w:left="5308" w:right="111" w:firstLine="628"/>
        <w:jc w:val="right"/>
        <w:rPr>
          <w:rFonts w:ascii="Palatino Linotype"/>
          <w:b/>
          <w:i/>
          <w:sz w:val="24"/>
        </w:rPr>
      </w:pPr>
      <w:r>
        <w:rPr>
          <w:rFonts w:ascii="Palatino Linotype"/>
          <w:b/>
          <w:i/>
          <w:spacing w:val="-6"/>
          <w:sz w:val="24"/>
        </w:rPr>
        <w:t>LVII </w:t>
      </w:r>
      <w:r>
        <w:rPr>
          <w:rFonts w:ascii="Palatino Linotype"/>
          <w:b/>
          <w:i/>
          <w:sz w:val="24"/>
        </w:rPr>
        <w:t>Legislatura</w:t>
      </w:r>
      <w:r>
        <w:rPr>
          <w:rFonts w:ascii="Palatino Linotype"/>
          <w:b/>
          <w:i/>
          <w:spacing w:val="-1"/>
          <w:w w:val="95"/>
          <w:sz w:val="24"/>
        </w:rPr>
        <w:t> </w:t>
      </w:r>
      <w:r>
        <w:rPr>
          <w:rFonts w:ascii="Palatino Linotype"/>
          <w:b/>
          <w:i/>
          <w:spacing w:val="-4"/>
          <w:sz w:val="24"/>
        </w:rPr>
        <w:t>Toluca, </w:t>
      </w:r>
      <w:r>
        <w:rPr>
          <w:rFonts w:ascii="Palatino Linotype"/>
          <w:b/>
          <w:i/>
          <w:sz w:val="24"/>
        </w:rPr>
        <w:t>verano de 2010.</w:t>
      </w:r>
    </w:p>
    <w:p>
      <w:pPr>
        <w:spacing w:after="0" w:line="177" w:lineRule="auto"/>
        <w:jc w:val="right"/>
        <w:rPr>
          <w:rFonts w:ascii="Palatino Linotype"/>
          <w:sz w:val="24"/>
        </w:rPr>
        <w:sectPr>
          <w:pgSz w:w="9640" w:h="13040"/>
          <w:pgMar w:top="580" w:bottom="280" w:left="740" w:right="1020"/>
        </w:sect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16"/>
        </w:rPr>
      </w:pPr>
    </w:p>
    <w:p>
      <w:pPr>
        <w:spacing w:line="182" w:lineRule="auto" w:before="94"/>
        <w:ind w:left="2097" w:right="102" w:hanging="584"/>
        <w:jc w:val="left"/>
        <w:rPr>
          <w:rFonts w:ascii="Times New Roman" w:hAnsi="Times New Roman"/>
          <w:b/>
          <w:sz w:val="24"/>
        </w:rPr>
      </w:pPr>
      <w:r>
        <w:rPr>
          <w:rFonts w:ascii="Palatino Linotype" w:hAnsi="Palatino Linotype"/>
          <w:b/>
          <w:spacing w:val="-5"/>
          <w:w w:val="105"/>
          <w:sz w:val="28"/>
        </w:rPr>
        <w:t>VALORES </w:t>
      </w:r>
      <w:r>
        <w:rPr>
          <w:rFonts w:ascii="Palatino Linotype" w:hAnsi="Palatino Linotype"/>
          <w:b/>
          <w:w w:val="105"/>
          <w:sz w:val="28"/>
        </w:rPr>
        <w:t>ÉTICOS </w:t>
      </w:r>
      <w:r>
        <w:rPr>
          <w:rFonts w:ascii="Palatino Linotype" w:hAnsi="Palatino Linotype"/>
          <w:b/>
          <w:spacing w:val="-14"/>
          <w:w w:val="105"/>
          <w:sz w:val="28"/>
        </w:rPr>
        <w:t>PARA </w:t>
      </w:r>
      <w:r>
        <w:rPr>
          <w:rFonts w:ascii="Palatino Linotype" w:hAnsi="Palatino Linotype"/>
          <w:b/>
          <w:w w:val="105"/>
          <w:sz w:val="28"/>
        </w:rPr>
        <w:t>LOS </w:t>
      </w:r>
      <w:r>
        <w:rPr>
          <w:rFonts w:ascii="Palatino Linotype" w:hAnsi="Palatino Linotype"/>
          <w:b/>
          <w:spacing w:val="-4"/>
          <w:w w:val="105"/>
          <w:sz w:val="28"/>
        </w:rPr>
        <w:t>SERVIDORES </w:t>
      </w:r>
      <w:r>
        <w:rPr>
          <w:rFonts w:ascii="Palatino Linotype" w:hAnsi="Palatino Linotype"/>
          <w:b/>
          <w:w w:val="105"/>
          <w:sz w:val="28"/>
        </w:rPr>
        <w:t>PÚBLICOS DEL </w:t>
      </w:r>
      <w:r>
        <w:rPr>
          <w:rFonts w:ascii="Palatino Linotype" w:hAnsi="Palatino Linotype"/>
          <w:b/>
          <w:spacing w:val="-5"/>
          <w:w w:val="105"/>
          <w:sz w:val="28"/>
        </w:rPr>
        <w:t>ESTADO </w:t>
      </w:r>
      <w:r>
        <w:rPr>
          <w:rFonts w:ascii="Palatino Linotype" w:hAnsi="Palatino Linotype"/>
          <w:b/>
          <w:w w:val="105"/>
          <w:sz w:val="28"/>
        </w:rPr>
        <w:t>DE MÉXICO </w:t>
      </w:r>
      <w:r>
        <w:rPr>
          <w:rFonts w:ascii="Palatino Linotype" w:hAnsi="Palatino Linotype"/>
          <w:b/>
          <w:spacing w:val="62"/>
          <w:w w:val="105"/>
          <w:sz w:val="28"/>
        </w:rPr>
        <w:t> </w:t>
      </w:r>
      <w:r>
        <w:rPr>
          <w:rFonts w:ascii="Times New Roman" w:hAnsi="Times New Roman"/>
          <w:b/>
          <w:w w:val="105"/>
          <w:sz w:val="24"/>
        </w:rPr>
        <w:t>*</w:t>
      </w:r>
    </w:p>
    <w:p>
      <w:pPr>
        <w:pStyle w:val="BodyText"/>
        <w:spacing w:before="7"/>
        <w:rPr>
          <w:rFonts w:ascii="Times New Roman"/>
          <w:b/>
          <w:sz w:val="22"/>
        </w:rPr>
      </w:pPr>
    </w:p>
    <w:p>
      <w:pPr>
        <w:spacing w:before="0"/>
        <w:ind w:left="5175" w:right="0" w:firstLine="0"/>
        <w:jc w:val="left"/>
        <w:rPr>
          <w:rFonts w:ascii="Times New Roman"/>
          <w:b/>
          <w:sz w:val="24"/>
        </w:rPr>
      </w:pPr>
      <w:r>
        <w:rPr>
          <w:rFonts w:ascii="Palatino Linotype"/>
          <w:b/>
          <w:spacing w:val="-8"/>
          <w:w w:val="105"/>
          <w:sz w:val="24"/>
        </w:rPr>
        <w:t>O</w:t>
      </w:r>
      <w:r>
        <w:rPr>
          <w:rFonts w:ascii="Palatino Linotype"/>
          <w:b/>
          <w:spacing w:val="-8"/>
          <w:w w:val="105"/>
          <w:sz w:val="17"/>
        </w:rPr>
        <w:t>SCAR </w:t>
      </w:r>
      <w:r>
        <w:rPr>
          <w:rFonts w:ascii="Palatino Linotype"/>
          <w:b/>
          <w:spacing w:val="-8"/>
          <w:w w:val="105"/>
          <w:sz w:val="24"/>
        </w:rPr>
        <w:t>D</w:t>
      </w:r>
      <w:r>
        <w:rPr>
          <w:rFonts w:ascii="Palatino Linotype"/>
          <w:b/>
          <w:spacing w:val="-8"/>
          <w:w w:val="105"/>
          <w:sz w:val="17"/>
        </w:rPr>
        <w:t>IEGO </w:t>
      </w:r>
      <w:r>
        <w:rPr>
          <w:rFonts w:ascii="Palatino Linotype"/>
          <w:b/>
          <w:spacing w:val="-13"/>
          <w:w w:val="105"/>
          <w:sz w:val="24"/>
        </w:rPr>
        <w:t>B</w:t>
      </w:r>
      <w:r>
        <w:rPr>
          <w:rFonts w:ascii="Palatino Linotype"/>
          <w:b/>
          <w:spacing w:val="-13"/>
          <w:w w:val="105"/>
          <w:sz w:val="17"/>
        </w:rPr>
        <w:t>AUTISTA </w:t>
      </w:r>
      <w:r>
        <w:rPr>
          <w:rFonts w:ascii="Times New Roman"/>
          <w:b/>
          <w:w w:val="105"/>
          <w:sz w:val="24"/>
        </w:rPr>
        <w:t>**</w:t>
      </w: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spacing w:before="8"/>
        <w:rPr>
          <w:rFonts w:ascii="Times New Roman"/>
          <w:b/>
          <w:sz w:val="16"/>
        </w:rPr>
      </w:pPr>
      <w:r>
        <w:rPr/>
        <w:pict>
          <v:line style="position:absolute;mso-position-horizontal-relative:page;mso-position-vertical-relative:paragraph;z-index:1096;mso-wrap-distance-left:0;mso-wrap-distance-right:0" from="56.693001pt,12.081657pt" to="128.476001pt,12.081657pt" stroked="true" strokeweight="1pt" strokecolor="#000000">
            <w10:wrap type="topAndBottom"/>
          </v:line>
        </w:pict>
      </w:r>
    </w:p>
    <w:p>
      <w:pPr>
        <w:spacing w:line="163" w:lineRule="exact" w:before="0"/>
        <w:ind w:left="113" w:right="0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* El presente trabajo forma parte de una investigación más amplia sobre los valores de servicio público en</w:t>
      </w:r>
    </w:p>
    <w:p>
      <w:pPr>
        <w:spacing w:line="249" w:lineRule="auto" w:before="9"/>
        <w:ind w:left="113" w:right="107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la legislación del Estado de México. Dicho trabajo será publicado en una obra conjunta sobre </w:t>
      </w:r>
      <w:r>
        <w:rPr>
          <w:rFonts w:ascii="Times New Roman" w:hAnsi="Times New Roman"/>
          <w:i/>
          <w:sz w:val="18"/>
        </w:rPr>
        <w:t>Democracia </w:t>
      </w:r>
      <w:r>
        <w:rPr>
          <w:rFonts w:ascii="Times New Roman" w:hAnsi="Times New Roman"/>
          <w:i/>
          <w:sz w:val="18"/>
        </w:rPr>
        <w:t>en el Estado de México </w:t>
      </w:r>
      <w:r>
        <w:rPr>
          <w:rFonts w:ascii="Times New Roman" w:hAnsi="Times New Roman"/>
          <w:sz w:val="18"/>
        </w:rPr>
        <w:t>que coordina el Centro de Investigación de Ciencias Sociales y Humanidades (CICSyH) de la UAEM.</w:t>
      </w:r>
    </w:p>
    <w:p>
      <w:pPr>
        <w:spacing w:line="249" w:lineRule="auto" w:before="20"/>
        <w:ind w:left="113" w:right="107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1"/>
        </w:rPr>
        <w:t>**</w:t>
      </w:r>
      <w:r>
        <w:rPr>
          <w:rFonts w:ascii="Times New Roman" w:hAnsi="Times New Roman"/>
          <w:spacing w:val="1"/>
          <w:position w:val="7"/>
          <w:sz w:val="11"/>
        </w:rPr>
        <w:t> </w:t>
      </w:r>
      <w:r>
        <w:rPr>
          <w:rFonts w:ascii="Times New Roman" w:hAnsi="Times New Roman"/>
          <w:sz w:val="18"/>
        </w:rPr>
        <w:t>Investigador</w:t>
      </w:r>
      <w:r>
        <w:rPr>
          <w:rFonts w:ascii="Times New Roman" w:hAnsi="Times New Roman"/>
          <w:spacing w:val="-17"/>
          <w:sz w:val="18"/>
        </w:rPr>
        <w:t> </w:t>
      </w:r>
      <w:r>
        <w:rPr>
          <w:rFonts w:ascii="Times New Roman" w:hAnsi="Times New Roman"/>
          <w:sz w:val="18"/>
        </w:rPr>
        <w:t>del</w:t>
      </w:r>
      <w:r>
        <w:rPr>
          <w:rFonts w:ascii="Times New Roman" w:hAnsi="Times New Roman"/>
          <w:spacing w:val="-17"/>
          <w:sz w:val="18"/>
        </w:rPr>
        <w:t> </w:t>
      </w:r>
      <w:r>
        <w:rPr>
          <w:rFonts w:ascii="Times New Roman" w:hAnsi="Times New Roman"/>
          <w:sz w:val="18"/>
        </w:rPr>
        <w:t>Centro</w:t>
      </w:r>
      <w:r>
        <w:rPr>
          <w:rFonts w:ascii="Times New Roman" w:hAnsi="Times New Roman"/>
          <w:spacing w:val="-17"/>
          <w:sz w:val="18"/>
        </w:rPr>
        <w:t> </w:t>
      </w:r>
      <w:r>
        <w:rPr>
          <w:rFonts w:ascii="Times New Roman" w:hAnsi="Times New Roman"/>
          <w:sz w:val="18"/>
        </w:rPr>
        <w:t>de</w:t>
      </w:r>
      <w:r>
        <w:rPr>
          <w:rFonts w:ascii="Times New Roman" w:hAnsi="Times New Roman"/>
          <w:spacing w:val="-17"/>
          <w:sz w:val="18"/>
        </w:rPr>
        <w:t> </w:t>
      </w:r>
      <w:r>
        <w:rPr>
          <w:rFonts w:ascii="Times New Roman" w:hAnsi="Times New Roman"/>
          <w:sz w:val="18"/>
        </w:rPr>
        <w:t>Investigación</w:t>
      </w:r>
      <w:r>
        <w:rPr>
          <w:rFonts w:ascii="Times New Roman" w:hAnsi="Times New Roman"/>
          <w:spacing w:val="-17"/>
          <w:sz w:val="18"/>
        </w:rPr>
        <w:t> </w:t>
      </w:r>
      <w:r>
        <w:rPr>
          <w:rFonts w:ascii="Times New Roman" w:hAnsi="Times New Roman"/>
          <w:sz w:val="18"/>
        </w:rPr>
        <w:t>en</w:t>
      </w:r>
      <w:r>
        <w:rPr>
          <w:rFonts w:ascii="Times New Roman" w:hAnsi="Times New Roman"/>
          <w:spacing w:val="-17"/>
          <w:sz w:val="18"/>
        </w:rPr>
        <w:t> </w:t>
      </w:r>
      <w:r>
        <w:rPr>
          <w:rFonts w:ascii="Times New Roman" w:hAnsi="Times New Roman"/>
          <w:sz w:val="18"/>
        </w:rPr>
        <w:t>Ciencias</w:t>
      </w:r>
      <w:r>
        <w:rPr>
          <w:rFonts w:ascii="Times New Roman" w:hAnsi="Times New Roman"/>
          <w:spacing w:val="-17"/>
          <w:sz w:val="18"/>
        </w:rPr>
        <w:t> </w:t>
      </w:r>
      <w:r>
        <w:rPr>
          <w:rFonts w:ascii="Times New Roman" w:hAnsi="Times New Roman"/>
          <w:sz w:val="18"/>
        </w:rPr>
        <w:t>Sociales</w:t>
      </w:r>
      <w:r>
        <w:rPr>
          <w:rFonts w:ascii="Times New Roman" w:hAnsi="Times New Roman"/>
          <w:spacing w:val="-17"/>
          <w:sz w:val="18"/>
        </w:rPr>
        <w:t> </w:t>
      </w:r>
      <w:r>
        <w:rPr>
          <w:rFonts w:ascii="Times New Roman" w:hAnsi="Times New Roman"/>
          <w:sz w:val="18"/>
        </w:rPr>
        <w:t>y</w:t>
      </w:r>
      <w:r>
        <w:rPr>
          <w:rFonts w:ascii="Times New Roman" w:hAnsi="Times New Roman"/>
          <w:spacing w:val="-17"/>
          <w:sz w:val="18"/>
        </w:rPr>
        <w:t> </w:t>
      </w:r>
      <w:r>
        <w:rPr>
          <w:rFonts w:ascii="Times New Roman" w:hAnsi="Times New Roman"/>
          <w:sz w:val="18"/>
        </w:rPr>
        <w:t>Humanidades</w:t>
      </w:r>
      <w:r>
        <w:rPr>
          <w:rFonts w:ascii="Times New Roman" w:hAnsi="Times New Roman"/>
          <w:spacing w:val="-17"/>
          <w:sz w:val="18"/>
        </w:rPr>
        <w:t> </w:t>
      </w:r>
      <w:r>
        <w:rPr>
          <w:rFonts w:ascii="Times New Roman" w:hAnsi="Times New Roman"/>
          <w:sz w:val="18"/>
        </w:rPr>
        <w:t>(CICSyH)</w:t>
      </w:r>
      <w:r>
        <w:rPr>
          <w:rFonts w:ascii="Times New Roman" w:hAnsi="Times New Roman"/>
          <w:spacing w:val="-17"/>
          <w:sz w:val="18"/>
        </w:rPr>
        <w:t> </w:t>
      </w:r>
      <w:r>
        <w:rPr>
          <w:rFonts w:ascii="Times New Roman" w:hAnsi="Times New Roman"/>
          <w:sz w:val="18"/>
        </w:rPr>
        <w:t>de</w:t>
      </w:r>
      <w:r>
        <w:rPr>
          <w:rFonts w:ascii="Times New Roman" w:hAnsi="Times New Roman"/>
          <w:spacing w:val="-17"/>
          <w:sz w:val="18"/>
        </w:rPr>
        <w:t> </w:t>
      </w:r>
      <w:r>
        <w:rPr>
          <w:rFonts w:ascii="Times New Roman" w:hAnsi="Times New Roman"/>
          <w:sz w:val="18"/>
        </w:rPr>
        <w:t>la</w:t>
      </w:r>
      <w:r>
        <w:rPr>
          <w:rFonts w:ascii="Times New Roman" w:hAnsi="Times New Roman"/>
          <w:spacing w:val="-17"/>
          <w:sz w:val="18"/>
        </w:rPr>
        <w:t> </w:t>
      </w:r>
      <w:r>
        <w:rPr>
          <w:rFonts w:ascii="Times New Roman" w:hAnsi="Times New Roman"/>
          <w:sz w:val="18"/>
        </w:rPr>
        <w:t>Universidad Autónoma del Estado de México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(UAEM).</w:t>
      </w:r>
    </w:p>
    <w:p>
      <w:pPr>
        <w:spacing w:after="0" w:line="249" w:lineRule="auto"/>
        <w:jc w:val="both"/>
        <w:rPr>
          <w:rFonts w:ascii="Times New Roman" w:hAnsi="Times New Roman"/>
          <w:sz w:val="18"/>
        </w:rPr>
        <w:sectPr>
          <w:pgSz w:w="9640" w:h="13040"/>
          <w:pgMar w:top="1200" w:bottom="280" w:left="1020" w:right="7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spacing w:line="288" w:lineRule="exact" w:before="36"/>
        <w:ind w:left="2625" w:right="107" w:firstLine="8"/>
        <w:jc w:val="both"/>
        <w:rPr>
          <w:rFonts w:ascii="Palatino Linotype" w:hAnsi="Palatino Linotype"/>
          <w:i/>
          <w:sz w:val="24"/>
        </w:rPr>
      </w:pPr>
      <w:r>
        <w:rPr>
          <w:rFonts w:ascii="Palatino Linotype" w:hAnsi="Palatino Linotype"/>
          <w:i/>
          <w:sz w:val="24"/>
        </w:rPr>
        <w:t>Cuando se pretende someter a los ftombres por    </w:t>
      </w:r>
      <w:r>
        <w:rPr>
          <w:rFonts w:ascii="Palatino Linotype" w:hAnsi="Palatino Linotype"/>
          <w:i/>
          <w:sz w:val="24"/>
        </w:rPr>
        <w:t>la violencia de las armas, jamás se obtendrá la sumisión</w:t>
      </w:r>
      <w:r>
        <w:rPr>
          <w:rFonts w:ascii="Palatino Linotype" w:hAnsi="Palatino Linotype"/>
          <w:i/>
          <w:spacing w:val="-19"/>
          <w:sz w:val="24"/>
        </w:rPr>
        <w:t> </w:t>
      </w:r>
      <w:r>
        <w:rPr>
          <w:rFonts w:ascii="Palatino Linotype" w:hAnsi="Palatino Linotype"/>
          <w:i/>
          <w:sz w:val="24"/>
        </w:rPr>
        <w:t>de</w:t>
      </w:r>
      <w:r>
        <w:rPr>
          <w:rFonts w:ascii="Palatino Linotype" w:hAnsi="Palatino Linotype"/>
          <w:i/>
          <w:spacing w:val="-19"/>
          <w:sz w:val="24"/>
        </w:rPr>
        <w:t> </w:t>
      </w:r>
      <w:r>
        <w:rPr>
          <w:rFonts w:ascii="Palatino Linotype" w:hAnsi="Palatino Linotype"/>
          <w:i/>
          <w:sz w:val="24"/>
        </w:rPr>
        <w:t>sus</w:t>
      </w:r>
      <w:r>
        <w:rPr>
          <w:rFonts w:ascii="Palatino Linotype" w:hAnsi="Palatino Linotype"/>
          <w:i/>
          <w:spacing w:val="-19"/>
          <w:sz w:val="24"/>
        </w:rPr>
        <w:t> </w:t>
      </w:r>
      <w:r>
        <w:rPr>
          <w:rFonts w:ascii="Palatino Linotype" w:hAnsi="Palatino Linotype"/>
          <w:i/>
          <w:sz w:val="24"/>
        </w:rPr>
        <w:t>corazones;</w:t>
      </w:r>
      <w:r>
        <w:rPr>
          <w:rFonts w:ascii="Palatino Linotype" w:hAnsi="Palatino Linotype"/>
          <w:i/>
          <w:spacing w:val="-19"/>
          <w:sz w:val="24"/>
        </w:rPr>
        <w:t> </w:t>
      </w:r>
      <w:r>
        <w:rPr>
          <w:rFonts w:ascii="Palatino Linotype" w:hAnsi="Palatino Linotype"/>
          <w:i/>
          <w:spacing w:val="-5"/>
          <w:sz w:val="24"/>
        </w:rPr>
        <w:t>Por</w:t>
      </w:r>
      <w:r>
        <w:rPr>
          <w:rFonts w:ascii="Palatino Linotype" w:hAnsi="Palatino Linotype"/>
          <w:i/>
          <w:spacing w:val="-19"/>
          <w:sz w:val="24"/>
        </w:rPr>
        <w:t> </w:t>
      </w:r>
      <w:r>
        <w:rPr>
          <w:rFonts w:ascii="Palatino Linotype" w:hAnsi="Palatino Linotype"/>
          <w:i/>
          <w:sz w:val="24"/>
        </w:rPr>
        <w:t>esta</w:t>
      </w:r>
      <w:r>
        <w:rPr>
          <w:rFonts w:ascii="Palatino Linotype" w:hAnsi="Palatino Linotype"/>
          <w:i/>
          <w:spacing w:val="-19"/>
          <w:sz w:val="24"/>
        </w:rPr>
        <w:t> </w:t>
      </w:r>
      <w:r>
        <w:rPr>
          <w:rFonts w:ascii="Palatino Linotype" w:hAnsi="Palatino Linotype"/>
          <w:i/>
          <w:sz w:val="24"/>
        </w:rPr>
        <w:t>causa,</w:t>
      </w:r>
      <w:r>
        <w:rPr>
          <w:rFonts w:ascii="Palatino Linotype" w:hAnsi="Palatino Linotype"/>
          <w:i/>
          <w:spacing w:val="-19"/>
          <w:sz w:val="24"/>
        </w:rPr>
        <w:t> </w:t>
      </w:r>
      <w:r>
        <w:rPr>
          <w:rFonts w:ascii="Palatino Linotype" w:hAnsi="Palatino Linotype"/>
          <w:i/>
          <w:sz w:val="24"/>
        </w:rPr>
        <w:t>la</w:t>
      </w:r>
      <w:r>
        <w:rPr>
          <w:rFonts w:ascii="Palatino Linotype" w:hAnsi="Palatino Linotype"/>
          <w:i/>
          <w:spacing w:val="-19"/>
          <w:sz w:val="24"/>
        </w:rPr>
        <w:t> </w:t>
      </w:r>
      <w:r>
        <w:rPr>
          <w:rFonts w:ascii="Palatino Linotype" w:hAnsi="Palatino Linotype"/>
          <w:i/>
          <w:sz w:val="24"/>
        </w:rPr>
        <w:t>fuerza nunca basta para conquistar a los ftombres.</w:t>
      </w:r>
      <w:r>
        <w:rPr>
          <w:rFonts w:ascii="Palatino Linotype" w:hAnsi="Palatino Linotype"/>
          <w:i/>
          <w:spacing w:val="-34"/>
          <w:sz w:val="24"/>
        </w:rPr>
        <w:t> </w:t>
      </w:r>
      <w:r>
        <w:rPr>
          <w:rFonts w:ascii="Palatino Linotype" w:hAnsi="Palatino Linotype"/>
          <w:i/>
          <w:sz w:val="24"/>
        </w:rPr>
        <w:t>Quien conquista</w:t>
      </w:r>
      <w:r>
        <w:rPr>
          <w:rFonts w:ascii="Palatino Linotype" w:hAnsi="Palatino Linotype"/>
          <w:i/>
          <w:spacing w:val="-40"/>
          <w:sz w:val="24"/>
        </w:rPr>
        <w:t> </w:t>
      </w:r>
      <w:r>
        <w:rPr>
          <w:rFonts w:ascii="Palatino Linotype" w:hAnsi="Palatino Linotype"/>
          <w:i/>
          <w:sz w:val="24"/>
        </w:rPr>
        <w:t>a</w:t>
      </w:r>
      <w:r>
        <w:rPr>
          <w:rFonts w:ascii="Palatino Linotype" w:hAnsi="Palatino Linotype"/>
          <w:i/>
          <w:spacing w:val="-40"/>
          <w:sz w:val="24"/>
        </w:rPr>
        <w:t> </w:t>
      </w:r>
      <w:r>
        <w:rPr>
          <w:rFonts w:ascii="Palatino Linotype" w:hAnsi="Palatino Linotype"/>
          <w:i/>
          <w:sz w:val="24"/>
        </w:rPr>
        <w:t>los</w:t>
      </w:r>
      <w:r>
        <w:rPr>
          <w:rFonts w:ascii="Palatino Linotype" w:hAnsi="Palatino Linotype"/>
          <w:i/>
          <w:spacing w:val="-40"/>
          <w:sz w:val="24"/>
        </w:rPr>
        <w:t> </w:t>
      </w:r>
      <w:r>
        <w:rPr>
          <w:rFonts w:ascii="Palatino Linotype" w:hAnsi="Palatino Linotype"/>
          <w:i/>
          <w:sz w:val="24"/>
        </w:rPr>
        <w:t>ftombres</w:t>
      </w:r>
      <w:r>
        <w:rPr>
          <w:rFonts w:ascii="Palatino Linotype" w:hAnsi="Palatino Linotype"/>
          <w:i/>
          <w:spacing w:val="-40"/>
          <w:sz w:val="24"/>
        </w:rPr>
        <w:t> </w:t>
      </w:r>
      <w:r>
        <w:rPr>
          <w:rFonts w:ascii="Palatino Linotype" w:hAnsi="Palatino Linotype"/>
          <w:i/>
          <w:sz w:val="24"/>
        </w:rPr>
        <w:t>por</w:t>
      </w:r>
      <w:r>
        <w:rPr>
          <w:rFonts w:ascii="Palatino Linotype" w:hAnsi="Palatino Linotype"/>
          <w:i/>
          <w:spacing w:val="-40"/>
          <w:sz w:val="24"/>
        </w:rPr>
        <w:t> </w:t>
      </w:r>
      <w:r>
        <w:rPr>
          <w:rFonts w:ascii="Palatino Linotype" w:hAnsi="Palatino Linotype"/>
          <w:i/>
          <w:sz w:val="24"/>
        </w:rPr>
        <w:t>la</w:t>
      </w:r>
      <w:r>
        <w:rPr>
          <w:rFonts w:ascii="Palatino Linotype" w:hAnsi="Palatino Linotype"/>
          <w:i/>
          <w:spacing w:val="-40"/>
          <w:sz w:val="24"/>
        </w:rPr>
        <w:t> </w:t>
      </w:r>
      <w:r>
        <w:rPr>
          <w:rFonts w:ascii="Palatino Linotype" w:hAnsi="Palatino Linotype"/>
          <w:i/>
          <w:sz w:val="24"/>
        </w:rPr>
        <w:t>virtud,</w:t>
      </w:r>
      <w:r>
        <w:rPr>
          <w:rFonts w:ascii="Palatino Linotype" w:hAnsi="Palatino Linotype"/>
          <w:i/>
          <w:spacing w:val="-40"/>
          <w:sz w:val="24"/>
        </w:rPr>
        <w:t> </w:t>
      </w:r>
      <w:r>
        <w:rPr>
          <w:rFonts w:ascii="Palatino Linotype" w:hAnsi="Palatino Linotype"/>
          <w:i/>
          <w:sz w:val="24"/>
        </w:rPr>
        <w:t>logra</w:t>
      </w:r>
      <w:r>
        <w:rPr>
          <w:rFonts w:ascii="Palatino Linotype" w:hAnsi="Palatino Linotype"/>
          <w:i/>
          <w:spacing w:val="-40"/>
          <w:sz w:val="24"/>
        </w:rPr>
        <w:t> </w:t>
      </w:r>
      <w:r>
        <w:rPr>
          <w:rFonts w:ascii="Palatino Linotype" w:hAnsi="Palatino Linotype"/>
          <w:i/>
          <w:sz w:val="24"/>
        </w:rPr>
        <w:t>que</w:t>
      </w:r>
      <w:r>
        <w:rPr>
          <w:rFonts w:ascii="Palatino Linotype" w:hAnsi="Palatino Linotype"/>
          <w:i/>
          <w:spacing w:val="-40"/>
          <w:sz w:val="24"/>
        </w:rPr>
        <w:t> </w:t>
      </w:r>
      <w:r>
        <w:rPr>
          <w:rFonts w:ascii="Palatino Linotype" w:hAnsi="Palatino Linotype"/>
          <w:i/>
          <w:sz w:val="24"/>
        </w:rPr>
        <w:t>todos acaten sus órdenes sin reservas y con un corazón alegre.</w:t>
      </w:r>
    </w:p>
    <w:p>
      <w:pPr>
        <w:spacing w:line="302" w:lineRule="exact" w:before="0"/>
        <w:ind w:left="2633" w:right="0" w:firstLine="1179"/>
        <w:jc w:val="left"/>
        <w:rPr>
          <w:rFonts w:ascii="Palatino Linotype"/>
          <w:i/>
          <w:sz w:val="24"/>
        </w:rPr>
      </w:pPr>
      <w:r>
        <w:rPr>
          <w:rFonts w:ascii="Palatino Linotype"/>
          <w:sz w:val="24"/>
        </w:rPr>
        <w:t>Confucio, </w:t>
      </w:r>
      <w:r>
        <w:rPr>
          <w:rFonts w:ascii="Palatino Linotype"/>
          <w:i/>
          <w:sz w:val="24"/>
        </w:rPr>
        <w:t>Los Cuatro Grandes Libros</w:t>
      </w:r>
    </w:p>
    <w:p>
      <w:pPr>
        <w:pStyle w:val="BodyText"/>
        <w:rPr>
          <w:i/>
        </w:rPr>
      </w:pPr>
    </w:p>
    <w:p>
      <w:pPr>
        <w:pStyle w:val="BodyText"/>
        <w:spacing w:before="8"/>
        <w:rPr>
          <w:i/>
          <w:sz w:val="17"/>
        </w:rPr>
      </w:pPr>
    </w:p>
    <w:p>
      <w:pPr>
        <w:spacing w:line="288" w:lineRule="exact" w:before="0"/>
        <w:ind w:left="2625" w:right="107" w:firstLine="8"/>
        <w:jc w:val="both"/>
        <w:rPr>
          <w:rFonts w:ascii="Palatino Linotype" w:hAnsi="Palatino Linotype"/>
          <w:i/>
          <w:sz w:val="24"/>
        </w:rPr>
      </w:pPr>
      <w:r>
        <w:rPr>
          <w:rFonts w:ascii="Palatino Linotype" w:hAnsi="Palatino Linotype"/>
          <w:i/>
          <w:sz w:val="24"/>
        </w:rPr>
        <w:t>Llevar</w:t>
      </w:r>
      <w:r>
        <w:rPr>
          <w:rFonts w:ascii="Palatino Linotype" w:hAnsi="Palatino Linotype"/>
          <w:i/>
          <w:spacing w:val="-13"/>
          <w:sz w:val="24"/>
        </w:rPr>
        <w:t> </w:t>
      </w:r>
      <w:r>
        <w:rPr>
          <w:rFonts w:ascii="Palatino Linotype" w:hAnsi="Palatino Linotype"/>
          <w:i/>
          <w:sz w:val="24"/>
        </w:rPr>
        <w:t>a</w:t>
      </w:r>
      <w:r>
        <w:rPr>
          <w:rFonts w:ascii="Palatino Linotype" w:hAnsi="Palatino Linotype"/>
          <w:i/>
          <w:spacing w:val="-13"/>
          <w:sz w:val="24"/>
        </w:rPr>
        <w:t> </w:t>
      </w:r>
      <w:r>
        <w:rPr>
          <w:rFonts w:ascii="Palatino Linotype" w:hAnsi="Palatino Linotype"/>
          <w:i/>
          <w:sz w:val="24"/>
        </w:rPr>
        <w:t>cualquier</w:t>
      </w:r>
      <w:r>
        <w:rPr>
          <w:rFonts w:ascii="Palatino Linotype" w:hAnsi="Palatino Linotype"/>
          <w:i/>
          <w:spacing w:val="-14"/>
          <w:sz w:val="24"/>
        </w:rPr>
        <w:t> </w:t>
      </w:r>
      <w:r>
        <w:rPr>
          <w:rFonts w:ascii="Palatino Linotype" w:hAnsi="Palatino Linotype"/>
          <w:i/>
          <w:sz w:val="24"/>
        </w:rPr>
        <w:t>persona</w:t>
      </w:r>
      <w:r>
        <w:rPr>
          <w:rFonts w:ascii="Palatino Linotype" w:hAnsi="Palatino Linotype"/>
          <w:i/>
          <w:spacing w:val="-14"/>
          <w:sz w:val="24"/>
        </w:rPr>
        <w:t> </w:t>
      </w:r>
      <w:r>
        <w:rPr>
          <w:rFonts w:ascii="Palatino Linotype" w:hAnsi="Palatino Linotype"/>
          <w:i/>
          <w:sz w:val="24"/>
        </w:rPr>
        <w:t>a</w:t>
      </w:r>
      <w:r>
        <w:rPr>
          <w:rFonts w:ascii="Palatino Linotype" w:hAnsi="Palatino Linotype"/>
          <w:i/>
          <w:spacing w:val="-13"/>
          <w:sz w:val="24"/>
        </w:rPr>
        <w:t> </w:t>
      </w:r>
      <w:r>
        <w:rPr>
          <w:rFonts w:ascii="Palatino Linotype" w:hAnsi="Palatino Linotype"/>
          <w:i/>
          <w:sz w:val="24"/>
        </w:rPr>
        <w:t>una</w:t>
      </w:r>
      <w:r>
        <w:rPr>
          <w:rFonts w:ascii="Palatino Linotype" w:hAnsi="Palatino Linotype"/>
          <w:i/>
          <w:spacing w:val="-13"/>
          <w:sz w:val="24"/>
        </w:rPr>
        <w:t> </w:t>
      </w:r>
      <w:r>
        <w:rPr>
          <w:rFonts w:ascii="Palatino Linotype" w:hAnsi="Palatino Linotype"/>
          <w:i/>
          <w:sz w:val="24"/>
        </w:rPr>
        <w:t>disposición</w:t>
      </w:r>
      <w:r>
        <w:rPr>
          <w:rFonts w:ascii="Palatino Linotype" w:hAnsi="Palatino Linotype"/>
          <w:i/>
          <w:spacing w:val="-13"/>
          <w:sz w:val="24"/>
        </w:rPr>
        <w:t> </w:t>
      </w:r>
      <w:r>
        <w:rPr>
          <w:rFonts w:ascii="Palatino Linotype" w:hAnsi="Palatino Linotype"/>
          <w:i/>
          <w:sz w:val="24"/>
        </w:rPr>
        <w:t>moral </w:t>
      </w:r>
      <w:r>
        <w:rPr>
          <w:rFonts w:ascii="Palatino Linotype" w:hAnsi="Palatino Linotype"/>
          <w:i/>
          <w:sz w:val="24"/>
        </w:rPr>
        <w:t>no es tarea para el primer venido al </w:t>
      </w:r>
      <w:r>
        <w:rPr>
          <w:rFonts w:ascii="Palatino Linotype" w:hAnsi="Palatino Linotype"/>
          <w:i/>
          <w:spacing w:val="-8"/>
          <w:sz w:val="24"/>
        </w:rPr>
        <w:t>azar, </w:t>
      </w:r>
      <w:r>
        <w:rPr>
          <w:rFonts w:ascii="Palatino Linotype" w:hAnsi="Palatino Linotype"/>
          <w:i/>
          <w:sz w:val="24"/>
        </w:rPr>
        <w:t>antes bien, si es tarea propia de alguien, lo será del que conozca la cuestión, como ocurre en la medicina y las demas artes que requieren una cierta solicitud </w:t>
      </w:r>
      <w:r>
        <w:rPr>
          <w:rFonts w:ascii="Palatino Linotype" w:hAnsi="Palatino Linotype"/>
          <w:i/>
          <w:w w:val="95"/>
          <w:sz w:val="24"/>
        </w:rPr>
        <w:t>y</w:t>
      </w:r>
      <w:r>
        <w:rPr>
          <w:rFonts w:ascii="Palatino Linotype" w:hAnsi="Palatino Linotype"/>
          <w:i/>
          <w:spacing w:val="2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prudencia.</w:t>
      </w:r>
    </w:p>
    <w:p>
      <w:pPr>
        <w:spacing w:line="302" w:lineRule="exact" w:before="0"/>
        <w:ind w:left="4485" w:right="0" w:firstLine="0"/>
        <w:jc w:val="left"/>
        <w:rPr>
          <w:rFonts w:ascii="Palatino Linotype" w:hAnsi="Palatino Linotype"/>
          <w:i/>
          <w:sz w:val="24"/>
        </w:rPr>
      </w:pPr>
      <w:r>
        <w:rPr>
          <w:rFonts w:ascii="Palatino Linotype" w:hAnsi="Palatino Linotype"/>
          <w:sz w:val="24"/>
        </w:rPr>
        <w:t>Aristóteles, </w:t>
      </w:r>
      <w:r>
        <w:rPr>
          <w:rFonts w:ascii="Palatino Linotype" w:hAnsi="Palatino Linotype"/>
          <w:i/>
          <w:sz w:val="24"/>
        </w:rPr>
        <w:t>Ética Nicomaquea</w:t>
      </w:r>
    </w:p>
    <w:p>
      <w:pPr>
        <w:spacing w:after="0" w:line="302" w:lineRule="exact"/>
        <w:jc w:val="left"/>
        <w:rPr>
          <w:rFonts w:ascii="Palatino Linotype" w:hAnsi="Palatino Linotype"/>
          <w:sz w:val="24"/>
        </w:rPr>
        <w:sectPr>
          <w:pgSz w:w="9640" w:h="13040"/>
          <w:pgMar w:top="1200" w:bottom="280" w:left="1340" w:right="7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4"/>
        <w:rPr>
          <w:rFonts w:ascii="Times New Roman"/>
          <w:sz w:val="28"/>
        </w:rPr>
      </w:pPr>
    </w:p>
    <w:p>
      <w:pPr>
        <w:spacing w:line="288" w:lineRule="exact" w:before="58"/>
        <w:ind w:left="2945" w:right="107" w:firstLine="8"/>
        <w:jc w:val="both"/>
        <w:rPr>
          <w:rFonts w:ascii="Palatino Linotype" w:hAnsi="Palatino Linotype"/>
          <w:i/>
          <w:sz w:val="24"/>
        </w:rPr>
      </w:pPr>
      <w:r>
        <w:rPr>
          <w:rFonts w:ascii="Palatino Linotype" w:hAnsi="Palatino Linotype"/>
          <w:i/>
          <w:sz w:val="24"/>
        </w:rPr>
        <w:t>Los bienes exteriores tienen un límite, el exceso de </w:t>
      </w:r>
      <w:r>
        <w:rPr>
          <w:rFonts w:ascii="Palatino Linotype" w:hAnsi="Palatino Linotype"/>
          <w:i/>
          <w:sz w:val="24"/>
        </w:rPr>
        <w:t>ellos daña a su poseedor o no le sirve de nada,</w:t>
      </w:r>
      <w:r>
        <w:rPr>
          <w:rFonts w:ascii="Palatino Linotype" w:hAnsi="Palatino Linotype"/>
          <w:i/>
          <w:spacing w:val="-27"/>
          <w:sz w:val="24"/>
        </w:rPr>
        <w:t> </w:t>
      </w:r>
      <w:r>
        <w:rPr>
          <w:rFonts w:ascii="Palatino Linotype" w:hAnsi="Palatino Linotype"/>
          <w:i/>
          <w:sz w:val="24"/>
        </w:rPr>
        <w:t>pero cualquiera</w:t>
      </w:r>
      <w:r>
        <w:rPr>
          <w:rFonts w:ascii="Palatino Linotype" w:hAnsi="Palatino Linotype"/>
          <w:i/>
          <w:spacing w:val="-28"/>
          <w:sz w:val="24"/>
        </w:rPr>
        <w:t> </w:t>
      </w:r>
      <w:r>
        <w:rPr>
          <w:rFonts w:ascii="Palatino Linotype" w:hAnsi="Palatino Linotype"/>
          <w:i/>
          <w:sz w:val="24"/>
        </w:rPr>
        <w:t>de</w:t>
      </w:r>
      <w:r>
        <w:rPr>
          <w:rFonts w:ascii="Palatino Linotype" w:hAnsi="Palatino Linotype"/>
          <w:i/>
          <w:spacing w:val="-28"/>
          <w:sz w:val="24"/>
        </w:rPr>
        <w:t> </w:t>
      </w:r>
      <w:r>
        <w:rPr>
          <w:rFonts w:ascii="Palatino Linotype" w:hAnsi="Palatino Linotype"/>
          <w:i/>
          <w:sz w:val="24"/>
        </w:rPr>
        <w:t>los</w:t>
      </w:r>
      <w:r>
        <w:rPr>
          <w:rFonts w:ascii="Palatino Linotype" w:hAnsi="Palatino Linotype"/>
          <w:i/>
          <w:spacing w:val="-28"/>
          <w:sz w:val="24"/>
        </w:rPr>
        <w:t> </w:t>
      </w:r>
      <w:r>
        <w:rPr>
          <w:rFonts w:ascii="Palatino Linotype" w:hAnsi="Palatino Linotype"/>
          <w:i/>
          <w:sz w:val="24"/>
        </w:rPr>
        <w:t>bienes</w:t>
      </w:r>
      <w:r>
        <w:rPr>
          <w:rFonts w:ascii="Palatino Linotype" w:hAnsi="Palatino Linotype"/>
          <w:i/>
          <w:spacing w:val="-27"/>
          <w:sz w:val="24"/>
        </w:rPr>
        <w:t> </w:t>
      </w:r>
      <w:r>
        <w:rPr>
          <w:rFonts w:ascii="Palatino Linotype" w:hAnsi="Palatino Linotype"/>
          <w:i/>
          <w:sz w:val="24"/>
        </w:rPr>
        <w:t>del</w:t>
      </w:r>
      <w:r>
        <w:rPr>
          <w:rFonts w:ascii="Palatino Linotype" w:hAnsi="Palatino Linotype"/>
          <w:i/>
          <w:spacing w:val="-28"/>
          <w:sz w:val="24"/>
        </w:rPr>
        <w:t> </w:t>
      </w:r>
      <w:r>
        <w:rPr>
          <w:rFonts w:ascii="Palatino Linotype" w:hAnsi="Palatino Linotype"/>
          <w:i/>
          <w:sz w:val="24"/>
        </w:rPr>
        <w:t>alma</w:t>
      </w:r>
      <w:r>
        <w:rPr>
          <w:rFonts w:ascii="Palatino Linotype" w:hAnsi="Palatino Linotype"/>
          <w:i/>
          <w:spacing w:val="-28"/>
          <w:sz w:val="24"/>
        </w:rPr>
        <w:t> </w:t>
      </w:r>
      <w:r>
        <w:rPr>
          <w:rFonts w:ascii="Palatino Linotype" w:hAnsi="Palatino Linotype"/>
          <w:i/>
          <w:sz w:val="24"/>
        </w:rPr>
        <w:t>(valores),</w:t>
      </w:r>
      <w:r>
        <w:rPr>
          <w:rFonts w:ascii="Palatino Linotype" w:hAnsi="Palatino Linotype"/>
          <w:i/>
          <w:spacing w:val="-27"/>
          <w:sz w:val="24"/>
        </w:rPr>
        <w:t> </w:t>
      </w:r>
      <w:r>
        <w:rPr>
          <w:rFonts w:ascii="Palatino Linotype" w:hAnsi="Palatino Linotype"/>
          <w:i/>
          <w:sz w:val="24"/>
        </w:rPr>
        <w:t>mientras más</w:t>
      </w:r>
      <w:r>
        <w:rPr>
          <w:rFonts w:ascii="Palatino Linotype" w:hAnsi="Palatino Linotype"/>
          <w:i/>
          <w:spacing w:val="-27"/>
          <w:sz w:val="24"/>
        </w:rPr>
        <w:t> </w:t>
      </w:r>
      <w:r>
        <w:rPr>
          <w:rFonts w:ascii="Palatino Linotype" w:hAnsi="Palatino Linotype"/>
          <w:i/>
          <w:sz w:val="24"/>
        </w:rPr>
        <w:t>abunda,</w:t>
      </w:r>
      <w:r>
        <w:rPr>
          <w:rFonts w:ascii="Palatino Linotype" w:hAnsi="Palatino Linotype"/>
          <w:i/>
          <w:spacing w:val="-27"/>
          <w:sz w:val="24"/>
        </w:rPr>
        <w:t> </w:t>
      </w:r>
      <w:r>
        <w:rPr>
          <w:rFonts w:ascii="Palatino Linotype" w:hAnsi="Palatino Linotype"/>
          <w:i/>
          <w:sz w:val="24"/>
        </w:rPr>
        <w:t>más</w:t>
      </w:r>
      <w:r>
        <w:rPr>
          <w:rFonts w:ascii="Palatino Linotype" w:hAnsi="Palatino Linotype"/>
          <w:i/>
          <w:spacing w:val="-27"/>
          <w:sz w:val="24"/>
        </w:rPr>
        <w:t> </w:t>
      </w:r>
      <w:r>
        <w:rPr>
          <w:rFonts w:ascii="Palatino Linotype" w:hAnsi="Palatino Linotype"/>
          <w:i/>
          <w:sz w:val="24"/>
        </w:rPr>
        <w:t>útil</w:t>
      </w:r>
      <w:r>
        <w:rPr>
          <w:rFonts w:ascii="Palatino Linotype" w:hAnsi="Palatino Linotype"/>
          <w:i/>
          <w:spacing w:val="-26"/>
          <w:sz w:val="24"/>
        </w:rPr>
        <w:t> </w:t>
      </w:r>
      <w:r>
        <w:rPr>
          <w:rFonts w:ascii="Palatino Linotype" w:hAnsi="Palatino Linotype"/>
          <w:i/>
          <w:sz w:val="24"/>
        </w:rPr>
        <w:t>es,</w:t>
      </w:r>
      <w:r>
        <w:rPr>
          <w:rFonts w:ascii="Palatino Linotype" w:hAnsi="Palatino Linotype"/>
          <w:i/>
          <w:spacing w:val="-27"/>
          <w:sz w:val="24"/>
        </w:rPr>
        <w:t> </w:t>
      </w:r>
      <w:r>
        <w:rPr>
          <w:rFonts w:ascii="Palatino Linotype" w:hAnsi="Palatino Linotype"/>
          <w:i/>
          <w:sz w:val="24"/>
        </w:rPr>
        <w:t>si</w:t>
      </w:r>
      <w:r>
        <w:rPr>
          <w:rFonts w:ascii="Palatino Linotype" w:hAnsi="Palatino Linotype"/>
          <w:i/>
          <w:spacing w:val="-27"/>
          <w:sz w:val="24"/>
        </w:rPr>
        <w:t> </w:t>
      </w:r>
      <w:r>
        <w:rPr>
          <w:rFonts w:ascii="Palatino Linotype" w:hAnsi="Palatino Linotype"/>
          <w:i/>
          <w:sz w:val="24"/>
        </w:rPr>
        <w:t>es</w:t>
      </w:r>
      <w:r>
        <w:rPr>
          <w:rFonts w:ascii="Palatino Linotype" w:hAnsi="Palatino Linotype"/>
          <w:i/>
          <w:spacing w:val="-27"/>
          <w:sz w:val="24"/>
        </w:rPr>
        <w:t> </w:t>
      </w:r>
      <w:r>
        <w:rPr>
          <w:rFonts w:ascii="Palatino Linotype" w:hAnsi="Palatino Linotype"/>
          <w:i/>
          <w:sz w:val="24"/>
        </w:rPr>
        <w:t>que</w:t>
      </w:r>
      <w:r>
        <w:rPr>
          <w:rFonts w:ascii="Palatino Linotype" w:hAnsi="Palatino Linotype"/>
          <w:i/>
          <w:spacing w:val="-27"/>
          <w:sz w:val="24"/>
        </w:rPr>
        <w:t> </w:t>
      </w:r>
      <w:r>
        <w:rPr>
          <w:rFonts w:ascii="Palatino Linotype" w:hAnsi="Palatino Linotype"/>
          <w:i/>
          <w:sz w:val="24"/>
        </w:rPr>
        <w:t>de</w:t>
      </w:r>
      <w:r>
        <w:rPr>
          <w:rFonts w:ascii="Palatino Linotype" w:hAnsi="Palatino Linotype"/>
          <w:i/>
          <w:spacing w:val="-27"/>
          <w:sz w:val="24"/>
        </w:rPr>
        <w:t> </w:t>
      </w:r>
      <w:r>
        <w:rPr>
          <w:rFonts w:ascii="Palatino Linotype" w:hAnsi="Palatino Linotype"/>
          <w:i/>
          <w:sz w:val="24"/>
        </w:rPr>
        <w:t>tales</w:t>
      </w:r>
      <w:r>
        <w:rPr>
          <w:rFonts w:ascii="Palatino Linotype" w:hAnsi="Palatino Linotype"/>
          <w:i/>
          <w:spacing w:val="-27"/>
          <w:sz w:val="24"/>
        </w:rPr>
        <w:t> </w:t>
      </w:r>
      <w:r>
        <w:rPr>
          <w:rFonts w:ascii="Palatino Linotype" w:hAnsi="Palatino Linotype"/>
          <w:i/>
          <w:sz w:val="24"/>
        </w:rPr>
        <w:t>bienes</w:t>
      </w:r>
      <w:r>
        <w:rPr>
          <w:rFonts w:ascii="Palatino Linotype" w:hAnsi="Palatino Linotype"/>
          <w:i/>
          <w:spacing w:val="-27"/>
          <w:sz w:val="24"/>
        </w:rPr>
        <w:t> </w:t>
      </w:r>
      <w:r>
        <w:rPr>
          <w:rFonts w:ascii="Palatino Linotype" w:hAnsi="Palatino Linotype"/>
          <w:i/>
          <w:sz w:val="24"/>
        </w:rPr>
        <w:t>ftay que</w:t>
      </w:r>
      <w:r>
        <w:rPr>
          <w:rFonts w:ascii="Palatino Linotype" w:hAnsi="Palatino Linotype"/>
          <w:i/>
          <w:spacing w:val="-14"/>
          <w:sz w:val="24"/>
        </w:rPr>
        <w:t> </w:t>
      </w:r>
      <w:r>
        <w:rPr>
          <w:rFonts w:ascii="Palatino Linotype" w:hAnsi="Palatino Linotype"/>
          <w:i/>
          <w:sz w:val="24"/>
        </w:rPr>
        <w:t>predicar</w:t>
      </w:r>
      <w:r>
        <w:rPr>
          <w:rFonts w:ascii="Palatino Linotype" w:hAnsi="Palatino Linotype"/>
          <w:i/>
          <w:spacing w:val="-15"/>
          <w:sz w:val="24"/>
        </w:rPr>
        <w:t> </w:t>
      </w:r>
      <w:r>
        <w:rPr>
          <w:rFonts w:ascii="Palatino Linotype" w:hAnsi="Palatino Linotype"/>
          <w:i/>
          <w:sz w:val="24"/>
        </w:rPr>
        <w:t>no</w:t>
      </w:r>
      <w:r>
        <w:rPr>
          <w:rFonts w:ascii="Palatino Linotype" w:hAnsi="Palatino Linotype"/>
          <w:i/>
          <w:spacing w:val="-14"/>
          <w:sz w:val="24"/>
        </w:rPr>
        <w:t> </w:t>
      </w:r>
      <w:r>
        <w:rPr>
          <w:rFonts w:ascii="Palatino Linotype" w:hAnsi="Palatino Linotype"/>
          <w:i/>
          <w:sz w:val="24"/>
        </w:rPr>
        <w:t>sólo</w:t>
      </w:r>
      <w:r>
        <w:rPr>
          <w:rFonts w:ascii="Palatino Linotype" w:hAnsi="Palatino Linotype"/>
          <w:i/>
          <w:spacing w:val="-15"/>
          <w:sz w:val="24"/>
        </w:rPr>
        <w:t> </w:t>
      </w:r>
      <w:r>
        <w:rPr>
          <w:rFonts w:ascii="Palatino Linotype" w:hAnsi="Palatino Linotype"/>
          <w:i/>
          <w:sz w:val="24"/>
        </w:rPr>
        <w:t>la</w:t>
      </w:r>
      <w:r>
        <w:rPr>
          <w:rFonts w:ascii="Palatino Linotype" w:hAnsi="Palatino Linotype"/>
          <w:i/>
          <w:spacing w:val="-14"/>
          <w:sz w:val="24"/>
        </w:rPr>
        <w:t> </w:t>
      </w:r>
      <w:r>
        <w:rPr>
          <w:rFonts w:ascii="Palatino Linotype" w:hAnsi="Palatino Linotype"/>
          <w:i/>
          <w:sz w:val="24"/>
        </w:rPr>
        <w:t>belleza</w:t>
      </w:r>
      <w:r>
        <w:rPr>
          <w:rFonts w:ascii="Palatino Linotype" w:hAnsi="Palatino Linotype"/>
          <w:i/>
          <w:spacing w:val="-14"/>
          <w:sz w:val="24"/>
        </w:rPr>
        <w:t> </w:t>
      </w:r>
      <w:r>
        <w:rPr>
          <w:rFonts w:ascii="Palatino Linotype" w:hAnsi="Palatino Linotype"/>
          <w:i/>
          <w:sz w:val="24"/>
        </w:rPr>
        <w:t>sino</w:t>
      </w:r>
      <w:r>
        <w:rPr>
          <w:rFonts w:ascii="Palatino Linotype" w:hAnsi="Palatino Linotype"/>
          <w:i/>
          <w:spacing w:val="-15"/>
          <w:sz w:val="24"/>
        </w:rPr>
        <w:t> </w:t>
      </w:r>
      <w:r>
        <w:rPr>
          <w:rFonts w:ascii="Palatino Linotype" w:hAnsi="Palatino Linotype"/>
          <w:i/>
          <w:sz w:val="24"/>
        </w:rPr>
        <w:t>la</w:t>
      </w:r>
      <w:r>
        <w:rPr>
          <w:rFonts w:ascii="Palatino Linotype" w:hAnsi="Palatino Linotype"/>
          <w:i/>
          <w:spacing w:val="-14"/>
          <w:sz w:val="24"/>
        </w:rPr>
        <w:t> </w:t>
      </w:r>
      <w:r>
        <w:rPr>
          <w:rFonts w:ascii="Palatino Linotype" w:hAnsi="Palatino Linotype"/>
          <w:i/>
          <w:sz w:val="24"/>
        </w:rPr>
        <w:t>utilidad.</w:t>
      </w:r>
    </w:p>
    <w:p>
      <w:pPr>
        <w:pStyle w:val="BodyText"/>
        <w:spacing w:before="10"/>
        <w:rPr>
          <w:i/>
          <w:sz w:val="19"/>
        </w:rPr>
      </w:pPr>
    </w:p>
    <w:p>
      <w:pPr>
        <w:spacing w:before="0"/>
        <w:ind w:left="4743" w:right="0" w:firstLine="0"/>
        <w:jc w:val="left"/>
        <w:rPr>
          <w:rFonts w:ascii="Palatino Linotype" w:hAnsi="Palatino Linotype"/>
          <w:i/>
          <w:sz w:val="24"/>
        </w:rPr>
      </w:pPr>
      <w:r>
        <w:rPr>
          <w:rFonts w:ascii="Palatino Linotype" w:hAnsi="Palatino Linotype"/>
          <w:sz w:val="24"/>
        </w:rPr>
        <w:t>Aristóteles, </w:t>
      </w:r>
      <w:r>
        <w:rPr>
          <w:rFonts w:ascii="Palatino Linotype" w:hAnsi="Palatino Linotype"/>
          <w:i/>
          <w:sz w:val="24"/>
        </w:rPr>
        <w:t>Ética Nicomaquea.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7"/>
        <w:rPr>
          <w:i/>
          <w:sz w:val="17"/>
        </w:rPr>
      </w:pPr>
    </w:p>
    <w:p>
      <w:pPr>
        <w:spacing w:before="34"/>
        <w:ind w:left="113" w:right="0" w:firstLine="0"/>
        <w:jc w:val="both"/>
        <w:rPr>
          <w:rFonts w:ascii="Palatino Linotype" w:hAnsi="Palatino Linotype"/>
          <w:b/>
          <w:sz w:val="17"/>
        </w:rPr>
      </w:pPr>
      <w:r>
        <w:rPr>
          <w:rFonts w:ascii="Palatino Linotype" w:hAnsi="Palatino Linotype"/>
          <w:b/>
          <w:w w:val="105"/>
          <w:sz w:val="24"/>
        </w:rPr>
        <w:t>I</w:t>
      </w:r>
      <w:r>
        <w:rPr>
          <w:rFonts w:ascii="Palatino Linotype" w:hAnsi="Palatino Linotype"/>
          <w:b/>
          <w:w w:val="105"/>
          <w:sz w:val="17"/>
        </w:rPr>
        <w:t>NTRODUCCIÓN</w:t>
      </w:r>
    </w:p>
    <w:p>
      <w:pPr>
        <w:pStyle w:val="BodyText"/>
        <w:rPr>
          <w:b/>
        </w:rPr>
      </w:pPr>
    </w:p>
    <w:p>
      <w:pPr>
        <w:pStyle w:val="BodyText"/>
        <w:spacing w:before="8"/>
        <w:rPr>
          <w:b/>
          <w:sz w:val="17"/>
        </w:rPr>
      </w:pPr>
    </w:p>
    <w:p>
      <w:pPr>
        <w:pStyle w:val="BodyText"/>
        <w:spacing w:line="288" w:lineRule="exact"/>
        <w:ind w:left="113" w:right="106"/>
        <w:jc w:val="both"/>
      </w:pPr>
      <w:r>
        <w:rPr/>
        <w:t>Las sociedades contemporáneas se </w:t>
      </w:r>
      <w:r>
        <w:rPr>
          <w:spacing w:val="-3"/>
        </w:rPr>
        <w:t>hallan </w:t>
      </w:r>
      <w:r>
        <w:rPr>
          <w:spacing w:val="-4"/>
        </w:rPr>
        <w:t>sumergidas </w:t>
      </w:r>
      <w:r>
        <w:rPr/>
        <w:t>en un </w:t>
      </w:r>
      <w:r>
        <w:rPr>
          <w:spacing w:val="-3"/>
        </w:rPr>
        <w:t>laberinto de </w:t>
      </w:r>
      <w:r>
        <w:rPr>
          <w:spacing w:val="-4"/>
          <w:w w:val="95"/>
        </w:rPr>
        <w:t>problemas </w:t>
      </w:r>
      <w:r>
        <w:rPr>
          <w:w w:val="95"/>
        </w:rPr>
        <w:t>de </w:t>
      </w:r>
      <w:r>
        <w:rPr>
          <w:spacing w:val="-3"/>
          <w:w w:val="95"/>
        </w:rPr>
        <w:t>carácter global: crisis </w:t>
      </w:r>
      <w:r>
        <w:rPr>
          <w:w w:val="95"/>
        </w:rPr>
        <w:t>de la </w:t>
      </w:r>
      <w:r>
        <w:rPr>
          <w:spacing w:val="-3"/>
          <w:w w:val="95"/>
        </w:rPr>
        <w:t>economía, contaminación ambiental, falta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recursos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energéticos,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migración,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inseguridad,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incremento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pobreza, </w:t>
      </w:r>
      <w:r>
        <w:rPr>
          <w:spacing w:val="-4"/>
        </w:rPr>
        <w:t>entre otros. </w:t>
      </w:r>
      <w:r>
        <w:rPr/>
        <w:t>Los antivalores se han expandido de manera indiscriminada invadiendo los diferentes ámbitos de la vida pública: político, social, económico,</w:t>
      </w:r>
      <w:r>
        <w:rPr>
          <w:spacing w:val="-26"/>
        </w:rPr>
        <w:t> </w:t>
      </w:r>
      <w:r>
        <w:rPr/>
        <w:t>cultural,</w:t>
      </w:r>
      <w:r>
        <w:rPr>
          <w:spacing w:val="-27"/>
        </w:rPr>
        <w:t> </w:t>
      </w:r>
      <w:r>
        <w:rPr/>
        <w:t>laboral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>
          <w:spacing w:val="-3"/>
        </w:rPr>
        <w:t>familiar.</w:t>
      </w:r>
      <w:r>
        <w:rPr>
          <w:spacing w:val="-26"/>
        </w:rPr>
        <w:t> </w:t>
      </w:r>
      <w:r>
        <w:rPr/>
        <w:t>A</w:t>
      </w:r>
      <w:r>
        <w:rPr>
          <w:spacing w:val="-29"/>
        </w:rPr>
        <w:t> </w:t>
      </w:r>
      <w:r>
        <w:rPr>
          <w:spacing w:val="-3"/>
        </w:rPr>
        <w:t>todo</w:t>
      </w:r>
      <w:r>
        <w:rPr>
          <w:spacing w:val="-29"/>
        </w:rPr>
        <w:t> </w:t>
      </w:r>
      <w:r>
        <w:rPr>
          <w:spacing w:val="-3"/>
        </w:rPr>
        <w:t>ello</w:t>
      </w:r>
      <w:r>
        <w:rPr>
          <w:spacing w:val="-29"/>
        </w:rPr>
        <w:t> </w:t>
      </w:r>
      <w:r>
        <w:rPr/>
        <w:t>hay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>
          <w:spacing w:val="-3"/>
        </w:rPr>
        <w:t>añadir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>
          <w:spacing w:val="-3"/>
        </w:rPr>
        <w:t>crisis </w:t>
      </w:r>
      <w:r>
        <w:rPr>
          <w:w w:val="95"/>
        </w:rPr>
        <w:t>de </w:t>
      </w:r>
      <w:r>
        <w:rPr>
          <w:spacing w:val="-4"/>
          <w:w w:val="95"/>
        </w:rPr>
        <w:t>valores </w:t>
      </w:r>
      <w:r>
        <w:rPr>
          <w:spacing w:val="-3"/>
          <w:w w:val="95"/>
        </w:rPr>
        <w:t>generalizada </w:t>
      </w:r>
      <w:r>
        <w:rPr>
          <w:w w:val="95"/>
        </w:rPr>
        <w:t>que </w:t>
      </w:r>
      <w:r>
        <w:rPr>
          <w:spacing w:val="-3"/>
          <w:w w:val="95"/>
        </w:rPr>
        <w:t>afecta tanto </w:t>
      </w:r>
      <w:r>
        <w:rPr>
          <w:w w:val="95"/>
        </w:rPr>
        <w:t>a </w:t>
      </w:r>
      <w:r>
        <w:rPr>
          <w:spacing w:val="-3"/>
          <w:w w:val="95"/>
        </w:rPr>
        <w:t>gobernantes como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gobernados.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4" w:firstLine="720"/>
        <w:jc w:val="both"/>
      </w:pPr>
      <w:r>
        <w:rPr/>
        <w:t>Un</w:t>
      </w:r>
      <w:r>
        <w:rPr>
          <w:spacing w:val="-5"/>
        </w:rPr>
        <w:t> </w:t>
      </w:r>
      <w:r>
        <w:rPr/>
        <w:t>claro</w:t>
      </w:r>
      <w:r>
        <w:rPr>
          <w:spacing w:val="-5"/>
        </w:rPr>
        <w:t> </w:t>
      </w:r>
      <w:r>
        <w:rPr/>
        <w:t>ejemplo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conducta</w:t>
      </w:r>
      <w:r>
        <w:rPr>
          <w:spacing w:val="-6"/>
        </w:rPr>
        <w:t> </w:t>
      </w:r>
      <w:r>
        <w:rPr/>
        <w:t>indebida</w:t>
      </w:r>
      <w:r>
        <w:rPr>
          <w:spacing w:val="-5"/>
        </w:rPr>
        <w:t> </w:t>
      </w:r>
      <w:r>
        <w:rPr/>
        <w:t>es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corrupción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cual</w:t>
      </w:r>
      <w:r>
        <w:rPr>
          <w:spacing w:val="-5"/>
        </w:rPr>
        <w:t> </w:t>
      </w:r>
      <w:r>
        <w:rPr/>
        <w:t>ha </w:t>
      </w:r>
      <w:r>
        <w:rPr>
          <w:spacing w:val="2"/>
          <w:w w:val="95"/>
        </w:rPr>
        <w:t>adquiridoel</w:t>
      </w:r>
      <w:r>
        <w:rPr>
          <w:spacing w:val="-47"/>
          <w:w w:val="95"/>
        </w:rPr>
        <w:t> </w:t>
      </w:r>
      <w:r>
        <w:rPr>
          <w:w w:val="95"/>
        </w:rPr>
        <w:t>nivel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spacing w:val="2"/>
          <w:w w:val="95"/>
        </w:rPr>
        <w:t>pandemiaal</w:t>
      </w:r>
      <w:r>
        <w:rPr>
          <w:spacing w:val="-47"/>
          <w:w w:val="95"/>
        </w:rPr>
        <w:t> </w:t>
      </w:r>
      <w:r>
        <w:rPr>
          <w:w w:val="95"/>
        </w:rPr>
        <w:t>alcanzar</w:t>
      </w:r>
      <w:r>
        <w:rPr>
          <w:spacing w:val="-47"/>
          <w:w w:val="95"/>
        </w:rPr>
        <w:t> </w:t>
      </w:r>
      <w:r>
        <w:rPr>
          <w:w w:val="95"/>
        </w:rPr>
        <w:t>al</w:t>
      </w:r>
      <w:r>
        <w:rPr>
          <w:spacing w:val="-47"/>
          <w:w w:val="95"/>
        </w:rPr>
        <w:t> </w:t>
      </w:r>
      <w:r>
        <w:rPr>
          <w:spacing w:val="2"/>
          <w:w w:val="95"/>
        </w:rPr>
        <w:t>conjuntode</w:t>
      </w:r>
      <w:r>
        <w:rPr>
          <w:spacing w:val="-47"/>
          <w:w w:val="95"/>
        </w:rPr>
        <w:t> </w:t>
      </w:r>
      <w:r>
        <w:rPr>
          <w:w w:val="95"/>
        </w:rPr>
        <w:t>países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la</w:t>
      </w:r>
      <w:r>
        <w:rPr>
          <w:spacing w:val="-47"/>
          <w:w w:val="95"/>
        </w:rPr>
        <w:t> </w:t>
      </w:r>
      <w:r>
        <w:rPr>
          <w:w w:val="95"/>
        </w:rPr>
        <w:t>comunidad internacional, sean éstos desarrollados o subdesarrollados. Corrupción que </w:t>
      </w:r>
      <w:r>
        <w:rPr/>
        <w:t>toca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más</w:t>
      </w:r>
      <w:r>
        <w:rPr>
          <w:spacing w:val="-29"/>
        </w:rPr>
        <w:t> </w:t>
      </w:r>
      <w:r>
        <w:rPr/>
        <w:t>altos</w:t>
      </w:r>
      <w:r>
        <w:rPr>
          <w:spacing w:val="-29"/>
        </w:rPr>
        <w:t> </w:t>
      </w:r>
      <w:r>
        <w:rPr/>
        <w:t>valores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humanidad,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ofende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cualquier</w:t>
      </w:r>
      <w:r>
        <w:rPr>
          <w:spacing w:val="-29"/>
        </w:rPr>
        <w:t> </w:t>
      </w:r>
      <w:r>
        <w:rPr/>
        <w:t>persona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mínimo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dignidad.</w:t>
      </w:r>
      <w:r>
        <w:rPr>
          <w:spacing w:val="-13"/>
          <w:w w:val="95"/>
        </w:rPr>
        <w:t> </w:t>
      </w:r>
      <w:r>
        <w:rPr>
          <w:w w:val="95"/>
        </w:rPr>
        <w:t>Corrupción</w:t>
      </w:r>
      <w:r>
        <w:rPr>
          <w:spacing w:val="-13"/>
          <w:w w:val="95"/>
        </w:rPr>
        <w:t> </w:t>
      </w:r>
      <w:r>
        <w:rPr>
          <w:w w:val="95"/>
        </w:rPr>
        <w:t>generada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espurios</w:t>
      </w:r>
      <w:r>
        <w:rPr>
          <w:spacing w:val="-13"/>
          <w:w w:val="95"/>
        </w:rPr>
        <w:t> </w:t>
      </w:r>
      <w:r>
        <w:rPr>
          <w:w w:val="95"/>
        </w:rPr>
        <w:t>movidos</w:t>
      </w:r>
      <w:r>
        <w:rPr>
          <w:spacing w:val="-13"/>
          <w:w w:val="95"/>
        </w:rPr>
        <w:t> </w:t>
      </w:r>
      <w:r>
        <w:rPr>
          <w:w w:val="95"/>
        </w:rPr>
        <w:t>por la</w:t>
      </w:r>
      <w:r>
        <w:rPr>
          <w:spacing w:val="-17"/>
          <w:w w:val="95"/>
        </w:rPr>
        <w:t> </w:t>
      </w:r>
      <w:r>
        <w:rPr>
          <w:w w:val="95"/>
        </w:rPr>
        <w:t>codicia,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avaricia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anhelo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poder,</w:t>
      </w:r>
      <w:r>
        <w:rPr>
          <w:spacing w:val="-17"/>
          <w:w w:val="95"/>
        </w:rPr>
        <w:t> </w:t>
      </w:r>
      <w:r>
        <w:rPr>
          <w:w w:val="95"/>
        </w:rPr>
        <w:t>antivalores</w:t>
      </w:r>
      <w:r>
        <w:rPr>
          <w:spacing w:val="-17"/>
          <w:w w:val="95"/>
        </w:rPr>
        <w:t> </w:t>
      </w:r>
      <w:r>
        <w:rPr>
          <w:w w:val="95"/>
        </w:rPr>
        <w:t>estos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encuentran en</w:t>
      </w:r>
      <w:r>
        <w:rPr>
          <w:spacing w:val="-17"/>
          <w:w w:val="95"/>
        </w:rPr>
        <w:t> </w:t>
      </w:r>
      <w:r>
        <w:rPr>
          <w:w w:val="95"/>
        </w:rPr>
        <w:t>plena</w:t>
      </w:r>
      <w:r>
        <w:rPr>
          <w:spacing w:val="-17"/>
          <w:w w:val="95"/>
        </w:rPr>
        <w:t> </w:t>
      </w:r>
      <w:r>
        <w:rPr>
          <w:w w:val="95"/>
        </w:rPr>
        <w:t>expansión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través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principios</w:t>
      </w:r>
      <w:r>
        <w:rPr>
          <w:spacing w:val="-18"/>
          <w:w w:val="95"/>
        </w:rPr>
        <w:t> </w:t>
      </w:r>
      <w:r>
        <w:rPr>
          <w:w w:val="95"/>
        </w:rPr>
        <w:t>neoliberales</w:t>
      </w:r>
      <w:r>
        <w:rPr>
          <w:spacing w:val="-18"/>
          <w:w w:val="95"/>
        </w:rPr>
        <w:t> </w:t>
      </w:r>
      <w:r>
        <w:rPr>
          <w:w w:val="95"/>
        </w:rPr>
        <w:t>generadores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una </w:t>
      </w:r>
      <w:r>
        <w:rPr/>
        <w:t>sociedad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consumo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invita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acumular</w:t>
      </w:r>
      <w:r>
        <w:rPr>
          <w:spacing w:val="-10"/>
        </w:rPr>
        <w:t> </w:t>
      </w:r>
      <w:r>
        <w:rPr/>
        <w:t>bienes</w:t>
      </w:r>
      <w:r>
        <w:rPr>
          <w:spacing w:val="-10"/>
        </w:rPr>
        <w:t> </w:t>
      </w:r>
      <w:r>
        <w:rPr/>
        <w:t>materiales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manera </w:t>
      </w:r>
      <w:r>
        <w:rPr>
          <w:w w:val="95"/>
        </w:rPr>
        <w:t>desaforada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adoptar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conducta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todo</w:t>
      </w:r>
      <w:r>
        <w:rPr>
          <w:spacing w:val="-9"/>
          <w:w w:val="95"/>
        </w:rPr>
        <w:t> </w:t>
      </w:r>
      <w:r>
        <w:rPr>
          <w:w w:val="95"/>
        </w:rPr>
        <w:t>individualista.</w:t>
      </w:r>
    </w:p>
    <w:p>
      <w:pPr>
        <w:spacing w:after="0" w:line="288" w:lineRule="exact"/>
        <w:jc w:val="both"/>
        <w:sectPr>
          <w:pgSz w:w="9640" w:h="13040"/>
          <w:pgMar w:top="120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rFonts w:ascii="Palatino Linotype"/>
          <w:b/>
          <w:sz w:val="18"/>
        </w:rPr>
      </w:pPr>
      <w:r>
        <w:rPr>
          <w:rFonts w:ascii="Palatino Linotype"/>
          <w:b/>
          <w:w w:val="105"/>
          <w:sz w:val="20"/>
        </w:rPr>
        <w:t>10</w:t>
        <w:tab/>
      </w:r>
      <w:r>
        <w:rPr>
          <w:rFonts w:ascii="Palatino Linotype"/>
          <w:b/>
          <w:w w:val="105"/>
          <w:sz w:val="18"/>
        </w:rPr>
        <w:t>OSCAR DIEGO</w:t>
      </w:r>
      <w:r>
        <w:rPr>
          <w:rFonts w:ascii="Palatino Linotype"/>
          <w:b/>
          <w:spacing w:val="7"/>
          <w:w w:val="105"/>
          <w:sz w:val="18"/>
        </w:rPr>
        <w:t> </w:t>
      </w:r>
      <w:r>
        <w:rPr>
          <w:rFonts w:ascii="Palatino Linotype"/>
          <w:b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8" w:lineRule="exact" w:before="56"/>
        <w:ind w:left="110" w:right="109" w:firstLine="560"/>
        <w:jc w:val="both"/>
      </w:pPr>
      <w:r>
        <w:rPr/>
        <w:t>La corrupción es un malestar en los diferentes gobiernos y administraciones públicas del mundo que se ha acentuado tal como demuestran informes recientes procedentes de organismos que llevan a cabo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medición</w:t>
      </w:r>
      <w:r>
        <w:rPr>
          <w:spacing w:val="-16"/>
        </w:rPr>
        <w:t> </w:t>
      </w:r>
      <w:r>
        <w:rPr/>
        <w:t>como</w:t>
      </w:r>
      <w:r>
        <w:rPr>
          <w:spacing w:val="-17"/>
        </w:rPr>
        <w:t> </w:t>
      </w:r>
      <w:r>
        <w:rPr>
          <w:spacing w:val="-3"/>
        </w:rPr>
        <w:t>Transparencia</w:t>
      </w:r>
      <w:r>
        <w:rPr>
          <w:spacing w:val="-17"/>
        </w:rPr>
        <w:t> </w:t>
      </w:r>
      <w:r>
        <w:rPr/>
        <w:t>Internacional</w:t>
      </w:r>
      <w:r>
        <w:rPr>
          <w:spacing w:val="-16"/>
        </w:rPr>
        <w:t> </w:t>
      </w:r>
      <w:r>
        <w:rPr/>
        <w:t>o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Oficina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Lucha Contra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>
          <w:spacing w:val="-3"/>
        </w:rPr>
        <w:t>Fraude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Unión</w:t>
      </w:r>
      <w:r>
        <w:rPr>
          <w:spacing w:val="-7"/>
        </w:rPr>
        <w:t> </w:t>
      </w:r>
      <w:r>
        <w:rPr/>
        <w:t>Europea</w:t>
      </w:r>
      <w:r>
        <w:rPr>
          <w:spacing w:val="-7"/>
        </w:rPr>
        <w:t> </w:t>
      </w:r>
      <w:r>
        <w:rPr/>
        <w:t>así</w:t>
      </w:r>
      <w:r>
        <w:rPr>
          <w:spacing w:val="-7"/>
        </w:rPr>
        <w:t> </w:t>
      </w:r>
      <w:r>
        <w:rPr/>
        <w:t>como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áreas</w:t>
      </w:r>
      <w:r>
        <w:rPr>
          <w:spacing w:val="-7"/>
        </w:rPr>
        <w:t> </w:t>
      </w:r>
      <w:r>
        <w:rPr/>
        <w:t>pertenecientes</w:t>
      </w:r>
      <w:r>
        <w:rPr>
          <w:spacing w:val="-7"/>
        </w:rPr>
        <w:t> </w:t>
      </w:r>
      <w:r>
        <w:rPr/>
        <w:t>a instituciones internacionales (ONU, OCDE,</w:t>
      </w:r>
      <w:r>
        <w:rPr>
          <w:spacing w:val="-20"/>
        </w:rPr>
        <w:t> </w:t>
      </w:r>
      <w:r>
        <w:rPr/>
        <w:t>BID).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/>
        <w:t>El</w:t>
      </w:r>
      <w:r>
        <w:rPr>
          <w:spacing w:val="-40"/>
        </w:rPr>
        <w:t> </w:t>
      </w:r>
      <w:r>
        <w:rPr/>
        <w:t>tema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corrupción</w:t>
      </w:r>
      <w:r>
        <w:rPr>
          <w:spacing w:val="-40"/>
        </w:rPr>
        <w:t> </w:t>
      </w:r>
      <w:r>
        <w:rPr/>
        <w:t>ha</w:t>
      </w:r>
      <w:r>
        <w:rPr>
          <w:spacing w:val="-40"/>
        </w:rPr>
        <w:t> </w:t>
      </w:r>
      <w:r>
        <w:rPr/>
        <w:t>pasado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creencia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ser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mal</w:t>
      </w:r>
      <w:r>
        <w:rPr>
          <w:spacing w:val="-40"/>
        </w:rPr>
        <w:t> </w:t>
      </w:r>
      <w:r>
        <w:rPr/>
        <w:t>ubicado en el ámbito público a reconocerse que también se encuentra en el</w:t>
      </w:r>
      <w:r>
        <w:rPr>
          <w:spacing w:val="-30"/>
        </w:rPr>
        <w:t> </w:t>
      </w:r>
      <w:r>
        <w:rPr/>
        <w:t>sector privado así como en organismos del sector social (ONG´s) y en la</w:t>
      </w:r>
      <w:r>
        <w:rPr>
          <w:spacing w:val="-40"/>
        </w:rPr>
        <w:t> </w:t>
      </w:r>
      <w:r>
        <w:rPr/>
        <w:t>propia ciudadanía.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12" w:firstLine="560"/>
        <w:jc w:val="both"/>
      </w:pP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últimas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décadas,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sobre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todo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partir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años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setenta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tras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caso </w:t>
      </w:r>
      <w:r>
        <w:rPr>
          <w:i/>
          <w:spacing w:val="-8"/>
        </w:rPr>
        <w:t>Watergate</w:t>
      </w:r>
      <w:r>
        <w:rPr>
          <w:i/>
          <w:spacing w:val="-20"/>
        </w:rPr>
        <w:t> </w:t>
      </w:r>
      <w:r>
        <w:rPr/>
        <w:t>en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>
          <w:spacing w:val="-3"/>
        </w:rPr>
        <w:t>Estados</w:t>
      </w:r>
      <w:r>
        <w:rPr>
          <w:spacing w:val="-16"/>
        </w:rPr>
        <w:t> </w:t>
      </w:r>
      <w:r>
        <w:rPr>
          <w:spacing w:val="-3"/>
        </w:rPr>
        <w:t>Unidos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>
          <w:spacing w:val="-3"/>
        </w:rPr>
        <w:t>culminó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>
          <w:spacing w:val="-4"/>
        </w:rPr>
        <w:t>renuncia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>
          <w:spacing w:val="-4"/>
        </w:rPr>
        <w:t>presidente Richard</w:t>
      </w:r>
      <w:r>
        <w:rPr>
          <w:spacing w:val="-39"/>
        </w:rPr>
        <w:t> </w:t>
      </w:r>
      <w:r>
        <w:rPr>
          <w:spacing w:val="-4"/>
        </w:rPr>
        <w:t>Nixon,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>
          <w:spacing w:val="-3"/>
        </w:rPr>
        <w:t>asuntos</w:t>
      </w:r>
      <w:r>
        <w:rPr>
          <w:spacing w:val="-39"/>
        </w:rPr>
        <w:t> </w:t>
      </w:r>
      <w:r>
        <w:rPr>
          <w:spacing w:val="-4"/>
        </w:rPr>
        <w:t>sobre</w:t>
      </w:r>
      <w:r>
        <w:rPr>
          <w:spacing w:val="-39"/>
        </w:rPr>
        <w:t> </w:t>
      </w:r>
      <w:r>
        <w:rPr>
          <w:spacing w:val="-3"/>
        </w:rPr>
        <w:t>corrupción</w:t>
      </w:r>
      <w:r>
        <w:rPr>
          <w:spacing w:val="-39"/>
        </w:rPr>
        <w:t> </w:t>
      </w:r>
      <w:r>
        <w:rPr>
          <w:spacing w:val="-4"/>
        </w:rPr>
        <w:t>comenzaron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ser</w:t>
      </w:r>
      <w:r>
        <w:rPr>
          <w:spacing w:val="-39"/>
        </w:rPr>
        <w:t> </w:t>
      </w:r>
      <w:r>
        <w:rPr>
          <w:spacing w:val="-3"/>
        </w:rPr>
        <w:t>contemplados </w:t>
      </w:r>
      <w:r>
        <w:rPr/>
        <w:t>por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>
          <w:spacing w:val="-3"/>
        </w:rPr>
        <w:t>medios</w:t>
      </w:r>
      <w:r>
        <w:rPr>
          <w:spacing w:val="-16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3"/>
        </w:rPr>
        <w:t>comunicación</w:t>
      </w:r>
      <w:r>
        <w:rPr>
          <w:spacing w:val="-17"/>
        </w:rPr>
        <w:t> </w:t>
      </w:r>
      <w:r>
        <w:rPr>
          <w:spacing w:val="-3"/>
        </w:rPr>
        <w:t>sacando</w:t>
      </w:r>
      <w:r>
        <w:rPr>
          <w:spacing w:val="-16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luz</w:t>
      </w:r>
      <w:r>
        <w:rPr>
          <w:spacing w:val="-17"/>
        </w:rPr>
        <w:t> </w:t>
      </w:r>
      <w:r>
        <w:rPr>
          <w:spacing w:val="-3"/>
        </w:rPr>
        <w:t>pública</w:t>
      </w:r>
      <w:r>
        <w:rPr>
          <w:spacing w:val="-17"/>
        </w:rPr>
        <w:t> </w:t>
      </w:r>
      <w:r>
        <w:rPr>
          <w:spacing w:val="-3"/>
        </w:rPr>
        <w:t>diversas</w:t>
      </w:r>
      <w:r>
        <w:rPr>
          <w:spacing w:val="-17"/>
        </w:rPr>
        <w:t> </w:t>
      </w:r>
      <w:r>
        <w:rPr>
          <w:spacing w:val="-3"/>
        </w:rPr>
        <w:t>prácticas indebidas llevadas </w:t>
      </w:r>
      <w:r>
        <w:rPr/>
        <w:t>a </w:t>
      </w:r>
      <w:r>
        <w:rPr>
          <w:spacing w:val="-3"/>
        </w:rPr>
        <w:t>cabo </w:t>
      </w:r>
      <w:r>
        <w:rPr/>
        <w:t>por los </w:t>
      </w:r>
      <w:r>
        <w:rPr>
          <w:spacing w:val="-3"/>
        </w:rPr>
        <w:t>gobernantes. </w:t>
      </w:r>
      <w:r>
        <w:rPr/>
        <w:t>Los </w:t>
      </w:r>
      <w:r>
        <w:rPr>
          <w:spacing w:val="-3"/>
        </w:rPr>
        <w:t>ciudadanos </w:t>
      </w:r>
      <w:r>
        <w:rPr/>
        <w:t>en </w:t>
      </w:r>
      <w:r>
        <w:rPr>
          <w:spacing w:val="-3"/>
        </w:rPr>
        <w:t>general </w:t>
      </w:r>
      <w:r>
        <w:rPr>
          <w:spacing w:val="-4"/>
          <w:w w:val="95"/>
        </w:rPr>
        <w:t>comenzaron </w:t>
      </w:r>
      <w:r>
        <w:rPr>
          <w:spacing w:val="-3"/>
          <w:w w:val="95"/>
        </w:rPr>
        <w:t>entonces </w:t>
      </w:r>
      <w:r>
        <w:rPr>
          <w:w w:val="95"/>
        </w:rPr>
        <w:t>a </w:t>
      </w:r>
      <w:r>
        <w:rPr>
          <w:spacing w:val="-4"/>
          <w:w w:val="95"/>
        </w:rPr>
        <w:t>perder </w:t>
      </w:r>
      <w:r>
        <w:rPr>
          <w:w w:val="95"/>
        </w:rPr>
        <w:t>la </w:t>
      </w:r>
      <w:r>
        <w:rPr>
          <w:spacing w:val="-3"/>
          <w:w w:val="95"/>
        </w:rPr>
        <w:t>confianza </w:t>
      </w:r>
      <w:r>
        <w:rPr>
          <w:w w:val="95"/>
        </w:rPr>
        <w:t>en sus </w:t>
      </w:r>
      <w:r>
        <w:rPr>
          <w:spacing w:val="-4"/>
          <w:w w:val="95"/>
        </w:rPr>
        <w:t>representantes </w:t>
      </w:r>
      <w:r>
        <w:rPr>
          <w:w w:val="95"/>
        </w:rPr>
        <w:t>de </w:t>
      </w:r>
      <w:r>
        <w:rPr>
          <w:spacing w:val="-3"/>
          <w:w w:val="95"/>
        </w:rPr>
        <w:t>manaera </w:t>
      </w:r>
      <w:r>
        <w:rPr>
          <w:spacing w:val="-3"/>
        </w:rPr>
        <w:t>significativa.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/>
        <w:t>Un</w:t>
      </w:r>
      <w:r>
        <w:rPr>
          <w:spacing w:val="-29"/>
        </w:rPr>
        <w:t> </w:t>
      </w:r>
      <w:r>
        <w:rPr/>
        <w:t>estudio</w:t>
      </w:r>
      <w:r>
        <w:rPr>
          <w:spacing w:val="-29"/>
        </w:rPr>
        <w:t> </w:t>
      </w:r>
      <w:r>
        <w:rPr/>
        <w:t>realizado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fines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década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noventa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OCDE</w:t>
      </w:r>
      <w:r>
        <w:rPr>
          <w:position w:val="8"/>
          <w:sz w:val="14"/>
        </w:rPr>
        <w:t>2 </w:t>
      </w:r>
      <w:r>
        <w:rPr>
          <w:w w:val="95"/>
        </w:rPr>
        <w:t>puso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manifiesto</w:t>
      </w:r>
      <w:r>
        <w:rPr>
          <w:spacing w:val="-20"/>
          <w:w w:val="95"/>
        </w:rPr>
        <w:t> </w:t>
      </w:r>
      <w:r>
        <w:rPr>
          <w:w w:val="95"/>
        </w:rPr>
        <w:t>cómo</w:t>
      </w:r>
      <w:r>
        <w:rPr>
          <w:spacing w:val="-21"/>
          <w:w w:val="95"/>
        </w:rPr>
        <w:t> </w:t>
      </w:r>
      <w:r>
        <w:rPr>
          <w:w w:val="95"/>
        </w:rPr>
        <w:t>distintos</w:t>
      </w:r>
      <w:r>
        <w:rPr>
          <w:spacing w:val="-21"/>
          <w:w w:val="95"/>
        </w:rPr>
        <w:t> </w:t>
      </w:r>
      <w:r>
        <w:rPr>
          <w:w w:val="95"/>
        </w:rPr>
        <w:t>países</w:t>
      </w:r>
      <w:r>
        <w:rPr>
          <w:spacing w:val="-21"/>
          <w:w w:val="95"/>
        </w:rPr>
        <w:t> </w:t>
      </w:r>
      <w:r>
        <w:rPr>
          <w:w w:val="95"/>
        </w:rPr>
        <w:t>miembros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organismo</w:t>
      </w:r>
      <w:r>
        <w:rPr>
          <w:spacing w:val="-20"/>
          <w:w w:val="95"/>
        </w:rPr>
        <w:t> </w:t>
      </w:r>
      <w:r>
        <w:rPr>
          <w:w w:val="95"/>
        </w:rPr>
        <w:t>habían </w:t>
      </w:r>
      <w:r>
        <w:rPr/>
        <w:t>sido</w:t>
      </w:r>
      <w:r>
        <w:rPr>
          <w:spacing w:val="-25"/>
        </w:rPr>
        <w:t> </w:t>
      </w:r>
      <w:r>
        <w:rPr/>
        <w:t>reprobados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desconfianza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parte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ciudadanos.</w:t>
      </w:r>
      <w:r>
        <w:rPr>
          <w:spacing w:val="-25"/>
        </w:rPr>
        <w:t> </w:t>
      </w:r>
      <w:r>
        <w:rPr/>
        <w:t>Dicha</w:t>
      </w:r>
      <w:r>
        <w:rPr>
          <w:spacing w:val="-25"/>
        </w:rPr>
        <w:t> </w:t>
      </w:r>
      <w:r>
        <w:rPr/>
        <w:t>crisis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confianza</w:t>
      </w:r>
      <w:r>
        <w:rPr>
          <w:spacing w:val="-7"/>
          <w:w w:val="95"/>
        </w:rPr>
        <w:t> </w:t>
      </w:r>
      <w:r>
        <w:rPr>
          <w:w w:val="95"/>
        </w:rPr>
        <w:t>había</w:t>
      </w:r>
      <w:r>
        <w:rPr>
          <w:spacing w:val="-7"/>
          <w:w w:val="95"/>
        </w:rPr>
        <w:t> </w:t>
      </w:r>
      <w:r>
        <w:rPr>
          <w:w w:val="95"/>
        </w:rPr>
        <w:t>tenido</w:t>
      </w:r>
      <w:r>
        <w:rPr>
          <w:spacing w:val="-7"/>
          <w:w w:val="95"/>
        </w:rPr>
        <w:t> </w:t>
      </w:r>
      <w:r>
        <w:rPr>
          <w:w w:val="95"/>
        </w:rPr>
        <w:t>distintas</w:t>
      </w:r>
      <w:r>
        <w:rPr>
          <w:spacing w:val="-7"/>
          <w:w w:val="95"/>
        </w:rPr>
        <w:t> </w:t>
      </w:r>
      <w:r>
        <w:rPr>
          <w:w w:val="95"/>
        </w:rPr>
        <w:t>causas:</w:t>
      </w:r>
      <w:r>
        <w:rPr>
          <w:spacing w:val="-7"/>
          <w:w w:val="95"/>
        </w:rPr>
        <w:t> </w:t>
      </w:r>
      <w:r>
        <w:rPr>
          <w:w w:val="95"/>
        </w:rPr>
        <w:t>a)</w:t>
      </w:r>
      <w:r>
        <w:rPr>
          <w:spacing w:val="-7"/>
          <w:w w:val="95"/>
        </w:rPr>
        <w:t> </w:t>
      </w:r>
      <w:r>
        <w:rPr>
          <w:w w:val="95"/>
        </w:rPr>
        <w:t>corrupción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gobernantes,</w:t>
      </w:r>
    </w:p>
    <w:p>
      <w:pPr>
        <w:pStyle w:val="BodyText"/>
        <w:spacing w:line="288" w:lineRule="exact"/>
        <w:ind w:left="110" w:right="110"/>
        <w:jc w:val="both"/>
      </w:pPr>
      <w:r>
        <w:rPr/>
        <w:t>b)</w:t>
      </w:r>
      <w:r>
        <w:rPr>
          <w:spacing w:val="-13"/>
        </w:rPr>
        <w:t> </w:t>
      </w:r>
      <w:r>
        <w:rPr/>
        <w:t>desvío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recursos</w:t>
      </w:r>
      <w:r>
        <w:rPr>
          <w:spacing w:val="-13"/>
        </w:rPr>
        <w:t> </w:t>
      </w:r>
      <w:r>
        <w:rPr/>
        <w:t>económicos,</w:t>
      </w:r>
      <w:r>
        <w:rPr>
          <w:spacing w:val="-13"/>
        </w:rPr>
        <w:t> </w:t>
      </w:r>
      <w:r>
        <w:rPr/>
        <w:t>c)</w:t>
      </w:r>
      <w:r>
        <w:rPr>
          <w:spacing w:val="-13"/>
        </w:rPr>
        <w:t> </w:t>
      </w:r>
      <w:r>
        <w:rPr/>
        <w:t>ineficiencia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funcionamiento de las instituciones públicas, d) incumplimiento de objetivos y metas en los programas de gobierno, e) no resolución de problemas y demandas </w:t>
      </w:r>
      <w:r>
        <w:rPr>
          <w:w w:val="95"/>
        </w:rPr>
        <w:t>ciudadanas,</w:t>
      </w:r>
      <w:r>
        <w:rPr>
          <w:spacing w:val="-25"/>
          <w:w w:val="95"/>
        </w:rPr>
        <w:t> </w:t>
      </w:r>
      <w:r>
        <w:rPr>
          <w:w w:val="95"/>
        </w:rPr>
        <w:t>f)</w:t>
      </w:r>
      <w:r>
        <w:rPr>
          <w:spacing w:val="-24"/>
          <w:w w:val="95"/>
        </w:rPr>
        <w:t> </w:t>
      </w:r>
      <w:r>
        <w:rPr>
          <w:w w:val="95"/>
        </w:rPr>
        <w:t>aumento</w:t>
      </w:r>
      <w:r>
        <w:rPr>
          <w:spacing w:val="-24"/>
          <w:w w:val="95"/>
        </w:rPr>
        <w:t> </w:t>
      </w:r>
      <w:r>
        <w:rPr>
          <w:w w:val="95"/>
        </w:rPr>
        <w:t>exorbitante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sueldos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representantes</w:t>
      </w:r>
      <w:r>
        <w:rPr>
          <w:spacing w:val="-24"/>
          <w:w w:val="95"/>
        </w:rPr>
        <w:t> </w:t>
      </w:r>
      <w:r>
        <w:rPr>
          <w:w w:val="95"/>
        </w:rPr>
        <w:t>públicos,</w:t>
      </w:r>
    </w:p>
    <w:p>
      <w:pPr>
        <w:pStyle w:val="BodyText"/>
        <w:spacing w:line="288" w:lineRule="exact"/>
        <w:ind w:left="110" w:right="109"/>
        <w:jc w:val="both"/>
      </w:pPr>
      <w:r>
        <w:rPr/>
        <w:t>g)</w:t>
      </w:r>
      <w:r>
        <w:rPr>
          <w:spacing w:val="-36"/>
        </w:rPr>
        <w:t> </w:t>
      </w:r>
      <w:r>
        <w:rPr/>
        <w:t>conductas</w:t>
      </w:r>
      <w:r>
        <w:rPr>
          <w:spacing w:val="-37"/>
        </w:rPr>
        <w:t> </w:t>
      </w:r>
      <w:r>
        <w:rPr/>
        <w:t>antiéticas</w:t>
      </w:r>
      <w:r>
        <w:rPr>
          <w:spacing w:val="-37"/>
        </w:rPr>
        <w:t> </w:t>
      </w:r>
      <w:r>
        <w:rPr/>
        <w:t>de</w:t>
      </w:r>
      <w:r>
        <w:rPr>
          <w:spacing w:val="-36"/>
        </w:rPr>
        <w:t> </w:t>
      </w:r>
      <w:r>
        <w:rPr/>
        <w:t>parte</w:t>
      </w:r>
      <w:r>
        <w:rPr>
          <w:spacing w:val="-37"/>
        </w:rPr>
        <w:t> </w:t>
      </w:r>
      <w:r>
        <w:rPr/>
        <w:t>de</w:t>
      </w:r>
      <w:r>
        <w:rPr>
          <w:spacing w:val="-36"/>
        </w:rPr>
        <w:t> </w:t>
      </w:r>
      <w:r>
        <w:rPr/>
        <w:t>servidores</w:t>
      </w:r>
      <w:r>
        <w:rPr>
          <w:spacing w:val="-36"/>
        </w:rPr>
        <w:t> </w:t>
      </w:r>
      <w:r>
        <w:rPr/>
        <w:t>públicos</w:t>
      </w:r>
      <w:r>
        <w:rPr>
          <w:spacing w:val="-37"/>
        </w:rPr>
        <w:t> </w:t>
      </w:r>
      <w:r>
        <w:rPr/>
        <w:t>tales</w:t>
      </w:r>
      <w:r>
        <w:rPr>
          <w:spacing w:val="-36"/>
        </w:rPr>
        <w:t> </w:t>
      </w:r>
      <w:r>
        <w:rPr/>
        <w:t>como:</w:t>
      </w:r>
      <w:r>
        <w:rPr>
          <w:spacing w:val="-36"/>
        </w:rPr>
        <w:t> </w:t>
      </w:r>
      <w:r>
        <w:rPr/>
        <w:t>abuso</w:t>
      </w:r>
      <w:r>
        <w:rPr>
          <w:spacing w:val="-37"/>
        </w:rPr>
        <w:t> </w:t>
      </w:r>
      <w:r>
        <w:rPr/>
        <w:t>de </w:t>
      </w:r>
      <w:r>
        <w:rPr>
          <w:w w:val="95"/>
        </w:rPr>
        <w:t>autoridad, prepotencia, nepotismo, mentira o tráfico de</w:t>
      </w:r>
      <w:r>
        <w:rPr>
          <w:spacing w:val="15"/>
          <w:w w:val="95"/>
        </w:rPr>
        <w:t> </w:t>
      </w:r>
      <w:r>
        <w:rPr>
          <w:w w:val="95"/>
        </w:rPr>
        <w:t>influencias.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208" w:lineRule="auto"/>
        <w:ind w:left="110" w:right="108" w:firstLine="560"/>
        <w:jc w:val="both"/>
      </w:pPr>
      <w:r>
        <w:rPr/>
        <w:t>México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ha</w:t>
      </w:r>
      <w:r>
        <w:rPr>
          <w:spacing w:val="-42"/>
        </w:rPr>
        <w:t> </w:t>
      </w:r>
      <w:r>
        <w:rPr/>
        <w:t>sido</w:t>
      </w:r>
      <w:r>
        <w:rPr>
          <w:spacing w:val="-42"/>
        </w:rPr>
        <w:t> </w:t>
      </w:r>
      <w:r>
        <w:rPr/>
        <w:t>ajeno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estas</w:t>
      </w:r>
      <w:r>
        <w:rPr>
          <w:spacing w:val="-42"/>
        </w:rPr>
        <w:t> </w:t>
      </w:r>
      <w:r>
        <w:rPr/>
        <w:t>crisis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confianza.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hecho,</w:t>
      </w:r>
      <w:r>
        <w:rPr>
          <w:spacing w:val="-42"/>
        </w:rPr>
        <w:t> </w:t>
      </w:r>
      <w:r>
        <w:rPr/>
        <w:t>desde</w:t>
      </w:r>
      <w:r>
        <w:rPr>
          <w:spacing w:val="-42"/>
        </w:rPr>
        <w:t> </w:t>
      </w:r>
      <w:r>
        <w:rPr/>
        <w:t>que nace</w:t>
      </w:r>
      <w:r>
        <w:rPr>
          <w:spacing w:val="-31"/>
        </w:rPr>
        <w:t> </w:t>
      </w:r>
      <w:r>
        <w:rPr/>
        <w:t>como</w:t>
      </w:r>
      <w:r>
        <w:rPr>
          <w:spacing w:val="-32"/>
        </w:rPr>
        <w:t> </w:t>
      </w:r>
      <w:r>
        <w:rPr/>
        <w:t>país</w:t>
      </w:r>
      <w:r>
        <w:rPr>
          <w:spacing w:val="-32"/>
        </w:rPr>
        <w:t> </w:t>
      </w:r>
      <w:r>
        <w:rPr/>
        <w:t>independiente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1821,</w:t>
      </w:r>
      <w:r>
        <w:rPr>
          <w:spacing w:val="-32"/>
        </w:rPr>
        <w:t> </w:t>
      </w:r>
      <w:r>
        <w:rPr/>
        <w:t>lo</w:t>
      </w:r>
      <w:r>
        <w:rPr>
          <w:spacing w:val="-31"/>
        </w:rPr>
        <w:t> </w:t>
      </w:r>
      <w:r>
        <w:rPr/>
        <w:t>hace</w:t>
      </w:r>
      <w:r>
        <w:rPr>
          <w:spacing w:val="-31"/>
        </w:rPr>
        <w:t> </w:t>
      </w:r>
      <w:r>
        <w:rPr/>
        <w:t>acompañado</w:t>
      </w:r>
      <w:r>
        <w:rPr>
          <w:spacing w:val="-32"/>
        </w:rPr>
        <w:t> </w:t>
      </w:r>
      <w:r>
        <w:rPr/>
        <w:t>de</w:t>
      </w:r>
      <w:r>
        <w:rPr>
          <w:spacing w:val="-31"/>
        </w:rPr>
        <w:t> </w:t>
      </w:r>
      <w:r>
        <w:rPr/>
        <w:t>corrupción, por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ahora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estamos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año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bicentenario</w:t>
      </w:r>
      <w:r>
        <w:rPr>
          <w:spacing w:val="-23"/>
        </w:rPr>
        <w:t> </w:t>
      </w:r>
      <w:r>
        <w:rPr/>
        <w:t>(2010)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necesario reconocer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también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bicentenario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corrupción.</w:t>
      </w:r>
    </w:p>
    <w:p>
      <w:pPr>
        <w:pStyle w:val="BodyText"/>
        <w:spacing w:before="11"/>
        <w:rPr>
          <w:sz w:val="19"/>
        </w:rPr>
      </w:pPr>
      <w:r>
        <w:rPr/>
        <w:pict>
          <v:line style="position:absolute;mso-position-horizontal-relative:page;mso-position-vertical-relative:paragraph;z-index:1120;mso-wrap-distance-left:0;mso-wrap-distance-right:0" from="42.52pt,15.83534pt" to="114.52pt,15.83534pt" stroked="true" strokeweight="1pt" strokecolor="#000000">
            <w10:wrap type="topAndBottom"/>
          </v:line>
        </w:pict>
      </w:r>
    </w:p>
    <w:p>
      <w:pPr>
        <w:spacing w:before="33"/>
        <w:ind w:left="110" w:right="0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3"/>
        </w:rPr>
        <w:t>2 </w:t>
      </w:r>
      <w:r>
        <w:rPr>
          <w:rFonts w:ascii="Times New Roman" w:hAnsi="Times New Roman"/>
          <w:i/>
          <w:sz w:val="18"/>
        </w:rPr>
        <w:t>Confianza en el gobierno. Medidas para fortalecer el marco ético en los países de la OCDE</w:t>
      </w:r>
      <w:r>
        <w:rPr>
          <w:rFonts w:ascii="Times New Roman" w:hAnsi="Times New Roman"/>
          <w:sz w:val="18"/>
        </w:rPr>
        <w:t>. París 2000.</w:t>
      </w:r>
    </w:p>
    <w:p>
      <w:pPr>
        <w:spacing w:after="0"/>
        <w:jc w:val="both"/>
        <w:rPr>
          <w:rFonts w:ascii="Times New Roman" w:hAnsi="Times New Roman"/>
          <w:sz w:val="18"/>
        </w:rPr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53" w:lineRule="exact" w:before="23"/>
        <w:ind w:left="2220" w:right="0" w:firstLine="0"/>
        <w:jc w:val="left"/>
        <w:rPr>
          <w:rFonts w:ascii="Palatino Linotype" w:hAnsi="Palatino Linotype"/>
          <w:b/>
          <w:sz w:val="20"/>
        </w:rPr>
      </w:pPr>
      <w:r>
        <w:rPr>
          <w:rFonts w:ascii="Palatino Linotype" w:hAnsi="Palatino Linotype"/>
          <w:b/>
          <w:spacing w:val="-3"/>
          <w:w w:val="105"/>
          <w:sz w:val="18"/>
        </w:rPr>
        <w:t>VALORES </w:t>
      </w:r>
      <w:r>
        <w:rPr>
          <w:rFonts w:ascii="Palatino Linotype" w:hAnsi="Palatino Linotype"/>
          <w:b/>
          <w:w w:val="105"/>
          <w:sz w:val="18"/>
        </w:rPr>
        <w:t>ÉTICOS </w:t>
      </w:r>
      <w:r>
        <w:rPr>
          <w:rFonts w:ascii="Palatino Linotype" w:hAnsi="Palatino Linotype"/>
          <w:b/>
          <w:spacing w:val="-9"/>
          <w:w w:val="105"/>
          <w:sz w:val="18"/>
        </w:rPr>
        <w:t>PARA</w:t>
      </w:r>
      <w:r>
        <w:rPr>
          <w:rFonts w:ascii="Palatino Linotype" w:hAnsi="Palatino Linotype"/>
          <w:b/>
          <w:spacing w:val="25"/>
          <w:w w:val="105"/>
          <w:sz w:val="18"/>
        </w:rPr>
        <w:t> </w:t>
      </w:r>
      <w:r>
        <w:rPr>
          <w:rFonts w:ascii="Palatino Linotype" w:hAnsi="Palatino Linotype"/>
          <w:b/>
          <w:w w:val="105"/>
          <w:sz w:val="18"/>
        </w:rPr>
        <w:t>LOS</w:t>
      </w:r>
      <w:r>
        <w:rPr>
          <w:rFonts w:ascii="Palatino Linotype" w:hAnsi="Palatino Linotype"/>
          <w:b/>
          <w:spacing w:val="7"/>
          <w:w w:val="105"/>
          <w:sz w:val="18"/>
        </w:rPr>
        <w:t> </w:t>
      </w:r>
      <w:r>
        <w:rPr>
          <w:rFonts w:ascii="Palatino Linotype" w:hAnsi="Palatino Linotype"/>
          <w:b/>
          <w:spacing w:val="-3"/>
          <w:w w:val="105"/>
          <w:sz w:val="18"/>
        </w:rPr>
        <w:t>SERVIDORES</w:t>
      </w:r>
      <w:r>
        <w:rPr>
          <w:rFonts w:ascii="Palatino Linotype" w:hAnsi="Palatino Linotype"/>
          <w:b/>
          <w:spacing w:val="-3"/>
          <w:w w:val="105"/>
          <w:sz w:val="20"/>
        </w:rPr>
        <w:tab/>
      </w:r>
      <w:r>
        <w:rPr>
          <w:rFonts w:ascii="Palatino Linotype" w:hAnsi="Palatino Linotype"/>
          <w:b/>
          <w:w w:val="105"/>
          <w:sz w:val="20"/>
        </w:rPr>
        <w:t>11</w:t>
      </w:r>
    </w:p>
    <w:p>
      <w:pPr>
        <w:spacing w:line="226" w:lineRule="exact" w:before="0"/>
        <w:ind w:left="2473" w:right="0" w:firstLine="0"/>
        <w:jc w:val="left"/>
        <w:rPr>
          <w:rFonts w:ascii="Palatino Linotype" w:hAnsi="Palatino Linotype"/>
          <w:b/>
          <w:sz w:val="18"/>
        </w:rPr>
      </w:pPr>
      <w:r>
        <w:rPr>
          <w:rFonts w:ascii="Palatino Linotype" w:hAnsi="Palatino Linotype"/>
          <w:b/>
          <w:w w:val="105"/>
          <w:sz w:val="18"/>
        </w:rPr>
        <w:t>PÚBLICOS DEL ESTADO  DE MÉXICO</w:t>
      </w:r>
    </w:p>
    <w:p>
      <w:pPr>
        <w:spacing w:line="280" w:lineRule="exact" w:before="161"/>
        <w:ind w:left="113" w:right="106" w:firstLine="560"/>
        <w:jc w:val="both"/>
        <w:rPr>
          <w:rFonts w:ascii="Palatino Linotype" w:hAnsi="Palatino Linotype"/>
          <w:sz w:val="24"/>
        </w:rPr>
      </w:pPr>
      <w:r>
        <w:rPr>
          <w:rFonts w:ascii="Palatino Linotype" w:hAnsi="Palatino Linotype"/>
          <w:sz w:val="24"/>
        </w:rPr>
        <w:t>En</w:t>
      </w:r>
      <w:r>
        <w:rPr>
          <w:rFonts w:ascii="Palatino Linotype" w:hAnsi="Palatino Linotype"/>
          <w:spacing w:val="-11"/>
          <w:sz w:val="24"/>
        </w:rPr>
        <w:t> </w:t>
      </w:r>
      <w:r>
        <w:rPr>
          <w:rFonts w:ascii="Palatino Linotype" w:hAnsi="Palatino Linotype"/>
          <w:sz w:val="24"/>
        </w:rPr>
        <w:t>el</w:t>
      </w:r>
      <w:r>
        <w:rPr>
          <w:rFonts w:ascii="Palatino Linotype" w:hAnsi="Palatino Linotype"/>
          <w:spacing w:val="-11"/>
          <w:sz w:val="24"/>
        </w:rPr>
        <w:t> </w:t>
      </w:r>
      <w:r>
        <w:rPr>
          <w:rFonts w:ascii="Palatino Linotype" w:hAnsi="Palatino Linotype"/>
          <w:sz w:val="24"/>
        </w:rPr>
        <w:t>año</w:t>
      </w:r>
      <w:r>
        <w:rPr>
          <w:rFonts w:ascii="Palatino Linotype" w:hAnsi="Palatino Linotype"/>
          <w:spacing w:val="-11"/>
          <w:sz w:val="24"/>
        </w:rPr>
        <w:t> </w:t>
      </w:r>
      <w:r>
        <w:rPr>
          <w:rFonts w:ascii="Palatino Linotype" w:hAnsi="Palatino Linotype"/>
          <w:sz w:val="24"/>
        </w:rPr>
        <w:t>2007,</w:t>
      </w:r>
      <w:r>
        <w:rPr>
          <w:rFonts w:ascii="Palatino Linotype" w:hAnsi="Palatino Linotype"/>
          <w:spacing w:val="-12"/>
          <w:sz w:val="24"/>
        </w:rPr>
        <w:t> </w:t>
      </w:r>
      <w:r>
        <w:rPr>
          <w:rFonts w:ascii="Palatino Linotype" w:hAnsi="Palatino Linotype"/>
          <w:sz w:val="24"/>
        </w:rPr>
        <w:t>según</w:t>
      </w:r>
      <w:r>
        <w:rPr>
          <w:rFonts w:ascii="Palatino Linotype" w:hAnsi="Palatino Linotype"/>
          <w:spacing w:val="-11"/>
          <w:sz w:val="24"/>
        </w:rPr>
        <w:t> </w:t>
      </w:r>
      <w:r>
        <w:rPr>
          <w:rFonts w:ascii="Palatino Linotype" w:hAnsi="Palatino Linotype"/>
          <w:sz w:val="24"/>
        </w:rPr>
        <w:t>el</w:t>
      </w:r>
      <w:r>
        <w:rPr>
          <w:rFonts w:ascii="Palatino Linotype" w:hAnsi="Palatino Linotype"/>
          <w:spacing w:val="-12"/>
          <w:sz w:val="24"/>
        </w:rPr>
        <w:t> </w:t>
      </w:r>
      <w:r>
        <w:rPr>
          <w:rFonts w:ascii="Palatino Linotype" w:hAnsi="Palatino Linotype"/>
          <w:i/>
          <w:sz w:val="24"/>
        </w:rPr>
        <w:t>Índice</w:t>
      </w:r>
      <w:r>
        <w:rPr>
          <w:rFonts w:ascii="Palatino Linotype" w:hAnsi="Palatino Linotype"/>
          <w:i/>
          <w:spacing w:val="-14"/>
          <w:sz w:val="24"/>
        </w:rPr>
        <w:t> </w:t>
      </w:r>
      <w:r>
        <w:rPr>
          <w:rFonts w:ascii="Palatino Linotype" w:hAnsi="Palatino Linotype"/>
          <w:i/>
          <w:sz w:val="24"/>
        </w:rPr>
        <w:t>Nacional</w:t>
      </w:r>
      <w:r>
        <w:rPr>
          <w:rFonts w:ascii="Palatino Linotype" w:hAnsi="Palatino Linotype"/>
          <w:i/>
          <w:spacing w:val="-15"/>
          <w:sz w:val="24"/>
        </w:rPr>
        <w:t> </w:t>
      </w:r>
      <w:r>
        <w:rPr>
          <w:rFonts w:ascii="Palatino Linotype" w:hAnsi="Palatino Linotype"/>
          <w:i/>
          <w:sz w:val="24"/>
        </w:rPr>
        <w:t>de</w:t>
      </w:r>
      <w:r>
        <w:rPr>
          <w:rFonts w:ascii="Palatino Linotype" w:hAnsi="Palatino Linotype"/>
          <w:i/>
          <w:spacing w:val="-14"/>
          <w:sz w:val="24"/>
        </w:rPr>
        <w:t> </w:t>
      </w:r>
      <w:r>
        <w:rPr>
          <w:rFonts w:ascii="Palatino Linotype" w:hAnsi="Palatino Linotype"/>
          <w:i/>
          <w:sz w:val="24"/>
        </w:rPr>
        <w:t>Corrupción</w:t>
      </w:r>
      <w:r>
        <w:rPr>
          <w:rFonts w:ascii="Palatino Linotype" w:hAnsi="Palatino Linotype"/>
          <w:i/>
          <w:spacing w:val="-14"/>
          <w:sz w:val="24"/>
        </w:rPr>
        <w:t> </w:t>
      </w:r>
      <w:r>
        <w:rPr>
          <w:rFonts w:ascii="Palatino Linotype" w:hAnsi="Palatino Linotype"/>
          <w:i/>
          <w:sz w:val="24"/>
        </w:rPr>
        <w:t>y</w:t>
      </w:r>
      <w:r>
        <w:rPr>
          <w:rFonts w:ascii="Palatino Linotype" w:hAnsi="Palatino Linotype"/>
          <w:i/>
          <w:spacing w:val="-14"/>
          <w:sz w:val="24"/>
        </w:rPr>
        <w:t> </w:t>
      </w:r>
      <w:r>
        <w:rPr>
          <w:rFonts w:ascii="Palatino Linotype" w:hAnsi="Palatino Linotype"/>
          <w:i/>
          <w:sz w:val="24"/>
        </w:rPr>
        <w:t>Buen</w:t>
      </w:r>
      <w:r>
        <w:rPr>
          <w:rFonts w:ascii="Palatino Linotype" w:hAnsi="Palatino Linotype"/>
          <w:i/>
          <w:spacing w:val="-15"/>
          <w:sz w:val="24"/>
        </w:rPr>
        <w:t> </w:t>
      </w:r>
      <w:r>
        <w:rPr>
          <w:rFonts w:ascii="Palatino Linotype" w:hAnsi="Palatino Linotype"/>
          <w:i/>
          <w:sz w:val="24"/>
        </w:rPr>
        <w:t>Gobierno </w:t>
      </w:r>
      <w:r>
        <w:rPr>
          <w:rFonts w:ascii="Palatino Linotype" w:hAnsi="Palatino Linotype"/>
          <w:i/>
          <w:sz w:val="24"/>
        </w:rPr>
        <w:t>(INCBG)</w:t>
      </w:r>
      <w:r>
        <w:rPr>
          <w:rFonts w:ascii="Palatino Linotype" w:hAnsi="Palatino Linotype"/>
          <w:i/>
          <w:spacing w:val="-7"/>
          <w:sz w:val="24"/>
        </w:rPr>
        <w:t> </w:t>
      </w:r>
      <w:r>
        <w:rPr>
          <w:rFonts w:ascii="Palatino Linotype" w:hAnsi="Palatino Linotype"/>
          <w:sz w:val="24"/>
        </w:rPr>
        <w:t>que</w:t>
      </w:r>
      <w:r>
        <w:rPr>
          <w:rFonts w:ascii="Palatino Linotype" w:hAnsi="Palatino Linotype"/>
          <w:spacing w:val="-7"/>
          <w:sz w:val="24"/>
        </w:rPr>
        <w:t> </w:t>
      </w:r>
      <w:r>
        <w:rPr>
          <w:rFonts w:ascii="Palatino Linotype" w:hAnsi="Palatino Linotype"/>
          <w:sz w:val="24"/>
        </w:rPr>
        <w:t>publica</w:t>
      </w:r>
      <w:r>
        <w:rPr>
          <w:rFonts w:ascii="Palatino Linotype" w:hAnsi="Palatino Linotype"/>
          <w:spacing w:val="-7"/>
          <w:sz w:val="24"/>
        </w:rPr>
        <w:t> </w:t>
      </w:r>
      <w:r>
        <w:rPr>
          <w:rFonts w:ascii="Palatino Linotype" w:hAnsi="Palatino Linotype"/>
          <w:sz w:val="24"/>
        </w:rPr>
        <w:t>la</w:t>
      </w:r>
      <w:r>
        <w:rPr>
          <w:rFonts w:ascii="Palatino Linotype" w:hAnsi="Palatino Linotype"/>
          <w:spacing w:val="-7"/>
          <w:sz w:val="24"/>
        </w:rPr>
        <w:t> </w:t>
      </w:r>
      <w:r>
        <w:rPr>
          <w:rFonts w:ascii="Palatino Linotype" w:hAnsi="Palatino Linotype"/>
          <w:sz w:val="24"/>
        </w:rPr>
        <w:t>ONG</w:t>
      </w:r>
      <w:r>
        <w:rPr>
          <w:rFonts w:ascii="Palatino Linotype" w:hAnsi="Palatino Linotype"/>
          <w:spacing w:val="-7"/>
          <w:sz w:val="24"/>
        </w:rPr>
        <w:t> </w:t>
      </w:r>
      <w:r>
        <w:rPr>
          <w:rFonts w:ascii="Palatino Linotype" w:hAnsi="Palatino Linotype"/>
          <w:spacing w:val="-3"/>
          <w:sz w:val="24"/>
        </w:rPr>
        <w:t>Transparencia</w:t>
      </w:r>
      <w:r>
        <w:rPr>
          <w:rFonts w:ascii="Palatino Linotype" w:hAnsi="Palatino Linotype"/>
          <w:spacing w:val="-7"/>
          <w:sz w:val="24"/>
        </w:rPr>
        <w:t> </w:t>
      </w:r>
      <w:r>
        <w:rPr>
          <w:rFonts w:ascii="Palatino Linotype" w:hAnsi="Palatino Linotype"/>
          <w:sz w:val="24"/>
        </w:rPr>
        <w:t>Mexicana,</w:t>
      </w:r>
      <w:r>
        <w:rPr>
          <w:rFonts w:ascii="Palatino Linotype" w:hAnsi="Palatino Linotype"/>
          <w:spacing w:val="-7"/>
          <w:sz w:val="24"/>
        </w:rPr>
        <w:t> </w:t>
      </w:r>
      <w:r>
        <w:rPr>
          <w:rFonts w:ascii="Palatino Linotype" w:hAnsi="Palatino Linotype"/>
          <w:sz w:val="24"/>
        </w:rPr>
        <w:t>se</w:t>
      </w:r>
      <w:r>
        <w:rPr>
          <w:rFonts w:ascii="Palatino Linotype" w:hAnsi="Palatino Linotype"/>
          <w:spacing w:val="-7"/>
          <w:sz w:val="24"/>
        </w:rPr>
        <w:t> </w:t>
      </w:r>
      <w:r>
        <w:rPr>
          <w:rFonts w:ascii="Palatino Linotype" w:hAnsi="Palatino Linotype"/>
          <w:sz w:val="24"/>
        </w:rPr>
        <w:t>registraron</w:t>
      </w:r>
      <w:r>
        <w:rPr>
          <w:rFonts w:ascii="Palatino Linotype" w:hAnsi="Palatino Linotype"/>
          <w:spacing w:val="-7"/>
          <w:sz w:val="24"/>
        </w:rPr>
        <w:t> </w:t>
      </w:r>
      <w:r>
        <w:rPr>
          <w:rFonts w:ascii="Palatino Linotype" w:hAnsi="Palatino Linotype"/>
          <w:b/>
          <w:sz w:val="24"/>
        </w:rPr>
        <w:t>197 millones de actos de corrupción </w:t>
      </w:r>
      <w:r>
        <w:rPr>
          <w:rFonts w:ascii="Palatino Linotype" w:hAnsi="Palatino Linotype"/>
          <w:sz w:val="24"/>
        </w:rPr>
        <w:t>en el uso de servicios públicos a nivel nacional,</w:t>
      </w:r>
      <w:r>
        <w:rPr>
          <w:rFonts w:ascii="Palatino Linotype" w:hAnsi="Palatino Linotype"/>
          <w:spacing w:val="-18"/>
          <w:sz w:val="24"/>
        </w:rPr>
        <w:t> </w:t>
      </w:r>
      <w:r>
        <w:rPr>
          <w:rFonts w:ascii="Palatino Linotype" w:hAnsi="Palatino Linotype"/>
          <w:sz w:val="24"/>
        </w:rPr>
        <w:t>en</w:t>
      </w:r>
      <w:r>
        <w:rPr>
          <w:rFonts w:ascii="Palatino Linotype" w:hAnsi="Palatino Linotype"/>
          <w:spacing w:val="-17"/>
          <w:sz w:val="24"/>
        </w:rPr>
        <w:t> </w:t>
      </w:r>
      <w:r>
        <w:rPr>
          <w:rFonts w:ascii="Palatino Linotype" w:hAnsi="Palatino Linotype"/>
          <w:sz w:val="24"/>
        </w:rPr>
        <w:t>tanto</w:t>
      </w:r>
      <w:r>
        <w:rPr>
          <w:rFonts w:ascii="Palatino Linotype" w:hAnsi="Palatino Linotype"/>
          <w:spacing w:val="-17"/>
          <w:sz w:val="24"/>
        </w:rPr>
        <w:t> </w:t>
      </w:r>
      <w:r>
        <w:rPr>
          <w:rFonts w:ascii="Palatino Linotype" w:hAnsi="Palatino Linotype"/>
          <w:sz w:val="24"/>
        </w:rPr>
        <w:t>que</w:t>
      </w:r>
      <w:r>
        <w:rPr>
          <w:rFonts w:ascii="Palatino Linotype" w:hAnsi="Palatino Linotype"/>
          <w:spacing w:val="-17"/>
          <w:sz w:val="24"/>
        </w:rPr>
        <w:t> </w:t>
      </w:r>
      <w:r>
        <w:rPr>
          <w:rFonts w:ascii="Palatino Linotype" w:hAnsi="Palatino Linotype"/>
          <w:sz w:val="24"/>
        </w:rPr>
        <w:t>en</w:t>
      </w:r>
      <w:r>
        <w:rPr>
          <w:rFonts w:ascii="Palatino Linotype" w:hAnsi="Palatino Linotype"/>
          <w:spacing w:val="-17"/>
          <w:sz w:val="24"/>
        </w:rPr>
        <w:t> </w:t>
      </w:r>
      <w:r>
        <w:rPr>
          <w:rFonts w:ascii="Palatino Linotype" w:hAnsi="Palatino Linotype"/>
          <w:sz w:val="24"/>
        </w:rPr>
        <w:t>2005</w:t>
      </w:r>
      <w:r>
        <w:rPr>
          <w:rFonts w:ascii="Palatino Linotype" w:hAnsi="Palatino Linotype"/>
          <w:spacing w:val="-17"/>
          <w:sz w:val="24"/>
        </w:rPr>
        <w:t> </w:t>
      </w:r>
      <w:r>
        <w:rPr>
          <w:rFonts w:ascii="Palatino Linotype" w:hAnsi="Palatino Linotype"/>
          <w:sz w:val="24"/>
        </w:rPr>
        <w:t>se</w:t>
      </w:r>
      <w:r>
        <w:rPr>
          <w:rFonts w:ascii="Palatino Linotype" w:hAnsi="Palatino Linotype"/>
          <w:spacing w:val="-17"/>
          <w:sz w:val="24"/>
        </w:rPr>
        <w:t> </w:t>
      </w:r>
      <w:r>
        <w:rPr>
          <w:rFonts w:ascii="Palatino Linotype" w:hAnsi="Palatino Linotype"/>
          <w:sz w:val="24"/>
        </w:rPr>
        <w:t>habían</w:t>
      </w:r>
      <w:r>
        <w:rPr>
          <w:rFonts w:ascii="Palatino Linotype" w:hAnsi="Palatino Linotype"/>
          <w:spacing w:val="-18"/>
          <w:sz w:val="24"/>
        </w:rPr>
        <w:t> </w:t>
      </w:r>
      <w:r>
        <w:rPr>
          <w:rFonts w:ascii="Palatino Linotype" w:hAnsi="Palatino Linotype"/>
          <w:sz w:val="24"/>
        </w:rPr>
        <w:t>registrado</w:t>
      </w:r>
      <w:r>
        <w:rPr>
          <w:rFonts w:ascii="Palatino Linotype" w:hAnsi="Palatino Linotype"/>
          <w:spacing w:val="-18"/>
          <w:sz w:val="24"/>
        </w:rPr>
        <w:t> </w:t>
      </w:r>
      <w:r>
        <w:rPr>
          <w:rFonts w:ascii="Palatino Linotype" w:hAnsi="Palatino Linotype"/>
          <w:sz w:val="24"/>
        </w:rPr>
        <w:t>115</w:t>
      </w:r>
      <w:r>
        <w:rPr>
          <w:rFonts w:ascii="Palatino Linotype" w:hAnsi="Palatino Linotype"/>
          <w:spacing w:val="-17"/>
          <w:sz w:val="24"/>
        </w:rPr>
        <w:t> </w:t>
      </w:r>
      <w:r>
        <w:rPr>
          <w:rFonts w:ascii="Palatino Linotype" w:hAnsi="Palatino Linotype"/>
          <w:sz w:val="24"/>
        </w:rPr>
        <w:t>millones</w:t>
      </w:r>
      <w:r>
        <w:rPr>
          <w:rFonts w:ascii="Palatino Linotype" w:hAnsi="Palatino Linotype"/>
          <w:spacing w:val="-21"/>
          <w:sz w:val="24"/>
        </w:rPr>
        <w:t> </w:t>
      </w:r>
      <w:r>
        <w:rPr>
          <w:rFonts w:ascii="Palatino Linotype" w:hAnsi="Palatino Linotype"/>
          <w:sz w:val="24"/>
        </w:rPr>
        <w:t>de</w:t>
      </w:r>
      <w:r>
        <w:rPr>
          <w:rFonts w:ascii="Palatino Linotype" w:hAnsi="Palatino Linotype"/>
          <w:spacing w:val="-17"/>
          <w:sz w:val="24"/>
        </w:rPr>
        <w:t> </w:t>
      </w:r>
      <w:r>
        <w:rPr>
          <w:rFonts w:ascii="Palatino Linotype" w:hAnsi="Palatino Linotype"/>
          <w:sz w:val="24"/>
        </w:rPr>
        <w:t>casos.</w:t>
      </w:r>
      <w:r>
        <w:rPr>
          <w:rFonts w:ascii="Palatino Linotype" w:hAnsi="Palatino Linotype"/>
          <w:position w:val="8"/>
          <w:sz w:val="14"/>
        </w:rPr>
        <w:t>3 </w:t>
      </w:r>
      <w:r>
        <w:rPr>
          <w:rFonts w:ascii="Palatino Linotype" w:hAnsi="Palatino Linotype"/>
          <w:sz w:val="24"/>
        </w:rPr>
        <w:t>Los</w:t>
      </w:r>
      <w:r>
        <w:rPr>
          <w:rFonts w:ascii="Palatino Linotype" w:hAnsi="Palatino Linotype"/>
          <w:spacing w:val="-20"/>
          <w:sz w:val="24"/>
        </w:rPr>
        <w:t> </w:t>
      </w:r>
      <w:r>
        <w:rPr>
          <w:rFonts w:ascii="Palatino Linotype" w:hAnsi="Palatino Linotype"/>
          <w:sz w:val="24"/>
        </w:rPr>
        <w:t>datos</w:t>
      </w:r>
      <w:r>
        <w:rPr>
          <w:rFonts w:ascii="Palatino Linotype" w:hAnsi="Palatino Linotype"/>
          <w:spacing w:val="-20"/>
          <w:sz w:val="24"/>
        </w:rPr>
        <w:t> </w:t>
      </w:r>
      <w:r>
        <w:rPr>
          <w:rFonts w:ascii="Palatino Linotype" w:hAnsi="Palatino Linotype"/>
          <w:sz w:val="24"/>
        </w:rPr>
        <w:t>demuestran</w:t>
      </w:r>
      <w:r>
        <w:rPr>
          <w:rFonts w:ascii="Palatino Linotype" w:hAnsi="Palatino Linotype"/>
          <w:spacing w:val="-21"/>
          <w:sz w:val="24"/>
        </w:rPr>
        <w:t> </w:t>
      </w:r>
      <w:r>
        <w:rPr>
          <w:rFonts w:ascii="Palatino Linotype" w:hAnsi="Palatino Linotype"/>
          <w:sz w:val="24"/>
        </w:rPr>
        <w:t>un</w:t>
      </w:r>
      <w:r>
        <w:rPr>
          <w:rFonts w:ascii="Palatino Linotype" w:hAnsi="Palatino Linotype"/>
          <w:spacing w:val="-20"/>
          <w:sz w:val="24"/>
        </w:rPr>
        <w:t> </w:t>
      </w:r>
      <w:r>
        <w:rPr>
          <w:rFonts w:ascii="Palatino Linotype" w:hAnsi="Palatino Linotype"/>
          <w:sz w:val="24"/>
        </w:rPr>
        <w:t>aumento</w:t>
      </w:r>
      <w:r>
        <w:rPr>
          <w:rFonts w:ascii="Palatino Linotype" w:hAnsi="Palatino Linotype"/>
          <w:spacing w:val="-20"/>
          <w:sz w:val="24"/>
        </w:rPr>
        <w:t> </w:t>
      </w:r>
      <w:r>
        <w:rPr>
          <w:rFonts w:ascii="Palatino Linotype" w:hAnsi="Palatino Linotype"/>
          <w:sz w:val="24"/>
        </w:rPr>
        <w:t>de</w:t>
      </w:r>
      <w:r>
        <w:rPr>
          <w:rFonts w:ascii="Palatino Linotype" w:hAnsi="Palatino Linotype"/>
          <w:spacing w:val="-20"/>
          <w:sz w:val="24"/>
        </w:rPr>
        <w:t> </w:t>
      </w:r>
      <w:r>
        <w:rPr>
          <w:rFonts w:ascii="Palatino Linotype" w:hAnsi="Palatino Linotype"/>
          <w:sz w:val="24"/>
        </w:rPr>
        <w:t>la</w:t>
      </w:r>
      <w:r>
        <w:rPr>
          <w:rFonts w:ascii="Palatino Linotype" w:hAnsi="Palatino Linotype"/>
          <w:spacing w:val="-20"/>
          <w:sz w:val="24"/>
        </w:rPr>
        <w:t> </w:t>
      </w:r>
      <w:r>
        <w:rPr>
          <w:rFonts w:ascii="Palatino Linotype" w:hAnsi="Palatino Linotype"/>
          <w:sz w:val="24"/>
        </w:rPr>
        <w:t>corrupción</w:t>
      </w:r>
      <w:r>
        <w:rPr>
          <w:rFonts w:ascii="Palatino Linotype" w:hAnsi="Palatino Linotype"/>
          <w:spacing w:val="-21"/>
          <w:sz w:val="24"/>
        </w:rPr>
        <w:t> </w:t>
      </w:r>
      <w:r>
        <w:rPr>
          <w:rFonts w:ascii="Palatino Linotype" w:hAnsi="Palatino Linotype"/>
          <w:sz w:val="24"/>
        </w:rPr>
        <w:t>en</w:t>
      </w:r>
      <w:r>
        <w:rPr>
          <w:rFonts w:ascii="Palatino Linotype" w:hAnsi="Palatino Linotype"/>
          <w:spacing w:val="-20"/>
          <w:sz w:val="24"/>
        </w:rPr>
        <w:t> </w:t>
      </w:r>
      <w:r>
        <w:rPr>
          <w:rFonts w:ascii="Palatino Linotype" w:hAnsi="Palatino Linotype"/>
          <w:sz w:val="24"/>
        </w:rPr>
        <w:t>la</w:t>
      </w:r>
      <w:r>
        <w:rPr>
          <w:rFonts w:ascii="Palatino Linotype" w:hAnsi="Palatino Linotype"/>
          <w:spacing w:val="-20"/>
          <w:sz w:val="24"/>
        </w:rPr>
        <w:t> </w:t>
      </w:r>
      <w:r>
        <w:rPr>
          <w:rFonts w:ascii="Palatino Linotype" w:hAnsi="Palatino Linotype"/>
          <w:sz w:val="24"/>
        </w:rPr>
        <w:t>prestación</w:t>
      </w:r>
      <w:r>
        <w:rPr>
          <w:rFonts w:ascii="Palatino Linotype" w:hAnsi="Palatino Linotype"/>
          <w:spacing w:val="-20"/>
          <w:sz w:val="24"/>
        </w:rPr>
        <w:t> </w:t>
      </w:r>
      <w:r>
        <w:rPr>
          <w:rFonts w:ascii="Palatino Linotype" w:hAnsi="Palatino Linotype"/>
          <w:sz w:val="24"/>
        </w:rPr>
        <w:t>de</w:t>
      </w:r>
      <w:r>
        <w:rPr>
          <w:rFonts w:ascii="Palatino Linotype" w:hAnsi="Palatino Linotype"/>
          <w:spacing w:val="-20"/>
          <w:sz w:val="24"/>
        </w:rPr>
        <w:t> </w:t>
      </w:r>
      <w:r>
        <w:rPr>
          <w:rFonts w:ascii="Palatino Linotype" w:hAnsi="Palatino Linotype"/>
          <w:sz w:val="24"/>
        </w:rPr>
        <w:t>los </w:t>
      </w:r>
      <w:r>
        <w:rPr>
          <w:rFonts w:ascii="Palatino Linotype" w:hAnsi="Palatino Linotype"/>
          <w:w w:val="95"/>
          <w:sz w:val="24"/>
        </w:rPr>
        <w:t>servicios</w:t>
      </w:r>
      <w:r>
        <w:rPr>
          <w:rFonts w:ascii="Palatino Linotype" w:hAnsi="Palatino Linotype"/>
          <w:spacing w:val="-22"/>
          <w:w w:val="95"/>
          <w:sz w:val="24"/>
        </w:rPr>
        <w:t> </w:t>
      </w:r>
      <w:r>
        <w:rPr>
          <w:rFonts w:ascii="Palatino Linotype" w:hAnsi="Palatino Linotype"/>
          <w:w w:val="95"/>
          <w:sz w:val="24"/>
        </w:rPr>
        <w:t>públicos.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5" w:firstLine="560"/>
        <w:jc w:val="both"/>
      </w:pPr>
      <w:r>
        <w:rPr>
          <w:spacing w:val="-5"/>
        </w:rPr>
        <w:t>Por </w:t>
      </w:r>
      <w:r>
        <w:rPr/>
        <w:t>su parte, el Estado de México, una de las entidades federativas que</w:t>
      </w:r>
      <w:r>
        <w:rPr>
          <w:spacing w:val="-20"/>
        </w:rPr>
        <w:t> </w:t>
      </w:r>
      <w:r>
        <w:rPr/>
        <w:t>conforman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nación</w:t>
      </w:r>
      <w:r>
        <w:rPr>
          <w:spacing w:val="-20"/>
        </w:rPr>
        <w:t> </w:t>
      </w:r>
      <w:r>
        <w:rPr/>
        <w:t>mexicana,</w:t>
      </w:r>
      <w:r>
        <w:rPr>
          <w:spacing w:val="-19"/>
        </w:rPr>
        <w:t> </w:t>
      </w:r>
      <w:r>
        <w:rPr/>
        <w:t>no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encuentra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absoluto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salvo</w:t>
      </w:r>
      <w:r>
        <w:rPr>
          <w:spacing w:val="-20"/>
        </w:rPr>
        <w:t> </w:t>
      </w:r>
      <w:r>
        <w:rPr/>
        <w:t>de la</w:t>
      </w:r>
      <w:r>
        <w:rPr>
          <w:spacing w:val="-20"/>
        </w:rPr>
        <w:t> </w:t>
      </w:r>
      <w:r>
        <w:rPr/>
        <w:t>corrupción</w:t>
      </w:r>
      <w:r>
        <w:rPr>
          <w:spacing w:val="-20"/>
        </w:rPr>
        <w:t> </w:t>
      </w:r>
      <w:r>
        <w:rPr/>
        <w:t>ni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expansión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antivalores.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base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resultados </w:t>
      </w:r>
      <w:r>
        <w:rPr>
          <w:w w:val="95"/>
        </w:rPr>
        <w:t>nacionales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medición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corrupción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entidad</w:t>
      </w:r>
      <w:r>
        <w:rPr>
          <w:spacing w:val="-22"/>
          <w:w w:val="95"/>
        </w:rPr>
        <w:t> </w:t>
      </w:r>
      <w:r>
        <w:rPr>
          <w:w w:val="95"/>
        </w:rPr>
        <w:t>federativa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INCBG </w:t>
      </w:r>
      <w:r>
        <w:rPr/>
        <w:t>de este mismo año 2007, el Estado de México se coloca en la </w:t>
      </w:r>
      <w:r>
        <w:rPr>
          <w:b/>
        </w:rPr>
        <w:t>posición</w:t>
      </w:r>
      <w:r>
        <w:rPr>
          <w:b/>
          <w:spacing w:val="-34"/>
        </w:rPr>
        <w:t> </w:t>
      </w:r>
      <w:r>
        <w:rPr>
          <w:b/>
        </w:rPr>
        <w:t>32</w:t>
      </w:r>
      <w:r>
        <w:rPr/>
        <w:t>, es</w:t>
      </w:r>
      <w:r>
        <w:rPr>
          <w:spacing w:val="-13"/>
        </w:rPr>
        <w:t> </w:t>
      </w:r>
      <w:r>
        <w:rPr>
          <w:spacing w:val="-4"/>
        </w:rPr>
        <w:t>decir,</w:t>
      </w:r>
      <w:r>
        <w:rPr>
          <w:spacing w:val="-13"/>
        </w:rPr>
        <w:t> </w:t>
      </w:r>
      <w:r>
        <w:rPr/>
        <w:t>como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entidad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mayor</w:t>
      </w:r>
      <w:r>
        <w:rPr>
          <w:spacing w:val="-13"/>
        </w:rPr>
        <w:t> </w:t>
      </w:r>
      <w:r>
        <w:rPr/>
        <w:t>corrupción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todos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Estados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 República.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5" w:firstLine="560"/>
        <w:jc w:val="both"/>
      </w:pPr>
      <w:r>
        <w:rPr/>
        <w:t>Este</w:t>
      </w:r>
      <w:r>
        <w:rPr>
          <w:spacing w:val="-31"/>
        </w:rPr>
        <w:t> </w:t>
      </w:r>
      <w:r>
        <w:rPr/>
        <w:t>dato</w:t>
      </w:r>
      <w:r>
        <w:rPr>
          <w:spacing w:val="-31"/>
        </w:rPr>
        <w:t> </w:t>
      </w:r>
      <w:r>
        <w:rPr/>
        <w:t>invita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plantearse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cuestión</w:t>
      </w:r>
      <w:r>
        <w:rPr>
          <w:spacing w:val="-31"/>
        </w:rPr>
        <w:t> </w:t>
      </w:r>
      <w:r>
        <w:rPr/>
        <w:t>básica:</w:t>
      </w:r>
      <w:r>
        <w:rPr>
          <w:spacing w:val="-31"/>
        </w:rPr>
        <w:t> </w:t>
      </w:r>
      <w:r>
        <w:rPr>
          <w:spacing w:val="-4"/>
        </w:rPr>
        <w:t>¿Por</w:t>
      </w:r>
      <w:r>
        <w:rPr>
          <w:spacing w:val="-31"/>
        </w:rPr>
        <w:t> </w:t>
      </w:r>
      <w:r>
        <w:rPr/>
        <w:t>qué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actuales instrumentos de control (leyes, reglamentos, auditorías), los métodos disuasorios</w:t>
      </w:r>
      <w:r>
        <w:rPr>
          <w:spacing w:val="-8"/>
        </w:rPr>
        <w:t> </w:t>
      </w:r>
      <w:r>
        <w:rPr/>
        <w:t>(sanciones,</w:t>
      </w:r>
      <w:r>
        <w:rPr>
          <w:spacing w:val="-8"/>
        </w:rPr>
        <w:t> </w:t>
      </w:r>
      <w:r>
        <w:rPr/>
        <w:t>inhabilitaciones,</w:t>
      </w:r>
      <w:r>
        <w:rPr>
          <w:spacing w:val="-8"/>
        </w:rPr>
        <w:t> </w:t>
      </w:r>
      <w:r>
        <w:rPr/>
        <w:t>penas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cárcel)</w:t>
      </w:r>
      <w:r>
        <w:rPr>
          <w:spacing w:val="-8"/>
        </w:rPr>
        <w:t> </w:t>
      </w:r>
      <w:r>
        <w:rPr/>
        <w:t>o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novedosas y</w:t>
      </w:r>
      <w:r>
        <w:rPr>
          <w:spacing w:val="-9"/>
        </w:rPr>
        <w:t> </w:t>
      </w:r>
      <w:r>
        <w:rPr/>
        <w:t>sofisticadas</w:t>
      </w:r>
      <w:r>
        <w:rPr>
          <w:spacing w:val="-8"/>
        </w:rPr>
        <w:t> </w:t>
      </w:r>
      <w:r>
        <w:rPr/>
        <w:t>medidas</w:t>
      </w:r>
      <w:r>
        <w:rPr>
          <w:spacing w:val="-8"/>
        </w:rPr>
        <w:t> </w:t>
      </w:r>
      <w:r>
        <w:rPr/>
        <w:t>anticorrupción</w:t>
      </w:r>
      <w:r>
        <w:rPr>
          <w:spacing w:val="-9"/>
        </w:rPr>
        <w:t> </w:t>
      </w:r>
      <w:r>
        <w:rPr/>
        <w:t>acompañadas</w:t>
      </w:r>
      <w:r>
        <w:rPr>
          <w:spacing w:val="-9"/>
        </w:rPr>
        <w:t> </w:t>
      </w:r>
      <w:r>
        <w:rPr/>
        <w:t>con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tecnología</w:t>
      </w:r>
      <w:r>
        <w:rPr>
          <w:spacing w:val="-8"/>
        </w:rPr>
        <w:t> </w:t>
      </w:r>
      <w:r>
        <w:rPr/>
        <w:t>de punta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han</w:t>
      </w:r>
      <w:r>
        <w:rPr>
          <w:spacing w:val="-35"/>
        </w:rPr>
        <w:t> </w:t>
      </w:r>
      <w:r>
        <w:rPr/>
        <w:t>disminuido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prácticas</w:t>
      </w:r>
      <w:r>
        <w:rPr>
          <w:spacing w:val="-35"/>
        </w:rPr>
        <w:t> </w:t>
      </w:r>
      <w:r>
        <w:rPr/>
        <w:t>indebidas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quehacer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políticos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funcionarios?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5" w:firstLine="560"/>
        <w:jc w:val="both"/>
      </w:pPr>
      <w:r>
        <w:rPr/>
        <w:t>Hasta</w:t>
      </w:r>
      <w:r>
        <w:rPr>
          <w:spacing w:val="-30"/>
        </w:rPr>
        <w:t> </w:t>
      </w:r>
      <w:r>
        <w:rPr/>
        <w:t>ahora,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medidas</w:t>
      </w:r>
      <w:r>
        <w:rPr>
          <w:spacing w:val="-29"/>
        </w:rPr>
        <w:t> </w:t>
      </w:r>
      <w:r>
        <w:rPr/>
        <w:t>tomadas,</w:t>
      </w:r>
      <w:r>
        <w:rPr>
          <w:spacing w:val="-30"/>
        </w:rPr>
        <w:t> </w:t>
      </w:r>
      <w:r>
        <w:rPr/>
        <w:t>aunque</w:t>
      </w:r>
      <w:r>
        <w:rPr>
          <w:spacing w:val="-30"/>
        </w:rPr>
        <w:t> </w:t>
      </w:r>
      <w:r>
        <w:rPr/>
        <w:t>válidas,</w:t>
      </w:r>
      <w:r>
        <w:rPr>
          <w:spacing w:val="-30"/>
        </w:rPr>
        <w:t> </w:t>
      </w:r>
      <w:r>
        <w:rPr/>
        <w:t>son</w:t>
      </w:r>
      <w:r>
        <w:rPr>
          <w:spacing w:val="-30"/>
        </w:rPr>
        <w:t> </w:t>
      </w:r>
      <w:r>
        <w:rPr/>
        <w:t>insuficientes, </w:t>
      </w:r>
      <w:r>
        <w:rPr>
          <w:w w:val="95"/>
        </w:rPr>
        <w:t>porque</w:t>
      </w:r>
      <w:r>
        <w:rPr>
          <w:spacing w:val="-33"/>
          <w:w w:val="95"/>
        </w:rPr>
        <w:t> </w:t>
      </w:r>
      <w:r>
        <w:rPr>
          <w:w w:val="95"/>
        </w:rPr>
        <w:t>dejan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lado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esencial,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32"/>
          <w:w w:val="95"/>
        </w:rPr>
        <w:t> </w:t>
      </w:r>
      <w:r>
        <w:rPr>
          <w:w w:val="95"/>
        </w:rPr>
        <w:t>todo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refiere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esfera</w:t>
      </w:r>
      <w:r>
        <w:rPr>
          <w:spacing w:val="-33"/>
          <w:w w:val="95"/>
        </w:rPr>
        <w:t> </w:t>
      </w:r>
      <w:r>
        <w:rPr>
          <w:w w:val="95"/>
        </w:rPr>
        <w:t>interna del</w:t>
      </w:r>
      <w:r>
        <w:rPr>
          <w:spacing w:val="-9"/>
          <w:w w:val="95"/>
        </w:rPr>
        <w:t> </w:t>
      </w:r>
      <w:r>
        <w:rPr>
          <w:w w:val="95"/>
        </w:rPr>
        <w:t>individuo: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educación,</w:t>
      </w:r>
      <w:r>
        <w:rPr>
          <w:spacing w:val="-9"/>
          <w:w w:val="95"/>
        </w:rPr>
        <w:t> </w:t>
      </w:r>
      <w:r>
        <w:rPr>
          <w:w w:val="95"/>
        </w:rPr>
        <w:t>sus</w:t>
      </w:r>
      <w:r>
        <w:rPr>
          <w:spacing w:val="-9"/>
          <w:w w:val="95"/>
        </w:rPr>
        <w:t> </w:t>
      </w:r>
      <w:r>
        <w:rPr>
          <w:w w:val="95"/>
        </w:rPr>
        <w:t>valores,</w:t>
      </w:r>
      <w:r>
        <w:rPr>
          <w:spacing w:val="-9"/>
          <w:w w:val="95"/>
        </w:rPr>
        <w:t> </w:t>
      </w:r>
      <w:r>
        <w:rPr>
          <w:w w:val="95"/>
        </w:rPr>
        <w:t>sus</w:t>
      </w:r>
      <w:r>
        <w:rPr>
          <w:spacing w:val="-9"/>
          <w:w w:val="95"/>
        </w:rPr>
        <w:t> </w:t>
      </w:r>
      <w:r>
        <w:rPr>
          <w:w w:val="95"/>
        </w:rPr>
        <w:t>convicciones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percepciones.</w:t>
      </w:r>
      <w:r>
        <w:rPr>
          <w:spacing w:val="-9"/>
          <w:w w:val="95"/>
        </w:rPr>
        <w:t> </w:t>
      </w:r>
      <w:r>
        <w:rPr>
          <w:w w:val="95"/>
        </w:rPr>
        <w:t>Es </w:t>
      </w:r>
      <w:r>
        <w:rPr/>
        <w:t>hacia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concienciación</w:t>
      </w:r>
      <w:r>
        <w:rPr>
          <w:spacing w:val="-32"/>
        </w:rPr>
        <w:t> </w:t>
      </w:r>
      <w:r>
        <w:rPr/>
        <w:t>sobre</w:t>
      </w:r>
      <w:r>
        <w:rPr>
          <w:spacing w:val="-32"/>
        </w:rPr>
        <w:t> </w:t>
      </w:r>
      <w:r>
        <w:rPr/>
        <w:t>cada</w:t>
      </w:r>
      <w:r>
        <w:rPr>
          <w:spacing w:val="-32"/>
        </w:rPr>
        <w:t> </w:t>
      </w:r>
      <w:r>
        <w:rPr/>
        <w:t>acto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realiza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servidor</w:t>
      </w:r>
      <w:r>
        <w:rPr>
          <w:spacing w:val="-32"/>
        </w:rPr>
        <w:t> </w:t>
      </w:r>
      <w:r>
        <w:rPr/>
        <w:t>público</w:t>
      </w:r>
      <w:r>
        <w:rPr>
          <w:spacing w:val="-32"/>
        </w:rPr>
        <w:t> </w:t>
      </w:r>
      <w:r>
        <w:rPr/>
        <w:t>hacia donde</w:t>
      </w:r>
      <w:r>
        <w:rPr>
          <w:spacing w:val="-30"/>
        </w:rPr>
        <w:t> </w:t>
      </w:r>
      <w:r>
        <w:rPr/>
        <w:t>hay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dirigirse</w:t>
      </w:r>
      <w:r>
        <w:rPr>
          <w:spacing w:val="-31"/>
        </w:rPr>
        <w:t> </w:t>
      </w:r>
      <w:r>
        <w:rPr/>
        <w:t>para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esa</w:t>
      </w:r>
      <w:r>
        <w:rPr>
          <w:spacing w:val="-30"/>
        </w:rPr>
        <w:t> </w:t>
      </w:r>
      <w:r>
        <w:rPr/>
        <w:t>manera</w:t>
      </w:r>
      <w:r>
        <w:rPr>
          <w:spacing w:val="-30"/>
        </w:rPr>
        <w:t> </w:t>
      </w:r>
      <w:r>
        <w:rPr/>
        <w:t>hacer</w:t>
      </w:r>
      <w:r>
        <w:rPr>
          <w:spacing w:val="-30"/>
        </w:rPr>
        <w:t> </w:t>
      </w:r>
      <w:r>
        <w:rPr/>
        <w:t>posible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propio</w:t>
      </w:r>
      <w:r>
        <w:rPr>
          <w:spacing w:val="-30"/>
        </w:rPr>
        <w:t> </w:t>
      </w:r>
      <w:r>
        <w:rPr/>
        <w:t>control, el</w:t>
      </w:r>
      <w:r>
        <w:rPr>
          <w:spacing w:val="-18"/>
        </w:rPr>
        <w:t> </w:t>
      </w:r>
      <w:r>
        <w:rPr/>
        <w:t>autocontrol.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esos</w:t>
      </w:r>
      <w:r>
        <w:rPr>
          <w:spacing w:val="-19"/>
        </w:rPr>
        <w:t> </w:t>
      </w:r>
      <w:r>
        <w:rPr/>
        <w:t>elementos</w:t>
      </w:r>
      <w:r>
        <w:rPr>
          <w:spacing w:val="-19"/>
        </w:rPr>
        <w:t> </w:t>
      </w:r>
      <w:r>
        <w:rPr/>
        <w:t>los</w:t>
      </w:r>
      <w:r>
        <w:rPr>
          <w:spacing w:val="-18"/>
        </w:rPr>
        <w:t> </w:t>
      </w:r>
      <w:r>
        <w:rPr/>
        <w:t>proporciona</w:t>
      </w:r>
      <w:r>
        <w:rPr>
          <w:spacing w:val="-19"/>
        </w:rPr>
        <w:t> </w:t>
      </w:r>
      <w:r>
        <w:rPr/>
        <w:t>la</w:t>
      </w:r>
      <w:r>
        <w:rPr>
          <w:spacing w:val="-18"/>
        </w:rPr>
        <w:t> </w:t>
      </w:r>
      <w:r>
        <w:rPr/>
        <w:t>Ética,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cual,</w:t>
      </w:r>
      <w:r>
        <w:rPr>
          <w:spacing w:val="-19"/>
        </w:rPr>
        <w:t> </w:t>
      </w:r>
      <w:r>
        <w:rPr/>
        <w:t>enfocada al</w:t>
      </w:r>
      <w:r>
        <w:rPr>
          <w:spacing w:val="-16"/>
        </w:rPr>
        <w:t> </w:t>
      </w:r>
      <w:r>
        <w:rPr/>
        <w:t>ámbito</w:t>
      </w:r>
      <w:r>
        <w:rPr>
          <w:spacing w:val="-16"/>
        </w:rPr>
        <w:t> </w:t>
      </w:r>
      <w:r>
        <w:rPr/>
        <w:t>público,</w:t>
      </w:r>
      <w:r>
        <w:rPr>
          <w:spacing w:val="-16"/>
        </w:rPr>
        <w:t> </w:t>
      </w:r>
      <w:r>
        <w:rPr/>
        <w:t>da</w:t>
      </w:r>
      <w:r>
        <w:rPr>
          <w:spacing w:val="-16"/>
        </w:rPr>
        <w:t> </w:t>
      </w:r>
      <w:r>
        <w:rPr/>
        <w:t>origen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“Ética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política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administración Pública”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“Ética</w:t>
      </w:r>
      <w:r>
        <w:rPr>
          <w:spacing w:val="-38"/>
        </w:rPr>
        <w:t> </w:t>
      </w:r>
      <w:r>
        <w:rPr/>
        <w:t>Pública.”</w:t>
      </w:r>
    </w:p>
    <w:p>
      <w:pPr>
        <w:pStyle w:val="BodyText"/>
        <w:spacing w:before="12"/>
        <w:rPr>
          <w:sz w:val="20"/>
        </w:rPr>
      </w:pPr>
    </w:p>
    <w:p>
      <w:pPr>
        <w:pStyle w:val="BodyText"/>
        <w:spacing w:line="211" w:lineRule="auto"/>
        <w:ind w:left="113" w:right="105" w:firstLine="560"/>
        <w:jc w:val="both"/>
      </w:pPr>
      <w:r>
        <w:rPr/>
        <w:t>El</w:t>
      </w:r>
      <w:r>
        <w:rPr>
          <w:spacing w:val="-12"/>
        </w:rPr>
        <w:t> </w:t>
      </w:r>
      <w:r>
        <w:rPr/>
        <w:t>objeto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persigue</w:t>
      </w:r>
      <w:r>
        <w:rPr>
          <w:spacing w:val="-13"/>
        </w:rPr>
        <w:t> </w:t>
      </w:r>
      <w:r>
        <w:rPr/>
        <w:t>este</w:t>
      </w:r>
      <w:r>
        <w:rPr>
          <w:spacing w:val="-12"/>
        </w:rPr>
        <w:t> </w:t>
      </w:r>
      <w:r>
        <w:rPr/>
        <w:t>cuaderno</w:t>
      </w:r>
      <w:r>
        <w:rPr>
          <w:spacing w:val="-12"/>
        </w:rPr>
        <w:t> </w:t>
      </w:r>
      <w:r>
        <w:rPr/>
        <w:t>es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mostrar</w:t>
      </w:r>
      <w:r>
        <w:rPr>
          <w:spacing w:val="-12"/>
        </w:rPr>
        <w:t> </w:t>
      </w:r>
      <w:r>
        <w:rPr/>
        <w:t>valores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el servicio</w:t>
      </w:r>
      <w:r>
        <w:rPr>
          <w:spacing w:val="-24"/>
        </w:rPr>
        <w:t> </w:t>
      </w:r>
      <w:r>
        <w:rPr/>
        <w:t>público,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cuales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encuentran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redacción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principales leyes,</w:t>
      </w:r>
      <w:r>
        <w:rPr>
          <w:spacing w:val="-38"/>
        </w:rPr>
        <w:t> </w:t>
      </w:r>
      <w:r>
        <w:rPr/>
        <w:t>reglamentos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códigos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Estado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México.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8"/>
        </w:rPr>
      </w:pPr>
      <w:r>
        <w:rPr/>
        <w:pict>
          <v:line style="position:absolute;mso-position-horizontal-relative:page;mso-position-vertical-relative:paragraph;z-index:1144;mso-wrap-distance-left:0;mso-wrap-distance-right:0" from="56.693001pt,15.211096pt" to="128.693001pt,15.211096pt" stroked="true" strokeweight="1pt" strokecolor="#000000">
            <w10:wrap type="topAndBottom"/>
          </v:line>
        </w:pict>
      </w:r>
    </w:p>
    <w:p>
      <w:pPr>
        <w:spacing w:before="33"/>
        <w:ind w:left="113" w:right="0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3"/>
        </w:rPr>
        <w:t>3 </w:t>
      </w:r>
      <w:r>
        <w:rPr>
          <w:rFonts w:ascii="Times New Roman" w:hAnsi="Times New Roman"/>
          <w:sz w:val="18"/>
        </w:rPr>
        <w:t>Índice Nacional de Corrupción y Buen Gobierno, Informe Ejecutivo</w:t>
      </w:r>
      <w:r>
        <w:rPr>
          <w:rFonts w:ascii="Times New Roman" w:hAnsi="Times New Roman"/>
          <w:i/>
          <w:sz w:val="18"/>
        </w:rPr>
        <w:t>, Transparencia Mexicana, </w:t>
      </w:r>
      <w:r>
        <w:rPr>
          <w:rFonts w:ascii="Times New Roman" w:hAnsi="Times New Roman"/>
          <w:sz w:val="18"/>
        </w:rPr>
        <w:t>2007.</w:t>
      </w:r>
    </w:p>
    <w:p>
      <w:pPr>
        <w:spacing w:after="0"/>
        <w:jc w:val="left"/>
        <w:rPr>
          <w:rFonts w:ascii="Times New Roman" w:hAnsi="Times New Roman"/>
          <w:sz w:val="18"/>
        </w:rPr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rFonts w:ascii="Palatino Linotype"/>
          <w:b/>
          <w:sz w:val="18"/>
        </w:rPr>
      </w:pPr>
      <w:r>
        <w:rPr>
          <w:rFonts w:ascii="Palatino Linotype"/>
          <w:b/>
          <w:w w:val="105"/>
          <w:sz w:val="20"/>
        </w:rPr>
        <w:t>12</w:t>
        <w:tab/>
      </w:r>
      <w:r>
        <w:rPr>
          <w:rFonts w:ascii="Palatino Linotype"/>
          <w:b/>
          <w:w w:val="105"/>
          <w:sz w:val="18"/>
        </w:rPr>
        <w:t>OSCAR DIEGO</w:t>
      </w:r>
      <w:r>
        <w:rPr>
          <w:rFonts w:ascii="Palatino Linotype"/>
          <w:b/>
          <w:spacing w:val="7"/>
          <w:w w:val="105"/>
          <w:sz w:val="18"/>
        </w:rPr>
        <w:t> </w:t>
      </w:r>
      <w:r>
        <w:rPr>
          <w:rFonts w:ascii="Palatino Linotype"/>
          <w:b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ListParagraph"/>
        <w:numPr>
          <w:ilvl w:val="0"/>
          <w:numId w:val="1"/>
        </w:numPr>
        <w:tabs>
          <w:tab w:pos="429" w:val="left" w:leader="none"/>
        </w:tabs>
        <w:spacing w:line="288" w:lineRule="exact" w:before="56" w:after="0"/>
        <w:ind w:left="110" w:right="111" w:firstLine="0"/>
        <w:jc w:val="both"/>
        <w:rPr>
          <w:b/>
          <w:sz w:val="22"/>
        </w:rPr>
      </w:pPr>
      <w:r>
        <w:rPr>
          <w:b/>
          <w:w w:val="110"/>
          <w:sz w:val="22"/>
        </w:rPr>
        <w:t>LOS </w:t>
      </w:r>
      <w:r>
        <w:rPr>
          <w:b/>
          <w:spacing w:val="-4"/>
          <w:w w:val="110"/>
          <w:sz w:val="22"/>
        </w:rPr>
        <w:t>VALORES </w:t>
      </w:r>
      <w:r>
        <w:rPr>
          <w:b/>
          <w:w w:val="110"/>
          <w:sz w:val="22"/>
        </w:rPr>
        <w:t>EN EL </w:t>
      </w:r>
      <w:r>
        <w:rPr>
          <w:b/>
          <w:spacing w:val="-4"/>
          <w:w w:val="110"/>
          <w:sz w:val="22"/>
        </w:rPr>
        <w:t>ESTADO </w:t>
      </w:r>
      <w:r>
        <w:rPr>
          <w:b/>
          <w:w w:val="110"/>
          <w:sz w:val="22"/>
        </w:rPr>
        <w:t>DE MÉXICO CON BASE EN SU </w:t>
      </w:r>
      <w:r>
        <w:rPr>
          <w:b/>
          <w:spacing w:val="-4"/>
          <w:w w:val="105"/>
          <w:sz w:val="22"/>
        </w:rPr>
        <w:t>MARCO  </w:t>
      </w:r>
      <w:r>
        <w:rPr>
          <w:b/>
          <w:w w:val="105"/>
          <w:sz w:val="22"/>
        </w:rPr>
        <w:t>JURÍDICO</w:t>
      </w:r>
    </w:p>
    <w:p>
      <w:pPr>
        <w:pStyle w:val="BodyText"/>
        <w:spacing w:before="4"/>
        <w:rPr>
          <w:b/>
          <w:sz w:val="21"/>
        </w:rPr>
      </w:pPr>
    </w:p>
    <w:p>
      <w:pPr>
        <w:pStyle w:val="BodyText"/>
        <w:spacing w:line="288" w:lineRule="exact"/>
        <w:ind w:left="110" w:right="109"/>
        <w:jc w:val="both"/>
        <w:rPr>
          <w:sz w:val="14"/>
        </w:rPr>
      </w:pPr>
      <w:r>
        <w:rPr/>
        <w:t>A diferencia de la Federación la cual dispone de un </w:t>
      </w:r>
      <w:r>
        <w:rPr>
          <w:i/>
        </w:rPr>
        <w:t>Código de Ética para </w:t>
      </w:r>
      <w:r>
        <w:rPr>
          <w:i/>
        </w:rPr>
        <w:t>los servidores públicos</w:t>
      </w:r>
      <w:r>
        <w:rPr>
          <w:i/>
          <w:position w:val="8"/>
          <w:sz w:val="14"/>
        </w:rPr>
        <w:t>4 </w:t>
      </w:r>
      <w:r>
        <w:rPr/>
        <w:t>que indica los valores que son deseables para ser </w:t>
      </w:r>
      <w:r>
        <w:rPr>
          <w:w w:val="95"/>
        </w:rPr>
        <w:t>interiorizados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servidores</w:t>
      </w:r>
      <w:r>
        <w:rPr>
          <w:spacing w:val="-18"/>
          <w:w w:val="95"/>
        </w:rPr>
        <w:t> </w:t>
      </w:r>
      <w:r>
        <w:rPr>
          <w:w w:val="95"/>
        </w:rPr>
        <w:t>públicos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después</w:t>
      </w:r>
      <w:r>
        <w:rPr>
          <w:spacing w:val="-18"/>
          <w:w w:val="95"/>
        </w:rPr>
        <w:t> </w:t>
      </w:r>
      <w:r>
        <w:rPr>
          <w:w w:val="95"/>
        </w:rPr>
        <w:t>ejercidos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actos</w:t>
      </w:r>
      <w:r>
        <w:rPr>
          <w:spacing w:val="-18"/>
          <w:w w:val="95"/>
        </w:rPr>
        <w:t> </w:t>
      </w:r>
      <w:r>
        <w:rPr>
          <w:w w:val="95"/>
        </w:rPr>
        <w:t>que </w:t>
      </w:r>
      <w:r>
        <w:rPr/>
        <w:t>realizan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diario,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Estado</w:t>
      </w:r>
      <w:r>
        <w:rPr>
          <w:spacing w:val="-18"/>
        </w:rPr>
        <w:t> </w:t>
      </w:r>
      <w:r>
        <w:rPr/>
        <w:t>de</w:t>
      </w:r>
      <w:r>
        <w:rPr>
          <w:spacing w:val="-19"/>
        </w:rPr>
        <w:t> </w:t>
      </w:r>
      <w:r>
        <w:rPr/>
        <w:t>México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existe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Código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Ética</w:t>
      </w:r>
      <w:r>
        <w:rPr>
          <w:spacing w:val="-18"/>
        </w:rPr>
        <w:t> </w:t>
      </w:r>
      <w:r>
        <w:rPr/>
        <w:t>para los</w:t>
      </w:r>
      <w:r>
        <w:rPr>
          <w:spacing w:val="-34"/>
        </w:rPr>
        <w:t> </w:t>
      </w:r>
      <w:r>
        <w:rPr/>
        <w:t>servidores</w:t>
      </w:r>
      <w:r>
        <w:rPr>
          <w:spacing w:val="-34"/>
        </w:rPr>
        <w:t> </w:t>
      </w:r>
      <w:r>
        <w:rPr/>
        <w:t>públicos.</w:t>
      </w:r>
      <w:r>
        <w:rPr>
          <w:spacing w:val="-34"/>
        </w:rPr>
        <w:t> </w:t>
      </w:r>
      <w:r>
        <w:rPr>
          <w:spacing w:val="-5"/>
        </w:rPr>
        <w:t>Tampoco</w:t>
      </w:r>
      <w:r>
        <w:rPr>
          <w:spacing w:val="-34"/>
        </w:rPr>
        <w:t> </w:t>
      </w:r>
      <w:r>
        <w:rPr/>
        <w:t>existe</w:t>
      </w:r>
      <w:r>
        <w:rPr>
          <w:spacing w:val="-34"/>
        </w:rPr>
        <w:t> </w:t>
      </w:r>
      <w:r>
        <w:rPr/>
        <w:t>una</w:t>
      </w:r>
      <w:r>
        <w:rPr>
          <w:spacing w:val="-35"/>
        </w:rPr>
        <w:t> </w:t>
      </w:r>
      <w:r>
        <w:rPr>
          <w:i/>
        </w:rPr>
        <w:t>Ley</w:t>
      </w:r>
      <w:r>
        <w:rPr>
          <w:i/>
          <w:spacing w:val="-36"/>
        </w:rPr>
        <w:t> </w:t>
      </w:r>
      <w:r>
        <w:rPr>
          <w:i/>
        </w:rPr>
        <w:t>de</w:t>
      </w:r>
      <w:r>
        <w:rPr>
          <w:i/>
          <w:spacing w:val="-36"/>
        </w:rPr>
        <w:t> </w:t>
      </w:r>
      <w:r>
        <w:rPr>
          <w:i/>
        </w:rPr>
        <w:t>Ética</w:t>
      </w:r>
      <w:r>
        <w:rPr>
          <w:i/>
          <w:spacing w:val="-36"/>
        </w:rPr>
        <w:t> </w:t>
      </w:r>
      <w:r>
        <w:rPr>
          <w:i/>
        </w:rPr>
        <w:t>Pública</w:t>
      </w:r>
      <w:r>
        <w:rPr>
          <w:i/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>
          <w:i/>
        </w:rPr>
        <w:t>Ley</w:t>
      </w:r>
      <w:r>
        <w:rPr>
          <w:i/>
          <w:spacing w:val="-36"/>
        </w:rPr>
        <w:t> </w:t>
      </w:r>
      <w:r>
        <w:rPr>
          <w:i/>
        </w:rPr>
        <w:t>de</w:t>
      </w:r>
      <w:r>
        <w:rPr>
          <w:i/>
          <w:spacing w:val="-36"/>
        </w:rPr>
        <w:t> </w:t>
      </w:r>
      <w:r>
        <w:rPr>
          <w:i/>
        </w:rPr>
        <w:t>Ética </w:t>
      </w:r>
      <w:r>
        <w:rPr>
          <w:i/>
        </w:rPr>
        <w:t>de</w:t>
      </w:r>
      <w:r>
        <w:rPr>
          <w:i/>
          <w:spacing w:val="-42"/>
        </w:rPr>
        <w:t> </w:t>
      </w:r>
      <w:r>
        <w:rPr>
          <w:i/>
        </w:rPr>
        <w:t>Gobierno</w:t>
      </w:r>
      <w:r>
        <w:rPr>
          <w:i/>
          <w:spacing w:val="-42"/>
        </w:rPr>
        <w:t> </w:t>
      </w:r>
      <w:r>
        <w:rPr/>
        <w:t>que,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lado,</w:t>
      </w:r>
      <w:r>
        <w:rPr>
          <w:spacing w:val="-41"/>
        </w:rPr>
        <w:t> </w:t>
      </w:r>
      <w:r>
        <w:rPr/>
        <w:t>señale</w:t>
      </w:r>
      <w:r>
        <w:rPr>
          <w:spacing w:val="-40"/>
        </w:rPr>
        <w:t> </w:t>
      </w:r>
      <w:r>
        <w:rPr/>
        <w:t>específicamente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valores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servicio público </w:t>
      </w:r>
      <w:r>
        <w:rPr>
          <w:spacing w:val="-18"/>
        </w:rPr>
        <w:t>y, </w:t>
      </w:r>
      <w:r>
        <w:rPr/>
        <w:t>por </w:t>
      </w:r>
      <w:r>
        <w:rPr>
          <w:spacing w:val="-3"/>
        </w:rPr>
        <w:t>otro, </w:t>
      </w:r>
      <w:r>
        <w:rPr/>
        <w:t>obligue al fortalecimiento de éstos incorporándolos  y fomentándolos en las instituciones de los poderes públicos (Ejecutivo, Legislativo,</w:t>
      </w:r>
      <w:r>
        <w:rPr>
          <w:spacing w:val="-31"/>
        </w:rPr>
        <w:t> </w:t>
      </w:r>
      <w:r>
        <w:rPr/>
        <w:t>Judicial)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niveles</w:t>
      </w:r>
      <w:r>
        <w:rPr>
          <w:spacing w:val="-32"/>
        </w:rPr>
        <w:t> </w:t>
      </w:r>
      <w:r>
        <w:rPr/>
        <w:t>de</w:t>
      </w:r>
      <w:r>
        <w:rPr>
          <w:spacing w:val="-31"/>
        </w:rPr>
        <w:t> </w:t>
      </w:r>
      <w:r>
        <w:rPr/>
        <w:t>gobierno</w:t>
      </w:r>
      <w:r>
        <w:rPr>
          <w:spacing w:val="-31"/>
        </w:rPr>
        <w:t> </w:t>
      </w:r>
      <w:r>
        <w:rPr/>
        <w:t>(Estatal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Municipal).</w:t>
      </w:r>
      <w:r>
        <w:rPr>
          <w:position w:val="8"/>
          <w:sz w:val="14"/>
        </w:rPr>
        <w:t>5</w:t>
      </w:r>
    </w:p>
    <w:p>
      <w:pPr>
        <w:pStyle w:val="BodyText"/>
        <w:spacing w:before="4"/>
        <w:rPr>
          <w:sz w:val="21"/>
        </w:rPr>
      </w:pPr>
    </w:p>
    <w:p>
      <w:pPr>
        <w:spacing w:line="288" w:lineRule="exact" w:before="0"/>
        <w:ind w:left="110" w:right="109" w:firstLine="720"/>
        <w:jc w:val="both"/>
        <w:rPr>
          <w:rFonts w:ascii="Palatino Linotype" w:hAnsi="Palatino Linotype"/>
          <w:sz w:val="24"/>
        </w:rPr>
      </w:pPr>
      <w:r>
        <w:rPr>
          <w:rFonts w:ascii="Palatino Linotype" w:hAnsi="Palatino Linotype"/>
          <w:sz w:val="24"/>
        </w:rPr>
        <w:t>Lo más cercano que existe al respecto en este Estado es la </w:t>
      </w:r>
      <w:r>
        <w:rPr>
          <w:rFonts w:ascii="Palatino Linotype" w:hAnsi="Palatino Linotype"/>
          <w:i/>
          <w:sz w:val="24"/>
        </w:rPr>
        <w:t>Ley de </w:t>
      </w:r>
      <w:r>
        <w:rPr>
          <w:rFonts w:ascii="Palatino Linotype" w:hAnsi="Palatino Linotype"/>
          <w:i/>
          <w:sz w:val="24"/>
        </w:rPr>
        <w:t>Responsabilidades</w:t>
      </w:r>
      <w:r>
        <w:rPr>
          <w:rFonts w:ascii="Palatino Linotype" w:hAnsi="Palatino Linotype"/>
          <w:i/>
          <w:spacing w:val="-18"/>
          <w:sz w:val="24"/>
        </w:rPr>
        <w:t> </w:t>
      </w:r>
      <w:r>
        <w:rPr>
          <w:rFonts w:ascii="Palatino Linotype" w:hAnsi="Palatino Linotype"/>
          <w:i/>
          <w:sz w:val="24"/>
        </w:rPr>
        <w:t>de</w:t>
      </w:r>
      <w:r>
        <w:rPr>
          <w:rFonts w:ascii="Palatino Linotype" w:hAnsi="Palatino Linotype"/>
          <w:i/>
          <w:spacing w:val="-18"/>
          <w:sz w:val="24"/>
        </w:rPr>
        <w:t> </w:t>
      </w:r>
      <w:r>
        <w:rPr>
          <w:rFonts w:ascii="Palatino Linotype" w:hAnsi="Palatino Linotype"/>
          <w:i/>
          <w:sz w:val="24"/>
        </w:rPr>
        <w:t>los</w:t>
      </w:r>
      <w:r>
        <w:rPr>
          <w:rFonts w:ascii="Palatino Linotype" w:hAnsi="Palatino Linotype"/>
          <w:i/>
          <w:spacing w:val="-18"/>
          <w:sz w:val="24"/>
        </w:rPr>
        <w:t> </w:t>
      </w:r>
      <w:r>
        <w:rPr>
          <w:rFonts w:ascii="Palatino Linotype" w:hAnsi="Palatino Linotype"/>
          <w:i/>
          <w:sz w:val="24"/>
        </w:rPr>
        <w:t>Servidores</w:t>
      </w:r>
      <w:r>
        <w:rPr>
          <w:rFonts w:ascii="Palatino Linotype" w:hAnsi="Palatino Linotype"/>
          <w:i/>
          <w:spacing w:val="-19"/>
          <w:sz w:val="24"/>
        </w:rPr>
        <w:t> </w:t>
      </w:r>
      <w:r>
        <w:rPr>
          <w:rFonts w:ascii="Palatino Linotype" w:hAnsi="Palatino Linotype"/>
          <w:i/>
          <w:sz w:val="24"/>
        </w:rPr>
        <w:t>Públicos</w:t>
      </w:r>
      <w:r>
        <w:rPr>
          <w:rFonts w:ascii="Palatino Linotype" w:hAnsi="Palatino Linotype"/>
          <w:i/>
          <w:spacing w:val="-18"/>
          <w:sz w:val="24"/>
        </w:rPr>
        <w:t> </w:t>
      </w:r>
      <w:r>
        <w:rPr>
          <w:rFonts w:ascii="Palatino Linotype" w:hAnsi="Palatino Linotype"/>
          <w:i/>
          <w:sz w:val="24"/>
        </w:rPr>
        <w:t>del</w:t>
      </w:r>
      <w:r>
        <w:rPr>
          <w:rFonts w:ascii="Palatino Linotype" w:hAnsi="Palatino Linotype"/>
          <w:i/>
          <w:spacing w:val="-18"/>
          <w:sz w:val="24"/>
        </w:rPr>
        <w:t> </w:t>
      </w:r>
      <w:r>
        <w:rPr>
          <w:rFonts w:ascii="Palatino Linotype" w:hAnsi="Palatino Linotype"/>
          <w:i/>
          <w:sz w:val="24"/>
        </w:rPr>
        <w:t>Estado</w:t>
      </w:r>
      <w:r>
        <w:rPr>
          <w:rFonts w:ascii="Palatino Linotype" w:hAnsi="Palatino Linotype"/>
          <w:i/>
          <w:spacing w:val="-19"/>
          <w:sz w:val="24"/>
        </w:rPr>
        <w:t> </w:t>
      </w:r>
      <w:r>
        <w:rPr>
          <w:rFonts w:ascii="Palatino Linotype" w:hAnsi="Palatino Linotype"/>
          <w:i/>
          <w:sz w:val="24"/>
        </w:rPr>
        <w:t>de</w:t>
      </w:r>
      <w:r>
        <w:rPr>
          <w:rFonts w:ascii="Palatino Linotype" w:hAnsi="Palatino Linotype"/>
          <w:i/>
          <w:spacing w:val="-18"/>
          <w:sz w:val="24"/>
        </w:rPr>
        <w:t> </w:t>
      </w:r>
      <w:r>
        <w:rPr>
          <w:rFonts w:ascii="Palatino Linotype" w:hAnsi="Palatino Linotype"/>
          <w:i/>
          <w:sz w:val="24"/>
        </w:rPr>
        <w:t>México</w:t>
      </w:r>
      <w:r>
        <w:rPr>
          <w:rFonts w:ascii="Palatino Linotype" w:hAnsi="Palatino Linotype"/>
          <w:i/>
          <w:spacing w:val="-18"/>
          <w:sz w:val="24"/>
        </w:rPr>
        <w:t> </w:t>
      </w:r>
      <w:r>
        <w:rPr>
          <w:rFonts w:ascii="Palatino Linotype" w:hAnsi="Palatino Linotype"/>
          <w:i/>
          <w:sz w:val="24"/>
        </w:rPr>
        <w:t>y</w:t>
      </w:r>
      <w:r>
        <w:rPr>
          <w:rFonts w:ascii="Palatino Linotype" w:hAnsi="Palatino Linotype"/>
          <w:i/>
          <w:spacing w:val="-18"/>
          <w:sz w:val="24"/>
        </w:rPr>
        <w:t> </w:t>
      </w:r>
      <w:r>
        <w:rPr>
          <w:rFonts w:ascii="Palatino Linotype" w:hAnsi="Palatino Linotype"/>
          <w:i/>
          <w:sz w:val="24"/>
        </w:rPr>
        <w:t>Municipios, </w:t>
      </w:r>
      <w:r>
        <w:rPr>
          <w:rFonts w:ascii="Palatino Linotype" w:hAnsi="Palatino Linotype"/>
          <w:sz w:val="24"/>
        </w:rPr>
        <w:t>aunque dicha ley se enfoca principalmente a servidores públicos que se relacionan “con el manejo de recursos económicos”, tal como señala el artículo</w:t>
      </w:r>
      <w:r>
        <w:rPr>
          <w:rFonts w:ascii="Palatino Linotype" w:hAnsi="Palatino Linotype"/>
          <w:spacing w:val="-21"/>
          <w:sz w:val="24"/>
        </w:rPr>
        <w:t> </w:t>
      </w:r>
      <w:r>
        <w:rPr>
          <w:rFonts w:ascii="Palatino Linotype" w:hAnsi="Palatino Linotype"/>
          <w:sz w:val="24"/>
        </w:rPr>
        <w:t>2°</w:t>
      </w:r>
      <w:r>
        <w:rPr>
          <w:rFonts w:ascii="Palatino Linotype" w:hAnsi="Palatino Linotype"/>
          <w:spacing w:val="-21"/>
          <w:sz w:val="24"/>
        </w:rPr>
        <w:t> </w:t>
      </w:r>
      <w:r>
        <w:rPr>
          <w:rFonts w:ascii="Palatino Linotype" w:hAnsi="Palatino Linotype"/>
          <w:sz w:val="24"/>
        </w:rPr>
        <w:t>al</w:t>
      </w:r>
      <w:r>
        <w:rPr>
          <w:rFonts w:ascii="Palatino Linotype" w:hAnsi="Palatino Linotype"/>
          <w:spacing w:val="-21"/>
          <w:sz w:val="24"/>
        </w:rPr>
        <w:t> </w:t>
      </w:r>
      <w:r>
        <w:rPr>
          <w:rFonts w:ascii="Palatino Linotype" w:hAnsi="Palatino Linotype"/>
          <w:sz w:val="24"/>
        </w:rPr>
        <w:t>decir:</w:t>
      </w:r>
      <w:r>
        <w:rPr>
          <w:rFonts w:ascii="Palatino Linotype" w:hAnsi="Palatino Linotype"/>
          <w:spacing w:val="-21"/>
          <w:sz w:val="24"/>
        </w:rPr>
        <w:t> </w:t>
      </w:r>
      <w:r>
        <w:rPr>
          <w:rFonts w:ascii="Palatino Linotype" w:hAnsi="Palatino Linotype"/>
          <w:sz w:val="24"/>
        </w:rPr>
        <w:t>“Son</w:t>
      </w:r>
      <w:r>
        <w:rPr>
          <w:rFonts w:ascii="Palatino Linotype" w:hAnsi="Palatino Linotype"/>
          <w:spacing w:val="-21"/>
          <w:sz w:val="24"/>
        </w:rPr>
        <w:t> </w:t>
      </w:r>
      <w:r>
        <w:rPr>
          <w:rFonts w:ascii="Palatino Linotype" w:hAnsi="Palatino Linotype"/>
          <w:sz w:val="24"/>
        </w:rPr>
        <w:t>sujetos</w:t>
      </w:r>
      <w:r>
        <w:rPr>
          <w:rFonts w:ascii="Palatino Linotype" w:hAnsi="Palatino Linotype"/>
          <w:spacing w:val="-21"/>
          <w:sz w:val="24"/>
        </w:rPr>
        <w:t> </w:t>
      </w:r>
      <w:r>
        <w:rPr>
          <w:rFonts w:ascii="Palatino Linotype" w:hAnsi="Palatino Linotype"/>
          <w:sz w:val="24"/>
        </w:rPr>
        <w:t>de</w:t>
      </w:r>
      <w:r>
        <w:rPr>
          <w:rFonts w:ascii="Palatino Linotype" w:hAnsi="Palatino Linotype"/>
          <w:spacing w:val="-21"/>
          <w:sz w:val="24"/>
        </w:rPr>
        <w:t> </w:t>
      </w:r>
      <w:r>
        <w:rPr>
          <w:rFonts w:ascii="Palatino Linotype" w:hAnsi="Palatino Linotype"/>
          <w:sz w:val="24"/>
        </w:rPr>
        <w:t>esta</w:t>
      </w:r>
      <w:r>
        <w:rPr>
          <w:rFonts w:ascii="Palatino Linotype" w:hAnsi="Palatino Linotype"/>
          <w:spacing w:val="-21"/>
          <w:sz w:val="24"/>
        </w:rPr>
        <w:t> </w:t>
      </w:r>
      <w:r>
        <w:rPr>
          <w:rFonts w:ascii="Palatino Linotype" w:hAnsi="Palatino Linotype"/>
          <w:sz w:val="24"/>
        </w:rPr>
        <w:t>ley</w:t>
      </w:r>
      <w:r>
        <w:rPr>
          <w:rFonts w:ascii="Palatino Linotype" w:hAnsi="Palatino Linotype"/>
          <w:spacing w:val="-21"/>
          <w:sz w:val="24"/>
        </w:rPr>
        <w:t> </w:t>
      </w:r>
      <w:r>
        <w:rPr>
          <w:rFonts w:ascii="Palatino Linotype" w:hAnsi="Palatino Linotype"/>
          <w:sz w:val="24"/>
        </w:rPr>
        <w:t>aquellas</w:t>
      </w:r>
      <w:r>
        <w:rPr>
          <w:rFonts w:ascii="Palatino Linotype" w:hAnsi="Palatino Linotype"/>
          <w:spacing w:val="-21"/>
          <w:sz w:val="24"/>
        </w:rPr>
        <w:t> </w:t>
      </w:r>
      <w:r>
        <w:rPr>
          <w:rFonts w:ascii="Palatino Linotype" w:hAnsi="Palatino Linotype"/>
          <w:sz w:val="24"/>
        </w:rPr>
        <w:t>personas</w:t>
      </w:r>
      <w:r>
        <w:rPr>
          <w:rFonts w:ascii="Palatino Linotype" w:hAnsi="Palatino Linotype"/>
          <w:spacing w:val="-21"/>
          <w:sz w:val="24"/>
        </w:rPr>
        <w:t> </w:t>
      </w:r>
      <w:r>
        <w:rPr>
          <w:rFonts w:ascii="Palatino Linotype" w:hAnsi="Palatino Linotype"/>
          <w:sz w:val="24"/>
        </w:rPr>
        <w:t>que</w:t>
      </w:r>
      <w:r>
        <w:rPr>
          <w:rFonts w:ascii="Palatino Linotype" w:hAnsi="Palatino Linotype"/>
          <w:spacing w:val="-21"/>
          <w:sz w:val="24"/>
        </w:rPr>
        <w:t> </w:t>
      </w:r>
      <w:r>
        <w:rPr>
          <w:rFonts w:ascii="Palatino Linotype" w:hAnsi="Palatino Linotype"/>
          <w:sz w:val="24"/>
        </w:rPr>
        <w:t>manejen </w:t>
      </w:r>
      <w:r>
        <w:rPr>
          <w:rFonts w:ascii="Palatino Linotype" w:hAnsi="Palatino Linotype"/>
          <w:w w:val="95"/>
          <w:sz w:val="24"/>
        </w:rPr>
        <w:t>recursos</w:t>
      </w:r>
      <w:r>
        <w:rPr>
          <w:rFonts w:ascii="Palatino Linotype" w:hAnsi="Palatino Linotype"/>
          <w:spacing w:val="-14"/>
          <w:w w:val="95"/>
          <w:sz w:val="24"/>
        </w:rPr>
        <w:t> </w:t>
      </w:r>
      <w:r>
        <w:rPr>
          <w:rFonts w:ascii="Palatino Linotype" w:hAnsi="Palatino Linotype"/>
          <w:w w:val="95"/>
          <w:sz w:val="24"/>
        </w:rPr>
        <w:t>económicos</w:t>
      </w:r>
      <w:r>
        <w:rPr>
          <w:rFonts w:ascii="Palatino Linotype" w:hAnsi="Palatino Linotype"/>
          <w:spacing w:val="-14"/>
          <w:w w:val="95"/>
          <w:sz w:val="24"/>
        </w:rPr>
        <w:t> </w:t>
      </w:r>
      <w:r>
        <w:rPr>
          <w:rFonts w:ascii="Palatino Linotype" w:hAnsi="Palatino Linotype"/>
          <w:w w:val="95"/>
          <w:sz w:val="24"/>
        </w:rPr>
        <w:t>estatales</w:t>
      </w:r>
      <w:r>
        <w:rPr>
          <w:rFonts w:ascii="Palatino Linotype" w:hAnsi="Palatino Linotype"/>
          <w:spacing w:val="-14"/>
          <w:w w:val="95"/>
          <w:sz w:val="24"/>
        </w:rPr>
        <w:t> </w:t>
      </w:r>
      <w:r>
        <w:rPr>
          <w:rFonts w:ascii="Palatino Linotype" w:hAnsi="Palatino Linotype"/>
          <w:w w:val="95"/>
          <w:sz w:val="24"/>
        </w:rPr>
        <w:t>y</w:t>
      </w:r>
      <w:r>
        <w:rPr>
          <w:rFonts w:ascii="Palatino Linotype" w:hAnsi="Palatino Linotype"/>
          <w:spacing w:val="-13"/>
          <w:w w:val="95"/>
          <w:sz w:val="24"/>
        </w:rPr>
        <w:t> </w:t>
      </w:r>
      <w:r>
        <w:rPr>
          <w:rFonts w:ascii="Palatino Linotype" w:hAnsi="Palatino Linotype"/>
          <w:w w:val="95"/>
          <w:sz w:val="24"/>
        </w:rPr>
        <w:t>municipales”.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720"/>
        <w:jc w:val="both"/>
      </w:pPr>
      <w:r>
        <w:rPr/>
        <w:t>Aparentemente,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parece</w:t>
      </w:r>
      <w:r>
        <w:rPr>
          <w:spacing w:val="-15"/>
        </w:rPr>
        <w:t> </w:t>
      </w:r>
      <w:r>
        <w:rPr/>
        <w:t>haber</w:t>
      </w:r>
      <w:r>
        <w:rPr>
          <w:spacing w:val="-15"/>
        </w:rPr>
        <w:t> </w:t>
      </w:r>
      <w:r>
        <w:rPr/>
        <w:t>norma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ley</w:t>
      </w:r>
      <w:r>
        <w:rPr>
          <w:spacing w:val="-15"/>
        </w:rPr>
        <w:t> </w:t>
      </w:r>
      <w:r>
        <w:rPr/>
        <w:t>específica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regule la</w:t>
      </w:r>
      <w:r>
        <w:rPr>
          <w:spacing w:val="-27"/>
        </w:rPr>
        <w:t> </w:t>
      </w:r>
      <w:r>
        <w:rPr/>
        <w:t>conducta</w:t>
      </w:r>
      <w:r>
        <w:rPr>
          <w:spacing w:val="-28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servidores</w:t>
      </w:r>
      <w:r>
        <w:rPr>
          <w:spacing w:val="-27"/>
        </w:rPr>
        <w:t> </w:t>
      </w:r>
      <w:r>
        <w:rPr/>
        <w:t>públicos</w:t>
      </w:r>
      <w:r>
        <w:rPr>
          <w:spacing w:val="-28"/>
        </w:rPr>
        <w:t> </w:t>
      </w:r>
      <w:r>
        <w:rPr/>
        <w:t>en</w:t>
      </w:r>
      <w:r>
        <w:rPr>
          <w:spacing w:val="-27"/>
        </w:rPr>
        <w:t> </w:t>
      </w:r>
      <w:r>
        <w:rPr/>
        <w:t>todos</w:t>
      </w:r>
      <w:r>
        <w:rPr>
          <w:spacing w:val="-27"/>
        </w:rPr>
        <w:t> </w:t>
      </w:r>
      <w:r>
        <w:rPr/>
        <w:t>sus</w:t>
      </w:r>
      <w:r>
        <w:rPr>
          <w:spacing w:val="-27"/>
        </w:rPr>
        <w:t> </w:t>
      </w:r>
      <w:r>
        <w:rPr/>
        <w:t>ámbitos</w:t>
      </w:r>
      <w:r>
        <w:rPr>
          <w:spacing w:val="-28"/>
        </w:rPr>
        <w:t> </w:t>
      </w:r>
      <w:r>
        <w:rPr/>
        <w:t>de</w:t>
      </w:r>
      <w:r>
        <w:rPr>
          <w:spacing w:val="-27"/>
        </w:rPr>
        <w:t> </w:t>
      </w:r>
      <w:r>
        <w:rPr/>
        <w:t>actuación</w:t>
      </w:r>
      <w:r>
        <w:rPr>
          <w:spacing w:val="-27"/>
        </w:rPr>
        <w:t> </w:t>
      </w:r>
      <w:r>
        <w:rPr/>
        <w:t>lo cual,</w:t>
      </w:r>
      <w:r>
        <w:rPr>
          <w:spacing w:val="-13"/>
        </w:rPr>
        <w:t> </w:t>
      </w:r>
      <w:r>
        <w:rPr/>
        <w:t>desde</w:t>
      </w:r>
      <w:r>
        <w:rPr>
          <w:spacing w:val="-13"/>
        </w:rPr>
        <w:t> </w:t>
      </w:r>
      <w:r>
        <w:rPr/>
        <w:t>luego,</w:t>
      </w:r>
      <w:r>
        <w:rPr>
          <w:spacing w:val="-12"/>
        </w:rPr>
        <w:t> </w:t>
      </w:r>
      <w:r>
        <w:rPr/>
        <w:t>no</w:t>
      </w:r>
      <w:r>
        <w:rPr>
          <w:spacing w:val="-12"/>
        </w:rPr>
        <w:t> </w:t>
      </w:r>
      <w:r>
        <w:rPr/>
        <w:t>es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factor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colabore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reducción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prácticas </w:t>
      </w:r>
      <w:r>
        <w:rPr>
          <w:w w:val="95"/>
        </w:rPr>
        <w:t>corruptas en las instituciones públicas, sin embargo, es importante destacar </w:t>
      </w:r>
      <w:r>
        <w:rPr/>
        <w:t>que</w:t>
      </w:r>
      <w:r>
        <w:rPr>
          <w:spacing w:val="-24"/>
        </w:rPr>
        <w:t> </w:t>
      </w:r>
      <w:r>
        <w:rPr/>
        <w:t>sí</w:t>
      </w:r>
      <w:r>
        <w:rPr>
          <w:spacing w:val="-24"/>
        </w:rPr>
        <w:t> </w:t>
      </w:r>
      <w:r>
        <w:rPr/>
        <w:t>existe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legislación</w:t>
      </w:r>
      <w:r>
        <w:rPr>
          <w:spacing w:val="-24"/>
        </w:rPr>
        <w:t> </w:t>
      </w:r>
      <w:r>
        <w:rPr/>
        <w:t>vigente</w:t>
      </w:r>
      <w:r>
        <w:rPr>
          <w:spacing w:val="-24"/>
        </w:rPr>
        <w:t> </w:t>
      </w:r>
      <w:r>
        <w:rPr/>
        <w:t>mención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valores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servicio</w:t>
      </w:r>
      <w:r>
        <w:rPr>
          <w:spacing w:val="-24"/>
        </w:rPr>
        <w:t> </w:t>
      </w:r>
      <w:r>
        <w:rPr/>
        <w:t>público </w:t>
      </w:r>
      <w:r>
        <w:rPr>
          <w:w w:val="95"/>
        </w:rPr>
        <w:t>que regulan el comportamiento del personal</w:t>
      </w:r>
      <w:r>
        <w:rPr>
          <w:spacing w:val="4"/>
          <w:w w:val="95"/>
        </w:rPr>
        <w:t> </w:t>
      </w:r>
      <w:r>
        <w:rPr>
          <w:w w:val="95"/>
        </w:rPr>
        <w:t>público.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720"/>
        <w:jc w:val="both"/>
      </w:pPr>
      <w:r>
        <w:rPr>
          <w:spacing w:val="-5"/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identificar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principales</w:t>
      </w:r>
      <w:r>
        <w:rPr>
          <w:spacing w:val="-26"/>
          <w:w w:val="95"/>
        </w:rPr>
        <w:t> </w:t>
      </w:r>
      <w:r>
        <w:rPr>
          <w:w w:val="95"/>
        </w:rPr>
        <w:t>valores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servicio</w:t>
      </w:r>
      <w:r>
        <w:rPr>
          <w:spacing w:val="-25"/>
          <w:w w:val="95"/>
        </w:rPr>
        <w:t> </w:t>
      </w:r>
      <w:r>
        <w:rPr>
          <w:w w:val="95"/>
        </w:rPr>
        <w:t>público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seleccionó </w:t>
      </w:r>
      <w:r>
        <w:rPr/>
        <w:t>un</w:t>
      </w:r>
      <w:r>
        <w:rPr>
          <w:spacing w:val="-24"/>
        </w:rPr>
        <w:t> </w:t>
      </w:r>
      <w:r>
        <w:rPr/>
        <w:t>conjunto</w:t>
      </w:r>
      <w:r>
        <w:rPr>
          <w:spacing w:val="-25"/>
        </w:rPr>
        <w:t> </w:t>
      </w:r>
      <w:r>
        <w:rPr/>
        <w:t>de</w:t>
      </w:r>
      <w:r>
        <w:rPr>
          <w:spacing w:val="-24"/>
        </w:rPr>
        <w:t> </w:t>
      </w:r>
      <w:r>
        <w:rPr/>
        <w:t>normas</w:t>
      </w:r>
      <w:r>
        <w:rPr>
          <w:spacing w:val="-25"/>
        </w:rPr>
        <w:t> </w:t>
      </w:r>
      <w:r>
        <w:rPr/>
        <w:t>jurídicas</w:t>
      </w:r>
      <w:r>
        <w:rPr>
          <w:spacing w:val="-25"/>
        </w:rPr>
        <w:t> </w:t>
      </w:r>
      <w:r>
        <w:rPr/>
        <w:t>cuyo</w:t>
      </w:r>
      <w:r>
        <w:rPr>
          <w:spacing w:val="-25"/>
        </w:rPr>
        <w:t> </w:t>
      </w:r>
      <w:r>
        <w:rPr/>
        <w:t>contenido</w:t>
      </w:r>
      <w:r>
        <w:rPr>
          <w:spacing w:val="-25"/>
        </w:rPr>
        <w:t> </w:t>
      </w:r>
      <w:r>
        <w:rPr/>
        <w:t>se</w:t>
      </w:r>
      <w:r>
        <w:rPr>
          <w:spacing w:val="-24"/>
        </w:rPr>
        <w:t> </w:t>
      </w:r>
      <w:r>
        <w:rPr/>
        <w:t>relaciona</w:t>
      </w:r>
      <w:r>
        <w:rPr>
          <w:spacing w:val="-25"/>
        </w:rPr>
        <w:t> </w:t>
      </w:r>
      <w:r>
        <w:rPr/>
        <w:t>directamente con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objeto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estudio.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legislación</w:t>
      </w:r>
      <w:r>
        <w:rPr>
          <w:spacing w:val="-33"/>
        </w:rPr>
        <w:t> </w:t>
      </w:r>
      <w:r>
        <w:rPr/>
        <w:t>seleccionada</w:t>
      </w:r>
      <w:r>
        <w:rPr>
          <w:spacing w:val="-32"/>
        </w:rPr>
        <w:t> </w:t>
      </w:r>
      <w:r>
        <w:rPr/>
        <w:t>es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siguiente:</w:t>
      </w:r>
    </w:p>
    <w:p>
      <w:pPr>
        <w:pStyle w:val="BodyText"/>
        <w:spacing w:before="10"/>
        <w:rPr>
          <w:sz w:val="19"/>
        </w:rPr>
      </w:pPr>
    </w:p>
    <w:p>
      <w:pPr>
        <w:pStyle w:val="ListParagraph"/>
        <w:numPr>
          <w:ilvl w:val="1"/>
          <w:numId w:val="1"/>
        </w:numPr>
        <w:tabs>
          <w:tab w:pos="1250" w:val="left" w:leader="none"/>
          <w:tab w:pos="1251" w:val="left" w:leader="none"/>
        </w:tabs>
        <w:spacing w:line="240" w:lineRule="auto" w:before="0" w:after="0"/>
        <w:ind w:left="1253" w:right="0" w:hanging="583"/>
        <w:jc w:val="left"/>
        <w:rPr>
          <w:sz w:val="24"/>
        </w:rPr>
      </w:pPr>
      <w:r>
        <w:rPr>
          <w:sz w:val="24"/>
        </w:rPr>
        <w:t>Constitución</w:t>
      </w:r>
      <w:r>
        <w:rPr>
          <w:spacing w:val="-28"/>
          <w:sz w:val="24"/>
        </w:rPr>
        <w:t> </w:t>
      </w:r>
      <w:r>
        <w:rPr>
          <w:sz w:val="24"/>
        </w:rPr>
        <w:t>Política</w:t>
      </w:r>
      <w:r>
        <w:rPr>
          <w:spacing w:val="-28"/>
          <w:sz w:val="24"/>
        </w:rPr>
        <w:t> </w:t>
      </w:r>
      <w:r>
        <w:rPr>
          <w:sz w:val="24"/>
        </w:rPr>
        <w:t>del</w:t>
      </w:r>
      <w:r>
        <w:rPr>
          <w:spacing w:val="-28"/>
          <w:sz w:val="24"/>
        </w:rPr>
        <w:t> </w:t>
      </w:r>
      <w:r>
        <w:rPr>
          <w:sz w:val="24"/>
        </w:rPr>
        <w:t>Estado</w:t>
      </w:r>
      <w:r>
        <w:rPr>
          <w:spacing w:val="-28"/>
          <w:sz w:val="24"/>
        </w:rPr>
        <w:t> </w:t>
      </w:r>
      <w:r>
        <w:rPr>
          <w:sz w:val="24"/>
        </w:rPr>
        <w:t>Libre</w:t>
      </w:r>
      <w:r>
        <w:rPr>
          <w:spacing w:val="-28"/>
          <w:sz w:val="24"/>
        </w:rPr>
        <w:t> </w:t>
      </w:r>
      <w:r>
        <w:rPr>
          <w:sz w:val="24"/>
        </w:rPr>
        <w:t>y</w:t>
      </w:r>
      <w:r>
        <w:rPr>
          <w:spacing w:val="-28"/>
          <w:sz w:val="24"/>
        </w:rPr>
        <w:t> </w:t>
      </w:r>
      <w:r>
        <w:rPr>
          <w:sz w:val="24"/>
        </w:rPr>
        <w:t>Soberano</w:t>
      </w:r>
      <w:r>
        <w:rPr>
          <w:spacing w:val="-28"/>
          <w:sz w:val="24"/>
        </w:rPr>
        <w:t> </w:t>
      </w:r>
      <w:r>
        <w:rPr>
          <w:sz w:val="24"/>
        </w:rPr>
        <w:t>de</w:t>
      </w:r>
      <w:r>
        <w:rPr>
          <w:spacing w:val="-28"/>
          <w:sz w:val="24"/>
        </w:rPr>
        <w:t> </w:t>
      </w:r>
      <w:r>
        <w:rPr>
          <w:sz w:val="24"/>
        </w:rPr>
        <w:t>México</w:t>
      </w:r>
    </w:p>
    <w:p>
      <w:pPr>
        <w:pStyle w:val="BodyText"/>
        <w:spacing w:before="5"/>
        <w:rPr>
          <w:sz w:val="14"/>
        </w:rPr>
      </w:pPr>
      <w:r>
        <w:rPr/>
        <w:pict>
          <v:line style="position:absolute;mso-position-horizontal-relative:page;mso-position-vertical-relative:paragraph;z-index:1168;mso-wrap-distance-left:0;mso-wrap-distance-right:0" from="42.52pt,12.170201pt" to="114.52pt,12.170201pt" stroked="true" strokeweight="1pt" strokecolor="#000000">
            <w10:wrap type="topAndBottom"/>
          </v:line>
        </w:pict>
      </w:r>
    </w:p>
    <w:p>
      <w:pPr>
        <w:spacing w:before="33"/>
        <w:ind w:left="110" w:right="0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3"/>
        </w:rPr>
        <w:t>4 </w:t>
      </w:r>
      <w:r>
        <w:rPr>
          <w:rFonts w:ascii="Times New Roman" w:hAnsi="Times New Roman"/>
          <w:sz w:val="18"/>
        </w:rPr>
        <w:t>Publicado en el </w:t>
      </w:r>
      <w:r>
        <w:rPr>
          <w:rFonts w:ascii="Times New Roman" w:hAnsi="Times New Roman"/>
          <w:i/>
          <w:sz w:val="18"/>
        </w:rPr>
        <w:t>Diario Oficial de la Federación </w:t>
      </w:r>
      <w:r>
        <w:rPr>
          <w:rFonts w:ascii="Times New Roman" w:hAnsi="Times New Roman"/>
          <w:sz w:val="18"/>
        </w:rPr>
        <w:t>el 31 de julio de 2002.</w:t>
      </w:r>
    </w:p>
    <w:p>
      <w:pPr>
        <w:spacing w:line="249" w:lineRule="auto" w:before="33"/>
        <w:ind w:left="110" w:right="111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3"/>
        </w:rPr>
        <w:t>5 </w:t>
      </w:r>
      <w:r>
        <w:rPr>
          <w:rFonts w:ascii="Times New Roman" w:hAnsi="Times New Roman"/>
          <w:sz w:val="18"/>
        </w:rPr>
        <w:t>Es importante señalar que en el ámbito federal tampoco existe una </w:t>
      </w:r>
      <w:r>
        <w:rPr>
          <w:rFonts w:ascii="Times New Roman" w:hAnsi="Times New Roman"/>
          <w:i/>
          <w:sz w:val="18"/>
        </w:rPr>
        <w:t>Ley de Ética Pública </w:t>
      </w:r>
      <w:r>
        <w:rPr>
          <w:rFonts w:ascii="Times New Roman" w:hAnsi="Times New Roman"/>
          <w:sz w:val="18"/>
        </w:rPr>
        <w:t>como si la hay en otros países como Finlandia (</w:t>
      </w:r>
      <w:r>
        <w:rPr>
          <w:rFonts w:ascii="Times New Roman" w:hAnsi="Times New Roman"/>
          <w:i/>
          <w:sz w:val="18"/>
        </w:rPr>
        <w:t>Ley de Funcionarios del Estado); </w:t>
      </w:r>
      <w:r>
        <w:rPr>
          <w:rFonts w:ascii="Times New Roman" w:hAnsi="Times New Roman"/>
          <w:sz w:val="18"/>
        </w:rPr>
        <w:t>Australia (</w:t>
      </w:r>
      <w:r>
        <w:rPr>
          <w:rFonts w:ascii="Times New Roman" w:hAnsi="Times New Roman"/>
          <w:i/>
          <w:sz w:val="18"/>
        </w:rPr>
        <w:t>Ley del Servicio Público)</w:t>
      </w:r>
      <w:r>
        <w:rPr>
          <w:rFonts w:ascii="Times New Roman" w:hAnsi="Times New Roman"/>
          <w:sz w:val="18"/>
        </w:rPr>
        <w:t>; Noruega (</w:t>
      </w:r>
      <w:r>
        <w:rPr>
          <w:rFonts w:ascii="Times New Roman" w:hAnsi="Times New Roman"/>
          <w:i/>
          <w:sz w:val="18"/>
        </w:rPr>
        <w:t>Ley de Función Pública)</w:t>
      </w:r>
      <w:r>
        <w:rPr>
          <w:rFonts w:ascii="Times New Roman" w:hAnsi="Times New Roman"/>
          <w:sz w:val="18"/>
        </w:rPr>
        <w:t>; Dinamarca (</w:t>
      </w:r>
      <w:r>
        <w:rPr>
          <w:rFonts w:ascii="Times New Roman" w:hAnsi="Times New Roman"/>
          <w:i/>
          <w:sz w:val="18"/>
        </w:rPr>
        <w:t>Ley de Personal de la Administración Central y Local)</w:t>
      </w:r>
      <w:r>
        <w:rPr>
          <w:rFonts w:ascii="Times New Roman" w:hAnsi="Times New Roman"/>
          <w:sz w:val="18"/>
        </w:rPr>
        <w:t>; Holanda (</w:t>
      </w:r>
      <w:r>
        <w:rPr>
          <w:rFonts w:ascii="Times New Roman" w:hAnsi="Times New Roman"/>
          <w:i/>
          <w:sz w:val="18"/>
        </w:rPr>
        <w:t>Ley de la Función Pública)</w:t>
      </w:r>
      <w:r>
        <w:rPr>
          <w:rFonts w:ascii="Times New Roman" w:hAnsi="Times New Roman"/>
          <w:sz w:val="18"/>
        </w:rPr>
        <w:t>; Japón (</w:t>
      </w:r>
      <w:r>
        <w:rPr>
          <w:rFonts w:ascii="Times New Roman" w:hAnsi="Times New Roman"/>
          <w:i/>
          <w:sz w:val="18"/>
        </w:rPr>
        <w:t>Ley sobre Ética de los Servidores Públicos)</w:t>
      </w:r>
      <w:r>
        <w:rPr>
          <w:rFonts w:ascii="Times New Roman" w:hAnsi="Times New Roman"/>
          <w:sz w:val="18"/>
        </w:rPr>
        <w:t>.</w:t>
      </w:r>
    </w:p>
    <w:p>
      <w:pPr>
        <w:spacing w:after="0" w:line="249" w:lineRule="auto"/>
        <w:jc w:val="both"/>
        <w:rPr>
          <w:rFonts w:ascii="Times New Roman" w:hAnsi="Times New Roman"/>
          <w:sz w:val="18"/>
        </w:rPr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53" w:lineRule="exact" w:before="23"/>
        <w:ind w:left="2220" w:right="0" w:firstLine="0"/>
        <w:jc w:val="left"/>
        <w:rPr>
          <w:rFonts w:ascii="Palatino Linotype" w:hAnsi="Palatino Linotype"/>
          <w:b/>
          <w:sz w:val="20"/>
        </w:rPr>
      </w:pPr>
      <w:r>
        <w:rPr>
          <w:rFonts w:ascii="Palatino Linotype" w:hAnsi="Palatino Linotype"/>
          <w:b/>
          <w:spacing w:val="-3"/>
          <w:w w:val="105"/>
          <w:sz w:val="18"/>
        </w:rPr>
        <w:t>VALORES </w:t>
      </w:r>
      <w:r>
        <w:rPr>
          <w:rFonts w:ascii="Palatino Linotype" w:hAnsi="Palatino Linotype"/>
          <w:b/>
          <w:w w:val="105"/>
          <w:sz w:val="18"/>
        </w:rPr>
        <w:t>ÉTICOS </w:t>
      </w:r>
      <w:r>
        <w:rPr>
          <w:rFonts w:ascii="Palatino Linotype" w:hAnsi="Palatino Linotype"/>
          <w:b/>
          <w:spacing w:val="-9"/>
          <w:w w:val="105"/>
          <w:sz w:val="18"/>
        </w:rPr>
        <w:t>PARA</w:t>
      </w:r>
      <w:r>
        <w:rPr>
          <w:rFonts w:ascii="Palatino Linotype" w:hAnsi="Palatino Linotype"/>
          <w:b/>
          <w:spacing w:val="25"/>
          <w:w w:val="105"/>
          <w:sz w:val="18"/>
        </w:rPr>
        <w:t> </w:t>
      </w:r>
      <w:r>
        <w:rPr>
          <w:rFonts w:ascii="Palatino Linotype" w:hAnsi="Palatino Linotype"/>
          <w:b/>
          <w:w w:val="105"/>
          <w:sz w:val="18"/>
        </w:rPr>
        <w:t>LOS</w:t>
      </w:r>
      <w:r>
        <w:rPr>
          <w:rFonts w:ascii="Palatino Linotype" w:hAnsi="Palatino Linotype"/>
          <w:b/>
          <w:spacing w:val="7"/>
          <w:w w:val="105"/>
          <w:sz w:val="18"/>
        </w:rPr>
        <w:t> </w:t>
      </w:r>
      <w:r>
        <w:rPr>
          <w:rFonts w:ascii="Palatino Linotype" w:hAnsi="Palatino Linotype"/>
          <w:b/>
          <w:spacing w:val="-3"/>
          <w:w w:val="105"/>
          <w:sz w:val="18"/>
        </w:rPr>
        <w:t>SERVIDORES</w:t>
      </w:r>
      <w:r>
        <w:rPr>
          <w:rFonts w:ascii="Palatino Linotype" w:hAnsi="Palatino Linotype"/>
          <w:b/>
          <w:spacing w:val="-3"/>
          <w:w w:val="105"/>
          <w:sz w:val="20"/>
        </w:rPr>
        <w:tab/>
      </w:r>
      <w:r>
        <w:rPr>
          <w:rFonts w:ascii="Palatino Linotype" w:hAnsi="Palatino Linotype"/>
          <w:b/>
          <w:w w:val="105"/>
          <w:sz w:val="20"/>
        </w:rPr>
        <w:t>13</w:t>
      </w:r>
    </w:p>
    <w:p>
      <w:pPr>
        <w:spacing w:line="226" w:lineRule="exact" w:before="0"/>
        <w:ind w:left="2473" w:right="0" w:firstLine="0"/>
        <w:jc w:val="left"/>
        <w:rPr>
          <w:rFonts w:ascii="Palatino Linotype" w:hAnsi="Palatino Linotype"/>
          <w:b/>
          <w:sz w:val="18"/>
        </w:rPr>
      </w:pPr>
      <w:r>
        <w:rPr>
          <w:rFonts w:ascii="Palatino Linotype" w:hAnsi="Palatino Linotype"/>
          <w:b/>
          <w:w w:val="105"/>
          <w:sz w:val="18"/>
        </w:rPr>
        <w:t>PÚBLICOS DEL ESTADO  DE MÉXICO</w:t>
      </w:r>
    </w:p>
    <w:p>
      <w:pPr>
        <w:pStyle w:val="ListParagraph"/>
        <w:numPr>
          <w:ilvl w:val="1"/>
          <w:numId w:val="1"/>
        </w:numPr>
        <w:tabs>
          <w:tab w:pos="1253" w:val="left" w:leader="none"/>
          <w:tab w:pos="1254" w:val="left" w:leader="none"/>
        </w:tabs>
        <w:spacing w:line="288" w:lineRule="exact" w:before="154" w:after="0"/>
        <w:ind w:left="1253" w:right="106" w:hanging="580"/>
        <w:jc w:val="left"/>
        <w:rPr>
          <w:sz w:val="24"/>
        </w:rPr>
      </w:pPr>
      <w:r>
        <w:rPr>
          <w:sz w:val="24"/>
        </w:rPr>
        <w:t>Ley Orgánica de la Administración Pública del Estado de México</w:t>
      </w:r>
    </w:p>
    <w:p>
      <w:pPr>
        <w:pStyle w:val="ListParagraph"/>
        <w:numPr>
          <w:ilvl w:val="1"/>
          <w:numId w:val="1"/>
        </w:numPr>
        <w:tabs>
          <w:tab w:pos="1253" w:val="left" w:leader="none"/>
          <w:tab w:pos="1254" w:val="left" w:leader="none"/>
        </w:tabs>
        <w:spacing w:line="284" w:lineRule="exact" w:before="0" w:after="0"/>
        <w:ind w:left="1253" w:right="0" w:hanging="580"/>
        <w:jc w:val="left"/>
        <w:rPr>
          <w:sz w:val="24"/>
        </w:rPr>
      </w:pPr>
      <w:r>
        <w:rPr>
          <w:sz w:val="24"/>
        </w:rPr>
        <w:t>Ley</w:t>
      </w:r>
      <w:r>
        <w:rPr>
          <w:spacing w:val="-35"/>
          <w:sz w:val="24"/>
        </w:rPr>
        <w:t> </w:t>
      </w:r>
      <w:r>
        <w:rPr>
          <w:sz w:val="24"/>
        </w:rPr>
        <w:t>Orgánica</w:t>
      </w:r>
      <w:r>
        <w:rPr>
          <w:spacing w:val="-35"/>
          <w:sz w:val="24"/>
        </w:rPr>
        <w:t> </w:t>
      </w:r>
      <w:r>
        <w:rPr>
          <w:sz w:val="24"/>
        </w:rPr>
        <w:t>Municipal</w:t>
      </w:r>
      <w:r>
        <w:rPr>
          <w:spacing w:val="-35"/>
          <w:sz w:val="24"/>
        </w:rPr>
        <w:t> </w:t>
      </w:r>
      <w:r>
        <w:rPr>
          <w:sz w:val="24"/>
        </w:rPr>
        <w:t>del</w:t>
      </w:r>
      <w:r>
        <w:rPr>
          <w:spacing w:val="-35"/>
          <w:sz w:val="24"/>
        </w:rPr>
        <w:t> </w:t>
      </w:r>
      <w:r>
        <w:rPr>
          <w:sz w:val="24"/>
        </w:rPr>
        <w:t>Estado</w:t>
      </w:r>
      <w:r>
        <w:rPr>
          <w:spacing w:val="-33"/>
          <w:sz w:val="24"/>
        </w:rPr>
        <w:t> </w:t>
      </w:r>
      <w:r>
        <w:rPr>
          <w:sz w:val="24"/>
        </w:rPr>
        <w:t>de</w:t>
      </w:r>
      <w:r>
        <w:rPr>
          <w:spacing w:val="-35"/>
          <w:sz w:val="24"/>
        </w:rPr>
        <w:t> </w:t>
      </w:r>
      <w:r>
        <w:rPr>
          <w:sz w:val="24"/>
        </w:rPr>
        <w:t>México</w:t>
      </w:r>
    </w:p>
    <w:p>
      <w:pPr>
        <w:pStyle w:val="ListParagraph"/>
        <w:numPr>
          <w:ilvl w:val="1"/>
          <w:numId w:val="1"/>
        </w:numPr>
        <w:tabs>
          <w:tab w:pos="1253" w:val="left" w:leader="none"/>
          <w:tab w:pos="1254" w:val="left" w:leader="none"/>
        </w:tabs>
        <w:spacing w:line="288" w:lineRule="exact" w:before="3" w:after="0"/>
        <w:ind w:left="1253" w:right="107" w:hanging="580"/>
        <w:jc w:val="left"/>
        <w:rPr>
          <w:sz w:val="24"/>
        </w:rPr>
      </w:pPr>
      <w:r>
        <w:rPr>
          <w:sz w:val="24"/>
        </w:rPr>
        <w:t>Ley</w:t>
      </w:r>
      <w:r>
        <w:rPr>
          <w:spacing w:val="-33"/>
          <w:sz w:val="24"/>
        </w:rPr>
        <w:t> </w:t>
      </w:r>
      <w:r>
        <w:rPr>
          <w:sz w:val="24"/>
        </w:rPr>
        <w:t>de</w:t>
      </w:r>
      <w:r>
        <w:rPr>
          <w:spacing w:val="-33"/>
          <w:sz w:val="24"/>
        </w:rPr>
        <w:t> </w:t>
      </w:r>
      <w:r>
        <w:rPr>
          <w:sz w:val="24"/>
        </w:rPr>
        <w:t>Responsabilidades</w:t>
      </w:r>
      <w:r>
        <w:rPr>
          <w:spacing w:val="-33"/>
          <w:sz w:val="24"/>
        </w:rPr>
        <w:t> </w:t>
      </w:r>
      <w:r>
        <w:rPr>
          <w:sz w:val="24"/>
        </w:rPr>
        <w:t>de</w:t>
      </w:r>
      <w:r>
        <w:rPr>
          <w:spacing w:val="-33"/>
          <w:sz w:val="24"/>
        </w:rPr>
        <w:t> </w:t>
      </w:r>
      <w:r>
        <w:rPr>
          <w:sz w:val="24"/>
        </w:rPr>
        <w:t>los</w:t>
      </w:r>
      <w:r>
        <w:rPr>
          <w:spacing w:val="-33"/>
          <w:sz w:val="24"/>
        </w:rPr>
        <w:t> </w:t>
      </w:r>
      <w:r>
        <w:rPr>
          <w:sz w:val="24"/>
        </w:rPr>
        <w:t>Servidores</w:t>
      </w:r>
      <w:r>
        <w:rPr>
          <w:spacing w:val="-33"/>
          <w:sz w:val="24"/>
        </w:rPr>
        <w:t> </w:t>
      </w:r>
      <w:r>
        <w:rPr>
          <w:sz w:val="24"/>
        </w:rPr>
        <w:t>Públicos</w:t>
      </w:r>
      <w:r>
        <w:rPr>
          <w:spacing w:val="-33"/>
          <w:sz w:val="24"/>
        </w:rPr>
        <w:t> </w:t>
      </w:r>
      <w:r>
        <w:rPr>
          <w:sz w:val="24"/>
        </w:rPr>
        <w:t>del</w:t>
      </w:r>
      <w:r>
        <w:rPr>
          <w:spacing w:val="-33"/>
          <w:sz w:val="24"/>
        </w:rPr>
        <w:t> </w:t>
      </w:r>
      <w:r>
        <w:rPr>
          <w:sz w:val="24"/>
        </w:rPr>
        <w:t>Estado de</w:t>
      </w:r>
      <w:r>
        <w:rPr>
          <w:spacing w:val="-38"/>
          <w:sz w:val="24"/>
        </w:rPr>
        <w:t> </w:t>
      </w:r>
      <w:r>
        <w:rPr>
          <w:sz w:val="24"/>
        </w:rPr>
        <w:t>México</w:t>
      </w:r>
      <w:r>
        <w:rPr>
          <w:spacing w:val="-38"/>
          <w:sz w:val="24"/>
        </w:rPr>
        <w:t> </w:t>
      </w:r>
      <w:r>
        <w:rPr>
          <w:sz w:val="24"/>
        </w:rPr>
        <w:t>y</w:t>
      </w:r>
      <w:r>
        <w:rPr>
          <w:spacing w:val="-38"/>
          <w:sz w:val="24"/>
        </w:rPr>
        <w:t> </w:t>
      </w:r>
      <w:r>
        <w:rPr>
          <w:sz w:val="24"/>
        </w:rPr>
        <w:t>Municipios</w:t>
      </w:r>
    </w:p>
    <w:p>
      <w:pPr>
        <w:pStyle w:val="ListParagraph"/>
        <w:numPr>
          <w:ilvl w:val="1"/>
          <w:numId w:val="1"/>
        </w:numPr>
        <w:tabs>
          <w:tab w:pos="1253" w:val="left" w:leader="none"/>
          <w:tab w:pos="1254" w:val="left" w:leader="none"/>
        </w:tabs>
        <w:spacing w:line="288" w:lineRule="exact" w:before="0" w:after="0"/>
        <w:ind w:left="1253" w:right="106" w:hanging="580"/>
        <w:jc w:val="left"/>
        <w:rPr>
          <w:sz w:val="24"/>
        </w:rPr>
      </w:pPr>
      <w:r>
        <w:rPr>
          <w:sz w:val="24"/>
        </w:rPr>
        <w:t>Ley de </w:t>
      </w:r>
      <w:r>
        <w:rPr>
          <w:spacing w:val="-3"/>
          <w:sz w:val="24"/>
        </w:rPr>
        <w:t>Transparencia </w:t>
      </w:r>
      <w:r>
        <w:rPr>
          <w:sz w:val="24"/>
        </w:rPr>
        <w:t>y Acceso a la Información Pública del Estado</w:t>
      </w:r>
      <w:r>
        <w:rPr>
          <w:spacing w:val="-35"/>
          <w:sz w:val="24"/>
        </w:rPr>
        <w:t> </w:t>
      </w:r>
      <w:r>
        <w:rPr>
          <w:sz w:val="24"/>
        </w:rPr>
        <w:t>de</w:t>
      </w:r>
      <w:r>
        <w:rPr>
          <w:spacing w:val="-35"/>
          <w:sz w:val="24"/>
        </w:rPr>
        <w:t> </w:t>
      </w:r>
      <w:r>
        <w:rPr>
          <w:sz w:val="24"/>
        </w:rPr>
        <w:t>México</w:t>
      </w:r>
      <w:r>
        <w:rPr>
          <w:spacing w:val="-35"/>
          <w:sz w:val="24"/>
        </w:rPr>
        <w:t> </w:t>
      </w:r>
      <w:r>
        <w:rPr>
          <w:sz w:val="24"/>
        </w:rPr>
        <w:t>y</w:t>
      </w:r>
      <w:r>
        <w:rPr>
          <w:spacing w:val="-35"/>
          <w:sz w:val="24"/>
        </w:rPr>
        <w:t> </w:t>
      </w:r>
      <w:r>
        <w:rPr>
          <w:sz w:val="24"/>
        </w:rPr>
        <w:t>Municipios</w:t>
      </w:r>
    </w:p>
    <w:p>
      <w:pPr>
        <w:pStyle w:val="ListParagraph"/>
        <w:numPr>
          <w:ilvl w:val="1"/>
          <w:numId w:val="1"/>
        </w:numPr>
        <w:tabs>
          <w:tab w:pos="1253" w:val="left" w:leader="none"/>
          <w:tab w:pos="1254" w:val="left" w:leader="none"/>
        </w:tabs>
        <w:spacing w:line="284" w:lineRule="exact" w:before="0" w:after="0"/>
        <w:ind w:left="1253" w:right="0" w:hanging="580"/>
        <w:jc w:val="left"/>
        <w:rPr>
          <w:sz w:val="24"/>
        </w:rPr>
      </w:pPr>
      <w:r>
        <w:rPr>
          <w:w w:val="95"/>
          <w:sz w:val="24"/>
        </w:rPr>
        <w:t>Código Administrativo del Estado de</w:t>
      </w:r>
      <w:r>
        <w:rPr>
          <w:spacing w:val="23"/>
          <w:w w:val="95"/>
          <w:sz w:val="24"/>
        </w:rPr>
        <w:t> </w:t>
      </w:r>
      <w:r>
        <w:rPr>
          <w:w w:val="95"/>
          <w:sz w:val="24"/>
        </w:rPr>
        <w:t>México</w:t>
      </w:r>
    </w:p>
    <w:p>
      <w:pPr>
        <w:pStyle w:val="ListParagraph"/>
        <w:numPr>
          <w:ilvl w:val="1"/>
          <w:numId w:val="1"/>
        </w:numPr>
        <w:tabs>
          <w:tab w:pos="1253" w:val="left" w:leader="none"/>
          <w:tab w:pos="1254" w:val="left" w:leader="none"/>
        </w:tabs>
        <w:spacing w:line="288" w:lineRule="exact" w:before="3" w:after="0"/>
        <w:ind w:left="1253" w:right="107" w:hanging="580"/>
        <w:jc w:val="left"/>
        <w:rPr>
          <w:sz w:val="24"/>
        </w:rPr>
      </w:pPr>
      <w:r>
        <w:rPr>
          <w:sz w:val="24"/>
        </w:rPr>
        <w:t>Código de Procedimientos Administrativos del Estado de México</w:t>
      </w:r>
    </w:p>
    <w:p>
      <w:pPr>
        <w:pStyle w:val="ListParagraph"/>
        <w:numPr>
          <w:ilvl w:val="1"/>
          <w:numId w:val="1"/>
        </w:numPr>
        <w:tabs>
          <w:tab w:pos="1253" w:val="left" w:leader="none"/>
          <w:tab w:pos="1254" w:val="left" w:leader="none"/>
        </w:tabs>
        <w:spacing w:line="288" w:lineRule="exact" w:before="0" w:after="0"/>
        <w:ind w:left="1253" w:right="106" w:hanging="580"/>
        <w:jc w:val="left"/>
        <w:rPr>
          <w:sz w:val="24"/>
        </w:rPr>
      </w:pPr>
      <w:r>
        <w:rPr>
          <w:sz w:val="24"/>
        </w:rPr>
        <w:t>Código</w:t>
      </w:r>
      <w:r>
        <w:rPr>
          <w:spacing w:val="-15"/>
          <w:sz w:val="24"/>
        </w:rPr>
        <w:t> </w:t>
      </w:r>
      <w:r>
        <w:rPr>
          <w:sz w:val="24"/>
        </w:rPr>
        <w:t>de</w:t>
      </w:r>
      <w:r>
        <w:rPr>
          <w:spacing w:val="-15"/>
          <w:sz w:val="24"/>
        </w:rPr>
        <w:t> </w:t>
      </w:r>
      <w:r>
        <w:rPr>
          <w:sz w:val="24"/>
        </w:rPr>
        <w:t>Ética</w:t>
      </w:r>
      <w:r>
        <w:rPr>
          <w:spacing w:val="-15"/>
          <w:sz w:val="24"/>
        </w:rPr>
        <w:t> </w:t>
      </w:r>
      <w:r>
        <w:rPr>
          <w:sz w:val="24"/>
        </w:rPr>
        <w:t>para</w:t>
      </w:r>
      <w:r>
        <w:rPr>
          <w:spacing w:val="-15"/>
          <w:sz w:val="24"/>
        </w:rPr>
        <w:t> </w:t>
      </w:r>
      <w:r>
        <w:rPr>
          <w:sz w:val="24"/>
        </w:rPr>
        <w:t>los</w:t>
      </w:r>
      <w:r>
        <w:rPr>
          <w:spacing w:val="-15"/>
          <w:sz w:val="24"/>
        </w:rPr>
        <w:t> </w:t>
      </w:r>
      <w:r>
        <w:rPr>
          <w:sz w:val="24"/>
        </w:rPr>
        <w:t>Servidores</w:t>
      </w:r>
      <w:r>
        <w:rPr>
          <w:spacing w:val="-15"/>
          <w:sz w:val="24"/>
        </w:rPr>
        <w:t> </w:t>
      </w:r>
      <w:r>
        <w:rPr>
          <w:sz w:val="24"/>
        </w:rPr>
        <w:t>Públicos</w:t>
      </w:r>
      <w:r>
        <w:rPr>
          <w:spacing w:val="-15"/>
          <w:sz w:val="24"/>
        </w:rPr>
        <w:t> </w:t>
      </w:r>
      <w:r>
        <w:rPr>
          <w:sz w:val="24"/>
        </w:rPr>
        <w:t>del</w:t>
      </w:r>
      <w:r>
        <w:rPr>
          <w:spacing w:val="-15"/>
          <w:sz w:val="24"/>
        </w:rPr>
        <w:t> </w:t>
      </w:r>
      <w:r>
        <w:rPr>
          <w:spacing w:val="-5"/>
          <w:sz w:val="24"/>
        </w:rPr>
        <w:t>Tribunal</w:t>
      </w:r>
      <w:r>
        <w:rPr>
          <w:spacing w:val="-15"/>
          <w:sz w:val="24"/>
        </w:rPr>
        <w:t> </w:t>
      </w:r>
      <w:r>
        <w:rPr>
          <w:sz w:val="24"/>
        </w:rPr>
        <w:t>de</w:t>
      </w:r>
      <w:r>
        <w:rPr>
          <w:spacing w:val="-15"/>
          <w:sz w:val="24"/>
        </w:rPr>
        <w:t> </w:t>
      </w:r>
      <w:r>
        <w:rPr>
          <w:sz w:val="24"/>
        </w:rPr>
        <w:t>lo </w:t>
      </w:r>
      <w:r>
        <w:rPr>
          <w:w w:val="95"/>
          <w:sz w:val="24"/>
        </w:rPr>
        <w:t>Contencioso Administrativo del Estado de</w:t>
      </w:r>
      <w:r>
        <w:rPr>
          <w:spacing w:val="33"/>
          <w:w w:val="95"/>
          <w:sz w:val="24"/>
        </w:rPr>
        <w:t> </w:t>
      </w:r>
      <w:r>
        <w:rPr>
          <w:w w:val="95"/>
          <w:sz w:val="24"/>
        </w:rPr>
        <w:t>México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80"/>
        <w:jc w:val="both"/>
      </w:pPr>
      <w:r>
        <w:rPr/>
        <w:t>A continuación se muestran los principales párrafos donde se hace expresa referencia a uno o más valores. A fin de no extenderse en los </w:t>
      </w:r>
      <w:r>
        <w:rPr>
          <w:w w:val="95"/>
        </w:rPr>
        <w:t>contenidos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leyes,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sistematiza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información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diversos</w:t>
      </w:r>
      <w:r>
        <w:rPr>
          <w:spacing w:val="-11"/>
          <w:w w:val="95"/>
        </w:rPr>
        <w:t> </w:t>
      </w:r>
      <w:r>
        <w:rPr>
          <w:w w:val="95"/>
        </w:rPr>
        <w:t>cuadros</w:t>
      </w:r>
      <w:r>
        <w:rPr>
          <w:spacing w:val="-10"/>
          <w:w w:val="95"/>
        </w:rPr>
        <w:t> </w:t>
      </w:r>
      <w:r>
        <w:rPr>
          <w:w w:val="95"/>
        </w:rPr>
        <w:t>los </w:t>
      </w:r>
      <w:r>
        <w:rPr/>
        <w:t>cuales</w:t>
      </w:r>
      <w:r>
        <w:rPr>
          <w:spacing w:val="-30"/>
        </w:rPr>
        <w:t> </w:t>
      </w:r>
      <w:r>
        <w:rPr/>
        <w:t>contienen:</w:t>
      </w:r>
      <w:r>
        <w:rPr>
          <w:spacing w:val="-31"/>
        </w:rPr>
        <w:t> </w:t>
      </w:r>
      <w:r>
        <w:rPr/>
        <w:t>a)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localización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párrafo,</w:t>
      </w:r>
      <w:r>
        <w:rPr>
          <w:spacing w:val="-30"/>
        </w:rPr>
        <w:t> </w:t>
      </w:r>
      <w:r>
        <w:rPr/>
        <w:t>b)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parte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texto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hace referencia</w:t>
      </w:r>
      <w:r>
        <w:rPr>
          <w:spacing w:val="-18"/>
        </w:rPr>
        <w:t> </w:t>
      </w:r>
      <w:r>
        <w:rPr/>
        <w:t>al</w:t>
      </w:r>
      <w:r>
        <w:rPr>
          <w:spacing w:val="-18"/>
        </w:rPr>
        <w:t> </w:t>
      </w:r>
      <w:r>
        <w:rPr/>
        <w:t>valor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cuestión</w:t>
      </w:r>
      <w:r>
        <w:rPr>
          <w:spacing w:val="25"/>
        </w:rPr>
        <w:t> </w:t>
      </w:r>
      <w:r>
        <w:rPr/>
        <w:t>y</w:t>
      </w:r>
      <w:r>
        <w:rPr>
          <w:spacing w:val="-17"/>
        </w:rPr>
        <w:t> </w:t>
      </w:r>
      <w:r>
        <w:rPr/>
        <w:t>c)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nombre</w:t>
      </w:r>
      <w:r>
        <w:rPr>
          <w:spacing w:val="-17"/>
        </w:rPr>
        <w:t> </w:t>
      </w:r>
      <w:r>
        <w:rPr/>
        <w:t>del</w:t>
      </w:r>
      <w:r>
        <w:rPr>
          <w:spacing w:val="-18"/>
        </w:rPr>
        <w:t> </w:t>
      </w:r>
      <w:r>
        <w:rPr/>
        <w:t>valor</w:t>
      </w:r>
      <w:r>
        <w:rPr>
          <w:spacing w:val="-17"/>
        </w:rPr>
        <w:t> </w:t>
      </w:r>
      <w:r>
        <w:rPr/>
        <w:t>o</w:t>
      </w:r>
      <w:r>
        <w:rPr>
          <w:spacing w:val="-17"/>
        </w:rPr>
        <w:t> </w:t>
      </w:r>
      <w:r>
        <w:rPr/>
        <w:t>cualidad</w:t>
      </w:r>
      <w:r>
        <w:rPr>
          <w:spacing w:val="-18"/>
        </w:rPr>
        <w:t> </w:t>
      </w:r>
      <w:r>
        <w:rPr/>
        <w:t>positiva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merece</w:t>
      </w:r>
      <w:r>
        <w:rPr>
          <w:spacing w:val="-16"/>
          <w:w w:val="95"/>
        </w:rPr>
        <w:t> </w:t>
      </w:r>
      <w:r>
        <w:rPr>
          <w:w w:val="95"/>
        </w:rPr>
        <w:t>ser</w:t>
      </w:r>
      <w:r>
        <w:rPr>
          <w:spacing w:val="-16"/>
          <w:w w:val="95"/>
        </w:rPr>
        <w:t> </w:t>
      </w:r>
      <w:r>
        <w:rPr>
          <w:w w:val="95"/>
        </w:rPr>
        <w:t>señalada.</w:t>
      </w:r>
    </w:p>
    <w:p>
      <w:pPr>
        <w:pStyle w:val="BodyText"/>
      </w:pPr>
    </w:p>
    <w:p>
      <w:pPr>
        <w:pStyle w:val="BodyText"/>
        <w:spacing w:before="1"/>
        <w:rPr>
          <w:sz w:val="17"/>
        </w:rPr>
      </w:pPr>
    </w:p>
    <w:p>
      <w:pPr>
        <w:pStyle w:val="Heading3"/>
        <w:rPr>
          <w:i/>
        </w:rPr>
      </w:pPr>
      <w:r>
        <w:rPr>
          <w:i/>
          <w:w w:val="95"/>
        </w:rPr>
        <w:t>1.1 Constitución Política del Estado Libre y Soberano de México</w:t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spacing w:before="4"/>
        <w:rPr>
          <w:b/>
          <w:i/>
          <w:sz w:val="23"/>
        </w:rPr>
      </w:pPr>
    </w:p>
    <w:tbl>
      <w:tblPr>
        <w:tblW w:w="0" w:type="auto"/>
        <w:jc w:val="left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36"/>
        <w:gridCol w:w="4567"/>
        <w:gridCol w:w="1846"/>
      </w:tblGrid>
      <w:tr>
        <w:trPr>
          <w:trHeight w:val="257" w:hRule="exact"/>
        </w:trPr>
        <w:tc>
          <w:tcPr>
            <w:tcW w:w="1236" w:type="dxa"/>
          </w:tcPr>
          <w:p>
            <w:pPr>
              <w:pStyle w:val="TableParagraph"/>
              <w:spacing w:before="18"/>
              <w:ind w:left="102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Localización</w:t>
            </w:r>
          </w:p>
        </w:tc>
        <w:tc>
          <w:tcPr>
            <w:tcW w:w="4567" w:type="dxa"/>
          </w:tcPr>
          <w:p>
            <w:pPr>
              <w:pStyle w:val="TableParagraph"/>
              <w:spacing w:before="18"/>
              <w:ind w:left="2017" w:right="2017"/>
              <w:jc w:val="center"/>
              <w:rPr>
                <w:b/>
                <w:sz w:val="19"/>
              </w:rPr>
            </w:pPr>
            <w:r>
              <w:rPr>
                <w:b/>
                <w:w w:val="95"/>
                <w:sz w:val="19"/>
              </w:rPr>
              <w:t>Texto</w:t>
            </w:r>
          </w:p>
        </w:tc>
        <w:tc>
          <w:tcPr>
            <w:tcW w:w="1846" w:type="dxa"/>
          </w:tcPr>
          <w:p>
            <w:pPr>
              <w:pStyle w:val="TableParagraph"/>
              <w:spacing w:before="18"/>
              <w:ind w:left="286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Valor o cualidad</w:t>
            </w:r>
          </w:p>
        </w:tc>
      </w:tr>
      <w:tr>
        <w:trPr>
          <w:trHeight w:val="1395" w:hRule="exact"/>
        </w:trPr>
        <w:tc>
          <w:tcPr>
            <w:tcW w:w="1236" w:type="dxa"/>
          </w:tcPr>
          <w:p>
            <w:pPr>
              <w:pStyle w:val="TableParagraph"/>
              <w:spacing w:before="17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5</w:t>
            </w:r>
          </w:p>
        </w:tc>
        <w:tc>
          <w:tcPr>
            <w:tcW w:w="4567" w:type="dxa"/>
          </w:tcPr>
          <w:p>
            <w:pPr>
              <w:pStyle w:val="TableParagraph"/>
              <w:spacing w:line="249" w:lineRule="auto" w:before="17"/>
              <w:ind w:right="10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Párrafo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II.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[…]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El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Estado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garantizará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vigencia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del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principio de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igualdad,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combatiendo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toda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clase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discriminación.</w:t>
            </w:r>
          </w:p>
          <w:p>
            <w:pPr>
              <w:pStyle w:val="TableParagraph"/>
              <w:spacing w:line="249" w:lineRule="auto" w:before="1"/>
              <w:ind w:right="100"/>
              <w:jc w:val="both"/>
              <w:rPr>
                <w:sz w:val="19"/>
              </w:rPr>
            </w:pPr>
            <w:r>
              <w:rPr>
                <w:sz w:val="19"/>
              </w:rPr>
              <w:t>Párrafo </w:t>
            </w:r>
            <w:r>
              <w:rPr>
                <w:spacing w:val="-6"/>
                <w:sz w:val="19"/>
              </w:rPr>
              <w:t>IV. </w:t>
            </w:r>
            <w:r>
              <w:rPr>
                <w:spacing w:val="-4"/>
                <w:sz w:val="19"/>
              </w:rPr>
              <w:t>Todo </w:t>
            </w:r>
            <w:r>
              <w:rPr>
                <w:sz w:val="19"/>
              </w:rPr>
              <w:t>individuo tiene derecho a recibir </w:t>
            </w:r>
            <w:r>
              <w:rPr>
                <w:w w:val="95"/>
                <w:sz w:val="19"/>
              </w:rPr>
              <w:t>educación. […] Será una educación para la diversidad sin</w:t>
            </w:r>
            <w:r>
              <w:rPr>
                <w:spacing w:val="-1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discriminación,</w:t>
            </w:r>
            <w:r>
              <w:rPr>
                <w:spacing w:val="-1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también</w:t>
            </w:r>
            <w:r>
              <w:rPr>
                <w:spacing w:val="-1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será</w:t>
            </w:r>
            <w:r>
              <w:rPr>
                <w:spacing w:val="-1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democrática,</w:t>
            </w:r>
            <w:r>
              <w:rPr>
                <w:spacing w:val="-1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nacional, </w:t>
            </w:r>
            <w:r>
              <w:rPr>
                <w:w w:val="90"/>
                <w:sz w:val="19"/>
              </w:rPr>
              <w:t>humanista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y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contribuirá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mejor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convivencia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humana.</w:t>
            </w:r>
          </w:p>
        </w:tc>
        <w:tc>
          <w:tcPr>
            <w:tcW w:w="1846" w:type="dxa"/>
          </w:tcPr>
          <w:p>
            <w:pPr>
              <w:pStyle w:val="TableParagraph"/>
              <w:spacing w:before="17"/>
              <w:rPr>
                <w:sz w:val="19"/>
              </w:rPr>
            </w:pPr>
            <w:r>
              <w:rPr>
                <w:sz w:val="19"/>
              </w:rPr>
              <w:t>Igualdad</w:t>
            </w:r>
          </w:p>
          <w:p>
            <w:pPr>
              <w:pStyle w:val="TableParagraph"/>
              <w:ind w:left="0"/>
              <w:rPr>
                <w:rFonts w:ascii="Palatino Linotype"/>
                <w:b/>
                <w:i/>
                <w:sz w:val="18"/>
              </w:rPr>
            </w:pPr>
          </w:p>
          <w:p>
            <w:pPr>
              <w:pStyle w:val="TableParagraph"/>
              <w:spacing w:before="6"/>
              <w:ind w:left="0"/>
              <w:rPr>
                <w:rFonts w:ascii="Palatino Linotype"/>
                <w:b/>
                <w:i/>
                <w:sz w:val="16"/>
              </w:rPr>
            </w:pPr>
          </w:p>
          <w:p>
            <w:pPr>
              <w:pStyle w:val="TableParagraph"/>
              <w:spacing w:before="1"/>
              <w:rPr>
                <w:sz w:val="19"/>
              </w:rPr>
            </w:pPr>
            <w:r>
              <w:rPr>
                <w:w w:val="95"/>
                <w:sz w:val="19"/>
              </w:rPr>
              <w:t>Educación</w:t>
            </w:r>
          </w:p>
        </w:tc>
      </w:tr>
      <w:tr>
        <w:trPr>
          <w:trHeight w:val="504" w:hRule="exact"/>
        </w:trPr>
        <w:tc>
          <w:tcPr>
            <w:tcW w:w="1236" w:type="dxa"/>
          </w:tcPr>
          <w:p>
            <w:pPr>
              <w:pStyle w:val="TableParagraph"/>
              <w:spacing w:before="27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5.</w:t>
            </w:r>
          </w:p>
        </w:tc>
        <w:tc>
          <w:tcPr>
            <w:tcW w:w="4567" w:type="dxa"/>
          </w:tcPr>
          <w:p>
            <w:pPr>
              <w:pStyle w:val="TableParagraph"/>
              <w:spacing w:line="249" w:lineRule="auto" w:before="27"/>
              <w:ind w:right="99"/>
              <w:rPr>
                <w:sz w:val="19"/>
              </w:rPr>
            </w:pPr>
            <w:r>
              <w:rPr>
                <w:w w:val="90"/>
                <w:sz w:val="19"/>
              </w:rPr>
              <w:t>Párrafo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X.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El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derecho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información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será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garantizado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por </w:t>
            </w:r>
            <w:r>
              <w:rPr>
                <w:w w:val="85"/>
                <w:sz w:val="19"/>
              </w:rPr>
              <w:t>el</w:t>
            </w:r>
            <w:r>
              <w:rPr>
                <w:spacing w:val="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Estado</w:t>
            </w:r>
          </w:p>
        </w:tc>
        <w:tc>
          <w:tcPr>
            <w:tcW w:w="1846" w:type="dxa"/>
          </w:tcPr>
          <w:p>
            <w:pPr>
              <w:pStyle w:val="TableParagraph"/>
              <w:spacing w:line="249" w:lineRule="auto" w:before="27"/>
              <w:rPr>
                <w:sz w:val="19"/>
              </w:rPr>
            </w:pPr>
            <w:r>
              <w:rPr>
                <w:w w:val="90"/>
                <w:sz w:val="19"/>
              </w:rPr>
              <w:t>Derecho a la información</w:t>
            </w:r>
          </w:p>
        </w:tc>
      </w:tr>
      <w:tr>
        <w:trPr>
          <w:trHeight w:val="1436" w:hRule="exact"/>
        </w:trPr>
        <w:tc>
          <w:tcPr>
            <w:tcW w:w="1236" w:type="dxa"/>
          </w:tcPr>
          <w:p>
            <w:pPr>
              <w:pStyle w:val="TableParagraph"/>
              <w:spacing w:before="37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10</w:t>
            </w:r>
          </w:p>
        </w:tc>
        <w:tc>
          <w:tcPr>
            <w:tcW w:w="4567" w:type="dxa"/>
          </w:tcPr>
          <w:p>
            <w:pPr>
              <w:pStyle w:val="TableParagraph"/>
              <w:spacing w:line="249" w:lineRule="auto" w:before="37"/>
              <w:ind w:right="10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El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sufragio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constituye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expresión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soberana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voluntad </w:t>
            </w:r>
            <w:r>
              <w:rPr>
                <w:w w:val="95"/>
                <w:sz w:val="19"/>
              </w:rPr>
              <w:t>popular.</w:t>
            </w:r>
            <w:r>
              <w:rPr>
                <w:spacing w:val="-1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Los</w:t>
            </w:r>
            <w:r>
              <w:rPr>
                <w:spacing w:val="-1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partidos</w:t>
            </w:r>
            <w:r>
              <w:rPr>
                <w:spacing w:val="-1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políticos</w:t>
            </w:r>
            <w:r>
              <w:rPr>
                <w:spacing w:val="-1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1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las</w:t>
            </w:r>
            <w:r>
              <w:rPr>
                <w:spacing w:val="-1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autoridades</w:t>
            </w:r>
            <w:r>
              <w:rPr>
                <w:spacing w:val="-1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velarán por el respeto y cuidarán que los procesos electorales </w:t>
            </w:r>
            <w:r>
              <w:rPr>
                <w:w w:val="90"/>
                <w:sz w:val="19"/>
              </w:rPr>
              <w:t>sean organizados, desarrollados y vigilados por órganos profesionales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conforme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los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principios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rectores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certeza, legalidad,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independencia,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imparcialidad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y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objetividad.</w:t>
            </w:r>
          </w:p>
        </w:tc>
        <w:tc>
          <w:tcPr>
            <w:tcW w:w="1846" w:type="dxa"/>
          </w:tcPr>
          <w:p>
            <w:pPr>
              <w:pStyle w:val="TableParagraph"/>
              <w:spacing w:line="249" w:lineRule="auto" w:before="37"/>
              <w:rPr>
                <w:sz w:val="19"/>
              </w:rPr>
            </w:pPr>
            <w:r>
              <w:rPr>
                <w:sz w:val="19"/>
              </w:rPr>
              <w:t>Legalidad </w:t>
            </w:r>
            <w:r>
              <w:rPr>
                <w:w w:val="85"/>
                <w:sz w:val="19"/>
              </w:rPr>
              <w:t>Independencia </w:t>
            </w:r>
            <w:r>
              <w:rPr>
                <w:w w:val="90"/>
                <w:sz w:val="19"/>
              </w:rPr>
              <w:t>Imparcialidad </w:t>
            </w:r>
            <w:r>
              <w:rPr>
                <w:sz w:val="19"/>
              </w:rPr>
              <w:t>Objetividad Democracia</w:t>
            </w:r>
          </w:p>
          <w:p>
            <w:pPr>
              <w:pStyle w:val="TableParagraph"/>
              <w:spacing w:before="1"/>
              <w:rPr>
                <w:sz w:val="19"/>
              </w:rPr>
            </w:pPr>
            <w:r>
              <w:rPr>
                <w:w w:val="90"/>
                <w:sz w:val="19"/>
              </w:rPr>
              <w:t>Libertad de expresión</w:t>
            </w:r>
          </w:p>
        </w:tc>
      </w:tr>
    </w:tbl>
    <w:p>
      <w:pPr>
        <w:spacing w:after="0"/>
        <w:rPr>
          <w:sz w:val="19"/>
        </w:rPr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rFonts w:ascii="Palatino Linotype"/>
          <w:b/>
          <w:sz w:val="18"/>
        </w:rPr>
      </w:pPr>
      <w:r>
        <w:rPr>
          <w:rFonts w:ascii="Palatino Linotype"/>
          <w:b/>
          <w:w w:val="105"/>
          <w:sz w:val="20"/>
        </w:rPr>
        <w:t>14</w:t>
        <w:tab/>
      </w:r>
      <w:r>
        <w:rPr>
          <w:rFonts w:ascii="Palatino Linotype"/>
          <w:b/>
          <w:w w:val="105"/>
          <w:sz w:val="18"/>
        </w:rPr>
        <w:t>OSCAR DIEGO</w:t>
      </w:r>
      <w:r>
        <w:rPr>
          <w:rFonts w:ascii="Palatino Linotype"/>
          <w:b/>
          <w:spacing w:val="7"/>
          <w:w w:val="105"/>
          <w:sz w:val="18"/>
        </w:rPr>
        <w:t> </w:t>
      </w:r>
      <w:r>
        <w:rPr>
          <w:rFonts w:ascii="Palatino Linotype"/>
          <w:b/>
          <w:spacing w:val="-5"/>
          <w:w w:val="105"/>
          <w:sz w:val="18"/>
        </w:rPr>
        <w:t>BAUTISTA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0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36"/>
        <w:gridCol w:w="4567"/>
        <w:gridCol w:w="1846"/>
      </w:tblGrid>
      <w:tr>
        <w:trPr>
          <w:trHeight w:val="931" w:hRule="exact"/>
        </w:trPr>
        <w:tc>
          <w:tcPr>
            <w:tcW w:w="1236" w:type="dxa"/>
          </w:tcPr>
          <w:p>
            <w:pPr>
              <w:pStyle w:val="TableParagraph"/>
              <w:spacing w:before="3"/>
              <w:ind w:left="0"/>
              <w:rPr>
                <w:rFonts w:ascii="Palatino Linotype"/>
                <w:b/>
                <w:sz w:val="26"/>
              </w:rPr>
            </w:pPr>
          </w:p>
          <w:p>
            <w:pPr>
              <w:pStyle w:val="TableParagraph"/>
              <w:spacing w:before="1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11</w:t>
            </w:r>
          </w:p>
        </w:tc>
        <w:tc>
          <w:tcPr>
            <w:tcW w:w="4567" w:type="dxa"/>
          </w:tcPr>
          <w:p>
            <w:pPr>
              <w:pStyle w:val="TableParagraph"/>
              <w:spacing w:line="249" w:lineRule="auto" w:before="12"/>
              <w:ind w:right="10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Párrafo </w:t>
            </w:r>
            <w:r>
              <w:rPr>
                <w:spacing w:val="-7"/>
                <w:w w:val="95"/>
                <w:sz w:val="19"/>
              </w:rPr>
              <w:t>XV. </w:t>
            </w:r>
            <w:r>
              <w:rPr>
                <w:w w:val="95"/>
                <w:sz w:val="19"/>
              </w:rPr>
              <w:t>El Instituto Electoral del Estado de México </w:t>
            </w:r>
            <w:r>
              <w:rPr>
                <w:w w:val="90"/>
                <w:sz w:val="19"/>
              </w:rPr>
              <w:t>tendrá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su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cargo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[…]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las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actividades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relativas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al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desarrollo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1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1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democracia</w:t>
            </w:r>
            <w:r>
              <w:rPr>
                <w:spacing w:val="-1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1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1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cultura</w:t>
            </w:r>
            <w:r>
              <w:rPr>
                <w:spacing w:val="-1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política;</w:t>
            </w:r>
            <w:r>
              <w:rPr>
                <w:spacing w:val="-1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</w:t>
            </w:r>
            <w:r>
              <w:rPr>
                <w:spacing w:val="-1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1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capacitación</w:t>
            </w:r>
            <w:r>
              <w:rPr>
                <w:spacing w:val="-1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 </w:t>
            </w:r>
            <w:r>
              <w:rPr>
                <w:w w:val="90"/>
                <w:sz w:val="19"/>
              </w:rPr>
              <w:t>educación cívica</w:t>
            </w:r>
            <w:r>
              <w:rPr>
                <w:spacing w:val="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[…]</w:t>
            </w:r>
          </w:p>
        </w:tc>
        <w:tc>
          <w:tcPr>
            <w:tcW w:w="1846" w:type="dxa"/>
          </w:tcPr>
          <w:p>
            <w:pPr>
              <w:pStyle w:val="TableParagraph"/>
              <w:spacing w:line="249" w:lineRule="auto" w:before="12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Cultura política </w:t>
            </w:r>
            <w:r>
              <w:rPr>
                <w:w w:val="85"/>
                <w:sz w:val="19"/>
              </w:rPr>
              <w:t>Educación cívica </w:t>
            </w:r>
            <w:r>
              <w:rPr>
                <w:sz w:val="19"/>
              </w:rPr>
              <w:t>Democracia</w:t>
            </w:r>
          </w:p>
        </w:tc>
      </w:tr>
      <w:tr>
        <w:trPr>
          <w:trHeight w:val="1441" w:hRule="exact"/>
        </w:trPr>
        <w:tc>
          <w:tcPr>
            <w:tcW w:w="1236" w:type="dxa"/>
          </w:tcPr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spacing w:before="124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12.</w:t>
            </w:r>
          </w:p>
        </w:tc>
        <w:tc>
          <w:tcPr>
            <w:tcW w:w="4567" w:type="dxa"/>
          </w:tcPr>
          <w:p>
            <w:pPr>
              <w:pStyle w:val="TableParagraph"/>
              <w:spacing w:line="249" w:lineRule="auto" w:before="40"/>
              <w:ind w:right="10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Párrafo</w:t>
            </w:r>
            <w:r>
              <w:rPr>
                <w:spacing w:val="-2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I.</w:t>
            </w:r>
            <w:r>
              <w:rPr>
                <w:spacing w:val="-2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Los</w:t>
            </w:r>
            <w:r>
              <w:rPr>
                <w:spacing w:val="-2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partidos</w:t>
            </w:r>
            <w:r>
              <w:rPr>
                <w:spacing w:val="-2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políticos</w:t>
            </w:r>
            <w:r>
              <w:rPr>
                <w:spacing w:val="-2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son</w:t>
            </w:r>
            <w:r>
              <w:rPr>
                <w:spacing w:val="-2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entidades</w:t>
            </w:r>
            <w:r>
              <w:rPr>
                <w:spacing w:val="-2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2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interés </w:t>
            </w:r>
            <w:r>
              <w:rPr>
                <w:w w:val="90"/>
                <w:sz w:val="19"/>
              </w:rPr>
              <w:t>público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que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tienen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como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fin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promover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vida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democrática, </w:t>
            </w:r>
            <w:r>
              <w:rPr>
                <w:w w:val="95"/>
                <w:sz w:val="19"/>
              </w:rPr>
              <w:t>contribuir</w:t>
            </w:r>
            <w:r>
              <w:rPr>
                <w:spacing w:val="-2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integración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representación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popular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 </w:t>
            </w:r>
            <w:r>
              <w:rPr>
                <w:w w:val="90"/>
                <w:sz w:val="19"/>
              </w:rPr>
              <w:t>como organizaciones, hacer posible el acceso de éstos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al ejercicio</w:t>
            </w:r>
            <w:r>
              <w:rPr>
                <w:spacing w:val="-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del</w:t>
            </w:r>
            <w:r>
              <w:rPr>
                <w:spacing w:val="-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poder</w:t>
            </w:r>
            <w:r>
              <w:rPr>
                <w:spacing w:val="-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público</w:t>
            </w:r>
            <w:r>
              <w:rPr>
                <w:spacing w:val="-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acuerdo</w:t>
            </w:r>
            <w:r>
              <w:rPr>
                <w:spacing w:val="-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</w:t>
            </w:r>
            <w:r>
              <w:rPr>
                <w:spacing w:val="-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los</w:t>
            </w:r>
            <w:r>
              <w:rPr>
                <w:spacing w:val="-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programas, principios e ideas que</w:t>
            </w:r>
            <w:r>
              <w:rPr>
                <w:spacing w:val="-3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postulan.</w:t>
            </w:r>
          </w:p>
        </w:tc>
        <w:tc>
          <w:tcPr>
            <w:tcW w:w="1846" w:type="dxa"/>
          </w:tcPr>
          <w:p>
            <w:pPr>
              <w:pStyle w:val="TableParagraph"/>
              <w:spacing w:before="40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Democracia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16"/>
        </w:rPr>
      </w:pPr>
    </w:p>
    <w:p>
      <w:pPr>
        <w:pStyle w:val="Heading3"/>
        <w:spacing w:before="37"/>
        <w:ind w:left="110"/>
        <w:rPr>
          <w:i/>
        </w:rPr>
      </w:pPr>
      <w:r>
        <w:rPr>
          <w:i/>
        </w:rPr>
        <w:t>1.2. Ley Orgánica de la Administración Pública del Estado de México</w:t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spacing w:before="4"/>
        <w:rPr>
          <w:b/>
          <w:i/>
          <w:sz w:val="23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32"/>
        <w:gridCol w:w="4570"/>
        <w:gridCol w:w="1846"/>
      </w:tblGrid>
      <w:tr>
        <w:trPr>
          <w:trHeight w:val="276" w:hRule="exact"/>
        </w:trPr>
        <w:tc>
          <w:tcPr>
            <w:tcW w:w="1232" w:type="dxa"/>
          </w:tcPr>
          <w:p>
            <w:pPr>
              <w:pStyle w:val="TableParagraph"/>
              <w:spacing w:before="28"/>
              <w:ind w:left="102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Localización</w:t>
            </w:r>
          </w:p>
        </w:tc>
        <w:tc>
          <w:tcPr>
            <w:tcW w:w="4570" w:type="dxa"/>
          </w:tcPr>
          <w:p>
            <w:pPr>
              <w:pStyle w:val="TableParagraph"/>
              <w:spacing w:before="28"/>
              <w:ind w:left="2019" w:right="2019"/>
              <w:jc w:val="center"/>
              <w:rPr>
                <w:b/>
                <w:sz w:val="19"/>
              </w:rPr>
            </w:pPr>
            <w:r>
              <w:rPr>
                <w:b/>
                <w:w w:val="95"/>
                <w:sz w:val="19"/>
              </w:rPr>
              <w:t>Texto</w:t>
            </w:r>
          </w:p>
        </w:tc>
        <w:tc>
          <w:tcPr>
            <w:tcW w:w="1846" w:type="dxa"/>
          </w:tcPr>
          <w:p>
            <w:pPr>
              <w:pStyle w:val="TableParagraph"/>
              <w:spacing w:before="28"/>
              <w:ind w:left="286" w:right="187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Valor o cualidad</w:t>
            </w:r>
          </w:p>
        </w:tc>
      </w:tr>
      <w:tr>
        <w:trPr>
          <w:trHeight w:val="1444" w:hRule="exact"/>
        </w:trPr>
        <w:tc>
          <w:tcPr>
            <w:tcW w:w="1232" w:type="dxa"/>
          </w:tcPr>
          <w:p>
            <w:pPr>
              <w:pStyle w:val="TableParagraph"/>
              <w:spacing w:before="41"/>
              <w:ind w:left="102"/>
              <w:rPr>
                <w:sz w:val="19"/>
              </w:rPr>
            </w:pPr>
            <w:r>
              <w:rPr>
                <w:sz w:val="19"/>
              </w:rPr>
              <w:t>Art.11</w:t>
            </w:r>
          </w:p>
        </w:tc>
        <w:tc>
          <w:tcPr>
            <w:tcW w:w="4570" w:type="dxa"/>
          </w:tcPr>
          <w:p>
            <w:pPr>
              <w:pStyle w:val="TableParagraph"/>
              <w:spacing w:line="249" w:lineRule="auto" w:before="41"/>
              <w:ind w:right="99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Los titulares de las dependencias a que se refiere</w:t>
            </w:r>
            <w:r>
              <w:rPr>
                <w:spacing w:val="-2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esta </w:t>
            </w:r>
            <w:r>
              <w:rPr>
                <w:spacing w:val="-3"/>
                <w:w w:val="95"/>
                <w:sz w:val="19"/>
              </w:rPr>
              <w:t>Ley,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no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podrán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desempeñar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ningún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otro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puesto,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empleo, cargo</w:t>
            </w:r>
            <w:r>
              <w:rPr>
                <w:spacing w:val="-2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o</w:t>
            </w:r>
            <w:r>
              <w:rPr>
                <w:spacing w:val="-2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comisión,</w:t>
            </w:r>
            <w:r>
              <w:rPr>
                <w:spacing w:val="-2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salvo</w:t>
            </w:r>
            <w:r>
              <w:rPr>
                <w:spacing w:val="-2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los</w:t>
            </w:r>
            <w:r>
              <w:rPr>
                <w:spacing w:val="-2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relacionados</w:t>
            </w:r>
            <w:r>
              <w:rPr>
                <w:spacing w:val="-2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con</w:t>
            </w:r>
            <w:r>
              <w:rPr>
                <w:spacing w:val="-2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2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docencia y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aquellos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que,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por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estar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directamente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relacionados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con </w:t>
            </w:r>
            <w:r>
              <w:rPr>
                <w:w w:val="90"/>
                <w:sz w:val="19"/>
              </w:rPr>
              <w:t>las funciones que les correspondan, sean expresamente autorizados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por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el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gobernador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del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estado.</w:t>
            </w:r>
          </w:p>
        </w:tc>
        <w:tc>
          <w:tcPr>
            <w:tcW w:w="1846" w:type="dxa"/>
          </w:tcPr>
          <w:p>
            <w:pPr>
              <w:pStyle w:val="TableParagraph"/>
              <w:spacing w:line="249" w:lineRule="auto" w:before="41"/>
              <w:ind w:right="187"/>
              <w:rPr>
                <w:sz w:val="19"/>
              </w:rPr>
            </w:pPr>
            <w:r>
              <w:rPr>
                <w:w w:val="90"/>
                <w:sz w:val="19"/>
              </w:rPr>
              <w:t>Dedicación plena o </w:t>
            </w:r>
            <w:r>
              <w:rPr>
                <w:sz w:val="19"/>
              </w:rPr>
              <w:t>exclusiva</w:t>
            </w:r>
          </w:p>
        </w:tc>
      </w:tr>
      <w:tr>
        <w:trPr>
          <w:trHeight w:val="1217" w:hRule="exact"/>
        </w:trPr>
        <w:tc>
          <w:tcPr>
            <w:tcW w:w="1232" w:type="dxa"/>
          </w:tcPr>
          <w:p>
            <w:pPr>
              <w:pStyle w:val="TableParagraph"/>
              <w:spacing w:before="42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21</w:t>
            </w:r>
          </w:p>
        </w:tc>
        <w:tc>
          <w:tcPr>
            <w:tcW w:w="4570" w:type="dxa"/>
          </w:tcPr>
          <w:p>
            <w:pPr>
              <w:pStyle w:val="TableParagraph"/>
              <w:spacing w:line="249" w:lineRule="auto" w:before="42"/>
              <w:ind w:right="10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A</w:t>
            </w:r>
            <w:r>
              <w:rPr>
                <w:spacing w:val="-2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2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Secretaría</w:t>
            </w:r>
            <w:r>
              <w:rPr>
                <w:spacing w:val="-2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General</w:t>
            </w:r>
            <w:r>
              <w:rPr>
                <w:spacing w:val="-2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2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Gobierno</w:t>
            </w:r>
            <w:r>
              <w:rPr>
                <w:spacing w:val="-2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corresponde</w:t>
            </w:r>
            <w:r>
              <w:rPr>
                <w:spacing w:val="-2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[…]</w:t>
            </w:r>
            <w:r>
              <w:rPr>
                <w:spacing w:val="-2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el </w:t>
            </w:r>
            <w:r>
              <w:rPr>
                <w:w w:val="90"/>
                <w:sz w:val="19"/>
              </w:rPr>
              <w:t>despacho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los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siguientes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asuntos:</w:t>
            </w:r>
          </w:p>
          <w:p>
            <w:pPr>
              <w:pStyle w:val="TableParagraph"/>
              <w:spacing w:line="249" w:lineRule="auto" w:before="1"/>
              <w:ind w:right="10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Fracción</w:t>
            </w:r>
            <w:r>
              <w:rPr>
                <w:spacing w:val="-1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XVII.</w:t>
            </w:r>
            <w:r>
              <w:rPr>
                <w:spacing w:val="-1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Velar</w:t>
            </w:r>
            <w:r>
              <w:rPr>
                <w:spacing w:val="-1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por</w:t>
            </w:r>
            <w:r>
              <w:rPr>
                <w:spacing w:val="-1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1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protección</w:t>
            </w:r>
            <w:r>
              <w:rPr>
                <w:spacing w:val="-1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1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los</w:t>
            </w:r>
            <w:r>
              <w:rPr>
                <w:spacing w:val="-1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habitantes, el</w:t>
            </w:r>
            <w:r>
              <w:rPr>
                <w:spacing w:val="-1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orden</w:t>
            </w:r>
            <w:r>
              <w:rPr>
                <w:spacing w:val="-1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público</w:t>
            </w:r>
            <w:r>
              <w:rPr>
                <w:spacing w:val="-1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1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1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prevención</w:t>
            </w:r>
            <w:r>
              <w:rPr>
                <w:spacing w:val="-1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1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delitos</w:t>
            </w:r>
            <w:r>
              <w:rPr>
                <w:spacing w:val="-1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</w:t>
            </w:r>
            <w:r>
              <w:rPr>
                <w:spacing w:val="-1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través</w:t>
            </w:r>
            <w:r>
              <w:rPr>
                <w:spacing w:val="-1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1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 </w:t>
            </w:r>
            <w:r>
              <w:rPr>
                <w:w w:val="85"/>
                <w:sz w:val="19"/>
              </w:rPr>
              <w:t>Agencia de Seguridad</w:t>
            </w:r>
            <w:r>
              <w:rPr>
                <w:spacing w:val="2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Estatal.</w:t>
            </w:r>
          </w:p>
        </w:tc>
        <w:tc>
          <w:tcPr>
            <w:tcW w:w="1846" w:type="dxa"/>
          </w:tcPr>
          <w:p>
            <w:pPr>
              <w:pStyle w:val="TableParagraph"/>
              <w:ind w:left="0"/>
              <w:rPr>
                <w:rFonts w:ascii="Palatino Linotype"/>
                <w:b/>
                <w:i/>
                <w:sz w:val="18"/>
              </w:rPr>
            </w:pPr>
          </w:p>
          <w:p>
            <w:pPr>
              <w:pStyle w:val="TableParagraph"/>
              <w:spacing w:before="12"/>
              <w:ind w:left="0"/>
              <w:rPr>
                <w:rFonts w:ascii="Palatino Linotype"/>
                <w:b/>
                <w:i/>
                <w:sz w:val="18"/>
              </w:rPr>
            </w:pPr>
          </w:p>
          <w:p>
            <w:pPr>
              <w:pStyle w:val="TableParagraph"/>
              <w:ind w:right="187"/>
              <w:rPr>
                <w:sz w:val="19"/>
              </w:rPr>
            </w:pPr>
            <w:r>
              <w:rPr>
                <w:sz w:val="19"/>
              </w:rPr>
              <w:t>Seguridad</w:t>
            </w:r>
          </w:p>
        </w:tc>
      </w:tr>
      <w:tr>
        <w:trPr>
          <w:trHeight w:val="1513" w:hRule="exact"/>
        </w:trPr>
        <w:tc>
          <w:tcPr>
            <w:tcW w:w="1232" w:type="dxa"/>
          </w:tcPr>
          <w:p>
            <w:pPr>
              <w:pStyle w:val="TableParagraph"/>
              <w:spacing w:before="80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24</w:t>
            </w:r>
          </w:p>
        </w:tc>
        <w:tc>
          <w:tcPr>
            <w:tcW w:w="4570" w:type="dxa"/>
          </w:tcPr>
          <w:p>
            <w:pPr>
              <w:pStyle w:val="TableParagraph"/>
              <w:spacing w:line="249" w:lineRule="auto" w:before="80"/>
              <w:ind w:right="93"/>
              <w:rPr>
                <w:sz w:val="19"/>
              </w:rPr>
            </w:pPr>
            <w:r>
              <w:rPr>
                <w:w w:val="90"/>
                <w:sz w:val="19"/>
              </w:rPr>
              <w:t>A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Secretaría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Finanzas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corresponde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el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despacho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los siguientes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asuntos:</w:t>
            </w:r>
          </w:p>
          <w:p>
            <w:pPr>
              <w:pStyle w:val="TableParagraph"/>
              <w:spacing w:line="249" w:lineRule="auto" w:before="1"/>
              <w:ind w:right="89"/>
              <w:rPr>
                <w:sz w:val="19"/>
              </w:rPr>
            </w:pPr>
            <w:r>
              <w:rPr>
                <w:w w:val="90"/>
                <w:sz w:val="19"/>
              </w:rPr>
              <w:t>Fracción</w:t>
            </w:r>
            <w:r>
              <w:rPr>
                <w:spacing w:val="-38"/>
                <w:w w:val="90"/>
                <w:sz w:val="19"/>
              </w:rPr>
              <w:t> </w:t>
            </w:r>
            <w:r>
              <w:rPr>
                <w:spacing w:val="-4"/>
                <w:w w:val="90"/>
                <w:sz w:val="19"/>
              </w:rPr>
              <w:t>XXXIV.</w:t>
            </w:r>
            <w:r>
              <w:rPr>
                <w:spacing w:val="-3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Seleccionar,</w:t>
            </w:r>
            <w:r>
              <w:rPr>
                <w:spacing w:val="-3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contratar,</w:t>
            </w:r>
            <w:r>
              <w:rPr>
                <w:spacing w:val="-3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capacitar</w:t>
            </w:r>
            <w:r>
              <w:rPr>
                <w:spacing w:val="-3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y</w:t>
            </w:r>
            <w:r>
              <w:rPr>
                <w:spacing w:val="-3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controlar al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personal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del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Poder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Ejecutivo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del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Estado.</w:t>
            </w:r>
          </w:p>
        </w:tc>
        <w:tc>
          <w:tcPr>
            <w:tcW w:w="1846" w:type="dxa"/>
          </w:tcPr>
          <w:p>
            <w:pPr>
              <w:pStyle w:val="TableParagraph"/>
              <w:ind w:left="0"/>
              <w:rPr>
                <w:rFonts w:ascii="Palatino Linotype"/>
                <w:b/>
                <w:i/>
                <w:sz w:val="18"/>
              </w:rPr>
            </w:pPr>
          </w:p>
          <w:p>
            <w:pPr>
              <w:pStyle w:val="TableParagraph"/>
              <w:spacing w:before="3"/>
              <w:ind w:left="0"/>
              <w:rPr>
                <w:rFonts w:ascii="Palatino Linotype"/>
                <w:b/>
                <w:i/>
                <w:sz w:val="22"/>
              </w:rPr>
            </w:pPr>
          </w:p>
          <w:p>
            <w:pPr>
              <w:pStyle w:val="TableParagraph"/>
              <w:spacing w:line="249" w:lineRule="auto"/>
              <w:ind w:right="187"/>
              <w:rPr>
                <w:sz w:val="19"/>
              </w:rPr>
            </w:pPr>
            <w:r>
              <w:rPr>
                <w:w w:val="95"/>
                <w:sz w:val="19"/>
              </w:rPr>
              <w:t>Educación y </w:t>
            </w:r>
            <w:r>
              <w:rPr>
                <w:sz w:val="19"/>
              </w:rPr>
              <w:t>formación </w:t>
            </w:r>
            <w:r>
              <w:rPr>
                <w:w w:val="90"/>
                <w:sz w:val="19"/>
              </w:rPr>
              <w:t>Vigilancia del </w:t>
            </w:r>
            <w:r>
              <w:rPr>
                <w:sz w:val="19"/>
              </w:rPr>
              <w:t>personal</w:t>
            </w:r>
          </w:p>
        </w:tc>
      </w:tr>
      <w:tr>
        <w:trPr>
          <w:trHeight w:val="1436" w:hRule="exact"/>
        </w:trPr>
        <w:tc>
          <w:tcPr>
            <w:tcW w:w="1232" w:type="dxa"/>
          </w:tcPr>
          <w:p>
            <w:pPr>
              <w:pStyle w:val="TableParagraph"/>
              <w:spacing w:before="37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28</w:t>
            </w:r>
          </w:p>
        </w:tc>
        <w:tc>
          <w:tcPr>
            <w:tcW w:w="4570" w:type="dxa"/>
          </w:tcPr>
          <w:p>
            <w:pPr>
              <w:pStyle w:val="TableParagraph"/>
              <w:spacing w:line="249" w:lineRule="auto" w:before="37"/>
              <w:ind w:right="10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A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Secretaria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del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Trabajo,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corresponde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el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despacho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los siguientes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asuntos:</w:t>
            </w:r>
          </w:p>
          <w:p>
            <w:pPr>
              <w:pStyle w:val="TableParagraph"/>
              <w:spacing w:line="249" w:lineRule="auto" w:before="1"/>
              <w:ind w:right="99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Fracción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X.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Vigilar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el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cumplimiento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las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normas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relativas </w:t>
            </w:r>
            <w:r>
              <w:rPr>
                <w:w w:val="95"/>
                <w:sz w:val="19"/>
              </w:rPr>
              <w:t>a la capacitación y adiestramiento de los trabajadores; </w:t>
            </w:r>
            <w:r>
              <w:rPr>
                <w:w w:val="90"/>
                <w:sz w:val="19"/>
              </w:rPr>
              <w:t>elaborar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y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ejecutar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programas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capacitación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fuerza laborar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en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el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Estado.</w:t>
            </w:r>
          </w:p>
        </w:tc>
        <w:tc>
          <w:tcPr>
            <w:tcW w:w="1846" w:type="dxa"/>
          </w:tcPr>
          <w:p>
            <w:pPr>
              <w:pStyle w:val="TableParagraph"/>
              <w:ind w:left="0"/>
              <w:rPr>
                <w:rFonts w:ascii="Palatino Linotype"/>
                <w:b/>
                <w:i/>
                <w:sz w:val="18"/>
              </w:rPr>
            </w:pPr>
          </w:p>
          <w:p>
            <w:pPr>
              <w:pStyle w:val="TableParagraph"/>
              <w:spacing w:before="7"/>
              <w:ind w:left="0"/>
              <w:rPr>
                <w:rFonts w:ascii="Palatino Linotype"/>
                <w:b/>
                <w:i/>
                <w:sz w:val="18"/>
              </w:rPr>
            </w:pPr>
          </w:p>
          <w:p>
            <w:pPr>
              <w:pStyle w:val="TableParagraph"/>
              <w:spacing w:line="249" w:lineRule="auto"/>
              <w:ind w:right="187"/>
              <w:rPr>
                <w:sz w:val="19"/>
              </w:rPr>
            </w:pPr>
            <w:r>
              <w:rPr>
                <w:w w:val="90"/>
                <w:sz w:val="19"/>
              </w:rPr>
              <w:t>Educación y</w:t>
            </w:r>
            <w:r>
              <w:rPr>
                <w:w w:val="88"/>
                <w:sz w:val="19"/>
              </w:rPr>
              <w:t> </w:t>
            </w:r>
            <w:r>
              <w:rPr>
                <w:sz w:val="19"/>
              </w:rPr>
              <w:t>formación</w:t>
            </w:r>
          </w:p>
        </w:tc>
      </w:tr>
    </w:tbl>
    <w:p>
      <w:pPr>
        <w:pStyle w:val="BodyText"/>
        <w:spacing w:before="5"/>
        <w:rPr>
          <w:b/>
          <w:i/>
          <w:sz w:val="16"/>
        </w:rPr>
      </w:pPr>
      <w:r>
        <w:rPr/>
        <w:pict>
          <v:line style="position:absolute;mso-position-horizontal-relative:page;mso-position-vertical-relative:paragraph;z-index:1192;mso-wrap-distance-left:0;mso-wrap-distance-right:0" from="42.52pt,13.596pt" to="114.367pt,13.535pt" stroked="true" strokeweight="1.0pt" strokecolor="#000000">
            <w10:wrap type="topAndBottom"/>
          </v:line>
        </w:pict>
      </w:r>
    </w:p>
    <w:p>
      <w:pPr>
        <w:spacing w:line="216" w:lineRule="exact" w:before="5"/>
        <w:ind w:left="110" w:right="110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3"/>
        </w:rPr>
        <w:t>6</w:t>
      </w:r>
      <w:r>
        <w:rPr>
          <w:rFonts w:ascii="Times New Roman" w:hAnsi="Times New Roman"/>
          <w:spacing w:val="9"/>
          <w:position w:val="7"/>
          <w:sz w:val="13"/>
        </w:rPr>
        <w:t> </w:t>
      </w:r>
      <w:r>
        <w:rPr>
          <w:rFonts w:ascii="Times New Roman" w:hAnsi="Times New Roman"/>
          <w:sz w:val="18"/>
        </w:rPr>
        <w:t>Las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fracciones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de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los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artículos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92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y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96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son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muy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discutibles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ya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que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la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segunda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parte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de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la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frase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da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pie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a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un libre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albedrío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del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jefe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superior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negando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la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primera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parte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de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la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frase.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Se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presupone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que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los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que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eligen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deben poseer la capacidad para dicha</w:t>
      </w:r>
      <w:r>
        <w:rPr>
          <w:rFonts w:ascii="Times New Roman" w:hAnsi="Times New Roman"/>
          <w:spacing w:val="-1"/>
          <w:sz w:val="18"/>
        </w:rPr>
        <w:t> </w:t>
      </w:r>
      <w:r>
        <w:rPr>
          <w:rFonts w:ascii="Times New Roman" w:hAnsi="Times New Roman"/>
          <w:sz w:val="18"/>
        </w:rPr>
        <w:t>elección.</w:t>
      </w:r>
    </w:p>
    <w:p>
      <w:pPr>
        <w:spacing w:after="0" w:line="216" w:lineRule="exact"/>
        <w:jc w:val="both"/>
        <w:rPr>
          <w:rFonts w:ascii="Times New Roman" w:hAnsi="Times New Roman"/>
          <w:sz w:val="18"/>
        </w:rPr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53" w:lineRule="exact" w:before="23"/>
        <w:ind w:left="2220" w:right="0" w:firstLine="0"/>
        <w:jc w:val="left"/>
        <w:rPr>
          <w:rFonts w:ascii="Palatino Linotype" w:hAnsi="Palatino Linotype"/>
          <w:b/>
          <w:sz w:val="20"/>
        </w:rPr>
      </w:pPr>
      <w:r>
        <w:rPr>
          <w:rFonts w:ascii="Palatino Linotype" w:hAnsi="Palatino Linotype"/>
          <w:b/>
          <w:spacing w:val="-3"/>
          <w:w w:val="105"/>
          <w:sz w:val="18"/>
        </w:rPr>
        <w:t>VALORES </w:t>
      </w:r>
      <w:r>
        <w:rPr>
          <w:rFonts w:ascii="Palatino Linotype" w:hAnsi="Palatino Linotype"/>
          <w:b/>
          <w:w w:val="105"/>
          <w:sz w:val="18"/>
        </w:rPr>
        <w:t>ÉTICOS </w:t>
      </w:r>
      <w:r>
        <w:rPr>
          <w:rFonts w:ascii="Palatino Linotype" w:hAnsi="Palatino Linotype"/>
          <w:b/>
          <w:spacing w:val="-9"/>
          <w:w w:val="105"/>
          <w:sz w:val="18"/>
        </w:rPr>
        <w:t>PARA</w:t>
      </w:r>
      <w:r>
        <w:rPr>
          <w:rFonts w:ascii="Palatino Linotype" w:hAnsi="Palatino Linotype"/>
          <w:b/>
          <w:spacing w:val="25"/>
          <w:w w:val="105"/>
          <w:sz w:val="18"/>
        </w:rPr>
        <w:t> </w:t>
      </w:r>
      <w:r>
        <w:rPr>
          <w:rFonts w:ascii="Palatino Linotype" w:hAnsi="Palatino Linotype"/>
          <w:b/>
          <w:w w:val="105"/>
          <w:sz w:val="18"/>
        </w:rPr>
        <w:t>LOS</w:t>
      </w:r>
      <w:r>
        <w:rPr>
          <w:rFonts w:ascii="Palatino Linotype" w:hAnsi="Palatino Linotype"/>
          <w:b/>
          <w:spacing w:val="7"/>
          <w:w w:val="105"/>
          <w:sz w:val="18"/>
        </w:rPr>
        <w:t> </w:t>
      </w:r>
      <w:r>
        <w:rPr>
          <w:rFonts w:ascii="Palatino Linotype" w:hAnsi="Palatino Linotype"/>
          <w:b/>
          <w:spacing w:val="-3"/>
          <w:w w:val="105"/>
          <w:sz w:val="18"/>
        </w:rPr>
        <w:t>SERVIDORES</w:t>
      </w:r>
      <w:r>
        <w:rPr>
          <w:rFonts w:ascii="Palatino Linotype" w:hAnsi="Palatino Linotype"/>
          <w:b/>
          <w:spacing w:val="-3"/>
          <w:w w:val="105"/>
          <w:sz w:val="20"/>
        </w:rPr>
        <w:tab/>
      </w:r>
      <w:r>
        <w:rPr>
          <w:rFonts w:ascii="Palatino Linotype" w:hAnsi="Palatino Linotype"/>
          <w:b/>
          <w:w w:val="105"/>
          <w:sz w:val="20"/>
        </w:rPr>
        <w:t>15</w:t>
      </w:r>
    </w:p>
    <w:p>
      <w:pPr>
        <w:spacing w:line="226" w:lineRule="exact" w:before="0"/>
        <w:ind w:left="2473" w:right="0" w:firstLine="0"/>
        <w:jc w:val="left"/>
        <w:rPr>
          <w:rFonts w:ascii="Palatino Linotype" w:hAnsi="Palatino Linotype"/>
          <w:b/>
          <w:sz w:val="18"/>
        </w:rPr>
      </w:pPr>
      <w:r>
        <w:rPr>
          <w:rFonts w:ascii="Palatino Linotype" w:hAnsi="Palatino Linotype"/>
          <w:b/>
          <w:w w:val="105"/>
          <w:sz w:val="18"/>
        </w:rPr>
        <w:t>PÚBLICOS DEL ESTADO  DE MÉXICO</w:t>
      </w:r>
    </w:p>
    <w:p>
      <w:pPr>
        <w:pStyle w:val="BodyText"/>
        <w:rPr>
          <w:b/>
          <w:sz w:val="15"/>
        </w:rPr>
      </w:pPr>
    </w:p>
    <w:tbl>
      <w:tblPr>
        <w:tblW w:w="0" w:type="auto"/>
        <w:jc w:val="left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32"/>
        <w:gridCol w:w="4570"/>
        <w:gridCol w:w="1846"/>
      </w:tblGrid>
      <w:tr>
        <w:trPr>
          <w:trHeight w:val="1490" w:hRule="exact"/>
        </w:trPr>
        <w:tc>
          <w:tcPr>
            <w:tcW w:w="1232" w:type="dxa"/>
          </w:tcPr>
          <w:p>
            <w:pPr>
              <w:pStyle w:val="TableParagraph"/>
              <w:spacing w:before="64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38</w:t>
            </w:r>
          </w:p>
        </w:tc>
        <w:tc>
          <w:tcPr>
            <w:tcW w:w="4570" w:type="dxa"/>
          </w:tcPr>
          <w:p>
            <w:pPr>
              <w:pStyle w:val="TableParagraph"/>
              <w:spacing w:line="249" w:lineRule="auto" w:before="64"/>
              <w:ind w:left="102" w:right="10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A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Secretaría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desarrollo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Metropolitano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le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corresponde el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despacho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los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siguientes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asuntos:</w:t>
            </w:r>
          </w:p>
          <w:p>
            <w:pPr>
              <w:pStyle w:val="TableParagraph"/>
              <w:spacing w:line="249" w:lineRule="auto" w:before="1"/>
              <w:ind w:left="102" w:right="10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XI. Fomentar la participación ciudadana en la Planeación </w:t>
            </w:r>
            <w:r>
              <w:rPr>
                <w:sz w:val="19"/>
              </w:rPr>
              <w:t>y Evaluación de acciones y programas de carácter </w:t>
            </w:r>
            <w:r>
              <w:rPr>
                <w:w w:val="95"/>
                <w:sz w:val="19"/>
              </w:rPr>
              <w:t>metropolitanos,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procurando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promoción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identidad </w:t>
            </w:r>
            <w:r>
              <w:rPr>
                <w:sz w:val="19"/>
              </w:rPr>
              <w:t>mexiquense.</w:t>
            </w:r>
          </w:p>
        </w:tc>
        <w:tc>
          <w:tcPr>
            <w:tcW w:w="1846" w:type="dxa"/>
          </w:tcPr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spacing w:before="7"/>
              <w:ind w:left="0"/>
              <w:rPr>
                <w:rFonts w:ascii="Palatino Linotype"/>
                <w:b/>
                <w:sz w:val="20"/>
              </w:rPr>
            </w:pPr>
          </w:p>
          <w:p>
            <w:pPr>
              <w:pStyle w:val="TableParagraph"/>
              <w:spacing w:line="249" w:lineRule="auto"/>
              <w:ind w:left="102" w:right="187"/>
              <w:rPr>
                <w:sz w:val="19"/>
              </w:rPr>
            </w:pPr>
            <w:r>
              <w:rPr>
                <w:w w:val="90"/>
                <w:sz w:val="19"/>
              </w:rPr>
              <w:t>Participación </w:t>
            </w:r>
            <w:r>
              <w:rPr>
                <w:sz w:val="19"/>
              </w:rPr>
              <w:t>ciudadana</w:t>
            </w:r>
          </w:p>
        </w:tc>
      </w:tr>
      <w:tr>
        <w:trPr>
          <w:trHeight w:val="1983" w:hRule="exact"/>
        </w:trPr>
        <w:tc>
          <w:tcPr>
            <w:tcW w:w="1232" w:type="dxa"/>
          </w:tcPr>
          <w:p>
            <w:pPr>
              <w:pStyle w:val="TableParagraph"/>
              <w:spacing w:before="83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38 Bis</w:t>
            </w:r>
          </w:p>
        </w:tc>
        <w:tc>
          <w:tcPr>
            <w:tcW w:w="4570" w:type="dxa"/>
          </w:tcPr>
          <w:p>
            <w:pPr>
              <w:pStyle w:val="TableParagraph"/>
              <w:spacing w:line="249" w:lineRule="auto" w:before="83"/>
              <w:ind w:left="102" w:right="10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A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Secretaria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Contraloría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le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corresponde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el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despacho de los siguientes</w:t>
            </w:r>
            <w:r>
              <w:rPr>
                <w:spacing w:val="-3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asuntos:</w:t>
            </w:r>
          </w:p>
          <w:p>
            <w:pPr>
              <w:pStyle w:val="TableParagraph"/>
              <w:spacing w:line="249" w:lineRule="auto" w:before="1"/>
              <w:ind w:left="102" w:right="99"/>
              <w:jc w:val="both"/>
              <w:rPr>
                <w:sz w:val="19"/>
              </w:rPr>
            </w:pPr>
            <w:r>
              <w:rPr>
                <w:sz w:val="19"/>
              </w:rPr>
              <w:t>XIX Conocer e investigar los actos, omisiones o conductas</w:t>
            </w:r>
            <w:r>
              <w:rPr>
                <w:spacing w:val="-9"/>
                <w:sz w:val="19"/>
              </w:rPr>
              <w:t> </w:t>
            </w:r>
            <w:r>
              <w:rPr>
                <w:sz w:val="19"/>
              </w:rPr>
              <w:t>de</w:t>
            </w:r>
            <w:r>
              <w:rPr>
                <w:spacing w:val="-9"/>
                <w:sz w:val="19"/>
              </w:rPr>
              <w:t> </w:t>
            </w:r>
            <w:r>
              <w:rPr>
                <w:sz w:val="19"/>
              </w:rPr>
              <w:t>los</w:t>
            </w:r>
            <w:r>
              <w:rPr>
                <w:spacing w:val="-9"/>
                <w:sz w:val="19"/>
              </w:rPr>
              <w:t> </w:t>
            </w:r>
            <w:r>
              <w:rPr>
                <w:sz w:val="19"/>
              </w:rPr>
              <w:t>servidores</w:t>
            </w:r>
            <w:r>
              <w:rPr>
                <w:spacing w:val="-9"/>
                <w:sz w:val="19"/>
              </w:rPr>
              <w:t> </w:t>
            </w:r>
            <w:r>
              <w:rPr>
                <w:sz w:val="19"/>
              </w:rPr>
              <w:t>públicos,</w:t>
            </w:r>
            <w:r>
              <w:rPr>
                <w:spacing w:val="-9"/>
                <w:sz w:val="19"/>
              </w:rPr>
              <w:t> </w:t>
            </w:r>
            <w:r>
              <w:rPr>
                <w:sz w:val="19"/>
              </w:rPr>
              <w:t>para</w:t>
            </w:r>
            <w:r>
              <w:rPr>
                <w:spacing w:val="-9"/>
                <w:sz w:val="19"/>
              </w:rPr>
              <w:t> </w:t>
            </w:r>
            <w:r>
              <w:rPr>
                <w:sz w:val="19"/>
              </w:rPr>
              <w:t>constituir </w:t>
            </w:r>
            <w:r>
              <w:rPr>
                <w:w w:val="90"/>
                <w:sz w:val="19"/>
              </w:rPr>
              <w:t>responsabilidades administrativas </w:t>
            </w:r>
            <w:r>
              <w:rPr>
                <w:spacing w:val="-6"/>
                <w:w w:val="90"/>
                <w:sz w:val="19"/>
              </w:rPr>
              <w:t>y, </w:t>
            </w:r>
            <w:r>
              <w:rPr>
                <w:w w:val="90"/>
                <w:sz w:val="19"/>
              </w:rPr>
              <w:t>en su caso, ordenar se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hagan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las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denuncias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correspondientes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ante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el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ministerio </w:t>
            </w:r>
            <w:r>
              <w:rPr>
                <w:w w:val="95"/>
                <w:sz w:val="19"/>
              </w:rPr>
              <w:t>público, proporcionándole los datos e información que </w:t>
            </w:r>
            <w:r>
              <w:rPr>
                <w:sz w:val="19"/>
              </w:rPr>
              <w:t>requiera.</w:t>
            </w:r>
          </w:p>
        </w:tc>
        <w:tc>
          <w:tcPr>
            <w:tcW w:w="1846" w:type="dxa"/>
          </w:tcPr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spacing w:before="13"/>
              <w:ind w:left="0"/>
              <w:rPr>
                <w:rFonts w:ascii="Palatino Linotype"/>
                <w:b/>
                <w:sz w:val="21"/>
              </w:rPr>
            </w:pPr>
          </w:p>
          <w:p>
            <w:pPr>
              <w:pStyle w:val="TableParagraph"/>
              <w:spacing w:line="249" w:lineRule="auto"/>
              <w:ind w:left="102" w:right="250"/>
              <w:rPr>
                <w:sz w:val="19"/>
              </w:rPr>
            </w:pPr>
            <w:r>
              <w:rPr>
                <w:sz w:val="19"/>
              </w:rPr>
              <w:t>Vigilancia de la conducta de los </w:t>
            </w:r>
            <w:r>
              <w:rPr>
                <w:w w:val="90"/>
                <w:sz w:val="19"/>
              </w:rPr>
              <w:t>servidores públicos</w:t>
            </w:r>
          </w:p>
        </w:tc>
      </w:tr>
    </w:tbl>
    <w:p>
      <w:pPr>
        <w:pStyle w:val="BodyText"/>
        <w:rPr>
          <w:b/>
        </w:rPr>
      </w:pPr>
    </w:p>
    <w:p>
      <w:pPr>
        <w:pStyle w:val="Heading3"/>
        <w:numPr>
          <w:ilvl w:val="1"/>
          <w:numId w:val="2"/>
        </w:numPr>
        <w:tabs>
          <w:tab w:pos="488" w:val="left" w:leader="none"/>
        </w:tabs>
        <w:spacing w:line="240" w:lineRule="auto" w:before="208" w:after="0"/>
        <w:ind w:left="110" w:right="0" w:firstLine="3"/>
        <w:jc w:val="left"/>
        <w:rPr>
          <w:i/>
        </w:rPr>
      </w:pPr>
      <w:r>
        <w:rPr>
          <w:i/>
        </w:rPr>
        <w:t>Ley</w:t>
      </w:r>
      <w:r>
        <w:rPr>
          <w:i/>
          <w:spacing w:val="-38"/>
        </w:rPr>
        <w:t> </w:t>
      </w:r>
      <w:r>
        <w:rPr>
          <w:i/>
        </w:rPr>
        <w:t>Orgánica</w:t>
      </w:r>
      <w:r>
        <w:rPr>
          <w:i/>
          <w:spacing w:val="-39"/>
        </w:rPr>
        <w:t> </w:t>
      </w:r>
      <w:r>
        <w:rPr>
          <w:i/>
        </w:rPr>
        <w:t>Municipal</w:t>
      </w:r>
      <w:r>
        <w:rPr>
          <w:i/>
          <w:spacing w:val="-38"/>
        </w:rPr>
        <w:t> </w:t>
      </w:r>
      <w:r>
        <w:rPr>
          <w:i/>
        </w:rPr>
        <w:t>del</w:t>
      </w:r>
      <w:r>
        <w:rPr>
          <w:i/>
          <w:spacing w:val="-38"/>
        </w:rPr>
        <w:t> </w:t>
      </w:r>
      <w:r>
        <w:rPr>
          <w:i/>
        </w:rPr>
        <w:t>Estado</w:t>
      </w:r>
      <w:r>
        <w:rPr>
          <w:i/>
          <w:spacing w:val="-38"/>
        </w:rPr>
        <w:t> </w:t>
      </w:r>
      <w:r>
        <w:rPr>
          <w:i/>
        </w:rPr>
        <w:t>de</w:t>
      </w:r>
      <w:r>
        <w:rPr>
          <w:i/>
          <w:spacing w:val="-38"/>
        </w:rPr>
        <w:t> </w:t>
      </w:r>
      <w:r>
        <w:rPr>
          <w:i/>
        </w:rPr>
        <w:t>México</w:t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spacing w:before="4"/>
        <w:rPr>
          <w:b/>
          <w:i/>
          <w:sz w:val="23"/>
        </w:rPr>
      </w:pPr>
    </w:p>
    <w:tbl>
      <w:tblPr>
        <w:tblW w:w="0" w:type="auto"/>
        <w:jc w:val="left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26"/>
        <w:gridCol w:w="4597"/>
        <w:gridCol w:w="1825"/>
      </w:tblGrid>
      <w:tr>
        <w:trPr>
          <w:trHeight w:val="268" w:hRule="exact"/>
        </w:trPr>
        <w:tc>
          <w:tcPr>
            <w:tcW w:w="1226" w:type="dxa"/>
          </w:tcPr>
          <w:p>
            <w:pPr>
              <w:pStyle w:val="TableParagraph"/>
              <w:spacing w:before="24"/>
              <w:ind w:left="102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Localización</w:t>
            </w:r>
          </w:p>
        </w:tc>
        <w:tc>
          <w:tcPr>
            <w:tcW w:w="4597" w:type="dxa"/>
          </w:tcPr>
          <w:p>
            <w:pPr>
              <w:pStyle w:val="TableParagraph"/>
              <w:spacing w:before="24"/>
              <w:ind w:left="2032" w:right="2032"/>
              <w:jc w:val="center"/>
              <w:rPr>
                <w:b/>
                <w:sz w:val="19"/>
              </w:rPr>
            </w:pPr>
            <w:r>
              <w:rPr>
                <w:b/>
                <w:w w:val="95"/>
                <w:sz w:val="19"/>
              </w:rPr>
              <w:t>Texto</w:t>
            </w:r>
          </w:p>
        </w:tc>
        <w:tc>
          <w:tcPr>
            <w:tcW w:w="1825" w:type="dxa"/>
          </w:tcPr>
          <w:p>
            <w:pPr>
              <w:pStyle w:val="TableParagraph"/>
              <w:spacing w:before="24"/>
              <w:ind w:left="276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Valor o cualidad</w:t>
            </w:r>
          </w:p>
        </w:tc>
      </w:tr>
      <w:tr>
        <w:trPr>
          <w:trHeight w:val="1030" w:hRule="exact"/>
        </w:trPr>
        <w:tc>
          <w:tcPr>
            <w:tcW w:w="1226" w:type="dxa"/>
          </w:tcPr>
          <w:p>
            <w:pPr>
              <w:pStyle w:val="TableParagraph"/>
              <w:spacing w:before="44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17</w:t>
            </w:r>
          </w:p>
        </w:tc>
        <w:tc>
          <w:tcPr>
            <w:tcW w:w="4597" w:type="dxa"/>
          </w:tcPr>
          <w:p>
            <w:pPr>
              <w:pStyle w:val="TableParagraph"/>
              <w:spacing w:line="180" w:lineRule="exact" w:before="78"/>
              <w:ind w:left="102" w:right="100"/>
              <w:jc w:val="both"/>
              <w:rPr>
                <w:sz w:val="19"/>
              </w:rPr>
            </w:pPr>
            <w:r>
              <w:rPr>
                <w:sz w:val="19"/>
              </w:rPr>
              <w:t>El día 1 de agosto de cada año, el Ayuntamiento se </w:t>
            </w:r>
            <w:r>
              <w:rPr>
                <w:w w:val="95"/>
                <w:sz w:val="19"/>
              </w:rPr>
              <w:t>constituirá</w:t>
            </w:r>
            <w:r>
              <w:rPr>
                <w:spacing w:val="-1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solemnemente</w:t>
            </w:r>
            <w:r>
              <w:rPr>
                <w:spacing w:val="-1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en</w:t>
            </w:r>
            <w:r>
              <w:rPr>
                <w:spacing w:val="-1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cabildo</w:t>
            </w:r>
            <w:r>
              <w:rPr>
                <w:spacing w:val="-1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público</w:t>
            </w:r>
            <w:r>
              <w:rPr>
                <w:spacing w:val="-1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</w:t>
            </w:r>
            <w:r>
              <w:rPr>
                <w:spacing w:val="-1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efecto</w:t>
            </w:r>
            <w:r>
              <w:rPr>
                <w:spacing w:val="-1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 que</w:t>
            </w:r>
            <w:r>
              <w:rPr>
                <w:spacing w:val="-3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el</w:t>
            </w:r>
            <w:r>
              <w:rPr>
                <w:spacing w:val="-3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presidente</w:t>
            </w:r>
            <w:r>
              <w:rPr>
                <w:spacing w:val="-3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municipal</w:t>
            </w:r>
            <w:r>
              <w:rPr>
                <w:spacing w:val="-3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informe</w:t>
            </w:r>
            <w:r>
              <w:rPr>
                <w:spacing w:val="-3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por</w:t>
            </w:r>
            <w:r>
              <w:rPr>
                <w:spacing w:val="-3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escrito</w:t>
            </w:r>
            <w:r>
              <w:rPr>
                <w:spacing w:val="-3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acerca</w:t>
            </w:r>
            <w:r>
              <w:rPr>
                <w:spacing w:val="-3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del </w:t>
            </w:r>
            <w:r>
              <w:rPr>
                <w:w w:val="90"/>
                <w:sz w:val="19"/>
              </w:rPr>
              <w:t>estado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que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guarda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administración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pública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municipal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y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 las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labores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durante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el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ejercicio.</w:t>
            </w:r>
          </w:p>
        </w:tc>
        <w:tc>
          <w:tcPr>
            <w:tcW w:w="1825" w:type="dxa"/>
          </w:tcPr>
          <w:p>
            <w:pPr>
              <w:pStyle w:val="TableParagraph"/>
              <w:spacing w:before="44"/>
              <w:rPr>
                <w:sz w:val="19"/>
              </w:rPr>
            </w:pPr>
            <w:r>
              <w:rPr>
                <w:w w:val="90"/>
                <w:sz w:val="19"/>
              </w:rPr>
              <w:t>Rendición de cuentas</w:t>
            </w:r>
          </w:p>
        </w:tc>
      </w:tr>
      <w:tr>
        <w:trPr>
          <w:trHeight w:val="1035" w:hRule="exact"/>
        </w:trPr>
        <w:tc>
          <w:tcPr>
            <w:tcW w:w="1226" w:type="dxa"/>
          </w:tcPr>
          <w:p>
            <w:pPr>
              <w:pStyle w:val="TableParagraph"/>
              <w:spacing w:before="47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31</w:t>
            </w:r>
          </w:p>
        </w:tc>
        <w:tc>
          <w:tcPr>
            <w:tcW w:w="4597" w:type="dxa"/>
          </w:tcPr>
          <w:p>
            <w:pPr>
              <w:pStyle w:val="TableParagraph"/>
              <w:spacing w:line="199" w:lineRule="exact" w:before="47"/>
              <w:ind w:left="102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Son atribuciones de los ayuntamientos:</w:t>
            </w:r>
          </w:p>
          <w:p>
            <w:pPr>
              <w:pStyle w:val="TableParagraph"/>
              <w:spacing w:line="180" w:lineRule="exact" w:before="15"/>
              <w:ind w:left="102" w:right="10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Fracción XXXI. Introducir métodos y procedimientos en la selección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y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desarrollo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del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personal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las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áreas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encargadas </w:t>
            </w:r>
            <w:r>
              <w:rPr>
                <w:sz w:val="19"/>
              </w:rPr>
              <w:t>de los principales servicios públicos que propicien</w:t>
            </w:r>
            <w:r>
              <w:rPr>
                <w:spacing w:val="-25"/>
                <w:sz w:val="19"/>
              </w:rPr>
              <w:t> </w:t>
            </w:r>
            <w:r>
              <w:rPr>
                <w:sz w:val="19"/>
              </w:rPr>
              <w:t>la </w:t>
            </w:r>
            <w:r>
              <w:rPr>
                <w:w w:val="90"/>
                <w:sz w:val="19"/>
              </w:rPr>
              <w:t>institucionalización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del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servicio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civil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carrera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municipal.</w:t>
            </w:r>
          </w:p>
        </w:tc>
        <w:tc>
          <w:tcPr>
            <w:tcW w:w="1825" w:type="dxa"/>
          </w:tcPr>
          <w:p>
            <w:pPr>
              <w:pStyle w:val="TableParagraph"/>
              <w:spacing w:before="11"/>
              <w:ind w:left="0"/>
              <w:rPr>
                <w:rFonts w:ascii="Palatino Linotype"/>
                <w:b/>
                <w:i/>
                <w:sz w:val="16"/>
              </w:rPr>
            </w:pPr>
          </w:p>
          <w:p>
            <w:pPr>
              <w:pStyle w:val="TableParagraph"/>
              <w:rPr>
                <w:sz w:val="19"/>
              </w:rPr>
            </w:pPr>
            <w:r>
              <w:rPr>
                <w:sz w:val="19"/>
              </w:rPr>
              <w:t>Profesionalización</w:t>
            </w:r>
          </w:p>
        </w:tc>
      </w:tr>
      <w:tr>
        <w:trPr>
          <w:trHeight w:val="1908" w:hRule="exact"/>
        </w:trPr>
        <w:tc>
          <w:tcPr>
            <w:tcW w:w="1226" w:type="dxa"/>
          </w:tcPr>
          <w:p>
            <w:pPr>
              <w:pStyle w:val="TableParagraph"/>
              <w:spacing w:before="33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48</w:t>
            </w:r>
          </w:p>
        </w:tc>
        <w:tc>
          <w:tcPr>
            <w:tcW w:w="4597" w:type="dxa"/>
          </w:tcPr>
          <w:p>
            <w:pPr>
              <w:pStyle w:val="TableParagraph"/>
              <w:spacing w:line="180" w:lineRule="exact" w:before="67"/>
              <w:ind w:left="102" w:right="88"/>
              <w:rPr>
                <w:sz w:val="19"/>
              </w:rPr>
            </w:pPr>
            <w:r>
              <w:rPr>
                <w:w w:val="95"/>
                <w:sz w:val="19"/>
              </w:rPr>
              <w:t>El</w:t>
            </w:r>
            <w:r>
              <w:rPr>
                <w:spacing w:val="-3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presidente</w:t>
            </w:r>
            <w:r>
              <w:rPr>
                <w:spacing w:val="-3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municipal</w:t>
            </w:r>
            <w:r>
              <w:rPr>
                <w:spacing w:val="-3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tiene</w:t>
            </w:r>
            <w:r>
              <w:rPr>
                <w:spacing w:val="-3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las</w:t>
            </w:r>
            <w:r>
              <w:rPr>
                <w:spacing w:val="-3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siguientes</w:t>
            </w:r>
            <w:r>
              <w:rPr>
                <w:spacing w:val="-3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atribuciones: </w:t>
            </w:r>
            <w:r>
              <w:rPr>
                <w:sz w:val="19"/>
              </w:rPr>
              <w:t>Fracción XVI. Cumplir y hacer cumplir dentro de</w:t>
            </w:r>
            <w:r>
              <w:rPr>
                <w:spacing w:val="-17"/>
                <w:sz w:val="19"/>
              </w:rPr>
              <w:t> </w:t>
            </w:r>
            <w:r>
              <w:rPr>
                <w:sz w:val="19"/>
              </w:rPr>
              <w:t>sus </w:t>
            </w:r>
            <w:r>
              <w:rPr>
                <w:w w:val="90"/>
                <w:sz w:val="19"/>
              </w:rPr>
              <w:t>competencias las disposiciones contenidas en las leyes y reglamentos federales, estatales y municipales, así como aplicar, a los infractores las sanciones correspondientes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o remitirlos,</w:t>
            </w:r>
            <w:r>
              <w:rPr>
                <w:spacing w:val="-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en</w:t>
            </w:r>
            <w:r>
              <w:rPr>
                <w:spacing w:val="-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su</w:t>
            </w:r>
            <w:r>
              <w:rPr>
                <w:spacing w:val="-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caso,</w:t>
            </w:r>
            <w:r>
              <w:rPr>
                <w:spacing w:val="-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-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las</w:t>
            </w:r>
            <w:r>
              <w:rPr>
                <w:spacing w:val="-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autoridades</w:t>
            </w:r>
            <w:r>
              <w:rPr>
                <w:spacing w:val="-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correspondientes. </w:t>
            </w:r>
            <w:r>
              <w:rPr>
                <w:sz w:val="19"/>
              </w:rPr>
              <w:t>Fracción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XVII.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Promover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el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patriotismo,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la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conciencia </w:t>
            </w:r>
            <w:r>
              <w:rPr>
                <w:w w:val="95"/>
                <w:sz w:val="19"/>
              </w:rPr>
              <w:t>cívica, las identidades nacional, estatal y municipal y</w:t>
            </w:r>
            <w:r>
              <w:rPr>
                <w:spacing w:val="-3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el aprecio</w:t>
            </w:r>
            <w:r>
              <w:rPr>
                <w:spacing w:val="-3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</w:t>
            </w:r>
            <w:r>
              <w:rPr>
                <w:spacing w:val="-3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los</w:t>
            </w:r>
            <w:r>
              <w:rPr>
                <w:spacing w:val="-3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más</w:t>
            </w:r>
            <w:r>
              <w:rPr>
                <w:spacing w:val="-3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altos</w:t>
            </w:r>
            <w:r>
              <w:rPr>
                <w:spacing w:val="-3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valores</w:t>
            </w:r>
            <w:r>
              <w:rPr>
                <w:spacing w:val="-3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3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3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República,</w:t>
            </w:r>
            <w:r>
              <w:rPr>
                <w:spacing w:val="-3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el</w:t>
            </w:r>
            <w:r>
              <w:rPr>
                <w:spacing w:val="-3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Estado</w:t>
            </w:r>
            <w:r>
              <w:rPr>
                <w:spacing w:val="-3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 el Municipio</w:t>
            </w:r>
            <w:r>
              <w:rPr>
                <w:spacing w:val="-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[…]</w:t>
            </w:r>
          </w:p>
        </w:tc>
        <w:tc>
          <w:tcPr>
            <w:tcW w:w="1825" w:type="dxa"/>
          </w:tcPr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i/>
                <w:sz w:val="18"/>
              </w:rPr>
            </w:pPr>
          </w:p>
          <w:p>
            <w:pPr>
              <w:pStyle w:val="TableParagraph"/>
              <w:spacing w:line="180" w:lineRule="exact"/>
              <w:ind w:right="381"/>
              <w:rPr>
                <w:sz w:val="19"/>
              </w:rPr>
            </w:pPr>
            <w:r>
              <w:rPr>
                <w:w w:val="85"/>
                <w:sz w:val="19"/>
              </w:rPr>
              <w:t>Obediencia </w:t>
            </w:r>
            <w:r>
              <w:rPr>
                <w:sz w:val="19"/>
              </w:rPr>
              <w:t>Autoridad</w:t>
            </w:r>
          </w:p>
          <w:p>
            <w:pPr>
              <w:pStyle w:val="TableParagraph"/>
              <w:ind w:left="0"/>
              <w:rPr>
                <w:rFonts w:ascii="Palatino Linotype"/>
                <w:b/>
                <w:i/>
                <w:sz w:val="18"/>
              </w:rPr>
            </w:pPr>
          </w:p>
          <w:p>
            <w:pPr>
              <w:pStyle w:val="TableParagraph"/>
              <w:ind w:left="0"/>
              <w:rPr>
                <w:rFonts w:ascii="Palatino Linotype"/>
                <w:b/>
                <w:i/>
                <w:sz w:val="22"/>
              </w:rPr>
            </w:pPr>
          </w:p>
          <w:p>
            <w:pPr>
              <w:pStyle w:val="TableParagraph"/>
              <w:spacing w:line="180" w:lineRule="exact"/>
              <w:ind w:right="381"/>
              <w:rPr>
                <w:sz w:val="19"/>
              </w:rPr>
            </w:pPr>
            <w:r>
              <w:rPr>
                <w:sz w:val="19"/>
              </w:rPr>
              <w:t>Patriotismo </w:t>
            </w:r>
            <w:r>
              <w:rPr>
                <w:w w:val="85"/>
                <w:sz w:val="19"/>
              </w:rPr>
              <w:t>Educación cívica</w:t>
            </w:r>
          </w:p>
        </w:tc>
      </w:tr>
      <w:tr>
        <w:trPr>
          <w:trHeight w:val="657" w:hRule="exact"/>
        </w:trPr>
        <w:tc>
          <w:tcPr>
            <w:tcW w:w="1226" w:type="dxa"/>
          </w:tcPr>
          <w:p>
            <w:pPr>
              <w:pStyle w:val="TableParagraph"/>
              <w:spacing w:before="2"/>
              <w:ind w:left="0"/>
              <w:rPr>
                <w:rFonts w:ascii="Palatino Linotype"/>
                <w:b/>
                <w:i/>
                <w:sz w:val="16"/>
              </w:rPr>
            </w:pPr>
          </w:p>
          <w:p>
            <w:pPr>
              <w:pStyle w:val="TableParagraph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55</w:t>
            </w:r>
          </w:p>
        </w:tc>
        <w:tc>
          <w:tcPr>
            <w:tcW w:w="4597" w:type="dxa"/>
          </w:tcPr>
          <w:p>
            <w:pPr>
              <w:pStyle w:val="TableParagraph"/>
              <w:spacing w:line="199" w:lineRule="exact" w:before="38"/>
              <w:ind w:left="102" w:right="88"/>
              <w:rPr>
                <w:sz w:val="19"/>
              </w:rPr>
            </w:pPr>
            <w:r>
              <w:rPr>
                <w:w w:val="90"/>
                <w:sz w:val="19"/>
              </w:rPr>
              <w:t>Son atribuciones de los regidores:</w:t>
            </w:r>
          </w:p>
          <w:p>
            <w:pPr>
              <w:pStyle w:val="TableParagraph"/>
              <w:spacing w:line="180" w:lineRule="exact" w:before="15"/>
              <w:ind w:left="102" w:right="93"/>
              <w:rPr>
                <w:sz w:val="19"/>
              </w:rPr>
            </w:pPr>
            <w:r>
              <w:rPr>
                <w:w w:val="90"/>
                <w:sz w:val="19"/>
              </w:rPr>
              <w:t>Fracción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I.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Asistir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puntualmente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las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sesiones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que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celebre el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ayuntamiento.</w:t>
            </w:r>
          </w:p>
        </w:tc>
        <w:tc>
          <w:tcPr>
            <w:tcW w:w="1825" w:type="dxa"/>
          </w:tcPr>
          <w:p>
            <w:pPr>
              <w:pStyle w:val="TableParagraph"/>
              <w:spacing w:before="2"/>
              <w:ind w:left="0"/>
              <w:rPr>
                <w:rFonts w:ascii="Palatino Linotype"/>
                <w:b/>
                <w:i/>
                <w:sz w:val="16"/>
              </w:rPr>
            </w:pPr>
          </w:p>
          <w:p>
            <w:pPr>
              <w:pStyle w:val="TableParagraph"/>
              <w:rPr>
                <w:sz w:val="19"/>
              </w:rPr>
            </w:pPr>
            <w:r>
              <w:rPr>
                <w:sz w:val="19"/>
              </w:rPr>
              <w:t>Puntualidad</w:t>
            </w:r>
          </w:p>
        </w:tc>
      </w:tr>
    </w:tbl>
    <w:p>
      <w:pPr>
        <w:spacing w:after="0"/>
        <w:rPr>
          <w:sz w:val="19"/>
        </w:rPr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rFonts w:ascii="Palatino Linotype"/>
          <w:b/>
          <w:sz w:val="18"/>
        </w:rPr>
      </w:pPr>
      <w:r>
        <w:rPr>
          <w:rFonts w:ascii="Palatino Linotype"/>
          <w:b/>
          <w:w w:val="105"/>
          <w:sz w:val="20"/>
        </w:rPr>
        <w:t>16</w:t>
        <w:tab/>
      </w:r>
      <w:r>
        <w:rPr>
          <w:rFonts w:ascii="Palatino Linotype"/>
          <w:b/>
          <w:w w:val="105"/>
          <w:sz w:val="18"/>
        </w:rPr>
        <w:t>OSCAR DIEGO</w:t>
      </w:r>
      <w:r>
        <w:rPr>
          <w:rFonts w:ascii="Palatino Linotype"/>
          <w:b/>
          <w:spacing w:val="7"/>
          <w:w w:val="105"/>
          <w:sz w:val="18"/>
        </w:rPr>
        <w:t> </w:t>
      </w:r>
      <w:r>
        <w:rPr>
          <w:rFonts w:ascii="Palatino Linotype"/>
          <w:b/>
          <w:spacing w:val="-5"/>
          <w:w w:val="105"/>
          <w:sz w:val="18"/>
        </w:rPr>
        <w:t>BAUTISTA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0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26"/>
        <w:gridCol w:w="4597"/>
        <w:gridCol w:w="1825"/>
      </w:tblGrid>
      <w:tr>
        <w:trPr>
          <w:trHeight w:val="2168" w:hRule="exact"/>
        </w:trPr>
        <w:tc>
          <w:tcPr>
            <w:tcW w:w="1226" w:type="dxa"/>
          </w:tcPr>
          <w:p>
            <w:pPr>
              <w:pStyle w:val="TableParagraph"/>
              <w:spacing w:line="202" w:lineRule="exact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57</w:t>
            </w:r>
          </w:p>
        </w:tc>
        <w:tc>
          <w:tcPr>
            <w:tcW w:w="4597" w:type="dxa"/>
          </w:tcPr>
          <w:p>
            <w:pPr>
              <w:pStyle w:val="TableParagraph"/>
              <w:spacing w:line="180" w:lineRule="exact" w:before="18"/>
              <w:ind w:left="102" w:right="10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Las</w:t>
            </w:r>
            <w:r>
              <w:rPr>
                <w:spacing w:val="-1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autoridades</w:t>
            </w:r>
            <w:r>
              <w:rPr>
                <w:spacing w:val="-1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auxiliares</w:t>
            </w:r>
            <w:r>
              <w:rPr>
                <w:spacing w:val="-1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municipales</w:t>
            </w:r>
            <w:r>
              <w:rPr>
                <w:spacing w:val="-1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ejercerán</w:t>
            </w:r>
            <w:r>
              <w:rPr>
                <w:spacing w:val="-1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en</w:t>
            </w:r>
            <w:r>
              <w:rPr>
                <w:spacing w:val="-1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sus </w:t>
            </w:r>
            <w:r>
              <w:rPr>
                <w:w w:val="90"/>
                <w:sz w:val="19"/>
              </w:rPr>
              <w:t>respectivas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jurisdicciones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las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atribuciones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que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les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delegue el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ayuntamiento,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para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mantener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el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orden,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tranquilidad,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 </w:t>
            </w:r>
            <w:r>
              <w:rPr>
                <w:w w:val="95"/>
                <w:sz w:val="19"/>
              </w:rPr>
              <w:t>paz</w:t>
            </w:r>
            <w:r>
              <w:rPr>
                <w:spacing w:val="-2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social,</w:t>
            </w:r>
            <w:r>
              <w:rPr>
                <w:spacing w:val="-2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2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seguridad</w:t>
            </w:r>
            <w:r>
              <w:rPr>
                <w:spacing w:val="-2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2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2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protección</w:t>
            </w:r>
            <w:r>
              <w:rPr>
                <w:spacing w:val="-2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2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los</w:t>
            </w:r>
            <w:r>
              <w:rPr>
                <w:spacing w:val="-2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vecinos</w:t>
            </w:r>
            <w:r>
              <w:rPr>
                <w:spacing w:val="-2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[…]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sz w:val="13"/>
              </w:rPr>
            </w:pPr>
          </w:p>
          <w:p>
            <w:pPr>
              <w:pStyle w:val="TableParagraph"/>
              <w:spacing w:line="180" w:lineRule="exact"/>
              <w:ind w:left="102" w:right="10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II. Corresponde a los jefes de sector y de sección y de manzana:</w:t>
            </w:r>
          </w:p>
          <w:p>
            <w:pPr>
              <w:pStyle w:val="TableParagraph"/>
              <w:spacing w:line="180" w:lineRule="exact"/>
              <w:ind w:left="102" w:right="100"/>
              <w:jc w:val="both"/>
              <w:rPr>
                <w:sz w:val="19"/>
              </w:rPr>
            </w:pPr>
            <w:r>
              <w:rPr>
                <w:sz w:val="19"/>
              </w:rPr>
              <w:t>a) Colaborar a mantener el orden, la seguridad y la </w:t>
            </w:r>
            <w:r>
              <w:rPr>
                <w:w w:val="95"/>
                <w:sz w:val="19"/>
              </w:rPr>
              <w:t>tranquilidad de los vecinos […]</w:t>
            </w:r>
          </w:p>
          <w:p>
            <w:pPr>
              <w:pStyle w:val="TableParagraph"/>
              <w:spacing w:line="180" w:lineRule="exact"/>
              <w:ind w:left="102" w:right="10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d)</w:t>
            </w:r>
            <w:r>
              <w:rPr>
                <w:spacing w:val="-1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Participar</w:t>
            </w:r>
            <w:r>
              <w:rPr>
                <w:spacing w:val="-1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en</w:t>
            </w:r>
            <w:r>
              <w:rPr>
                <w:spacing w:val="-1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1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preservación</w:t>
            </w:r>
            <w:r>
              <w:rPr>
                <w:spacing w:val="-1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1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restauración</w:t>
            </w:r>
            <w:r>
              <w:rPr>
                <w:spacing w:val="-1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del</w:t>
            </w:r>
            <w:r>
              <w:rPr>
                <w:spacing w:val="-1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medio ambiente</w:t>
            </w:r>
            <w:r>
              <w:rPr>
                <w:spacing w:val="-2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[…]</w:t>
            </w:r>
          </w:p>
        </w:tc>
        <w:tc>
          <w:tcPr>
            <w:tcW w:w="1825" w:type="dxa"/>
          </w:tcPr>
          <w:p>
            <w:pPr>
              <w:pStyle w:val="TableParagraph"/>
              <w:spacing w:line="180" w:lineRule="exact" w:before="18"/>
              <w:ind w:left="102" w:right="931"/>
              <w:rPr>
                <w:sz w:val="19"/>
              </w:rPr>
            </w:pPr>
            <w:r>
              <w:rPr>
                <w:w w:val="95"/>
                <w:sz w:val="19"/>
              </w:rPr>
              <w:t>Orden Paz </w:t>
            </w:r>
            <w:r>
              <w:rPr>
                <w:w w:val="85"/>
                <w:sz w:val="19"/>
              </w:rPr>
              <w:t>Seguridad</w:t>
            </w:r>
          </w:p>
          <w:p>
            <w:pPr>
              <w:pStyle w:val="TableParagraph"/>
              <w:spacing w:line="180" w:lineRule="exact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Protección de la comunidad</w:t>
            </w:r>
          </w:p>
          <w:p>
            <w:pPr>
              <w:pStyle w:val="TableParagraph"/>
              <w:spacing w:before="145"/>
              <w:ind w:left="102"/>
              <w:rPr>
                <w:sz w:val="19"/>
              </w:rPr>
            </w:pPr>
            <w:r>
              <w:rPr>
                <w:w w:val="90"/>
                <w:sz w:val="19"/>
              </w:rPr>
              <w:t>Seguridad pública</w:t>
            </w:r>
          </w:p>
          <w:p>
            <w:pPr>
              <w:pStyle w:val="TableParagraph"/>
              <w:ind w:left="0"/>
              <w:rPr>
                <w:rFonts w:ascii="Palatino Linotype"/>
                <w:b/>
                <w:sz w:val="13"/>
              </w:rPr>
            </w:pPr>
          </w:p>
          <w:p>
            <w:pPr>
              <w:pStyle w:val="TableParagraph"/>
              <w:spacing w:line="180" w:lineRule="exact"/>
              <w:ind w:left="102"/>
              <w:rPr>
                <w:sz w:val="19"/>
              </w:rPr>
            </w:pPr>
            <w:r>
              <w:rPr>
                <w:w w:val="90"/>
                <w:sz w:val="19"/>
              </w:rPr>
              <w:t>Protección del medio </w:t>
            </w:r>
            <w:r>
              <w:rPr>
                <w:sz w:val="19"/>
              </w:rPr>
              <w:t>ambiente</w:t>
            </w:r>
          </w:p>
        </w:tc>
      </w:tr>
      <w:tr>
        <w:trPr>
          <w:trHeight w:val="696" w:hRule="exact"/>
        </w:trPr>
        <w:tc>
          <w:tcPr>
            <w:tcW w:w="1226" w:type="dxa"/>
          </w:tcPr>
          <w:p>
            <w:pPr>
              <w:pStyle w:val="TableParagraph"/>
              <w:spacing w:before="47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60</w:t>
            </w:r>
          </w:p>
        </w:tc>
        <w:tc>
          <w:tcPr>
            <w:tcW w:w="4597" w:type="dxa"/>
          </w:tcPr>
          <w:p>
            <w:pPr>
              <w:pStyle w:val="TableParagraph"/>
              <w:spacing w:line="180" w:lineRule="exact" w:before="82"/>
              <w:ind w:left="102" w:right="88"/>
              <w:rPr>
                <w:sz w:val="19"/>
              </w:rPr>
            </w:pPr>
            <w:r>
              <w:rPr>
                <w:w w:val="95"/>
                <w:sz w:val="19"/>
              </w:rPr>
              <w:t>Para ser delegado o subdelegado municipal o jefe de </w:t>
            </w:r>
            <w:r>
              <w:rPr>
                <w:w w:val="85"/>
                <w:sz w:val="19"/>
              </w:rPr>
              <w:t>manzana se requiere:</w:t>
            </w:r>
          </w:p>
          <w:p>
            <w:pPr>
              <w:pStyle w:val="TableParagraph"/>
              <w:spacing w:line="184" w:lineRule="exact"/>
              <w:ind w:left="102" w:right="88"/>
              <w:rPr>
                <w:sz w:val="19"/>
              </w:rPr>
            </w:pPr>
            <w:r>
              <w:rPr>
                <w:w w:val="90"/>
                <w:sz w:val="19"/>
              </w:rPr>
              <w:t>Fracción III. Ser de reconocida probidad</w:t>
            </w:r>
          </w:p>
        </w:tc>
        <w:tc>
          <w:tcPr>
            <w:tcW w:w="1825" w:type="dxa"/>
          </w:tcPr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spacing w:before="3"/>
              <w:ind w:left="0"/>
              <w:rPr>
                <w:rFonts w:ascii="Palatino Linotype"/>
                <w:b/>
                <w:sz w:val="12"/>
              </w:rPr>
            </w:pPr>
          </w:p>
          <w:p>
            <w:pPr>
              <w:pStyle w:val="TableParagraph"/>
              <w:rPr>
                <w:sz w:val="19"/>
              </w:rPr>
            </w:pPr>
            <w:r>
              <w:rPr>
                <w:sz w:val="19"/>
              </w:rPr>
              <w:t>Probidad</w:t>
            </w:r>
          </w:p>
        </w:tc>
      </w:tr>
      <w:tr>
        <w:trPr>
          <w:trHeight w:val="717" w:hRule="exact"/>
        </w:trPr>
        <w:tc>
          <w:tcPr>
            <w:tcW w:w="1226" w:type="dxa"/>
          </w:tcPr>
          <w:p>
            <w:pPr>
              <w:pStyle w:val="TableParagraph"/>
              <w:spacing w:before="68"/>
              <w:ind w:left="102"/>
              <w:rPr>
                <w:sz w:val="11"/>
              </w:rPr>
            </w:pPr>
            <w:r>
              <w:rPr>
                <w:w w:val="95"/>
                <w:sz w:val="19"/>
              </w:rPr>
              <w:t>Art. 92</w:t>
            </w:r>
            <w:r>
              <w:rPr>
                <w:w w:val="95"/>
                <w:position w:val="6"/>
                <w:sz w:val="11"/>
              </w:rPr>
              <w:t>6</w:t>
            </w:r>
          </w:p>
        </w:tc>
        <w:tc>
          <w:tcPr>
            <w:tcW w:w="4597" w:type="dxa"/>
          </w:tcPr>
          <w:p>
            <w:pPr>
              <w:pStyle w:val="TableParagraph"/>
              <w:spacing w:line="199" w:lineRule="exact" w:before="68"/>
              <w:ind w:right="88"/>
              <w:rPr>
                <w:sz w:val="19"/>
              </w:rPr>
            </w:pPr>
            <w:r>
              <w:rPr>
                <w:w w:val="90"/>
                <w:sz w:val="19"/>
              </w:rPr>
              <w:t>Para ser secretario del ayuntamiento se requiere:</w:t>
            </w:r>
          </w:p>
          <w:p>
            <w:pPr>
              <w:pStyle w:val="TableParagraph"/>
              <w:spacing w:line="180" w:lineRule="exact" w:before="15"/>
              <w:ind w:right="89"/>
              <w:rPr>
                <w:sz w:val="19"/>
              </w:rPr>
            </w:pPr>
            <w:r>
              <w:rPr>
                <w:w w:val="90"/>
                <w:sz w:val="19"/>
              </w:rPr>
              <w:t>Fracción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II.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Tener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capacidad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para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desempeñar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el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cargo,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 juicio del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ayuntamiento.</w:t>
            </w:r>
          </w:p>
        </w:tc>
        <w:tc>
          <w:tcPr>
            <w:tcW w:w="1825" w:type="dxa"/>
          </w:tcPr>
          <w:p>
            <w:pPr>
              <w:pStyle w:val="TableParagraph"/>
              <w:spacing w:before="12"/>
              <w:ind w:left="0"/>
              <w:rPr>
                <w:rFonts w:ascii="Palatino Linotype"/>
                <w:b/>
                <w:sz w:val="20"/>
              </w:rPr>
            </w:pPr>
          </w:p>
          <w:p>
            <w:pPr>
              <w:pStyle w:val="TableParagraph"/>
              <w:spacing w:line="180" w:lineRule="exact"/>
              <w:rPr>
                <w:sz w:val="19"/>
              </w:rPr>
            </w:pPr>
            <w:r>
              <w:rPr>
                <w:w w:val="95"/>
                <w:sz w:val="19"/>
              </w:rPr>
              <w:t>Capacidad para el cargo.</w:t>
            </w:r>
          </w:p>
        </w:tc>
      </w:tr>
      <w:tr>
        <w:trPr>
          <w:trHeight w:val="674" w:hRule="exact"/>
        </w:trPr>
        <w:tc>
          <w:tcPr>
            <w:tcW w:w="1226" w:type="dxa"/>
          </w:tcPr>
          <w:p>
            <w:pPr>
              <w:pStyle w:val="TableParagraph"/>
              <w:spacing w:before="46"/>
              <w:rPr>
                <w:sz w:val="19"/>
              </w:rPr>
            </w:pPr>
            <w:r>
              <w:rPr>
                <w:w w:val="95"/>
                <w:sz w:val="19"/>
              </w:rPr>
              <w:t>Art. 96</w:t>
            </w:r>
          </w:p>
        </w:tc>
        <w:tc>
          <w:tcPr>
            <w:tcW w:w="4597" w:type="dxa"/>
          </w:tcPr>
          <w:p>
            <w:pPr>
              <w:pStyle w:val="TableParagraph"/>
              <w:spacing w:line="199" w:lineRule="exact" w:before="46"/>
              <w:ind w:right="88"/>
              <w:rPr>
                <w:sz w:val="19"/>
              </w:rPr>
            </w:pPr>
            <w:r>
              <w:rPr>
                <w:w w:val="90"/>
                <w:sz w:val="19"/>
              </w:rPr>
              <w:t>Para ser tesorero municipal se requiere:</w:t>
            </w:r>
          </w:p>
          <w:p>
            <w:pPr>
              <w:pStyle w:val="TableParagraph"/>
              <w:spacing w:line="180" w:lineRule="exact" w:before="15"/>
              <w:ind w:right="34"/>
              <w:rPr>
                <w:sz w:val="19"/>
              </w:rPr>
            </w:pPr>
            <w:r>
              <w:rPr>
                <w:w w:val="90"/>
                <w:sz w:val="19"/>
              </w:rPr>
              <w:t>Fracción I. Tener los conocimientos suficientes para poder desempeñar el cargo a juicio del ayuntamiento</w:t>
            </w:r>
          </w:p>
        </w:tc>
        <w:tc>
          <w:tcPr>
            <w:tcW w:w="1825" w:type="dxa"/>
          </w:tcPr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sz w:val="19"/>
              </w:rPr>
            </w:pPr>
          </w:p>
          <w:p>
            <w:pPr>
              <w:pStyle w:val="TableParagraph"/>
              <w:spacing w:line="180" w:lineRule="exact"/>
              <w:ind w:right="381"/>
              <w:rPr>
                <w:sz w:val="19"/>
              </w:rPr>
            </w:pPr>
            <w:r>
              <w:rPr>
                <w:w w:val="85"/>
                <w:sz w:val="19"/>
              </w:rPr>
              <w:t>Capacidad para el </w:t>
            </w:r>
            <w:r>
              <w:rPr>
                <w:w w:val="95"/>
                <w:sz w:val="19"/>
              </w:rPr>
              <w:t>cargo</w:t>
            </w:r>
          </w:p>
        </w:tc>
      </w:tr>
      <w:tr>
        <w:trPr>
          <w:trHeight w:val="822" w:hRule="exact"/>
        </w:trPr>
        <w:tc>
          <w:tcPr>
            <w:tcW w:w="1226" w:type="dxa"/>
          </w:tcPr>
          <w:p>
            <w:pPr>
              <w:pStyle w:val="TableParagraph"/>
              <w:spacing w:before="30"/>
              <w:rPr>
                <w:sz w:val="19"/>
              </w:rPr>
            </w:pPr>
            <w:r>
              <w:rPr>
                <w:w w:val="95"/>
                <w:sz w:val="19"/>
              </w:rPr>
              <w:t>Art. 113 a</w:t>
            </w:r>
          </w:p>
        </w:tc>
        <w:tc>
          <w:tcPr>
            <w:tcW w:w="4597" w:type="dxa"/>
          </w:tcPr>
          <w:p>
            <w:pPr>
              <w:pStyle w:val="TableParagraph"/>
              <w:spacing w:line="180" w:lineRule="exact" w:before="64"/>
              <w:ind w:right="100"/>
              <w:jc w:val="both"/>
              <w:rPr>
                <w:sz w:val="19"/>
              </w:rPr>
            </w:pPr>
            <w:r>
              <w:rPr>
                <w:sz w:val="19"/>
              </w:rPr>
              <w:t>Los ayuntamientos promoverán la constitución de </w:t>
            </w:r>
            <w:r>
              <w:rPr>
                <w:w w:val="95"/>
                <w:sz w:val="19"/>
              </w:rPr>
              <w:t>comités</w:t>
            </w:r>
            <w:r>
              <w:rPr>
                <w:spacing w:val="-2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ciudadanos</w:t>
            </w:r>
            <w:r>
              <w:rPr>
                <w:spacing w:val="-2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2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control</w:t>
            </w:r>
            <w:r>
              <w:rPr>
                <w:spacing w:val="-2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2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vigilancia,</w:t>
            </w:r>
            <w:r>
              <w:rPr>
                <w:spacing w:val="-2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los</w:t>
            </w:r>
            <w:r>
              <w:rPr>
                <w:spacing w:val="-2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que</w:t>
            </w:r>
            <w:r>
              <w:rPr>
                <w:spacing w:val="-2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serán </w:t>
            </w:r>
            <w:r>
              <w:rPr>
                <w:sz w:val="19"/>
              </w:rPr>
              <w:t>responsables de supervisar la obra pública estatal y municipal.</w:t>
            </w:r>
          </w:p>
        </w:tc>
        <w:tc>
          <w:tcPr>
            <w:tcW w:w="1825" w:type="dxa"/>
          </w:tcPr>
          <w:p>
            <w:pPr>
              <w:pStyle w:val="TableParagraph"/>
              <w:spacing w:line="180" w:lineRule="exact" w:before="64"/>
              <w:rPr>
                <w:sz w:val="19"/>
              </w:rPr>
            </w:pPr>
            <w:r>
              <w:rPr>
                <w:sz w:val="19"/>
              </w:rPr>
              <w:t>Participación </w:t>
            </w:r>
            <w:r>
              <w:rPr>
                <w:w w:val="85"/>
                <w:sz w:val="19"/>
              </w:rPr>
              <w:t>Vigilancia ciudadana</w:t>
            </w:r>
          </w:p>
        </w:tc>
      </w:tr>
      <w:tr>
        <w:trPr>
          <w:trHeight w:val="1157" w:hRule="exact"/>
        </w:trPr>
        <w:tc>
          <w:tcPr>
            <w:tcW w:w="1226" w:type="dxa"/>
          </w:tcPr>
          <w:p>
            <w:pPr>
              <w:pStyle w:val="TableParagraph"/>
              <w:spacing w:before="18"/>
              <w:rPr>
                <w:sz w:val="19"/>
              </w:rPr>
            </w:pPr>
            <w:r>
              <w:rPr>
                <w:w w:val="95"/>
                <w:sz w:val="19"/>
              </w:rPr>
              <w:t>Art. 131</w:t>
            </w:r>
          </w:p>
        </w:tc>
        <w:tc>
          <w:tcPr>
            <w:tcW w:w="4597" w:type="dxa"/>
          </w:tcPr>
          <w:p>
            <w:pPr>
              <w:pStyle w:val="TableParagraph"/>
              <w:spacing w:line="180" w:lineRule="exact" w:before="52"/>
              <w:ind w:right="10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El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otorgamiento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las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concesiones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municipales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sujetará a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las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siguientes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bases:</w:t>
            </w:r>
          </w:p>
          <w:p>
            <w:pPr>
              <w:pStyle w:val="TableParagraph"/>
              <w:spacing w:line="180" w:lineRule="exact"/>
              <w:ind w:right="10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Fracción</w:t>
            </w:r>
            <w:r>
              <w:rPr>
                <w:spacing w:val="-15"/>
                <w:w w:val="95"/>
                <w:sz w:val="19"/>
              </w:rPr>
              <w:t> </w:t>
            </w:r>
            <w:r>
              <w:rPr>
                <w:spacing w:val="-6"/>
                <w:w w:val="95"/>
                <w:sz w:val="19"/>
              </w:rPr>
              <w:t>IV.</w:t>
            </w:r>
            <w:r>
              <w:rPr>
                <w:spacing w:val="-1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Las</w:t>
            </w:r>
            <w:r>
              <w:rPr>
                <w:spacing w:val="-1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bases</w:t>
            </w:r>
            <w:r>
              <w:rPr>
                <w:spacing w:val="-1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1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condiciones</w:t>
            </w:r>
            <w:r>
              <w:rPr>
                <w:spacing w:val="-1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deberán</w:t>
            </w:r>
            <w:r>
              <w:rPr>
                <w:spacing w:val="-1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cumplir</w:t>
            </w:r>
            <w:r>
              <w:rPr>
                <w:spacing w:val="-1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al </w:t>
            </w:r>
            <w:r>
              <w:rPr>
                <w:w w:val="90"/>
                <w:sz w:val="19"/>
              </w:rPr>
              <w:t>menos: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b)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especificación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las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condiciones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bajo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las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cuales </w:t>
            </w:r>
            <w:r>
              <w:rPr>
                <w:w w:val="95"/>
                <w:sz w:val="19"/>
              </w:rPr>
              <w:t>se</w:t>
            </w:r>
            <w:r>
              <w:rPr>
                <w:spacing w:val="-1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garantice</w:t>
            </w:r>
            <w:r>
              <w:rPr>
                <w:spacing w:val="-1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1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generalidad,</w:t>
            </w:r>
            <w:r>
              <w:rPr>
                <w:spacing w:val="-1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suficiencia</w:t>
            </w:r>
            <w:r>
              <w:rPr>
                <w:spacing w:val="-1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1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regularidad</w:t>
            </w:r>
            <w:r>
              <w:rPr>
                <w:spacing w:val="-1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del </w:t>
            </w:r>
            <w:r>
              <w:rPr>
                <w:sz w:val="19"/>
              </w:rPr>
              <w:t>servicio.</w:t>
            </w:r>
          </w:p>
        </w:tc>
        <w:tc>
          <w:tcPr>
            <w:tcW w:w="1825" w:type="dxa"/>
          </w:tcPr>
          <w:p>
            <w:pPr>
              <w:pStyle w:val="TableParagraph"/>
              <w:spacing w:line="180" w:lineRule="exact" w:before="52"/>
              <w:ind w:right="86"/>
              <w:rPr>
                <w:sz w:val="19"/>
              </w:rPr>
            </w:pPr>
            <w:r>
              <w:rPr>
                <w:w w:val="90"/>
                <w:sz w:val="19"/>
              </w:rPr>
              <w:t>Principios de servicio </w:t>
            </w:r>
            <w:r>
              <w:rPr>
                <w:sz w:val="19"/>
              </w:rPr>
              <w:t>público:</w:t>
            </w:r>
          </w:p>
          <w:p>
            <w:pPr>
              <w:pStyle w:val="TableParagraph"/>
              <w:spacing w:line="180" w:lineRule="exact"/>
              <w:ind w:right="812"/>
              <w:rPr>
                <w:sz w:val="19"/>
              </w:rPr>
            </w:pPr>
            <w:r>
              <w:rPr>
                <w:w w:val="85"/>
                <w:sz w:val="19"/>
              </w:rPr>
              <w:t>Generalidad </w:t>
            </w:r>
            <w:r>
              <w:rPr>
                <w:w w:val="90"/>
                <w:sz w:val="19"/>
              </w:rPr>
              <w:t>Suficiencia </w:t>
            </w:r>
            <w:r>
              <w:rPr>
                <w:w w:val="85"/>
                <w:sz w:val="19"/>
              </w:rPr>
              <w:t>Regularidad</w:t>
            </w:r>
          </w:p>
        </w:tc>
      </w:tr>
      <w:tr>
        <w:trPr>
          <w:trHeight w:val="3041" w:hRule="exact"/>
        </w:trPr>
        <w:tc>
          <w:tcPr>
            <w:tcW w:w="1226" w:type="dxa"/>
          </w:tcPr>
          <w:p>
            <w:pPr>
              <w:pStyle w:val="TableParagraph"/>
              <w:spacing w:before="60"/>
              <w:rPr>
                <w:sz w:val="19"/>
              </w:rPr>
            </w:pPr>
            <w:r>
              <w:rPr>
                <w:w w:val="95"/>
                <w:sz w:val="19"/>
              </w:rPr>
              <w:t>Art. 145</w:t>
            </w:r>
          </w:p>
        </w:tc>
        <w:tc>
          <w:tcPr>
            <w:tcW w:w="4597" w:type="dxa"/>
          </w:tcPr>
          <w:p>
            <w:pPr>
              <w:pStyle w:val="TableParagraph"/>
              <w:spacing w:line="180" w:lineRule="exact" w:before="94"/>
              <w:ind w:right="10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En</w:t>
            </w:r>
            <w:r>
              <w:rPr>
                <w:spacing w:val="-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cada</w:t>
            </w:r>
            <w:r>
              <w:rPr>
                <w:spacing w:val="-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municipio</w:t>
            </w:r>
            <w:r>
              <w:rPr>
                <w:spacing w:val="-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se</w:t>
            </w:r>
            <w:r>
              <w:rPr>
                <w:spacing w:val="-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establecerá</w:t>
            </w:r>
            <w:r>
              <w:rPr>
                <w:spacing w:val="-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un</w:t>
            </w:r>
            <w:r>
              <w:rPr>
                <w:spacing w:val="-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sistema</w:t>
            </w:r>
            <w:r>
              <w:rPr>
                <w:spacing w:val="-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mérito </w:t>
            </w:r>
            <w:r>
              <w:rPr>
                <w:sz w:val="19"/>
              </w:rPr>
              <w:t>y</w:t>
            </w:r>
            <w:r>
              <w:rPr>
                <w:spacing w:val="-22"/>
                <w:sz w:val="19"/>
              </w:rPr>
              <w:t> </w:t>
            </w:r>
            <w:r>
              <w:rPr>
                <w:sz w:val="19"/>
              </w:rPr>
              <w:t>reconocimiento</w:t>
            </w:r>
            <w:r>
              <w:rPr>
                <w:spacing w:val="-22"/>
                <w:sz w:val="19"/>
              </w:rPr>
              <w:t> </w:t>
            </w:r>
            <w:r>
              <w:rPr>
                <w:sz w:val="19"/>
              </w:rPr>
              <w:t>al</w:t>
            </w:r>
            <w:r>
              <w:rPr>
                <w:spacing w:val="-22"/>
                <w:sz w:val="19"/>
              </w:rPr>
              <w:t> </w:t>
            </w:r>
            <w:r>
              <w:rPr>
                <w:sz w:val="19"/>
              </w:rPr>
              <w:t>servidor</w:t>
            </w:r>
            <w:r>
              <w:rPr>
                <w:spacing w:val="-22"/>
                <w:sz w:val="19"/>
              </w:rPr>
              <w:t> </w:t>
            </w:r>
            <w:r>
              <w:rPr>
                <w:sz w:val="19"/>
              </w:rPr>
              <w:t>público</w:t>
            </w:r>
            <w:r>
              <w:rPr>
                <w:spacing w:val="-22"/>
                <w:sz w:val="19"/>
              </w:rPr>
              <w:t> </w:t>
            </w:r>
            <w:r>
              <w:rPr>
                <w:sz w:val="19"/>
              </w:rPr>
              <w:t>municipal</w:t>
            </w:r>
            <w:r>
              <w:rPr>
                <w:spacing w:val="-22"/>
                <w:sz w:val="19"/>
              </w:rPr>
              <w:t> </w:t>
            </w:r>
            <w:r>
              <w:rPr>
                <w:sz w:val="19"/>
              </w:rPr>
              <w:t>con</w:t>
            </w:r>
            <w:r>
              <w:rPr>
                <w:spacing w:val="-22"/>
                <w:sz w:val="19"/>
              </w:rPr>
              <w:t> </w:t>
            </w:r>
            <w:r>
              <w:rPr>
                <w:sz w:val="19"/>
              </w:rPr>
              <w:t>los </w:t>
            </w:r>
            <w:r>
              <w:rPr>
                <w:w w:val="90"/>
                <w:sz w:val="19"/>
              </w:rPr>
              <w:t>siguientes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objetivos:</w:t>
            </w:r>
          </w:p>
          <w:p>
            <w:pPr>
              <w:pStyle w:val="TableParagraph"/>
              <w:spacing w:line="180" w:lineRule="exact"/>
              <w:ind w:right="10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Fracción</w:t>
            </w:r>
            <w:r>
              <w:rPr>
                <w:spacing w:val="-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I.</w:t>
            </w:r>
            <w:r>
              <w:rPr>
                <w:spacing w:val="-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Mejorar</w:t>
            </w:r>
            <w:r>
              <w:rPr>
                <w:spacing w:val="-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capacidad</w:t>
            </w:r>
            <w:r>
              <w:rPr>
                <w:spacing w:val="-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los</w:t>
            </w:r>
            <w:r>
              <w:rPr>
                <w:spacing w:val="-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recursos</w:t>
            </w:r>
            <w:r>
              <w:rPr>
                <w:spacing w:val="-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humanos, </w:t>
            </w:r>
            <w:r>
              <w:rPr>
                <w:sz w:val="19"/>
              </w:rPr>
              <w:t>estimulados por la capacitación o motivación de los </w:t>
            </w:r>
            <w:r>
              <w:rPr>
                <w:w w:val="90"/>
                <w:sz w:val="19"/>
              </w:rPr>
              <w:t>servidores públicos</w:t>
            </w:r>
            <w:r>
              <w:rPr>
                <w:spacing w:val="-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municipales</w:t>
            </w:r>
          </w:p>
          <w:p>
            <w:pPr>
              <w:pStyle w:val="TableParagraph"/>
              <w:spacing w:line="180" w:lineRule="exact"/>
              <w:ind w:right="86"/>
              <w:rPr>
                <w:sz w:val="19"/>
              </w:rPr>
            </w:pPr>
            <w:r>
              <w:rPr>
                <w:w w:val="95"/>
                <w:sz w:val="19"/>
              </w:rPr>
              <w:t>Fracción II. Mejorar la calidad de los servicios públicos </w:t>
            </w:r>
            <w:r>
              <w:rPr>
                <w:w w:val="90"/>
                <w:sz w:val="19"/>
              </w:rPr>
              <w:t>Fracción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III.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Desarrollar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un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sistema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efectivo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capacitación y</w:t>
            </w:r>
            <w:r>
              <w:rPr>
                <w:spacing w:val="-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desarrollo</w:t>
            </w:r>
          </w:p>
          <w:p>
            <w:pPr>
              <w:pStyle w:val="TableParagraph"/>
              <w:spacing w:line="180" w:lineRule="exact"/>
              <w:ind w:right="6"/>
              <w:rPr>
                <w:sz w:val="19"/>
              </w:rPr>
            </w:pPr>
            <w:r>
              <w:rPr>
                <w:sz w:val="19"/>
              </w:rPr>
              <w:t>Fracción </w:t>
            </w:r>
            <w:r>
              <w:rPr>
                <w:spacing w:val="-6"/>
                <w:sz w:val="19"/>
              </w:rPr>
              <w:t>IV. </w:t>
            </w:r>
            <w:r>
              <w:rPr>
                <w:sz w:val="19"/>
              </w:rPr>
              <w:t>Lograr la continuidad de los programas </w:t>
            </w:r>
            <w:r>
              <w:rPr>
                <w:w w:val="95"/>
                <w:sz w:val="19"/>
              </w:rPr>
              <w:t>Fracción </w:t>
            </w:r>
            <w:r>
              <w:rPr>
                <w:spacing w:val="-9"/>
                <w:w w:val="95"/>
                <w:sz w:val="19"/>
              </w:rPr>
              <w:t>V. </w:t>
            </w:r>
            <w:r>
              <w:rPr>
                <w:w w:val="95"/>
                <w:sz w:val="19"/>
              </w:rPr>
              <w:t>Aprovechar integralmente la experiencia del </w:t>
            </w:r>
            <w:r>
              <w:rPr>
                <w:w w:val="90"/>
                <w:sz w:val="19"/>
              </w:rPr>
              <w:t>servidor público municipal</w:t>
            </w:r>
          </w:p>
          <w:p>
            <w:pPr>
              <w:pStyle w:val="TableParagraph"/>
              <w:spacing w:line="180" w:lineRule="exact"/>
              <w:ind w:right="87"/>
              <w:rPr>
                <w:sz w:val="19"/>
              </w:rPr>
            </w:pPr>
            <w:r>
              <w:rPr>
                <w:sz w:val="19"/>
              </w:rPr>
              <w:t>Fracción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VI.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Orientar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la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función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pública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municipal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a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la </w:t>
            </w:r>
            <w:r>
              <w:rPr>
                <w:w w:val="95"/>
                <w:sz w:val="19"/>
              </w:rPr>
              <w:t>calidad</w:t>
            </w:r>
            <w:r>
              <w:rPr>
                <w:spacing w:val="-3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total</w:t>
            </w:r>
            <w:r>
              <w:rPr>
                <w:spacing w:val="-3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en</w:t>
            </w:r>
            <w:r>
              <w:rPr>
                <w:spacing w:val="-3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los</w:t>
            </w:r>
            <w:r>
              <w:rPr>
                <w:spacing w:val="-3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servicios</w:t>
            </w:r>
            <w:r>
              <w:rPr>
                <w:spacing w:val="-3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públicos</w:t>
            </w:r>
          </w:p>
          <w:p>
            <w:pPr>
              <w:pStyle w:val="TableParagraph"/>
              <w:spacing w:line="180" w:lineRule="exact"/>
              <w:ind w:right="88"/>
              <w:rPr>
                <w:sz w:val="19"/>
              </w:rPr>
            </w:pPr>
            <w:r>
              <w:rPr>
                <w:sz w:val="19"/>
              </w:rPr>
              <w:t>Fracción VII. Propiciar el desarrollo integral de los </w:t>
            </w:r>
            <w:r>
              <w:rPr>
                <w:w w:val="90"/>
                <w:sz w:val="19"/>
              </w:rPr>
              <w:t>servidores públicos</w:t>
            </w:r>
          </w:p>
        </w:tc>
        <w:tc>
          <w:tcPr>
            <w:tcW w:w="1825" w:type="dxa"/>
          </w:tcPr>
          <w:p>
            <w:pPr>
              <w:pStyle w:val="TableParagraph"/>
              <w:spacing w:line="180" w:lineRule="exact" w:before="94"/>
              <w:ind w:right="67"/>
              <w:rPr>
                <w:sz w:val="19"/>
              </w:rPr>
            </w:pPr>
            <w:r>
              <w:rPr>
                <w:sz w:val="19"/>
              </w:rPr>
              <w:t>Mérito Reconocimiento Profesionalidad </w:t>
            </w:r>
            <w:r>
              <w:rPr>
                <w:w w:val="90"/>
                <w:sz w:val="19"/>
              </w:rPr>
              <w:t>Calidad en el servicio </w:t>
            </w:r>
            <w:r>
              <w:rPr>
                <w:sz w:val="19"/>
              </w:rPr>
              <w:t>Educación y formación</w:t>
            </w:r>
          </w:p>
          <w:p>
            <w:pPr>
              <w:pStyle w:val="TableParagraph"/>
              <w:spacing w:line="180" w:lineRule="exact"/>
              <w:ind w:right="931"/>
              <w:rPr>
                <w:sz w:val="19"/>
              </w:rPr>
            </w:pPr>
            <w:r>
              <w:rPr>
                <w:w w:val="90"/>
                <w:sz w:val="19"/>
              </w:rPr>
              <w:t>Sabiduría Integridad</w:t>
            </w:r>
          </w:p>
        </w:tc>
      </w:tr>
    </w:tbl>
    <w:p>
      <w:pPr>
        <w:spacing w:after="0" w:line="180" w:lineRule="exact"/>
        <w:rPr>
          <w:sz w:val="19"/>
        </w:rPr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53" w:lineRule="exact" w:before="23"/>
        <w:ind w:left="2220" w:right="0" w:firstLine="0"/>
        <w:jc w:val="left"/>
        <w:rPr>
          <w:rFonts w:ascii="Palatino Linotype" w:hAnsi="Palatino Linotype"/>
          <w:b/>
          <w:sz w:val="20"/>
        </w:rPr>
      </w:pPr>
      <w:r>
        <w:rPr>
          <w:rFonts w:ascii="Palatino Linotype" w:hAnsi="Palatino Linotype"/>
          <w:b/>
          <w:spacing w:val="-3"/>
          <w:w w:val="105"/>
          <w:sz w:val="18"/>
        </w:rPr>
        <w:t>VALORES </w:t>
      </w:r>
      <w:r>
        <w:rPr>
          <w:rFonts w:ascii="Palatino Linotype" w:hAnsi="Palatino Linotype"/>
          <w:b/>
          <w:w w:val="105"/>
          <w:sz w:val="18"/>
        </w:rPr>
        <w:t>ÉTICOS </w:t>
      </w:r>
      <w:r>
        <w:rPr>
          <w:rFonts w:ascii="Palatino Linotype" w:hAnsi="Palatino Linotype"/>
          <w:b/>
          <w:spacing w:val="-9"/>
          <w:w w:val="105"/>
          <w:sz w:val="18"/>
        </w:rPr>
        <w:t>PARA</w:t>
      </w:r>
      <w:r>
        <w:rPr>
          <w:rFonts w:ascii="Palatino Linotype" w:hAnsi="Palatino Linotype"/>
          <w:b/>
          <w:spacing w:val="25"/>
          <w:w w:val="105"/>
          <w:sz w:val="18"/>
        </w:rPr>
        <w:t> </w:t>
      </w:r>
      <w:r>
        <w:rPr>
          <w:rFonts w:ascii="Palatino Linotype" w:hAnsi="Palatino Linotype"/>
          <w:b/>
          <w:w w:val="105"/>
          <w:sz w:val="18"/>
        </w:rPr>
        <w:t>LOS</w:t>
      </w:r>
      <w:r>
        <w:rPr>
          <w:rFonts w:ascii="Palatino Linotype" w:hAnsi="Palatino Linotype"/>
          <w:b/>
          <w:spacing w:val="7"/>
          <w:w w:val="105"/>
          <w:sz w:val="18"/>
        </w:rPr>
        <w:t> </w:t>
      </w:r>
      <w:r>
        <w:rPr>
          <w:rFonts w:ascii="Palatino Linotype" w:hAnsi="Palatino Linotype"/>
          <w:b/>
          <w:spacing w:val="-3"/>
          <w:w w:val="105"/>
          <w:sz w:val="18"/>
        </w:rPr>
        <w:t>SERVIDORES</w:t>
      </w:r>
      <w:r>
        <w:rPr>
          <w:rFonts w:ascii="Palatino Linotype" w:hAnsi="Palatino Linotype"/>
          <w:b/>
          <w:spacing w:val="-3"/>
          <w:w w:val="105"/>
          <w:sz w:val="20"/>
        </w:rPr>
        <w:tab/>
      </w:r>
      <w:r>
        <w:rPr>
          <w:rFonts w:ascii="Palatino Linotype" w:hAnsi="Palatino Linotype"/>
          <w:b/>
          <w:w w:val="105"/>
          <w:sz w:val="20"/>
        </w:rPr>
        <w:t>17</w:t>
      </w:r>
    </w:p>
    <w:p>
      <w:pPr>
        <w:spacing w:line="226" w:lineRule="exact" w:before="0"/>
        <w:ind w:left="2473" w:right="0" w:firstLine="0"/>
        <w:jc w:val="left"/>
        <w:rPr>
          <w:rFonts w:ascii="Palatino Linotype" w:hAnsi="Palatino Linotype"/>
          <w:b/>
          <w:sz w:val="18"/>
        </w:rPr>
      </w:pPr>
      <w:r>
        <w:rPr>
          <w:rFonts w:ascii="Palatino Linotype" w:hAnsi="Palatino Linotype"/>
          <w:b/>
          <w:w w:val="105"/>
          <w:sz w:val="18"/>
        </w:rPr>
        <w:t>PÚBLICOS DEL ESTADO  DE MÉXICO</w:t>
      </w:r>
    </w:p>
    <w:p>
      <w:pPr>
        <w:pStyle w:val="BodyText"/>
        <w:rPr>
          <w:b/>
          <w:sz w:val="15"/>
        </w:rPr>
      </w:pPr>
    </w:p>
    <w:tbl>
      <w:tblPr>
        <w:tblW w:w="0" w:type="auto"/>
        <w:jc w:val="left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26"/>
        <w:gridCol w:w="4597"/>
        <w:gridCol w:w="1825"/>
      </w:tblGrid>
      <w:tr>
        <w:trPr>
          <w:trHeight w:val="1769" w:hRule="exact"/>
        </w:trPr>
        <w:tc>
          <w:tcPr>
            <w:tcW w:w="1226" w:type="dxa"/>
          </w:tcPr>
          <w:p>
            <w:pPr>
              <w:pStyle w:val="TableParagraph"/>
              <w:spacing w:before="47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147</w:t>
            </w:r>
          </w:p>
        </w:tc>
        <w:tc>
          <w:tcPr>
            <w:tcW w:w="4597" w:type="dxa"/>
          </w:tcPr>
          <w:p>
            <w:pPr>
              <w:pStyle w:val="TableParagraph"/>
              <w:spacing w:line="180" w:lineRule="exact" w:before="82"/>
              <w:ind w:left="102" w:right="10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Las</w:t>
            </w:r>
            <w:r>
              <w:rPr>
                <w:spacing w:val="-1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funciones</w:t>
            </w:r>
            <w:r>
              <w:rPr>
                <w:spacing w:val="-1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1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1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Comisión</w:t>
            </w:r>
            <w:r>
              <w:rPr>
                <w:spacing w:val="-1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Municipal</w:t>
            </w:r>
            <w:r>
              <w:rPr>
                <w:spacing w:val="-1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1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Evaluación</w:t>
            </w:r>
            <w:r>
              <w:rPr>
                <w:spacing w:val="-1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 Reconocimiento</w:t>
            </w:r>
            <w:r>
              <w:rPr>
                <w:spacing w:val="-2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del</w:t>
            </w:r>
            <w:r>
              <w:rPr>
                <w:spacing w:val="-2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Servicio</w:t>
            </w:r>
            <w:r>
              <w:rPr>
                <w:spacing w:val="-2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Público</w:t>
            </w:r>
            <w:r>
              <w:rPr>
                <w:spacing w:val="-2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Municipal</w:t>
            </w:r>
            <w:r>
              <w:rPr>
                <w:spacing w:val="-2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serán</w:t>
            </w:r>
            <w:r>
              <w:rPr>
                <w:spacing w:val="-2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las </w:t>
            </w:r>
            <w:r>
              <w:rPr>
                <w:sz w:val="19"/>
              </w:rPr>
              <w:t>siguientes:</w:t>
            </w:r>
          </w:p>
          <w:p>
            <w:pPr>
              <w:pStyle w:val="TableParagraph"/>
              <w:spacing w:line="180" w:lineRule="exact"/>
              <w:ind w:left="102" w:right="100"/>
              <w:jc w:val="both"/>
              <w:rPr>
                <w:sz w:val="19"/>
              </w:rPr>
            </w:pPr>
            <w:r>
              <w:rPr>
                <w:sz w:val="19"/>
              </w:rPr>
              <w:t>Fracción I. Diseñar y operar un sistema de méritos</w:t>
            </w:r>
            <w:r>
              <w:rPr>
                <w:spacing w:val="-23"/>
                <w:sz w:val="19"/>
              </w:rPr>
              <w:t> </w:t>
            </w:r>
            <w:r>
              <w:rPr>
                <w:sz w:val="19"/>
              </w:rPr>
              <w:t>y </w:t>
            </w:r>
            <w:r>
              <w:rPr>
                <w:w w:val="90"/>
                <w:sz w:val="19"/>
              </w:rPr>
              <w:t>reconocimientos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función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pública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en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áreas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técnicas.</w:t>
            </w:r>
          </w:p>
          <w:p>
            <w:pPr>
              <w:pStyle w:val="TableParagraph"/>
              <w:spacing w:line="180" w:lineRule="exact"/>
              <w:ind w:left="102" w:right="101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Fracción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II.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Aplicar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exámenes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oposición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los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candidatos a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ocupar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los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puestos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en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áreas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técnicas.</w:t>
            </w:r>
          </w:p>
          <w:p>
            <w:pPr>
              <w:pStyle w:val="TableParagraph"/>
              <w:spacing w:line="180" w:lineRule="exact"/>
              <w:ind w:left="102" w:right="99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Fracción</w:t>
            </w:r>
            <w:r>
              <w:rPr>
                <w:spacing w:val="-1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VI.</w:t>
            </w:r>
            <w:r>
              <w:rPr>
                <w:spacing w:val="-1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Promover</w:t>
            </w:r>
            <w:r>
              <w:rPr>
                <w:spacing w:val="-1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1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capacitación</w:t>
            </w:r>
            <w:r>
              <w:rPr>
                <w:spacing w:val="-1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1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especialización </w:t>
            </w:r>
            <w:r>
              <w:rPr>
                <w:w w:val="90"/>
                <w:sz w:val="19"/>
              </w:rPr>
              <w:t>permanente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del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personal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que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labora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en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las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áreas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técnicas.</w:t>
            </w:r>
          </w:p>
        </w:tc>
        <w:tc>
          <w:tcPr>
            <w:tcW w:w="1825" w:type="dxa"/>
          </w:tcPr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spacing w:line="180" w:lineRule="exact" w:before="136"/>
              <w:rPr>
                <w:sz w:val="19"/>
              </w:rPr>
            </w:pPr>
            <w:r>
              <w:rPr>
                <w:sz w:val="19"/>
              </w:rPr>
              <w:t>Méritos y reconocimiento </w:t>
            </w:r>
            <w:r>
              <w:rPr>
                <w:w w:val="85"/>
                <w:sz w:val="19"/>
              </w:rPr>
              <w:t>Profesionalización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sz w:val="13"/>
              </w:rPr>
            </w:pPr>
          </w:p>
          <w:p>
            <w:pPr>
              <w:pStyle w:val="TableParagraph"/>
              <w:spacing w:line="180" w:lineRule="exact"/>
              <w:ind w:right="758"/>
              <w:rPr>
                <w:sz w:val="19"/>
              </w:rPr>
            </w:pPr>
            <w:r>
              <w:rPr>
                <w:w w:val="85"/>
                <w:sz w:val="19"/>
              </w:rPr>
              <w:t>Capacitación </w:t>
            </w:r>
            <w:r>
              <w:rPr>
                <w:w w:val="90"/>
                <w:sz w:val="19"/>
              </w:rPr>
              <w:t>permanente</w:t>
            </w:r>
          </w:p>
        </w:tc>
      </w:tr>
      <w:tr>
        <w:trPr>
          <w:trHeight w:val="803" w:hRule="exact"/>
        </w:trPr>
        <w:tc>
          <w:tcPr>
            <w:tcW w:w="1226" w:type="dxa"/>
          </w:tcPr>
          <w:p>
            <w:pPr>
              <w:pStyle w:val="TableParagraph"/>
              <w:spacing w:before="21"/>
              <w:ind w:left="102"/>
              <w:rPr>
                <w:sz w:val="19"/>
              </w:rPr>
            </w:pPr>
            <w:r>
              <w:rPr>
                <w:w w:val="90"/>
                <w:sz w:val="19"/>
              </w:rPr>
              <w:t>Art. 147-b</w:t>
            </w:r>
          </w:p>
        </w:tc>
        <w:tc>
          <w:tcPr>
            <w:tcW w:w="4597" w:type="dxa"/>
          </w:tcPr>
          <w:p>
            <w:pPr>
              <w:pStyle w:val="TableParagraph"/>
              <w:spacing w:line="180" w:lineRule="exact" w:before="55"/>
              <w:ind w:left="102" w:right="87"/>
              <w:rPr>
                <w:sz w:val="19"/>
              </w:rPr>
            </w:pPr>
            <w:r>
              <w:rPr>
                <w:sz w:val="19"/>
              </w:rPr>
              <w:t>El</w:t>
            </w:r>
            <w:r>
              <w:rPr>
                <w:spacing w:val="-15"/>
                <w:sz w:val="19"/>
              </w:rPr>
              <w:t> </w:t>
            </w:r>
            <w:r>
              <w:rPr>
                <w:sz w:val="19"/>
              </w:rPr>
              <w:t>coordinador</w:t>
            </w:r>
            <w:r>
              <w:rPr>
                <w:spacing w:val="-15"/>
                <w:sz w:val="19"/>
              </w:rPr>
              <w:t> </w:t>
            </w:r>
            <w:r>
              <w:rPr>
                <w:sz w:val="19"/>
              </w:rPr>
              <w:t>municipal</w:t>
            </w:r>
            <w:r>
              <w:rPr>
                <w:spacing w:val="-15"/>
                <w:sz w:val="19"/>
              </w:rPr>
              <w:t> </w:t>
            </w:r>
            <w:r>
              <w:rPr>
                <w:sz w:val="19"/>
              </w:rPr>
              <w:t>deberá</w:t>
            </w:r>
            <w:r>
              <w:rPr>
                <w:spacing w:val="-15"/>
                <w:sz w:val="19"/>
              </w:rPr>
              <w:t> </w:t>
            </w:r>
            <w:r>
              <w:rPr>
                <w:sz w:val="19"/>
              </w:rPr>
              <w:t>reunir</w:t>
            </w:r>
            <w:r>
              <w:rPr>
                <w:spacing w:val="-15"/>
                <w:sz w:val="19"/>
              </w:rPr>
              <w:t> </w:t>
            </w:r>
            <w:r>
              <w:rPr>
                <w:sz w:val="19"/>
              </w:rPr>
              <w:t>los</w:t>
            </w:r>
            <w:r>
              <w:rPr>
                <w:spacing w:val="-15"/>
                <w:sz w:val="19"/>
              </w:rPr>
              <w:t> </w:t>
            </w:r>
            <w:r>
              <w:rPr>
                <w:sz w:val="19"/>
              </w:rPr>
              <w:t>siguientes requisitos:</w:t>
            </w:r>
          </w:p>
          <w:p>
            <w:pPr>
              <w:pStyle w:val="TableParagraph"/>
              <w:spacing w:line="180" w:lineRule="exact"/>
              <w:ind w:left="102" w:right="34"/>
              <w:rPr>
                <w:sz w:val="19"/>
              </w:rPr>
            </w:pPr>
            <w:r>
              <w:rPr>
                <w:w w:val="95"/>
                <w:sz w:val="19"/>
              </w:rPr>
              <w:t>Fracción I. Ser ciudadano mexicano […] de reconocida </w:t>
            </w:r>
            <w:r>
              <w:rPr>
                <w:w w:val="90"/>
                <w:sz w:val="19"/>
              </w:rPr>
              <w:t>honorabilidad en su municipio</w:t>
            </w:r>
          </w:p>
        </w:tc>
        <w:tc>
          <w:tcPr>
            <w:tcW w:w="1825" w:type="dxa"/>
          </w:tcPr>
          <w:p>
            <w:pPr>
              <w:pStyle w:val="TableParagraph"/>
              <w:spacing w:before="21"/>
              <w:rPr>
                <w:sz w:val="19"/>
              </w:rPr>
            </w:pPr>
            <w:r>
              <w:rPr>
                <w:sz w:val="19"/>
              </w:rPr>
              <w:t>Honorabilidad</w:t>
            </w:r>
          </w:p>
        </w:tc>
      </w:tr>
      <w:tr>
        <w:trPr>
          <w:trHeight w:val="1260" w:hRule="exact"/>
        </w:trPr>
        <w:tc>
          <w:tcPr>
            <w:tcW w:w="1226" w:type="dxa"/>
          </w:tcPr>
          <w:p>
            <w:pPr>
              <w:pStyle w:val="TableParagraph"/>
              <w:spacing w:before="47"/>
              <w:ind w:left="102"/>
              <w:rPr>
                <w:sz w:val="19"/>
              </w:rPr>
            </w:pPr>
            <w:r>
              <w:rPr>
                <w:w w:val="90"/>
                <w:sz w:val="19"/>
              </w:rPr>
              <w:t>Art. 147-c</w:t>
            </w:r>
          </w:p>
        </w:tc>
        <w:tc>
          <w:tcPr>
            <w:tcW w:w="4597" w:type="dxa"/>
          </w:tcPr>
          <w:p>
            <w:pPr>
              <w:pStyle w:val="TableParagraph"/>
              <w:spacing w:line="180" w:lineRule="exact" w:before="82"/>
              <w:ind w:left="102" w:right="86"/>
              <w:rPr>
                <w:sz w:val="19"/>
              </w:rPr>
            </w:pPr>
            <w:r>
              <w:rPr>
                <w:w w:val="95"/>
                <w:sz w:val="19"/>
              </w:rPr>
              <w:t>Son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atribuciones</w:t>
            </w:r>
            <w:r>
              <w:rPr>
                <w:spacing w:val="-2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del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coordinador</w:t>
            </w:r>
            <w:r>
              <w:rPr>
                <w:spacing w:val="-2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municipal</w:t>
            </w:r>
            <w:r>
              <w:rPr>
                <w:spacing w:val="-2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derechos </w:t>
            </w:r>
            <w:r>
              <w:rPr>
                <w:sz w:val="19"/>
              </w:rPr>
              <w:t>humanos:</w:t>
            </w:r>
          </w:p>
          <w:p>
            <w:pPr>
              <w:pStyle w:val="TableParagraph"/>
              <w:spacing w:line="180" w:lineRule="exact"/>
              <w:ind w:left="102" w:right="90"/>
              <w:rPr>
                <w:sz w:val="19"/>
              </w:rPr>
            </w:pPr>
            <w:r>
              <w:rPr>
                <w:w w:val="95"/>
                <w:sz w:val="19"/>
              </w:rPr>
              <w:t>Promover</w:t>
            </w:r>
            <w:r>
              <w:rPr>
                <w:spacing w:val="-3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el</w:t>
            </w:r>
            <w:r>
              <w:rPr>
                <w:spacing w:val="-3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respeto</w:t>
            </w:r>
            <w:r>
              <w:rPr>
                <w:spacing w:val="-3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</w:t>
            </w:r>
            <w:r>
              <w:rPr>
                <w:spacing w:val="-3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los</w:t>
            </w:r>
            <w:r>
              <w:rPr>
                <w:spacing w:val="-3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derechos</w:t>
            </w:r>
            <w:r>
              <w:rPr>
                <w:spacing w:val="-3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humanos</w:t>
            </w:r>
            <w:r>
              <w:rPr>
                <w:spacing w:val="-3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por</w:t>
            </w:r>
            <w:r>
              <w:rPr>
                <w:spacing w:val="-3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parte</w:t>
            </w:r>
            <w:r>
              <w:rPr>
                <w:spacing w:val="-3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 los</w:t>
            </w:r>
            <w:r>
              <w:rPr>
                <w:spacing w:val="-3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servidores</w:t>
            </w:r>
            <w:r>
              <w:rPr>
                <w:spacing w:val="-3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públicos</w:t>
            </w:r>
            <w:r>
              <w:rPr>
                <w:spacing w:val="-3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del</w:t>
            </w:r>
            <w:r>
              <w:rPr>
                <w:spacing w:val="-3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ayuntamiento</w:t>
            </w:r>
            <w:r>
              <w:rPr>
                <w:spacing w:val="-3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[…]</w:t>
            </w:r>
          </w:p>
          <w:p>
            <w:pPr>
              <w:pStyle w:val="TableParagraph"/>
              <w:spacing w:line="180" w:lineRule="exact"/>
              <w:ind w:left="102" w:right="88"/>
              <w:rPr>
                <w:sz w:val="19"/>
              </w:rPr>
            </w:pPr>
            <w:r>
              <w:rPr>
                <w:w w:val="95"/>
                <w:sz w:val="19"/>
              </w:rPr>
              <w:t>Fortalecer la práctica de los derechos humanos con la </w:t>
            </w:r>
            <w:r>
              <w:rPr>
                <w:w w:val="90"/>
                <w:sz w:val="19"/>
              </w:rPr>
              <w:t>participación de ONG´s del municipio.</w:t>
            </w:r>
          </w:p>
        </w:tc>
        <w:tc>
          <w:tcPr>
            <w:tcW w:w="1825" w:type="dxa"/>
          </w:tcPr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spacing w:before="10"/>
              <w:ind w:left="0"/>
              <w:rPr>
                <w:rFonts w:ascii="Palatino Linotype"/>
                <w:b/>
                <w:sz w:val="14"/>
              </w:rPr>
            </w:pPr>
          </w:p>
          <w:p>
            <w:pPr>
              <w:pStyle w:val="TableParagraph"/>
              <w:spacing w:line="180" w:lineRule="exact"/>
              <w:rPr>
                <w:sz w:val="19"/>
              </w:rPr>
            </w:pPr>
            <w:r>
              <w:rPr>
                <w:sz w:val="19"/>
              </w:rPr>
              <w:t>Cultura de los </w:t>
            </w:r>
            <w:r>
              <w:rPr>
                <w:w w:val="90"/>
                <w:sz w:val="19"/>
              </w:rPr>
              <w:t>derechos humanos</w:t>
            </w:r>
            <w:r>
              <w:rPr>
                <w:w w:val="89"/>
                <w:sz w:val="19"/>
              </w:rPr>
              <w:t> </w:t>
            </w:r>
            <w:r>
              <w:rPr>
                <w:w w:val="95"/>
                <w:sz w:val="19"/>
              </w:rPr>
              <w:t>Promoción de los </w:t>
            </w:r>
            <w:r>
              <w:rPr>
                <w:w w:val="90"/>
                <w:sz w:val="19"/>
              </w:rPr>
              <w:t>derechos humanos</w:t>
            </w:r>
          </w:p>
        </w:tc>
      </w:tr>
      <w:tr>
        <w:trPr>
          <w:trHeight w:val="736" w:hRule="exact"/>
        </w:trPr>
        <w:tc>
          <w:tcPr>
            <w:tcW w:w="1226" w:type="dxa"/>
          </w:tcPr>
          <w:p>
            <w:pPr>
              <w:pStyle w:val="TableParagraph"/>
              <w:tabs>
                <w:tab w:pos="669" w:val="left" w:leader="none"/>
              </w:tabs>
              <w:spacing w:line="180" w:lineRule="exact" w:before="111"/>
              <w:ind w:left="102" w:right="102"/>
              <w:rPr>
                <w:sz w:val="19"/>
              </w:rPr>
            </w:pPr>
            <w:r>
              <w:rPr>
                <w:sz w:val="19"/>
              </w:rPr>
              <w:t>Art.</w:t>
              <w:tab/>
            </w:r>
            <w:r>
              <w:rPr>
                <w:w w:val="90"/>
                <w:sz w:val="19"/>
              </w:rPr>
              <w:t>147-d </w:t>
            </w:r>
            <w:r>
              <w:rPr>
                <w:sz w:val="19"/>
              </w:rPr>
              <w:t>bis</w:t>
            </w:r>
          </w:p>
        </w:tc>
        <w:tc>
          <w:tcPr>
            <w:tcW w:w="4597" w:type="dxa"/>
          </w:tcPr>
          <w:p>
            <w:pPr>
              <w:pStyle w:val="TableParagraph"/>
              <w:spacing w:line="180" w:lineRule="exact" w:before="111"/>
              <w:ind w:left="102" w:right="10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Los coordinadores municipales ejercerán el presupuesto </w:t>
            </w:r>
            <w:r>
              <w:rPr>
                <w:sz w:val="19"/>
              </w:rPr>
              <w:t>asignado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con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sujeción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a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las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políticas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de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racionalidad, </w:t>
            </w:r>
            <w:r>
              <w:rPr>
                <w:w w:val="90"/>
                <w:sz w:val="19"/>
              </w:rPr>
              <w:t>austeridad y disciplina presupuestal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[...]</w:t>
            </w:r>
          </w:p>
        </w:tc>
        <w:tc>
          <w:tcPr>
            <w:tcW w:w="1825" w:type="dxa"/>
          </w:tcPr>
          <w:p>
            <w:pPr>
              <w:pStyle w:val="TableParagraph"/>
              <w:spacing w:line="180" w:lineRule="exact" w:before="111"/>
              <w:rPr>
                <w:sz w:val="19"/>
              </w:rPr>
            </w:pPr>
            <w:r>
              <w:rPr>
                <w:w w:val="85"/>
                <w:sz w:val="19"/>
              </w:rPr>
              <w:t>Racionalidad </w:t>
            </w:r>
            <w:r>
              <w:rPr>
                <w:w w:val="95"/>
                <w:sz w:val="19"/>
              </w:rPr>
              <w:t>Austeridad</w:t>
            </w:r>
          </w:p>
        </w:tc>
      </w:tr>
      <w:tr>
        <w:trPr>
          <w:trHeight w:val="1374" w:hRule="exact"/>
        </w:trPr>
        <w:tc>
          <w:tcPr>
            <w:tcW w:w="1226" w:type="dxa"/>
          </w:tcPr>
          <w:p>
            <w:pPr>
              <w:pStyle w:val="TableParagraph"/>
              <w:spacing w:before="37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149</w:t>
            </w:r>
          </w:p>
        </w:tc>
        <w:tc>
          <w:tcPr>
            <w:tcW w:w="4597" w:type="dxa"/>
          </w:tcPr>
          <w:p>
            <w:pPr>
              <w:pStyle w:val="TableParagraph"/>
              <w:spacing w:line="180" w:lineRule="exact" w:before="71"/>
              <w:ind w:left="102" w:right="86"/>
              <w:rPr>
                <w:sz w:val="19"/>
              </w:rPr>
            </w:pPr>
            <w:r>
              <w:rPr>
                <w:w w:val="95"/>
                <w:sz w:val="19"/>
              </w:rPr>
              <w:t>Las</w:t>
            </w:r>
            <w:r>
              <w:rPr>
                <w:spacing w:val="-2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oficialías</w:t>
            </w:r>
            <w:r>
              <w:rPr>
                <w:spacing w:val="-2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se</w:t>
            </w:r>
            <w:r>
              <w:rPr>
                <w:spacing w:val="-2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dividirán</w:t>
            </w:r>
            <w:r>
              <w:rPr>
                <w:spacing w:val="-2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en</w:t>
            </w:r>
            <w:r>
              <w:rPr>
                <w:spacing w:val="-2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mediadoras-conciliadoras</w:t>
            </w:r>
            <w:r>
              <w:rPr>
                <w:spacing w:val="-2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 </w:t>
            </w:r>
            <w:r>
              <w:rPr>
                <w:sz w:val="19"/>
              </w:rPr>
              <w:t>calificadoras.</w:t>
            </w:r>
          </w:p>
          <w:p>
            <w:pPr>
              <w:pStyle w:val="TableParagraph"/>
              <w:spacing w:line="180" w:lineRule="exact"/>
              <w:ind w:left="102" w:right="88"/>
              <w:rPr>
                <w:sz w:val="19"/>
              </w:rPr>
            </w:pPr>
            <w:r>
              <w:rPr>
                <w:sz w:val="19"/>
              </w:rPr>
              <w:t>Fracción I. Para ser oficial mediador-conciliador se requiere:</w:t>
            </w:r>
          </w:p>
          <w:p>
            <w:pPr>
              <w:pStyle w:val="TableParagraph"/>
              <w:spacing w:line="180" w:lineRule="exact"/>
              <w:ind w:left="102" w:right="253"/>
              <w:rPr>
                <w:sz w:val="19"/>
              </w:rPr>
            </w:pPr>
            <w:r>
              <w:rPr>
                <w:w w:val="90"/>
                <w:sz w:val="19"/>
              </w:rPr>
              <w:t>c) Ser de reconocida buena conducta y solvencia moral Fracción II. Para ser oficial calificador se requiere:</w:t>
            </w:r>
          </w:p>
          <w:p>
            <w:pPr>
              <w:pStyle w:val="TableParagraph"/>
              <w:spacing w:line="184" w:lineRule="exact"/>
              <w:ind w:left="102" w:right="88"/>
              <w:rPr>
                <w:sz w:val="19"/>
              </w:rPr>
            </w:pPr>
            <w:r>
              <w:rPr>
                <w:w w:val="90"/>
                <w:sz w:val="19"/>
              </w:rPr>
              <w:t>c) Ser de reconocida buena conducta y solvencia moral</w:t>
            </w:r>
          </w:p>
        </w:tc>
        <w:tc>
          <w:tcPr>
            <w:tcW w:w="1825" w:type="dxa"/>
          </w:tcPr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spacing w:before="12"/>
              <w:ind w:left="0"/>
              <w:rPr>
                <w:rFonts w:ascii="Palatino Linotype"/>
                <w:b/>
                <w:sz w:val="13"/>
              </w:rPr>
            </w:pPr>
          </w:p>
          <w:p>
            <w:pPr>
              <w:pStyle w:val="TableParagraph"/>
              <w:spacing w:line="180" w:lineRule="exact" w:before="1"/>
              <w:ind w:right="381"/>
              <w:rPr>
                <w:sz w:val="19"/>
              </w:rPr>
            </w:pPr>
            <w:r>
              <w:rPr>
                <w:w w:val="85"/>
                <w:sz w:val="19"/>
              </w:rPr>
              <w:t>Buena conducta, </w:t>
            </w:r>
            <w:r>
              <w:rPr>
                <w:sz w:val="19"/>
              </w:rPr>
              <w:t>integridad y </w:t>
            </w:r>
            <w:r>
              <w:rPr>
                <w:w w:val="90"/>
                <w:sz w:val="19"/>
              </w:rPr>
              <w:t>solvencia moral</w:t>
            </w:r>
          </w:p>
        </w:tc>
      </w:tr>
      <w:tr>
        <w:trPr>
          <w:trHeight w:val="889" w:hRule="exact"/>
        </w:trPr>
        <w:tc>
          <w:tcPr>
            <w:tcW w:w="1226" w:type="dxa"/>
          </w:tcPr>
          <w:p>
            <w:pPr>
              <w:pStyle w:val="TableParagraph"/>
              <w:spacing w:before="48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150</w:t>
            </w:r>
          </w:p>
        </w:tc>
        <w:tc>
          <w:tcPr>
            <w:tcW w:w="4597" w:type="dxa"/>
          </w:tcPr>
          <w:p>
            <w:pPr>
              <w:pStyle w:val="TableParagraph"/>
              <w:spacing w:line="180" w:lineRule="exact" w:before="82"/>
              <w:ind w:left="102" w:right="92"/>
              <w:rPr>
                <w:sz w:val="19"/>
              </w:rPr>
            </w:pPr>
            <w:r>
              <w:rPr>
                <w:w w:val="90"/>
                <w:sz w:val="19"/>
              </w:rPr>
              <w:t>Son facultades y obligaciones de los oficiales mediadores </w:t>
            </w:r>
            <w:r>
              <w:rPr>
                <w:sz w:val="19"/>
              </w:rPr>
              <w:t>conciliadores:</w:t>
            </w:r>
          </w:p>
          <w:p>
            <w:pPr>
              <w:pStyle w:val="TableParagraph"/>
              <w:spacing w:line="180" w:lineRule="exact"/>
              <w:ind w:left="102" w:right="88"/>
              <w:rPr>
                <w:sz w:val="19"/>
              </w:rPr>
            </w:pPr>
            <w:r>
              <w:rPr>
                <w:w w:val="90"/>
                <w:sz w:val="19"/>
              </w:rPr>
              <w:t>h.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Asistir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los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cursos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anuales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actualización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y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aprobar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los exámenes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anuales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en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materia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mediación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y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conciliación.</w:t>
            </w:r>
          </w:p>
        </w:tc>
        <w:tc>
          <w:tcPr>
            <w:tcW w:w="1825" w:type="dxa"/>
          </w:tcPr>
          <w:p>
            <w:pPr>
              <w:pStyle w:val="TableParagraph"/>
              <w:spacing w:line="180" w:lineRule="exact" w:before="82"/>
              <w:rPr>
                <w:sz w:val="19"/>
              </w:rPr>
            </w:pPr>
            <w:r>
              <w:rPr>
                <w:sz w:val="19"/>
              </w:rPr>
              <w:t>Formación y educación </w:t>
            </w:r>
            <w:r>
              <w:rPr>
                <w:w w:val="85"/>
                <w:sz w:val="19"/>
              </w:rPr>
              <w:t>Profesionalización</w:t>
            </w:r>
          </w:p>
        </w:tc>
      </w:tr>
    </w:tbl>
    <w:p>
      <w:pPr>
        <w:spacing w:after="0" w:line="180" w:lineRule="exact"/>
        <w:rPr>
          <w:sz w:val="19"/>
        </w:rPr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rFonts w:ascii="Palatino Linotype"/>
          <w:b/>
          <w:sz w:val="18"/>
        </w:rPr>
      </w:pPr>
      <w:r>
        <w:rPr>
          <w:rFonts w:ascii="Palatino Linotype"/>
          <w:b/>
          <w:w w:val="105"/>
          <w:sz w:val="20"/>
        </w:rPr>
        <w:t>18</w:t>
        <w:tab/>
      </w:r>
      <w:r>
        <w:rPr>
          <w:rFonts w:ascii="Palatino Linotype"/>
          <w:b/>
          <w:w w:val="105"/>
          <w:sz w:val="18"/>
        </w:rPr>
        <w:t>OSCAR DIEGO</w:t>
      </w:r>
      <w:r>
        <w:rPr>
          <w:rFonts w:ascii="Palatino Linotype"/>
          <w:b/>
          <w:spacing w:val="7"/>
          <w:w w:val="105"/>
          <w:sz w:val="18"/>
        </w:rPr>
        <w:t> </w:t>
      </w:r>
      <w:r>
        <w:rPr>
          <w:rFonts w:ascii="Palatino Linotype"/>
          <w:b/>
          <w:spacing w:val="-5"/>
          <w:w w:val="105"/>
          <w:sz w:val="18"/>
        </w:rPr>
        <w:t>BAUTISTA</w:t>
      </w:r>
    </w:p>
    <w:p>
      <w:pPr>
        <w:pStyle w:val="BodyText"/>
        <w:spacing w:before="8"/>
        <w:rPr>
          <w:b/>
          <w:sz w:val="22"/>
        </w:rPr>
      </w:pPr>
    </w:p>
    <w:p>
      <w:pPr>
        <w:pStyle w:val="Heading3"/>
        <w:numPr>
          <w:ilvl w:val="1"/>
          <w:numId w:val="2"/>
        </w:numPr>
        <w:tabs>
          <w:tab w:pos="488" w:val="left" w:leader="none"/>
        </w:tabs>
        <w:spacing w:line="288" w:lineRule="exact" w:before="59" w:after="0"/>
        <w:ind w:left="110" w:right="111" w:firstLine="0"/>
        <w:jc w:val="left"/>
      </w:pPr>
      <w:r>
        <w:rPr>
          <w:i/>
          <w:w w:val="95"/>
        </w:rPr>
        <w:t>Ley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Responsabilidades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los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Servidores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Públicos</w:t>
      </w:r>
      <w:r>
        <w:rPr>
          <w:i/>
          <w:spacing w:val="-28"/>
          <w:w w:val="95"/>
        </w:rPr>
        <w:t> </w:t>
      </w:r>
      <w:r>
        <w:rPr>
          <w:i/>
          <w:w w:val="95"/>
        </w:rPr>
        <w:t>del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Estado</w:t>
      </w:r>
      <w:r>
        <w:rPr>
          <w:i/>
          <w:spacing w:val="-28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México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Municipios</w:t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spacing w:before="4"/>
        <w:rPr>
          <w:b/>
          <w:i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4"/>
        <w:gridCol w:w="4565"/>
        <w:gridCol w:w="1839"/>
      </w:tblGrid>
      <w:tr>
        <w:trPr>
          <w:trHeight w:val="252" w:hRule="exact"/>
        </w:trPr>
        <w:tc>
          <w:tcPr>
            <w:tcW w:w="1244" w:type="dxa"/>
          </w:tcPr>
          <w:p>
            <w:pPr>
              <w:pStyle w:val="TableParagraph"/>
              <w:spacing w:before="16"/>
              <w:ind w:left="102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Localización</w:t>
            </w:r>
          </w:p>
        </w:tc>
        <w:tc>
          <w:tcPr>
            <w:tcW w:w="4565" w:type="dxa"/>
          </w:tcPr>
          <w:p>
            <w:pPr>
              <w:pStyle w:val="TableParagraph"/>
              <w:spacing w:before="16"/>
              <w:ind w:left="2017" w:right="2017"/>
              <w:jc w:val="center"/>
              <w:rPr>
                <w:b/>
                <w:sz w:val="19"/>
              </w:rPr>
            </w:pPr>
            <w:r>
              <w:rPr>
                <w:b/>
                <w:w w:val="95"/>
                <w:sz w:val="19"/>
              </w:rPr>
              <w:t>Texto</w:t>
            </w:r>
          </w:p>
        </w:tc>
        <w:tc>
          <w:tcPr>
            <w:tcW w:w="1839" w:type="dxa"/>
          </w:tcPr>
          <w:p>
            <w:pPr>
              <w:pStyle w:val="TableParagraph"/>
              <w:spacing w:before="16"/>
              <w:ind w:left="282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Valor o cualidad</w:t>
            </w:r>
          </w:p>
        </w:tc>
      </w:tr>
      <w:tr>
        <w:trPr>
          <w:trHeight w:val="5974" w:hRule="exact"/>
        </w:trPr>
        <w:tc>
          <w:tcPr>
            <w:tcW w:w="1244" w:type="dxa"/>
          </w:tcPr>
          <w:p>
            <w:pPr>
              <w:pStyle w:val="TableParagraph"/>
              <w:spacing w:before="147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42</w:t>
            </w:r>
          </w:p>
        </w:tc>
        <w:tc>
          <w:tcPr>
            <w:tcW w:w="4565" w:type="dxa"/>
          </w:tcPr>
          <w:p>
            <w:pPr>
              <w:pStyle w:val="TableParagraph"/>
              <w:spacing w:before="6"/>
              <w:ind w:left="0"/>
              <w:rPr>
                <w:rFonts w:ascii="Palatino Linotype"/>
                <w:b/>
                <w:i/>
                <w:sz w:val="13"/>
              </w:rPr>
            </w:pPr>
          </w:p>
          <w:p>
            <w:pPr>
              <w:pStyle w:val="TableParagraph"/>
              <w:spacing w:line="180" w:lineRule="exact"/>
              <w:ind w:left="102" w:right="100"/>
              <w:jc w:val="both"/>
              <w:rPr>
                <w:sz w:val="19"/>
              </w:rPr>
            </w:pPr>
            <w:r>
              <w:rPr>
                <w:sz w:val="19"/>
              </w:rPr>
              <w:t>Para salvaguardar la legalidad, honradez, lealtad, </w:t>
            </w:r>
            <w:r>
              <w:rPr>
                <w:w w:val="90"/>
                <w:sz w:val="19"/>
              </w:rPr>
              <w:t>imparcialidad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y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eficiencia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que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deban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ser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observadas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en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 </w:t>
            </w:r>
            <w:r>
              <w:rPr>
                <w:w w:val="95"/>
                <w:sz w:val="19"/>
              </w:rPr>
              <w:t>prestación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del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servicio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público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[…]</w:t>
            </w:r>
          </w:p>
          <w:p>
            <w:pPr>
              <w:pStyle w:val="TableParagraph"/>
              <w:spacing w:before="9"/>
              <w:ind w:left="0"/>
              <w:rPr>
                <w:rFonts w:ascii="Palatino Linotype"/>
                <w:b/>
                <w:i/>
                <w:sz w:val="26"/>
              </w:rPr>
            </w:pPr>
          </w:p>
          <w:p>
            <w:pPr>
              <w:pStyle w:val="TableParagraph"/>
              <w:spacing w:line="180" w:lineRule="exact"/>
              <w:ind w:left="102" w:right="10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Fracción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I.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Cumplir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máxima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diligencia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el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servicio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que le sea encomendado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[…]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i/>
                <w:sz w:val="13"/>
              </w:rPr>
            </w:pPr>
          </w:p>
          <w:p>
            <w:pPr>
              <w:pStyle w:val="TableParagraph"/>
              <w:spacing w:line="180" w:lineRule="exact"/>
              <w:ind w:left="102" w:right="100"/>
              <w:jc w:val="both"/>
              <w:rPr>
                <w:sz w:val="19"/>
              </w:rPr>
            </w:pPr>
            <w:r>
              <w:rPr>
                <w:sz w:val="19"/>
              </w:rPr>
              <w:t>Fracción </w:t>
            </w:r>
            <w:r>
              <w:rPr>
                <w:spacing w:val="-9"/>
                <w:sz w:val="19"/>
              </w:rPr>
              <w:t>V. </w:t>
            </w:r>
            <w:r>
              <w:rPr>
                <w:sz w:val="19"/>
              </w:rPr>
              <w:t>Custodiar y cuidar la documentación e información que por razón de su empleo, cargo o </w:t>
            </w:r>
            <w:r>
              <w:rPr>
                <w:w w:val="90"/>
                <w:sz w:val="19"/>
              </w:rPr>
              <w:t>comisión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conserve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bajo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su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cuidado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cual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tenga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acceso, </w:t>
            </w:r>
            <w:r>
              <w:rPr>
                <w:w w:val="95"/>
                <w:sz w:val="19"/>
              </w:rPr>
              <w:t>impidiendo</w:t>
            </w:r>
            <w:r>
              <w:rPr>
                <w:spacing w:val="-3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o</w:t>
            </w:r>
            <w:r>
              <w:rPr>
                <w:spacing w:val="-3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evitando</w:t>
            </w:r>
            <w:r>
              <w:rPr>
                <w:spacing w:val="-3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el</w:t>
            </w:r>
            <w:r>
              <w:rPr>
                <w:spacing w:val="-3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uso,</w:t>
            </w:r>
            <w:r>
              <w:rPr>
                <w:spacing w:val="-3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3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sustracción,</w:t>
            </w:r>
            <w:r>
              <w:rPr>
                <w:spacing w:val="-3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destrucción, </w:t>
            </w:r>
            <w:r>
              <w:rPr>
                <w:w w:val="90"/>
                <w:sz w:val="19"/>
              </w:rPr>
              <w:t>ocultamiento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o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inutilización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indebidas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aquéllas.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i/>
                <w:sz w:val="13"/>
              </w:rPr>
            </w:pPr>
          </w:p>
          <w:p>
            <w:pPr>
              <w:pStyle w:val="TableParagraph"/>
              <w:spacing w:line="180" w:lineRule="exact"/>
              <w:ind w:left="102" w:right="10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Fracción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VI.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Observar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buena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conducta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en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su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empleo,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cargo o comisión tratando con respeto, diligencia, imparcialidad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1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rectitud</w:t>
            </w:r>
            <w:r>
              <w:rPr>
                <w:spacing w:val="-1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</w:t>
            </w:r>
            <w:r>
              <w:rPr>
                <w:spacing w:val="-1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las</w:t>
            </w:r>
            <w:r>
              <w:rPr>
                <w:spacing w:val="-1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personas</w:t>
            </w:r>
            <w:r>
              <w:rPr>
                <w:spacing w:val="-1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con</w:t>
            </w:r>
            <w:r>
              <w:rPr>
                <w:spacing w:val="-1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las</w:t>
            </w:r>
            <w:r>
              <w:rPr>
                <w:spacing w:val="-1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que</w:t>
            </w:r>
            <w:r>
              <w:rPr>
                <w:spacing w:val="-1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tenga</w:t>
            </w:r>
            <w:r>
              <w:rPr>
                <w:spacing w:val="-1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relación</w:t>
            </w:r>
            <w:r>
              <w:rPr>
                <w:spacing w:val="-1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con </w:t>
            </w:r>
            <w:r>
              <w:rPr>
                <w:w w:val="90"/>
                <w:sz w:val="19"/>
              </w:rPr>
              <w:t>motivo de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éste.</w:t>
            </w:r>
          </w:p>
          <w:p>
            <w:pPr>
              <w:pStyle w:val="TableParagraph"/>
              <w:spacing w:before="9"/>
              <w:ind w:left="0"/>
              <w:rPr>
                <w:rFonts w:ascii="Palatino Linotype"/>
                <w:b/>
                <w:i/>
                <w:sz w:val="26"/>
              </w:rPr>
            </w:pPr>
          </w:p>
          <w:p>
            <w:pPr>
              <w:pStyle w:val="TableParagraph"/>
              <w:spacing w:line="180" w:lineRule="exact"/>
              <w:ind w:left="102" w:right="10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Fracción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VII.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Observar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en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dirección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sus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subalternos </w:t>
            </w:r>
            <w:r>
              <w:rPr>
                <w:sz w:val="19"/>
              </w:rPr>
              <w:t>las</w:t>
            </w:r>
            <w:r>
              <w:rPr>
                <w:spacing w:val="-26"/>
                <w:sz w:val="19"/>
              </w:rPr>
              <w:t> </w:t>
            </w:r>
            <w:r>
              <w:rPr>
                <w:sz w:val="19"/>
              </w:rPr>
              <w:t>debidas</w:t>
            </w:r>
            <w:r>
              <w:rPr>
                <w:spacing w:val="-26"/>
                <w:sz w:val="19"/>
              </w:rPr>
              <w:t> </w:t>
            </w:r>
            <w:r>
              <w:rPr>
                <w:sz w:val="19"/>
              </w:rPr>
              <w:t>reglas</w:t>
            </w:r>
            <w:r>
              <w:rPr>
                <w:spacing w:val="-26"/>
                <w:sz w:val="19"/>
              </w:rPr>
              <w:t> </w:t>
            </w:r>
            <w:r>
              <w:rPr>
                <w:sz w:val="19"/>
              </w:rPr>
              <w:t>del</w:t>
            </w:r>
            <w:r>
              <w:rPr>
                <w:spacing w:val="-26"/>
                <w:sz w:val="19"/>
              </w:rPr>
              <w:t> </w:t>
            </w:r>
            <w:r>
              <w:rPr>
                <w:sz w:val="19"/>
              </w:rPr>
              <w:t>trato</w:t>
            </w:r>
            <w:r>
              <w:rPr>
                <w:spacing w:val="-26"/>
                <w:sz w:val="19"/>
              </w:rPr>
              <w:t> </w:t>
            </w:r>
            <w:r>
              <w:rPr>
                <w:sz w:val="19"/>
              </w:rPr>
              <w:t>y</w:t>
            </w:r>
            <w:r>
              <w:rPr>
                <w:spacing w:val="-26"/>
                <w:sz w:val="19"/>
              </w:rPr>
              <w:t> </w:t>
            </w:r>
            <w:r>
              <w:rPr>
                <w:sz w:val="19"/>
              </w:rPr>
              <w:t>abstenerse</w:t>
            </w:r>
            <w:r>
              <w:rPr>
                <w:spacing w:val="-26"/>
                <w:sz w:val="19"/>
              </w:rPr>
              <w:t> </w:t>
            </w:r>
            <w:r>
              <w:rPr>
                <w:sz w:val="19"/>
              </w:rPr>
              <w:t>de</w:t>
            </w:r>
            <w:r>
              <w:rPr>
                <w:spacing w:val="-26"/>
                <w:sz w:val="19"/>
              </w:rPr>
              <w:t> </w:t>
            </w:r>
            <w:r>
              <w:rPr>
                <w:sz w:val="19"/>
              </w:rPr>
              <w:t>incurrir</w:t>
            </w:r>
            <w:r>
              <w:rPr>
                <w:spacing w:val="-25"/>
                <w:sz w:val="19"/>
              </w:rPr>
              <w:t> </w:t>
            </w:r>
            <w:r>
              <w:rPr>
                <w:sz w:val="19"/>
              </w:rPr>
              <w:t>en </w:t>
            </w:r>
            <w:r>
              <w:rPr>
                <w:w w:val="90"/>
                <w:sz w:val="19"/>
              </w:rPr>
              <w:t>agravio,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desviación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o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abuso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autoridad.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i/>
                <w:sz w:val="13"/>
              </w:rPr>
            </w:pPr>
          </w:p>
          <w:p>
            <w:pPr>
              <w:pStyle w:val="TableParagraph"/>
              <w:spacing w:line="180" w:lineRule="exact"/>
              <w:ind w:left="102" w:right="99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Fracción</w:t>
            </w:r>
            <w:r>
              <w:rPr>
                <w:spacing w:val="-2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VIII.</w:t>
            </w:r>
            <w:r>
              <w:rPr>
                <w:spacing w:val="-2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Observar</w:t>
            </w:r>
            <w:r>
              <w:rPr>
                <w:spacing w:val="-2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respeto</w:t>
            </w:r>
            <w:r>
              <w:rPr>
                <w:spacing w:val="-2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2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subordinación</w:t>
            </w:r>
            <w:r>
              <w:rPr>
                <w:spacing w:val="-2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legítima con respecto a sus superiores inmediatos o mediatos, </w:t>
            </w:r>
            <w:r>
              <w:rPr>
                <w:sz w:val="19"/>
              </w:rPr>
              <w:t>cumpliendo las disposiciones que éstos dicten en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el </w:t>
            </w:r>
            <w:r>
              <w:rPr>
                <w:w w:val="90"/>
                <w:sz w:val="19"/>
              </w:rPr>
              <w:t>ejercicio de sus</w:t>
            </w:r>
            <w:r>
              <w:rPr>
                <w:spacing w:val="-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atribuciones.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i/>
                <w:sz w:val="13"/>
              </w:rPr>
            </w:pPr>
          </w:p>
          <w:p>
            <w:pPr>
              <w:pStyle w:val="TableParagraph"/>
              <w:spacing w:line="180" w:lineRule="exact"/>
              <w:ind w:left="102" w:right="10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Fracción</w:t>
            </w:r>
            <w:r>
              <w:rPr>
                <w:spacing w:val="-1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XIX.</w:t>
            </w:r>
            <w:r>
              <w:rPr>
                <w:spacing w:val="-1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Presentar</w:t>
            </w:r>
            <w:r>
              <w:rPr>
                <w:spacing w:val="-1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con</w:t>
            </w:r>
            <w:r>
              <w:rPr>
                <w:spacing w:val="-1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oportunidad</w:t>
            </w:r>
            <w:r>
              <w:rPr>
                <w:spacing w:val="-1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1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veracidad</w:t>
            </w:r>
            <w:r>
              <w:rPr>
                <w:spacing w:val="-1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 </w:t>
            </w:r>
            <w:r>
              <w:rPr>
                <w:w w:val="90"/>
                <w:sz w:val="19"/>
              </w:rPr>
              <w:t>Manifestación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Bienes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en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los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términos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que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señala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Ley</w:t>
            </w:r>
          </w:p>
        </w:tc>
        <w:tc>
          <w:tcPr>
            <w:tcW w:w="1839" w:type="dxa"/>
          </w:tcPr>
          <w:p>
            <w:pPr>
              <w:pStyle w:val="TableParagraph"/>
              <w:spacing w:before="6"/>
              <w:ind w:left="0"/>
              <w:rPr>
                <w:rFonts w:ascii="Palatino Linotype"/>
                <w:b/>
                <w:i/>
                <w:sz w:val="13"/>
              </w:rPr>
            </w:pPr>
          </w:p>
          <w:p>
            <w:pPr>
              <w:pStyle w:val="TableParagraph"/>
              <w:spacing w:line="180" w:lineRule="exact"/>
              <w:ind w:left="102" w:right="472"/>
              <w:rPr>
                <w:sz w:val="19"/>
              </w:rPr>
            </w:pPr>
            <w:r>
              <w:rPr>
                <w:w w:val="95"/>
                <w:sz w:val="19"/>
              </w:rPr>
              <w:t>Legalidad Honradez Lealtad </w:t>
            </w:r>
            <w:r>
              <w:rPr>
                <w:w w:val="85"/>
                <w:sz w:val="19"/>
              </w:rPr>
              <w:t>Imparcialidad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i/>
                <w:sz w:val="13"/>
              </w:rPr>
            </w:pPr>
          </w:p>
          <w:p>
            <w:pPr>
              <w:pStyle w:val="TableParagraph"/>
              <w:spacing w:line="180" w:lineRule="exact"/>
              <w:ind w:left="102" w:right="472"/>
              <w:rPr>
                <w:sz w:val="19"/>
              </w:rPr>
            </w:pPr>
            <w:r>
              <w:rPr>
                <w:w w:val="85"/>
                <w:sz w:val="19"/>
              </w:rPr>
              <w:t>Eficiencia Diligencia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i/>
                <w:sz w:val="13"/>
              </w:rPr>
            </w:pPr>
          </w:p>
          <w:p>
            <w:pPr>
              <w:pStyle w:val="TableParagraph"/>
              <w:spacing w:line="180" w:lineRule="exact"/>
              <w:ind w:left="102" w:right="1105"/>
              <w:rPr>
                <w:sz w:val="19"/>
              </w:rPr>
            </w:pPr>
            <w:r>
              <w:rPr>
                <w:w w:val="85"/>
                <w:sz w:val="19"/>
              </w:rPr>
              <w:t>Cuidado </w:t>
            </w:r>
            <w:r>
              <w:rPr>
                <w:w w:val="90"/>
                <w:sz w:val="19"/>
              </w:rPr>
              <w:t>Esmero</w:t>
            </w:r>
          </w:p>
          <w:p>
            <w:pPr>
              <w:pStyle w:val="TableParagraph"/>
              <w:spacing w:line="184" w:lineRule="exact"/>
              <w:ind w:left="102"/>
              <w:rPr>
                <w:sz w:val="19"/>
              </w:rPr>
            </w:pPr>
            <w:r>
              <w:rPr>
                <w:sz w:val="19"/>
              </w:rPr>
              <w:t>Confidencialidad</w:t>
            </w:r>
          </w:p>
          <w:p>
            <w:pPr>
              <w:pStyle w:val="TableParagraph"/>
              <w:ind w:left="0"/>
              <w:rPr>
                <w:rFonts w:ascii="Palatino Linotype"/>
                <w:b/>
                <w:i/>
                <w:sz w:val="18"/>
              </w:rPr>
            </w:pPr>
          </w:p>
          <w:p>
            <w:pPr>
              <w:pStyle w:val="TableParagraph"/>
              <w:spacing w:before="9"/>
              <w:ind w:left="0"/>
              <w:rPr>
                <w:rFonts w:ascii="Palatino Linotype"/>
                <w:b/>
                <w:i/>
                <w:sz w:val="21"/>
              </w:rPr>
            </w:pPr>
          </w:p>
          <w:p>
            <w:pPr>
              <w:pStyle w:val="TableParagraph"/>
              <w:spacing w:line="180" w:lineRule="exact"/>
              <w:ind w:left="102" w:right="472"/>
              <w:rPr>
                <w:sz w:val="19"/>
              </w:rPr>
            </w:pPr>
            <w:r>
              <w:rPr>
                <w:w w:val="85"/>
                <w:sz w:val="19"/>
              </w:rPr>
              <w:t>Buena conducta </w:t>
            </w:r>
            <w:r>
              <w:rPr>
                <w:sz w:val="19"/>
              </w:rPr>
              <w:t>Respeto Diligencia Imparcialidad Rectitud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i/>
                <w:sz w:val="13"/>
              </w:rPr>
            </w:pPr>
          </w:p>
          <w:p>
            <w:pPr>
              <w:pStyle w:val="TableParagraph"/>
              <w:spacing w:line="180" w:lineRule="exact"/>
              <w:ind w:left="102" w:right="736"/>
              <w:rPr>
                <w:sz w:val="19"/>
              </w:rPr>
            </w:pPr>
            <w:r>
              <w:rPr>
                <w:w w:val="85"/>
                <w:sz w:val="19"/>
              </w:rPr>
              <w:t>Benevolencia </w:t>
            </w:r>
            <w:r>
              <w:rPr>
                <w:w w:val="95"/>
                <w:sz w:val="19"/>
              </w:rPr>
              <w:t>Benignidad Humanidad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i/>
                <w:sz w:val="13"/>
              </w:rPr>
            </w:pPr>
          </w:p>
          <w:p>
            <w:pPr>
              <w:pStyle w:val="TableParagraph"/>
              <w:spacing w:line="180" w:lineRule="exact"/>
              <w:ind w:left="102" w:right="472"/>
              <w:rPr>
                <w:sz w:val="19"/>
              </w:rPr>
            </w:pPr>
            <w:r>
              <w:rPr>
                <w:w w:val="95"/>
                <w:sz w:val="19"/>
              </w:rPr>
              <w:t>Justicia Respeto Obediencia Lealtad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i/>
                <w:sz w:val="13"/>
              </w:rPr>
            </w:pPr>
          </w:p>
          <w:p>
            <w:pPr>
              <w:pStyle w:val="TableParagraph"/>
              <w:spacing w:line="180" w:lineRule="exact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Trasparencia y </w:t>
            </w:r>
            <w:r>
              <w:rPr>
                <w:w w:val="90"/>
                <w:sz w:val="19"/>
              </w:rPr>
              <w:t>veracidad de sus </w:t>
            </w:r>
            <w:r>
              <w:rPr>
                <w:w w:val="95"/>
                <w:sz w:val="19"/>
              </w:rPr>
              <w:t>bienes</w:t>
            </w:r>
          </w:p>
        </w:tc>
      </w:tr>
      <w:tr>
        <w:trPr>
          <w:trHeight w:val="1062" w:hRule="exact"/>
        </w:trPr>
        <w:tc>
          <w:tcPr>
            <w:tcW w:w="1244" w:type="dxa"/>
          </w:tcPr>
          <w:p>
            <w:pPr>
              <w:pStyle w:val="TableParagraph"/>
              <w:spacing w:before="60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53</w:t>
            </w:r>
          </w:p>
        </w:tc>
        <w:tc>
          <w:tcPr>
            <w:tcW w:w="4565" w:type="dxa"/>
          </w:tcPr>
          <w:p>
            <w:pPr>
              <w:pStyle w:val="TableParagraph"/>
              <w:spacing w:line="180" w:lineRule="exact" w:before="95"/>
              <w:ind w:left="102" w:right="10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Los</w:t>
            </w:r>
            <w:r>
              <w:rPr>
                <w:spacing w:val="-2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servidores</w:t>
            </w:r>
            <w:r>
              <w:rPr>
                <w:spacing w:val="-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públicos</w:t>
            </w:r>
            <w:r>
              <w:rPr>
                <w:spacing w:val="-2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deberán</w:t>
            </w:r>
            <w:r>
              <w:rPr>
                <w:spacing w:val="-2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denunciar</w:t>
            </w:r>
            <w:r>
              <w:rPr>
                <w:spacing w:val="-2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por</w:t>
            </w:r>
            <w:r>
              <w:rPr>
                <w:spacing w:val="-2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escrito</w:t>
            </w:r>
            <w:r>
              <w:rPr>
                <w:spacing w:val="-2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al órgano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control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interno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su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dependencia,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organismo </w:t>
            </w:r>
            <w:r>
              <w:rPr>
                <w:sz w:val="19"/>
              </w:rPr>
              <w:t>auxiliar o fideicomiso público, los hechos que a su </w:t>
            </w:r>
            <w:r>
              <w:rPr>
                <w:w w:val="95"/>
                <w:sz w:val="19"/>
              </w:rPr>
              <w:t>juicio impliquen incumplimiento de obligaciones de los </w:t>
            </w:r>
            <w:r>
              <w:rPr>
                <w:w w:val="90"/>
                <w:sz w:val="19"/>
              </w:rPr>
              <w:t>servidores públicos sujetos a su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dirección.</w:t>
            </w:r>
          </w:p>
        </w:tc>
        <w:tc>
          <w:tcPr>
            <w:tcW w:w="1839" w:type="dxa"/>
          </w:tcPr>
          <w:p>
            <w:pPr>
              <w:pStyle w:val="TableParagraph"/>
              <w:spacing w:line="180" w:lineRule="exact" w:before="95"/>
              <w:ind w:left="102"/>
              <w:rPr>
                <w:sz w:val="19"/>
              </w:rPr>
            </w:pPr>
            <w:r>
              <w:rPr>
                <w:sz w:val="19"/>
              </w:rPr>
              <w:t>Responsabilidad </w:t>
            </w:r>
            <w:r>
              <w:rPr>
                <w:w w:val="90"/>
                <w:sz w:val="19"/>
              </w:rPr>
              <w:t>Lealtad institucional</w:t>
            </w:r>
          </w:p>
        </w:tc>
      </w:tr>
    </w:tbl>
    <w:p>
      <w:pPr>
        <w:spacing w:after="0" w:line="180" w:lineRule="exact"/>
        <w:rPr>
          <w:sz w:val="19"/>
        </w:rPr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53" w:lineRule="exact" w:before="23"/>
        <w:ind w:left="2220" w:right="0" w:firstLine="0"/>
        <w:jc w:val="left"/>
        <w:rPr>
          <w:rFonts w:ascii="Palatino Linotype" w:hAnsi="Palatino Linotype"/>
          <w:b/>
          <w:sz w:val="20"/>
        </w:rPr>
      </w:pPr>
      <w:r>
        <w:rPr>
          <w:rFonts w:ascii="Palatino Linotype" w:hAnsi="Palatino Linotype"/>
          <w:b/>
          <w:spacing w:val="-3"/>
          <w:w w:val="105"/>
          <w:sz w:val="18"/>
        </w:rPr>
        <w:t>VALORES </w:t>
      </w:r>
      <w:r>
        <w:rPr>
          <w:rFonts w:ascii="Palatino Linotype" w:hAnsi="Palatino Linotype"/>
          <w:b/>
          <w:w w:val="105"/>
          <w:sz w:val="18"/>
        </w:rPr>
        <w:t>ÉTICOS </w:t>
      </w:r>
      <w:r>
        <w:rPr>
          <w:rFonts w:ascii="Palatino Linotype" w:hAnsi="Palatino Linotype"/>
          <w:b/>
          <w:spacing w:val="-9"/>
          <w:w w:val="105"/>
          <w:sz w:val="18"/>
        </w:rPr>
        <w:t>PARA</w:t>
      </w:r>
      <w:r>
        <w:rPr>
          <w:rFonts w:ascii="Palatino Linotype" w:hAnsi="Palatino Linotype"/>
          <w:b/>
          <w:spacing w:val="25"/>
          <w:w w:val="105"/>
          <w:sz w:val="18"/>
        </w:rPr>
        <w:t> </w:t>
      </w:r>
      <w:r>
        <w:rPr>
          <w:rFonts w:ascii="Palatino Linotype" w:hAnsi="Palatino Linotype"/>
          <w:b/>
          <w:w w:val="105"/>
          <w:sz w:val="18"/>
        </w:rPr>
        <w:t>LOS</w:t>
      </w:r>
      <w:r>
        <w:rPr>
          <w:rFonts w:ascii="Palatino Linotype" w:hAnsi="Palatino Linotype"/>
          <w:b/>
          <w:spacing w:val="7"/>
          <w:w w:val="105"/>
          <w:sz w:val="18"/>
        </w:rPr>
        <w:t> </w:t>
      </w:r>
      <w:r>
        <w:rPr>
          <w:rFonts w:ascii="Palatino Linotype" w:hAnsi="Palatino Linotype"/>
          <w:b/>
          <w:spacing w:val="-3"/>
          <w:w w:val="105"/>
          <w:sz w:val="18"/>
        </w:rPr>
        <w:t>SERVIDORES</w:t>
      </w:r>
      <w:r>
        <w:rPr>
          <w:rFonts w:ascii="Palatino Linotype" w:hAnsi="Palatino Linotype"/>
          <w:b/>
          <w:spacing w:val="-3"/>
          <w:w w:val="105"/>
          <w:sz w:val="20"/>
        </w:rPr>
        <w:tab/>
      </w:r>
      <w:r>
        <w:rPr>
          <w:rFonts w:ascii="Palatino Linotype" w:hAnsi="Palatino Linotype"/>
          <w:b/>
          <w:w w:val="105"/>
          <w:sz w:val="20"/>
        </w:rPr>
        <w:t>19</w:t>
      </w:r>
    </w:p>
    <w:p>
      <w:pPr>
        <w:spacing w:line="226" w:lineRule="exact" w:before="0"/>
        <w:ind w:left="2473" w:right="0" w:firstLine="0"/>
        <w:jc w:val="left"/>
        <w:rPr>
          <w:rFonts w:ascii="Palatino Linotype" w:hAnsi="Palatino Linotype"/>
          <w:b/>
          <w:sz w:val="18"/>
        </w:rPr>
      </w:pPr>
      <w:r>
        <w:rPr>
          <w:rFonts w:ascii="Palatino Linotype" w:hAnsi="Palatino Linotype"/>
          <w:b/>
          <w:w w:val="105"/>
          <w:sz w:val="18"/>
        </w:rPr>
        <w:t>PÚBLICOS DEL ESTADO  DE MÉXICO</w:t>
      </w:r>
    </w:p>
    <w:p>
      <w:pPr>
        <w:pStyle w:val="Heading3"/>
        <w:numPr>
          <w:ilvl w:val="1"/>
          <w:numId w:val="2"/>
        </w:numPr>
        <w:tabs>
          <w:tab w:pos="509" w:val="left" w:leader="none"/>
        </w:tabs>
        <w:spacing w:line="288" w:lineRule="exact" w:before="154" w:after="0"/>
        <w:ind w:left="113" w:right="107" w:firstLine="0"/>
        <w:jc w:val="left"/>
      </w:pPr>
      <w:r>
        <w:rPr>
          <w:i/>
        </w:rPr>
        <w:t>Ley</w:t>
      </w:r>
      <w:r>
        <w:rPr>
          <w:i/>
          <w:spacing w:val="-21"/>
        </w:rPr>
        <w:t> </w:t>
      </w:r>
      <w:r>
        <w:rPr>
          <w:i/>
        </w:rPr>
        <w:t>de</w:t>
      </w:r>
      <w:r>
        <w:rPr>
          <w:i/>
          <w:spacing w:val="-22"/>
        </w:rPr>
        <w:t> </w:t>
      </w:r>
      <w:r>
        <w:rPr>
          <w:i/>
        </w:rPr>
        <w:t>Transparencia</w:t>
      </w:r>
      <w:r>
        <w:rPr>
          <w:i/>
          <w:spacing w:val="-22"/>
        </w:rPr>
        <w:t> </w:t>
      </w:r>
      <w:r>
        <w:rPr>
          <w:i/>
        </w:rPr>
        <w:t>y</w:t>
      </w:r>
      <w:r>
        <w:rPr>
          <w:i/>
          <w:spacing w:val="-21"/>
        </w:rPr>
        <w:t> </w:t>
      </w:r>
      <w:r>
        <w:rPr>
          <w:i/>
        </w:rPr>
        <w:t>Acceso</w:t>
      </w:r>
      <w:r>
        <w:rPr>
          <w:i/>
          <w:spacing w:val="-21"/>
        </w:rPr>
        <w:t> </w:t>
      </w:r>
      <w:r>
        <w:rPr>
          <w:i/>
        </w:rPr>
        <w:t>a</w:t>
      </w:r>
      <w:r>
        <w:rPr>
          <w:i/>
          <w:spacing w:val="-22"/>
        </w:rPr>
        <w:t> </w:t>
      </w:r>
      <w:r>
        <w:rPr>
          <w:i/>
        </w:rPr>
        <w:t>la</w:t>
      </w:r>
      <w:r>
        <w:rPr>
          <w:i/>
          <w:spacing w:val="-22"/>
        </w:rPr>
        <w:t> </w:t>
      </w:r>
      <w:r>
        <w:rPr>
          <w:i/>
        </w:rPr>
        <w:t>Información</w:t>
      </w:r>
      <w:r>
        <w:rPr>
          <w:i/>
          <w:spacing w:val="-22"/>
        </w:rPr>
        <w:t> </w:t>
      </w:r>
      <w:r>
        <w:rPr>
          <w:i/>
        </w:rPr>
        <w:t>Pública</w:t>
      </w:r>
      <w:r>
        <w:rPr>
          <w:i/>
          <w:spacing w:val="-22"/>
        </w:rPr>
        <w:t> </w:t>
      </w:r>
      <w:r>
        <w:rPr>
          <w:i/>
        </w:rPr>
        <w:t>del</w:t>
      </w:r>
      <w:r>
        <w:rPr>
          <w:i/>
          <w:spacing w:val="-21"/>
        </w:rPr>
        <w:t> </w:t>
      </w:r>
      <w:r>
        <w:rPr>
          <w:i/>
        </w:rPr>
        <w:t>Estado</w:t>
      </w:r>
      <w:r>
        <w:rPr>
          <w:i/>
          <w:spacing w:val="-22"/>
        </w:rPr>
        <w:t> </w:t>
      </w:r>
      <w:r>
        <w:rPr>
          <w:i/>
        </w:rPr>
        <w:t>de </w:t>
      </w:r>
      <w:r>
        <w:rPr>
          <w:w w:val="95"/>
        </w:rPr>
        <w:t>México y</w:t>
      </w:r>
      <w:r>
        <w:rPr>
          <w:spacing w:val="-25"/>
          <w:w w:val="95"/>
        </w:rPr>
        <w:t> </w:t>
      </w:r>
      <w:r>
        <w:rPr>
          <w:w w:val="95"/>
        </w:rPr>
        <w:t>Municipios</w:t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spacing w:before="4"/>
        <w:rPr>
          <w:b/>
          <w:i/>
        </w:rPr>
      </w:pPr>
    </w:p>
    <w:tbl>
      <w:tblPr>
        <w:tblW w:w="0" w:type="auto"/>
        <w:jc w:val="left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28"/>
        <w:gridCol w:w="4602"/>
        <w:gridCol w:w="1819"/>
      </w:tblGrid>
      <w:tr>
        <w:trPr>
          <w:trHeight w:val="259" w:hRule="exact"/>
        </w:trPr>
        <w:tc>
          <w:tcPr>
            <w:tcW w:w="1228" w:type="dxa"/>
          </w:tcPr>
          <w:p>
            <w:pPr>
              <w:pStyle w:val="TableParagraph"/>
              <w:spacing w:before="19"/>
              <w:ind w:left="102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Localización</w:t>
            </w:r>
          </w:p>
        </w:tc>
        <w:tc>
          <w:tcPr>
            <w:tcW w:w="4602" w:type="dxa"/>
          </w:tcPr>
          <w:p>
            <w:pPr>
              <w:pStyle w:val="TableParagraph"/>
              <w:spacing w:before="19"/>
              <w:ind w:left="2035" w:right="2035"/>
              <w:jc w:val="center"/>
              <w:rPr>
                <w:b/>
                <w:sz w:val="19"/>
              </w:rPr>
            </w:pPr>
            <w:r>
              <w:rPr>
                <w:b/>
                <w:w w:val="95"/>
                <w:sz w:val="19"/>
              </w:rPr>
              <w:t>Texto</w:t>
            </w:r>
          </w:p>
        </w:tc>
        <w:tc>
          <w:tcPr>
            <w:tcW w:w="1819" w:type="dxa"/>
          </w:tcPr>
          <w:p>
            <w:pPr>
              <w:pStyle w:val="TableParagraph"/>
              <w:spacing w:before="19"/>
              <w:ind w:left="273" w:right="8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Valor o cualidad</w:t>
            </w:r>
          </w:p>
        </w:tc>
      </w:tr>
      <w:tr>
        <w:trPr>
          <w:trHeight w:val="1931" w:hRule="exact"/>
        </w:trPr>
        <w:tc>
          <w:tcPr>
            <w:tcW w:w="1228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1</w:t>
            </w:r>
          </w:p>
        </w:tc>
        <w:tc>
          <w:tcPr>
            <w:tcW w:w="4602" w:type="dxa"/>
          </w:tcPr>
          <w:p>
            <w:pPr>
              <w:pStyle w:val="TableParagraph"/>
              <w:spacing w:line="249" w:lineRule="auto" w:before="95"/>
              <w:ind w:right="100"/>
              <w:jc w:val="both"/>
              <w:rPr>
                <w:sz w:val="19"/>
              </w:rPr>
            </w:pPr>
            <w:r>
              <w:rPr>
                <w:sz w:val="19"/>
              </w:rPr>
              <w:t>La</w:t>
            </w:r>
            <w:r>
              <w:rPr>
                <w:spacing w:val="-8"/>
                <w:sz w:val="19"/>
              </w:rPr>
              <w:t> </w:t>
            </w:r>
            <w:r>
              <w:rPr>
                <w:sz w:val="19"/>
              </w:rPr>
              <w:t>presente</w:t>
            </w:r>
            <w:r>
              <w:rPr>
                <w:spacing w:val="-8"/>
                <w:sz w:val="19"/>
              </w:rPr>
              <w:t> </w:t>
            </w:r>
            <w:r>
              <w:rPr>
                <w:sz w:val="19"/>
              </w:rPr>
              <w:t>ley</w:t>
            </w:r>
            <w:r>
              <w:rPr>
                <w:spacing w:val="-8"/>
                <w:sz w:val="19"/>
              </w:rPr>
              <w:t> </w:t>
            </w:r>
            <w:r>
              <w:rPr>
                <w:sz w:val="19"/>
              </w:rPr>
              <w:t>[…]</w:t>
            </w:r>
            <w:r>
              <w:rPr>
                <w:spacing w:val="-8"/>
                <w:sz w:val="19"/>
              </w:rPr>
              <w:t> </w:t>
            </w:r>
            <w:r>
              <w:rPr>
                <w:sz w:val="19"/>
              </w:rPr>
              <w:t>tiene</w:t>
            </w:r>
            <w:r>
              <w:rPr>
                <w:spacing w:val="-8"/>
                <w:sz w:val="19"/>
              </w:rPr>
              <w:t> </w:t>
            </w:r>
            <w:r>
              <w:rPr>
                <w:sz w:val="19"/>
              </w:rPr>
              <w:t>por</w:t>
            </w:r>
            <w:r>
              <w:rPr>
                <w:spacing w:val="-8"/>
                <w:sz w:val="19"/>
              </w:rPr>
              <w:t> </w:t>
            </w:r>
            <w:r>
              <w:rPr>
                <w:sz w:val="19"/>
              </w:rPr>
              <w:t>objeto,</w:t>
            </w:r>
            <w:r>
              <w:rPr>
                <w:spacing w:val="-8"/>
                <w:sz w:val="19"/>
              </w:rPr>
              <w:t> </w:t>
            </w:r>
            <w:r>
              <w:rPr>
                <w:sz w:val="19"/>
              </w:rPr>
              <w:t>transparentar</w:t>
            </w:r>
            <w:r>
              <w:rPr>
                <w:spacing w:val="-9"/>
                <w:sz w:val="19"/>
              </w:rPr>
              <w:t> </w:t>
            </w:r>
            <w:r>
              <w:rPr>
                <w:sz w:val="19"/>
              </w:rPr>
              <w:t>el </w:t>
            </w:r>
            <w:r>
              <w:rPr>
                <w:w w:val="95"/>
                <w:sz w:val="19"/>
              </w:rPr>
              <w:t>ejercicio</w:t>
            </w:r>
            <w:r>
              <w:rPr>
                <w:spacing w:val="-1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1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1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función</w:t>
            </w:r>
            <w:r>
              <w:rPr>
                <w:spacing w:val="-1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pública,</w:t>
            </w:r>
            <w:r>
              <w:rPr>
                <w:spacing w:val="-1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tutelar</w:t>
            </w:r>
            <w:r>
              <w:rPr>
                <w:spacing w:val="-1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1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garantizar</w:t>
            </w:r>
            <w:r>
              <w:rPr>
                <w:spacing w:val="-1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</w:t>
            </w:r>
            <w:r>
              <w:rPr>
                <w:spacing w:val="-1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toda </w:t>
            </w:r>
            <w:r>
              <w:rPr>
                <w:w w:val="90"/>
                <w:sz w:val="19"/>
              </w:rPr>
              <w:t>persona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el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ejercicio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del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derecho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acceso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información </w:t>
            </w:r>
            <w:r>
              <w:rPr>
                <w:w w:val="95"/>
                <w:sz w:val="19"/>
              </w:rPr>
              <w:t>pública</w:t>
            </w:r>
            <w:r>
              <w:rPr>
                <w:spacing w:val="-2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[…]</w:t>
            </w:r>
            <w:r>
              <w:rPr>
                <w:spacing w:val="1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2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tiene</w:t>
            </w:r>
            <w:r>
              <w:rPr>
                <w:spacing w:val="-2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como</w:t>
            </w:r>
            <w:r>
              <w:rPr>
                <w:spacing w:val="-2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objetivos:</w:t>
            </w:r>
          </w:p>
          <w:p>
            <w:pPr>
              <w:pStyle w:val="TableParagraph"/>
              <w:spacing w:line="249" w:lineRule="auto" w:before="1"/>
              <w:ind w:right="10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Fracción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I.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Promover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transparencia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gestión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pública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2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2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rendición</w:t>
            </w:r>
            <w:r>
              <w:rPr>
                <w:spacing w:val="-2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2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cuentas</w:t>
            </w:r>
            <w:r>
              <w:rPr>
                <w:spacing w:val="-2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2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los</w:t>
            </w:r>
            <w:r>
              <w:rPr>
                <w:spacing w:val="-2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sujetos</w:t>
            </w:r>
            <w:r>
              <w:rPr>
                <w:spacing w:val="-2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obligados</w:t>
            </w:r>
            <w:r>
              <w:rPr>
                <w:spacing w:val="-2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hacía</w:t>
            </w:r>
            <w:r>
              <w:rPr>
                <w:spacing w:val="-2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 </w:t>
            </w:r>
            <w:r>
              <w:rPr>
                <w:w w:val="90"/>
                <w:sz w:val="19"/>
              </w:rPr>
              <w:t>sociedad,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bajo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el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principio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máxima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publicidad.</w:t>
            </w:r>
          </w:p>
        </w:tc>
        <w:tc>
          <w:tcPr>
            <w:tcW w:w="1819" w:type="dxa"/>
          </w:tcPr>
          <w:p>
            <w:pPr>
              <w:pStyle w:val="TableParagraph"/>
              <w:ind w:left="0"/>
              <w:rPr>
                <w:rFonts w:ascii="Palatino Linotype"/>
                <w:b/>
                <w:i/>
                <w:sz w:val="18"/>
              </w:rPr>
            </w:pPr>
          </w:p>
          <w:p>
            <w:pPr>
              <w:pStyle w:val="TableParagraph"/>
              <w:ind w:left="0"/>
              <w:rPr>
                <w:rFonts w:ascii="Palatino Linotype"/>
                <w:b/>
                <w:i/>
                <w:sz w:val="18"/>
              </w:rPr>
            </w:pPr>
          </w:p>
          <w:p>
            <w:pPr>
              <w:pStyle w:val="TableParagraph"/>
              <w:ind w:left="0"/>
              <w:rPr>
                <w:rFonts w:ascii="Palatino Linotype"/>
                <w:b/>
                <w:i/>
                <w:sz w:val="18"/>
              </w:rPr>
            </w:pPr>
          </w:p>
          <w:p>
            <w:pPr>
              <w:pStyle w:val="TableParagraph"/>
              <w:spacing w:before="9"/>
              <w:ind w:left="0"/>
              <w:rPr>
                <w:rFonts w:ascii="Palatino Linotype"/>
                <w:b/>
                <w:i/>
                <w:sz w:val="20"/>
              </w:rPr>
            </w:pPr>
          </w:p>
          <w:p>
            <w:pPr>
              <w:pStyle w:val="TableParagraph"/>
              <w:spacing w:line="249" w:lineRule="auto"/>
              <w:ind w:left="102" w:right="654"/>
              <w:rPr>
                <w:sz w:val="19"/>
              </w:rPr>
            </w:pPr>
            <w:r>
              <w:rPr>
                <w:w w:val="85"/>
                <w:sz w:val="19"/>
              </w:rPr>
              <w:t>Transparencia </w:t>
            </w:r>
            <w:r>
              <w:rPr>
                <w:w w:val="95"/>
                <w:sz w:val="19"/>
              </w:rPr>
              <w:t>Acceso a la información Publicidad</w:t>
            </w:r>
          </w:p>
        </w:tc>
      </w:tr>
      <w:tr>
        <w:trPr>
          <w:trHeight w:val="1289" w:hRule="exact"/>
        </w:trPr>
        <w:tc>
          <w:tcPr>
            <w:tcW w:w="1228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2</w:t>
            </w:r>
          </w:p>
        </w:tc>
        <w:tc>
          <w:tcPr>
            <w:tcW w:w="4602" w:type="dxa"/>
          </w:tcPr>
          <w:p>
            <w:pPr>
              <w:pStyle w:val="TableParagraph"/>
              <w:spacing w:line="249" w:lineRule="auto" w:before="95"/>
              <w:ind w:right="100"/>
              <w:jc w:val="both"/>
              <w:rPr>
                <w:sz w:val="19"/>
              </w:rPr>
            </w:pPr>
            <w:r>
              <w:rPr>
                <w:sz w:val="19"/>
              </w:rPr>
              <w:t>Fracción</w:t>
            </w:r>
            <w:r>
              <w:rPr>
                <w:spacing w:val="-10"/>
                <w:sz w:val="19"/>
              </w:rPr>
              <w:t> </w:t>
            </w:r>
            <w:r>
              <w:rPr>
                <w:sz w:val="19"/>
              </w:rPr>
              <w:t>II.</w:t>
            </w:r>
            <w:r>
              <w:rPr>
                <w:spacing w:val="-10"/>
                <w:sz w:val="19"/>
              </w:rPr>
              <w:t> </w:t>
            </w:r>
            <w:r>
              <w:rPr>
                <w:sz w:val="19"/>
              </w:rPr>
              <w:t>Facilitar</w:t>
            </w:r>
            <w:r>
              <w:rPr>
                <w:spacing w:val="-10"/>
                <w:sz w:val="19"/>
              </w:rPr>
              <w:t> </w:t>
            </w:r>
            <w:r>
              <w:rPr>
                <w:sz w:val="19"/>
              </w:rPr>
              <w:t>el</w:t>
            </w:r>
            <w:r>
              <w:rPr>
                <w:spacing w:val="-10"/>
                <w:sz w:val="19"/>
              </w:rPr>
              <w:t> </w:t>
            </w:r>
            <w:r>
              <w:rPr>
                <w:sz w:val="19"/>
              </w:rPr>
              <w:t>acceso</w:t>
            </w:r>
            <w:r>
              <w:rPr>
                <w:spacing w:val="-10"/>
                <w:sz w:val="19"/>
              </w:rPr>
              <w:t> </w:t>
            </w:r>
            <w:r>
              <w:rPr>
                <w:sz w:val="19"/>
              </w:rPr>
              <w:t>de</w:t>
            </w:r>
            <w:r>
              <w:rPr>
                <w:spacing w:val="-10"/>
                <w:sz w:val="19"/>
              </w:rPr>
              <w:t> </w:t>
            </w:r>
            <w:r>
              <w:rPr>
                <w:sz w:val="19"/>
              </w:rPr>
              <w:t>los</w:t>
            </w:r>
            <w:r>
              <w:rPr>
                <w:spacing w:val="-10"/>
                <w:sz w:val="19"/>
              </w:rPr>
              <w:t> </w:t>
            </w:r>
            <w:r>
              <w:rPr>
                <w:sz w:val="19"/>
              </w:rPr>
              <w:t>particulares</w:t>
            </w:r>
            <w:r>
              <w:rPr>
                <w:spacing w:val="-10"/>
                <w:sz w:val="19"/>
              </w:rPr>
              <w:t> </w:t>
            </w:r>
            <w:r>
              <w:rPr>
                <w:sz w:val="19"/>
              </w:rPr>
              <w:t>a</w:t>
            </w:r>
            <w:r>
              <w:rPr>
                <w:spacing w:val="-10"/>
                <w:sz w:val="19"/>
              </w:rPr>
              <w:t> </w:t>
            </w:r>
            <w:r>
              <w:rPr>
                <w:sz w:val="19"/>
              </w:rPr>
              <w:t>la </w:t>
            </w:r>
            <w:r>
              <w:rPr>
                <w:w w:val="90"/>
                <w:sz w:val="19"/>
              </w:rPr>
              <w:t>información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pública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[…]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mediante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procedimientos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sencillos y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expeditos,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manera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oportuna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y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gratuita.</w:t>
            </w:r>
          </w:p>
          <w:p>
            <w:pPr>
              <w:pStyle w:val="TableParagraph"/>
              <w:spacing w:line="249" w:lineRule="auto" w:before="1"/>
              <w:ind w:right="100"/>
              <w:jc w:val="both"/>
              <w:rPr>
                <w:sz w:val="19"/>
              </w:rPr>
            </w:pPr>
            <w:r>
              <w:rPr>
                <w:sz w:val="19"/>
              </w:rPr>
              <w:t>Fracción</w:t>
            </w:r>
            <w:r>
              <w:rPr>
                <w:spacing w:val="-14"/>
                <w:sz w:val="19"/>
              </w:rPr>
              <w:t> </w:t>
            </w:r>
            <w:r>
              <w:rPr>
                <w:spacing w:val="-6"/>
                <w:sz w:val="19"/>
              </w:rPr>
              <w:t>IV.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Promover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una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cultura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de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transparencia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y </w:t>
            </w:r>
            <w:r>
              <w:rPr>
                <w:w w:val="90"/>
                <w:sz w:val="19"/>
              </w:rPr>
              <w:t>acceso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información.</w:t>
            </w:r>
          </w:p>
        </w:tc>
        <w:tc>
          <w:tcPr>
            <w:tcW w:w="1819" w:type="dxa"/>
          </w:tcPr>
          <w:p>
            <w:pPr>
              <w:pStyle w:val="TableParagraph"/>
              <w:spacing w:line="249" w:lineRule="auto" w:before="95"/>
              <w:ind w:left="102" w:right="8"/>
              <w:rPr>
                <w:sz w:val="19"/>
              </w:rPr>
            </w:pPr>
            <w:r>
              <w:rPr>
                <w:sz w:val="19"/>
              </w:rPr>
              <w:t>Sencillez </w:t>
            </w:r>
            <w:r>
              <w:rPr>
                <w:w w:val="85"/>
                <w:sz w:val="19"/>
              </w:rPr>
              <w:t>procedimental</w:t>
            </w:r>
          </w:p>
          <w:p>
            <w:pPr>
              <w:pStyle w:val="TableParagraph"/>
              <w:spacing w:before="13"/>
              <w:ind w:left="0"/>
              <w:rPr>
                <w:rFonts w:ascii="Palatino Linotype"/>
                <w:b/>
                <w:i/>
                <w:sz w:val="16"/>
              </w:rPr>
            </w:pPr>
          </w:p>
          <w:p>
            <w:pPr>
              <w:pStyle w:val="TableParagraph"/>
              <w:spacing w:line="249" w:lineRule="auto"/>
              <w:ind w:left="102" w:right="8"/>
              <w:rPr>
                <w:sz w:val="19"/>
              </w:rPr>
            </w:pPr>
            <w:r>
              <w:rPr>
                <w:w w:val="95"/>
                <w:sz w:val="19"/>
              </w:rPr>
              <w:t>Cultura de la </w:t>
            </w:r>
            <w:r>
              <w:rPr>
                <w:w w:val="85"/>
                <w:sz w:val="19"/>
              </w:rPr>
              <w:t>transparencia</w:t>
            </w:r>
          </w:p>
        </w:tc>
      </w:tr>
      <w:tr>
        <w:trPr>
          <w:trHeight w:val="843" w:hRule="exact"/>
        </w:trPr>
        <w:tc>
          <w:tcPr>
            <w:tcW w:w="1228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3</w:t>
            </w:r>
          </w:p>
        </w:tc>
        <w:tc>
          <w:tcPr>
            <w:tcW w:w="4602" w:type="dxa"/>
          </w:tcPr>
          <w:p>
            <w:pPr>
              <w:pStyle w:val="TableParagraph"/>
              <w:spacing w:line="249" w:lineRule="auto" w:before="95"/>
              <w:rPr>
                <w:sz w:val="19"/>
              </w:rPr>
            </w:pPr>
            <w:r>
              <w:rPr>
                <w:w w:val="95"/>
                <w:sz w:val="19"/>
              </w:rPr>
              <w:t>La información pública generada […] será accesible de </w:t>
            </w:r>
            <w:r>
              <w:rPr>
                <w:w w:val="90"/>
                <w:sz w:val="19"/>
              </w:rPr>
              <w:t>manera permanente a cualquier persona […]</w:t>
            </w:r>
          </w:p>
        </w:tc>
        <w:tc>
          <w:tcPr>
            <w:tcW w:w="1819" w:type="dxa"/>
          </w:tcPr>
          <w:p>
            <w:pPr>
              <w:pStyle w:val="TableParagraph"/>
              <w:spacing w:line="249" w:lineRule="auto" w:before="95"/>
              <w:ind w:left="102" w:right="213"/>
              <w:rPr>
                <w:sz w:val="19"/>
              </w:rPr>
            </w:pPr>
            <w:r>
              <w:rPr>
                <w:sz w:val="19"/>
              </w:rPr>
              <w:t>Accesibilidad permanente a la </w:t>
            </w:r>
            <w:r>
              <w:rPr>
                <w:w w:val="90"/>
                <w:sz w:val="19"/>
              </w:rPr>
              <w:t>información pública</w:t>
            </w:r>
          </w:p>
        </w:tc>
      </w:tr>
      <w:tr>
        <w:trPr>
          <w:trHeight w:val="834" w:hRule="exact"/>
        </w:trPr>
        <w:tc>
          <w:tcPr>
            <w:tcW w:w="1228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6</w:t>
            </w:r>
          </w:p>
        </w:tc>
        <w:tc>
          <w:tcPr>
            <w:tcW w:w="4602" w:type="dxa"/>
          </w:tcPr>
          <w:p>
            <w:pPr>
              <w:pStyle w:val="TableParagraph"/>
              <w:spacing w:line="249" w:lineRule="auto" w:before="95"/>
              <w:rPr>
                <w:sz w:val="19"/>
              </w:rPr>
            </w:pPr>
            <w:r>
              <w:rPr>
                <w:w w:val="95"/>
                <w:sz w:val="19"/>
              </w:rPr>
              <w:t>El acceso a la información pública será permanente y gratuito.</w:t>
            </w:r>
          </w:p>
        </w:tc>
        <w:tc>
          <w:tcPr>
            <w:tcW w:w="1819" w:type="dxa"/>
          </w:tcPr>
          <w:p>
            <w:pPr>
              <w:pStyle w:val="TableParagraph"/>
              <w:spacing w:line="249" w:lineRule="auto" w:before="95"/>
              <w:ind w:left="102" w:right="596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Permanencia y </w:t>
            </w:r>
            <w:r>
              <w:rPr>
                <w:w w:val="90"/>
                <w:sz w:val="19"/>
              </w:rPr>
              <w:t>gratuidad de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 </w:t>
            </w:r>
            <w:r>
              <w:rPr>
                <w:sz w:val="19"/>
              </w:rPr>
              <w:t>información</w:t>
            </w:r>
          </w:p>
        </w:tc>
      </w:tr>
      <w:tr>
        <w:trPr>
          <w:trHeight w:val="1290" w:hRule="exact"/>
        </w:trPr>
        <w:tc>
          <w:tcPr>
            <w:tcW w:w="1228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8</w:t>
            </w:r>
          </w:p>
        </w:tc>
        <w:tc>
          <w:tcPr>
            <w:tcW w:w="4602" w:type="dxa"/>
          </w:tcPr>
          <w:p>
            <w:pPr>
              <w:pStyle w:val="TableParagraph"/>
              <w:spacing w:line="249" w:lineRule="auto" w:before="95"/>
              <w:ind w:right="99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Los</w:t>
            </w:r>
            <w:r>
              <w:rPr>
                <w:spacing w:val="-3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responsables</w:t>
            </w:r>
            <w:r>
              <w:rPr>
                <w:spacing w:val="-3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y</w:t>
            </w:r>
            <w:r>
              <w:rPr>
                <w:spacing w:val="-3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quienes</w:t>
            </w:r>
            <w:r>
              <w:rPr>
                <w:spacing w:val="-3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intervengan</w:t>
            </w:r>
            <w:r>
              <w:rPr>
                <w:spacing w:val="-3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en</w:t>
            </w:r>
            <w:r>
              <w:rPr>
                <w:spacing w:val="-3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el</w:t>
            </w:r>
            <w:r>
              <w:rPr>
                <w:spacing w:val="-3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procesamiento </w:t>
            </w:r>
            <w:r>
              <w:rPr>
                <w:w w:val="95"/>
                <w:sz w:val="19"/>
              </w:rPr>
              <w:t>de datos e información reservada y confidencial están obligados</w:t>
            </w:r>
            <w:r>
              <w:rPr>
                <w:spacing w:val="-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</w:t>
            </w:r>
            <w:r>
              <w:rPr>
                <w:spacing w:val="-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guardar</w:t>
            </w:r>
            <w:r>
              <w:rPr>
                <w:spacing w:val="-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el</w:t>
            </w:r>
            <w:r>
              <w:rPr>
                <w:spacing w:val="-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secreto</w:t>
            </w:r>
            <w:r>
              <w:rPr>
                <w:spacing w:val="-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sigilo</w:t>
            </w:r>
            <w:r>
              <w:rPr>
                <w:spacing w:val="-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correspondiente, </w:t>
            </w:r>
            <w:r>
              <w:rPr>
                <w:w w:val="90"/>
                <w:sz w:val="19"/>
              </w:rPr>
              <w:t>conservando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confidencialidad,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aun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después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cesar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en </w:t>
            </w:r>
            <w:r>
              <w:rPr>
                <w:w w:val="95"/>
                <w:sz w:val="19"/>
              </w:rPr>
              <w:t>su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función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como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servidor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público.</w:t>
            </w:r>
          </w:p>
        </w:tc>
        <w:tc>
          <w:tcPr>
            <w:tcW w:w="1819" w:type="dxa"/>
          </w:tcPr>
          <w:p>
            <w:pPr>
              <w:pStyle w:val="TableParagraph"/>
              <w:spacing w:line="249" w:lineRule="auto" w:before="95"/>
              <w:ind w:left="102" w:right="8"/>
              <w:rPr>
                <w:sz w:val="19"/>
              </w:rPr>
            </w:pPr>
            <w:r>
              <w:rPr>
                <w:w w:val="85"/>
                <w:sz w:val="19"/>
              </w:rPr>
              <w:t>Confidencialidad o </w:t>
            </w:r>
            <w:r>
              <w:rPr>
                <w:w w:val="90"/>
                <w:sz w:val="19"/>
              </w:rPr>
              <w:t>sigilo profesional</w:t>
            </w:r>
          </w:p>
        </w:tc>
      </w:tr>
      <w:tr>
        <w:trPr>
          <w:trHeight w:val="1539" w:hRule="exact"/>
        </w:trPr>
        <w:tc>
          <w:tcPr>
            <w:tcW w:w="1228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30</w:t>
            </w:r>
          </w:p>
        </w:tc>
        <w:tc>
          <w:tcPr>
            <w:tcW w:w="4602" w:type="dxa"/>
          </w:tcPr>
          <w:p>
            <w:pPr>
              <w:pStyle w:val="TableParagraph"/>
              <w:spacing w:line="249" w:lineRule="auto" w:before="95"/>
              <w:ind w:right="100"/>
              <w:jc w:val="both"/>
              <w:rPr>
                <w:sz w:val="19"/>
              </w:rPr>
            </w:pPr>
            <w:r>
              <w:rPr>
                <w:sz w:val="19"/>
              </w:rPr>
              <w:t>Los Comités de Información tendrán las siguientes funciones:</w:t>
            </w:r>
          </w:p>
          <w:p>
            <w:pPr>
              <w:pStyle w:val="TableParagraph"/>
              <w:spacing w:line="249" w:lineRule="auto" w:before="1"/>
              <w:ind w:right="10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Fracción</w:t>
            </w:r>
            <w:r>
              <w:rPr>
                <w:spacing w:val="-3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II.</w:t>
            </w:r>
            <w:r>
              <w:rPr>
                <w:spacing w:val="-3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Establecer</w:t>
            </w:r>
            <w:r>
              <w:rPr>
                <w:spacing w:val="-3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3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conformidad</w:t>
            </w:r>
            <w:r>
              <w:rPr>
                <w:spacing w:val="-3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</w:t>
            </w:r>
            <w:r>
              <w:rPr>
                <w:spacing w:val="-3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las</w:t>
            </w:r>
            <w:r>
              <w:rPr>
                <w:spacing w:val="-3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disposiciones </w:t>
            </w:r>
            <w:r>
              <w:rPr>
                <w:w w:val="95"/>
                <w:sz w:val="19"/>
              </w:rPr>
              <w:t>reglamentarias</w:t>
            </w:r>
            <w:r>
              <w:rPr>
                <w:spacing w:val="-2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las</w:t>
            </w:r>
            <w:r>
              <w:rPr>
                <w:spacing w:val="-2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medidas</w:t>
            </w:r>
            <w:r>
              <w:rPr>
                <w:spacing w:val="-2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que</w:t>
            </w:r>
            <w:r>
              <w:rPr>
                <w:spacing w:val="-2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coadyuven</w:t>
            </w:r>
            <w:r>
              <w:rPr>
                <w:spacing w:val="-2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</w:t>
            </w:r>
            <w:r>
              <w:rPr>
                <w:spacing w:val="-2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una</w:t>
            </w:r>
            <w:r>
              <w:rPr>
                <w:spacing w:val="-2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mayor eficiencia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en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atención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las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solicitudes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acceso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</w:t>
            </w:r>
            <w:r>
              <w:rPr>
                <w:spacing w:val="-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 </w:t>
            </w:r>
            <w:r>
              <w:rPr>
                <w:sz w:val="19"/>
              </w:rPr>
              <w:t>información.</w:t>
            </w:r>
          </w:p>
        </w:tc>
        <w:tc>
          <w:tcPr>
            <w:tcW w:w="1819" w:type="dxa"/>
          </w:tcPr>
          <w:p>
            <w:pPr>
              <w:pStyle w:val="TableParagraph"/>
              <w:ind w:left="0"/>
              <w:rPr>
                <w:rFonts w:ascii="Palatino Linotype"/>
                <w:b/>
                <w:i/>
                <w:sz w:val="18"/>
              </w:rPr>
            </w:pPr>
          </w:p>
          <w:p>
            <w:pPr>
              <w:pStyle w:val="TableParagraph"/>
              <w:spacing w:before="12"/>
              <w:ind w:left="0"/>
              <w:rPr>
                <w:rFonts w:ascii="Palatino Linotype"/>
                <w:b/>
                <w:i/>
                <w:sz w:val="22"/>
              </w:rPr>
            </w:pPr>
          </w:p>
          <w:p>
            <w:pPr>
              <w:pStyle w:val="TableParagraph"/>
              <w:ind w:left="102" w:right="8"/>
              <w:rPr>
                <w:sz w:val="19"/>
              </w:rPr>
            </w:pPr>
            <w:r>
              <w:rPr>
                <w:w w:val="95"/>
                <w:sz w:val="19"/>
              </w:rPr>
              <w:t>Eficiencia</w:t>
            </w:r>
          </w:p>
        </w:tc>
      </w:tr>
    </w:tbl>
    <w:p>
      <w:pPr>
        <w:spacing w:after="0"/>
        <w:rPr>
          <w:sz w:val="19"/>
        </w:rPr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rFonts w:ascii="Palatino Linotype"/>
          <w:b/>
          <w:sz w:val="18"/>
        </w:rPr>
      </w:pPr>
      <w:r>
        <w:rPr>
          <w:rFonts w:ascii="Palatino Linotype"/>
          <w:b/>
          <w:w w:val="105"/>
          <w:sz w:val="20"/>
        </w:rPr>
        <w:t>20</w:t>
        <w:tab/>
      </w:r>
      <w:r>
        <w:rPr>
          <w:rFonts w:ascii="Palatino Linotype"/>
          <w:b/>
          <w:w w:val="105"/>
          <w:sz w:val="18"/>
        </w:rPr>
        <w:t>OSCAR DIEGO</w:t>
      </w:r>
      <w:r>
        <w:rPr>
          <w:rFonts w:ascii="Palatino Linotype"/>
          <w:b/>
          <w:spacing w:val="7"/>
          <w:w w:val="105"/>
          <w:sz w:val="18"/>
        </w:rPr>
        <w:t> </w:t>
      </w:r>
      <w:r>
        <w:rPr>
          <w:rFonts w:ascii="Palatino Linotype"/>
          <w:b/>
          <w:spacing w:val="-5"/>
          <w:w w:val="105"/>
          <w:sz w:val="18"/>
        </w:rPr>
        <w:t>BAUTISTA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0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28"/>
        <w:gridCol w:w="4602"/>
        <w:gridCol w:w="1819"/>
      </w:tblGrid>
      <w:tr>
        <w:trPr>
          <w:trHeight w:val="2404" w:hRule="exact"/>
        </w:trPr>
        <w:tc>
          <w:tcPr>
            <w:tcW w:w="1228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41 bis</w:t>
            </w:r>
          </w:p>
        </w:tc>
        <w:tc>
          <w:tcPr>
            <w:tcW w:w="4602" w:type="dxa"/>
          </w:tcPr>
          <w:p>
            <w:pPr>
              <w:pStyle w:val="TableParagraph"/>
              <w:spacing w:line="249" w:lineRule="auto" w:before="95"/>
              <w:ind w:left="102" w:right="94"/>
              <w:rPr>
                <w:sz w:val="19"/>
              </w:rPr>
            </w:pPr>
            <w:r>
              <w:rPr>
                <w:w w:val="95"/>
                <w:sz w:val="19"/>
              </w:rPr>
              <w:t>El</w:t>
            </w:r>
            <w:r>
              <w:rPr>
                <w:spacing w:val="-3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procedimiento</w:t>
            </w:r>
            <w:r>
              <w:rPr>
                <w:spacing w:val="-3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3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acceso</w:t>
            </w:r>
            <w:r>
              <w:rPr>
                <w:spacing w:val="-3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</w:t>
            </w:r>
            <w:r>
              <w:rPr>
                <w:spacing w:val="-3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3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información</w:t>
            </w:r>
            <w:r>
              <w:rPr>
                <w:spacing w:val="-3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se</w:t>
            </w:r>
            <w:r>
              <w:rPr>
                <w:spacing w:val="-3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rige</w:t>
            </w:r>
            <w:r>
              <w:rPr>
                <w:spacing w:val="-3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por</w:t>
            </w:r>
            <w:r>
              <w:rPr>
                <w:spacing w:val="-3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los </w:t>
            </w:r>
            <w:r>
              <w:rPr>
                <w:w w:val="90"/>
                <w:sz w:val="19"/>
              </w:rPr>
              <w:t>siguientes</w:t>
            </w:r>
            <w:r>
              <w:rPr>
                <w:spacing w:val="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principios:</w:t>
            </w:r>
          </w:p>
          <w:p>
            <w:pPr>
              <w:pStyle w:val="TableParagraph"/>
              <w:spacing w:line="249" w:lineRule="auto" w:before="1"/>
              <w:ind w:left="102" w:right="1066"/>
              <w:rPr>
                <w:sz w:val="19"/>
              </w:rPr>
            </w:pPr>
            <w:r>
              <w:rPr>
                <w:sz w:val="19"/>
              </w:rPr>
              <w:t>Fracción I. Simplicidad y rapidez; </w:t>
            </w:r>
            <w:r>
              <w:rPr>
                <w:w w:val="90"/>
                <w:sz w:val="19"/>
              </w:rPr>
              <w:t>Fracción II. Gratuidad del procedimiento;</w:t>
            </w:r>
          </w:p>
          <w:p>
            <w:pPr>
              <w:pStyle w:val="TableParagraph"/>
              <w:spacing w:before="1"/>
              <w:ind w:left="102" w:right="94"/>
              <w:rPr>
                <w:sz w:val="19"/>
              </w:rPr>
            </w:pPr>
            <w:r>
              <w:rPr>
                <w:w w:val="90"/>
                <w:sz w:val="19"/>
              </w:rPr>
              <w:t>Fracción III. Auxilio y orientación a los particulares;</w:t>
            </w:r>
          </w:p>
        </w:tc>
        <w:tc>
          <w:tcPr>
            <w:tcW w:w="1819" w:type="dxa"/>
          </w:tcPr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spacing w:before="12"/>
              <w:ind w:left="0"/>
              <w:rPr>
                <w:rFonts w:ascii="Palatino Linotype"/>
                <w:b/>
                <w:sz w:val="22"/>
              </w:rPr>
            </w:pPr>
          </w:p>
          <w:p>
            <w:pPr>
              <w:pStyle w:val="TableParagraph"/>
              <w:spacing w:line="249" w:lineRule="auto"/>
              <w:ind w:left="102" w:right="447"/>
              <w:rPr>
                <w:sz w:val="19"/>
              </w:rPr>
            </w:pPr>
            <w:r>
              <w:rPr>
                <w:w w:val="90"/>
                <w:sz w:val="19"/>
              </w:rPr>
              <w:t>Principios para </w:t>
            </w:r>
            <w:r>
              <w:rPr>
                <w:sz w:val="19"/>
              </w:rPr>
              <w:t>el acceso a la información: Simplicidad Rapidez Gratuidad Atención al ciudadano</w:t>
            </w:r>
          </w:p>
        </w:tc>
      </w:tr>
      <w:tr>
        <w:trPr>
          <w:trHeight w:val="1332" w:hRule="exact"/>
        </w:trPr>
        <w:tc>
          <w:tcPr>
            <w:tcW w:w="1228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sz w:val="19"/>
              </w:rPr>
              <w:t>Art.60</w:t>
            </w:r>
          </w:p>
        </w:tc>
        <w:tc>
          <w:tcPr>
            <w:tcW w:w="4602" w:type="dxa"/>
          </w:tcPr>
          <w:p>
            <w:pPr>
              <w:pStyle w:val="TableParagraph"/>
              <w:spacing w:line="249" w:lineRule="auto" w:before="95"/>
              <w:ind w:left="102" w:right="99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El Instituto de Transparencia y Acceso a la</w:t>
            </w:r>
            <w:r>
              <w:rPr>
                <w:spacing w:val="-3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Información Pública del Estado de México tendrá las siguientes atribuciones:</w:t>
            </w:r>
          </w:p>
          <w:p>
            <w:pPr>
              <w:pStyle w:val="TableParagraph"/>
              <w:spacing w:line="249" w:lineRule="auto" w:before="1"/>
              <w:ind w:left="102" w:right="10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Fracción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spacing w:val="-7"/>
                <w:w w:val="90"/>
                <w:sz w:val="19"/>
              </w:rPr>
              <w:t>XV.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Capacitar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los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servidores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públicos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en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materia de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acceso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información</w:t>
            </w:r>
          </w:p>
        </w:tc>
        <w:tc>
          <w:tcPr>
            <w:tcW w:w="1819" w:type="dxa"/>
          </w:tcPr>
          <w:p>
            <w:pPr>
              <w:pStyle w:val="TableParagraph"/>
              <w:spacing w:line="249" w:lineRule="auto" w:before="95"/>
              <w:ind w:left="102" w:right="447"/>
              <w:rPr>
                <w:sz w:val="19"/>
              </w:rPr>
            </w:pPr>
            <w:r>
              <w:rPr>
                <w:w w:val="90"/>
                <w:sz w:val="19"/>
              </w:rPr>
              <w:t>Formación y </w:t>
            </w:r>
            <w:r>
              <w:rPr>
                <w:w w:val="85"/>
                <w:sz w:val="19"/>
              </w:rPr>
              <w:t>capacitación</w:t>
            </w:r>
          </w:p>
        </w:tc>
      </w:tr>
      <w:tr>
        <w:trPr>
          <w:trHeight w:val="1068" w:hRule="exact"/>
        </w:trPr>
        <w:tc>
          <w:tcPr>
            <w:tcW w:w="1228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66</w:t>
            </w:r>
          </w:p>
        </w:tc>
        <w:tc>
          <w:tcPr>
            <w:tcW w:w="4602" w:type="dxa"/>
          </w:tcPr>
          <w:p>
            <w:pPr>
              <w:pStyle w:val="TableParagraph"/>
              <w:spacing w:line="249" w:lineRule="auto" w:before="95"/>
              <w:ind w:left="102" w:right="178"/>
              <w:rPr>
                <w:sz w:val="19"/>
              </w:rPr>
            </w:pPr>
            <w:r>
              <w:rPr>
                <w:sz w:val="19"/>
              </w:rPr>
              <w:t>Para ser Comisionado el Pleno se requiere: </w:t>
            </w:r>
            <w:r>
              <w:rPr>
                <w:w w:val="90"/>
                <w:sz w:val="19"/>
              </w:rPr>
              <w:t>Fracción III. Gozar de buena reputación […]</w:t>
            </w:r>
          </w:p>
          <w:p>
            <w:pPr>
              <w:pStyle w:val="TableParagraph"/>
              <w:spacing w:before="13"/>
              <w:ind w:left="0"/>
              <w:rPr>
                <w:rFonts w:ascii="Palatino Linotype"/>
                <w:b/>
                <w:sz w:val="16"/>
              </w:rPr>
            </w:pPr>
          </w:p>
          <w:p>
            <w:pPr>
              <w:pStyle w:val="TableParagraph"/>
              <w:ind w:left="102" w:right="94"/>
              <w:rPr>
                <w:sz w:val="19"/>
              </w:rPr>
            </w:pPr>
            <w:r>
              <w:rPr>
                <w:w w:val="90"/>
                <w:sz w:val="19"/>
              </w:rPr>
              <w:t>Fracción VII. Gozar de prestigio social y profesional</w:t>
            </w:r>
          </w:p>
        </w:tc>
        <w:tc>
          <w:tcPr>
            <w:tcW w:w="1819" w:type="dxa"/>
          </w:tcPr>
          <w:p>
            <w:pPr>
              <w:pStyle w:val="TableParagraph"/>
              <w:spacing w:line="450" w:lineRule="atLeast" w:before="92"/>
              <w:ind w:left="102"/>
              <w:rPr>
                <w:sz w:val="19"/>
              </w:rPr>
            </w:pPr>
            <w:r>
              <w:rPr>
                <w:w w:val="85"/>
                <w:sz w:val="19"/>
              </w:rPr>
              <w:t>Buena reputación </w:t>
            </w:r>
            <w:r>
              <w:rPr>
                <w:sz w:val="19"/>
              </w:rPr>
              <w:t>Honorabilidad</w:t>
            </w:r>
          </w:p>
        </w:tc>
      </w:tr>
      <w:tr>
        <w:trPr>
          <w:trHeight w:val="1782" w:hRule="exact"/>
        </w:trPr>
        <w:tc>
          <w:tcPr>
            <w:tcW w:w="1228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68</w:t>
            </w:r>
          </w:p>
        </w:tc>
        <w:tc>
          <w:tcPr>
            <w:tcW w:w="4602" w:type="dxa"/>
          </w:tcPr>
          <w:p>
            <w:pPr>
              <w:pStyle w:val="TableParagraph"/>
              <w:spacing w:line="249" w:lineRule="auto" w:before="95"/>
              <w:ind w:left="102" w:right="10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Durante</w:t>
            </w:r>
            <w:r>
              <w:rPr>
                <w:spacing w:val="-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su</w:t>
            </w:r>
            <w:r>
              <w:rPr>
                <w:spacing w:val="-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gestión</w:t>
            </w:r>
            <w:r>
              <w:rPr>
                <w:spacing w:val="-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los</w:t>
            </w:r>
            <w:r>
              <w:rPr>
                <w:spacing w:val="-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Comisionados</w:t>
            </w:r>
            <w:r>
              <w:rPr>
                <w:spacing w:val="-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el</w:t>
            </w:r>
            <w:r>
              <w:rPr>
                <w:spacing w:val="-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Comisionado Presidente</w:t>
            </w:r>
            <w:r>
              <w:rPr>
                <w:spacing w:val="-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no</w:t>
            </w:r>
            <w:r>
              <w:rPr>
                <w:spacing w:val="-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podrán</w:t>
            </w:r>
            <w:r>
              <w:rPr>
                <w:spacing w:val="-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desempeñar</w:t>
            </w:r>
            <w:r>
              <w:rPr>
                <w:spacing w:val="-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ningún</w:t>
            </w:r>
            <w:r>
              <w:rPr>
                <w:spacing w:val="-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otro</w:t>
            </w:r>
            <w:r>
              <w:rPr>
                <w:spacing w:val="-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empleo, </w:t>
            </w:r>
            <w:r>
              <w:rPr>
                <w:sz w:val="19"/>
              </w:rPr>
              <w:t>cargo o comisión salvo las docentes en</w:t>
            </w:r>
            <w:r>
              <w:rPr>
                <w:spacing w:val="-35"/>
                <w:sz w:val="19"/>
              </w:rPr>
              <w:t> </w:t>
            </w:r>
            <w:r>
              <w:rPr>
                <w:sz w:val="19"/>
              </w:rPr>
              <w:t>instituciones educativas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o</w:t>
            </w:r>
            <w:r>
              <w:rPr>
                <w:spacing w:val="-12"/>
                <w:sz w:val="19"/>
              </w:rPr>
              <w:t> </w:t>
            </w:r>
            <w:r>
              <w:rPr>
                <w:sz w:val="19"/>
              </w:rPr>
              <w:t>alguna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de</w:t>
            </w:r>
            <w:r>
              <w:rPr>
                <w:spacing w:val="-12"/>
                <w:sz w:val="19"/>
              </w:rPr>
              <w:t> </w:t>
            </w:r>
            <w:r>
              <w:rPr>
                <w:sz w:val="19"/>
              </w:rPr>
              <w:t>beneficencia</w:t>
            </w:r>
            <w:r>
              <w:rPr>
                <w:spacing w:val="-12"/>
                <w:sz w:val="19"/>
              </w:rPr>
              <w:t> </w:t>
            </w:r>
            <w:r>
              <w:rPr>
                <w:sz w:val="19"/>
              </w:rPr>
              <w:t>que</w:t>
            </w:r>
            <w:r>
              <w:rPr>
                <w:spacing w:val="-12"/>
                <w:sz w:val="19"/>
              </w:rPr>
              <w:t> </w:t>
            </w:r>
            <w:r>
              <w:rPr>
                <w:sz w:val="19"/>
              </w:rPr>
              <w:t>no</w:t>
            </w:r>
            <w:r>
              <w:rPr>
                <w:spacing w:val="-12"/>
                <w:sz w:val="19"/>
              </w:rPr>
              <w:t> </w:t>
            </w:r>
            <w:r>
              <w:rPr>
                <w:sz w:val="19"/>
              </w:rPr>
              <w:t>implique </w:t>
            </w:r>
            <w:r>
              <w:rPr>
                <w:w w:val="95"/>
                <w:sz w:val="19"/>
              </w:rPr>
              <w:t>remuneración, siempre que sean compatibles con sus </w:t>
            </w:r>
            <w:r>
              <w:rPr>
                <w:sz w:val="19"/>
              </w:rPr>
              <w:t>horarios, responsabilidades y actividades dentro del Instituto.</w:t>
            </w:r>
          </w:p>
        </w:tc>
        <w:tc>
          <w:tcPr>
            <w:tcW w:w="1819" w:type="dxa"/>
          </w:tcPr>
          <w:p>
            <w:pPr>
              <w:pStyle w:val="TableParagraph"/>
              <w:spacing w:line="249" w:lineRule="auto" w:before="95"/>
              <w:ind w:left="102"/>
              <w:rPr>
                <w:sz w:val="19"/>
              </w:rPr>
            </w:pPr>
            <w:r>
              <w:rPr>
                <w:w w:val="90"/>
                <w:sz w:val="19"/>
              </w:rPr>
              <w:t>Dedicación plena o </w:t>
            </w:r>
            <w:r>
              <w:rPr>
                <w:sz w:val="19"/>
              </w:rPr>
              <w:t>exclusiva</w:t>
            </w:r>
          </w:p>
        </w:tc>
      </w:tr>
    </w:tbl>
    <w:p>
      <w:pPr>
        <w:spacing w:after="0" w:line="249" w:lineRule="auto"/>
        <w:rPr>
          <w:sz w:val="19"/>
        </w:rPr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53" w:lineRule="exact" w:before="23"/>
        <w:ind w:left="2220" w:right="0" w:firstLine="0"/>
        <w:jc w:val="left"/>
        <w:rPr>
          <w:rFonts w:ascii="Palatino Linotype" w:hAnsi="Palatino Linotype"/>
          <w:b/>
          <w:sz w:val="20"/>
        </w:rPr>
      </w:pPr>
      <w:r>
        <w:rPr>
          <w:rFonts w:ascii="Palatino Linotype" w:hAnsi="Palatino Linotype"/>
          <w:b/>
          <w:spacing w:val="-3"/>
          <w:w w:val="105"/>
          <w:sz w:val="18"/>
        </w:rPr>
        <w:t>VALORES </w:t>
      </w:r>
      <w:r>
        <w:rPr>
          <w:rFonts w:ascii="Palatino Linotype" w:hAnsi="Palatino Linotype"/>
          <w:b/>
          <w:w w:val="105"/>
          <w:sz w:val="18"/>
        </w:rPr>
        <w:t>ÉTICOS </w:t>
      </w:r>
      <w:r>
        <w:rPr>
          <w:rFonts w:ascii="Palatino Linotype" w:hAnsi="Palatino Linotype"/>
          <w:b/>
          <w:spacing w:val="-9"/>
          <w:w w:val="105"/>
          <w:sz w:val="18"/>
        </w:rPr>
        <w:t>PARA</w:t>
      </w:r>
      <w:r>
        <w:rPr>
          <w:rFonts w:ascii="Palatino Linotype" w:hAnsi="Palatino Linotype"/>
          <w:b/>
          <w:spacing w:val="25"/>
          <w:w w:val="105"/>
          <w:sz w:val="18"/>
        </w:rPr>
        <w:t> </w:t>
      </w:r>
      <w:r>
        <w:rPr>
          <w:rFonts w:ascii="Palatino Linotype" w:hAnsi="Palatino Linotype"/>
          <w:b/>
          <w:w w:val="105"/>
          <w:sz w:val="18"/>
        </w:rPr>
        <w:t>LOS</w:t>
      </w:r>
      <w:r>
        <w:rPr>
          <w:rFonts w:ascii="Palatino Linotype" w:hAnsi="Palatino Linotype"/>
          <w:b/>
          <w:spacing w:val="7"/>
          <w:w w:val="105"/>
          <w:sz w:val="18"/>
        </w:rPr>
        <w:t> </w:t>
      </w:r>
      <w:r>
        <w:rPr>
          <w:rFonts w:ascii="Palatino Linotype" w:hAnsi="Palatino Linotype"/>
          <w:b/>
          <w:spacing w:val="-3"/>
          <w:w w:val="105"/>
          <w:sz w:val="18"/>
        </w:rPr>
        <w:t>SERVIDORES</w:t>
      </w:r>
      <w:r>
        <w:rPr>
          <w:rFonts w:ascii="Palatino Linotype" w:hAnsi="Palatino Linotype"/>
          <w:b/>
          <w:spacing w:val="-3"/>
          <w:w w:val="105"/>
          <w:sz w:val="20"/>
        </w:rPr>
        <w:tab/>
      </w:r>
      <w:r>
        <w:rPr>
          <w:rFonts w:ascii="Palatino Linotype" w:hAnsi="Palatino Linotype"/>
          <w:b/>
          <w:w w:val="105"/>
          <w:sz w:val="20"/>
        </w:rPr>
        <w:t>21</w:t>
      </w:r>
    </w:p>
    <w:p>
      <w:pPr>
        <w:spacing w:line="226" w:lineRule="exact" w:before="0"/>
        <w:ind w:left="2473" w:right="0" w:firstLine="0"/>
        <w:jc w:val="left"/>
        <w:rPr>
          <w:rFonts w:ascii="Palatino Linotype" w:hAnsi="Palatino Linotype"/>
          <w:b/>
          <w:sz w:val="18"/>
        </w:rPr>
      </w:pPr>
      <w:r>
        <w:rPr>
          <w:rFonts w:ascii="Palatino Linotype" w:hAnsi="Palatino Linotype"/>
          <w:b/>
          <w:w w:val="105"/>
          <w:sz w:val="18"/>
        </w:rPr>
        <w:t>PÚBLICOS DEL ESTADO  DE MÉXICO</w:t>
      </w:r>
    </w:p>
    <w:p>
      <w:pPr>
        <w:pStyle w:val="Heading3"/>
        <w:numPr>
          <w:ilvl w:val="1"/>
          <w:numId w:val="2"/>
        </w:numPr>
        <w:tabs>
          <w:tab w:pos="488" w:val="left" w:leader="none"/>
        </w:tabs>
        <w:spacing w:line="240" w:lineRule="auto" w:before="133" w:after="0"/>
        <w:ind w:left="487" w:right="0" w:hanging="374"/>
        <w:jc w:val="left"/>
        <w:rPr>
          <w:i/>
        </w:rPr>
      </w:pPr>
      <w:r>
        <w:rPr>
          <w:i/>
          <w:w w:val="95"/>
        </w:rPr>
        <w:t>Código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Administrativo</w:t>
      </w:r>
      <w:r>
        <w:rPr>
          <w:i/>
          <w:spacing w:val="-13"/>
          <w:w w:val="95"/>
        </w:rPr>
        <w:t> </w:t>
      </w:r>
      <w:r>
        <w:rPr>
          <w:i/>
          <w:w w:val="95"/>
        </w:rPr>
        <w:t>del</w:t>
      </w:r>
      <w:r>
        <w:rPr>
          <w:i/>
          <w:spacing w:val="-13"/>
          <w:w w:val="95"/>
        </w:rPr>
        <w:t> </w:t>
      </w:r>
      <w:r>
        <w:rPr>
          <w:i/>
          <w:w w:val="95"/>
        </w:rPr>
        <w:t>Estado</w:t>
      </w:r>
      <w:r>
        <w:rPr>
          <w:i/>
          <w:spacing w:val="-13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13"/>
          <w:w w:val="95"/>
        </w:rPr>
        <w:t> </w:t>
      </w:r>
      <w:r>
        <w:rPr>
          <w:i/>
          <w:w w:val="95"/>
        </w:rPr>
        <w:t>México</w:t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spacing w:before="4"/>
        <w:rPr>
          <w:b/>
          <w:i/>
          <w:sz w:val="23"/>
        </w:rPr>
      </w:pPr>
    </w:p>
    <w:tbl>
      <w:tblPr>
        <w:tblW w:w="0" w:type="auto"/>
        <w:jc w:val="left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17"/>
        <w:gridCol w:w="4590"/>
        <w:gridCol w:w="1842"/>
      </w:tblGrid>
      <w:tr>
        <w:trPr>
          <w:trHeight w:val="259" w:hRule="exact"/>
        </w:trPr>
        <w:tc>
          <w:tcPr>
            <w:tcW w:w="1217" w:type="dxa"/>
          </w:tcPr>
          <w:p>
            <w:pPr>
              <w:pStyle w:val="TableParagraph"/>
              <w:spacing w:before="19"/>
              <w:ind w:left="102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Localización</w:t>
            </w:r>
          </w:p>
        </w:tc>
        <w:tc>
          <w:tcPr>
            <w:tcW w:w="4590" w:type="dxa"/>
          </w:tcPr>
          <w:p>
            <w:pPr>
              <w:pStyle w:val="TableParagraph"/>
              <w:spacing w:before="19"/>
              <w:ind w:left="2029" w:right="2029"/>
              <w:jc w:val="center"/>
              <w:rPr>
                <w:b/>
                <w:sz w:val="19"/>
              </w:rPr>
            </w:pPr>
            <w:r>
              <w:rPr>
                <w:b/>
                <w:w w:val="95"/>
                <w:sz w:val="19"/>
              </w:rPr>
              <w:t>Texto</w:t>
            </w:r>
          </w:p>
        </w:tc>
        <w:tc>
          <w:tcPr>
            <w:tcW w:w="1842" w:type="dxa"/>
          </w:tcPr>
          <w:p>
            <w:pPr>
              <w:pStyle w:val="TableParagraph"/>
              <w:spacing w:before="19"/>
              <w:ind w:left="150" w:right="293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Valor o cualidad</w:t>
            </w:r>
          </w:p>
        </w:tc>
      </w:tr>
      <w:tr>
        <w:trPr>
          <w:trHeight w:val="4483" w:hRule="exact"/>
        </w:trPr>
        <w:tc>
          <w:tcPr>
            <w:tcW w:w="1217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1.6</w:t>
            </w:r>
          </w:p>
        </w:tc>
        <w:tc>
          <w:tcPr>
            <w:tcW w:w="4590" w:type="dxa"/>
          </w:tcPr>
          <w:p>
            <w:pPr>
              <w:pStyle w:val="TableParagraph"/>
              <w:spacing w:line="249" w:lineRule="auto" w:before="95"/>
              <w:ind w:right="10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Al</w:t>
            </w:r>
            <w:r>
              <w:rPr>
                <w:spacing w:val="-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ejercer</w:t>
            </w:r>
            <w:r>
              <w:rPr>
                <w:spacing w:val="-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las</w:t>
            </w:r>
            <w:r>
              <w:rPr>
                <w:spacing w:val="-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atribuciones</w:t>
            </w:r>
            <w:r>
              <w:rPr>
                <w:spacing w:val="-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previstas</w:t>
            </w:r>
            <w:r>
              <w:rPr>
                <w:spacing w:val="-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en</w:t>
            </w:r>
            <w:r>
              <w:rPr>
                <w:spacing w:val="-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este</w:t>
            </w:r>
            <w:r>
              <w:rPr>
                <w:spacing w:val="-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Código,</w:t>
            </w:r>
            <w:r>
              <w:rPr>
                <w:spacing w:val="-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las autoridades</w:t>
            </w:r>
            <w:r>
              <w:rPr>
                <w:spacing w:val="-1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estatales</w:t>
            </w:r>
            <w:r>
              <w:rPr>
                <w:spacing w:val="-1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1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municipales</w:t>
            </w:r>
            <w:r>
              <w:rPr>
                <w:spacing w:val="-1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deberán</w:t>
            </w:r>
            <w:r>
              <w:rPr>
                <w:spacing w:val="-1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aplicar</w:t>
            </w:r>
            <w:r>
              <w:rPr>
                <w:spacing w:val="-1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los principios de legalidad, igualdad, imparcialidad, buena fe,</w:t>
            </w:r>
            <w:r>
              <w:rPr>
                <w:spacing w:val="-1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veracidad,</w:t>
            </w:r>
            <w:r>
              <w:rPr>
                <w:spacing w:val="-1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honradez,</w:t>
            </w:r>
            <w:r>
              <w:rPr>
                <w:spacing w:val="-1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respeto,</w:t>
            </w:r>
            <w:r>
              <w:rPr>
                <w:spacing w:val="-1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audiencia,</w:t>
            </w:r>
            <w:r>
              <w:rPr>
                <w:spacing w:val="-1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publicidad, </w:t>
            </w:r>
            <w:r>
              <w:rPr>
                <w:sz w:val="19"/>
              </w:rPr>
              <w:t>economía, información, transparencia, jerarquía, </w:t>
            </w:r>
            <w:r>
              <w:rPr>
                <w:w w:val="95"/>
                <w:sz w:val="19"/>
              </w:rPr>
              <w:t>desconcentración,</w:t>
            </w:r>
            <w:r>
              <w:rPr>
                <w:spacing w:val="4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descentralización,</w:t>
            </w:r>
            <w:r>
              <w:rPr>
                <w:spacing w:val="4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desregulación,</w:t>
            </w:r>
            <w:r>
              <w:rPr>
                <w:w w:val="88"/>
                <w:sz w:val="19"/>
              </w:rPr>
              <w:t> </w:t>
            </w:r>
            <w:r>
              <w:rPr>
                <w:w w:val="90"/>
                <w:sz w:val="19"/>
              </w:rPr>
              <w:t>previsión, coordinación, cooperación, eficacia y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eficiencia,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2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abstenerse</w:t>
            </w:r>
            <w:r>
              <w:rPr>
                <w:spacing w:val="-2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2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comportamientos</w:t>
            </w:r>
            <w:r>
              <w:rPr>
                <w:spacing w:val="-2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que</w:t>
            </w:r>
            <w:r>
              <w:rPr>
                <w:spacing w:val="-2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impliquen</w:t>
            </w:r>
            <w:r>
              <w:rPr>
                <w:spacing w:val="-2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vías</w:t>
            </w:r>
            <w:r>
              <w:rPr>
                <w:spacing w:val="-2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 </w:t>
            </w:r>
            <w:r>
              <w:rPr>
                <w:w w:val="90"/>
                <w:sz w:val="19"/>
              </w:rPr>
              <w:t>hecho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contrarias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las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finalidades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las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materias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reguladas en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este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ordenamiento.</w:t>
            </w:r>
          </w:p>
        </w:tc>
        <w:tc>
          <w:tcPr>
            <w:tcW w:w="1842" w:type="dxa"/>
          </w:tcPr>
          <w:p>
            <w:pPr>
              <w:pStyle w:val="TableParagraph"/>
              <w:spacing w:line="249" w:lineRule="auto" w:before="95"/>
              <w:ind w:right="293"/>
              <w:rPr>
                <w:sz w:val="19"/>
              </w:rPr>
            </w:pPr>
            <w:r>
              <w:rPr>
                <w:w w:val="95"/>
                <w:sz w:val="19"/>
              </w:rPr>
              <w:t>Legalidad Igualdad Imparcialidad Buena fe Veracidad Honradez Respeto Publicidad Economía Transparencia Jerarquía </w:t>
            </w:r>
            <w:r>
              <w:rPr>
                <w:w w:val="85"/>
                <w:sz w:val="19"/>
              </w:rPr>
              <w:t>Desconcentración Descentralización </w:t>
            </w:r>
            <w:r>
              <w:rPr>
                <w:w w:val="95"/>
                <w:sz w:val="19"/>
              </w:rPr>
              <w:t>Desregulación Previsión Coordinación Cooperación Eficacia</w:t>
            </w:r>
          </w:p>
          <w:p>
            <w:pPr>
              <w:pStyle w:val="TableParagraph"/>
              <w:spacing w:before="1"/>
              <w:ind w:right="293"/>
              <w:rPr>
                <w:sz w:val="19"/>
              </w:rPr>
            </w:pPr>
            <w:r>
              <w:rPr>
                <w:w w:val="95"/>
                <w:sz w:val="19"/>
              </w:rPr>
              <w:t>Eficiencia</w:t>
            </w:r>
          </w:p>
        </w:tc>
      </w:tr>
      <w:tr>
        <w:trPr>
          <w:trHeight w:val="1298" w:hRule="exact"/>
        </w:trPr>
        <w:tc>
          <w:tcPr>
            <w:tcW w:w="1217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0"/>
                <w:sz w:val="19"/>
              </w:rPr>
              <w:t>Art. 1.20</w:t>
            </w:r>
          </w:p>
        </w:tc>
        <w:tc>
          <w:tcPr>
            <w:tcW w:w="4590" w:type="dxa"/>
          </w:tcPr>
          <w:p>
            <w:pPr>
              <w:pStyle w:val="TableParagraph"/>
              <w:spacing w:line="249" w:lineRule="auto" w:before="95"/>
              <w:ind w:right="10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En</w:t>
            </w:r>
            <w:r>
              <w:rPr>
                <w:spacing w:val="-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las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administraciones</w:t>
            </w:r>
            <w:r>
              <w:rPr>
                <w:spacing w:val="-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públicas</w:t>
            </w:r>
            <w:r>
              <w:rPr>
                <w:spacing w:val="-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estatal</w:t>
            </w:r>
            <w:r>
              <w:rPr>
                <w:spacing w:val="-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y</w:t>
            </w:r>
            <w:r>
              <w:rPr>
                <w:spacing w:val="-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municipal</w:t>
            </w:r>
            <w:r>
              <w:rPr>
                <w:spacing w:val="-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habrá un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grupo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interinstitucional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mejora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regulatoria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que,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en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el ámbito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su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respectiva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competencia,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regulara:</w:t>
            </w:r>
          </w:p>
          <w:p>
            <w:pPr>
              <w:pStyle w:val="TableParagraph"/>
              <w:spacing w:line="249" w:lineRule="auto" w:before="1"/>
              <w:ind w:right="10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I.</w:t>
            </w:r>
            <w:r>
              <w:rPr>
                <w:spacing w:val="-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transparencia</w:t>
            </w:r>
            <w:r>
              <w:rPr>
                <w:spacing w:val="-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en</w:t>
            </w:r>
            <w:r>
              <w:rPr>
                <w:spacing w:val="-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elaboración</w:t>
            </w:r>
            <w:r>
              <w:rPr>
                <w:spacing w:val="-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aplicación</w:t>
            </w:r>
            <w:r>
              <w:rPr>
                <w:spacing w:val="-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las </w:t>
            </w:r>
            <w:r>
              <w:rPr>
                <w:sz w:val="19"/>
              </w:rPr>
              <w:t>regulaciones</w:t>
            </w:r>
          </w:p>
        </w:tc>
        <w:tc>
          <w:tcPr>
            <w:tcW w:w="1842" w:type="dxa"/>
          </w:tcPr>
          <w:p>
            <w:pPr>
              <w:pStyle w:val="TableParagraph"/>
              <w:spacing w:before="95"/>
              <w:ind w:right="293"/>
              <w:rPr>
                <w:sz w:val="19"/>
              </w:rPr>
            </w:pPr>
            <w:r>
              <w:rPr>
                <w:w w:val="95"/>
                <w:sz w:val="19"/>
              </w:rPr>
              <w:t>Transparencia</w:t>
            </w:r>
          </w:p>
        </w:tc>
      </w:tr>
      <w:tr>
        <w:trPr>
          <w:trHeight w:val="835" w:hRule="exact"/>
        </w:trPr>
        <w:tc>
          <w:tcPr>
            <w:tcW w:w="1217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0"/>
                <w:sz w:val="19"/>
              </w:rPr>
              <w:t>Art. 1.41</w:t>
            </w:r>
          </w:p>
        </w:tc>
        <w:tc>
          <w:tcPr>
            <w:tcW w:w="4590" w:type="dxa"/>
          </w:tcPr>
          <w:p>
            <w:pPr>
              <w:pStyle w:val="TableParagraph"/>
              <w:spacing w:line="249" w:lineRule="auto" w:before="95"/>
              <w:ind w:right="100"/>
              <w:jc w:val="both"/>
              <w:rPr>
                <w:sz w:val="19"/>
              </w:rPr>
            </w:pPr>
            <w:r>
              <w:rPr>
                <w:spacing w:val="-4"/>
                <w:w w:val="95"/>
                <w:sz w:val="19"/>
              </w:rPr>
              <w:t>Toda </w:t>
            </w:r>
            <w:r>
              <w:rPr>
                <w:w w:val="95"/>
                <w:sz w:val="19"/>
              </w:rPr>
              <w:t>persona tiene derecho a que las autoridades, en las</w:t>
            </w:r>
            <w:r>
              <w:rPr>
                <w:spacing w:val="-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materias</w:t>
            </w:r>
            <w:r>
              <w:rPr>
                <w:spacing w:val="-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reguladas</w:t>
            </w:r>
            <w:r>
              <w:rPr>
                <w:spacing w:val="-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este</w:t>
            </w:r>
            <w:r>
              <w:rPr>
                <w:spacing w:val="-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Código,</w:t>
            </w:r>
            <w:r>
              <w:rPr>
                <w:spacing w:val="-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le</w:t>
            </w:r>
            <w:r>
              <w:rPr>
                <w:spacing w:val="-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proporcionen información</w:t>
            </w:r>
            <w:r>
              <w:rPr>
                <w:spacing w:val="-3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en</w:t>
            </w:r>
            <w:r>
              <w:rPr>
                <w:spacing w:val="-3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términos</w:t>
            </w:r>
            <w:r>
              <w:rPr>
                <w:spacing w:val="-3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3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3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ley</w:t>
            </w:r>
            <w:r>
              <w:rPr>
                <w:spacing w:val="-3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en</w:t>
            </w:r>
            <w:r>
              <w:rPr>
                <w:spacing w:val="-3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3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materia.</w:t>
            </w:r>
          </w:p>
        </w:tc>
        <w:tc>
          <w:tcPr>
            <w:tcW w:w="1842" w:type="dxa"/>
          </w:tcPr>
          <w:p>
            <w:pPr>
              <w:pStyle w:val="TableParagraph"/>
              <w:spacing w:line="249" w:lineRule="auto" w:before="95"/>
              <w:ind w:right="293"/>
              <w:rPr>
                <w:sz w:val="19"/>
              </w:rPr>
            </w:pPr>
            <w:r>
              <w:rPr>
                <w:w w:val="90"/>
                <w:sz w:val="19"/>
              </w:rPr>
              <w:t>Derecho a la información</w:t>
            </w:r>
          </w:p>
        </w:tc>
      </w:tr>
      <w:tr>
        <w:trPr>
          <w:trHeight w:val="1490" w:hRule="exact"/>
        </w:trPr>
        <w:tc>
          <w:tcPr>
            <w:tcW w:w="1217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0"/>
                <w:sz w:val="19"/>
              </w:rPr>
              <w:t>Art. 1.46</w:t>
            </w:r>
          </w:p>
        </w:tc>
        <w:tc>
          <w:tcPr>
            <w:tcW w:w="4590" w:type="dxa"/>
          </w:tcPr>
          <w:p>
            <w:pPr>
              <w:pStyle w:val="TableParagraph"/>
              <w:spacing w:line="249" w:lineRule="auto" w:before="95"/>
              <w:ind w:right="10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El</w:t>
            </w:r>
            <w:r>
              <w:rPr>
                <w:spacing w:val="-2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Consejo</w:t>
            </w:r>
            <w:r>
              <w:rPr>
                <w:spacing w:val="-2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estatal</w:t>
            </w:r>
            <w:r>
              <w:rPr>
                <w:spacing w:val="-2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2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Población</w:t>
            </w:r>
            <w:r>
              <w:rPr>
                <w:spacing w:val="-2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es</w:t>
            </w:r>
            <w:r>
              <w:rPr>
                <w:spacing w:val="-2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un</w:t>
            </w:r>
            <w:r>
              <w:rPr>
                <w:spacing w:val="-2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organismo</w:t>
            </w:r>
            <w:r>
              <w:rPr>
                <w:spacing w:val="-2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público descentralizado, que tiene por objeto […] contribuir al </w:t>
            </w:r>
            <w:r>
              <w:rPr>
                <w:w w:val="90"/>
                <w:sz w:val="19"/>
              </w:rPr>
              <w:t>mejoramiento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las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condiciones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vida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sus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habitantes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2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al</w:t>
            </w:r>
            <w:r>
              <w:rPr>
                <w:spacing w:val="-2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logro</w:t>
            </w:r>
            <w:r>
              <w:rPr>
                <w:spacing w:val="-2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2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2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participación</w:t>
            </w:r>
            <w:r>
              <w:rPr>
                <w:spacing w:val="-2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justa</w:t>
            </w:r>
            <w:r>
              <w:rPr>
                <w:spacing w:val="-2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2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equitativa</w:t>
            </w:r>
            <w:r>
              <w:rPr>
                <w:spacing w:val="-2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2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hombres y mujeres en los beneficios del desarrollo sostenido y sustentable</w:t>
            </w:r>
          </w:p>
        </w:tc>
        <w:tc>
          <w:tcPr>
            <w:tcW w:w="1842" w:type="dxa"/>
          </w:tcPr>
          <w:p>
            <w:pPr>
              <w:pStyle w:val="TableParagraph"/>
              <w:spacing w:before="95"/>
              <w:ind w:right="293"/>
              <w:rPr>
                <w:sz w:val="19"/>
              </w:rPr>
            </w:pPr>
            <w:r>
              <w:rPr>
                <w:w w:val="90"/>
                <w:sz w:val="19"/>
              </w:rPr>
              <w:t>Calidad de vida</w:t>
            </w:r>
          </w:p>
        </w:tc>
      </w:tr>
      <w:tr>
        <w:trPr>
          <w:trHeight w:val="1113" w:hRule="exact"/>
        </w:trPr>
        <w:tc>
          <w:tcPr>
            <w:tcW w:w="1217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0"/>
                <w:sz w:val="19"/>
              </w:rPr>
              <w:t>Art. 3.27</w:t>
            </w:r>
          </w:p>
        </w:tc>
        <w:tc>
          <w:tcPr>
            <w:tcW w:w="4590" w:type="dxa"/>
          </w:tcPr>
          <w:p>
            <w:pPr>
              <w:pStyle w:val="TableParagraph"/>
              <w:spacing w:line="249" w:lineRule="auto" w:before="95"/>
              <w:ind w:right="92"/>
              <w:rPr>
                <w:sz w:val="19"/>
              </w:rPr>
            </w:pPr>
            <w:r>
              <w:rPr>
                <w:w w:val="95"/>
                <w:sz w:val="19"/>
              </w:rPr>
              <w:t>Son</w:t>
            </w:r>
            <w:r>
              <w:rPr>
                <w:spacing w:val="-2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atribuciones</w:t>
            </w:r>
            <w:r>
              <w:rPr>
                <w:spacing w:val="-2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2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2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secretaria</w:t>
            </w:r>
            <w:r>
              <w:rPr>
                <w:spacing w:val="-2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2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Educación,</w:t>
            </w:r>
            <w:r>
              <w:rPr>
                <w:spacing w:val="-2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Cultura</w:t>
            </w:r>
            <w:r>
              <w:rPr>
                <w:spacing w:val="-2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 </w:t>
            </w:r>
            <w:r>
              <w:rPr>
                <w:w w:val="90"/>
                <w:sz w:val="19"/>
              </w:rPr>
              <w:t>Bienestar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Social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en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materia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profesiones:</w:t>
            </w:r>
          </w:p>
          <w:p>
            <w:pPr>
              <w:pStyle w:val="TableParagraph"/>
              <w:spacing w:line="249" w:lineRule="auto" w:before="1"/>
              <w:ind w:right="32"/>
              <w:rPr>
                <w:sz w:val="19"/>
              </w:rPr>
            </w:pPr>
            <w:r>
              <w:rPr>
                <w:w w:val="95"/>
                <w:sz w:val="19"/>
              </w:rPr>
              <w:t>Fortalecer el ejercicio profesional de excelencia, ético y </w:t>
            </w:r>
            <w:r>
              <w:rPr>
                <w:sz w:val="19"/>
              </w:rPr>
              <w:t>competitivo.</w:t>
            </w:r>
          </w:p>
        </w:tc>
        <w:tc>
          <w:tcPr>
            <w:tcW w:w="1842" w:type="dxa"/>
          </w:tcPr>
          <w:p>
            <w:pPr>
              <w:pStyle w:val="TableParagraph"/>
              <w:ind w:left="0"/>
              <w:rPr>
                <w:rFonts w:ascii="Palatino Linotype"/>
                <w:b/>
                <w:i/>
                <w:sz w:val="18"/>
              </w:rPr>
            </w:pPr>
          </w:p>
          <w:p>
            <w:pPr>
              <w:pStyle w:val="TableParagraph"/>
              <w:spacing w:before="12"/>
              <w:ind w:left="0"/>
              <w:rPr>
                <w:rFonts w:ascii="Palatino Linotype"/>
                <w:b/>
                <w:i/>
                <w:sz w:val="22"/>
              </w:rPr>
            </w:pPr>
          </w:p>
          <w:p>
            <w:pPr>
              <w:pStyle w:val="TableParagraph"/>
              <w:spacing w:line="249" w:lineRule="auto"/>
              <w:ind w:right="14"/>
              <w:rPr>
                <w:sz w:val="19"/>
              </w:rPr>
            </w:pPr>
            <w:r>
              <w:rPr>
                <w:sz w:val="19"/>
              </w:rPr>
              <w:t>Formación </w:t>
            </w:r>
            <w:r>
              <w:rPr>
                <w:w w:val="90"/>
                <w:sz w:val="19"/>
              </w:rPr>
              <w:t>profesional con ética</w:t>
            </w:r>
          </w:p>
        </w:tc>
      </w:tr>
    </w:tbl>
    <w:p>
      <w:pPr>
        <w:pStyle w:val="BodyText"/>
        <w:spacing w:before="10"/>
        <w:rPr>
          <w:b/>
          <w:i/>
          <w:sz w:val="3"/>
        </w:rPr>
      </w:pPr>
    </w:p>
    <w:p>
      <w:pPr>
        <w:pStyle w:val="BodyText"/>
        <w:spacing w:line="21" w:lineRule="exact"/>
        <w:ind w:left="103"/>
        <w:rPr>
          <w:sz w:val="2"/>
        </w:rPr>
      </w:pPr>
      <w:r>
        <w:rPr>
          <w:sz w:val="2"/>
        </w:rPr>
        <w:pict>
          <v:group style="width:72.850pt;height:1.1pt;mso-position-horizontal-relative:char;mso-position-vertical-relative:line" coordorigin="0,0" coordsize="1457,22">
            <v:line style="position:absolute" from="10,11" to="1447,10" stroked="true" strokeweight="1pt" strokecolor="#000000"/>
          </v:group>
        </w:pict>
      </w:r>
      <w:r>
        <w:rPr>
          <w:sz w:val="2"/>
        </w:rPr>
      </w:r>
    </w:p>
    <w:p>
      <w:pPr>
        <w:spacing w:before="7"/>
        <w:ind w:left="113" w:right="0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3"/>
        </w:rPr>
        <w:t>7 </w:t>
      </w:r>
      <w:r>
        <w:rPr>
          <w:rFonts w:ascii="Times New Roman" w:hAnsi="Times New Roman"/>
          <w:sz w:val="18"/>
        </w:rPr>
        <w:t>El título de este valor evoca la honradez, sin embargo el contenido versa sobre el respeto.</w:t>
      </w:r>
    </w:p>
    <w:p>
      <w:pPr>
        <w:spacing w:after="0"/>
        <w:jc w:val="left"/>
        <w:rPr>
          <w:rFonts w:ascii="Times New Roman" w:hAnsi="Times New Roman"/>
          <w:sz w:val="18"/>
        </w:rPr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rFonts w:ascii="Palatino Linotype"/>
          <w:b/>
          <w:sz w:val="18"/>
        </w:rPr>
      </w:pPr>
      <w:r>
        <w:rPr>
          <w:rFonts w:ascii="Palatino Linotype"/>
          <w:b/>
          <w:w w:val="105"/>
          <w:sz w:val="20"/>
        </w:rPr>
        <w:t>22</w:t>
        <w:tab/>
      </w:r>
      <w:r>
        <w:rPr>
          <w:rFonts w:ascii="Palatino Linotype"/>
          <w:b/>
          <w:w w:val="105"/>
          <w:sz w:val="18"/>
        </w:rPr>
        <w:t>OSCAR DIEGO</w:t>
      </w:r>
      <w:r>
        <w:rPr>
          <w:rFonts w:ascii="Palatino Linotype"/>
          <w:b/>
          <w:spacing w:val="7"/>
          <w:w w:val="105"/>
          <w:sz w:val="18"/>
        </w:rPr>
        <w:t> </w:t>
      </w:r>
      <w:r>
        <w:rPr>
          <w:rFonts w:ascii="Palatino Linotype"/>
          <w:b/>
          <w:spacing w:val="-5"/>
          <w:w w:val="105"/>
          <w:sz w:val="18"/>
        </w:rPr>
        <w:t>BAUTISTA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0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17"/>
        <w:gridCol w:w="4590"/>
        <w:gridCol w:w="1842"/>
      </w:tblGrid>
      <w:tr>
        <w:trPr>
          <w:trHeight w:val="1543" w:hRule="exact"/>
        </w:trPr>
        <w:tc>
          <w:tcPr>
            <w:tcW w:w="1217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0"/>
                <w:sz w:val="19"/>
              </w:rPr>
              <w:t>Art. 3.33</w:t>
            </w:r>
          </w:p>
        </w:tc>
        <w:tc>
          <w:tcPr>
            <w:tcW w:w="4590" w:type="dxa"/>
          </w:tcPr>
          <w:p>
            <w:pPr>
              <w:pStyle w:val="TableParagraph"/>
              <w:spacing w:line="249" w:lineRule="auto" w:before="95"/>
              <w:ind w:left="102" w:right="10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Los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profesionistas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deberán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realizar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los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actos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propios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 profesión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diligencia,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pericia,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excelencia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y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estricto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apego </w:t>
            </w:r>
            <w:r>
              <w:rPr>
                <w:w w:val="95"/>
                <w:sz w:val="19"/>
              </w:rPr>
              <w:t>al</w:t>
            </w:r>
            <w:r>
              <w:rPr>
                <w:spacing w:val="-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código</w:t>
            </w:r>
            <w:r>
              <w:rPr>
                <w:spacing w:val="-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ética</w:t>
            </w:r>
            <w:r>
              <w:rPr>
                <w:spacing w:val="-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profesión</w:t>
            </w:r>
            <w:r>
              <w:rPr>
                <w:spacing w:val="-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respectiva,</w:t>
            </w:r>
            <w:r>
              <w:rPr>
                <w:spacing w:val="-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aportando </w:t>
            </w:r>
            <w:r>
              <w:rPr>
                <w:w w:val="90"/>
                <w:sz w:val="19"/>
              </w:rPr>
              <w:t>todos los conocimientos, experiencia, recursos técnicos, </w:t>
            </w:r>
            <w:r>
              <w:rPr>
                <w:w w:val="95"/>
                <w:sz w:val="19"/>
              </w:rPr>
              <w:t>habilidades,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destrezas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vocación,</w:t>
            </w:r>
            <w:r>
              <w:rPr>
                <w:spacing w:val="-3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favor</w:t>
            </w:r>
            <w:r>
              <w:rPr>
                <w:spacing w:val="-3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los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usuarios </w:t>
            </w:r>
            <w:r>
              <w:rPr>
                <w:w w:val="90"/>
                <w:sz w:val="19"/>
              </w:rPr>
              <w:t>de sus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servicios.</w:t>
            </w:r>
          </w:p>
        </w:tc>
        <w:tc>
          <w:tcPr>
            <w:tcW w:w="1842" w:type="dxa"/>
          </w:tcPr>
          <w:p>
            <w:pPr>
              <w:pStyle w:val="TableParagraph"/>
              <w:spacing w:line="249" w:lineRule="auto" w:before="95"/>
              <w:ind w:right="14"/>
              <w:rPr>
                <w:sz w:val="19"/>
              </w:rPr>
            </w:pPr>
            <w:r>
              <w:rPr>
                <w:w w:val="90"/>
                <w:sz w:val="19"/>
              </w:rPr>
              <w:t>Actuación profesional con ética</w:t>
            </w:r>
          </w:p>
        </w:tc>
      </w:tr>
      <w:tr>
        <w:trPr>
          <w:trHeight w:val="843" w:hRule="exact"/>
        </w:trPr>
        <w:tc>
          <w:tcPr>
            <w:tcW w:w="1217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0"/>
                <w:sz w:val="19"/>
              </w:rPr>
              <w:t>Art. 3.35</w:t>
            </w:r>
          </w:p>
        </w:tc>
        <w:tc>
          <w:tcPr>
            <w:tcW w:w="4590" w:type="dxa"/>
          </w:tcPr>
          <w:p>
            <w:pPr>
              <w:pStyle w:val="TableParagraph"/>
              <w:spacing w:line="249" w:lineRule="auto" w:before="95"/>
              <w:ind w:left="102" w:right="10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Los profesionistas deberán guardar reserva sobre los </w:t>
            </w:r>
            <w:r>
              <w:rPr>
                <w:w w:val="90"/>
                <w:sz w:val="19"/>
              </w:rPr>
              <w:t>asuntos, datos, hechos, documentos o circunstancias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que </w:t>
            </w:r>
            <w:r>
              <w:rPr>
                <w:w w:val="95"/>
                <w:sz w:val="19"/>
              </w:rPr>
              <w:t>le</w:t>
            </w:r>
            <w:r>
              <w:rPr>
                <w:spacing w:val="-3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sean</w:t>
            </w:r>
            <w:r>
              <w:rPr>
                <w:spacing w:val="-3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confiados</w:t>
            </w:r>
            <w:r>
              <w:rPr>
                <w:spacing w:val="-3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con</w:t>
            </w:r>
            <w:r>
              <w:rPr>
                <w:spacing w:val="-3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motivo</w:t>
            </w:r>
            <w:r>
              <w:rPr>
                <w:spacing w:val="-3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del</w:t>
            </w:r>
            <w:r>
              <w:rPr>
                <w:spacing w:val="-3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ejercicio</w:t>
            </w:r>
            <w:r>
              <w:rPr>
                <w:spacing w:val="-3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profesional</w:t>
            </w:r>
            <w:r>
              <w:rPr>
                <w:spacing w:val="-3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[...]</w:t>
            </w:r>
          </w:p>
        </w:tc>
        <w:tc>
          <w:tcPr>
            <w:tcW w:w="1842" w:type="dxa"/>
          </w:tcPr>
          <w:p>
            <w:pPr>
              <w:pStyle w:val="TableParagraph"/>
              <w:spacing w:line="249" w:lineRule="auto" w:before="95"/>
              <w:ind w:right="293"/>
              <w:rPr>
                <w:sz w:val="19"/>
              </w:rPr>
            </w:pPr>
            <w:r>
              <w:rPr>
                <w:sz w:val="19"/>
              </w:rPr>
              <w:t>Discreción </w:t>
            </w:r>
            <w:r>
              <w:rPr>
                <w:w w:val="85"/>
                <w:sz w:val="19"/>
              </w:rPr>
              <w:t>Confidencialidad o </w:t>
            </w:r>
            <w:r>
              <w:rPr>
                <w:w w:val="90"/>
                <w:sz w:val="19"/>
              </w:rPr>
              <w:t>sigilo profesional</w:t>
            </w:r>
          </w:p>
        </w:tc>
      </w:tr>
      <w:tr>
        <w:trPr>
          <w:trHeight w:val="1278" w:hRule="exact"/>
        </w:trPr>
        <w:tc>
          <w:tcPr>
            <w:tcW w:w="1217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0"/>
                <w:sz w:val="19"/>
              </w:rPr>
              <w:t>Art. 3.62</w:t>
            </w:r>
          </w:p>
        </w:tc>
        <w:tc>
          <w:tcPr>
            <w:tcW w:w="4590" w:type="dxa"/>
          </w:tcPr>
          <w:p>
            <w:pPr>
              <w:pStyle w:val="TableParagraph"/>
              <w:spacing w:line="249" w:lineRule="auto" w:before="95"/>
              <w:ind w:left="102" w:right="10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Los reconocimientos públicos se otorgarán cuando se </w:t>
            </w:r>
            <w:r>
              <w:rPr>
                <w:w w:val="90"/>
                <w:sz w:val="19"/>
              </w:rPr>
              <w:t>acredite</w:t>
            </w:r>
            <w:r>
              <w:rPr>
                <w:spacing w:val="-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una</w:t>
            </w:r>
            <w:r>
              <w:rPr>
                <w:spacing w:val="-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conducta</w:t>
            </w:r>
            <w:r>
              <w:rPr>
                <w:spacing w:val="-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o</w:t>
            </w:r>
            <w:r>
              <w:rPr>
                <w:spacing w:val="-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trayectoria</w:t>
            </w:r>
            <w:r>
              <w:rPr>
                <w:spacing w:val="-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singularmente</w:t>
            </w:r>
            <w:r>
              <w:rPr>
                <w:spacing w:val="-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ejemplar, </w:t>
            </w:r>
            <w:r>
              <w:rPr>
                <w:w w:val="95"/>
                <w:sz w:val="19"/>
              </w:rPr>
              <w:t>así</w:t>
            </w:r>
            <w:r>
              <w:rPr>
                <w:spacing w:val="-2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como</w:t>
            </w:r>
            <w:r>
              <w:rPr>
                <w:spacing w:val="-2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también</w:t>
            </w:r>
            <w:r>
              <w:rPr>
                <w:spacing w:val="-2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2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realización</w:t>
            </w:r>
            <w:r>
              <w:rPr>
                <w:spacing w:val="-2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2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determinados</w:t>
            </w:r>
            <w:r>
              <w:rPr>
                <w:spacing w:val="-2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actos</w:t>
            </w:r>
            <w:r>
              <w:rPr>
                <w:spacing w:val="-2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u obras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relevantes,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en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beneficio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humanidad,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del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país, </w:t>
            </w:r>
            <w:r>
              <w:rPr>
                <w:w w:val="90"/>
                <w:sz w:val="19"/>
              </w:rPr>
              <w:t>del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Estado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o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comunidad.</w:t>
            </w:r>
          </w:p>
        </w:tc>
        <w:tc>
          <w:tcPr>
            <w:tcW w:w="1842" w:type="dxa"/>
          </w:tcPr>
          <w:p>
            <w:pPr>
              <w:pStyle w:val="TableParagraph"/>
              <w:spacing w:line="249" w:lineRule="auto" w:before="95"/>
              <w:ind w:right="293"/>
              <w:rPr>
                <w:sz w:val="19"/>
              </w:rPr>
            </w:pPr>
            <w:r>
              <w:rPr>
                <w:w w:val="90"/>
                <w:sz w:val="19"/>
              </w:rPr>
              <w:t>Reconocimiento a conducta ejemplar</w:t>
            </w:r>
          </w:p>
        </w:tc>
      </w:tr>
      <w:tr>
        <w:trPr>
          <w:trHeight w:val="2398" w:hRule="exact"/>
        </w:trPr>
        <w:tc>
          <w:tcPr>
            <w:tcW w:w="1217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0"/>
                <w:sz w:val="19"/>
              </w:rPr>
              <w:t>Art. 13.3</w:t>
            </w:r>
          </w:p>
        </w:tc>
        <w:tc>
          <w:tcPr>
            <w:tcW w:w="4590" w:type="dxa"/>
          </w:tcPr>
          <w:p>
            <w:pPr>
              <w:pStyle w:val="TableParagraph"/>
              <w:spacing w:line="249" w:lineRule="auto" w:before="95"/>
              <w:ind w:left="102" w:right="99"/>
              <w:jc w:val="both"/>
              <w:rPr>
                <w:sz w:val="19"/>
              </w:rPr>
            </w:pPr>
            <w:r>
              <w:rPr>
                <w:sz w:val="19"/>
              </w:rPr>
              <w:t>Para los efectos de este libro en las adquisiciones, </w:t>
            </w:r>
            <w:r>
              <w:rPr>
                <w:w w:val="90"/>
                <w:sz w:val="19"/>
              </w:rPr>
              <w:t>enajenaciones, arrendamientos y servicios […]</w:t>
            </w:r>
          </w:p>
          <w:p>
            <w:pPr>
              <w:pStyle w:val="TableParagraph"/>
              <w:spacing w:line="249" w:lineRule="auto" w:before="1"/>
              <w:ind w:left="102" w:right="10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Fracción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VIII.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Cuarto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párrafo.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[…]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contratación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seguros de garantía financiera así como de servicio profesionales, </w:t>
            </w:r>
            <w:r>
              <w:rPr>
                <w:w w:val="95"/>
                <w:sz w:val="19"/>
              </w:rPr>
              <w:t>consultorías, asesorías, estudios e investigaciones</w:t>
            </w:r>
            <w:r>
              <w:rPr>
                <w:spacing w:val="-2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[…] </w:t>
            </w:r>
            <w:r>
              <w:rPr>
                <w:sz w:val="19"/>
              </w:rPr>
              <w:t>y sujeta a los principios de imparcialidad, buena fe, </w:t>
            </w:r>
            <w:r>
              <w:rPr>
                <w:w w:val="90"/>
                <w:sz w:val="19"/>
              </w:rPr>
              <w:t>veracidad,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honradez,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publicidad,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transparencia,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previsión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y </w:t>
            </w:r>
            <w:r>
              <w:rPr>
                <w:w w:val="95"/>
                <w:sz w:val="19"/>
              </w:rPr>
              <w:t>eficiencia</w:t>
            </w:r>
            <w:r>
              <w:rPr>
                <w:spacing w:val="-3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y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observando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en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todo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momento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que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se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realicen </w:t>
            </w:r>
            <w:r>
              <w:rPr>
                <w:w w:val="90"/>
                <w:sz w:val="19"/>
              </w:rPr>
              <w:t>en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condiciones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favorables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para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el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Estado.</w:t>
            </w:r>
          </w:p>
        </w:tc>
        <w:tc>
          <w:tcPr>
            <w:tcW w:w="1842" w:type="dxa"/>
          </w:tcPr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spacing w:before="12"/>
              <w:ind w:left="0"/>
              <w:rPr>
                <w:rFonts w:ascii="Palatino Linotype"/>
                <w:b/>
                <w:sz w:val="22"/>
              </w:rPr>
            </w:pPr>
          </w:p>
          <w:p>
            <w:pPr>
              <w:pStyle w:val="TableParagraph"/>
              <w:spacing w:line="249" w:lineRule="auto"/>
              <w:ind w:right="676"/>
              <w:rPr>
                <w:sz w:val="19"/>
              </w:rPr>
            </w:pPr>
            <w:r>
              <w:rPr>
                <w:w w:val="90"/>
                <w:sz w:val="19"/>
              </w:rPr>
              <w:t>Imparcialidad </w:t>
            </w:r>
            <w:r>
              <w:rPr>
                <w:w w:val="95"/>
                <w:sz w:val="19"/>
              </w:rPr>
              <w:t>Buena fe Veracidad Honradez Publicidad </w:t>
            </w:r>
            <w:r>
              <w:rPr>
                <w:w w:val="85"/>
                <w:sz w:val="19"/>
              </w:rPr>
              <w:t>Transparencia </w:t>
            </w:r>
            <w:r>
              <w:rPr>
                <w:w w:val="95"/>
                <w:sz w:val="19"/>
              </w:rPr>
              <w:t>Previsión Eficiencia</w:t>
            </w:r>
          </w:p>
        </w:tc>
      </w:tr>
      <w:tr>
        <w:trPr>
          <w:trHeight w:val="1097" w:hRule="exact"/>
        </w:trPr>
        <w:tc>
          <w:tcPr>
            <w:tcW w:w="1217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0"/>
                <w:sz w:val="19"/>
              </w:rPr>
              <w:t>Art. 13.18</w:t>
            </w:r>
          </w:p>
        </w:tc>
        <w:tc>
          <w:tcPr>
            <w:tcW w:w="4590" w:type="dxa"/>
          </w:tcPr>
          <w:p>
            <w:pPr>
              <w:pStyle w:val="TableParagraph"/>
              <w:spacing w:line="249" w:lineRule="auto" w:before="95"/>
              <w:ind w:left="102" w:right="86"/>
              <w:rPr>
                <w:sz w:val="19"/>
              </w:rPr>
            </w:pPr>
            <w:r>
              <w:rPr>
                <w:w w:val="90"/>
                <w:sz w:val="19"/>
              </w:rPr>
              <w:t>La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sistematización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los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procedimientos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adquisiciones, arrendamientos y servicios tendrá por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objetivo:</w:t>
            </w:r>
          </w:p>
          <w:p>
            <w:pPr>
              <w:pStyle w:val="TableParagraph"/>
              <w:spacing w:before="1"/>
              <w:ind w:left="102" w:right="86"/>
              <w:rPr>
                <w:sz w:val="19"/>
              </w:rPr>
            </w:pPr>
            <w:r>
              <w:rPr>
                <w:w w:val="90"/>
                <w:sz w:val="19"/>
              </w:rPr>
              <w:t>III. Lograr mayor eficiencia y transparencia.</w:t>
            </w:r>
          </w:p>
        </w:tc>
        <w:tc>
          <w:tcPr>
            <w:tcW w:w="1842" w:type="dxa"/>
          </w:tcPr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spacing w:before="12"/>
              <w:ind w:left="0"/>
              <w:rPr>
                <w:rFonts w:ascii="Palatino Linotype"/>
                <w:b/>
                <w:sz w:val="22"/>
              </w:rPr>
            </w:pPr>
          </w:p>
          <w:p>
            <w:pPr>
              <w:pStyle w:val="TableParagraph"/>
              <w:spacing w:line="249" w:lineRule="auto"/>
              <w:ind w:right="676"/>
              <w:rPr>
                <w:sz w:val="19"/>
              </w:rPr>
            </w:pPr>
            <w:r>
              <w:rPr>
                <w:w w:val="95"/>
                <w:sz w:val="19"/>
              </w:rPr>
              <w:t>Eficiencia </w:t>
            </w:r>
            <w:r>
              <w:rPr>
                <w:w w:val="85"/>
                <w:sz w:val="19"/>
              </w:rPr>
              <w:t>Transparencia</w:t>
            </w:r>
          </w:p>
        </w:tc>
      </w:tr>
      <w:tr>
        <w:trPr>
          <w:trHeight w:val="872" w:hRule="exact"/>
        </w:trPr>
        <w:tc>
          <w:tcPr>
            <w:tcW w:w="1217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0"/>
                <w:sz w:val="19"/>
              </w:rPr>
              <w:t>Art 14.22</w:t>
            </w:r>
          </w:p>
        </w:tc>
        <w:tc>
          <w:tcPr>
            <w:tcW w:w="4590" w:type="dxa"/>
          </w:tcPr>
          <w:p>
            <w:pPr>
              <w:pStyle w:val="TableParagraph"/>
              <w:spacing w:line="249" w:lineRule="auto" w:before="95"/>
              <w:ind w:left="102" w:right="10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Los</w:t>
            </w:r>
            <w:r>
              <w:rPr>
                <w:spacing w:val="-1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datos,</w:t>
            </w:r>
            <w:r>
              <w:rPr>
                <w:spacing w:val="-1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estudios</w:t>
            </w:r>
            <w:r>
              <w:rPr>
                <w:spacing w:val="-1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e</w:t>
            </w:r>
            <w:r>
              <w:rPr>
                <w:spacing w:val="-1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investigaciones</w:t>
            </w:r>
            <w:r>
              <w:rPr>
                <w:spacing w:val="-1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que</w:t>
            </w:r>
            <w:r>
              <w:rPr>
                <w:spacing w:val="-1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proporcionen </w:t>
            </w:r>
            <w:r>
              <w:rPr>
                <w:sz w:val="19"/>
              </w:rPr>
              <w:t>los</w:t>
            </w:r>
            <w:r>
              <w:rPr>
                <w:spacing w:val="-10"/>
                <w:sz w:val="19"/>
              </w:rPr>
              <w:t> </w:t>
            </w:r>
            <w:r>
              <w:rPr>
                <w:sz w:val="19"/>
              </w:rPr>
              <w:t>informantes</w:t>
            </w:r>
            <w:r>
              <w:rPr>
                <w:spacing w:val="-9"/>
                <w:sz w:val="19"/>
              </w:rPr>
              <w:t> </w:t>
            </w:r>
            <w:r>
              <w:rPr>
                <w:sz w:val="19"/>
              </w:rPr>
              <w:t>serán</w:t>
            </w:r>
            <w:r>
              <w:rPr>
                <w:spacing w:val="-10"/>
                <w:sz w:val="19"/>
              </w:rPr>
              <w:t> </w:t>
            </w:r>
            <w:r>
              <w:rPr>
                <w:sz w:val="19"/>
              </w:rPr>
              <w:t>manejados</w:t>
            </w:r>
            <w:r>
              <w:rPr>
                <w:spacing w:val="-10"/>
                <w:sz w:val="19"/>
              </w:rPr>
              <w:t> </w:t>
            </w:r>
            <w:r>
              <w:rPr>
                <w:sz w:val="19"/>
              </w:rPr>
              <w:t>bajo</w:t>
            </w:r>
            <w:r>
              <w:rPr>
                <w:spacing w:val="-10"/>
                <w:sz w:val="19"/>
              </w:rPr>
              <w:t> </w:t>
            </w:r>
            <w:r>
              <w:rPr>
                <w:sz w:val="19"/>
              </w:rPr>
              <w:t>el</w:t>
            </w:r>
            <w:r>
              <w:rPr>
                <w:spacing w:val="-10"/>
                <w:sz w:val="19"/>
              </w:rPr>
              <w:t> </w:t>
            </w:r>
            <w:r>
              <w:rPr>
                <w:sz w:val="19"/>
              </w:rPr>
              <w:t>principio</w:t>
            </w:r>
            <w:r>
              <w:rPr>
                <w:spacing w:val="-10"/>
                <w:sz w:val="19"/>
              </w:rPr>
              <w:t> </w:t>
            </w:r>
            <w:r>
              <w:rPr>
                <w:sz w:val="19"/>
              </w:rPr>
              <w:t>de </w:t>
            </w:r>
            <w:r>
              <w:rPr>
                <w:w w:val="90"/>
                <w:sz w:val="19"/>
              </w:rPr>
              <w:t>confidencialidad</w:t>
            </w:r>
            <w:r>
              <w:rPr>
                <w:spacing w:val="3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[…]</w:t>
            </w:r>
          </w:p>
        </w:tc>
        <w:tc>
          <w:tcPr>
            <w:tcW w:w="1842" w:type="dxa"/>
          </w:tcPr>
          <w:p>
            <w:pPr>
              <w:pStyle w:val="TableParagraph"/>
              <w:spacing w:before="95"/>
              <w:ind w:right="14"/>
              <w:rPr>
                <w:sz w:val="19"/>
              </w:rPr>
            </w:pPr>
            <w:r>
              <w:rPr>
                <w:sz w:val="19"/>
              </w:rPr>
              <w:t>Confidencialidad</w:t>
            </w:r>
          </w:p>
        </w:tc>
      </w:tr>
    </w:tbl>
    <w:p>
      <w:pPr>
        <w:spacing w:after="0"/>
        <w:rPr>
          <w:sz w:val="19"/>
        </w:rPr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53" w:lineRule="exact" w:before="23"/>
        <w:ind w:left="2220" w:right="0" w:firstLine="0"/>
        <w:jc w:val="left"/>
        <w:rPr>
          <w:rFonts w:ascii="Palatino Linotype" w:hAnsi="Palatino Linotype"/>
          <w:b/>
          <w:sz w:val="20"/>
        </w:rPr>
      </w:pPr>
      <w:r>
        <w:rPr>
          <w:rFonts w:ascii="Palatino Linotype" w:hAnsi="Palatino Linotype"/>
          <w:b/>
          <w:spacing w:val="-3"/>
          <w:w w:val="105"/>
          <w:sz w:val="18"/>
        </w:rPr>
        <w:t>VALORES </w:t>
      </w:r>
      <w:r>
        <w:rPr>
          <w:rFonts w:ascii="Palatino Linotype" w:hAnsi="Palatino Linotype"/>
          <w:b/>
          <w:w w:val="105"/>
          <w:sz w:val="18"/>
        </w:rPr>
        <w:t>ÉTICOS </w:t>
      </w:r>
      <w:r>
        <w:rPr>
          <w:rFonts w:ascii="Palatino Linotype" w:hAnsi="Palatino Linotype"/>
          <w:b/>
          <w:spacing w:val="-9"/>
          <w:w w:val="105"/>
          <w:sz w:val="18"/>
        </w:rPr>
        <w:t>PARA</w:t>
      </w:r>
      <w:r>
        <w:rPr>
          <w:rFonts w:ascii="Palatino Linotype" w:hAnsi="Palatino Linotype"/>
          <w:b/>
          <w:spacing w:val="25"/>
          <w:w w:val="105"/>
          <w:sz w:val="18"/>
        </w:rPr>
        <w:t> </w:t>
      </w:r>
      <w:r>
        <w:rPr>
          <w:rFonts w:ascii="Palatino Linotype" w:hAnsi="Palatino Linotype"/>
          <w:b/>
          <w:w w:val="105"/>
          <w:sz w:val="18"/>
        </w:rPr>
        <w:t>LOS</w:t>
      </w:r>
      <w:r>
        <w:rPr>
          <w:rFonts w:ascii="Palatino Linotype" w:hAnsi="Palatino Linotype"/>
          <w:b/>
          <w:spacing w:val="7"/>
          <w:w w:val="105"/>
          <w:sz w:val="18"/>
        </w:rPr>
        <w:t> </w:t>
      </w:r>
      <w:r>
        <w:rPr>
          <w:rFonts w:ascii="Palatino Linotype" w:hAnsi="Palatino Linotype"/>
          <w:b/>
          <w:spacing w:val="-3"/>
          <w:w w:val="105"/>
          <w:sz w:val="18"/>
        </w:rPr>
        <w:t>SERVIDORES</w:t>
      </w:r>
      <w:r>
        <w:rPr>
          <w:rFonts w:ascii="Palatino Linotype" w:hAnsi="Palatino Linotype"/>
          <w:b/>
          <w:spacing w:val="-3"/>
          <w:w w:val="105"/>
          <w:sz w:val="20"/>
        </w:rPr>
        <w:tab/>
      </w:r>
      <w:r>
        <w:rPr>
          <w:rFonts w:ascii="Palatino Linotype" w:hAnsi="Palatino Linotype"/>
          <w:b/>
          <w:w w:val="105"/>
          <w:sz w:val="20"/>
        </w:rPr>
        <w:t>23</w:t>
      </w:r>
    </w:p>
    <w:p>
      <w:pPr>
        <w:spacing w:line="226" w:lineRule="exact" w:before="0"/>
        <w:ind w:left="2473" w:right="0" w:firstLine="0"/>
        <w:jc w:val="left"/>
        <w:rPr>
          <w:rFonts w:ascii="Palatino Linotype" w:hAnsi="Palatino Linotype"/>
          <w:b/>
          <w:sz w:val="18"/>
        </w:rPr>
      </w:pPr>
      <w:r>
        <w:rPr>
          <w:rFonts w:ascii="Palatino Linotype" w:hAnsi="Palatino Linotype"/>
          <w:b/>
          <w:w w:val="105"/>
          <w:sz w:val="18"/>
        </w:rPr>
        <w:t>PÚBLICOS DEL ESTADO  DE MÉXICO</w:t>
      </w:r>
    </w:p>
    <w:p>
      <w:pPr>
        <w:pStyle w:val="Heading3"/>
        <w:numPr>
          <w:ilvl w:val="1"/>
          <w:numId w:val="2"/>
        </w:numPr>
        <w:tabs>
          <w:tab w:pos="488" w:val="left" w:leader="none"/>
        </w:tabs>
        <w:spacing w:line="240" w:lineRule="auto" w:before="133" w:after="0"/>
        <w:ind w:left="487" w:right="0" w:hanging="374"/>
        <w:jc w:val="left"/>
        <w:rPr>
          <w:i/>
        </w:rPr>
      </w:pPr>
      <w:r>
        <w:rPr>
          <w:i/>
          <w:w w:val="95"/>
        </w:rPr>
        <w:t>Código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Procedimientos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Administrativos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del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Estado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México</w:t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spacing w:before="4"/>
        <w:rPr>
          <w:b/>
          <w:i/>
          <w:sz w:val="23"/>
        </w:rPr>
      </w:pPr>
    </w:p>
    <w:tbl>
      <w:tblPr>
        <w:tblW w:w="0" w:type="auto"/>
        <w:jc w:val="left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87"/>
        <w:gridCol w:w="4624"/>
        <w:gridCol w:w="1838"/>
      </w:tblGrid>
      <w:tr>
        <w:trPr>
          <w:trHeight w:val="302" w:hRule="exact"/>
        </w:trPr>
        <w:tc>
          <w:tcPr>
            <w:tcW w:w="1187" w:type="dxa"/>
          </w:tcPr>
          <w:p>
            <w:pPr>
              <w:pStyle w:val="TableParagraph"/>
              <w:spacing w:before="40"/>
              <w:ind w:left="102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Localización</w:t>
            </w:r>
          </w:p>
        </w:tc>
        <w:tc>
          <w:tcPr>
            <w:tcW w:w="4624" w:type="dxa"/>
          </w:tcPr>
          <w:p>
            <w:pPr>
              <w:pStyle w:val="TableParagraph"/>
              <w:spacing w:before="40"/>
              <w:ind w:left="2046" w:right="2046"/>
              <w:jc w:val="center"/>
              <w:rPr>
                <w:b/>
                <w:sz w:val="19"/>
              </w:rPr>
            </w:pPr>
            <w:r>
              <w:rPr>
                <w:b/>
                <w:w w:val="95"/>
                <w:sz w:val="19"/>
              </w:rPr>
              <w:t>Texto</w:t>
            </w:r>
          </w:p>
        </w:tc>
        <w:tc>
          <w:tcPr>
            <w:tcW w:w="1838" w:type="dxa"/>
          </w:tcPr>
          <w:p>
            <w:pPr>
              <w:pStyle w:val="TableParagraph"/>
              <w:spacing w:before="40"/>
              <w:ind w:left="282" w:right="25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Valor o cualidad</w:t>
            </w:r>
          </w:p>
        </w:tc>
      </w:tr>
      <w:tr>
        <w:trPr>
          <w:trHeight w:val="4487" w:hRule="exact"/>
        </w:trPr>
        <w:tc>
          <w:tcPr>
            <w:tcW w:w="1187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3</w:t>
            </w:r>
          </w:p>
        </w:tc>
        <w:tc>
          <w:tcPr>
            <w:tcW w:w="4624" w:type="dxa"/>
          </w:tcPr>
          <w:p>
            <w:pPr>
              <w:pStyle w:val="TableParagraph"/>
              <w:spacing w:line="249" w:lineRule="auto" w:before="95"/>
              <w:ind w:left="102" w:right="10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El procedimiento y proceso administrativo que regula este Código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regirán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por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los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principios</w:t>
            </w:r>
            <w:r>
              <w:rPr>
                <w:spacing w:val="-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legalidad,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sencillez, </w:t>
            </w:r>
            <w:r>
              <w:rPr>
                <w:w w:val="95"/>
                <w:sz w:val="19"/>
              </w:rPr>
              <w:t>celeridad, oficiosidad, eficacia, publicidad, gratuidad y buena</w:t>
            </w:r>
            <w:r>
              <w:rPr>
                <w:spacing w:val="-2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fe</w:t>
            </w:r>
            <w:r>
              <w:rPr>
                <w:spacing w:val="-2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(…)</w:t>
            </w:r>
          </w:p>
          <w:p>
            <w:pPr>
              <w:pStyle w:val="TableParagraph"/>
              <w:spacing w:before="13"/>
              <w:ind w:left="0"/>
              <w:rPr>
                <w:rFonts w:ascii="Palatino Linotype"/>
                <w:b/>
                <w:i/>
                <w:sz w:val="16"/>
              </w:rPr>
            </w:pPr>
          </w:p>
          <w:p>
            <w:pPr>
              <w:pStyle w:val="TableParagraph"/>
              <w:spacing w:line="249" w:lineRule="auto"/>
              <w:ind w:left="102" w:right="100"/>
              <w:jc w:val="both"/>
              <w:rPr>
                <w:sz w:val="19"/>
              </w:rPr>
            </w:pPr>
            <w:r>
              <w:rPr>
                <w:sz w:val="19"/>
              </w:rPr>
              <w:t>Fracción II. Sus trámites serán sencillos, evitando </w:t>
            </w:r>
            <w:r>
              <w:rPr>
                <w:w w:val="90"/>
                <w:sz w:val="19"/>
              </w:rPr>
              <w:t>formulismos innecesarios</w:t>
            </w:r>
          </w:p>
          <w:p>
            <w:pPr>
              <w:pStyle w:val="TableParagraph"/>
              <w:spacing w:before="13"/>
              <w:ind w:left="0"/>
              <w:rPr>
                <w:rFonts w:ascii="Palatino Linotype"/>
                <w:b/>
                <w:i/>
                <w:sz w:val="16"/>
              </w:rPr>
            </w:pPr>
          </w:p>
          <w:p>
            <w:pPr>
              <w:pStyle w:val="TableParagraph"/>
              <w:spacing w:line="249" w:lineRule="auto"/>
              <w:ind w:left="102" w:right="10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Fracción III. Deberán tramitarse y decidirse de manera </w:t>
            </w:r>
            <w:r>
              <w:rPr>
                <w:w w:val="90"/>
                <w:sz w:val="19"/>
              </w:rPr>
              <w:t>pronta y expedita</w:t>
            </w:r>
          </w:p>
          <w:p>
            <w:pPr>
              <w:pStyle w:val="TableParagraph"/>
              <w:spacing w:before="13"/>
              <w:ind w:left="0"/>
              <w:rPr>
                <w:rFonts w:ascii="Palatino Linotype"/>
                <w:b/>
                <w:i/>
                <w:sz w:val="16"/>
              </w:rPr>
            </w:pPr>
          </w:p>
          <w:p>
            <w:pPr>
              <w:pStyle w:val="TableParagraph"/>
              <w:spacing w:line="249" w:lineRule="auto"/>
              <w:ind w:left="102" w:right="10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Fracción</w:t>
            </w:r>
            <w:r>
              <w:rPr>
                <w:spacing w:val="-22"/>
                <w:w w:val="95"/>
                <w:sz w:val="19"/>
              </w:rPr>
              <w:t> </w:t>
            </w:r>
            <w:r>
              <w:rPr>
                <w:spacing w:val="-6"/>
                <w:w w:val="95"/>
                <w:sz w:val="19"/>
              </w:rPr>
              <w:t>IV.</w:t>
            </w:r>
            <w:r>
              <w:rPr>
                <w:spacing w:val="-2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Las</w:t>
            </w:r>
            <w:r>
              <w:rPr>
                <w:spacing w:val="-2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actuaciones</w:t>
            </w:r>
            <w:r>
              <w:rPr>
                <w:spacing w:val="-2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serán</w:t>
            </w:r>
            <w:r>
              <w:rPr>
                <w:spacing w:val="-2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públicas,</w:t>
            </w:r>
            <w:r>
              <w:rPr>
                <w:spacing w:val="-2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salvo</w:t>
            </w:r>
            <w:r>
              <w:rPr>
                <w:spacing w:val="-2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que</w:t>
            </w:r>
            <w:r>
              <w:rPr>
                <w:spacing w:val="-2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 </w:t>
            </w:r>
            <w:r>
              <w:rPr>
                <w:w w:val="90"/>
                <w:sz w:val="19"/>
              </w:rPr>
              <w:t>moral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o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el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interés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general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exijan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que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sean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secretas</w:t>
            </w:r>
          </w:p>
          <w:p>
            <w:pPr>
              <w:pStyle w:val="TableParagraph"/>
              <w:spacing w:before="13"/>
              <w:ind w:left="0"/>
              <w:rPr>
                <w:rFonts w:ascii="Palatino Linotype"/>
                <w:b/>
                <w:i/>
                <w:sz w:val="16"/>
              </w:rPr>
            </w:pPr>
          </w:p>
          <w:p>
            <w:pPr>
              <w:pStyle w:val="TableParagraph"/>
              <w:ind w:left="102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Fracción VII. Serán gratuitos</w:t>
            </w:r>
          </w:p>
          <w:p>
            <w:pPr>
              <w:pStyle w:val="TableParagraph"/>
              <w:spacing w:before="8"/>
              <w:ind w:left="0"/>
              <w:rPr>
                <w:rFonts w:ascii="Palatino Linotype"/>
                <w:b/>
                <w:i/>
                <w:sz w:val="17"/>
              </w:rPr>
            </w:pPr>
          </w:p>
          <w:p>
            <w:pPr>
              <w:pStyle w:val="TableParagraph"/>
              <w:spacing w:line="249" w:lineRule="auto"/>
              <w:ind w:left="102" w:right="10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Fracción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VIII.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Las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autoridades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administrativas,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el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Tribunal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y las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Partes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Interesadas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conducirán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en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las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promociones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y actuaciones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honradez,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transparencia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y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respeto.</w:t>
            </w:r>
          </w:p>
        </w:tc>
        <w:tc>
          <w:tcPr>
            <w:tcW w:w="1838" w:type="dxa"/>
          </w:tcPr>
          <w:p>
            <w:pPr>
              <w:pStyle w:val="TableParagraph"/>
              <w:spacing w:line="249" w:lineRule="auto" w:before="95"/>
              <w:ind w:left="102" w:right="556"/>
              <w:rPr>
                <w:sz w:val="19"/>
              </w:rPr>
            </w:pPr>
            <w:r>
              <w:rPr>
                <w:w w:val="90"/>
                <w:sz w:val="19"/>
              </w:rPr>
              <w:t>Principios en el procedimiento </w:t>
            </w:r>
            <w:r>
              <w:rPr>
                <w:sz w:val="19"/>
              </w:rPr>
              <w:t>y proceso </w:t>
            </w:r>
            <w:r>
              <w:rPr>
                <w:w w:val="95"/>
                <w:sz w:val="19"/>
              </w:rPr>
              <w:t>administrativo</w:t>
            </w:r>
          </w:p>
          <w:p>
            <w:pPr>
              <w:pStyle w:val="TableParagraph"/>
              <w:spacing w:before="13"/>
              <w:ind w:left="0"/>
              <w:rPr>
                <w:rFonts w:ascii="Palatino Linotype"/>
                <w:b/>
                <w:i/>
                <w:sz w:val="16"/>
              </w:rPr>
            </w:pPr>
          </w:p>
          <w:p>
            <w:pPr>
              <w:pStyle w:val="TableParagraph"/>
              <w:ind w:left="102" w:right="25"/>
              <w:rPr>
                <w:sz w:val="19"/>
              </w:rPr>
            </w:pPr>
            <w:r>
              <w:rPr>
                <w:w w:val="95"/>
                <w:sz w:val="19"/>
              </w:rPr>
              <w:t>Sencillez</w:t>
            </w:r>
          </w:p>
          <w:p>
            <w:pPr>
              <w:pStyle w:val="TableParagraph"/>
              <w:ind w:left="0"/>
              <w:rPr>
                <w:rFonts w:ascii="Palatino Linotype"/>
                <w:b/>
                <w:i/>
                <w:sz w:val="18"/>
              </w:rPr>
            </w:pPr>
          </w:p>
          <w:p>
            <w:pPr>
              <w:pStyle w:val="TableParagraph"/>
              <w:spacing w:before="6"/>
              <w:ind w:left="0"/>
              <w:rPr>
                <w:rFonts w:ascii="Palatino Linotype"/>
                <w:b/>
                <w:i/>
                <w:sz w:val="16"/>
              </w:rPr>
            </w:pPr>
          </w:p>
          <w:p>
            <w:pPr>
              <w:pStyle w:val="TableParagraph"/>
              <w:spacing w:before="1"/>
              <w:ind w:left="102" w:right="25"/>
              <w:rPr>
                <w:sz w:val="19"/>
              </w:rPr>
            </w:pPr>
            <w:r>
              <w:rPr>
                <w:sz w:val="19"/>
              </w:rPr>
              <w:t>Diligencia</w:t>
            </w:r>
          </w:p>
          <w:p>
            <w:pPr>
              <w:pStyle w:val="TableParagraph"/>
              <w:ind w:left="0"/>
              <w:rPr>
                <w:rFonts w:ascii="Palatino Linotype"/>
                <w:b/>
                <w:i/>
                <w:sz w:val="18"/>
              </w:rPr>
            </w:pPr>
          </w:p>
          <w:p>
            <w:pPr>
              <w:pStyle w:val="TableParagraph"/>
              <w:spacing w:before="6"/>
              <w:ind w:left="0"/>
              <w:rPr>
                <w:rFonts w:ascii="Palatino Linotype"/>
                <w:b/>
                <w:i/>
                <w:sz w:val="16"/>
              </w:rPr>
            </w:pPr>
          </w:p>
          <w:p>
            <w:pPr>
              <w:pStyle w:val="TableParagraph"/>
              <w:spacing w:line="249" w:lineRule="auto" w:before="1"/>
              <w:ind w:left="102" w:right="25"/>
              <w:rPr>
                <w:sz w:val="19"/>
              </w:rPr>
            </w:pPr>
            <w:r>
              <w:rPr>
                <w:sz w:val="19"/>
              </w:rPr>
              <w:t>Publicidad y </w:t>
            </w:r>
            <w:r>
              <w:rPr>
                <w:w w:val="85"/>
                <w:sz w:val="19"/>
              </w:rPr>
              <w:t>confidencialidad</w:t>
            </w:r>
          </w:p>
          <w:p>
            <w:pPr>
              <w:pStyle w:val="TableParagraph"/>
              <w:spacing w:before="13"/>
              <w:ind w:left="0"/>
              <w:rPr>
                <w:rFonts w:ascii="Palatino Linotype"/>
                <w:b/>
                <w:i/>
                <w:sz w:val="16"/>
              </w:rPr>
            </w:pPr>
          </w:p>
          <w:p>
            <w:pPr>
              <w:pStyle w:val="TableParagraph"/>
              <w:ind w:left="102" w:right="25"/>
              <w:rPr>
                <w:sz w:val="19"/>
              </w:rPr>
            </w:pPr>
            <w:r>
              <w:rPr>
                <w:w w:val="95"/>
                <w:sz w:val="19"/>
              </w:rPr>
              <w:t>Gratuidad</w:t>
            </w:r>
          </w:p>
          <w:p>
            <w:pPr>
              <w:pStyle w:val="TableParagraph"/>
              <w:spacing w:before="8"/>
              <w:ind w:left="0"/>
              <w:rPr>
                <w:rFonts w:ascii="Palatino Linotype"/>
                <w:b/>
                <w:i/>
                <w:sz w:val="17"/>
              </w:rPr>
            </w:pPr>
          </w:p>
          <w:p>
            <w:pPr>
              <w:pStyle w:val="TableParagraph"/>
              <w:spacing w:line="249" w:lineRule="auto"/>
              <w:ind w:left="102" w:right="673"/>
              <w:rPr>
                <w:sz w:val="19"/>
              </w:rPr>
            </w:pPr>
            <w:r>
              <w:rPr>
                <w:w w:val="95"/>
                <w:sz w:val="19"/>
              </w:rPr>
              <w:t>Honradez, </w:t>
            </w:r>
            <w:r>
              <w:rPr>
                <w:w w:val="85"/>
                <w:sz w:val="19"/>
              </w:rPr>
              <w:t>Transparencia </w:t>
            </w:r>
            <w:r>
              <w:rPr>
                <w:w w:val="95"/>
                <w:sz w:val="19"/>
              </w:rPr>
              <w:t>Respeto</w:t>
            </w:r>
          </w:p>
        </w:tc>
      </w:tr>
      <w:tr>
        <w:trPr>
          <w:trHeight w:val="862" w:hRule="exact"/>
        </w:trPr>
        <w:tc>
          <w:tcPr>
            <w:tcW w:w="1187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22</w:t>
            </w:r>
          </w:p>
        </w:tc>
        <w:tc>
          <w:tcPr>
            <w:tcW w:w="4624" w:type="dxa"/>
          </w:tcPr>
          <w:p>
            <w:pPr>
              <w:pStyle w:val="TableParagraph"/>
              <w:spacing w:line="249" w:lineRule="auto" w:before="95"/>
              <w:ind w:left="102" w:right="10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Las resoluciones serán claras, precisas y congruentes</w:t>
            </w:r>
            <w:r>
              <w:rPr>
                <w:spacing w:val="-3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 las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cuestiones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planteadas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por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las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partes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o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las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derivadas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del expediente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del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procedimiento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y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proceso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administrativo.</w:t>
            </w:r>
          </w:p>
        </w:tc>
        <w:tc>
          <w:tcPr>
            <w:tcW w:w="1838" w:type="dxa"/>
          </w:tcPr>
          <w:p>
            <w:pPr>
              <w:pStyle w:val="TableParagraph"/>
              <w:spacing w:line="249" w:lineRule="auto" w:before="95"/>
              <w:ind w:left="102" w:right="556"/>
              <w:rPr>
                <w:sz w:val="19"/>
              </w:rPr>
            </w:pPr>
            <w:r>
              <w:rPr>
                <w:sz w:val="19"/>
              </w:rPr>
              <w:t>Claridad Precisión </w:t>
            </w:r>
            <w:r>
              <w:rPr>
                <w:w w:val="85"/>
                <w:sz w:val="19"/>
              </w:rPr>
              <w:t>Congruencia</w:t>
            </w:r>
          </w:p>
        </w:tc>
      </w:tr>
      <w:tr>
        <w:trPr>
          <w:trHeight w:val="851" w:hRule="exact"/>
        </w:trPr>
        <w:tc>
          <w:tcPr>
            <w:tcW w:w="1187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37</w:t>
            </w:r>
          </w:p>
        </w:tc>
        <w:tc>
          <w:tcPr>
            <w:tcW w:w="4624" w:type="dxa"/>
          </w:tcPr>
          <w:p>
            <w:pPr>
              <w:pStyle w:val="TableParagraph"/>
              <w:spacing w:line="249" w:lineRule="auto" w:before="95"/>
              <w:ind w:left="102" w:right="99" w:hanging="1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Los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servidores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públicos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y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terceros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están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obligados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en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todo momento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prestar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auxilio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las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autoridades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administrativas y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al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Tribunal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en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averiguación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verdad.</w:t>
            </w:r>
          </w:p>
        </w:tc>
        <w:tc>
          <w:tcPr>
            <w:tcW w:w="1838" w:type="dxa"/>
          </w:tcPr>
          <w:p>
            <w:pPr>
              <w:pStyle w:val="TableParagraph"/>
              <w:spacing w:before="95"/>
              <w:ind w:left="102" w:right="25"/>
              <w:rPr>
                <w:sz w:val="19"/>
              </w:rPr>
            </w:pPr>
            <w:r>
              <w:rPr>
                <w:w w:val="95"/>
                <w:sz w:val="19"/>
              </w:rPr>
              <w:t>Veracidad</w:t>
            </w:r>
          </w:p>
        </w:tc>
      </w:tr>
      <w:tr>
        <w:trPr>
          <w:trHeight w:val="825" w:hRule="exact"/>
        </w:trPr>
        <w:tc>
          <w:tcPr>
            <w:tcW w:w="1187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205</w:t>
            </w:r>
          </w:p>
        </w:tc>
        <w:tc>
          <w:tcPr>
            <w:tcW w:w="4624" w:type="dxa"/>
          </w:tcPr>
          <w:p>
            <w:pPr>
              <w:pStyle w:val="TableParagraph"/>
              <w:spacing w:before="95"/>
              <w:ind w:left="102" w:right="89"/>
              <w:rPr>
                <w:sz w:val="19"/>
              </w:rPr>
            </w:pPr>
            <w:r>
              <w:rPr>
                <w:w w:val="90"/>
                <w:sz w:val="19"/>
              </w:rPr>
              <w:t>Para ser Magistrado del Tribunal se requiere:</w:t>
            </w:r>
          </w:p>
          <w:p>
            <w:pPr>
              <w:pStyle w:val="TableParagraph"/>
              <w:spacing w:line="249" w:lineRule="auto" w:before="9"/>
              <w:ind w:left="102" w:right="89"/>
              <w:rPr>
                <w:sz w:val="19"/>
              </w:rPr>
            </w:pPr>
            <w:r>
              <w:rPr>
                <w:w w:val="90"/>
                <w:sz w:val="19"/>
              </w:rPr>
              <w:t>Fracción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VI.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Ser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notoria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buena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conducta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y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honorabilidad </w:t>
            </w:r>
            <w:r>
              <w:rPr>
                <w:sz w:val="19"/>
              </w:rPr>
              <w:t>manifiesta.</w:t>
            </w:r>
          </w:p>
        </w:tc>
        <w:tc>
          <w:tcPr>
            <w:tcW w:w="1838" w:type="dxa"/>
          </w:tcPr>
          <w:p>
            <w:pPr>
              <w:pStyle w:val="TableParagraph"/>
              <w:spacing w:before="13"/>
              <w:ind w:left="0"/>
              <w:rPr>
                <w:rFonts w:ascii="Palatino Linotype"/>
                <w:b/>
                <w:i/>
                <w:sz w:val="23"/>
              </w:rPr>
            </w:pPr>
          </w:p>
          <w:p>
            <w:pPr>
              <w:pStyle w:val="TableParagraph"/>
              <w:spacing w:line="249" w:lineRule="auto"/>
              <w:ind w:left="102" w:right="25"/>
              <w:rPr>
                <w:sz w:val="19"/>
              </w:rPr>
            </w:pPr>
            <w:r>
              <w:rPr>
                <w:w w:val="85"/>
                <w:sz w:val="19"/>
              </w:rPr>
              <w:t>Buena conducta </w:t>
            </w:r>
            <w:r>
              <w:rPr>
                <w:w w:val="95"/>
                <w:sz w:val="19"/>
              </w:rPr>
              <w:t>Honorabilidad</w:t>
            </w:r>
          </w:p>
        </w:tc>
      </w:tr>
      <w:tr>
        <w:trPr>
          <w:trHeight w:val="1807" w:hRule="exact"/>
        </w:trPr>
        <w:tc>
          <w:tcPr>
            <w:tcW w:w="1187" w:type="dxa"/>
          </w:tcPr>
          <w:p>
            <w:pPr>
              <w:pStyle w:val="TableParagraph"/>
              <w:spacing w:before="95"/>
              <w:ind w:left="102"/>
              <w:rPr>
                <w:sz w:val="19"/>
              </w:rPr>
            </w:pPr>
            <w:r>
              <w:rPr>
                <w:w w:val="95"/>
                <w:sz w:val="19"/>
              </w:rPr>
              <w:t>Art. 297</w:t>
            </w:r>
          </w:p>
        </w:tc>
        <w:tc>
          <w:tcPr>
            <w:tcW w:w="4624" w:type="dxa"/>
          </w:tcPr>
          <w:p>
            <w:pPr>
              <w:pStyle w:val="TableParagraph"/>
              <w:spacing w:line="249" w:lineRule="auto" w:before="95"/>
              <w:ind w:left="102" w:right="99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El</w:t>
            </w:r>
            <w:r>
              <w:rPr>
                <w:spacing w:val="-2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fondo</w:t>
            </w:r>
            <w:r>
              <w:rPr>
                <w:spacing w:val="-2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auxiliar</w:t>
            </w:r>
            <w:r>
              <w:rPr>
                <w:spacing w:val="-2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para</w:t>
            </w:r>
            <w:r>
              <w:rPr>
                <w:spacing w:val="-2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la</w:t>
            </w:r>
            <w:r>
              <w:rPr>
                <w:spacing w:val="-2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Justicia</w:t>
            </w:r>
            <w:r>
              <w:rPr>
                <w:spacing w:val="-2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Administrativa</w:t>
            </w:r>
            <w:r>
              <w:rPr>
                <w:spacing w:val="-2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tendrá</w:t>
            </w:r>
            <w:r>
              <w:rPr>
                <w:spacing w:val="-2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por </w:t>
            </w:r>
            <w:r>
              <w:rPr>
                <w:w w:val="90"/>
                <w:sz w:val="19"/>
              </w:rPr>
              <w:t>objeto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obtener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recursos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económicos</w:t>
            </w:r>
            <w:r>
              <w:rPr>
                <w:spacing w:val="-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para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apoyar</w:t>
            </w:r>
            <w:r>
              <w:rPr>
                <w:spacing w:val="-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al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personal </w:t>
            </w:r>
            <w:r>
              <w:rPr>
                <w:sz w:val="19"/>
              </w:rPr>
              <w:t>del Tribunal en su formación profesional, mejorar</w:t>
            </w:r>
            <w:r>
              <w:rPr>
                <w:spacing w:val="-18"/>
                <w:sz w:val="19"/>
              </w:rPr>
              <w:t> </w:t>
            </w:r>
            <w:r>
              <w:rPr>
                <w:sz w:val="19"/>
              </w:rPr>
              <w:t>las </w:t>
            </w:r>
            <w:r>
              <w:rPr>
                <w:w w:val="90"/>
                <w:sz w:val="19"/>
              </w:rPr>
              <w:t>instalaciones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en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las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que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se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imparte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justicia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administrativa y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desarrollar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todas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aquellas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actividades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tendientes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obtener recursos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destinados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elevar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calidad</w:t>
            </w:r>
            <w:r>
              <w:rPr>
                <w:spacing w:val="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la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prestación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del servicio de justicia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administrativa.</w:t>
            </w:r>
          </w:p>
        </w:tc>
        <w:tc>
          <w:tcPr>
            <w:tcW w:w="1838" w:type="dxa"/>
          </w:tcPr>
          <w:p>
            <w:pPr>
              <w:pStyle w:val="TableParagraph"/>
              <w:spacing w:line="249" w:lineRule="auto" w:before="95"/>
              <w:ind w:left="102" w:right="25"/>
              <w:rPr>
                <w:sz w:val="19"/>
              </w:rPr>
            </w:pPr>
            <w:r>
              <w:rPr>
                <w:w w:val="90"/>
                <w:sz w:val="19"/>
              </w:rPr>
              <w:t>Formación y calidad en el servicio</w:t>
            </w:r>
          </w:p>
        </w:tc>
      </w:tr>
    </w:tbl>
    <w:p>
      <w:pPr>
        <w:spacing w:after="0" w:line="249" w:lineRule="auto"/>
        <w:rPr>
          <w:sz w:val="19"/>
        </w:rPr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rFonts w:ascii="Palatino Linotype"/>
          <w:b/>
          <w:sz w:val="18"/>
        </w:rPr>
      </w:pPr>
      <w:r>
        <w:rPr>
          <w:rFonts w:ascii="Palatino Linotype"/>
          <w:b/>
          <w:w w:val="105"/>
          <w:sz w:val="20"/>
        </w:rPr>
        <w:t>24</w:t>
        <w:tab/>
      </w:r>
      <w:r>
        <w:rPr>
          <w:rFonts w:ascii="Palatino Linotype"/>
          <w:b/>
          <w:w w:val="105"/>
          <w:position w:val="2"/>
          <w:sz w:val="18"/>
        </w:rPr>
        <w:t>OSCAR DIEGO</w:t>
      </w:r>
      <w:r>
        <w:rPr>
          <w:rFonts w:ascii="Palatino Linotype"/>
          <w:b/>
          <w:spacing w:val="7"/>
          <w:w w:val="105"/>
          <w:position w:val="2"/>
          <w:sz w:val="18"/>
        </w:rPr>
        <w:t> </w:t>
      </w:r>
      <w:r>
        <w:rPr>
          <w:rFonts w:ascii="Palatino Linotype"/>
          <w:b/>
          <w:spacing w:val="-5"/>
          <w:w w:val="105"/>
          <w:position w:val="2"/>
          <w:sz w:val="18"/>
        </w:rPr>
        <w:t>BAUTISTA</w:t>
      </w:r>
    </w:p>
    <w:p>
      <w:pPr>
        <w:pStyle w:val="BodyText"/>
        <w:spacing w:before="8"/>
        <w:rPr>
          <w:b/>
          <w:sz w:val="22"/>
        </w:rPr>
      </w:pPr>
    </w:p>
    <w:p>
      <w:pPr>
        <w:pStyle w:val="Heading3"/>
        <w:numPr>
          <w:ilvl w:val="1"/>
          <w:numId w:val="2"/>
        </w:numPr>
        <w:tabs>
          <w:tab w:pos="460" w:val="left" w:leader="none"/>
        </w:tabs>
        <w:spacing w:line="288" w:lineRule="exact" w:before="59" w:after="0"/>
        <w:ind w:left="110" w:right="109" w:firstLine="0"/>
        <w:jc w:val="left"/>
      </w:pPr>
      <w:r>
        <w:rPr>
          <w:i/>
          <w:w w:val="95"/>
        </w:rPr>
        <w:t>Código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Ética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para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los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Servidores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Públicos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del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Tribunal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lo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Contencioso </w:t>
      </w:r>
      <w:r>
        <w:rPr>
          <w:w w:val="95"/>
        </w:rPr>
        <w:t>Administrativo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Estado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México</w:t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spacing w:before="4"/>
        <w:rPr>
          <w:b/>
          <w:i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69"/>
        <w:gridCol w:w="4428"/>
        <w:gridCol w:w="1855"/>
      </w:tblGrid>
      <w:tr>
        <w:trPr>
          <w:trHeight w:val="273" w:hRule="exact"/>
        </w:trPr>
        <w:tc>
          <w:tcPr>
            <w:tcW w:w="1369" w:type="dxa"/>
          </w:tcPr>
          <w:p>
            <w:pPr>
              <w:pStyle w:val="TableParagraph"/>
              <w:spacing w:before="32"/>
              <w:ind w:left="219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Localización</w:t>
            </w:r>
          </w:p>
        </w:tc>
        <w:tc>
          <w:tcPr>
            <w:tcW w:w="4428" w:type="dxa"/>
          </w:tcPr>
          <w:p>
            <w:pPr>
              <w:pStyle w:val="TableParagraph"/>
              <w:spacing w:before="32"/>
              <w:ind w:left="1961" w:right="1961"/>
              <w:jc w:val="center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Texto</w:t>
            </w:r>
          </w:p>
        </w:tc>
        <w:tc>
          <w:tcPr>
            <w:tcW w:w="1855" w:type="dxa"/>
          </w:tcPr>
          <w:p>
            <w:pPr>
              <w:pStyle w:val="TableParagraph"/>
              <w:spacing w:before="32"/>
              <w:ind w:left="324" w:right="115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Valor o cualidad</w:t>
            </w:r>
          </w:p>
        </w:tc>
      </w:tr>
      <w:tr>
        <w:trPr>
          <w:trHeight w:val="2274" w:hRule="exact"/>
        </w:trPr>
        <w:tc>
          <w:tcPr>
            <w:tcW w:w="1369" w:type="dxa"/>
          </w:tcPr>
          <w:p>
            <w:pPr>
              <w:pStyle w:val="TableParagraph"/>
              <w:spacing w:before="57"/>
              <w:ind w:left="102"/>
              <w:rPr>
                <w:sz w:val="18"/>
              </w:rPr>
            </w:pPr>
            <w:r>
              <w:rPr>
                <w:w w:val="95"/>
                <w:sz w:val="18"/>
              </w:rPr>
              <w:t>Art. 2</w:t>
            </w:r>
          </w:p>
        </w:tc>
        <w:tc>
          <w:tcPr>
            <w:tcW w:w="4428" w:type="dxa"/>
          </w:tcPr>
          <w:p>
            <w:pPr>
              <w:pStyle w:val="TableParagraph"/>
              <w:spacing w:line="193" w:lineRule="exact" w:before="57"/>
              <w:ind w:left="102"/>
              <w:jc w:val="both"/>
              <w:rPr>
                <w:sz w:val="18"/>
              </w:rPr>
            </w:pPr>
            <w:r>
              <w:rPr>
                <w:w w:val="90"/>
                <w:sz w:val="18"/>
              </w:rPr>
              <w:t>El presente Código tiene los siguientes fines:</w:t>
            </w:r>
          </w:p>
          <w:p>
            <w:pPr>
              <w:pStyle w:val="TableParagraph"/>
              <w:spacing w:line="180" w:lineRule="exact" w:before="11"/>
              <w:ind w:left="102" w:right="100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Fracción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I.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Fortalecer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el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carácter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todos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los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servidores </w:t>
            </w:r>
            <w:r>
              <w:rPr>
                <w:sz w:val="18"/>
              </w:rPr>
              <w:t>públicos</w:t>
            </w:r>
            <w:r>
              <w:rPr>
                <w:spacing w:val="-8"/>
                <w:sz w:val="18"/>
              </w:rPr>
              <w:t> </w:t>
            </w:r>
            <w:r>
              <w:rPr>
                <w:sz w:val="18"/>
              </w:rPr>
              <w:t>del</w:t>
            </w:r>
            <w:r>
              <w:rPr>
                <w:spacing w:val="-8"/>
                <w:sz w:val="18"/>
              </w:rPr>
              <w:t> </w:t>
            </w:r>
            <w:r>
              <w:rPr>
                <w:sz w:val="18"/>
              </w:rPr>
              <w:t>Tribunal,</w:t>
            </w:r>
            <w:r>
              <w:rPr>
                <w:spacing w:val="-8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8"/>
                <w:sz w:val="18"/>
              </w:rPr>
              <w:t> </w:t>
            </w:r>
            <w:r>
              <w:rPr>
                <w:sz w:val="18"/>
              </w:rPr>
              <w:t>el</w:t>
            </w:r>
            <w:r>
              <w:rPr>
                <w:spacing w:val="-8"/>
                <w:sz w:val="18"/>
              </w:rPr>
              <w:t> </w:t>
            </w:r>
            <w:r>
              <w:rPr>
                <w:sz w:val="18"/>
              </w:rPr>
              <w:t>desempeño</w:t>
            </w:r>
            <w:r>
              <w:rPr>
                <w:spacing w:val="-8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> </w:t>
            </w:r>
            <w:r>
              <w:rPr>
                <w:sz w:val="18"/>
              </w:rPr>
              <w:t>su</w:t>
            </w:r>
            <w:r>
              <w:rPr>
                <w:spacing w:val="-8"/>
                <w:sz w:val="18"/>
              </w:rPr>
              <w:t> </w:t>
            </w:r>
            <w:r>
              <w:rPr>
                <w:sz w:val="18"/>
              </w:rPr>
              <w:t>trabajo, </w:t>
            </w:r>
            <w:r>
              <w:rPr>
                <w:w w:val="90"/>
                <w:sz w:val="18"/>
              </w:rPr>
              <w:t>mediante</w:t>
            </w:r>
            <w:r>
              <w:rPr>
                <w:spacing w:val="-2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la</w:t>
            </w:r>
            <w:r>
              <w:rPr>
                <w:spacing w:val="-1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promoción</w:t>
            </w:r>
            <w:r>
              <w:rPr>
                <w:spacing w:val="-1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1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cualidades</w:t>
            </w:r>
            <w:r>
              <w:rPr>
                <w:spacing w:val="-2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1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través</w:t>
            </w:r>
            <w:r>
              <w:rPr>
                <w:spacing w:val="-2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1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una</w:t>
            </w:r>
            <w:r>
              <w:rPr>
                <w:spacing w:val="-1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cultura de</w:t>
            </w:r>
            <w:r>
              <w:rPr>
                <w:spacing w:val="-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transparencia,</w:t>
            </w:r>
            <w:r>
              <w:rPr>
                <w:spacing w:val="-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honestidad</w:t>
            </w:r>
            <w:r>
              <w:rPr>
                <w:spacing w:val="-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y</w:t>
            </w:r>
            <w:r>
              <w:rPr>
                <w:spacing w:val="-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objetividad</w:t>
            </w:r>
            <w:r>
              <w:rPr>
                <w:spacing w:val="-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con</w:t>
            </w:r>
            <w:r>
              <w:rPr>
                <w:spacing w:val="-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el</w:t>
            </w:r>
            <w:r>
              <w:rPr>
                <w:spacing w:val="-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desarrollo de</w:t>
            </w:r>
            <w:r>
              <w:rPr>
                <w:spacing w:val="-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actitudes</w:t>
            </w:r>
            <w:r>
              <w:rPr>
                <w:spacing w:val="-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y</w:t>
            </w:r>
            <w:r>
              <w:rPr>
                <w:spacing w:val="-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compromisos</w:t>
            </w:r>
            <w:r>
              <w:rPr>
                <w:spacing w:val="-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consigo</w:t>
            </w:r>
            <w:r>
              <w:rPr>
                <w:spacing w:val="-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mismos,</w:t>
            </w:r>
            <w:r>
              <w:rPr>
                <w:spacing w:val="-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la</w:t>
            </w:r>
            <w:r>
              <w:rPr>
                <w:spacing w:val="-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sociedad</w:t>
            </w:r>
            <w:r>
              <w:rPr>
                <w:spacing w:val="-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y con</w:t>
            </w:r>
            <w:r>
              <w:rPr>
                <w:spacing w:val="-1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las</w:t>
            </w:r>
            <w:r>
              <w:rPr>
                <w:spacing w:val="-1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instituciones</w:t>
            </w:r>
            <w:r>
              <w:rPr>
                <w:spacing w:val="-1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1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las</w:t>
            </w:r>
            <w:r>
              <w:rPr>
                <w:spacing w:val="-1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que</w:t>
            </w:r>
            <w:r>
              <w:rPr>
                <w:spacing w:val="-1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pertenecen.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i/>
                <w:sz w:val="13"/>
              </w:rPr>
            </w:pPr>
          </w:p>
          <w:p>
            <w:pPr>
              <w:pStyle w:val="TableParagraph"/>
              <w:spacing w:line="180" w:lineRule="exact"/>
              <w:ind w:left="102" w:right="99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Fracción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III.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Erradicar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prácticas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que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afecten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las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funciones o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actividades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administración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justicia,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para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mejorar </w:t>
            </w:r>
            <w:r>
              <w:rPr>
                <w:w w:val="90"/>
                <w:sz w:val="18"/>
              </w:rPr>
              <w:t>los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estándares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desempeño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profesional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los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servidores </w:t>
            </w:r>
            <w:r>
              <w:rPr>
                <w:sz w:val="18"/>
              </w:rPr>
              <w:t>públicos.</w:t>
            </w:r>
          </w:p>
        </w:tc>
        <w:tc>
          <w:tcPr>
            <w:tcW w:w="1855" w:type="dxa"/>
          </w:tcPr>
          <w:p>
            <w:pPr>
              <w:pStyle w:val="TableParagraph"/>
              <w:spacing w:before="5"/>
              <w:ind w:left="0"/>
              <w:rPr>
                <w:rFonts w:ascii="Palatino Linotype"/>
                <w:b/>
                <w:i/>
                <w:sz w:val="19"/>
              </w:rPr>
            </w:pPr>
          </w:p>
          <w:p>
            <w:pPr>
              <w:pStyle w:val="TableParagraph"/>
              <w:spacing w:line="180" w:lineRule="exact"/>
              <w:ind w:left="102" w:right="115"/>
              <w:rPr>
                <w:sz w:val="18"/>
              </w:rPr>
            </w:pPr>
            <w:r>
              <w:rPr>
                <w:w w:val="90"/>
                <w:sz w:val="18"/>
              </w:rPr>
              <w:t>Fortaleza de valores y </w:t>
            </w:r>
            <w:r>
              <w:rPr>
                <w:w w:val="95"/>
                <w:sz w:val="18"/>
              </w:rPr>
              <w:t>mejora</w:t>
            </w:r>
            <w:r>
              <w:rPr>
                <w:spacing w:val="-3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3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actitud</w:t>
            </w:r>
            <w:r>
              <w:rPr>
                <w:spacing w:val="-3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3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el servicio</w:t>
            </w:r>
          </w:p>
          <w:p>
            <w:pPr>
              <w:pStyle w:val="TableParagraph"/>
              <w:spacing w:line="180" w:lineRule="exact"/>
              <w:ind w:left="102" w:right="744"/>
              <w:rPr>
                <w:sz w:val="18"/>
              </w:rPr>
            </w:pPr>
            <w:r>
              <w:rPr>
                <w:w w:val="85"/>
                <w:sz w:val="18"/>
              </w:rPr>
              <w:t>Transparencia </w:t>
            </w:r>
            <w:r>
              <w:rPr>
                <w:w w:val="95"/>
                <w:sz w:val="18"/>
              </w:rPr>
              <w:t>Honestidad Objetividad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i/>
                <w:sz w:val="13"/>
              </w:rPr>
            </w:pPr>
          </w:p>
          <w:p>
            <w:pPr>
              <w:pStyle w:val="TableParagraph"/>
              <w:spacing w:line="180" w:lineRule="exact"/>
              <w:ind w:left="102"/>
              <w:rPr>
                <w:sz w:val="18"/>
              </w:rPr>
            </w:pPr>
            <w:r>
              <w:rPr>
                <w:w w:val="90"/>
                <w:sz w:val="18"/>
              </w:rPr>
              <w:t>Mejorar el desempeño </w:t>
            </w:r>
            <w:r>
              <w:rPr>
                <w:sz w:val="18"/>
              </w:rPr>
              <w:t>profesional</w:t>
            </w:r>
          </w:p>
        </w:tc>
      </w:tr>
      <w:tr>
        <w:trPr>
          <w:trHeight w:val="1563" w:hRule="exact"/>
        </w:trPr>
        <w:tc>
          <w:tcPr>
            <w:tcW w:w="1369" w:type="dxa"/>
          </w:tcPr>
          <w:p>
            <w:pPr>
              <w:pStyle w:val="TableParagraph"/>
              <w:spacing w:before="57"/>
              <w:ind w:left="102"/>
              <w:rPr>
                <w:sz w:val="18"/>
              </w:rPr>
            </w:pPr>
            <w:r>
              <w:rPr>
                <w:w w:val="95"/>
                <w:sz w:val="18"/>
              </w:rPr>
              <w:t>Art. 3</w:t>
            </w:r>
          </w:p>
        </w:tc>
        <w:tc>
          <w:tcPr>
            <w:tcW w:w="4428" w:type="dxa"/>
          </w:tcPr>
          <w:p>
            <w:pPr>
              <w:pStyle w:val="TableParagraph"/>
              <w:spacing w:line="180" w:lineRule="exact" w:before="82"/>
              <w:ind w:left="102" w:right="100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El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ingreso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permanencia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los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servidores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públicos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que participan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función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impartir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justicia,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debe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implicar el conocimiento de este Código de valores y principios, </w:t>
            </w:r>
            <w:r>
              <w:rPr>
                <w:sz w:val="18"/>
              </w:rPr>
              <w:t>así como el compromiso de apegarse a normas de </w:t>
            </w:r>
            <w:r>
              <w:rPr>
                <w:w w:val="90"/>
                <w:sz w:val="18"/>
              </w:rPr>
              <w:t>comportamiento</w:t>
            </w:r>
            <w:r>
              <w:rPr>
                <w:spacing w:val="-1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idóneas</w:t>
            </w:r>
            <w:r>
              <w:rPr>
                <w:spacing w:val="-1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que</w:t>
            </w:r>
            <w:r>
              <w:rPr>
                <w:spacing w:val="-1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tiendan</w:t>
            </w:r>
            <w:r>
              <w:rPr>
                <w:spacing w:val="-1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1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fomentar</w:t>
            </w:r>
            <w:r>
              <w:rPr>
                <w:spacing w:val="-1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una</w:t>
            </w:r>
            <w:r>
              <w:rPr>
                <w:spacing w:val="-1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cultura del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servicio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público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jurisdiccional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y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una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imagen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respeto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y </w:t>
            </w:r>
            <w:r>
              <w:rPr>
                <w:w w:val="95"/>
                <w:sz w:val="18"/>
              </w:rPr>
              <w:t>profesionalismo</w:t>
            </w:r>
            <w:r>
              <w:rPr>
                <w:spacing w:val="-2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del</w:t>
            </w:r>
            <w:r>
              <w:rPr>
                <w:spacing w:val="-2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servidor</w:t>
            </w:r>
            <w:r>
              <w:rPr>
                <w:spacing w:val="-2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público,</w:t>
            </w:r>
            <w:r>
              <w:rPr>
                <w:spacing w:val="-2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2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todos</w:t>
            </w:r>
            <w:r>
              <w:rPr>
                <w:spacing w:val="-2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los</w:t>
            </w:r>
            <w:r>
              <w:rPr>
                <w:spacing w:val="-2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ámbitos de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vida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social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cultural.</w:t>
            </w:r>
          </w:p>
        </w:tc>
        <w:tc>
          <w:tcPr>
            <w:tcW w:w="1855" w:type="dxa"/>
          </w:tcPr>
          <w:p>
            <w:pPr>
              <w:pStyle w:val="TableParagraph"/>
              <w:spacing w:line="180" w:lineRule="exact" w:before="82"/>
              <w:ind w:left="102" w:right="345"/>
              <w:rPr>
                <w:sz w:val="18"/>
              </w:rPr>
            </w:pPr>
            <w:r>
              <w:rPr>
                <w:sz w:val="18"/>
              </w:rPr>
              <w:t>Formación </w:t>
            </w:r>
            <w:r>
              <w:rPr>
                <w:w w:val="95"/>
                <w:sz w:val="18"/>
              </w:rPr>
              <w:t>Interiorización de </w:t>
            </w:r>
            <w:r>
              <w:rPr>
                <w:w w:val="90"/>
                <w:sz w:val="18"/>
              </w:rPr>
              <w:t>valores y principios </w:t>
            </w:r>
            <w:r>
              <w:rPr>
                <w:sz w:val="18"/>
              </w:rPr>
              <w:t>Buena imagen institucional</w:t>
            </w:r>
          </w:p>
        </w:tc>
      </w:tr>
      <w:tr>
        <w:trPr>
          <w:trHeight w:val="1737" w:hRule="exact"/>
        </w:trPr>
        <w:tc>
          <w:tcPr>
            <w:tcW w:w="1369" w:type="dxa"/>
          </w:tcPr>
          <w:p>
            <w:pPr>
              <w:pStyle w:val="TableParagraph"/>
              <w:spacing w:before="57"/>
              <w:ind w:left="102"/>
              <w:rPr>
                <w:sz w:val="18"/>
              </w:rPr>
            </w:pPr>
            <w:r>
              <w:rPr>
                <w:w w:val="95"/>
                <w:sz w:val="18"/>
              </w:rPr>
              <w:t>Art. 4</w:t>
            </w:r>
          </w:p>
        </w:tc>
        <w:tc>
          <w:tcPr>
            <w:tcW w:w="4428" w:type="dxa"/>
          </w:tcPr>
          <w:p>
            <w:pPr>
              <w:pStyle w:val="TableParagraph"/>
              <w:spacing w:line="180" w:lineRule="exact" w:before="82"/>
              <w:ind w:left="102" w:right="101"/>
              <w:jc w:val="both"/>
              <w:rPr>
                <w:sz w:val="18"/>
              </w:rPr>
            </w:pPr>
            <w:r>
              <w:rPr>
                <w:w w:val="90"/>
                <w:sz w:val="18"/>
              </w:rPr>
              <w:t>El Tribunal de lo Contencioso Administrativo del Estado</w:t>
            </w:r>
            <w:r>
              <w:rPr>
                <w:spacing w:val="-2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 México fomentará una cultura de prevención y abatimiento </w:t>
            </w:r>
            <w:r>
              <w:rPr>
                <w:sz w:val="18"/>
              </w:rPr>
              <w:t>de prácticas de corrupción e impulsará la calidad en la impartición de justicia, con el propósito de generar </w:t>
            </w:r>
            <w:r>
              <w:rPr>
                <w:w w:val="95"/>
                <w:sz w:val="18"/>
              </w:rPr>
              <w:t>certidumbre en la sociedad respecto de la objetividad e imparcialidad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sus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resoluciones,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un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cambio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actitud </w:t>
            </w:r>
            <w:r>
              <w:rPr>
                <w:w w:val="90"/>
                <w:sz w:val="18"/>
              </w:rPr>
              <w:t>en</w:t>
            </w:r>
            <w:r>
              <w:rPr>
                <w:spacing w:val="-1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el</w:t>
            </w:r>
            <w:r>
              <w:rPr>
                <w:spacing w:val="-1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servidor</w:t>
            </w:r>
            <w:r>
              <w:rPr>
                <w:spacing w:val="-1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público,</w:t>
            </w:r>
            <w:r>
              <w:rPr>
                <w:spacing w:val="-1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mediante</w:t>
            </w:r>
            <w:r>
              <w:rPr>
                <w:spacing w:val="-1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el</w:t>
            </w:r>
            <w:r>
              <w:rPr>
                <w:spacing w:val="-1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ejemplo</w:t>
            </w:r>
            <w:r>
              <w:rPr>
                <w:spacing w:val="-1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en</w:t>
            </w:r>
            <w:r>
              <w:rPr>
                <w:spacing w:val="-1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el</w:t>
            </w:r>
            <w:r>
              <w:rPr>
                <w:spacing w:val="-1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desempeño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sus</w:t>
            </w:r>
            <w:r>
              <w:rPr>
                <w:spacing w:val="-2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propias</w:t>
            </w:r>
            <w:r>
              <w:rPr>
                <w:spacing w:val="-2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actividades</w:t>
            </w:r>
            <w:r>
              <w:rPr>
                <w:spacing w:val="-2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2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2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su</w:t>
            </w:r>
            <w:r>
              <w:rPr>
                <w:spacing w:val="-2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vida</w:t>
            </w:r>
            <w:r>
              <w:rPr>
                <w:spacing w:val="-2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personal,</w:t>
            </w:r>
            <w:r>
              <w:rPr>
                <w:spacing w:val="-2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familiar</w:t>
            </w:r>
            <w:r>
              <w:rPr>
                <w:spacing w:val="-2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 </w:t>
            </w:r>
            <w:r>
              <w:rPr>
                <w:sz w:val="18"/>
              </w:rPr>
              <w:t>social.</w:t>
            </w:r>
          </w:p>
        </w:tc>
        <w:tc>
          <w:tcPr>
            <w:tcW w:w="1855" w:type="dxa"/>
          </w:tcPr>
          <w:p>
            <w:pPr>
              <w:pStyle w:val="TableParagraph"/>
              <w:spacing w:line="180" w:lineRule="exact" w:before="82"/>
              <w:ind w:left="102" w:right="160"/>
              <w:jc w:val="both"/>
              <w:rPr>
                <w:sz w:val="18"/>
              </w:rPr>
            </w:pPr>
            <w:r>
              <w:rPr>
                <w:w w:val="90"/>
                <w:sz w:val="18"/>
              </w:rPr>
              <w:t>Prevención y</w:t>
            </w:r>
            <w:r>
              <w:rPr>
                <w:spacing w:val="-3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combate de prácticas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corruptas </w:t>
            </w:r>
            <w:r>
              <w:rPr>
                <w:sz w:val="18"/>
              </w:rPr>
              <w:t>Justicia</w:t>
            </w:r>
          </w:p>
          <w:p>
            <w:pPr>
              <w:pStyle w:val="TableParagraph"/>
              <w:spacing w:line="180" w:lineRule="exact"/>
              <w:ind w:left="102" w:right="115"/>
              <w:rPr>
                <w:sz w:val="18"/>
              </w:rPr>
            </w:pPr>
            <w:r>
              <w:rPr>
                <w:w w:val="95"/>
                <w:sz w:val="18"/>
              </w:rPr>
              <w:t>Objetividad </w:t>
            </w:r>
            <w:r>
              <w:rPr>
                <w:w w:val="90"/>
                <w:sz w:val="18"/>
              </w:rPr>
              <w:t>Credibilidad y </w:t>
            </w:r>
            <w:r>
              <w:rPr>
                <w:w w:val="95"/>
                <w:sz w:val="18"/>
              </w:rPr>
              <w:t>Confianza </w:t>
            </w:r>
            <w:r>
              <w:rPr>
                <w:w w:val="90"/>
                <w:sz w:val="18"/>
              </w:rPr>
              <w:t>Ejemplaridad</w:t>
            </w:r>
          </w:p>
        </w:tc>
      </w:tr>
      <w:tr>
        <w:trPr>
          <w:trHeight w:val="1023" w:hRule="exact"/>
        </w:trPr>
        <w:tc>
          <w:tcPr>
            <w:tcW w:w="1369" w:type="dxa"/>
          </w:tcPr>
          <w:p>
            <w:pPr>
              <w:pStyle w:val="TableParagraph"/>
              <w:spacing w:before="57"/>
              <w:ind w:left="102"/>
              <w:rPr>
                <w:sz w:val="18"/>
              </w:rPr>
            </w:pPr>
            <w:r>
              <w:rPr>
                <w:w w:val="95"/>
                <w:sz w:val="18"/>
              </w:rPr>
              <w:t>Art. 5</w:t>
            </w:r>
          </w:p>
        </w:tc>
        <w:tc>
          <w:tcPr>
            <w:tcW w:w="4428" w:type="dxa"/>
          </w:tcPr>
          <w:p>
            <w:pPr>
              <w:pStyle w:val="TableParagraph"/>
              <w:spacing w:line="180" w:lineRule="exact" w:before="82"/>
              <w:ind w:left="102" w:right="99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El Tribunal de lo Contencioso Administrativo del Estado </w:t>
            </w:r>
            <w:r>
              <w:rPr>
                <w:w w:val="90"/>
                <w:sz w:val="18"/>
              </w:rPr>
              <w:t>de México promoverá la transparencia de sus actuaciones como</w:t>
            </w:r>
            <w:r>
              <w:rPr>
                <w:spacing w:val="-2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garantía</w:t>
            </w:r>
            <w:r>
              <w:rPr>
                <w:spacing w:val="-2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2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la</w:t>
            </w:r>
            <w:r>
              <w:rPr>
                <w:spacing w:val="-2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legalidad</w:t>
            </w:r>
            <w:r>
              <w:rPr>
                <w:spacing w:val="-2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2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sus</w:t>
            </w:r>
            <w:r>
              <w:rPr>
                <w:spacing w:val="-2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decisiones,</w:t>
            </w:r>
            <w:r>
              <w:rPr>
                <w:spacing w:val="-2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procurando </w:t>
            </w:r>
            <w:r>
              <w:rPr>
                <w:w w:val="95"/>
                <w:sz w:val="18"/>
              </w:rPr>
              <w:t>ofrecer, sin infringir el derecho vigente, información útil, </w:t>
            </w:r>
            <w:r>
              <w:rPr>
                <w:w w:val="90"/>
                <w:sz w:val="18"/>
              </w:rPr>
              <w:t>pertinente, comprensible y</w:t>
            </w:r>
            <w:r>
              <w:rPr>
                <w:spacing w:val="-2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fiable.</w:t>
            </w:r>
          </w:p>
        </w:tc>
        <w:tc>
          <w:tcPr>
            <w:tcW w:w="1855" w:type="dxa"/>
          </w:tcPr>
          <w:p>
            <w:pPr>
              <w:pStyle w:val="TableParagraph"/>
              <w:spacing w:before="57"/>
              <w:ind w:left="102" w:right="115"/>
              <w:rPr>
                <w:sz w:val="18"/>
              </w:rPr>
            </w:pPr>
            <w:r>
              <w:rPr>
                <w:w w:val="95"/>
                <w:sz w:val="18"/>
              </w:rPr>
              <w:t>Transparencia</w:t>
            </w:r>
          </w:p>
        </w:tc>
      </w:tr>
      <w:tr>
        <w:trPr>
          <w:trHeight w:val="1996" w:hRule="exact"/>
        </w:trPr>
        <w:tc>
          <w:tcPr>
            <w:tcW w:w="1369" w:type="dxa"/>
          </w:tcPr>
          <w:p>
            <w:pPr>
              <w:pStyle w:val="TableParagraph"/>
              <w:spacing w:before="57"/>
              <w:ind w:left="102"/>
              <w:rPr>
                <w:sz w:val="18"/>
              </w:rPr>
            </w:pPr>
            <w:r>
              <w:rPr>
                <w:w w:val="95"/>
                <w:sz w:val="18"/>
              </w:rPr>
              <w:t>Art. 5</w:t>
            </w:r>
          </w:p>
        </w:tc>
        <w:tc>
          <w:tcPr>
            <w:tcW w:w="4428" w:type="dxa"/>
          </w:tcPr>
          <w:p>
            <w:pPr>
              <w:pStyle w:val="TableParagraph"/>
              <w:spacing w:line="180" w:lineRule="exact" w:before="82"/>
              <w:ind w:left="102" w:right="100"/>
              <w:jc w:val="both"/>
              <w:rPr>
                <w:sz w:val="18"/>
              </w:rPr>
            </w:pPr>
            <w:r>
              <w:rPr>
                <w:sz w:val="18"/>
              </w:rPr>
              <w:t>Párrafo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II.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relación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con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los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medios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comunicación </w:t>
            </w:r>
            <w:r>
              <w:rPr>
                <w:w w:val="90"/>
                <w:sz w:val="18"/>
              </w:rPr>
              <w:t>social,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se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actuará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manera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equitativa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y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prudente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cuidando </w:t>
            </w:r>
            <w:r>
              <w:rPr>
                <w:w w:val="95"/>
                <w:sz w:val="18"/>
              </w:rPr>
              <w:t>que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no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resulte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perjudicado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derecho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ni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interés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legítimo,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o </w:t>
            </w:r>
            <w:r>
              <w:rPr>
                <w:w w:val="90"/>
                <w:sz w:val="18"/>
              </w:rPr>
              <w:t>vulnerada</w:t>
            </w:r>
            <w:r>
              <w:rPr>
                <w:spacing w:val="-2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norma</w:t>
            </w:r>
            <w:r>
              <w:rPr>
                <w:spacing w:val="-2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alguna.</w:t>
            </w:r>
          </w:p>
          <w:p>
            <w:pPr>
              <w:pStyle w:val="TableParagraph"/>
              <w:spacing w:line="180" w:lineRule="exact"/>
              <w:ind w:left="102" w:right="100"/>
              <w:jc w:val="both"/>
              <w:rPr>
                <w:sz w:val="18"/>
              </w:rPr>
            </w:pPr>
            <w:r>
              <w:rPr>
                <w:sz w:val="18"/>
              </w:rPr>
              <w:t>Párrafo III. Ajustar su conducta al derecho que tiene la sociedad de estar informada sobre su actividad institucional.</w:t>
            </w:r>
          </w:p>
          <w:p>
            <w:pPr>
              <w:pStyle w:val="TableParagraph"/>
              <w:spacing w:line="180" w:lineRule="exact"/>
              <w:ind w:left="102" w:right="100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Párrafo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spacing w:val="-9"/>
                <w:w w:val="95"/>
                <w:sz w:val="18"/>
              </w:rPr>
              <w:t>V.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Expresarse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con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verdad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tanto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los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informes que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viertan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o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proporcionen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como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sus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relaciones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con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los </w:t>
            </w:r>
            <w:r>
              <w:rPr>
                <w:w w:val="90"/>
                <w:sz w:val="18"/>
              </w:rPr>
              <w:t>gobernados,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superiores,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pares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y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subordinados.</w:t>
            </w:r>
          </w:p>
        </w:tc>
        <w:tc>
          <w:tcPr>
            <w:tcW w:w="1855" w:type="dxa"/>
          </w:tcPr>
          <w:p>
            <w:pPr>
              <w:pStyle w:val="TableParagraph"/>
              <w:spacing w:line="180" w:lineRule="exact" w:before="82"/>
              <w:ind w:left="102" w:right="744"/>
              <w:rPr>
                <w:sz w:val="18"/>
              </w:rPr>
            </w:pPr>
            <w:r>
              <w:rPr>
                <w:w w:val="95"/>
                <w:sz w:val="18"/>
              </w:rPr>
              <w:t>Equidad </w:t>
            </w:r>
            <w:r>
              <w:rPr>
                <w:w w:val="90"/>
                <w:sz w:val="18"/>
              </w:rPr>
              <w:t>Prudencia</w:t>
            </w:r>
          </w:p>
          <w:p>
            <w:pPr>
              <w:pStyle w:val="TableParagraph"/>
              <w:spacing w:before="9"/>
              <w:ind w:left="0"/>
              <w:rPr>
                <w:rFonts w:ascii="Palatino Linotype"/>
                <w:b/>
                <w:i/>
                <w:sz w:val="26"/>
              </w:rPr>
            </w:pPr>
          </w:p>
          <w:p>
            <w:pPr>
              <w:pStyle w:val="TableParagraph"/>
              <w:spacing w:line="180" w:lineRule="exact"/>
              <w:ind w:left="102" w:right="115"/>
              <w:rPr>
                <w:sz w:val="18"/>
              </w:rPr>
            </w:pPr>
            <w:r>
              <w:rPr>
                <w:w w:val="95"/>
                <w:sz w:val="18"/>
              </w:rPr>
              <w:t>Acceso a la </w:t>
            </w:r>
            <w:r>
              <w:rPr>
                <w:w w:val="90"/>
                <w:sz w:val="18"/>
              </w:rPr>
              <w:t>información</w:t>
            </w:r>
          </w:p>
          <w:p>
            <w:pPr>
              <w:pStyle w:val="TableParagraph"/>
              <w:spacing w:before="155"/>
              <w:ind w:left="102" w:right="115"/>
              <w:rPr>
                <w:sz w:val="18"/>
              </w:rPr>
            </w:pPr>
            <w:r>
              <w:rPr>
                <w:w w:val="95"/>
                <w:sz w:val="18"/>
              </w:rPr>
              <w:t>Veracidad</w:t>
            </w:r>
          </w:p>
        </w:tc>
      </w:tr>
    </w:tbl>
    <w:p>
      <w:pPr>
        <w:spacing w:after="0"/>
        <w:rPr>
          <w:sz w:val="18"/>
        </w:rPr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46" w:lineRule="exact" w:before="23"/>
        <w:ind w:left="2220" w:right="0" w:firstLine="0"/>
        <w:jc w:val="left"/>
        <w:rPr>
          <w:rFonts w:ascii="Palatino Linotype" w:hAnsi="Palatino Linotype"/>
          <w:b/>
          <w:sz w:val="20"/>
        </w:rPr>
      </w:pPr>
      <w:r>
        <w:rPr>
          <w:rFonts w:ascii="Palatino Linotype" w:hAnsi="Palatino Linotype"/>
          <w:b/>
          <w:spacing w:val="-3"/>
          <w:w w:val="105"/>
          <w:position w:val="2"/>
          <w:sz w:val="18"/>
        </w:rPr>
        <w:t>VALORES </w:t>
      </w:r>
      <w:r>
        <w:rPr>
          <w:rFonts w:ascii="Palatino Linotype" w:hAnsi="Palatino Linotype"/>
          <w:b/>
          <w:w w:val="105"/>
          <w:position w:val="2"/>
          <w:sz w:val="18"/>
        </w:rPr>
        <w:t>ÉTICOS </w:t>
      </w:r>
      <w:r>
        <w:rPr>
          <w:rFonts w:ascii="Palatino Linotype" w:hAnsi="Palatino Linotype"/>
          <w:b/>
          <w:spacing w:val="-9"/>
          <w:w w:val="105"/>
          <w:position w:val="2"/>
          <w:sz w:val="18"/>
        </w:rPr>
        <w:t>PARA</w:t>
      </w:r>
      <w:r>
        <w:rPr>
          <w:rFonts w:ascii="Palatino Linotype" w:hAnsi="Palatino Linotype"/>
          <w:b/>
          <w:spacing w:val="25"/>
          <w:w w:val="105"/>
          <w:position w:val="2"/>
          <w:sz w:val="18"/>
        </w:rPr>
        <w:t> </w:t>
      </w:r>
      <w:r>
        <w:rPr>
          <w:rFonts w:ascii="Palatino Linotype" w:hAnsi="Palatino Linotype"/>
          <w:b/>
          <w:w w:val="105"/>
          <w:position w:val="2"/>
          <w:sz w:val="18"/>
        </w:rPr>
        <w:t>LOS</w:t>
      </w:r>
      <w:r>
        <w:rPr>
          <w:rFonts w:ascii="Palatino Linotype" w:hAnsi="Palatino Linotype"/>
          <w:b/>
          <w:spacing w:val="7"/>
          <w:w w:val="105"/>
          <w:position w:val="2"/>
          <w:sz w:val="18"/>
        </w:rPr>
        <w:t> </w:t>
      </w:r>
      <w:r>
        <w:rPr>
          <w:rFonts w:ascii="Palatino Linotype" w:hAnsi="Palatino Linotype"/>
          <w:b/>
          <w:spacing w:val="-3"/>
          <w:w w:val="105"/>
          <w:position w:val="2"/>
          <w:sz w:val="18"/>
        </w:rPr>
        <w:t>SERVIDORES</w:t>
      </w:r>
      <w:r>
        <w:rPr>
          <w:rFonts w:ascii="Palatino Linotype" w:hAnsi="Palatino Linotype"/>
          <w:b/>
          <w:spacing w:val="-3"/>
          <w:w w:val="105"/>
          <w:sz w:val="20"/>
        </w:rPr>
        <w:tab/>
      </w:r>
      <w:r>
        <w:rPr>
          <w:rFonts w:ascii="Palatino Linotype" w:hAnsi="Palatino Linotype"/>
          <w:b/>
          <w:w w:val="105"/>
          <w:sz w:val="20"/>
        </w:rPr>
        <w:t>25</w:t>
      </w:r>
    </w:p>
    <w:p>
      <w:pPr>
        <w:spacing w:line="219" w:lineRule="exact" w:before="0"/>
        <w:ind w:left="2473" w:right="0" w:firstLine="0"/>
        <w:jc w:val="left"/>
        <w:rPr>
          <w:rFonts w:ascii="Palatino Linotype" w:hAnsi="Palatino Linotype"/>
          <w:b/>
          <w:sz w:val="18"/>
        </w:rPr>
      </w:pPr>
      <w:r>
        <w:rPr>
          <w:rFonts w:ascii="Palatino Linotype" w:hAnsi="Palatino Linotype"/>
          <w:b/>
          <w:w w:val="105"/>
          <w:sz w:val="18"/>
        </w:rPr>
        <w:t>PÚBLICOS DEL ESTADO  DE MÉXICO</w:t>
      </w:r>
    </w:p>
    <w:p>
      <w:pPr>
        <w:pStyle w:val="BodyText"/>
        <w:spacing w:before="1"/>
        <w:rPr>
          <w:b/>
          <w:sz w:val="16"/>
        </w:rPr>
      </w:pPr>
    </w:p>
    <w:tbl>
      <w:tblPr>
        <w:tblW w:w="0" w:type="auto"/>
        <w:jc w:val="left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69"/>
        <w:gridCol w:w="4428"/>
        <w:gridCol w:w="1855"/>
      </w:tblGrid>
      <w:tr>
        <w:trPr>
          <w:trHeight w:val="1050" w:hRule="exact"/>
        </w:trPr>
        <w:tc>
          <w:tcPr>
            <w:tcW w:w="1369" w:type="dxa"/>
          </w:tcPr>
          <w:p>
            <w:pPr>
              <w:pStyle w:val="TableParagraph"/>
              <w:spacing w:before="57"/>
              <w:ind w:left="102"/>
              <w:rPr>
                <w:sz w:val="18"/>
              </w:rPr>
            </w:pPr>
            <w:r>
              <w:rPr>
                <w:w w:val="95"/>
                <w:sz w:val="18"/>
              </w:rPr>
              <w:t>Art. 6</w:t>
            </w:r>
          </w:p>
        </w:tc>
        <w:tc>
          <w:tcPr>
            <w:tcW w:w="4428" w:type="dxa"/>
          </w:tcPr>
          <w:p>
            <w:pPr>
              <w:pStyle w:val="TableParagraph"/>
              <w:spacing w:line="180" w:lineRule="exact" w:before="82"/>
              <w:ind w:right="100"/>
              <w:jc w:val="both"/>
              <w:rPr>
                <w:sz w:val="18"/>
              </w:rPr>
            </w:pPr>
            <w:r>
              <w:rPr>
                <w:w w:val="90"/>
                <w:sz w:val="18"/>
              </w:rPr>
              <w:t>El Tribunal de lo Contencioso Administrativo del Estado</w:t>
            </w:r>
            <w:r>
              <w:rPr>
                <w:spacing w:val="-2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 México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promoverá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entre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sus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integrantes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el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deber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secreto </w:t>
            </w:r>
            <w:r>
              <w:rPr>
                <w:w w:val="95"/>
                <w:sz w:val="18"/>
              </w:rPr>
              <w:t>profesional,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con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el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objeto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salvaguardar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los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derechos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 </w:t>
            </w:r>
            <w:r>
              <w:rPr>
                <w:w w:val="90"/>
                <w:sz w:val="18"/>
              </w:rPr>
              <w:t>las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partes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frente</w:t>
            </w:r>
            <w:r>
              <w:rPr>
                <w:spacing w:val="-1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al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uso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indebido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informaciones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obtenidas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3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el</w:t>
            </w:r>
            <w:r>
              <w:rPr>
                <w:spacing w:val="-3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desempeño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sus</w:t>
            </w:r>
            <w:r>
              <w:rPr>
                <w:spacing w:val="-3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funciones</w:t>
            </w:r>
            <w:r>
              <w:rPr>
                <w:spacing w:val="-3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[…].</w:t>
            </w:r>
          </w:p>
        </w:tc>
        <w:tc>
          <w:tcPr>
            <w:tcW w:w="1855" w:type="dxa"/>
          </w:tcPr>
          <w:p>
            <w:pPr>
              <w:pStyle w:val="TableParagraph"/>
              <w:spacing w:before="57"/>
              <w:ind w:right="115"/>
              <w:rPr>
                <w:sz w:val="18"/>
              </w:rPr>
            </w:pPr>
            <w:r>
              <w:rPr>
                <w:w w:val="90"/>
                <w:sz w:val="18"/>
              </w:rPr>
              <w:t>Sigilo profesional</w:t>
            </w:r>
          </w:p>
        </w:tc>
      </w:tr>
      <w:tr>
        <w:trPr>
          <w:trHeight w:val="1072" w:hRule="exact"/>
        </w:trPr>
        <w:tc>
          <w:tcPr>
            <w:tcW w:w="1369" w:type="dxa"/>
          </w:tcPr>
          <w:p>
            <w:pPr>
              <w:pStyle w:val="TableParagraph"/>
              <w:spacing w:before="57"/>
              <w:rPr>
                <w:sz w:val="18"/>
              </w:rPr>
            </w:pPr>
            <w:r>
              <w:rPr>
                <w:w w:val="95"/>
                <w:sz w:val="18"/>
              </w:rPr>
              <w:t>Art. 7</w:t>
            </w:r>
          </w:p>
        </w:tc>
        <w:tc>
          <w:tcPr>
            <w:tcW w:w="4428" w:type="dxa"/>
          </w:tcPr>
          <w:p>
            <w:pPr>
              <w:pStyle w:val="TableParagraph"/>
              <w:spacing w:line="180" w:lineRule="exact" w:before="82"/>
              <w:ind w:right="100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Los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servidores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públicos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impartidores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justicia,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deberán hacer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guardar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el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respeto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consideración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inherentes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su </w:t>
            </w:r>
            <w:r>
              <w:rPr>
                <w:w w:val="90"/>
                <w:sz w:val="18"/>
              </w:rPr>
              <w:t>investidura,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sin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que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sea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un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elemento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coacción,</w:t>
            </w:r>
            <w:r>
              <w:rPr>
                <w:spacing w:val="-1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cuidando </w:t>
            </w:r>
            <w:r>
              <w:rPr>
                <w:sz w:val="18"/>
              </w:rPr>
              <w:t>que exista un ambiente de tolerancia y respeto en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su </w:t>
            </w:r>
            <w:r>
              <w:rPr>
                <w:w w:val="90"/>
                <w:sz w:val="18"/>
              </w:rPr>
              <w:t>actuación personal y</w:t>
            </w:r>
            <w:r>
              <w:rPr>
                <w:spacing w:val="-3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profesional.</w:t>
            </w:r>
          </w:p>
        </w:tc>
        <w:tc>
          <w:tcPr>
            <w:tcW w:w="1855" w:type="dxa"/>
          </w:tcPr>
          <w:p>
            <w:pPr>
              <w:pStyle w:val="TableParagraph"/>
              <w:spacing w:line="180" w:lineRule="exact" w:before="82"/>
              <w:ind w:right="115"/>
              <w:rPr>
                <w:sz w:val="18"/>
              </w:rPr>
            </w:pPr>
            <w:r>
              <w:rPr>
                <w:sz w:val="18"/>
              </w:rPr>
              <w:t>Respeto a la </w:t>
            </w:r>
            <w:r>
              <w:rPr>
                <w:w w:val="90"/>
                <w:sz w:val="18"/>
              </w:rPr>
              <w:t>investidura o cargo</w:t>
            </w:r>
          </w:p>
        </w:tc>
      </w:tr>
      <w:tr>
        <w:trPr>
          <w:trHeight w:val="884" w:hRule="exact"/>
        </w:trPr>
        <w:tc>
          <w:tcPr>
            <w:tcW w:w="1369" w:type="dxa"/>
          </w:tcPr>
          <w:p>
            <w:pPr>
              <w:pStyle w:val="TableParagraph"/>
              <w:spacing w:before="57"/>
              <w:rPr>
                <w:sz w:val="18"/>
              </w:rPr>
            </w:pPr>
            <w:r>
              <w:rPr>
                <w:w w:val="95"/>
                <w:sz w:val="18"/>
              </w:rPr>
              <w:t>Art. 8</w:t>
            </w:r>
          </w:p>
        </w:tc>
        <w:tc>
          <w:tcPr>
            <w:tcW w:w="4428" w:type="dxa"/>
          </w:tcPr>
          <w:p>
            <w:pPr>
              <w:pStyle w:val="TableParagraph"/>
              <w:spacing w:line="180" w:lineRule="exact" w:before="82"/>
              <w:ind w:right="100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Los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servidores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públicos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evitarán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que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su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conducta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afecte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 imagen y prestigio del Tribunal, o comprometa en</w:t>
            </w:r>
            <w:r>
              <w:rPr>
                <w:spacing w:val="-3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forma alguna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independencia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imparcialidad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su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actuación pública.</w:t>
            </w:r>
          </w:p>
        </w:tc>
        <w:tc>
          <w:tcPr>
            <w:tcW w:w="1855" w:type="dxa"/>
          </w:tcPr>
          <w:p>
            <w:pPr>
              <w:pStyle w:val="TableParagraph"/>
              <w:spacing w:line="180" w:lineRule="exact" w:before="82"/>
              <w:ind w:right="115"/>
              <w:rPr>
                <w:sz w:val="18"/>
              </w:rPr>
            </w:pPr>
            <w:r>
              <w:rPr>
                <w:w w:val="90"/>
                <w:sz w:val="18"/>
              </w:rPr>
              <w:t>Buena conducta e imparcialidad en el </w:t>
            </w:r>
            <w:r>
              <w:rPr>
                <w:sz w:val="18"/>
              </w:rPr>
              <w:t>servicio</w:t>
            </w:r>
          </w:p>
        </w:tc>
      </w:tr>
      <w:tr>
        <w:trPr>
          <w:trHeight w:val="7425" w:hRule="exact"/>
        </w:trPr>
        <w:tc>
          <w:tcPr>
            <w:tcW w:w="1369" w:type="dxa"/>
          </w:tcPr>
          <w:p>
            <w:pPr>
              <w:pStyle w:val="TableParagraph"/>
              <w:spacing w:before="57"/>
              <w:rPr>
                <w:sz w:val="18"/>
              </w:rPr>
            </w:pPr>
            <w:r>
              <w:rPr>
                <w:w w:val="95"/>
                <w:sz w:val="18"/>
              </w:rPr>
              <w:t>Art. 9</w:t>
            </w:r>
          </w:p>
        </w:tc>
        <w:tc>
          <w:tcPr>
            <w:tcW w:w="4428" w:type="dxa"/>
          </w:tcPr>
          <w:p>
            <w:pPr>
              <w:pStyle w:val="TableParagraph"/>
              <w:spacing w:line="176" w:lineRule="exact" w:before="81"/>
              <w:ind w:right="100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Honradez.</w:t>
            </w:r>
            <w:r>
              <w:rPr>
                <w:w w:val="95"/>
                <w:position w:val="6"/>
                <w:sz w:val="10"/>
              </w:rPr>
              <w:t>2 </w:t>
            </w:r>
            <w:r>
              <w:rPr>
                <w:w w:val="95"/>
                <w:sz w:val="18"/>
              </w:rPr>
              <w:t>Respetar a los demás en sus derechos, sus bienes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sus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ideas.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Respeto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sí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mismo,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entendido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como </w:t>
            </w:r>
            <w:r>
              <w:rPr>
                <w:w w:val="90"/>
                <w:sz w:val="18"/>
              </w:rPr>
              <w:t>autoaceptación,</w:t>
            </w:r>
            <w:r>
              <w:rPr>
                <w:spacing w:val="-2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veracidad</w:t>
            </w:r>
            <w:r>
              <w:rPr>
                <w:spacing w:val="-2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y</w:t>
            </w:r>
            <w:r>
              <w:rPr>
                <w:spacing w:val="-2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transparencia.</w:t>
            </w:r>
          </w:p>
          <w:p>
            <w:pPr>
              <w:pStyle w:val="TableParagraph"/>
              <w:spacing w:line="176" w:lineRule="exact"/>
              <w:ind w:right="100"/>
              <w:jc w:val="both"/>
              <w:rPr>
                <w:sz w:val="18"/>
              </w:rPr>
            </w:pPr>
            <w:r>
              <w:rPr>
                <w:sz w:val="18"/>
              </w:rPr>
              <w:t>La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honestidad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produce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paz,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aumenta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la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capacidad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de </w:t>
            </w:r>
            <w:r>
              <w:rPr>
                <w:w w:val="90"/>
                <w:sz w:val="18"/>
              </w:rPr>
              <w:t>disfrutar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la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vida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y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genera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confianza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en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los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demás.</w:t>
            </w:r>
          </w:p>
          <w:p>
            <w:pPr>
              <w:pStyle w:val="TableParagraph"/>
              <w:spacing w:line="176" w:lineRule="exact"/>
              <w:ind w:right="100"/>
              <w:jc w:val="both"/>
              <w:rPr>
                <w:sz w:val="18"/>
              </w:rPr>
            </w:pPr>
            <w:r>
              <w:rPr>
                <w:sz w:val="18"/>
              </w:rPr>
              <w:t>Justicia. Elegir siempre: reconocer o </w:t>
            </w:r>
            <w:r>
              <w:rPr>
                <w:spacing w:val="-4"/>
                <w:sz w:val="18"/>
              </w:rPr>
              <w:t>dar, </w:t>
            </w:r>
            <w:r>
              <w:rPr>
                <w:sz w:val="18"/>
              </w:rPr>
              <w:t>lo que le </w:t>
            </w:r>
            <w:r>
              <w:rPr>
                <w:w w:val="95"/>
                <w:sz w:val="18"/>
              </w:rPr>
              <w:t>corresponde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cada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quien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procurándose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que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sea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más </w:t>
            </w:r>
            <w:r>
              <w:rPr>
                <w:w w:val="90"/>
                <w:sz w:val="18"/>
              </w:rPr>
              <w:t>cercano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la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justicia.</w:t>
            </w:r>
          </w:p>
          <w:p>
            <w:pPr>
              <w:pStyle w:val="TableParagraph"/>
              <w:spacing w:line="176" w:lineRule="exact"/>
              <w:ind w:right="101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La</w:t>
            </w:r>
            <w:r>
              <w:rPr>
                <w:spacing w:val="-2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equidad,</w:t>
            </w:r>
            <w:r>
              <w:rPr>
                <w:spacing w:val="-2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como</w:t>
            </w:r>
            <w:r>
              <w:rPr>
                <w:spacing w:val="-2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2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manifestación</w:t>
            </w:r>
            <w:r>
              <w:rPr>
                <w:spacing w:val="-2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concreta</w:t>
            </w:r>
            <w:r>
              <w:rPr>
                <w:spacing w:val="-2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2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justicia, </w:t>
            </w:r>
            <w:r>
              <w:rPr>
                <w:w w:val="90"/>
                <w:sz w:val="18"/>
              </w:rPr>
              <w:t>nos</w:t>
            </w:r>
            <w:r>
              <w:rPr>
                <w:spacing w:val="-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realiza</w:t>
            </w:r>
            <w:r>
              <w:rPr>
                <w:spacing w:val="-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como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seres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humanos</w:t>
            </w:r>
            <w:r>
              <w:rPr>
                <w:spacing w:val="-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con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dignidad.</w:t>
            </w:r>
          </w:p>
          <w:p>
            <w:pPr>
              <w:pStyle w:val="TableParagraph"/>
              <w:spacing w:line="176" w:lineRule="exact"/>
              <w:ind w:right="100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Legalidad.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Respeto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ley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cuyo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contenido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expresión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los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valores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sociales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en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un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tiempo-espacio.</w:t>
            </w:r>
          </w:p>
          <w:p>
            <w:pPr>
              <w:pStyle w:val="TableParagraph"/>
              <w:spacing w:line="176" w:lineRule="exact"/>
              <w:ind w:right="100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Proactividad.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Dar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mejor</w:t>
            </w:r>
            <w:r>
              <w:rPr>
                <w:spacing w:val="-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sí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mismos</w:t>
            </w:r>
            <w:r>
              <w:rPr>
                <w:spacing w:val="-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al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cien</w:t>
            </w:r>
            <w:r>
              <w:rPr>
                <w:spacing w:val="-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por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cien</w:t>
            </w:r>
            <w:r>
              <w:rPr>
                <w:spacing w:val="-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 </w:t>
            </w:r>
            <w:r>
              <w:rPr>
                <w:w w:val="90"/>
                <w:sz w:val="18"/>
              </w:rPr>
              <w:t>cualquier</w:t>
            </w:r>
            <w:r>
              <w:rPr>
                <w:spacing w:val="-2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actividad</w:t>
            </w:r>
            <w:r>
              <w:rPr>
                <w:spacing w:val="-2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para</w:t>
            </w:r>
            <w:r>
              <w:rPr>
                <w:spacing w:val="-2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crear</w:t>
            </w:r>
            <w:r>
              <w:rPr>
                <w:spacing w:val="-2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una</w:t>
            </w:r>
            <w:r>
              <w:rPr>
                <w:spacing w:val="-2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nueva</w:t>
            </w:r>
            <w:r>
              <w:rPr>
                <w:spacing w:val="-2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condición</w:t>
            </w:r>
            <w:r>
              <w:rPr>
                <w:spacing w:val="-2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2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mayor </w:t>
            </w:r>
            <w:r>
              <w:rPr>
                <w:w w:val="95"/>
                <w:sz w:val="18"/>
              </w:rPr>
              <w:t>felicidad para nosotros y para los demás sin considerar </w:t>
            </w:r>
            <w:r>
              <w:rPr>
                <w:w w:val="90"/>
                <w:sz w:val="18"/>
              </w:rPr>
              <w:t>cualquier circunstancia adversa</w:t>
            </w:r>
            <w:r>
              <w:rPr>
                <w:spacing w:val="-1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(…)</w:t>
            </w:r>
          </w:p>
          <w:p>
            <w:pPr>
              <w:pStyle w:val="TableParagraph"/>
              <w:spacing w:line="176" w:lineRule="exact"/>
              <w:ind w:right="100"/>
              <w:jc w:val="both"/>
              <w:rPr>
                <w:sz w:val="18"/>
              </w:rPr>
            </w:pPr>
            <w:r>
              <w:rPr>
                <w:w w:val="90"/>
                <w:sz w:val="18"/>
              </w:rPr>
              <w:t>La proactividad fortalece la libertad del hombre para</w:t>
            </w:r>
            <w:r>
              <w:rPr>
                <w:spacing w:val="-3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actuar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acuerdo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valores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no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acuerdo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circunstancias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(…)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sz w:val="13"/>
              </w:rPr>
            </w:pPr>
          </w:p>
          <w:p>
            <w:pPr>
              <w:pStyle w:val="TableParagraph"/>
              <w:spacing w:line="176" w:lineRule="exact"/>
              <w:ind w:right="100"/>
              <w:jc w:val="both"/>
              <w:rPr>
                <w:sz w:val="18"/>
              </w:rPr>
            </w:pPr>
            <w:r>
              <w:rPr>
                <w:w w:val="90"/>
                <w:sz w:val="18"/>
              </w:rPr>
              <w:t>Solidaridad.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Apoyar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que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se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respete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el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derecho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los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demás y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se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generen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las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oportunidades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mejora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para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todos.</w:t>
            </w:r>
          </w:p>
          <w:p>
            <w:pPr>
              <w:pStyle w:val="TableParagraph"/>
              <w:ind w:left="0"/>
              <w:rPr>
                <w:rFonts w:ascii="Palatino Linotype"/>
                <w:b/>
                <w:sz w:val="13"/>
              </w:rPr>
            </w:pPr>
          </w:p>
          <w:p>
            <w:pPr>
              <w:pStyle w:val="TableParagraph"/>
              <w:spacing w:line="176" w:lineRule="exact"/>
              <w:ind w:right="100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Imparcialidad.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Reconocer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que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todos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los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demás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tienen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el </w:t>
            </w:r>
            <w:r>
              <w:rPr>
                <w:sz w:val="18"/>
              </w:rPr>
              <w:t>mismo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derecho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a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la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felicidad</w:t>
            </w:r>
            <w:r>
              <w:rPr>
                <w:spacing w:val="-24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por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lo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mismo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merecen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el </w:t>
            </w:r>
            <w:r>
              <w:rPr>
                <w:w w:val="95"/>
                <w:sz w:val="18"/>
              </w:rPr>
              <w:t>respeto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sus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derechos.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Esto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significa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igualdad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ante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ley; </w:t>
            </w:r>
            <w:r>
              <w:rPr>
                <w:w w:val="90"/>
                <w:sz w:val="18"/>
              </w:rPr>
              <w:t>cuando</w:t>
            </w:r>
            <w:r>
              <w:rPr>
                <w:spacing w:val="-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me</w:t>
            </w:r>
            <w:r>
              <w:rPr>
                <w:spacing w:val="-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toca</w:t>
            </w:r>
            <w:r>
              <w:rPr>
                <w:spacing w:val="-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resolver</w:t>
            </w:r>
            <w:r>
              <w:rPr>
                <w:spacing w:val="-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al</w:t>
            </w:r>
            <w:r>
              <w:rPr>
                <w:spacing w:val="-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respecto,</w:t>
            </w:r>
            <w:r>
              <w:rPr>
                <w:spacing w:val="-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ofrezco</w:t>
            </w:r>
            <w:r>
              <w:rPr>
                <w:spacing w:val="-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hacerla</w:t>
            </w:r>
            <w:r>
              <w:rPr>
                <w:spacing w:val="-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como </w:t>
            </w:r>
            <w:r>
              <w:rPr>
                <w:sz w:val="18"/>
              </w:rPr>
              <w:t>si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se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tratara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reconocer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los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derechos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propios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sin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que </w:t>
            </w:r>
            <w:r>
              <w:rPr>
                <w:w w:val="90"/>
                <w:sz w:val="18"/>
              </w:rPr>
              <w:t>implique</w:t>
            </w:r>
            <w:r>
              <w:rPr>
                <w:spacing w:val="-1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ventaja</w:t>
            </w:r>
            <w:r>
              <w:rPr>
                <w:spacing w:val="-1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alguna</w:t>
            </w:r>
            <w:r>
              <w:rPr>
                <w:spacing w:val="-1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en</w:t>
            </w:r>
            <w:r>
              <w:rPr>
                <w:spacing w:val="-1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contra</w:t>
            </w:r>
            <w:r>
              <w:rPr>
                <w:spacing w:val="-1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1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alguien.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sz w:val="13"/>
              </w:rPr>
            </w:pPr>
          </w:p>
          <w:p>
            <w:pPr>
              <w:pStyle w:val="TableParagraph"/>
              <w:spacing w:line="176" w:lineRule="exact"/>
              <w:ind w:right="100"/>
              <w:jc w:val="both"/>
              <w:rPr>
                <w:sz w:val="18"/>
              </w:rPr>
            </w:pPr>
            <w:r>
              <w:rPr>
                <w:w w:val="90"/>
                <w:sz w:val="18"/>
              </w:rPr>
              <w:t>Sabiduría.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Aplicar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lo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que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se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sabe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con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objetividad,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reconocer </w:t>
            </w:r>
            <w:r>
              <w:rPr>
                <w:sz w:val="18"/>
              </w:rPr>
              <w:t>lo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que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se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desconoce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por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ello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se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procede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a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investigar, </w:t>
            </w:r>
            <w:r>
              <w:rPr>
                <w:w w:val="95"/>
                <w:sz w:val="18"/>
              </w:rPr>
              <w:t>consultar y estudiar para actuar con eficiencia y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eficacia </w:t>
            </w:r>
            <w:r>
              <w:rPr>
                <w:w w:val="90"/>
                <w:sz w:val="18"/>
              </w:rPr>
              <w:t>requerida</w:t>
            </w:r>
            <w:r>
              <w:rPr>
                <w:spacing w:val="-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para</w:t>
            </w:r>
            <w:r>
              <w:rPr>
                <w:spacing w:val="-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lograr</w:t>
            </w:r>
            <w:r>
              <w:rPr>
                <w:spacing w:val="-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servir</w:t>
            </w:r>
            <w:r>
              <w:rPr>
                <w:spacing w:val="-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con</w:t>
            </w:r>
            <w:r>
              <w:rPr>
                <w:spacing w:val="-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calidad.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sz w:val="13"/>
              </w:rPr>
            </w:pPr>
          </w:p>
          <w:p>
            <w:pPr>
              <w:pStyle w:val="TableParagraph"/>
              <w:spacing w:line="176" w:lineRule="exact"/>
              <w:ind w:right="100"/>
              <w:jc w:val="both"/>
              <w:rPr>
                <w:sz w:val="18"/>
              </w:rPr>
            </w:pPr>
            <w:r>
              <w:rPr>
                <w:sz w:val="18"/>
              </w:rPr>
              <w:t>Discreción. Resguardar la información para quien le </w:t>
            </w:r>
            <w:r>
              <w:rPr>
                <w:w w:val="95"/>
                <w:sz w:val="18"/>
              </w:rPr>
              <w:t>corresponde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tiempo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forma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o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proporcionarla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quien </w:t>
            </w:r>
            <w:r>
              <w:rPr>
                <w:w w:val="90"/>
                <w:sz w:val="18"/>
              </w:rPr>
              <w:t>se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debe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con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diligencia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cuando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es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necesario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salvar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la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justicia pronta y</w:t>
            </w:r>
            <w:r>
              <w:rPr>
                <w:spacing w:val="-2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expedita.</w:t>
            </w:r>
          </w:p>
        </w:tc>
        <w:tc>
          <w:tcPr>
            <w:tcW w:w="1855" w:type="dxa"/>
          </w:tcPr>
          <w:p>
            <w:pPr>
              <w:pStyle w:val="TableParagraph"/>
              <w:spacing w:before="53"/>
              <w:ind w:right="115"/>
              <w:rPr>
                <w:sz w:val="18"/>
              </w:rPr>
            </w:pPr>
            <w:r>
              <w:rPr>
                <w:w w:val="95"/>
                <w:sz w:val="18"/>
              </w:rPr>
              <w:t>Respeto</w:t>
            </w:r>
          </w:p>
          <w:p>
            <w:pPr>
              <w:pStyle w:val="TableParagraph"/>
              <w:spacing w:before="10"/>
              <w:ind w:left="0"/>
              <w:rPr>
                <w:rFonts w:ascii="Palatino Linotype"/>
                <w:b/>
                <w:sz w:val="23"/>
              </w:rPr>
            </w:pPr>
          </w:p>
          <w:p>
            <w:pPr>
              <w:pStyle w:val="TableParagraph"/>
              <w:spacing w:line="408" w:lineRule="auto"/>
              <w:ind w:right="744"/>
              <w:rPr>
                <w:sz w:val="18"/>
              </w:rPr>
            </w:pPr>
            <w:r>
              <w:rPr>
                <w:w w:val="85"/>
                <w:sz w:val="18"/>
              </w:rPr>
              <w:t>Honestidad </w:t>
            </w:r>
            <w:r>
              <w:rPr>
                <w:sz w:val="18"/>
              </w:rPr>
              <w:t>Justicia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sz w:val="13"/>
              </w:rPr>
            </w:pPr>
          </w:p>
          <w:p>
            <w:pPr>
              <w:pStyle w:val="TableParagraph"/>
              <w:spacing w:line="408" w:lineRule="auto" w:before="1"/>
              <w:ind w:right="744"/>
              <w:rPr>
                <w:sz w:val="18"/>
              </w:rPr>
            </w:pPr>
            <w:r>
              <w:rPr>
                <w:w w:val="95"/>
                <w:sz w:val="18"/>
              </w:rPr>
              <w:t>Equidad Legalidad </w:t>
            </w:r>
            <w:r>
              <w:rPr>
                <w:w w:val="85"/>
                <w:sz w:val="18"/>
              </w:rPr>
              <w:t>Dedicación</w:t>
            </w:r>
          </w:p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spacing w:line="612" w:lineRule="auto" w:before="155"/>
              <w:ind w:right="115"/>
              <w:rPr>
                <w:sz w:val="18"/>
              </w:rPr>
            </w:pPr>
            <w:r>
              <w:rPr>
                <w:sz w:val="18"/>
              </w:rPr>
              <w:t>Solidaridad </w:t>
            </w:r>
            <w:r>
              <w:rPr>
                <w:w w:val="90"/>
                <w:sz w:val="18"/>
              </w:rPr>
              <w:t>Imparcialidad</w:t>
            </w:r>
          </w:p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spacing w:before="11"/>
              <w:ind w:left="0"/>
              <w:rPr>
                <w:rFonts w:ascii="Palatino Linotype"/>
                <w:b/>
                <w:sz w:val="16"/>
              </w:rPr>
            </w:pPr>
          </w:p>
          <w:p>
            <w:pPr>
              <w:pStyle w:val="TableParagraph"/>
              <w:ind w:right="115"/>
              <w:rPr>
                <w:sz w:val="18"/>
              </w:rPr>
            </w:pPr>
            <w:r>
              <w:rPr>
                <w:w w:val="95"/>
                <w:sz w:val="18"/>
              </w:rPr>
              <w:t>Sabiduría</w:t>
            </w:r>
          </w:p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spacing w:before="13"/>
              <w:ind w:left="0"/>
              <w:rPr>
                <w:rFonts w:ascii="Palatino Linotype"/>
                <w:b/>
                <w:sz w:val="15"/>
              </w:rPr>
            </w:pPr>
          </w:p>
          <w:p>
            <w:pPr>
              <w:pStyle w:val="TableParagraph"/>
              <w:spacing w:line="176" w:lineRule="exact"/>
              <w:ind w:right="345"/>
              <w:rPr>
                <w:sz w:val="18"/>
              </w:rPr>
            </w:pPr>
            <w:r>
              <w:rPr>
                <w:w w:val="85"/>
                <w:sz w:val="18"/>
              </w:rPr>
              <w:t>Confidencialidad o </w:t>
            </w:r>
            <w:r>
              <w:rPr>
                <w:w w:val="90"/>
                <w:sz w:val="18"/>
              </w:rPr>
              <w:t>sigilo profesional</w:t>
            </w:r>
          </w:p>
        </w:tc>
      </w:tr>
    </w:tbl>
    <w:p>
      <w:pPr>
        <w:spacing w:after="0" w:line="176" w:lineRule="exact"/>
        <w:rPr>
          <w:sz w:val="18"/>
        </w:rPr>
        <w:sectPr>
          <w:pgSz w:w="9640" w:h="13040"/>
          <w:pgMar w:top="580" w:bottom="280" w:left="1020" w:right="72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rFonts w:ascii="Palatino Linotype"/>
          <w:b/>
          <w:sz w:val="18"/>
        </w:rPr>
      </w:pPr>
      <w:r>
        <w:rPr>
          <w:rFonts w:ascii="Palatino Linotype"/>
          <w:b/>
          <w:w w:val="105"/>
          <w:sz w:val="20"/>
        </w:rPr>
        <w:t>26</w:t>
        <w:tab/>
      </w:r>
      <w:r>
        <w:rPr>
          <w:rFonts w:ascii="Palatino Linotype"/>
          <w:b/>
          <w:w w:val="105"/>
          <w:sz w:val="18"/>
        </w:rPr>
        <w:t>OSCAR DIEGO</w:t>
      </w:r>
      <w:r>
        <w:rPr>
          <w:rFonts w:ascii="Palatino Linotype"/>
          <w:b/>
          <w:spacing w:val="7"/>
          <w:w w:val="105"/>
          <w:sz w:val="18"/>
        </w:rPr>
        <w:t> </w:t>
      </w:r>
      <w:r>
        <w:rPr>
          <w:rFonts w:ascii="Palatino Linotype"/>
          <w:b/>
          <w:spacing w:val="-5"/>
          <w:w w:val="105"/>
          <w:sz w:val="18"/>
        </w:rPr>
        <w:t>BAUTISTA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0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69"/>
        <w:gridCol w:w="4428"/>
        <w:gridCol w:w="1855"/>
      </w:tblGrid>
      <w:tr>
        <w:trPr>
          <w:trHeight w:val="4033" w:hRule="exact"/>
        </w:trPr>
        <w:tc>
          <w:tcPr>
            <w:tcW w:w="1369" w:type="dxa"/>
          </w:tcPr>
          <w:p>
            <w:pPr>
              <w:pStyle w:val="TableParagraph"/>
              <w:spacing w:before="57"/>
              <w:ind w:left="102"/>
              <w:rPr>
                <w:sz w:val="18"/>
              </w:rPr>
            </w:pPr>
            <w:r>
              <w:rPr>
                <w:w w:val="95"/>
                <w:sz w:val="18"/>
              </w:rPr>
              <w:t>Art. 9</w:t>
            </w:r>
          </w:p>
        </w:tc>
        <w:tc>
          <w:tcPr>
            <w:tcW w:w="4428" w:type="dxa"/>
          </w:tcPr>
          <w:p>
            <w:pPr>
              <w:pStyle w:val="TableParagraph"/>
              <w:spacing w:line="176" w:lineRule="exact" w:before="141"/>
              <w:ind w:right="100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Liderazgo. Para obtener liderazgo es necesario usar la </w:t>
            </w:r>
            <w:r>
              <w:rPr>
                <w:w w:val="90"/>
                <w:sz w:val="18"/>
              </w:rPr>
              <w:t>capacidad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para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formular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planes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exitosos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y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persuadir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otros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llevarlos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cabo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pese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los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retos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formidables.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Cuando </w:t>
            </w:r>
            <w:r>
              <w:rPr>
                <w:w w:val="90"/>
                <w:sz w:val="18"/>
              </w:rPr>
              <w:t>has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abandonado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ese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lugar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donde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se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realizaron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esos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planes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sigue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institución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con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excelencia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que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se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dejó,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se </w:t>
            </w:r>
            <w:r>
              <w:rPr>
                <w:w w:val="90"/>
                <w:sz w:val="18"/>
              </w:rPr>
              <w:t>ha</w:t>
            </w:r>
            <w:r>
              <w:rPr>
                <w:spacing w:val="-1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logrado</w:t>
            </w:r>
            <w:r>
              <w:rPr>
                <w:spacing w:val="-1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el</w:t>
            </w:r>
            <w:r>
              <w:rPr>
                <w:spacing w:val="-1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liderazgo.</w:t>
            </w:r>
          </w:p>
          <w:p>
            <w:pPr>
              <w:pStyle w:val="TableParagraph"/>
              <w:spacing w:before="12"/>
              <w:ind w:left="0"/>
              <w:rPr>
                <w:rFonts w:ascii="Palatino Linotype"/>
                <w:b/>
                <w:sz w:val="12"/>
              </w:rPr>
            </w:pPr>
          </w:p>
          <w:p>
            <w:pPr>
              <w:pStyle w:val="TableParagraph"/>
              <w:spacing w:line="170" w:lineRule="exact" w:before="1"/>
              <w:ind w:right="100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Unidad. Lograr la unidad es realizar todas las acciones articuladas</w:t>
            </w:r>
            <w:r>
              <w:rPr>
                <w:spacing w:val="-3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3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los</w:t>
            </w:r>
            <w:r>
              <w:rPr>
                <w:spacing w:val="-3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fines</w:t>
            </w:r>
            <w:r>
              <w:rPr>
                <w:spacing w:val="-3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3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3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institución</w:t>
            </w:r>
            <w:r>
              <w:rPr>
                <w:spacing w:val="-3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3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al</w:t>
            </w:r>
            <w:r>
              <w:rPr>
                <w:spacing w:val="-3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equipo</w:t>
            </w:r>
            <w:r>
              <w:rPr>
                <w:spacing w:val="-3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3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trabajo para</w:t>
            </w:r>
            <w:r>
              <w:rPr>
                <w:spacing w:val="-3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servir</w:t>
            </w:r>
            <w:r>
              <w:rPr>
                <w:spacing w:val="-3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3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3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sociedad</w:t>
            </w:r>
            <w:r>
              <w:rPr>
                <w:spacing w:val="-3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3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3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impartición</w:t>
            </w:r>
            <w:r>
              <w:rPr>
                <w:spacing w:val="-3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3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justicia.</w:t>
            </w:r>
          </w:p>
          <w:p>
            <w:pPr>
              <w:pStyle w:val="TableParagraph"/>
              <w:spacing w:before="8"/>
              <w:ind w:left="0"/>
              <w:rPr>
                <w:rFonts w:ascii="Palatino Linotype"/>
                <w:b/>
                <w:sz w:val="12"/>
              </w:rPr>
            </w:pPr>
          </w:p>
          <w:p>
            <w:pPr>
              <w:pStyle w:val="TableParagraph"/>
              <w:spacing w:line="170" w:lineRule="exact"/>
              <w:ind w:right="100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Honorabilidad.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Honrar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algo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o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alguien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ser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capaz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 dar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una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respuesta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una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situación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concreta,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acorde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al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más alto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concepto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ética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spacing w:val="-3"/>
                <w:w w:val="95"/>
                <w:sz w:val="18"/>
              </w:rPr>
              <w:t>ley,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esa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respuesta,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enaltece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 armonía</w:t>
            </w:r>
            <w:r>
              <w:rPr>
                <w:spacing w:val="-2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progreso</w:t>
            </w:r>
            <w:r>
              <w:rPr>
                <w:spacing w:val="-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familia,</w:t>
            </w:r>
            <w:r>
              <w:rPr>
                <w:spacing w:val="-2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del</w:t>
            </w:r>
            <w:r>
              <w:rPr>
                <w:spacing w:val="-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servicio</w:t>
            </w:r>
            <w:r>
              <w:rPr>
                <w:spacing w:val="-2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público,</w:t>
            </w:r>
            <w:r>
              <w:rPr>
                <w:spacing w:val="-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 </w:t>
            </w:r>
            <w:r>
              <w:rPr>
                <w:w w:val="90"/>
                <w:sz w:val="18"/>
              </w:rPr>
              <w:t>sociedad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y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del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país.</w:t>
            </w:r>
          </w:p>
          <w:p>
            <w:pPr>
              <w:pStyle w:val="TableParagraph"/>
              <w:spacing w:before="8"/>
              <w:ind w:left="0"/>
              <w:rPr>
                <w:rFonts w:ascii="Palatino Linotype"/>
                <w:b/>
                <w:sz w:val="12"/>
              </w:rPr>
            </w:pPr>
          </w:p>
          <w:p>
            <w:pPr>
              <w:pStyle w:val="TableParagraph"/>
              <w:spacing w:line="170" w:lineRule="exact"/>
              <w:ind w:right="100"/>
              <w:jc w:val="both"/>
              <w:rPr>
                <w:sz w:val="18"/>
              </w:rPr>
            </w:pPr>
            <w:r>
              <w:rPr>
                <w:w w:val="90"/>
                <w:sz w:val="18"/>
              </w:rPr>
              <w:t>Fortaleza.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spacing w:val="-3"/>
                <w:w w:val="90"/>
                <w:sz w:val="18"/>
              </w:rPr>
              <w:t>Tener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fortaleza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carácter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implica</w:t>
            </w:r>
            <w:r>
              <w:rPr>
                <w:spacing w:val="-2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no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ceder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ante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la </w:t>
            </w:r>
            <w:r>
              <w:rPr>
                <w:w w:val="95"/>
                <w:sz w:val="18"/>
              </w:rPr>
              <w:t>injusticia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ser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humanista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al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mismo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tiempo;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implica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tener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 </w:t>
            </w:r>
            <w:r>
              <w:rPr>
                <w:w w:val="90"/>
                <w:sz w:val="18"/>
              </w:rPr>
              <w:t>fuerza</w:t>
            </w:r>
            <w:r>
              <w:rPr>
                <w:spacing w:val="-2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para</w:t>
            </w:r>
            <w:r>
              <w:rPr>
                <w:spacing w:val="-2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correr</w:t>
            </w:r>
            <w:r>
              <w:rPr>
                <w:spacing w:val="-2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riesgos</w:t>
            </w:r>
            <w:r>
              <w:rPr>
                <w:spacing w:val="-2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y</w:t>
            </w:r>
            <w:r>
              <w:rPr>
                <w:spacing w:val="-2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vencer</w:t>
            </w:r>
            <w:r>
              <w:rPr>
                <w:spacing w:val="-2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2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los</w:t>
            </w:r>
            <w:r>
              <w:rPr>
                <w:spacing w:val="-2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adversarios</w:t>
            </w:r>
            <w:r>
              <w:rPr>
                <w:spacing w:val="-2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sociales sin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excederse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en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la</w:t>
            </w:r>
            <w:r>
              <w:rPr>
                <w:spacing w:val="-1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corrección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cuando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es</w:t>
            </w:r>
            <w:r>
              <w:rPr>
                <w:spacing w:val="-1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procedente.</w:t>
            </w:r>
          </w:p>
        </w:tc>
        <w:tc>
          <w:tcPr>
            <w:tcW w:w="1855" w:type="dxa"/>
          </w:tcPr>
          <w:p>
            <w:pPr>
              <w:pStyle w:val="TableParagraph"/>
              <w:spacing w:before="113"/>
              <w:ind w:right="115"/>
              <w:rPr>
                <w:sz w:val="18"/>
              </w:rPr>
            </w:pPr>
            <w:r>
              <w:rPr>
                <w:w w:val="95"/>
                <w:sz w:val="18"/>
              </w:rPr>
              <w:t>Liderazgo</w:t>
            </w:r>
          </w:p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spacing w:before="13"/>
              <w:ind w:left="0"/>
              <w:rPr>
                <w:rFonts w:ascii="Palatino Linotype"/>
                <w:b/>
                <w:sz w:val="21"/>
              </w:rPr>
            </w:pPr>
          </w:p>
          <w:p>
            <w:pPr>
              <w:pStyle w:val="TableParagraph"/>
              <w:ind w:right="115"/>
              <w:rPr>
                <w:sz w:val="18"/>
              </w:rPr>
            </w:pPr>
            <w:r>
              <w:rPr>
                <w:sz w:val="18"/>
              </w:rPr>
              <w:t>Unidad</w:t>
            </w:r>
          </w:p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spacing w:before="11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ind w:right="115"/>
              <w:rPr>
                <w:sz w:val="18"/>
              </w:rPr>
            </w:pPr>
            <w:r>
              <w:rPr>
                <w:sz w:val="18"/>
              </w:rPr>
              <w:t>Honorabilidad</w:t>
            </w:r>
          </w:p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spacing w:before="12"/>
              <w:ind w:left="0"/>
              <w:rPr>
                <w:rFonts w:ascii="Palatino Linotype"/>
                <w:b/>
                <w:sz w:val="26"/>
              </w:rPr>
            </w:pPr>
          </w:p>
          <w:p>
            <w:pPr>
              <w:pStyle w:val="TableParagraph"/>
              <w:ind w:right="115"/>
              <w:rPr>
                <w:sz w:val="18"/>
              </w:rPr>
            </w:pPr>
            <w:r>
              <w:rPr>
                <w:w w:val="95"/>
                <w:sz w:val="18"/>
              </w:rPr>
              <w:t>Fortaleza</w:t>
            </w:r>
          </w:p>
        </w:tc>
      </w:tr>
      <w:tr>
        <w:trPr>
          <w:trHeight w:val="6216" w:hRule="exact"/>
        </w:trPr>
        <w:tc>
          <w:tcPr>
            <w:tcW w:w="1369" w:type="dxa"/>
          </w:tcPr>
          <w:p>
            <w:pPr>
              <w:pStyle w:val="TableParagraph"/>
              <w:spacing w:before="117"/>
              <w:ind w:left="102"/>
              <w:rPr>
                <w:sz w:val="18"/>
              </w:rPr>
            </w:pPr>
            <w:r>
              <w:rPr>
                <w:w w:val="95"/>
                <w:sz w:val="18"/>
              </w:rPr>
              <w:t>Art. 10</w:t>
            </w:r>
          </w:p>
        </w:tc>
        <w:tc>
          <w:tcPr>
            <w:tcW w:w="4428" w:type="dxa"/>
          </w:tcPr>
          <w:p>
            <w:pPr>
              <w:pStyle w:val="TableParagraph"/>
              <w:spacing w:line="180" w:lineRule="exact" w:before="142"/>
              <w:ind w:right="100"/>
              <w:jc w:val="both"/>
              <w:rPr>
                <w:sz w:val="18"/>
              </w:rPr>
            </w:pPr>
            <w:r>
              <w:rPr>
                <w:sz w:val="18"/>
              </w:rPr>
              <w:t>Denunciar ante las autoridades correspondientes los </w:t>
            </w:r>
            <w:r>
              <w:rPr>
                <w:w w:val="95"/>
                <w:sz w:val="18"/>
              </w:rPr>
              <w:t>actos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que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violen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las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normas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aplicables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o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las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disposiciones </w:t>
            </w:r>
            <w:r>
              <w:rPr>
                <w:w w:val="90"/>
                <w:sz w:val="18"/>
              </w:rPr>
              <w:t>contenidas</w:t>
            </w:r>
            <w:r>
              <w:rPr>
                <w:spacing w:val="-1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en</w:t>
            </w:r>
            <w:r>
              <w:rPr>
                <w:spacing w:val="-1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el</w:t>
            </w:r>
            <w:r>
              <w:rPr>
                <w:spacing w:val="-1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presente</w:t>
            </w:r>
            <w:r>
              <w:rPr>
                <w:spacing w:val="-1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Código.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sz w:val="13"/>
              </w:rPr>
            </w:pPr>
          </w:p>
          <w:p>
            <w:pPr>
              <w:pStyle w:val="TableParagraph"/>
              <w:spacing w:line="180" w:lineRule="exact"/>
              <w:ind w:right="100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Tributar</w:t>
            </w:r>
            <w:r>
              <w:rPr>
                <w:spacing w:val="-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al</w:t>
            </w:r>
            <w:r>
              <w:rPr>
                <w:spacing w:val="-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Estado</w:t>
            </w:r>
            <w:r>
              <w:rPr>
                <w:spacing w:val="-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Mexicano</w:t>
            </w:r>
            <w:r>
              <w:rPr>
                <w:spacing w:val="-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el</w:t>
            </w:r>
            <w:r>
              <w:rPr>
                <w:spacing w:val="-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honor</w:t>
            </w:r>
            <w:r>
              <w:rPr>
                <w:spacing w:val="-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servicio</w:t>
            </w:r>
            <w:r>
              <w:rPr>
                <w:spacing w:val="-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debidos, defendiendo el conjunto de valores que, como servidor </w:t>
            </w:r>
            <w:r>
              <w:rPr>
                <w:w w:val="90"/>
                <w:sz w:val="18"/>
              </w:rPr>
              <w:t>público impartidor de justicia,</w:t>
            </w:r>
            <w:r>
              <w:rPr>
                <w:spacing w:val="-2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representa.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sz w:val="13"/>
              </w:rPr>
            </w:pPr>
          </w:p>
          <w:p>
            <w:pPr>
              <w:pStyle w:val="TableParagraph"/>
              <w:spacing w:line="180" w:lineRule="exact"/>
              <w:ind w:right="100"/>
              <w:jc w:val="both"/>
              <w:rPr>
                <w:sz w:val="18"/>
              </w:rPr>
            </w:pPr>
            <w:r>
              <w:rPr>
                <w:w w:val="90"/>
                <w:sz w:val="18"/>
              </w:rPr>
              <w:t>Utilizar</w:t>
            </w:r>
            <w:r>
              <w:rPr>
                <w:spacing w:val="-2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manera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apropiada</w:t>
            </w:r>
            <w:r>
              <w:rPr>
                <w:spacing w:val="-29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los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bienes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y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recursos</w:t>
            </w:r>
            <w:r>
              <w:rPr>
                <w:spacing w:val="-2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asignados </w:t>
            </w:r>
            <w:r>
              <w:rPr>
                <w:w w:val="95"/>
                <w:sz w:val="18"/>
              </w:rPr>
              <w:t>para</w:t>
            </w:r>
            <w:r>
              <w:rPr>
                <w:spacing w:val="-3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el</w:t>
            </w:r>
            <w:r>
              <w:rPr>
                <w:spacing w:val="-3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desempeño</w:t>
            </w:r>
            <w:r>
              <w:rPr>
                <w:spacing w:val="-3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3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sus</w:t>
            </w:r>
            <w:r>
              <w:rPr>
                <w:spacing w:val="-3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funciones,</w:t>
            </w:r>
            <w:r>
              <w:rPr>
                <w:spacing w:val="-3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3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no</w:t>
            </w:r>
            <w:r>
              <w:rPr>
                <w:spacing w:val="-3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emplearlos</w:t>
            </w:r>
            <w:r>
              <w:rPr>
                <w:spacing w:val="-3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para</w:t>
            </w:r>
            <w:r>
              <w:rPr>
                <w:w w:val="85"/>
                <w:sz w:val="18"/>
              </w:rPr>
              <w:t> </w:t>
            </w:r>
            <w:r>
              <w:rPr>
                <w:w w:val="90"/>
                <w:sz w:val="18"/>
              </w:rPr>
              <w:t>fines particulares o propósitos</w:t>
            </w:r>
            <w:r>
              <w:rPr>
                <w:spacing w:val="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distintos.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sz w:val="13"/>
              </w:rPr>
            </w:pPr>
          </w:p>
          <w:p>
            <w:pPr>
              <w:pStyle w:val="TableParagraph"/>
              <w:spacing w:line="180" w:lineRule="exact"/>
              <w:ind w:right="100"/>
              <w:jc w:val="both"/>
              <w:rPr>
                <w:sz w:val="18"/>
              </w:rPr>
            </w:pPr>
            <w:r>
              <w:rPr>
                <w:spacing w:val="-3"/>
                <w:w w:val="95"/>
                <w:sz w:val="18"/>
              </w:rPr>
              <w:t>Tener </w:t>
            </w:r>
            <w:r>
              <w:rPr>
                <w:w w:val="95"/>
                <w:sz w:val="18"/>
              </w:rPr>
              <w:t>presentes las condiciones de iniquidad que han afectado a una gran parte de la sociedad, y advertir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que la confianza y el respeto sociales que merezca serán el </w:t>
            </w:r>
            <w:r>
              <w:rPr>
                <w:w w:val="90"/>
                <w:sz w:val="18"/>
              </w:rPr>
              <w:t>resultado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un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trabajo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dedicado,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responsable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y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honesto.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sz w:val="13"/>
              </w:rPr>
            </w:pPr>
          </w:p>
          <w:p>
            <w:pPr>
              <w:pStyle w:val="TableParagraph"/>
              <w:spacing w:line="180" w:lineRule="exact"/>
              <w:ind w:right="100"/>
              <w:jc w:val="both"/>
              <w:rPr>
                <w:sz w:val="18"/>
              </w:rPr>
            </w:pPr>
            <w:r>
              <w:rPr>
                <w:w w:val="90"/>
                <w:sz w:val="18"/>
              </w:rPr>
              <w:t>Realizar</w:t>
            </w:r>
            <w:r>
              <w:rPr>
                <w:spacing w:val="-2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con</w:t>
            </w:r>
            <w:r>
              <w:rPr>
                <w:spacing w:val="-2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destreza,</w:t>
            </w:r>
            <w:r>
              <w:rPr>
                <w:spacing w:val="-2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oportunidad</w:t>
            </w:r>
            <w:r>
              <w:rPr>
                <w:spacing w:val="-2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y</w:t>
            </w:r>
            <w:r>
              <w:rPr>
                <w:spacing w:val="-2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atingencia</w:t>
            </w:r>
            <w:r>
              <w:rPr>
                <w:spacing w:val="-2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las</w:t>
            </w:r>
            <w:r>
              <w:rPr>
                <w:spacing w:val="-2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tareas</w:t>
            </w:r>
            <w:r>
              <w:rPr>
                <w:spacing w:val="-2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 su</w:t>
            </w:r>
            <w:r>
              <w:rPr>
                <w:spacing w:val="-2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competencia.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sz w:val="13"/>
              </w:rPr>
            </w:pPr>
          </w:p>
          <w:p>
            <w:pPr>
              <w:pStyle w:val="TableParagraph"/>
              <w:spacing w:line="180" w:lineRule="exact"/>
              <w:ind w:right="100"/>
              <w:jc w:val="both"/>
              <w:rPr>
                <w:sz w:val="18"/>
              </w:rPr>
            </w:pPr>
            <w:r>
              <w:rPr>
                <w:w w:val="90"/>
                <w:sz w:val="18"/>
              </w:rPr>
              <w:t>Obrar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con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sensatez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y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reflexión,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y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expresarse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con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propiedad y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oportunidad.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Evitar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actitudes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que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denoten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alarde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poder o</w:t>
            </w:r>
            <w:r>
              <w:rPr>
                <w:spacing w:val="-1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prepotencia.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sz w:val="13"/>
              </w:rPr>
            </w:pPr>
          </w:p>
          <w:p>
            <w:pPr>
              <w:pStyle w:val="TableParagraph"/>
              <w:spacing w:line="180" w:lineRule="exact"/>
              <w:ind w:right="100"/>
              <w:jc w:val="both"/>
              <w:rPr>
                <w:sz w:val="18"/>
              </w:rPr>
            </w:pPr>
            <w:r>
              <w:rPr>
                <w:sz w:val="18"/>
              </w:rPr>
              <w:t>Actuar con respeto, consideración, comprensión y </w:t>
            </w:r>
            <w:r>
              <w:rPr>
                <w:w w:val="90"/>
                <w:sz w:val="18"/>
              </w:rPr>
              <w:t>paciencia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hacia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las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personas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con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quienes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tenga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relación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en el</w:t>
            </w:r>
            <w:r>
              <w:rPr>
                <w:spacing w:val="-1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desempeño</w:t>
            </w:r>
            <w:r>
              <w:rPr>
                <w:spacing w:val="-1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1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sus</w:t>
            </w:r>
            <w:r>
              <w:rPr>
                <w:spacing w:val="-1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funciones.</w:t>
            </w:r>
          </w:p>
          <w:p>
            <w:pPr>
              <w:pStyle w:val="TableParagraph"/>
              <w:spacing w:before="8"/>
              <w:ind w:left="0"/>
              <w:rPr>
                <w:rFonts w:ascii="Palatino Linotype"/>
                <w:b/>
                <w:sz w:val="12"/>
              </w:rPr>
            </w:pPr>
          </w:p>
          <w:p>
            <w:pPr>
              <w:pStyle w:val="TableParagraph"/>
              <w:spacing w:line="180" w:lineRule="exact"/>
              <w:ind w:right="100"/>
              <w:jc w:val="both"/>
              <w:rPr>
                <w:sz w:val="18"/>
              </w:rPr>
            </w:pPr>
            <w:r>
              <w:rPr>
                <w:w w:val="90"/>
                <w:sz w:val="18"/>
              </w:rPr>
              <w:t>Rechazar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influencias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provenientes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personas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o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grupos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 la</w:t>
            </w:r>
            <w:r>
              <w:rPr>
                <w:spacing w:val="-2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sociedad,</w:t>
            </w:r>
            <w:r>
              <w:rPr>
                <w:spacing w:val="-2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ajenas</w:t>
            </w:r>
            <w:r>
              <w:rPr>
                <w:spacing w:val="-2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al</w:t>
            </w:r>
            <w:r>
              <w:rPr>
                <w:spacing w:val="-2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derecho.</w:t>
            </w:r>
          </w:p>
          <w:p>
            <w:pPr>
              <w:pStyle w:val="TableParagraph"/>
              <w:spacing w:before="8"/>
              <w:ind w:left="0"/>
              <w:rPr>
                <w:rFonts w:ascii="Palatino Linotype"/>
                <w:b/>
                <w:sz w:val="12"/>
              </w:rPr>
            </w:pPr>
          </w:p>
          <w:p>
            <w:pPr>
              <w:pStyle w:val="TableParagraph"/>
              <w:spacing w:line="180" w:lineRule="exact"/>
              <w:ind w:right="100"/>
              <w:jc w:val="both"/>
              <w:rPr>
                <w:sz w:val="18"/>
              </w:rPr>
            </w:pPr>
            <w:r>
              <w:rPr>
                <w:sz w:val="18"/>
              </w:rPr>
              <w:t>Juzgar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conforme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a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derecho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no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a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partir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presiones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o intereses.</w:t>
            </w:r>
          </w:p>
        </w:tc>
        <w:tc>
          <w:tcPr>
            <w:tcW w:w="1855" w:type="dxa"/>
          </w:tcPr>
          <w:p>
            <w:pPr>
              <w:pStyle w:val="TableParagraph"/>
              <w:spacing w:before="117"/>
              <w:ind w:right="115"/>
              <w:rPr>
                <w:sz w:val="18"/>
              </w:rPr>
            </w:pPr>
            <w:r>
              <w:rPr>
                <w:sz w:val="18"/>
              </w:rPr>
              <w:t>Responsabilidad</w:t>
            </w:r>
          </w:p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ind w:left="0"/>
              <w:rPr>
                <w:rFonts w:ascii="Palatino Linotype"/>
                <w:b/>
                <w:sz w:val="20"/>
              </w:rPr>
            </w:pPr>
          </w:p>
          <w:p>
            <w:pPr>
              <w:pStyle w:val="TableParagraph"/>
              <w:rPr>
                <w:sz w:val="18"/>
              </w:rPr>
            </w:pPr>
            <w:r>
              <w:rPr>
                <w:w w:val="90"/>
                <w:sz w:val="18"/>
              </w:rPr>
              <w:t>Lealtad a la institución</w:t>
            </w:r>
          </w:p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spacing w:before="11"/>
              <w:ind w:left="0"/>
              <w:rPr>
                <w:rFonts w:ascii="Palatino Linotype"/>
                <w:b/>
                <w:sz w:val="21"/>
              </w:rPr>
            </w:pPr>
          </w:p>
          <w:p>
            <w:pPr>
              <w:pStyle w:val="TableParagraph"/>
              <w:spacing w:line="180" w:lineRule="exact"/>
              <w:ind w:right="115"/>
              <w:rPr>
                <w:sz w:val="18"/>
              </w:rPr>
            </w:pPr>
            <w:r>
              <w:rPr>
                <w:w w:val="90"/>
                <w:sz w:val="18"/>
              </w:rPr>
              <w:t>Uso adecuado del patrimonio público</w:t>
            </w:r>
          </w:p>
          <w:p>
            <w:pPr>
              <w:pStyle w:val="TableParagraph"/>
              <w:spacing w:before="9"/>
              <w:ind w:left="0"/>
              <w:rPr>
                <w:rFonts w:ascii="Palatino Linotype"/>
                <w:b/>
                <w:sz w:val="26"/>
              </w:rPr>
            </w:pPr>
          </w:p>
          <w:p>
            <w:pPr>
              <w:pStyle w:val="TableParagraph"/>
              <w:spacing w:line="180" w:lineRule="exact"/>
              <w:ind w:right="1032"/>
              <w:rPr>
                <w:sz w:val="18"/>
              </w:rPr>
            </w:pPr>
            <w:r>
              <w:rPr>
                <w:w w:val="85"/>
                <w:sz w:val="18"/>
              </w:rPr>
              <w:t>Confianza </w:t>
            </w:r>
            <w:r>
              <w:rPr>
                <w:w w:val="95"/>
                <w:sz w:val="18"/>
              </w:rPr>
              <w:t>Respeto</w:t>
            </w:r>
          </w:p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spacing w:before="2"/>
              <w:ind w:left="0"/>
              <w:rPr>
                <w:rFonts w:ascii="Palatino Linotype"/>
                <w:b/>
                <w:sz w:val="20"/>
              </w:rPr>
            </w:pPr>
          </w:p>
          <w:p>
            <w:pPr>
              <w:pStyle w:val="TableParagraph"/>
              <w:spacing w:line="626" w:lineRule="auto"/>
              <w:ind w:right="744"/>
              <w:rPr>
                <w:sz w:val="18"/>
              </w:rPr>
            </w:pPr>
            <w:r>
              <w:rPr>
                <w:w w:val="95"/>
                <w:sz w:val="18"/>
              </w:rPr>
              <w:t>Eficiencia Prudencia</w:t>
            </w:r>
          </w:p>
          <w:p>
            <w:pPr>
              <w:pStyle w:val="TableParagraph"/>
              <w:spacing w:before="11"/>
              <w:ind w:left="0"/>
              <w:rPr>
                <w:rFonts w:ascii="Palatino Linotype"/>
                <w:b/>
                <w:sz w:val="15"/>
              </w:rPr>
            </w:pPr>
          </w:p>
          <w:p>
            <w:pPr>
              <w:pStyle w:val="TableParagraph"/>
              <w:spacing w:line="180" w:lineRule="exact"/>
              <w:ind w:right="115"/>
              <w:rPr>
                <w:sz w:val="18"/>
              </w:rPr>
            </w:pPr>
            <w:r>
              <w:rPr>
                <w:w w:val="90"/>
                <w:sz w:val="18"/>
              </w:rPr>
              <w:t>Amabilidad y buen </w:t>
            </w:r>
            <w:r>
              <w:rPr>
                <w:sz w:val="18"/>
              </w:rPr>
              <w:t>trato</w:t>
            </w:r>
          </w:p>
          <w:p>
            <w:pPr>
              <w:pStyle w:val="TableParagraph"/>
              <w:spacing w:before="3"/>
              <w:ind w:left="0"/>
              <w:rPr>
                <w:rFonts w:ascii="Palatino Linotype"/>
                <w:b/>
                <w:sz w:val="24"/>
              </w:rPr>
            </w:pPr>
          </w:p>
          <w:p>
            <w:pPr>
              <w:pStyle w:val="TableParagraph"/>
              <w:spacing w:line="616" w:lineRule="auto"/>
              <w:ind w:right="345"/>
              <w:rPr>
                <w:sz w:val="18"/>
              </w:rPr>
            </w:pPr>
            <w:r>
              <w:rPr>
                <w:w w:val="85"/>
                <w:sz w:val="18"/>
              </w:rPr>
              <w:t>Independencia </w:t>
            </w:r>
            <w:r>
              <w:rPr>
                <w:sz w:val="18"/>
              </w:rPr>
              <w:t>Justicia</w:t>
            </w:r>
          </w:p>
        </w:tc>
      </w:tr>
    </w:tbl>
    <w:p>
      <w:pPr>
        <w:spacing w:after="0" w:line="616" w:lineRule="auto"/>
        <w:rPr>
          <w:sz w:val="18"/>
        </w:rPr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53" w:lineRule="exact" w:before="23"/>
        <w:ind w:left="2220" w:right="0" w:firstLine="0"/>
        <w:jc w:val="left"/>
        <w:rPr>
          <w:rFonts w:ascii="Palatino Linotype" w:hAnsi="Palatino Linotype"/>
          <w:b/>
          <w:sz w:val="20"/>
        </w:rPr>
      </w:pPr>
      <w:r>
        <w:rPr>
          <w:rFonts w:ascii="Palatino Linotype" w:hAnsi="Palatino Linotype"/>
          <w:b/>
          <w:spacing w:val="-3"/>
          <w:w w:val="105"/>
          <w:sz w:val="18"/>
        </w:rPr>
        <w:t>VALORES </w:t>
      </w:r>
      <w:r>
        <w:rPr>
          <w:rFonts w:ascii="Palatino Linotype" w:hAnsi="Palatino Linotype"/>
          <w:b/>
          <w:w w:val="105"/>
          <w:sz w:val="18"/>
        </w:rPr>
        <w:t>ÉTICOS </w:t>
      </w:r>
      <w:r>
        <w:rPr>
          <w:rFonts w:ascii="Palatino Linotype" w:hAnsi="Palatino Linotype"/>
          <w:b/>
          <w:spacing w:val="-9"/>
          <w:w w:val="105"/>
          <w:sz w:val="18"/>
        </w:rPr>
        <w:t>PARA</w:t>
      </w:r>
      <w:r>
        <w:rPr>
          <w:rFonts w:ascii="Palatino Linotype" w:hAnsi="Palatino Linotype"/>
          <w:b/>
          <w:spacing w:val="25"/>
          <w:w w:val="105"/>
          <w:sz w:val="18"/>
        </w:rPr>
        <w:t> </w:t>
      </w:r>
      <w:r>
        <w:rPr>
          <w:rFonts w:ascii="Palatino Linotype" w:hAnsi="Palatino Linotype"/>
          <w:b/>
          <w:w w:val="105"/>
          <w:sz w:val="18"/>
        </w:rPr>
        <w:t>LOS</w:t>
      </w:r>
      <w:r>
        <w:rPr>
          <w:rFonts w:ascii="Palatino Linotype" w:hAnsi="Palatino Linotype"/>
          <w:b/>
          <w:spacing w:val="7"/>
          <w:w w:val="105"/>
          <w:sz w:val="18"/>
        </w:rPr>
        <w:t> </w:t>
      </w:r>
      <w:r>
        <w:rPr>
          <w:rFonts w:ascii="Palatino Linotype" w:hAnsi="Palatino Linotype"/>
          <w:b/>
          <w:spacing w:val="-3"/>
          <w:w w:val="105"/>
          <w:sz w:val="18"/>
        </w:rPr>
        <w:t>SERVIDORES</w:t>
      </w:r>
      <w:r>
        <w:rPr>
          <w:rFonts w:ascii="Palatino Linotype" w:hAnsi="Palatino Linotype"/>
          <w:b/>
          <w:spacing w:val="-3"/>
          <w:w w:val="105"/>
          <w:sz w:val="20"/>
        </w:rPr>
        <w:tab/>
      </w:r>
      <w:r>
        <w:rPr>
          <w:rFonts w:ascii="Palatino Linotype" w:hAnsi="Palatino Linotype"/>
          <w:b/>
          <w:w w:val="105"/>
          <w:sz w:val="20"/>
        </w:rPr>
        <w:t>27</w:t>
      </w:r>
    </w:p>
    <w:p>
      <w:pPr>
        <w:spacing w:line="226" w:lineRule="exact" w:before="0"/>
        <w:ind w:left="2473" w:right="0" w:firstLine="0"/>
        <w:jc w:val="left"/>
        <w:rPr>
          <w:rFonts w:ascii="Palatino Linotype" w:hAnsi="Palatino Linotype"/>
          <w:b/>
          <w:sz w:val="18"/>
        </w:rPr>
      </w:pPr>
      <w:r>
        <w:rPr>
          <w:rFonts w:ascii="Palatino Linotype" w:hAnsi="Palatino Linotype"/>
          <w:b/>
          <w:w w:val="105"/>
          <w:sz w:val="18"/>
        </w:rPr>
        <w:t>PÚBLICOS DEL ESTADO  DE MÉXICO</w:t>
      </w:r>
    </w:p>
    <w:p>
      <w:pPr>
        <w:pStyle w:val="BodyText"/>
        <w:rPr>
          <w:b/>
          <w:sz w:val="15"/>
        </w:rPr>
      </w:pPr>
    </w:p>
    <w:tbl>
      <w:tblPr>
        <w:tblW w:w="0" w:type="auto"/>
        <w:jc w:val="left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69"/>
        <w:gridCol w:w="4428"/>
        <w:gridCol w:w="1855"/>
      </w:tblGrid>
      <w:tr>
        <w:trPr>
          <w:trHeight w:val="1664" w:hRule="exact"/>
        </w:trPr>
        <w:tc>
          <w:tcPr>
            <w:tcW w:w="1369" w:type="dxa"/>
          </w:tcPr>
          <w:p>
            <w:pPr>
              <w:pStyle w:val="TableParagraph"/>
              <w:spacing w:before="117"/>
              <w:ind w:left="102"/>
              <w:rPr>
                <w:sz w:val="18"/>
              </w:rPr>
            </w:pPr>
            <w:r>
              <w:rPr>
                <w:w w:val="95"/>
                <w:sz w:val="18"/>
              </w:rPr>
              <w:t>Art. 10</w:t>
            </w:r>
          </w:p>
        </w:tc>
        <w:tc>
          <w:tcPr>
            <w:tcW w:w="4428" w:type="dxa"/>
          </w:tcPr>
          <w:p>
            <w:pPr>
              <w:pStyle w:val="TableParagraph"/>
              <w:spacing w:line="180" w:lineRule="exact" w:before="142"/>
              <w:ind w:right="100"/>
              <w:jc w:val="both"/>
              <w:rPr>
                <w:sz w:val="18"/>
              </w:rPr>
            </w:pPr>
            <w:r>
              <w:rPr>
                <w:sz w:val="18"/>
              </w:rPr>
              <w:t>Rechazar con firmeza cualquier intento de influencia jerárquica, política, de grupos de presión, amistad o </w:t>
            </w:r>
            <w:r>
              <w:rPr>
                <w:w w:val="95"/>
                <w:sz w:val="18"/>
              </w:rPr>
              <w:t>recomendación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cualquier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índole,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que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tienda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incidir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 el</w:t>
            </w:r>
            <w:r>
              <w:rPr>
                <w:spacing w:val="-3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trámite</w:t>
            </w:r>
            <w:r>
              <w:rPr>
                <w:spacing w:val="-3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o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resolución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los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asuntos</w:t>
            </w:r>
            <w:r>
              <w:rPr>
                <w:spacing w:val="-3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su</w:t>
            </w:r>
            <w:r>
              <w:rPr>
                <w:spacing w:val="-3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conocimiento.</w:t>
            </w: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sz w:val="13"/>
              </w:rPr>
            </w:pPr>
          </w:p>
          <w:p>
            <w:pPr>
              <w:pStyle w:val="TableParagraph"/>
              <w:spacing w:line="180" w:lineRule="exact"/>
              <w:ind w:right="100"/>
              <w:jc w:val="both"/>
              <w:rPr>
                <w:sz w:val="18"/>
              </w:rPr>
            </w:pPr>
            <w:r>
              <w:rPr>
                <w:w w:val="90"/>
                <w:sz w:val="18"/>
              </w:rPr>
              <w:t>Ejercer con autonomía su función, evitando y</w:t>
            </w:r>
            <w:r>
              <w:rPr>
                <w:spacing w:val="-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denunciando cualquier</w:t>
            </w:r>
            <w:r>
              <w:rPr>
                <w:spacing w:val="-3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circunstancia</w:t>
            </w:r>
            <w:r>
              <w:rPr>
                <w:spacing w:val="-3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que</w:t>
            </w:r>
            <w:r>
              <w:rPr>
                <w:spacing w:val="-3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pueda</w:t>
            </w:r>
            <w:r>
              <w:rPr>
                <w:spacing w:val="-3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vulnerar</w:t>
            </w:r>
            <w:r>
              <w:rPr>
                <w:spacing w:val="-3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su</w:t>
            </w:r>
            <w:r>
              <w:rPr>
                <w:spacing w:val="-3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independencia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3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su</w:t>
            </w:r>
            <w:r>
              <w:rPr>
                <w:spacing w:val="-3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recto</w:t>
            </w:r>
            <w:r>
              <w:rPr>
                <w:spacing w:val="-3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ejercicio.</w:t>
            </w:r>
          </w:p>
        </w:tc>
        <w:tc>
          <w:tcPr>
            <w:tcW w:w="1855" w:type="dxa"/>
          </w:tcPr>
          <w:p>
            <w:pPr>
              <w:pStyle w:val="TableParagraph"/>
              <w:spacing w:before="117"/>
              <w:ind w:right="115"/>
              <w:rPr>
                <w:sz w:val="18"/>
              </w:rPr>
            </w:pPr>
            <w:r>
              <w:rPr>
                <w:sz w:val="18"/>
              </w:rPr>
              <w:t>Imparcialidad</w:t>
            </w:r>
          </w:p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ind w:left="0"/>
              <w:rPr>
                <w:rFonts w:ascii="Palatino Linotype"/>
                <w:b/>
                <w:sz w:val="18"/>
              </w:rPr>
            </w:pPr>
          </w:p>
          <w:p>
            <w:pPr>
              <w:pStyle w:val="TableParagraph"/>
              <w:spacing w:before="4"/>
              <w:ind w:left="0"/>
              <w:rPr>
                <w:rFonts w:ascii="Palatino Linotype"/>
                <w:b/>
                <w:sz w:val="15"/>
              </w:rPr>
            </w:pPr>
          </w:p>
          <w:p>
            <w:pPr>
              <w:pStyle w:val="TableParagraph"/>
              <w:spacing w:before="1"/>
              <w:ind w:right="115"/>
              <w:rPr>
                <w:sz w:val="18"/>
              </w:rPr>
            </w:pPr>
            <w:r>
              <w:rPr>
                <w:sz w:val="18"/>
              </w:rPr>
              <w:t>Objetividad</w:t>
            </w:r>
          </w:p>
        </w:tc>
      </w:tr>
      <w:tr>
        <w:trPr>
          <w:trHeight w:val="927" w:hRule="exact"/>
        </w:trPr>
        <w:tc>
          <w:tcPr>
            <w:tcW w:w="1369" w:type="dxa"/>
          </w:tcPr>
          <w:p>
            <w:pPr>
              <w:pStyle w:val="TableParagraph"/>
              <w:spacing w:before="57"/>
              <w:rPr>
                <w:sz w:val="18"/>
              </w:rPr>
            </w:pPr>
            <w:r>
              <w:rPr>
                <w:w w:val="95"/>
                <w:sz w:val="18"/>
              </w:rPr>
              <w:t>Art. 11</w:t>
            </w:r>
          </w:p>
        </w:tc>
        <w:tc>
          <w:tcPr>
            <w:tcW w:w="4428" w:type="dxa"/>
          </w:tcPr>
          <w:p>
            <w:pPr>
              <w:pStyle w:val="TableParagraph"/>
              <w:spacing w:line="180" w:lineRule="exact" w:before="82"/>
              <w:ind w:right="100"/>
              <w:jc w:val="both"/>
              <w:rPr>
                <w:sz w:val="18"/>
              </w:rPr>
            </w:pPr>
            <w:r>
              <w:rPr>
                <w:sz w:val="18"/>
              </w:rPr>
              <w:t>Los servidores públicos evitarán cualquier tipo de </w:t>
            </w:r>
            <w:r>
              <w:rPr>
                <w:w w:val="95"/>
                <w:sz w:val="18"/>
              </w:rPr>
              <w:t>propaganda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o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mecanismo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difusión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política,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que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pueda afectar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o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alterar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el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funcionamiento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normal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los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órganos </w:t>
            </w:r>
            <w:r>
              <w:rPr>
                <w:sz w:val="18"/>
              </w:rPr>
              <w:t>jurisdiccionales.</w:t>
            </w:r>
          </w:p>
        </w:tc>
        <w:tc>
          <w:tcPr>
            <w:tcW w:w="1855" w:type="dxa"/>
          </w:tcPr>
          <w:p>
            <w:pPr>
              <w:pStyle w:val="TableParagraph"/>
              <w:spacing w:before="57"/>
              <w:ind w:right="115"/>
              <w:rPr>
                <w:sz w:val="18"/>
              </w:rPr>
            </w:pPr>
            <w:r>
              <w:rPr>
                <w:w w:val="90"/>
                <w:sz w:val="18"/>
              </w:rPr>
              <w:t>Lealtad institucional</w:t>
            </w:r>
          </w:p>
        </w:tc>
      </w:tr>
      <w:tr>
        <w:trPr>
          <w:trHeight w:val="1070" w:hRule="exact"/>
        </w:trPr>
        <w:tc>
          <w:tcPr>
            <w:tcW w:w="1369" w:type="dxa"/>
          </w:tcPr>
          <w:p>
            <w:pPr>
              <w:pStyle w:val="TableParagraph"/>
              <w:spacing w:before="57"/>
              <w:rPr>
                <w:sz w:val="18"/>
              </w:rPr>
            </w:pPr>
            <w:r>
              <w:rPr>
                <w:w w:val="95"/>
                <w:sz w:val="18"/>
              </w:rPr>
              <w:t>Art. 12</w:t>
            </w:r>
          </w:p>
        </w:tc>
        <w:tc>
          <w:tcPr>
            <w:tcW w:w="4428" w:type="dxa"/>
          </w:tcPr>
          <w:p>
            <w:pPr>
              <w:pStyle w:val="TableParagraph"/>
              <w:spacing w:line="180" w:lineRule="exact" w:before="82"/>
              <w:ind w:right="99"/>
              <w:jc w:val="both"/>
              <w:rPr>
                <w:sz w:val="18"/>
              </w:rPr>
            </w:pPr>
            <w:r>
              <w:rPr>
                <w:sz w:val="18"/>
              </w:rPr>
              <w:t>Los servidores judiciales fomentarán un ambiente de </w:t>
            </w:r>
            <w:r>
              <w:rPr>
                <w:w w:val="90"/>
                <w:sz w:val="18"/>
              </w:rPr>
              <w:t>cooperación</w:t>
            </w:r>
            <w:r>
              <w:rPr>
                <w:spacing w:val="-2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y</w:t>
            </w:r>
            <w:r>
              <w:rPr>
                <w:spacing w:val="-2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2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responsabilidad</w:t>
            </w:r>
            <w:r>
              <w:rPr>
                <w:spacing w:val="-2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compartida que</w:t>
            </w:r>
            <w:r>
              <w:rPr>
                <w:spacing w:val="-23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favorezca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interacción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cordial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respetuosa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las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personas,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que </w:t>
            </w:r>
            <w:r>
              <w:rPr>
                <w:w w:val="90"/>
                <w:sz w:val="18"/>
              </w:rPr>
              <w:t>contribuya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al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desarrollo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capacidades</w:t>
            </w:r>
            <w:r>
              <w:rPr>
                <w:spacing w:val="-11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y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comportamientos en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beneficio</w:t>
            </w:r>
            <w:r>
              <w:rPr>
                <w:spacing w:val="-1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de</w:t>
            </w:r>
            <w:r>
              <w:rPr>
                <w:spacing w:val="-1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la</w:t>
            </w:r>
            <w:r>
              <w:rPr>
                <w:spacing w:val="-1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sociedad.</w:t>
            </w:r>
          </w:p>
        </w:tc>
        <w:tc>
          <w:tcPr>
            <w:tcW w:w="1855" w:type="dxa"/>
          </w:tcPr>
          <w:p>
            <w:pPr>
              <w:pStyle w:val="TableParagraph"/>
              <w:spacing w:before="11"/>
              <w:ind w:left="0"/>
              <w:rPr>
                <w:rFonts w:ascii="Palatino Linotype"/>
                <w:b/>
                <w:sz w:val="12"/>
              </w:rPr>
            </w:pPr>
          </w:p>
          <w:p>
            <w:pPr>
              <w:pStyle w:val="TableParagraph"/>
              <w:spacing w:line="180" w:lineRule="exact" w:before="1"/>
              <w:ind w:right="115"/>
              <w:rPr>
                <w:sz w:val="18"/>
              </w:rPr>
            </w:pPr>
            <w:r>
              <w:rPr>
                <w:w w:val="90"/>
                <w:sz w:val="18"/>
              </w:rPr>
              <w:t>Cooperación y buen ambiente de trabajo</w:t>
            </w:r>
          </w:p>
        </w:tc>
      </w:tr>
      <w:tr>
        <w:trPr>
          <w:trHeight w:val="1106" w:hRule="exact"/>
        </w:trPr>
        <w:tc>
          <w:tcPr>
            <w:tcW w:w="1369" w:type="dxa"/>
          </w:tcPr>
          <w:p>
            <w:pPr>
              <w:pStyle w:val="TableParagraph"/>
              <w:spacing w:before="57"/>
              <w:rPr>
                <w:sz w:val="18"/>
              </w:rPr>
            </w:pPr>
            <w:r>
              <w:rPr>
                <w:w w:val="95"/>
                <w:sz w:val="18"/>
              </w:rPr>
              <w:t>Art. 13.</w:t>
            </w:r>
          </w:p>
        </w:tc>
        <w:tc>
          <w:tcPr>
            <w:tcW w:w="4428" w:type="dxa"/>
          </w:tcPr>
          <w:p>
            <w:pPr>
              <w:pStyle w:val="TableParagraph"/>
              <w:spacing w:line="180" w:lineRule="exact" w:before="82"/>
              <w:ind w:right="100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Para la interpretación y aplicación del presente Código de</w:t>
            </w:r>
            <w:r>
              <w:rPr>
                <w:spacing w:val="-1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Ética,</w:t>
            </w:r>
            <w:r>
              <w:rPr>
                <w:spacing w:val="-1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se</w:t>
            </w:r>
            <w:r>
              <w:rPr>
                <w:spacing w:val="-1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integrará</w:t>
            </w:r>
            <w:r>
              <w:rPr>
                <w:spacing w:val="-1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1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nombrará</w:t>
            </w:r>
            <w:r>
              <w:rPr>
                <w:spacing w:val="-1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una</w:t>
            </w:r>
            <w:r>
              <w:rPr>
                <w:spacing w:val="-1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Comisión</w:t>
            </w:r>
            <w:r>
              <w:rPr>
                <w:spacing w:val="-1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Ética del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Tribunal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Contencioso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Administrativo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del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Estado </w:t>
            </w:r>
            <w:r>
              <w:rPr>
                <w:sz w:val="18"/>
              </w:rPr>
              <w:t>de</w:t>
            </w:r>
            <w:r>
              <w:rPr>
                <w:spacing w:val="-20"/>
                <w:sz w:val="18"/>
              </w:rPr>
              <w:t> </w:t>
            </w:r>
            <w:r>
              <w:rPr>
                <w:sz w:val="18"/>
              </w:rPr>
              <w:t>México</w:t>
            </w:r>
            <w:r>
              <w:rPr>
                <w:spacing w:val="-20"/>
                <w:sz w:val="18"/>
              </w:rPr>
              <w:t> </w:t>
            </w:r>
            <w:r>
              <w:rPr>
                <w:sz w:val="18"/>
              </w:rPr>
              <w:t>que</w:t>
            </w:r>
            <w:r>
              <w:rPr>
                <w:spacing w:val="-20"/>
                <w:sz w:val="18"/>
              </w:rPr>
              <w:t> </w:t>
            </w:r>
            <w:r>
              <w:rPr>
                <w:sz w:val="18"/>
              </w:rPr>
              <w:t>será</w:t>
            </w:r>
            <w:r>
              <w:rPr>
                <w:spacing w:val="-20"/>
                <w:sz w:val="18"/>
              </w:rPr>
              <w:t> </w:t>
            </w:r>
            <w:r>
              <w:rPr>
                <w:sz w:val="18"/>
              </w:rPr>
              <w:t>la</w:t>
            </w:r>
            <w:r>
              <w:rPr>
                <w:spacing w:val="-20"/>
                <w:sz w:val="18"/>
              </w:rPr>
              <w:t> </w:t>
            </w:r>
            <w:r>
              <w:rPr>
                <w:sz w:val="18"/>
              </w:rPr>
              <w:t>instancia</w:t>
            </w:r>
            <w:r>
              <w:rPr>
                <w:spacing w:val="-20"/>
                <w:sz w:val="18"/>
              </w:rPr>
              <w:t> </w:t>
            </w:r>
            <w:r>
              <w:rPr>
                <w:sz w:val="18"/>
              </w:rPr>
              <w:t>encargada</w:t>
            </w:r>
            <w:r>
              <w:rPr>
                <w:spacing w:val="-20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20"/>
                <w:sz w:val="18"/>
              </w:rPr>
              <w:t> </w:t>
            </w:r>
            <w:r>
              <w:rPr>
                <w:sz w:val="18"/>
              </w:rPr>
              <w:t>vigilar</w:t>
            </w:r>
            <w:r>
              <w:rPr>
                <w:spacing w:val="-20"/>
                <w:sz w:val="18"/>
              </w:rPr>
              <w:t> </w:t>
            </w:r>
            <w:r>
              <w:rPr>
                <w:sz w:val="18"/>
              </w:rPr>
              <w:t>el </w:t>
            </w:r>
            <w:r>
              <w:rPr>
                <w:w w:val="90"/>
                <w:sz w:val="18"/>
              </w:rPr>
              <w:t>cumplimiento del presente</w:t>
            </w:r>
            <w:r>
              <w:rPr>
                <w:spacing w:val="-3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Código.</w:t>
            </w:r>
          </w:p>
        </w:tc>
        <w:tc>
          <w:tcPr>
            <w:tcW w:w="1855" w:type="dxa"/>
          </w:tcPr>
          <w:p>
            <w:pPr>
              <w:pStyle w:val="TableParagraph"/>
              <w:spacing w:before="57"/>
              <w:ind w:right="115"/>
              <w:rPr>
                <w:sz w:val="18"/>
              </w:rPr>
            </w:pPr>
            <w:r>
              <w:rPr>
                <w:w w:val="90"/>
                <w:sz w:val="18"/>
              </w:rPr>
              <w:t>Comisión de ética</w:t>
            </w:r>
          </w:p>
        </w:tc>
      </w:tr>
      <w:tr>
        <w:trPr>
          <w:trHeight w:val="893" w:hRule="exact"/>
        </w:trPr>
        <w:tc>
          <w:tcPr>
            <w:tcW w:w="1369" w:type="dxa"/>
          </w:tcPr>
          <w:p>
            <w:pPr>
              <w:pStyle w:val="TableParagraph"/>
              <w:spacing w:before="57"/>
              <w:rPr>
                <w:sz w:val="18"/>
              </w:rPr>
            </w:pPr>
            <w:r>
              <w:rPr>
                <w:w w:val="95"/>
                <w:sz w:val="18"/>
              </w:rPr>
              <w:t>Art. 14</w:t>
            </w:r>
          </w:p>
        </w:tc>
        <w:tc>
          <w:tcPr>
            <w:tcW w:w="4428" w:type="dxa"/>
          </w:tcPr>
          <w:p>
            <w:pPr>
              <w:pStyle w:val="TableParagraph"/>
              <w:spacing w:line="180" w:lineRule="exact" w:before="82"/>
              <w:ind w:right="90"/>
              <w:rPr>
                <w:sz w:val="18"/>
              </w:rPr>
            </w:pPr>
            <w:r>
              <w:rPr>
                <w:w w:val="95"/>
                <w:sz w:val="18"/>
              </w:rPr>
              <w:t>La Comisión de Ética del Tribunal tendrá las siguientes funciones:</w:t>
            </w:r>
          </w:p>
          <w:p>
            <w:pPr>
              <w:pStyle w:val="TableParagraph"/>
              <w:spacing w:line="180" w:lineRule="exact"/>
              <w:ind w:right="90"/>
              <w:rPr>
                <w:sz w:val="18"/>
              </w:rPr>
            </w:pPr>
            <w:r>
              <w:rPr>
                <w:w w:val="95"/>
                <w:sz w:val="18"/>
              </w:rPr>
              <w:t>e)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Fortalecer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conciencia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ética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los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servidores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públicos </w:t>
            </w:r>
            <w:r>
              <w:rPr>
                <w:w w:val="90"/>
                <w:sz w:val="18"/>
              </w:rPr>
              <w:t>del</w:t>
            </w:r>
            <w:r>
              <w:rPr>
                <w:spacing w:val="-2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Tribunal.</w:t>
            </w:r>
          </w:p>
        </w:tc>
        <w:tc>
          <w:tcPr>
            <w:tcW w:w="1855" w:type="dxa"/>
          </w:tcPr>
          <w:p>
            <w:pPr>
              <w:pStyle w:val="TableParagraph"/>
              <w:spacing w:before="57"/>
              <w:ind w:right="115"/>
              <w:rPr>
                <w:sz w:val="18"/>
              </w:rPr>
            </w:pPr>
            <w:r>
              <w:rPr>
                <w:w w:val="85"/>
                <w:sz w:val="18"/>
              </w:rPr>
              <w:t>Fortaleza ética</w:t>
            </w:r>
          </w:p>
        </w:tc>
      </w:tr>
    </w:tbl>
    <w:p>
      <w:pPr>
        <w:pStyle w:val="BodyText"/>
        <w:spacing w:before="13"/>
        <w:rPr>
          <w:b/>
          <w:sz w:val="27"/>
        </w:rPr>
      </w:pPr>
    </w:p>
    <w:p>
      <w:pPr>
        <w:pStyle w:val="BodyText"/>
        <w:spacing w:line="288" w:lineRule="exact"/>
        <w:ind w:left="113" w:right="125" w:firstLine="580"/>
        <w:jc w:val="both"/>
      </w:pPr>
      <w:r>
        <w:rPr/>
        <w:t>Una vez ligados los párrafos referentes, ya sea de forma directa o indirecta,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algún</w:t>
      </w:r>
      <w:r>
        <w:rPr>
          <w:spacing w:val="-38"/>
        </w:rPr>
        <w:t> </w:t>
      </w:r>
      <w:r>
        <w:rPr/>
        <w:t>valor</w:t>
      </w:r>
      <w:r>
        <w:rPr>
          <w:spacing w:val="-38"/>
        </w:rPr>
        <w:t> </w:t>
      </w:r>
      <w:r>
        <w:rPr/>
        <w:t>ético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servicio</w:t>
      </w:r>
      <w:r>
        <w:rPr>
          <w:spacing w:val="-38"/>
        </w:rPr>
        <w:t> </w:t>
      </w:r>
      <w:r>
        <w:rPr/>
        <w:t>público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Estado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México, se</w:t>
      </w:r>
      <w:r>
        <w:rPr>
          <w:spacing w:val="-31"/>
        </w:rPr>
        <w:t> </w:t>
      </w:r>
      <w:r>
        <w:rPr/>
        <w:t>procede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continuación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concentración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éstos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siguiente</w:t>
      </w:r>
      <w:r>
        <w:rPr>
          <w:spacing w:val="-31"/>
        </w:rPr>
        <w:t> </w:t>
      </w:r>
      <w:r>
        <w:rPr/>
        <w:t>cuadro general.</w:t>
      </w:r>
    </w:p>
    <w:p>
      <w:pPr>
        <w:spacing w:after="0" w:line="288" w:lineRule="exact"/>
        <w:jc w:val="both"/>
        <w:sectPr>
          <w:pgSz w:w="9640" w:h="13040"/>
          <w:pgMar w:top="580" w:bottom="280" w:left="1020" w:right="72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rFonts w:ascii="Palatino Linotype"/>
          <w:b/>
          <w:sz w:val="18"/>
        </w:rPr>
      </w:pPr>
      <w:r>
        <w:rPr>
          <w:rFonts w:ascii="Palatino Linotype"/>
          <w:b/>
          <w:w w:val="105"/>
          <w:sz w:val="20"/>
        </w:rPr>
        <w:t>28</w:t>
        <w:tab/>
      </w:r>
      <w:r>
        <w:rPr>
          <w:rFonts w:ascii="Palatino Linotype"/>
          <w:b/>
          <w:w w:val="105"/>
          <w:sz w:val="18"/>
        </w:rPr>
        <w:t>OSCAR DIEGO</w:t>
      </w:r>
      <w:r>
        <w:rPr>
          <w:rFonts w:ascii="Palatino Linotype"/>
          <w:b/>
          <w:spacing w:val="7"/>
          <w:w w:val="105"/>
          <w:sz w:val="18"/>
        </w:rPr>
        <w:t> </w:t>
      </w:r>
      <w:r>
        <w:rPr>
          <w:rFonts w:ascii="Palatino Linotype"/>
          <w:b/>
          <w:spacing w:val="-5"/>
          <w:w w:val="105"/>
          <w:sz w:val="18"/>
        </w:rPr>
        <w:t>BAUTISTA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0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16"/>
        <w:gridCol w:w="1833"/>
        <w:gridCol w:w="2057"/>
        <w:gridCol w:w="2143"/>
      </w:tblGrid>
      <w:tr>
        <w:trPr>
          <w:trHeight w:val="481" w:hRule="exact"/>
        </w:trPr>
        <w:tc>
          <w:tcPr>
            <w:tcW w:w="7649" w:type="dxa"/>
            <w:gridSpan w:val="4"/>
          </w:tcPr>
          <w:p>
            <w:pPr>
              <w:pStyle w:val="TableParagraph"/>
              <w:spacing w:before="135"/>
              <w:ind w:left="416"/>
              <w:rPr>
                <w:b/>
                <w:sz w:val="18"/>
              </w:rPr>
            </w:pPr>
            <w:r>
              <w:rPr>
                <w:b/>
                <w:w w:val="85"/>
                <w:sz w:val="18"/>
              </w:rPr>
              <w:t>VALORES EN EL SERVICIO PÚBLICO DEL ESTADO DE MÉXICO CONFORME A LA LEGISLACIÓN</w:t>
            </w:r>
          </w:p>
        </w:tc>
      </w:tr>
      <w:tr>
        <w:trPr>
          <w:trHeight w:val="1253" w:hRule="exact"/>
        </w:trPr>
        <w:tc>
          <w:tcPr>
            <w:tcW w:w="1616" w:type="dxa"/>
          </w:tcPr>
          <w:p>
            <w:pPr>
              <w:pStyle w:val="TableParagraph"/>
              <w:spacing w:line="249" w:lineRule="auto" w:before="93"/>
              <w:ind w:left="158" w:right="135" w:firstLine="52"/>
              <w:rPr>
                <w:b/>
                <w:sz w:val="18"/>
              </w:rPr>
            </w:pPr>
            <w:r>
              <w:rPr>
                <w:b/>
                <w:w w:val="85"/>
                <w:sz w:val="18"/>
              </w:rPr>
              <w:t>Constitución del Estado de México</w:t>
            </w:r>
          </w:p>
        </w:tc>
        <w:tc>
          <w:tcPr>
            <w:tcW w:w="1833" w:type="dxa"/>
          </w:tcPr>
          <w:p>
            <w:pPr>
              <w:pStyle w:val="TableParagraph"/>
              <w:spacing w:line="249" w:lineRule="auto" w:before="93"/>
              <w:ind w:left="263" w:right="262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Ley Orgánica de </w:t>
            </w:r>
            <w:r>
              <w:rPr>
                <w:b/>
                <w:w w:val="85"/>
                <w:sz w:val="18"/>
              </w:rPr>
              <w:t>la Administración</w:t>
            </w:r>
          </w:p>
          <w:p>
            <w:pPr>
              <w:pStyle w:val="TableParagraph"/>
              <w:spacing w:line="249" w:lineRule="auto" w:before="1"/>
              <w:ind w:left="118" w:right="116"/>
              <w:jc w:val="center"/>
              <w:rPr>
                <w:b/>
                <w:sz w:val="18"/>
              </w:rPr>
            </w:pPr>
            <w:r>
              <w:rPr>
                <w:b/>
                <w:w w:val="85"/>
                <w:sz w:val="18"/>
              </w:rPr>
              <w:t>Pública del Estado de </w:t>
            </w:r>
            <w:r>
              <w:rPr>
                <w:b/>
                <w:w w:val="95"/>
                <w:sz w:val="18"/>
              </w:rPr>
              <w:t>México</w:t>
            </w:r>
          </w:p>
        </w:tc>
        <w:tc>
          <w:tcPr>
            <w:tcW w:w="2057" w:type="dxa"/>
          </w:tcPr>
          <w:p>
            <w:pPr>
              <w:pStyle w:val="TableParagraph"/>
              <w:spacing w:line="249" w:lineRule="auto" w:before="93"/>
              <w:ind w:left="640" w:hanging="488"/>
              <w:rPr>
                <w:b/>
                <w:sz w:val="18"/>
              </w:rPr>
            </w:pPr>
            <w:r>
              <w:rPr>
                <w:b/>
                <w:w w:val="85"/>
                <w:sz w:val="18"/>
              </w:rPr>
              <w:t>Ley Orgánica Municipal del Estado</w:t>
            </w:r>
          </w:p>
        </w:tc>
        <w:tc>
          <w:tcPr>
            <w:tcW w:w="2143" w:type="dxa"/>
          </w:tcPr>
          <w:p>
            <w:pPr>
              <w:pStyle w:val="TableParagraph"/>
              <w:spacing w:line="249" w:lineRule="auto" w:before="93"/>
              <w:ind w:right="101"/>
              <w:jc w:val="center"/>
              <w:rPr>
                <w:b/>
                <w:sz w:val="18"/>
              </w:rPr>
            </w:pPr>
            <w:r>
              <w:rPr>
                <w:b/>
                <w:w w:val="85"/>
                <w:sz w:val="18"/>
              </w:rPr>
              <w:t>Ley de Responsabilidades</w:t>
            </w:r>
            <w:r>
              <w:rPr>
                <w:b/>
                <w:w w:val="85"/>
                <w:sz w:val="18"/>
              </w:rPr>
              <w:t> </w:t>
            </w:r>
            <w:r>
              <w:rPr>
                <w:b/>
                <w:w w:val="95"/>
                <w:sz w:val="18"/>
              </w:rPr>
              <w:t>de los Servidores </w:t>
            </w:r>
            <w:r>
              <w:rPr>
                <w:b/>
                <w:w w:val="90"/>
                <w:sz w:val="18"/>
              </w:rPr>
              <w:t>Públicos del Estado de </w:t>
            </w:r>
            <w:r>
              <w:rPr>
                <w:b/>
                <w:w w:val="85"/>
                <w:sz w:val="18"/>
              </w:rPr>
              <w:t>México y Municipios</w:t>
            </w:r>
          </w:p>
        </w:tc>
      </w:tr>
      <w:tr>
        <w:trPr>
          <w:trHeight w:val="333" w:hRule="exact"/>
        </w:trPr>
        <w:tc>
          <w:tcPr>
            <w:tcW w:w="1616" w:type="dxa"/>
            <w:tcBorders>
              <w:bottom w:val="nil"/>
            </w:tcBorders>
          </w:tcPr>
          <w:p>
            <w:pPr>
              <w:pStyle w:val="TableParagraph"/>
              <w:spacing w:before="131"/>
              <w:ind w:right="135"/>
              <w:rPr>
                <w:sz w:val="18"/>
              </w:rPr>
            </w:pPr>
            <w:r>
              <w:rPr>
                <w:sz w:val="18"/>
              </w:rPr>
              <w:t>Civismo</w:t>
            </w:r>
          </w:p>
        </w:tc>
        <w:tc>
          <w:tcPr>
            <w:tcW w:w="1833" w:type="dxa"/>
            <w:tcBorders>
              <w:bottom w:val="nil"/>
            </w:tcBorders>
          </w:tcPr>
          <w:p>
            <w:pPr>
              <w:pStyle w:val="TableParagraph"/>
              <w:spacing w:before="131"/>
              <w:rPr>
                <w:sz w:val="18"/>
              </w:rPr>
            </w:pPr>
            <w:r>
              <w:rPr>
                <w:w w:val="90"/>
                <w:sz w:val="18"/>
              </w:rPr>
              <w:t>Dedicación plena o</w:t>
            </w:r>
          </w:p>
        </w:tc>
        <w:tc>
          <w:tcPr>
            <w:tcW w:w="2057" w:type="dxa"/>
            <w:tcBorders>
              <w:bottom w:val="nil"/>
            </w:tcBorders>
          </w:tcPr>
          <w:p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Austeridad</w:t>
            </w:r>
          </w:p>
        </w:tc>
        <w:tc>
          <w:tcPr>
            <w:tcW w:w="2143" w:type="dxa"/>
            <w:tcBorders>
              <w:bottom w:val="nil"/>
            </w:tcBorders>
          </w:tcPr>
          <w:p>
            <w:pPr>
              <w:pStyle w:val="TableParagraph"/>
              <w:spacing w:before="131"/>
              <w:ind w:right="212"/>
              <w:rPr>
                <w:sz w:val="18"/>
              </w:rPr>
            </w:pPr>
            <w:r>
              <w:rPr>
                <w:w w:val="85"/>
                <w:sz w:val="18"/>
              </w:rPr>
              <w:t>Benevolencia /Benignidad</w:t>
            </w:r>
          </w:p>
        </w:tc>
      </w:tr>
      <w:tr>
        <w:trPr>
          <w:trHeight w:val="162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135"/>
              <w:rPr>
                <w:sz w:val="18"/>
              </w:rPr>
            </w:pPr>
            <w:r>
              <w:rPr>
                <w:w w:val="85"/>
                <w:sz w:val="18"/>
              </w:rPr>
              <w:t>Cultura Política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sz w:val="18"/>
              </w:rPr>
              <w:t>exclusiva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sz w:val="18"/>
              </w:rPr>
              <w:t>Autoridad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212"/>
              <w:rPr>
                <w:sz w:val="18"/>
              </w:rPr>
            </w:pPr>
            <w:r>
              <w:rPr>
                <w:w w:val="85"/>
                <w:sz w:val="18"/>
              </w:rPr>
              <w:t>Buena conducta</w:t>
            </w:r>
          </w:p>
        </w:tc>
      </w:tr>
      <w:tr>
        <w:trPr>
          <w:trHeight w:val="162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135"/>
              <w:rPr>
                <w:sz w:val="18"/>
              </w:rPr>
            </w:pPr>
            <w:r>
              <w:rPr>
                <w:w w:val="90"/>
                <w:sz w:val="18"/>
              </w:rPr>
              <w:t>Derecho a la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w w:val="90"/>
                <w:sz w:val="18"/>
              </w:rPr>
              <w:t>Educación y formación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w w:val="85"/>
                <w:sz w:val="18"/>
              </w:rPr>
              <w:t>Buena conducta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212"/>
              <w:rPr>
                <w:sz w:val="18"/>
              </w:rPr>
            </w:pPr>
            <w:r>
              <w:rPr>
                <w:sz w:val="18"/>
              </w:rPr>
              <w:t>Confidencialidad</w:t>
            </w:r>
          </w:p>
        </w:tc>
      </w:tr>
      <w:tr>
        <w:trPr>
          <w:trHeight w:val="162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135"/>
              <w:rPr>
                <w:sz w:val="18"/>
              </w:rPr>
            </w:pPr>
            <w:r>
              <w:rPr>
                <w:sz w:val="18"/>
              </w:rPr>
              <w:t>información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w w:val="95"/>
                <w:sz w:val="18"/>
              </w:rPr>
              <w:t>Orden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w w:val="90"/>
                <w:sz w:val="18"/>
              </w:rPr>
              <w:t>Calidad en el servicio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212"/>
              <w:rPr>
                <w:sz w:val="18"/>
              </w:rPr>
            </w:pPr>
            <w:r>
              <w:rPr>
                <w:sz w:val="18"/>
              </w:rPr>
              <w:t>Diligencia</w:t>
            </w:r>
          </w:p>
        </w:tc>
      </w:tr>
      <w:tr>
        <w:trPr>
          <w:trHeight w:val="162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135"/>
              <w:rPr>
                <w:sz w:val="18"/>
              </w:rPr>
            </w:pPr>
            <w:r>
              <w:rPr>
                <w:w w:val="95"/>
                <w:sz w:val="18"/>
              </w:rPr>
              <w:t>Democracia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sz w:val="18"/>
              </w:rPr>
              <w:t>Participación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w w:val="90"/>
                <w:sz w:val="18"/>
              </w:rPr>
              <w:t>Capacidad para el cargo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212"/>
              <w:rPr>
                <w:sz w:val="18"/>
              </w:rPr>
            </w:pPr>
            <w:r>
              <w:rPr>
                <w:w w:val="95"/>
                <w:sz w:val="18"/>
              </w:rPr>
              <w:t>Eficiencia</w:t>
            </w:r>
          </w:p>
        </w:tc>
      </w:tr>
      <w:tr>
        <w:trPr>
          <w:trHeight w:val="162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135"/>
              <w:rPr>
                <w:sz w:val="18"/>
              </w:rPr>
            </w:pPr>
            <w:r>
              <w:rPr>
                <w:sz w:val="18"/>
              </w:rPr>
              <w:t>Imparcialidad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sz w:val="18"/>
              </w:rPr>
              <w:t>Seguridad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w w:val="85"/>
                <w:sz w:val="18"/>
              </w:rPr>
              <w:t>Cultura cívica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212"/>
              <w:rPr>
                <w:sz w:val="18"/>
              </w:rPr>
            </w:pPr>
            <w:r>
              <w:rPr>
                <w:w w:val="90"/>
                <w:sz w:val="18"/>
              </w:rPr>
              <w:t>Esmero/ cuidado</w:t>
            </w:r>
          </w:p>
        </w:tc>
      </w:tr>
      <w:tr>
        <w:trPr>
          <w:trHeight w:val="162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135"/>
              <w:rPr>
                <w:sz w:val="18"/>
              </w:rPr>
            </w:pPr>
            <w:r>
              <w:rPr>
                <w:sz w:val="18"/>
              </w:rPr>
              <w:t>Información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w w:val="90"/>
                <w:sz w:val="18"/>
              </w:rPr>
              <w:t>Vigilancia de la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w w:val="85"/>
                <w:sz w:val="18"/>
              </w:rPr>
              <w:t>Derechos  humanos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212"/>
              <w:rPr>
                <w:sz w:val="18"/>
              </w:rPr>
            </w:pPr>
            <w:r>
              <w:rPr>
                <w:w w:val="90"/>
                <w:sz w:val="18"/>
              </w:rPr>
              <w:t>Espíritu de servicio</w:t>
            </w:r>
          </w:p>
        </w:tc>
      </w:tr>
      <w:tr>
        <w:trPr>
          <w:trHeight w:val="162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135"/>
              <w:rPr>
                <w:sz w:val="18"/>
              </w:rPr>
            </w:pPr>
            <w:r>
              <w:rPr>
                <w:w w:val="95"/>
                <w:sz w:val="18"/>
              </w:rPr>
              <w:t>Independencia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w w:val="90"/>
                <w:sz w:val="18"/>
              </w:rPr>
              <w:t>conducta de los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w w:val="85"/>
                <w:sz w:val="18"/>
              </w:rPr>
              <w:t>Educación cívica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212"/>
              <w:rPr>
                <w:sz w:val="18"/>
              </w:rPr>
            </w:pPr>
            <w:r>
              <w:rPr>
                <w:w w:val="95"/>
                <w:sz w:val="18"/>
              </w:rPr>
              <w:t>Honradez</w:t>
            </w:r>
          </w:p>
        </w:tc>
      </w:tr>
      <w:tr>
        <w:trPr>
          <w:trHeight w:val="324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87" w:lineRule="auto" w:before="2"/>
              <w:ind w:right="768"/>
              <w:rPr>
                <w:sz w:val="18"/>
              </w:rPr>
            </w:pPr>
            <w:r>
              <w:rPr>
                <w:w w:val="85"/>
                <w:sz w:val="18"/>
              </w:rPr>
              <w:t>Educación </w:t>
            </w:r>
            <w:r>
              <w:rPr>
                <w:sz w:val="18"/>
              </w:rPr>
              <w:t>Igualdad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w w:val="90"/>
                <w:sz w:val="18"/>
              </w:rPr>
              <w:t>servidores públicos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87" w:lineRule="auto" w:before="2"/>
              <w:rPr>
                <w:sz w:val="18"/>
              </w:rPr>
            </w:pPr>
            <w:r>
              <w:rPr>
                <w:w w:val="85"/>
                <w:sz w:val="18"/>
              </w:rPr>
              <w:t>Formación /capacitación </w:t>
            </w:r>
            <w:r>
              <w:rPr>
                <w:sz w:val="18"/>
              </w:rPr>
              <w:t>Honorabilidad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87" w:lineRule="auto" w:before="2"/>
              <w:ind w:right="212"/>
              <w:rPr>
                <w:sz w:val="18"/>
              </w:rPr>
            </w:pPr>
            <w:r>
              <w:rPr>
                <w:w w:val="95"/>
                <w:sz w:val="18"/>
              </w:rPr>
              <w:t>Humanidad </w:t>
            </w:r>
            <w:r>
              <w:rPr>
                <w:w w:val="90"/>
                <w:sz w:val="18"/>
              </w:rPr>
              <w:t>Imparcialidad</w:t>
            </w:r>
          </w:p>
        </w:tc>
      </w:tr>
      <w:tr>
        <w:trPr>
          <w:trHeight w:val="162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135"/>
              <w:rPr>
                <w:sz w:val="18"/>
              </w:rPr>
            </w:pPr>
            <w:r>
              <w:rPr>
                <w:w w:val="95"/>
                <w:sz w:val="18"/>
              </w:rPr>
              <w:t>Legalidad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sz w:val="18"/>
              </w:rPr>
              <w:t>Integridad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212"/>
              <w:rPr>
                <w:sz w:val="18"/>
              </w:rPr>
            </w:pPr>
            <w:r>
              <w:rPr>
                <w:sz w:val="18"/>
              </w:rPr>
              <w:t>Justicia</w:t>
            </w:r>
          </w:p>
        </w:tc>
      </w:tr>
      <w:tr>
        <w:trPr>
          <w:trHeight w:val="162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135"/>
              <w:rPr>
                <w:sz w:val="18"/>
              </w:rPr>
            </w:pPr>
            <w:r>
              <w:rPr>
                <w:w w:val="90"/>
                <w:sz w:val="18"/>
              </w:rPr>
              <w:t>Libertad de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w w:val="95"/>
                <w:sz w:val="18"/>
              </w:rPr>
              <w:t>Legalidad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212"/>
              <w:rPr>
                <w:sz w:val="18"/>
              </w:rPr>
            </w:pPr>
            <w:r>
              <w:rPr>
                <w:w w:val="90"/>
                <w:sz w:val="18"/>
              </w:rPr>
              <w:t>Lealtad institucional</w:t>
            </w:r>
          </w:p>
        </w:tc>
      </w:tr>
      <w:tr>
        <w:trPr>
          <w:trHeight w:val="162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135"/>
              <w:rPr>
                <w:sz w:val="18"/>
              </w:rPr>
            </w:pPr>
            <w:r>
              <w:rPr>
                <w:sz w:val="18"/>
              </w:rPr>
              <w:t>expresión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w w:val="90"/>
                <w:sz w:val="18"/>
              </w:rPr>
              <w:t>Mérito /reconocimiento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212"/>
              <w:rPr>
                <w:sz w:val="18"/>
              </w:rPr>
            </w:pPr>
            <w:r>
              <w:rPr>
                <w:w w:val="95"/>
                <w:sz w:val="18"/>
              </w:rPr>
              <w:t>Legalidad</w:t>
            </w:r>
          </w:p>
        </w:tc>
      </w:tr>
      <w:tr>
        <w:trPr>
          <w:trHeight w:val="162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135"/>
              <w:rPr>
                <w:sz w:val="18"/>
              </w:rPr>
            </w:pPr>
            <w:r>
              <w:rPr>
                <w:sz w:val="18"/>
              </w:rPr>
              <w:t>Objetividad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w w:val="95"/>
                <w:sz w:val="18"/>
              </w:rPr>
              <w:t>Obediencia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212"/>
              <w:rPr>
                <w:sz w:val="18"/>
              </w:rPr>
            </w:pPr>
            <w:r>
              <w:rPr>
                <w:w w:val="95"/>
                <w:sz w:val="18"/>
              </w:rPr>
              <w:t>Obediencia</w:t>
            </w:r>
          </w:p>
        </w:tc>
      </w:tr>
      <w:tr>
        <w:trPr>
          <w:trHeight w:val="324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135"/>
              <w:rPr>
                <w:sz w:val="18"/>
              </w:rPr>
            </w:pPr>
            <w:r>
              <w:rPr>
                <w:w w:val="85"/>
                <w:sz w:val="18"/>
              </w:rPr>
              <w:t>Vida democrática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87" w:lineRule="auto" w:before="2"/>
              <w:ind w:right="535"/>
              <w:rPr>
                <w:sz w:val="18"/>
              </w:rPr>
            </w:pPr>
            <w:r>
              <w:rPr>
                <w:sz w:val="18"/>
              </w:rPr>
              <w:t>Orden </w:t>
            </w:r>
            <w:r>
              <w:rPr>
                <w:w w:val="90"/>
                <w:sz w:val="18"/>
              </w:rPr>
              <w:t>Participación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87" w:lineRule="auto" w:before="2"/>
              <w:ind w:right="919"/>
              <w:rPr>
                <w:sz w:val="18"/>
              </w:rPr>
            </w:pPr>
            <w:r>
              <w:rPr>
                <w:w w:val="85"/>
                <w:sz w:val="18"/>
              </w:rPr>
              <w:t>Rectitud Respeto</w:t>
            </w:r>
          </w:p>
        </w:tc>
      </w:tr>
      <w:tr>
        <w:trPr>
          <w:trHeight w:val="162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sz w:val="18"/>
              </w:rPr>
              <w:t>Patriotismo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212"/>
              <w:rPr>
                <w:sz w:val="18"/>
              </w:rPr>
            </w:pPr>
            <w:r>
              <w:rPr>
                <w:sz w:val="18"/>
              </w:rPr>
              <w:t>Responsabilidad</w:t>
            </w:r>
          </w:p>
        </w:tc>
      </w:tr>
      <w:tr>
        <w:trPr>
          <w:trHeight w:val="162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w w:val="90"/>
                <w:sz w:val="18"/>
              </w:rPr>
              <w:t>Paz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212"/>
              <w:rPr>
                <w:sz w:val="18"/>
              </w:rPr>
            </w:pPr>
            <w:r>
              <w:rPr>
                <w:w w:val="95"/>
                <w:sz w:val="18"/>
              </w:rPr>
              <w:t>Transparencia</w:t>
            </w:r>
          </w:p>
        </w:tc>
      </w:tr>
      <w:tr>
        <w:trPr>
          <w:trHeight w:val="324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87" w:lineRule="auto" w:before="2"/>
              <w:ind w:right="402"/>
              <w:rPr>
                <w:sz w:val="18"/>
              </w:rPr>
            </w:pPr>
            <w:r>
              <w:rPr>
                <w:w w:val="90"/>
                <w:sz w:val="18"/>
              </w:rPr>
              <w:t>Principios de servicio </w:t>
            </w:r>
            <w:r>
              <w:rPr>
                <w:sz w:val="18"/>
              </w:rPr>
              <w:t>público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ind w:right="212"/>
              <w:rPr>
                <w:sz w:val="18"/>
              </w:rPr>
            </w:pPr>
            <w:r>
              <w:rPr>
                <w:w w:val="95"/>
                <w:sz w:val="18"/>
              </w:rPr>
              <w:t>Veracidad</w:t>
            </w:r>
          </w:p>
        </w:tc>
      </w:tr>
      <w:tr>
        <w:trPr>
          <w:trHeight w:val="162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sz w:val="18"/>
              </w:rPr>
              <w:t>Probidad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162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sz w:val="18"/>
              </w:rPr>
              <w:t>Profesionalidad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162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sz w:val="18"/>
              </w:rPr>
              <w:t>Profesionalización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162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w w:val="90"/>
                <w:sz w:val="18"/>
              </w:rPr>
              <w:t>Protección al medio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162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sz w:val="18"/>
              </w:rPr>
              <w:t>ambiente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162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sz w:val="18"/>
              </w:rPr>
              <w:t>Puntualidad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162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w w:val="95"/>
                <w:sz w:val="18"/>
              </w:rPr>
              <w:t>Racionalidad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162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w w:val="90"/>
                <w:sz w:val="18"/>
              </w:rPr>
              <w:t>Rendición de cuentas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162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w w:val="95"/>
                <w:sz w:val="18"/>
              </w:rPr>
              <w:t>Sabiduría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162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sz w:val="18"/>
              </w:rPr>
              <w:t>Seguridad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460" w:hRule="exact"/>
        </w:trPr>
        <w:tc>
          <w:tcPr>
            <w:tcW w:w="1616" w:type="dxa"/>
            <w:tcBorders>
              <w:top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</w:tcBorders>
          </w:tcPr>
          <w:p>
            <w:pPr>
              <w:pStyle w:val="TableParagraph"/>
              <w:spacing w:line="172" w:lineRule="exact"/>
              <w:rPr>
                <w:sz w:val="18"/>
              </w:rPr>
            </w:pPr>
            <w:r>
              <w:rPr>
                <w:w w:val="85"/>
                <w:sz w:val="18"/>
              </w:rPr>
              <w:t>Vigilancia ciudadana</w:t>
            </w:r>
          </w:p>
        </w:tc>
        <w:tc>
          <w:tcPr>
            <w:tcW w:w="2143" w:type="dxa"/>
            <w:tcBorders>
              <w:top w:val="nil"/>
            </w:tcBorders>
          </w:tcPr>
          <w:p>
            <w:pPr/>
          </w:p>
        </w:tc>
      </w:tr>
      <w:tr>
        <w:trPr>
          <w:trHeight w:val="323" w:hRule="exact"/>
        </w:trPr>
        <w:tc>
          <w:tcPr>
            <w:tcW w:w="1616" w:type="dxa"/>
            <w:tcBorders>
              <w:bottom w:val="nil"/>
            </w:tcBorders>
          </w:tcPr>
          <w:p>
            <w:pPr>
              <w:pStyle w:val="TableParagraph"/>
              <w:spacing w:before="93"/>
              <w:ind w:left="526" w:right="526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Ley de</w:t>
            </w:r>
          </w:p>
        </w:tc>
        <w:tc>
          <w:tcPr>
            <w:tcW w:w="1833" w:type="dxa"/>
            <w:tcBorders>
              <w:bottom w:val="nil"/>
            </w:tcBorders>
          </w:tcPr>
          <w:p>
            <w:pPr>
              <w:pStyle w:val="TableParagraph"/>
              <w:spacing w:before="93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Código  Administrativo</w:t>
            </w:r>
          </w:p>
        </w:tc>
        <w:tc>
          <w:tcPr>
            <w:tcW w:w="2057" w:type="dxa"/>
            <w:tcBorders>
              <w:bottom w:val="nil"/>
            </w:tcBorders>
          </w:tcPr>
          <w:p>
            <w:pPr>
              <w:pStyle w:val="TableParagraph"/>
              <w:spacing w:before="93"/>
              <w:ind w:left="655"/>
              <w:rPr>
                <w:b/>
                <w:sz w:val="18"/>
              </w:rPr>
            </w:pPr>
            <w:r>
              <w:rPr>
                <w:b/>
                <w:w w:val="85"/>
                <w:sz w:val="18"/>
              </w:rPr>
              <w:t>Código de</w:t>
            </w:r>
          </w:p>
        </w:tc>
        <w:tc>
          <w:tcPr>
            <w:tcW w:w="2143" w:type="dxa"/>
            <w:tcBorders>
              <w:bottom w:val="nil"/>
            </w:tcBorders>
          </w:tcPr>
          <w:p>
            <w:pPr>
              <w:pStyle w:val="TableParagraph"/>
              <w:spacing w:before="93"/>
              <w:ind w:left="496" w:right="212"/>
              <w:rPr>
                <w:b/>
                <w:sz w:val="18"/>
              </w:rPr>
            </w:pPr>
            <w:r>
              <w:rPr>
                <w:b/>
                <w:w w:val="85"/>
                <w:sz w:val="18"/>
              </w:rPr>
              <w:t>Código de Ética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8" w:lineRule="exact"/>
              <w:ind w:left="0" w:right="282"/>
              <w:jc w:val="right"/>
              <w:rPr>
                <w:b/>
                <w:sz w:val="18"/>
              </w:rPr>
            </w:pPr>
            <w:r>
              <w:rPr>
                <w:b/>
                <w:w w:val="85"/>
                <w:sz w:val="18"/>
              </w:rPr>
              <w:t>Transparencia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8" w:lineRule="exact"/>
              <w:ind w:left="129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del Estado de México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8" w:lineRule="exact"/>
              <w:ind w:left="448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Procedimientos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8" w:lineRule="exact"/>
              <w:ind w:left="350" w:right="212"/>
              <w:rPr>
                <w:b/>
                <w:sz w:val="18"/>
              </w:rPr>
            </w:pPr>
            <w:r>
              <w:rPr>
                <w:b/>
                <w:w w:val="85"/>
                <w:sz w:val="18"/>
              </w:rPr>
              <w:t>para los Servidores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8" w:lineRule="exact"/>
              <w:ind w:left="0" w:right="318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y Acceso a la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8" w:lineRule="exact"/>
              <w:ind w:left="310"/>
              <w:rPr>
                <w:b/>
                <w:sz w:val="18"/>
              </w:rPr>
            </w:pPr>
            <w:r>
              <w:rPr>
                <w:b/>
                <w:w w:val="85"/>
                <w:sz w:val="18"/>
              </w:rPr>
              <w:t>Administrativos del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8" w:lineRule="exact"/>
              <w:ind w:left="293" w:right="212"/>
              <w:rPr>
                <w:b/>
                <w:sz w:val="18"/>
              </w:rPr>
            </w:pPr>
            <w:r>
              <w:rPr>
                <w:b/>
                <w:w w:val="85"/>
                <w:sz w:val="18"/>
              </w:rPr>
              <w:t>Públicos del Tribunal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8" w:lineRule="exact"/>
              <w:ind w:left="362" w:right="135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Información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8" w:lineRule="exact"/>
              <w:ind w:left="378"/>
              <w:rPr>
                <w:b/>
                <w:sz w:val="18"/>
              </w:rPr>
            </w:pPr>
            <w:r>
              <w:rPr>
                <w:b/>
                <w:w w:val="85"/>
                <w:sz w:val="18"/>
              </w:rPr>
              <w:t>Estado de México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8" w:lineRule="exact"/>
              <w:ind w:left="411" w:right="212"/>
              <w:rPr>
                <w:b/>
                <w:sz w:val="18"/>
              </w:rPr>
            </w:pPr>
            <w:r>
              <w:rPr>
                <w:b/>
                <w:w w:val="85"/>
                <w:sz w:val="18"/>
              </w:rPr>
              <w:t>de lo Contencioso</w:t>
            </w:r>
          </w:p>
        </w:tc>
      </w:tr>
      <w:tr>
        <w:trPr>
          <w:trHeight w:val="281" w:hRule="exact"/>
        </w:trPr>
        <w:tc>
          <w:tcPr>
            <w:tcW w:w="1616" w:type="dxa"/>
            <w:tcBorders>
              <w:top w:val="nil"/>
            </w:tcBorders>
          </w:tcPr>
          <w:p>
            <w:pPr>
              <w:pStyle w:val="TableParagraph"/>
              <w:spacing w:line="198" w:lineRule="exact"/>
              <w:ind w:left="527" w:right="135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Pública</w:t>
            </w:r>
          </w:p>
        </w:tc>
        <w:tc>
          <w:tcPr>
            <w:tcW w:w="1833" w:type="dxa"/>
            <w:tcBorders>
              <w:top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</w:tcBorders>
          </w:tcPr>
          <w:p>
            <w:pPr>
              <w:pStyle w:val="TableParagraph"/>
              <w:spacing w:line="198" w:lineRule="exact"/>
              <w:ind w:left="531" w:right="212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Administrativo</w:t>
            </w:r>
          </w:p>
        </w:tc>
      </w:tr>
      <w:tr>
        <w:trPr>
          <w:trHeight w:val="198" w:hRule="exact"/>
        </w:trPr>
        <w:tc>
          <w:tcPr>
            <w:tcW w:w="1616" w:type="dxa"/>
            <w:tcBorders>
              <w:bottom w:val="nil"/>
            </w:tcBorders>
          </w:tcPr>
          <w:p>
            <w:pPr>
              <w:pStyle w:val="TableParagraph"/>
              <w:spacing w:line="176" w:lineRule="exact"/>
              <w:ind w:right="135"/>
              <w:rPr>
                <w:sz w:val="18"/>
              </w:rPr>
            </w:pPr>
            <w:r>
              <w:rPr>
                <w:w w:val="90"/>
                <w:sz w:val="18"/>
              </w:rPr>
              <w:t>Acceso a la</w:t>
            </w:r>
          </w:p>
        </w:tc>
        <w:tc>
          <w:tcPr>
            <w:tcW w:w="1833" w:type="dxa"/>
            <w:tcBorders>
              <w:bottom w:val="nil"/>
            </w:tcBorders>
          </w:tcPr>
          <w:p>
            <w:pPr>
              <w:pStyle w:val="TableParagraph"/>
              <w:spacing w:line="176" w:lineRule="exact"/>
              <w:rPr>
                <w:sz w:val="18"/>
              </w:rPr>
            </w:pPr>
            <w:r>
              <w:rPr>
                <w:w w:val="90"/>
                <w:sz w:val="18"/>
              </w:rPr>
              <w:t>Actuación profesional</w:t>
            </w:r>
          </w:p>
        </w:tc>
        <w:tc>
          <w:tcPr>
            <w:tcW w:w="2057" w:type="dxa"/>
            <w:tcBorders>
              <w:bottom w:val="nil"/>
            </w:tcBorders>
          </w:tcPr>
          <w:p>
            <w:pPr>
              <w:pStyle w:val="TableParagraph"/>
              <w:spacing w:line="176" w:lineRule="exact"/>
              <w:rPr>
                <w:sz w:val="18"/>
              </w:rPr>
            </w:pPr>
            <w:r>
              <w:rPr>
                <w:w w:val="85"/>
                <w:sz w:val="18"/>
              </w:rPr>
              <w:t>Buena conducta</w:t>
            </w:r>
          </w:p>
        </w:tc>
        <w:tc>
          <w:tcPr>
            <w:tcW w:w="2143" w:type="dxa"/>
            <w:tcBorders>
              <w:bottom w:val="nil"/>
            </w:tcBorders>
          </w:tcPr>
          <w:p>
            <w:pPr>
              <w:pStyle w:val="TableParagraph"/>
              <w:spacing w:line="176" w:lineRule="exact"/>
              <w:ind w:right="212"/>
              <w:rPr>
                <w:sz w:val="18"/>
              </w:rPr>
            </w:pPr>
            <w:r>
              <w:rPr>
                <w:w w:val="90"/>
                <w:sz w:val="18"/>
              </w:rPr>
              <w:t>Acceso a la información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135"/>
              <w:rPr>
                <w:sz w:val="18"/>
              </w:rPr>
            </w:pPr>
            <w:r>
              <w:rPr>
                <w:sz w:val="18"/>
              </w:rPr>
              <w:t>información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0"/>
                <w:sz w:val="18"/>
              </w:rPr>
              <w:t>con ética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0"/>
                <w:sz w:val="18"/>
              </w:rPr>
              <w:t>Calidad en el servicio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90"/>
                <w:sz w:val="18"/>
              </w:rPr>
              <w:t>Amabilidad /Buen trato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135"/>
              <w:rPr>
                <w:sz w:val="18"/>
              </w:rPr>
            </w:pPr>
            <w:r>
              <w:rPr>
                <w:w w:val="90"/>
                <w:sz w:val="18"/>
              </w:rPr>
              <w:t>Atención al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85"/>
                <w:sz w:val="18"/>
              </w:rPr>
              <w:t>Buena fe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482" w:hRule="exact"/>
        </w:trPr>
        <w:tc>
          <w:tcPr>
            <w:tcW w:w="1616" w:type="dxa"/>
            <w:tcBorders>
              <w:top w:val="nil"/>
            </w:tcBorders>
          </w:tcPr>
          <w:p>
            <w:pPr>
              <w:pStyle w:val="TableParagraph"/>
              <w:spacing w:line="199" w:lineRule="exact"/>
              <w:ind w:right="135"/>
              <w:rPr>
                <w:sz w:val="18"/>
              </w:rPr>
            </w:pPr>
            <w:r>
              <w:rPr>
                <w:sz w:val="18"/>
              </w:rPr>
              <w:t>ciudadano</w:t>
            </w:r>
          </w:p>
        </w:tc>
        <w:tc>
          <w:tcPr>
            <w:tcW w:w="1833" w:type="dxa"/>
            <w:tcBorders>
              <w:top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</w:tcBorders>
          </w:tcPr>
          <w:p>
            <w:pPr/>
          </w:p>
        </w:tc>
      </w:tr>
    </w:tbl>
    <w:p>
      <w:pPr>
        <w:spacing w:after="0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53" w:lineRule="exact" w:before="23"/>
        <w:ind w:left="2220" w:right="0" w:firstLine="0"/>
        <w:jc w:val="left"/>
        <w:rPr>
          <w:rFonts w:ascii="Palatino Linotype" w:hAnsi="Palatino Linotype"/>
          <w:b/>
          <w:sz w:val="20"/>
        </w:rPr>
      </w:pPr>
      <w:r>
        <w:rPr>
          <w:rFonts w:ascii="Palatino Linotype" w:hAnsi="Palatino Linotype"/>
          <w:b/>
          <w:spacing w:val="-3"/>
          <w:w w:val="105"/>
          <w:sz w:val="18"/>
        </w:rPr>
        <w:t>VALORES </w:t>
      </w:r>
      <w:r>
        <w:rPr>
          <w:rFonts w:ascii="Palatino Linotype" w:hAnsi="Palatino Linotype"/>
          <w:b/>
          <w:w w:val="105"/>
          <w:sz w:val="18"/>
        </w:rPr>
        <w:t>ÉTICOS </w:t>
      </w:r>
      <w:r>
        <w:rPr>
          <w:rFonts w:ascii="Palatino Linotype" w:hAnsi="Palatino Linotype"/>
          <w:b/>
          <w:spacing w:val="-9"/>
          <w:w w:val="105"/>
          <w:sz w:val="18"/>
        </w:rPr>
        <w:t>PARA</w:t>
      </w:r>
      <w:r>
        <w:rPr>
          <w:rFonts w:ascii="Palatino Linotype" w:hAnsi="Palatino Linotype"/>
          <w:b/>
          <w:spacing w:val="25"/>
          <w:w w:val="105"/>
          <w:sz w:val="18"/>
        </w:rPr>
        <w:t> </w:t>
      </w:r>
      <w:r>
        <w:rPr>
          <w:rFonts w:ascii="Palatino Linotype" w:hAnsi="Palatino Linotype"/>
          <w:b/>
          <w:w w:val="105"/>
          <w:sz w:val="18"/>
        </w:rPr>
        <w:t>LOS</w:t>
      </w:r>
      <w:r>
        <w:rPr>
          <w:rFonts w:ascii="Palatino Linotype" w:hAnsi="Palatino Linotype"/>
          <w:b/>
          <w:spacing w:val="7"/>
          <w:w w:val="105"/>
          <w:sz w:val="18"/>
        </w:rPr>
        <w:t> </w:t>
      </w:r>
      <w:r>
        <w:rPr>
          <w:rFonts w:ascii="Palatino Linotype" w:hAnsi="Palatino Linotype"/>
          <w:b/>
          <w:spacing w:val="-3"/>
          <w:w w:val="105"/>
          <w:sz w:val="18"/>
        </w:rPr>
        <w:t>SERVIDORES</w:t>
      </w:r>
      <w:r>
        <w:rPr>
          <w:rFonts w:ascii="Palatino Linotype" w:hAnsi="Palatino Linotype"/>
          <w:b/>
          <w:spacing w:val="-3"/>
          <w:w w:val="105"/>
          <w:sz w:val="20"/>
        </w:rPr>
        <w:tab/>
      </w:r>
      <w:r>
        <w:rPr>
          <w:rFonts w:ascii="Palatino Linotype" w:hAnsi="Palatino Linotype"/>
          <w:b/>
          <w:w w:val="105"/>
          <w:sz w:val="20"/>
        </w:rPr>
        <w:t>29</w:t>
      </w:r>
    </w:p>
    <w:p>
      <w:pPr>
        <w:spacing w:line="226" w:lineRule="exact" w:before="0"/>
        <w:ind w:left="2473" w:right="0" w:firstLine="0"/>
        <w:jc w:val="left"/>
        <w:rPr>
          <w:rFonts w:ascii="Palatino Linotype" w:hAnsi="Palatino Linotype"/>
          <w:b/>
          <w:sz w:val="18"/>
        </w:rPr>
      </w:pPr>
      <w:r>
        <w:rPr>
          <w:rFonts w:ascii="Palatino Linotype" w:hAnsi="Palatino Linotype"/>
          <w:b/>
          <w:w w:val="105"/>
          <w:sz w:val="18"/>
        </w:rPr>
        <w:t>PÚBLICOS DEL ESTADO  DE MÉXICO</w:t>
      </w:r>
    </w:p>
    <w:p>
      <w:pPr>
        <w:pStyle w:val="BodyText"/>
        <w:rPr>
          <w:b/>
          <w:sz w:val="15"/>
        </w:rPr>
      </w:pPr>
    </w:p>
    <w:tbl>
      <w:tblPr>
        <w:tblW w:w="0" w:type="auto"/>
        <w:jc w:val="left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16"/>
        <w:gridCol w:w="1833"/>
        <w:gridCol w:w="2057"/>
        <w:gridCol w:w="2143"/>
      </w:tblGrid>
      <w:tr>
        <w:trPr>
          <w:trHeight w:val="198" w:hRule="exact"/>
        </w:trPr>
        <w:tc>
          <w:tcPr>
            <w:tcW w:w="1616" w:type="dxa"/>
            <w:tcBorders>
              <w:bottom w:val="nil"/>
            </w:tcBorders>
          </w:tcPr>
          <w:p>
            <w:pPr>
              <w:pStyle w:val="TableParagraph"/>
              <w:spacing w:line="176" w:lineRule="exact"/>
              <w:ind w:left="102" w:right="135"/>
              <w:rPr>
                <w:sz w:val="18"/>
              </w:rPr>
            </w:pPr>
            <w:r>
              <w:rPr>
                <w:w w:val="85"/>
                <w:sz w:val="18"/>
              </w:rPr>
              <w:t>Buena reputación</w:t>
            </w:r>
          </w:p>
        </w:tc>
        <w:tc>
          <w:tcPr>
            <w:tcW w:w="1833" w:type="dxa"/>
            <w:tcBorders>
              <w:bottom w:val="nil"/>
            </w:tcBorders>
          </w:tcPr>
          <w:p>
            <w:pPr>
              <w:pStyle w:val="TableParagraph"/>
              <w:spacing w:line="176" w:lineRule="exact"/>
              <w:rPr>
                <w:sz w:val="18"/>
              </w:rPr>
            </w:pPr>
            <w:r>
              <w:rPr>
                <w:w w:val="90"/>
                <w:sz w:val="18"/>
              </w:rPr>
              <w:t>Calidad de vida</w:t>
            </w:r>
          </w:p>
        </w:tc>
        <w:tc>
          <w:tcPr>
            <w:tcW w:w="2057" w:type="dxa"/>
            <w:tcBorders>
              <w:bottom w:val="nil"/>
            </w:tcBorders>
          </w:tcPr>
          <w:p>
            <w:pPr>
              <w:pStyle w:val="TableParagraph"/>
              <w:spacing w:line="176" w:lineRule="exact"/>
              <w:rPr>
                <w:sz w:val="18"/>
              </w:rPr>
            </w:pPr>
            <w:r>
              <w:rPr>
                <w:w w:val="95"/>
                <w:sz w:val="18"/>
              </w:rPr>
              <w:t>Claridad</w:t>
            </w:r>
          </w:p>
        </w:tc>
        <w:tc>
          <w:tcPr>
            <w:tcW w:w="2143" w:type="dxa"/>
            <w:tcBorders>
              <w:bottom w:val="nil"/>
            </w:tcBorders>
          </w:tcPr>
          <w:p>
            <w:pPr>
              <w:pStyle w:val="TableParagraph"/>
              <w:spacing w:line="176" w:lineRule="exact"/>
              <w:ind w:right="212"/>
              <w:rPr>
                <w:sz w:val="18"/>
              </w:rPr>
            </w:pPr>
            <w:r>
              <w:rPr>
                <w:w w:val="85"/>
                <w:sz w:val="18"/>
              </w:rPr>
              <w:t>Buena conducta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left="102"/>
              <w:rPr>
                <w:sz w:val="18"/>
              </w:rPr>
            </w:pPr>
            <w:r>
              <w:rPr>
                <w:sz w:val="18"/>
              </w:rPr>
              <w:t>Confidencialidad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sz w:val="18"/>
              </w:rPr>
              <w:t>Confidencialidad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sz w:val="18"/>
              </w:rPr>
              <w:t>Confidencialidad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0"/>
                <w:sz w:val="18"/>
              </w:rPr>
              <w:t>Buena imagen institucional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left="102" w:right="135"/>
              <w:rPr>
                <w:sz w:val="18"/>
              </w:rPr>
            </w:pPr>
            <w:r>
              <w:rPr>
                <w:w w:val="90"/>
                <w:sz w:val="18"/>
              </w:rPr>
              <w:t>/Sigilo profesional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0"/>
                <w:sz w:val="18"/>
              </w:rPr>
              <w:t>/sigilo profesional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5"/>
                <w:sz w:val="18"/>
              </w:rPr>
              <w:t>Congruencia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90"/>
                <w:sz w:val="18"/>
              </w:rPr>
              <w:t>Comisión de ética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left="102"/>
              <w:rPr>
                <w:sz w:val="18"/>
              </w:rPr>
            </w:pPr>
            <w:r>
              <w:rPr>
                <w:w w:val="90"/>
                <w:sz w:val="18"/>
              </w:rPr>
              <w:t>Dedicación plena o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sz w:val="18"/>
              </w:rPr>
              <w:t>Discreción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sz w:val="18"/>
              </w:rPr>
              <w:t>Diligencia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85"/>
                <w:sz w:val="18"/>
              </w:rPr>
              <w:t>Confianza /Credibilidad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left="102" w:right="135"/>
              <w:rPr>
                <w:sz w:val="18"/>
              </w:rPr>
            </w:pPr>
            <w:r>
              <w:rPr>
                <w:sz w:val="18"/>
              </w:rPr>
              <w:t>exclusiva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sz w:val="18"/>
              </w:rPr>
              <w:t>Coordinación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sz w:val="18"/>
              </w:rPr>
              <w:t>Formación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90"/>
                <w:sz w:val="18"/>
              </w:rPr>
              <w:t>Confidencialidad /sigilo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left="102" w:right="135"/>
              <w:rPr>
                <w:sz w:val="18"/>
              </w:rPr>
            </w:pPr>
            <w:r>
              <w:rPr>
                <w:w w:val="95"/>
                <w:sz w:val="18"/>
              </w:rPr>
              <w:t>Eficiencia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5"/>
                <w:sz w:val="18"/>
              </w:rPr>
              <w:t>Cooperación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5"/>
                <w:sz w:val="18"/>
              </w:rPr>
              <w:t>Gratuidad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sz w:val="18"/>
              </w:rPr>
              <w:t>profesional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left="102" w:right="135"/>
              <w:rPr>
                <w:sz w:val="18"/>
              </w:rPr>
            </w:pPr>
            <w:r>
              <w:rPr>
                <w:w w:val="90"/>
                <w:sz w:val="18"/>
              </w:rPr>
              <w:t>Formación y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sz w:val="18"/>
              </w:rPr>
              <w:t>Desconcentración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sz w:val="18"/>
              </w:rPr>
              <w:t>Honorabilidad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90"/>
                <w:sz w:val="18"/>
              </w:rPr>
              <w:t>Cooperación y buen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left="102" w:right="135"/>
              <w:rPr>
                <w:sz w:val="18"/>
              </w:rPr>
            </w:pPr>
            <w:r>
              <w:rPr>
                <w:sz w:val="18"/>
              </w:rPr>
              <w:t>capacitación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5"/>
                <w:sz w:val="18"/>
              </w:rPr>
              <w:t>Descentralización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5"/>
                <w:sz w:val="18"/>
              </w:rPr>
              <w:t>Honradez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90"/>
                <w:sz w:val="18"/>
              </w:rPr>
              <w:t>ambiente de trabajo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left="102" w:right="135"/>
              <w:rPr>
                <w:sz w:val="18"/>
              </w:rPr>
            </w:pPr>
            <w:r>
              <w:rPr>
                <w:sz w:val="18"/>
              </w:rPr>
              <w:t>Honorabilidad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sz w:val="18"/>
              </w:rPr>
              <w:t>Desregulación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sz w:val="18"/>
              </w:rPr>
              <w:t>Objetividad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90"/>
                <w:sz w:val="18"/>
              </w:rPr>
              <w:t>Dedicación plena o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left="102" w:right="135"/>
              <w:rPr>
                <w:sz w:val="18"/>
              </w:rPr>
            </w:pPr>
            <w:r>
              <w:rPr>
                <w:sz w:val="18"/>
              </w:rPr>
              <w:t>Publicidad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0"/>
                <w:sz w:val="18"/>
              </w:rPr>
              <w:t>Derecho a la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sz w:val="18"/>
              </w:rPr>
              <w:t>Precisión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sz w:val="18"/>
              </w:rPr>
              <w:t>exclusiva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left="102" w:right="135"/>
              <w:rPr>
                <w:sz w:val="18"/>
              </w:rPr>
            </w:pPr>
            <w:r>
              <w:rPr>
                <w:w w:val="95"/>
                <w:sz w:val="18"/>
              </w:rPr>
              <w:t>Rapidez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sz w:val="18"/>
              </w:rPr>
              <w:t>información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sz w:val="18"/>
              </w:rPr>
              <w:t>Publicidad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95"/>
                <w:sz w:val="18"/>
              </w:rPr>
              <w:t>Eficiencia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left="102" w:right="135"/>
              <w:rPr>
                <w:sz w:val="18"/>
              </w:rPr>
            </w:pPr>
            <w:r>
              <w:rPr>
                <w:w w:val="95"/>
                <w:sz w:val="18"/>
              </w:rPr>
              <w:t>Sencillez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5"/>
                <w:sz w:val="18"/>
              </w:rPr>
              <w:t>Economía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5"/>
                <w:sz w:val="18"/>
              </w:rPr>
              <w:t>Respeto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sz w:val="18"/>
              </w:rPr>
              <w:t>Ejemplaridad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left="102" w:right="135"/>
              <w:rPr>
                <w:sz w:val="18"/>
              </w:rPr>
            </w:pPr>
            <w:r>
              <w:rPr>
                <w:w w:val="95"/>
                <w:sz w:val="18"/>
              </w:rPr>
              <w:t>Sencillez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5"/>
                <w:sz w:val="18"/>
              </w:rPr>
              <w:t>Eficacia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5"/>
                <w:sz w:val="18"/>
              </w:rPr>
              <w:t>Transparencia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95"/>
                <w:sz w:val="18"/>
              </w:rPr>
              <w:t>Equidad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left="102" w:right="135"/>
              <w:rPr>
                <w:sz w:val="18"/>
              </w:rPr>
            </w:pPr>
            <w:r>
              <w:rPr>
                <w:sz w:val="18"/>
              </w:rPr>
              <w:t>procedimental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5"/>
                <w:sz w:val="18"/>
              </w:rPr>
              <w:t>Eficiencia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5"/>
                <w:sz w:val="18"/>
              </w:rPr>
              <w:t>Sencillez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sz w:val="18"/>
              </w:rPr>
              <w:t>Formación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left="102" w:right="135"/>
              <w:rPr>
                <w:sz w:val="18"/>
              </w:rPr>
            </w:pPr>
            <w:r>
              <w:rPr>
                <w:w w:val="95"/>
                <w:sz w:val="18"/>
              </w:rPr>
              <w:t>Transparencia</w:t>
            </w:r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0"/>
                <w:sz w:val="18"/>
              </w:rPr>
              <w:t>Formación profesional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5"/>
                <w:sz w:val="18"/>
              </w:rPr>
              <w:t>Veracidad</w:t>
            </w:r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95"/>
                <w:sz w:val="18"/>
              </w:rPr>
              <w:t>Fortaleza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0"/>
                <w:sz w:val="18"/>
              </w:rPr>
              <w:t>con ética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85"/>
                <w:sz w:val="18"/>
              </w:rPr>
              <w:t>Fortaleza ética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sz w:val="18"/>
              </w:rPr>
              <w:t>Honra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85"/>
                <w:sz w:val="18"/>
              </w:rPr>
              <w:t>Fortaleza de valores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5"/>
                <w:sz w:val="18"/>
              </w:rPr>
              <w:t>Honradez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sz w:val="18"/>
              </w:rPr>
              <w:t>Honestidad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sz w:val="18"/>
              </w:rPr>
              <w:t>Igualdad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sz w:val="18"/>
              </w:rPr>
              <w:t>Honorabilidad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sz w:val="18"/>
              </w:rPr>
              <w:t>Imparcialidad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0"/>
                <w:sz w:val="18"/>
              </w:rPr>
              <w:t>Imparcialidad en el servicio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5"/>
                <w:sz w:val="18"/>
              </w:rPr>
              <w:t>Jerarquía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95"/>
                <w:sz w:val="18"/>
              </w:rPr>
              <w:t>Independencia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5"/>
                <w:sz w:val="18"/>
              </w:rPr>
              <w:t>Legalidad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0"/>
                <w:sz w:val="18"/>
              </w:rPr>
              <w:t>Interiorización de valores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sz w:val="18"/>
              </w:rPr>
              <w:t>Previsión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sz w:val="18"/>
              </w:rPr>
              <w:t>Justicia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sz w:val="18"/>
              </w:rPr>
              <w:t>Publicidad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90"/>
                <w:sz w:val="18"/>
              </w:rPr>
              <w:t>Lealtad a la institución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0"/>
                <w:sz w:val="18"/>
              </w:rPr>
              <w:t>Reconocimiento a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95"/>
                <w:sz w:val="18"/>
              </w:rPr>
              <w:t>Legalidad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0"/>
                <w:sz w:val="18"/>
              </w:rPr>
              <w:t>conducta ejemplar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95"/>
                <w:sz w:val="18"/>
              </w:rPr>
              <w:t>Liderazgo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5"/>
                <w:sz w:val="18"/>
              </w:rPr>
              <w:t>Respeto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95"/>
                <w:sz w:val="18"/>
              </w:rPr>
              <w:t>Mejora de actitud en el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5"/>
                <w:sz w:val="18"/>
              </w:rPr>
              <w:t>Transparencia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sz w:val="18"/>
              </w:rPr>
              <w:t>servicio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5"/>
                <w:sz w:val="18"/>
              </w:rPr>
              <w:t>Veracidad</w:t>
            </w:r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90"/>
                <w:sz w:val="18"/>
              </w:rPr>
              <w:t>Mejorar el desempeño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sz w:val="18"/>
              </w:rPr>
              <w:t>profesional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sz w:val="18"/>
              </w:rPr>
              <w:t>Objetividad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0"/>
                <w:sz w:val="18"/>
              </w:rPr>
              <w:t>Prevención y combate de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90"/>
                <w:sz w:val="18"/>
              </w:rPr>
              <w:t>prácticas corruptas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sz w:val="18"/>
              </w:rPr>
              <w:t>Prudencia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95"/>
                <w:sz w:val="18"/>
              </w:rPr>
              <w:t>Respeto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w w:val="90"/>
                <w:sz w:val="18"/>
              </w:rPr>
              <w:t>Respeto a la investidura o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sz w:val="18"/>
              </w:rPr>
              <w:t>cargo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sz w:val="18"/>
              </w:rPr>
              <w:t>Responsabilidad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95"/>
                <w:sz w:val="18"/>
              </w:rPr>
              <w:t>Sabiduría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90"/>
                <w:sz w:val="18"/>
              </w:rPr>
              <w:t>Sigilo profesional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sz w:val="18"/>
              </w:rPr>
              <w:t>Solidaridad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95"/>
                <w:sz w:val="18"/>
              </w:rPr>
              <w:t>Transparencia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sz w:val="18"/>
              </w:rPr>
              <w:t>Unidad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90"/>
                <w:sz w:val="18"/>
              </w:rPr>
              <w:t>Uso adecuado del</w:t>
            </w:r>
          </w:p>
        </w:tc>
      </w:tr>
      <w:tr>
        <w:trPr>
          <w:trHeight w:val="216" w:hRule="exact"/>
        </w:trPr>
        <w:tc>
          <w:tcPr>
            <w:tcW w:w="1616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90"/>
                <w:sz w:val="18"/>
              </w:rPr>
              <w:t>patrimonio público</w:t>
            </w:r>
          </w:p>
        </w:tc>
      </w:tr>
      <w:tr>
        <w:trPr>
          <w:trHeight w:val="275" w:hRule="exact"/>
        </w:trPr>
        <w:tc>
          <w:tcPr>
            <w:tcW w:w="1616" w:type="dxa"/>
            <w:tcBorders>
              <w:top w:val="nil"/>
            </w:tcBorders>
          </w:tcPr>
          <w:p>
            <w:pPr/>
          </w:p>
        </w:tc>
        <w:tc>
          <w:tcPr>
            <w:tcW w:w="1833" w:type="dxa"/>
            <w:tcBorders>
              <w:top w:val="nil"/>
            </w:tcBorders>
          </w:tcPr>
          <w:p>
            <w:pPr/>
          </w:p>
        </w:tc>
        <w:tc>
          <w:tcPr>
            <w:tcW w:w="2057" w:type="dxa"/>
            <w:tcBorders>
              <w:top w:val="nil"/>
            </w:tcBorders>
          </w:tcPr>
          <w:p>
            <w:pPr/>
          </w:p>
        </w:tc>
        <w:tc>
          <w:tcPr>
            <w:tcW w:w="2143" w:type="dxa"/>
            <w:tcBorders>
              <w:top w:val="nil"/>
            </w:tcBorders>
          </w:tcPr>
          <w:p>
            <w:pPr>
              <w:pStyle w:val="TableParagraph"/>
              <w:spacing w:line="199" w:lineRule="exact"/>
              <w:ind w:right="212"/>
              <w:rPr>
                <w:sz w:val="18"/>
              </w:rPr>
            </w:pPr>
            <w:r>
              <w:rPr>
                <w:w w:val="95"/>
                <w:sz w:val="18"/>
              </w:rPr>
              <w:t>Veracidad</w:t>
            </w:r>
          </w:p>
        </w:tc>
      </w:tr>
    </w:tbl>
    <w:p>
      <w:pPr>
        <w:spacing w:before="156"/>
        <w:ind w:left="113" w:right="0" w:firstLine="0"/>
        <w:jc w:val="left"/>
        <w:rPr>
          <w:rFonts w:ascii="Palatino Linotype" w:hAnsi="Palatino Linotype"/>
          <w:i/>
          <w:sz w:val="24"/>
        </w:rPr>
      </w:pPr>
      <w:r>
        <w:rPr>
          <w:rFonts w:ascii="Palatino Linotype" w:hAnsi="Palatino Linotype"/>
          <w:i/>
          <w:sz w:val="24"/>
        </w:rPr>
        <w:t>Fuente: elaboración propia con base en las leyes anteriormente señaladas</w:t>
      </w:r>
    </w:p>
    <w:p>
      <w:pPr>
        <w:spacing w:after="0"/>
        <w:jc w:val="left"/>
        <w:rPr>
          <w:rFonts w:ascii="Palatino Linotype" w:hAnsi="Palatino Linotype"/>
          <w:sz w:val="24"/>
        </w:rPr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rFonts w:ascii="Palatino Linotype"/>
          <w:b/>
          <w:sz w:val="18"/>
        </w:rPr>
      </w:pPr>
      <w:r>
        <w:rPr>
          <w:rFonts w:ascii="Palatino Linotype"/>
          <w:b/>
          <w:w w:val="105"/>
          <w:sz w:val="20"/>
        </w:rPr>
        <w:t>30</w:t>
        <w:tab/>
      </w:r>
      <w:r>
        <w:rPr>
          <w:rFonts w:ascii="Palatino Linotype"/>
          <w:b/>
          <w:w w:val="105"/>
          <w:sz w:val="18"/>
        </w:rPr>
        <w:t>OSCAR DIEGO</w:t>
      </w:r>
      <w:r>
        <w:rPr>
          <w:rFonts w:ascii="Palatino Linotype"/>
          <w:b/>
          <w:spacing w:val="7"/>
          <w:w w:val="105"/>
          <w:sz w:val="18"/>
        </w:rPr>
        <w:t> </w:t>
      </w:r>
      <w:r>
        <w:rPr>
          <w:rFonts w:ascii="Palatino Linotype"/>
          <w:b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8" w:lineRule="exact" w:before="56"/>
        <w:ind w:left="110" w:right="109" w:firstLine="720"/>
        <w:jc w:val="both"/>
      </w:pPr>
      <w:r>
        <w:rPr>
          <w:w w:val="95"/>
        </w:rPr>
        <w:t>Cabe</w:t>
      </w:r>
      <w:r>
        <w:rPr>
          <w:spacing w:val="-6"/>
          <w:w w:val="95"/>
        </w:rPr>
        <w:t> </w:t>
      </w:r>
      <w:r>
        <w:rPr>
          <w:w w:val="95"/>
        </w:rPr>
        <w:t>destacar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revisión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legislación</w:t>
      </w:r>
      <w:r>
        <w:rPr>
          <w:spacing w:val="-7"/>
          <w:w w:val="95"/>
        </w:rPr>
        <w:t> </w:t>
      </w:r>
      <w:r>
        <w:rPr>
          <w:w w:val="95"/>
        </w:rPr>
        <w:t>señalada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valores de</w:t>
      </w:r>
      <w:r>
        <w:rPr>
          <w:spacing w:val="-9"/>
          <w:w w:val="95"/>
        </w:rPr>
        <w:t> </w:t>
      </w:r>
      <w:r>
        <w:rPr>
          <w:w w:val="95"/>
        </w:rPr>
        <w:t>servicio</w:t>
      </w:r>
      <w:r>
        <w:rPr>
          <w:spacing w:val="-9"/>
          <w:w w:val="95"/>
        </w:rPr>
        <w:t> </w:t>
      </w:r>
      <w:r>
        <w:rPr>
          <w:w w:val="95"/>
        </w:rPr>
        <w:t>público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encuentran</w:t>
      </w:r>
      <w:r>
        <w:rPr>
          <w:spacing w:val="-9"/>
          <w:w w:val="95"/>
        </w:rPr>
        <w:t> </w:t>
      </w:r>
      <w:r>
        <w:rPr>
          <w:w w:val="95"/>
        </w:rPr>
        <w:t>dispersos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9"/>
          <w:w w:val="95"/>
        </w:rPr>
        <w:t> </w:t>
      </w:r>
      <w:r>
        <w:rPr>
          <w:w w:val="95"/>
        </w:rPr>
        <w:t>necesariamente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observan </w:t>
      </w:r>
      <w:r>
        <w:rPr/>
        <w:t>a primera vista, es </w:t>
      </w:r>
      <w:r>
        <w:rPr>
          <w:spacing w:val="-4"/>
        </w:rPr>
        <w:t>decir, </w:t>
      </w:r>
      <w:r>
        <w:rPr/>
        <w:t>algunos se hallan, en cierta manera, ocultos. En ocasiones</w:t>
      </w:r>
      <w:r>
        <w:rPr>
          <w:spacing w:val="-8"/>
        </w:rPr>
        <w:t> </w:t>
      </w:r>
      <w:r>
        <w:rPr/>
        <w:t>aparece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significado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algún</w:t>
      </w:r>
      <w:r>
        <w:rPr>
          <w:spacing w:val="-8"/>
        </w:rPr>
        <w:t> </w:t>
      </w:r>
      <w:r>
        <w:rPr/>
        <w:t>valor</w:t>
      </w:r>
      <w:r>
        <w:rPr>
          <w:spacing w:val="-8"/>
        </w:rPr>
        <w:t> </w:t>
      </w:r>
      <w:r>
        <w:rPr/>
        <w:t>pero</w:t>
      </w:r>
      <w:r>
        <w:rPr>
          <w:spacing w:val="-8"/>
        </w:rPr>
        <w:t> </w:t>
      </w:r>
      <w:r>
        <w:rPr/>
        <w:t>no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valor</w:t>
      </w:r>
      <w:r>
        <w:rPr>
          <w:spacing w:val="-8"/>
        </w:rPr>
        <w:t> </w:t>
      </w:r>
      <w:r>
        <w:rPr/>
        <w:t>como</w:t>
      </w:r>
      <w:r>
        <w:rPr>
          <w:spacing w:val="-8"/>
        </w:rPr>
        <w:t> </w:t>
      </w:r>
      <w:r>
        <w:rPr/>
        <w:t>tal, por lo que hay que rastrearlos, sacarlos de entre los párrafos mediante</w:t>
      </w:r>
      <w:r>
        <w:rPr>
          <w:spacing w:val="-32"/>
        </w:rPr>
        <w:t> </w:t>
      </w:r>
      <w:r>
        <w:rPr/>
        <w:t>el método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deducción.</w:t>
      </w:r>
      <w:r>
        <w:rPr>
          <w:spacing w:val="-6"/>
        </w:rPr>
        <w:t> </w:t>
      </w:r>
      <w:r>
        <w:rPr>
          <w:spacing w:val="-5"/>
        </w:rPr>
        <w:t>También </w:t>
      </w:r>
      <w:r>
        <w:rPr/>
        <w:t>sucede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veces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mismo</w:t>
      </w:r>
      <w:r>
        <w:rPr>
          <w:spacing w:val="-5"/>
        </w:rPr>
        <w:t> </w:t>
      </w:r>
      <w:r>
        <w:rPr/>
        <w:t>artículo se encuentran uno o más valores aunque entremezclados con deberes y obligaciones.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  <w:rPr>
          <w:sz w:val="14"/>
        </w:rPr>
      </w:pPr>
      <w:r>
        <w:rPr/>
        <w:t>Es importante advertir que algunas leyes contienen párrafos que expresan prohibiciones de actos negativos, es </w:t>
      </w:r>
      <w:r>
        <w:rPr>
          <w:spacing w:val="-4"/>
        </w:rPr>
        <w:t>decir, </w:t>
      </w:r>
      <w:r>
        <w:rPr/>
        <w:t>de antivalores. Sin embargo,</w:t>
      </w:r>
      <w:r>
        <w:rPr>
          <w:spacing w:val="-24"/>
        </w:rPr>
        <w:t> </w:t>
      </w:r>
      <w:r>
        <w:rPr/>
        <w:t>aunque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mención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importante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constituyen</w:t>
      </w:r>
      <w:r>
        <w:rPr>
          <w:spacing w:val="-25"/>
        </w:rPr>
        <w:t> </w:t>
      </w:r>
      <w:r>
        <w:rPr/>
        <w:t>el</w:t>
      </w:r>
      <w:r>
        <w:rPr>
          <w:spacing w:val="-24"/>
        </w:rPr>
        <w:t> </w:t>
      </w:r>
      <w:r>
        <w:rPr/>
        <w:t>tema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este trabajo.</w:t>
      </w:r>
      <w:r>
        <w:rPr>
          <w:spacing w:val="-33"/>
        </w:rPr>
        <w:t> </w:t>
      </w:r>
      <w:r>
        <w:rPr>
          <w:spacing w:val="-5"/>
        </w:rPr>
        <w:t>También</w:t>
      </w:r>
      <w:r>
        <w:rPr>
          <w:spacing w:val="-33"/>
        </w:rPr>
        <w:t> </w:t>
      </w:r>
      <w:r>
        <w:rPr/>
        <w:t>conviene</w:t>
      </w:r>
      <w:r>
        <w:rPr>
          <w:spacing w:val="-33"/>
        </w:rPr>
        <w:t> </w:t>
      </w:r>
      <w:r>
        <w:rPr/>
        <w:t>señalar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nombre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cada</w:t>
      </w:r>
      <w:r>
        <w:rPr>
          <w:spacing w:val="-33"/>
        </w:rPr>
        <w:t> </w:t>
      </w:r>
      <w:r>
        <w:rPr/>
        <w:t>valor</w:t>
      </w:r>
      <w:r>
        <w:rPr>
          <w:spacing w:val="-33"/>
        </w:rPr>
        <w:t> </w:t>
      </w:r>
      <w:r>
        <w:rPr/>
        <w:t>encontrado, cuando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está</w:t>
      </w:r>
      <w:r>
        <w:rPr>
          <w:spacing w:val="-39"/>
        </w:rPr>
        <w:t> </w:t>
      </w:r>
      <w:r>
        <w:rPr/>
        <w:t>expresamente</w:t>
      </w:r>
      <w:r>
        <w:rPr>
          <w:spacing w:val="-39"/>
        </w:rPr>
        <w:t> </w:t>
      </w:r>
      <w:r>
        <w:rPr/>
        <w:t>señalado</w:t>
      </w:r>
      <w:r>
        <w:rPr>
          <w:spacing w:val="-38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texto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9"/>
        </w:rPr>
        <w:t>ley,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ha</w:t>
      </w:r>
      <w:r>
        <w:rPr>
          <w:spacing w:val="-39"/>
        </w:rPr>
        <w:t> </w:t>
      </w:r>
      <w:r>
        <w:rPr/>
        <w:t>asignado</w:t>
      </w:r>
      <w:r>
        <w:rPr>
          <w:spacing w:val="-39"/>
        </w:rPr>
        <w:t> </w:t>
      </w:r>
      <w:r>
        <w:rPr/>
        <w:t>en </w:t>
      </w:r>
      <w:r>
        <w:rPr>
          <w:w w:val="95"/>
        </w:rPr>
        <w:t>base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una</w:t>
      </w:r>
      <w:r>
        <w:rPr>
          <w:spacing w:val="-4"/>
          <w:w w:val="95"/>
        </w:rPr>
        <w:t> </w:t>
      </w:r>
      <w:r>
        <w:rPr>
          <w:w w:val="95"/>
        </w:rPr>
        <w:t>tipología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valores</w:t>
      </w:r>
      <w:r>
        <w:rPr>
          <w:spacing w:val="-4"/>
          <w:w w:val="95"/>
        </w:rPr>
        <w:t> </w:t>
      </w:r>
      <w:r>
        <w:rPr>
          <w:w w:val="95"/>
        </w:rPr>
        <w:t>proporcionada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disciplina</w:t>
      </w:r>
      <w:r>
        <w:rPr>
          <w:spacing w:val="-5"/>
          <w:w w:val="95"/>
        </w:rPr>
        <w:t> </w:t>
      </w:r>
      <w:r>
        <w:rPr>
          <w:w w:val="95"/>
        </w:rPr>
        <w:t>ética.</w:t>
      </w:r>
      <w:r>
        <w:rPr>
          <w:w w:val="95"/>
          <w:position w:val="8"/>
          <w:sz w:val="14"/>
        </w:rPr>
        <w:t>8</w:t>
      </w:r>
    </w:p>
    <w:p>
      <w:pPr>
        <w:pStyle w:val="BodyText"/>
        <w:spacing w:before="13"/>
        <w:rPr>
          <w:sz w:val="33"/>
        </w:rPr>
      </w:pPr>
    </w:p>
    <w:p>
      <w:pPr>
        <w:pStyle w:val="ListParagraph"/>
        <w:numPr>
          <w:ilvl w:val="0"/>
          <w:numId w:val="1"/>
        </w:numPr>
        <w:tabs>
          <w:tab w:pos="395" w:val="left" w:leader="none"/>
        </w:tabs>
        <w:spacing w:line="240" w:lineRule="auto" w:before="0" w:after="0"/>
        <w:ind w:left="394" w:right="0" w:hanging="284"/>
        <w:jc w:val="both"/>
        <w:rPr>
          <w:b/>
          <w:sz w:val="24"/>
        </w:rPr>
      </w:pPr>
      <w:r>
        <w:rPr>
          <w:b/>
          <w:w w:val="105"/>
          <w:sz w:val="24"/>
        </w:rPr>
        <w:t>DESARROLLO DE </w:t>
      </w:r>
      <w:r>
        <w:rPr>
          <w:b/>
          <w:spacing w:val="-4"/>
          <w:w w:val="105"/>
          <w:sz w:val="24"/>
        </w:rPr>
        <w:t>VALORES </w:t>
      </w:r>
      <w:r>
        <w:rPr>
          <w:b/>
          <w:spacing w:val="21"/>
          <w:w w:val="105"/>
          <w:sz w:val="24"/>
        </w:rPr>
        <w:t> </w:t>
      </w:r>
      <w:r>
        <w:rPr>
          <w:b/>
          <w:w w:val="105"/>
          <w:sz w:val="24"/>
        </w:rPr>
        <w:t>ÉTICOS</w:t>
      </w:r>
    </w:p>
    <w:p>
      <w:pPr>
        <w:pStyle w:val="BodyText"/>
        <w:spacing w:before="9"/>
        <w:rPr>
          <w:b/>
          <w:sz w:val="16"/>
        </w:rPr>
      </w:pPr>
    </w:p>
    <w:p>
      <w:pPr>
        <w:pStyle w:val="BodyText"/>
        <w:spacing w:line="288" w:lineRule="exact" w:before="1"/>
        <w:ind w:left="110" w:right="108"/>
        <w:jc w:val="both"/>
      </w:pPr>
      <w:r>
        <w:rPr/>
        <w:t>Es</w:t>
      </w:r>
      <w:r>
        <w:rPr>
          <w:spacing w:val="-21"/>
        </w:rPr>
        <w:t> </w:t>
      </w:r>
      <w:r>
        <w:rPr/>
        <w:t>necesario</w:t>
      </w:r>
      <w:r>
        <w:rPr>
          <w:spacing w:val="-21"/>
        </w:rPr>
        <w:t> </w:t>
      </w:r>
      <w:r>
        <w:rPr/>
        <w:t>reiterar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basta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identificar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principales</w:t>
      </w:r>
      <w:r>
        <w:rPr>
          <w:spacing w:val="-21"/>
        </w:rPr>
        <w:t> </w:t>
      </w:r>
      <w:r>
        <w:rPr/>
        <w:t>valores</w:t>
      </w:r>
      <w:r>
        <w:rPr>
          <w:spacing w:val="-21"/>
        </w:rPr>
        <w:t> </w:t>
      </w:r>
      <w:r>
        <w:rPr/>
        <w:t>de </w:t>
      </w:r>
      <w:r>
        <w:rPr>
          <w:w w:val="95"/>
        </w:rPr>
        <w:t>servicio</w:t>
      </w:r>
      <w:r>
        <w:rPr>
          <w:spacing w:val="-24"/>
          <w:w w:val="95"/>
        </w:rPr>
        <w:t> </w:t>
      </w:r>
      <w:r>
        <w:rPr>
          <w:w w:val="95"/>
        </w:rPr>
        <w:t>público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legislación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Estado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México</w:t>
      </w:r>
      <w:r>
        <w:rPr>
          <w:spacing w:val="-25"/>
          <w:w w:val="95"/>
        </w:rPr>
        <w:t> </w:t>
      </w:r>
      <w:r>
        <w:rPr>
          <w:w w:val="95"/>
        </w:rPr>
        <w:t>sino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conveniente </w:t>
      </w:r>
      <w:r>
        <w:rPr/>
        <w:t>deliberar</w:t>
      </w:r>
      <w:r>
        <w:rPr>
          <w:spacing w:val="-22"/>
        </w:rPr>
        <w:t> </w:t>
      </w:r>
      <w:r>
        <w:rPr/>
        <w:t>ampliamente</w:t>
      </w:r>
      <w:r>
        <w:rPr>
          <w:spacing w:val="-22"/>
        </w:rPr>
        <w:t> </w:t>
      </w:r>
      <w:r>
        <w:rPr/>
        <w:t>sobre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cada</w:t>
      </w:r>
      <w:r>
        <w:rPr>
          <w:spacing w:val="-22"/>
        </w:rPr>
        <w:t> </w:t>
      </w:r>
      <w:r>
        <w:rPr/>
        <w:t>uno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éstos</w:t>
      </w:r>
      <w:r>
        <w:rPr>
          <w:spacing w:val="-22"/>
        </w:rPr>
        <w:t> </w:t>
      </w:r>
      <w:r>
        <w:rPr/>
        <w:t>implica,</w:t>
      </w:r>
      <w:r>
        <w:rPr>
          <w:spacing w:val="-22"/>
        </w:rPr>
        <w:t> </w:t>
      </w:r>
      <w:r>
        <w:rPr/>
        <w:t>definirlos</w:t>
      </w:r>
      <w:r>
        <w:rPr>
          <w:spacing w:val="-22"/>
        </w:rPr>
        <w:t> </w:t>
      </w:r>
      <w:r>
        <w:rPr/>
        <w:t>y </w:t>
      </w:r>
      <w:r>
        <w:rPr>
          <w:w w:val="95"/>
        </w:rPr>
        <w:t>ejemplificarlos a fin de obtener una mayor comprensión y</w:t>
      </w:r>
      <w:r>
        <w:rPr>
          <w:spacing w:val="6"/>
          <w:w w:val="95"/>
        </w:rPr>
        <w:t> </w:t>
      </w:r>
      <w:r>
        <w:rPr>
          <w:w w:val="95"/>
        </w:rPr>
        <w:t>asimilación.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/>
        <w:t>Analizar un valor de manera profunda y exhaustiva no es ninguna nimiedad, por el contrario es posible extenderse tanto como se quiera </w:t>
      </w:r>
      <w:r>
        <w:rPr>
          <w:spacing w:val="-3"/>
        </w:rPr>
        <w:t>profundizar.</w:t>
      </w:r>
      <w:r>
        <w:rPr>
          <w:spacing w:val="-30"/>
        </w:rPr>
        <w:t> </w:t>
      </w:r>
      <w:r>
        <w:rPr/>
        <w:t>Existen</w:t>
      </w:r>
      <w:r>
        <w:rPr>
          <w:spacing w:val="-30"/>
        </w:rPr>
        <w:t> </w:t>
      </w:r>
      <w:r>
        <w:rPr/>
        <w:t>ejemplos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autores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han</w:t>
      </w:r>
      <w:r>
        <w:rPr>
          <w:spacing w:val="-30"/>
        </w:rPr>
        <w:t> </w:t>
      </w:r>
      <w:r>
        <w:rPr/>
        <w:t>dedicado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parte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 vida</w:t>
      </w:r>
      <w:r>
        <w:rPr>
          <w:spacing w:val="-15"/>
        </w:rPr>
        <w:t> </w:t>
      </w:r>
      <w:r>
        <w:rPr/>
        <w:t>al</w:t>
      </w:r>
      <w:r>
        <w:rPr>
          <w:spacing w:val="-15"/>
        </w:rPr>
        <w:t> </w:t>
      </w:r>
      <w:r>
        <w:rPr/>
        <w:t>estudio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valor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>
          <w:spacing w:val="-3"/>
        </w:rPr>
        <w:t>particular,</w:t>
      </w:r>
      <w:r>
        <w:rPr>
          <w:spacing w:val="-15"/>
        </w:rPr>
        <w:t> </w:t>
      </w:r>
      <w:r>
        <w:rPr/>
        <w:t>tales</w:t>
      </w:r>
      <w:r>
        <w:rPr>
          <w:spacing w:val="-15"/>
        </w:rPr>
        <w:t> </w:t>
      </w:r>
      <w:r>
        <w:rPr/>
        <w:t>son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casos</w:t>
      </w:r>
      <w:r>
        <w:rPr>
          <w:spacing w:val="-15"/>
        </w:rPr>
        <w:t> </w:t>
      </w:r>
      <w:r>
        <w:rPr/>
        <w:t>ejemplares</w:t>
      </w:r>
      <w:r>
        <w:rPr>
          <w:spacing w:val="-15"/>
        </w:rPr>
        <w:t> </w:t>
      </w:r>
      <w:r>
        <w:rPr/>
        <w:t>de: Alasdair</w:t>
      </w:r>
      <w:r>
        <w:rPr>
          <w:spacing w:val="-19"/>
        </w:rPr>
        <w:t> </w:t>
      </w:r>
      <w:r>
        <w:rPr/>
        <w:t>Mac</w:t>
      </w:r>
      <w:r>
        <w:rPr>
          <w:spacing w:val="-18"/>
        </w:rPr>
        <w:t> </w:t>
      </w:r>
      <w:r>
        <w:rPr/>
        <w:t>Intyre,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obra</w:t>
      </w:r>
      <w:r>
        <w:rPr>
          <w:spacing w:val="-19"/>
        </w:rPr>
        <w:t> </w:t>
      </w:r>
      <w:r>
        <w:rPr>
          <w:i/>
          <w:spacing w:val="-10"/>
        </w:rPr>
        <w:t>Tras</w:t>
      </w:r>
      <w:r>
        <w:rPr>
          <w:i/>
          <w:spacing w:val="-21"/>
        </w:rPr>
        <w:t> </w:t>
      </w:r>
      <w:r>
        <w:rPr>
          <w:i/>
        </w:rPr>
        <w:t>la</w:t>
      </w:r>
      <w:r>
        <w:rPr>
          <w:i/>
          <w:spacing w:val="-21"/>
        </w:rPr>
        <w:t> </w:t>
      </w:r>
      <w:r>
        <w:rPr>
          <w:i/>
        </w:rPr>
        <w:t>Virtud;</w:t>
      </w:r>
      <w:r>
        <w:rPr>
          <w:i/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John</w:t>
      </w:r>
      <w:r>
        <w:rPr>
          <w:spacing w:val="-18"/>
        </w:rPr>
        <w:t> </w:t>
      </w:r>
      <w:r>
        <w:rPr/>
        <w:t>Rawls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dedico al tema de la Justicia </w:t>
      </w:r>
      <w:r>
        <w:rPr>
          <w:spacing w:val="-6"/>
        </w:rPr>
        <w:t>(</w:t>
      </w:r>
      <w:r>
        <w:rPr>
          <w:i/>
          <w:spacing w:val="-6"/>
        </w:rPr>
        <w:t>Teoría </w:t>
      </w:r>
      <w:r>
        <w:rPr>
          <w:i/>
        </w:rPr>
        <w:t>de la Justicia</w:t>
      </w:r>
      <w:r>
        <w:rPr/>
        <w:t>) mientras que Baltasar Gracián analizó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prudencia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obra</w:t>
      </w:r>
      <w:r>
        <w:rPr>
          <w:spacing w:val="-19"/>
        </w:rPr>
        <w:t> </w:t>
      </w:r>
      <w:r>
        <w:rPr>
          <w:i/>
        </w:rPr>
        <w:t>El</w:t>
      </w:r>
      <w:r>
        <w:rPr>
          <w:i/>
          <w:spacing w:val="-20"/>
        </w:rPr>
        <w:t> </w:t>
      </w:r>
      <w:r>
        <w:rPr>
          <w:i/>
        </w:rPr>
        <w:t>arte</w:t>
      </w:r>
      <w:r>
        <w:rPr>
          <w:i/>
          <w:spacing w:val="-20"/>
        </w:rPr>
        <w:t> </w:t>
      </w:r>
      <w:r>
        <w:rPr>
          <w:i/>
        </w:rPr>
        <w:t>de</w:t>
      </w:r>
      <w:r>
        <w:rPr>
          <w:i/>
          <w:spacing w:val="-20"/>
        </w:rPr>
        <w:t> </w:t>
      </w:r>
      <w:r>
        <w:rPr>
          <w:i/>
        </w:rPr>
        <w:t>la</w:t>
      </w:r>
      <w:r>
        <w:rPr>
          <w:i/>
          <w:spacing w:val="-20"/>
        </w:rPr>
        <w:t> </w:t>
      </w:r>
      <w:r>
        <w:rPr>
          <w:i/>
        </w:rPr>
        <w:t>prudencia</w:t>
      </w:r>
      <w:r>
        <w:rPr/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/>
        <w:pict>
          <v:line style="position:absolute;mso-position-horizontal-relative:page;mso-position-vertical-relative:paragraph;z-index:1240;mso-wrap-distance-left:0;mso-wrap-distance-right:0" from="42.52pt,46.482002pt" to="114.52pt,46.482002pt" stroked="true" strokeweight="1pt" strokecolor="#000000">
            <w10:wrap type="topAndBottom"/>
          </v:line>
        </w:pict>
      </w:r>
      <w:r>
        <w:rPr/>
        <w:t>Dado el amplio conjunto de valores encontrados en este trabajo, la definición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todos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cada</w:t>
      </w:r>
      <w:r>
        <w:rPr>
          <w:spacing w:val="-25"/>
        </w:rPr>
        <w:t> </w:t>
      </w:r>
      <w:r>
        <w:rPr/>
        <w:t>uno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ellos</w:t>
      </w:r>
      <w:r>
        <w:rPr>
          <w:spacing w:val="-25"/>
        </w:rPr>
        <w:t> </w:t>
      </w:r>
      <w:r>
        <w:rPr/>
        <w:t>escapa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objetivo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este</w:t>
      </w:r>
      <w:r>
        <w:rPr>
          <w:spacing w:val="-25"/>
        </w:rPr>
        <w:t> </w:t>
      </w:r>
      <w:r>
        <w:rPr/>
        <w:t>cuaderno. </w:t>
      </w:r>
      <w:r>
        <w:rPr>
          <w:w w:val="95"/>
        </w:rPr>
        <w:t>No obstante, sirva de ejemplo el desarrollo de los siguientes</w:t>
      </w:r>
      <w:r>
        <w:rPr>
          <w:spacing w:val="-21"/>
          <w:w w:val="95"/>
        </w:rPr>
        <w:t> </w:t>
      </w:r>
      <w:r>
        <w:rPr>
          <w:w w:val="95"/>
        </w:rPr>
        <w:t>valores.</w:t>
      </w:r>
    </w:p>
    <w:p>
      <w:pPr>
        <w:spacing w:line="249" w:lineRule="auto" w:before="33"/>
        <w:ind w:left="110" w:right="110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3"/>
        </w:rPr>
        <w:t>8 </w:t>
      </w:r>
      <w:r>
        <w:rPr>
          <w:rFonts w:ascii="Times New Roman" w:hAnsi="Times New Roman"/>
          <w:sz w:val="18"/>
        </w:rPr>
        <w:t>Cfr. cuadro de valores que establece Aristóteles en la obra </w:t>
      </w:r>
      <w:r>
        <w:rPr>
          <w:rFonts w:ascii="Times New Roman" w:hAnsi="Times New Roman"/>
          <w:i/>
          <w:sz w:val="18"/>
        </w:rPr>
        <w:t>Ética Eudemiana</w:t>
      </w:r>
      <w:r>
        <w:rPr>
          <w:rFonts w:ascii="Times New Roman" w:hAnsi="Times New Roman"/>
          <w:sz w:val="18"/>
        </w:rPr>
        <w:t>, 1221a. Existe otro cuadro comparativo sobre valores y antivalores en la tesis doctoral de mi autoría titulada: “La ética en la gestión </w:t>
      </w:r>
      <w:hyperlink r:id="rId12">
        <w:r>
          <w:rPr>
            <w:rFonts w:ascii="Times New Roman" w:hAnsi="Times New Roman"/>
            <w:sz w:val="18"/>
          </w:rPr>
          <w:t>pública”. http://eprints.ucm.es/7529/</w:t>
        </w:r>
      </w:hyperlink>
    </w:p>
    <w:p>
      <w:pPr>
        <w:spacing w:after="0" w:line="249" w:lineRule="auto"/>
        <w:jc w:val="both"/>
        <w:rPr>
          <w:rFonts w:ascii="Times New Roman" w:hAnsi="Times New Roman"/>
          <w:sz w:val="18"/>
        </w:rPr>
        <w:sectPr>
          <w:pgSz w:w="9640" w:h="13040"/>
          <w:pgMar w:top="580" w:bottom="280" w:left="740" w:right="1020"/>
        </w:sect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2"/>
        <w:rPr>
          <w:rFonts w:ascii="Times New Roman"/>
          <w:sz w:val="31"/>
        </w:rPr>
      </w:pPr>
    </w:p>
    <w:p>
      <w:pPr>
        <w:pStyle w:val="Heading3"/>
        <w:ind w:right="-4"/>
        <w:rPr>
          <w:i/>
        </w:rPr>
      </w:pPr>
      <w:r>
        <w:rPr>
          <w:i/>
          <w:w w:val="95"/>
        </w:rPr>
        <w:t>Honor</w:t>
      </w:r>
    </w:p>
    <w:p>
      <w:pPr>
        <w:tabs>
          <w:tab w:pos="5660" w:val="right" w:leader="none"/>
        </w:tabs>
        <w:spacing w:line="253" w:lineRule="exact" w:before="23"/>
        <w:ind w:left="113" w:right="0" w:firstLine="0"/>
        <w:jc w:val="left"/>
        <w:rPr>
          <w:rFonts w:ascii="Palatino Linotype" w:hAnsi="Palatino Linotype"/>
          <w:b/>
          <w:sz w:val="20"/>
        </w:rPr>
      </w:pPr>
      <w:r>
        <w:rPr/>
        <w:br w:type="column"/>
      </w:r>
      <w:r>
        <w:rPr>
          <w:rFonts w:ascii="Palatino Linotype" w:hAnsi="Palatino Linotype"/>
          <w:b/>
          <w:spacing w:val="-3"/>
          <w:w w:val="105"/>
          <w:sz w:val="18"/>
        </w:rPr>
        <w:t>VALORES </w:t>
      </w:r>
      <w:r>
        <w:rPr>
          <w:rFonts w:ascii="Palatino Linotype" w:hAnsi="Palatino Linotype"/>
          <w:b/>
          <w:w w:val="105"/>
          <w:sz w:val="18"/>
        </w:rPr>
        <w:t>ÉTICOS </w:t>
      </w:r>
      <w:r>
        <w:rPr>
          <w:rFonts w:ascii="Palatino Linotype" w:hAnsi="Palatino Linotype"/>
          <w:b/>
          <w:spacing w:val="-9"/>
          <w:w w:val="105"/>
          <w:sz w:val="18"/>
        </w:rPr>
        <w:t>PARA</w:t>
      </w:r>
      <w:r>
        <w:rPr>
          <w:rFonts w:ascii="Palatino Linotype" w:hAnsi="Palatino Linotype"/>
          <w:b/>
          <w:spacing w:val="25"/>
          <w:w w:val="105"/>
          <w:sz w:val="18"/>
        </w:rPr>
        <w:t> </w:t>
      </w:r>
      <w:r>
        <w:rPr>
          <w:rFonts w:ascii="Palatino Linotype" w:hAnsi="Palatino Linotype"/>
          <w:b/>
          <w:w w:val="105"/>
          <w:sz w:val="18"/>
        </w:rPr>
        <w:t>LOS</w:t>
      </w:r>
      <w:r>
        <w:rPr>
          <w:rFonts w:ascii="Palatino Linotype" w:hAnsi="Palatino Linotype"/>
          <w:b/>
          <w:spacing w:val="7"/>
          <w:w w:val="105"/>
          <w:sz w:val="18"/>
        </w:rPr>
        <w:t> </w:t>
      </w:r>
      <w:r>
        <w:rPr>
          <w:rFonts w:ascii="Palatino Linotype" w:hAnsi="Palatino Linotype"/>
          <w:b/>
          <w:spacing w:val="-3"/>
          <w:w w:val="105"/>
          <w:sz w:val="18"/>
        </w:rPr>
        <w:t>SERVIDORES</w:t>
      </w:r>
      <w:r>
        <w:rPr>
          <w:rFonts w:ascii="Palatino Linotype" w:hAnsi="Palatino Linotype"/>
          <w:b/>
          <w:spacing w:val="-3"/>
          <w:w w:val="105"/>
          <w:sz w:val="20"/>
        </w:rPr>
        <w:tab/>
      </w:r>
      <w:r>
        <w:rPr>
          <w:rFonts w:ascii="Palatino Linotype" w:hAnsi="Palatino Linotype"/>
          <w:b/>
          <w:w w:val="105"/>
          <w:sz w:val="20"/>
        </w:rPr>
        <w:t>31</w:t>
      </w:r>
    </w:p>
    <w:p>
      <w:pPr>
        <w:spacing w:line="226" w:lineRule="exact" w:before="0"/>
        <w:ind w:left="366" w:right="0" w:firstLine="0"/>
        <w:jc w:val="left"/>
        <w:rPr>
          <w:rFonts w:ascii="Palatino Linotype" w:hAnsi="Palatino Linotype"/>
          <w:b/>
          <w:sz w:val="18"/>
        </w:rPr>
      </w:pPr>
      <w:r>
        <w:rPr>
          <w:rFonts w:ascii="Palatino Linotype" w:hAnsi="Palatino Linotype"/>
          <w:b/>
          <w:w w:val="105"/>
          <w:sz w:val="18"/>
        </w:rPr>
        <w:t>PÚBLICOS DEL ESTADO  DE MÉXICO</w:t>
      </w:r>
    </w:p>
    <w:p>
      <w:pPr>
        <w:spacing w:after="0" w:line="226" w:lineRule="exact"/>
        <w:jc w:val="left"/>
        <w:rPr>
          <w:rFonts w:ascii="Palatino Linotype" w:hAnsi="Palatino Linotype"/>
          <w:sz w:val="18"/>
        </w:rPr>
        <w:sectPr>
          <w:pgSz w:w="9640" w:h="13040"/>
          <w:pgMar w:top="580" w:bottom="280" w:left="1020" w:right="740"/>
          <w:cols w:num="2" w:equalWidth="0">
            <w:col w:w="776" w:space="1331"/>
            <w:col w:w="5773"/>
          </w:cols>
        </w:sectPr>
      </w:pPr>
    </w:p>
    <w:p>
      <w:pPr>
        <w:pStyle w:val="BodyText"/>
        <w:spacing w:before="3"/>
        <w:rPr>
          <w:b/>
          <w:sz w:val="20"/>
        </w:rPr>
      </w:pPr>
    </w:p>
    <w:p>
      <w:pPr>
        <w:pStyle w:val="BodyText"/>
        <w:spacing w:line="288" w:lineRule="exact" w:before="1"/>
        <w:ind w:left="113" w:right="106"/>
        <w:jc w:val="both"/>
        <w:rPr>
          <w:i/>
        </w:rPr>
      </w:pPr>
      <w:r>
        <w:rPr>
          <w:spacing w:val="-3"/>
        </w:rPr>
        <w:t>Entendido como </w:t>
      </w:r>
      <w:r>
        <w:rPr/>
        <w:t>el </w:t>
      </w:r>
      <w:r>
        <w:rPr>
          <w:spacing w:val="-4"/>
        </w:rPr>
        <w:t>reconocimiento </w:t>
      </w:r>
      <w:r>
        <w:rPr/>
        <w:t>a las </w:t>
      </w:r>
      <w:r>
        <w:rPr>
          <w:spacing w:val="-3"/>
        </w:rPr>
        <w:t>acciones </w:t>
      </w:r>
      <w:r>
        <w:rPr>
          <w:spacing w:val="-4"/>
        </w:rPr>
        <w:t>emprendidas </w:t>
      </w:r>
      <w:r>
        <w:rPr/>
        <w:t>que </w:t>
      </w:r>
      <w:r>
        <w:rPr>
          <w:spacing w:val="-3"/>
        </w:rPr>
        <w:t>tienen algún</w:t>
      </w:r>
      <w:r>
        <w:rPr>
          <w:spacing w:val="-31"/>
        </w:rPr>
        <w:t> </w:t>
      </w:r>
      <w:r>
        <w:rPr>
          <w:spacing w:val="-4"/>
        </w:rPr>
        <w:t>merito.</w:t>
      </w:r>
      <w:r>
        <w:rPr>
          <w:spacing w:val="-31"/>
        </w:rPr>
        <w:t> </w:t>
      </w:r>
      <w:r>
        <w:rPr>
          <w:spacing w:val="-4"/>
        </w:rPr>
        <w:t>Guarda</w:t>
      </w:r>
      <w:r>
        <w:rPr>
          <w:spacing w:val="-31"/>
        </w:rPr>
        <w:t> </w:t>
      </w:r>
      <w:r>
        <w:rPr>
          <w:spacing w:val="-4"/>
        </w:rPr>
        <w:t>relación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>
          <w:spacing w:val="-3"/>
        </w:rPr>
        <w:t>obras</w:t>
      </w:r>
      <w:r>
        <w:rPr>
          <w:spacing w:val="-31"/>
        </w:rPr>
        <w:t> </w:t>
      </w:r>
      <w:r>
        <w:rPr>
          <w:spacing w:val="-3"/>
        </w:rPr>
        <w:t>buenas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>
          <w:spacing w:val="-4"/>
        </w:rPr>
        <w:t>realiza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>
          <w:spacing w:val="-4"/>
        </w:rPr>
        <w:t>individuo. </w:t>
      </w:r>
      <w:r>
        <w:rPr/>
        <w:t>Un </w:t>
      </w:r>
      <w:r>
        <w:rPr>
          <w:spacing w:val="-4"/>
        </w:rPr>
        <w:t>hombre </w:t>
      </w:r>
      <w:r>
        <w:rPr>
          <w:spacing w:val="-3"/>
        </w:rPr>
        <w:t>malo </w:t>
      </w:r>
      <w:r>
        <w:rPr/>
        <w:t>no </w:t>
      </w:r>
      <w:r>
        <w:rPr>
          <w:spacing w:val="-3"/>
        </w:rPr>
        <w:t>podría </w:t>
      </w:r>
      <w:r>
        <w:rPr>
          <w:spacing w:val="-4"/>
        </w:rPr>
        <w:t>merecer </w:t>
      </w:r>
      <w:r>
        <w:rPr>
          <w:spacing w:val="-3"/>
        </w:rPr>
        <w:t>honor </w:t>
      </w:r>
      <w:r>
        <w:rPr/>
        <w:t>ya que </w:t>
      </w:r>
      <w:r>
        <w:rPr>
          <w:spacing w:val="-3"/>
        </w:rPr>
        <w:t>éste </w:t>
      </w:r>
      <w:r>
        <w:rPr/>
        <w:t>es el </w:t>
      </w:r>
      <w:r>
        <w:rPr>
          <w:spacing w:val="-4"/>
        </w:rPr>
        <w:t>premio </w:t>
      </w:r>
      <w:r>
        <w:rPr/>
        <w:t>que</w:t>
      </w:r>
      <w:r>
        <w:rPr>
          <w:spacing w:val="-23"/>
        </w:rPr>
        <w:t> </w:t>
      </w:r>
      <w:r>
        <w:rPr>
          <w:spacing w:val="-3"/>
        </w:rPr>
        <w:t>se </w:t>
      </w:r>
      <w:r>
        <w:rPr>
          <w:spacing w:val="-4"/>
        </w:rPr>
        <w:t>otorga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>
          <w:spacing w:val="-3"/>
        </w:rPr>
        <w:t>personas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>
          <w:spacing w:val="-4"/>
        </w:rPr>
        <w:t>probidad.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>
          <w:spacing w:val="-3"/>
        </w:rPr>
        <w:t>honor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tan</w:t>
      </w:r>
      <w:r>
        <w:rPr>
          <w:spacing w:val="-18"/>
        </w:rPr>
        <w:t> </w:t>
      </w:r>
      <w:r>
        <w:rPr>
          <w:spacing w:val="-3"/>
        </w:rPr>
        <w:t>importante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>
          <w:spacing w:val="-3"/>
        </w:rPr>
        <w:t>algunas personas</w:t>
      </w:r>
      <w:r>
        <w:rPr>
          <w:spacing w:val="-34"/>
        </w:rPr>
        <w:t> </w:t>
      </w:r>
      <w:r>
        <w:rPr>
          <w:spacing w:val="-3"/>
        </w:rPr>
        <w:t>hacen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él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>
          <w:spacing w:val="-3"/>
        </w:rPr>
        <w:t>principio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3"/>
        </w:rPr>
        <w:t>vida,</w:t>
      </w:r>
      <w:r>
        <w:rPr>
          <w:spacing w:val="-34"/>
        </w:rPr>
        <w:t> </w:t>
      </w:r>
      <w:r>
        <w:rPr/>
        <w:t>sin</w:t>
      </w:r>
      <w:r>
        <w:rPr>
          <w:spacing w:val="-34"/>
        </w:rPr>
        <w:t> </w:t>
      </w:r>
      <w:r>
        <w:rPr>
          <w:spacing w:val="-5"/>
        </w:rPr>
        <w:t>embargo,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>
          <w:spacing w:val="-3"/>
        </w:rPr>
        <w:t>aspirado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>
          <w:spacing w:val="-3"/>
        </w:rPr>
        <w:t>pocos pues,</w:t>
      </w:r>
      <w:r>
        <w:rPr>
          <w:spacing w:val="-7"/>
        </w:rPr>
        <w:t> </w:t>
      </w:r>
      <w:r>
        <w:rPr/>
        <w:t>al</w:t>
      </w:r>
      <w:r>
        <w:rPr>
          <w:spacing w:val="-7"/>
        </w:rPr>
        <w:t> </w:t>
      </w:r>
      <w:r>
        <w:rPr>
          <w:spacing w:val="-4"/>
        </w:rPr>
        <w:t>parecer:</w:t>
      </w:r>
      <w:r>
        <w:rPr>
          <w:spacing w:val="-7"/>
        </w:rPr>
        <w:t> </w:t>
      </w:r>
      <w:r>
        <w:rPr>
          <w:spacing w:val="-22"/>
        </w:rPr>
        <w:t>“A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>
          <w:spacing w:val="-3"/>
        </w:rPr>
        <w:t>mayoría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>
          <w:spacing w:val="-4"/>
        </w:rPr>
        <w:t>hombres</w:t>
      </w:r>
      <w:r>
        <w:rPr>
          <w:spacing w:val="-7"/>
        </w:rPr>
        <w:t> </w:t>
      </w:r>
      <w:r>
        <w:rPr/>
        <w:t>les</w:t>
      </w:r>
      <w:r>
        <w:rPr>
          <w:spacing w:val="-7"/>
        </w:rPr>
        <w:t> </w:t>
      </w:r>
      <w:r>
        <w:rPr>
          <w:spacing w:val="-3"/>
        </w:rPr>
        <w:t>mueve</w:t>
      </w:r>
      <w:r>
        <w:rPr>
          <w:spacing w:val="-7"/>
        </w:rPr>
        <w:t> </w:t>
      </w:r>
      <w:r>
        <w:rPr/>
        <w:t>más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>
          <w:spacing w:val="-3"/>
        </w:rPr>
        <w:t>avidez</w:t>
      </w:r>
      <w:r>
        <w:rPr>
          <w:spacing w:val="-7"/>
        </w:rPr>
        <w:t> </w:t>
      </w:r>
      <w:r>
        <w:rPr>
          <w:spacing w:val="-3"/>
        </w:rPr>
        <w:t>de riqueza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4"/>
        </w:rPr>
        <w:t>honores.”</w:t>
      </w:r>
      <w:r>
        <w:rPr>
          <w:spacing w:val="-26"/>
        </w:rPr>
        <w:t> </w:t>
      </w:r>
      <w:r>
        <w:rPr>
          <w:spacing w:val="-3"/>
        </w:rPr>
        <w:t>(Aristóteles;</w:t>
      </w:r>
      <w:r>
        <w:rPr>
          <w:spacing w:val="-29"/>
        </w:rPr>
        <w:t> </w:t>
      </w:r>
      <w:r>
        <w:rPr>
          <w:i/>
          <w:spacing w:val="-5"/>
        </w:rPr>
        <w:t>Política</w:t>
      </w:r>
      <w:r>
        <w:rPr>
          <w:spacing w:val="-5"/>
        </w:rPr>
        <w:t>,</w:t>
      </w:r>
      <w:r>
        <w:rPr>
          <w:spacing w:val="-26"/>
        </w:rPr>
        <w:t> </w:t>
      </w:r>
      <w:r>
        <w:rPr>
          <w:spacing w:val="-3"/>
        </w:rPr>
        <w:t>1318).</w:t>
      </w:r>
      <w:r>
        <w:rPr>
          <w:spacing w:val="-27"/>
        </w:rPr>
        <w:t> </w:t>
      </w:r>
      <w:r>
        <w:rPr/>
        <w:t>El</w:t>
      </w:r>
      <w:r>
        <w:rPr>
          <w:spacing w:val="-26"/>
        </w:rPr>
        <w:t> </w:t>
      </w:r>
      <w:r>
        <w:rPr>
          <w:spacing w:val="-3"/>
        </w:rPr>
        <w:t>honor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>
          <w:spacing w:val="-4"/>
        </w:rPr>
        <w:t>requisito </w:t>
      </w:r>
      <w:r>
        <w:rPr/>
        <w:t>que</w:t>
      </w:r>
      <w:r>
        <w:rPr>
          <w:spacing w:val="-10"/>
        </w:rPr>
        <w:t> </w:t>
      </w:r>
      <w:r>
        <w:rPr>
          <w:spacing w:val="-3"/>
        </w:rPr>
        <w:t>deben</w:t>
      </w:r>
      <w:r>
        <w:rPr>
          <w:spacing w:val="-10"/>
        </w:rPr>
        <w:t> </w:t>
      </w:r>
      <w:r>
        <w:rPr>
          <w:spacing w:val="-3"/>
        </w:rPr>
        <w:t>poseer</w:t>
      </w:r>
      <w:r>
        <w:rPr>
          <w:spacing w:val="-10"/>
        </w:rPr>
        <w:t> </w:t>
      </w:r>
      <w:r>
        <w:rPr>
          <w:spacing w:val="-3"/>
        </w:rPr>
        <w:t>aquellos</w:t>
      </w:r>
      <w:r>
        <w:rPr>
          <w:spacing w:val="-10"/>
        </w:rPr>
        <w:t> </w:t>
      </w:r>
      <w:r>
        <w:rPr>
          <w:spacing w:val="-3"/>
        </w:rPr>
        <w:t>elegidos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>
          <w:spacing w:val="-4"/>
        </w:rPr>
        <w:t>cargos</w:t>
      </w:r>
      <w:r>
        <w:rPr>
          <w:spacing w:val="-10"/>
        </w:rPr>
        <w:t> </w:t>
      </w:r>
      <w:r>
        <w:rPr>
          <w:spacing w:val="-3"/>
        </w:rPr>
        <w:t>públicos.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no</w:t>
      </w:r>
      <w:r>
        <w:rPr>
          <w:spacing w:val="-10"/>
        </w:rPr>
        <w:t> </w:t>
      </w:r>
      <w:r>
        <w:rPr/>
        <w:t>ser</w:t>
      </w:r>
      <w:r>
        <w:rPr>
          <w:spacing w:val="-10"/>
        </w:rPr>
        <w:t> </w:t>
      </w:r>
      <w:r>
        <w:rPr>
          <w:spacing w:val="-3"/>
        </w:rPr>
        <w:t>así,</w:t>
      </w:r>
      <w:r>
        <w:rPr>
          <w:spacing w:val="-10"/>
        </w:rPr>
        <w:t> </w:t>
      </w:r>
      <w:r>
        <w:rPr>
          <w:spacing w:val="-3"/>
        </w:rPr>
        <w:t>al </w:t>
      </w:r>
      <w:r>
        <w:rPr>
          <w:spacing w:val="-3"/>
          <w:w w:val="95"/>
        </w:rPr>
        <w:t>tratar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asuntos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mucha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importancia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ocasionarán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graves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daños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Estado.</w:t>
      </w:r>
      <w:r>
        <w:rPr>
          <w:spacing w:val="-15"/>
          <w:w w:val="95"/>
        </w:rPr>
        <w:t> </w:t>
      </w:r>
      <w:r>
        <w:rPr>
          <w:w w:val="95"/>
        </w:rPr>
        <w:t>Si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los </w:t>
      </w:r>
      <w:r>
        <w:rPr>
          <w:spacing w:val="-4"/>
        </w:rPr>
        <w:t>cargos</w:t>
      </w:r>
      <w:r>
        <w:rPr>
          <w:spacing w:val="-17"/>
        </w:rPr>
        <w:t> </w:t>
      </w:r>
      <w:r>
        <w:rPr>
          <w:spacing w:val="-3"/>
        </w:rPr>
        <w:t>públicos</w:t>
      </w:r>
      <w:r>
        <w:rPr>
          <w:spacing w:val="-17"/>
        </w:rPr>
        <w:t> </w:t>
      </w:r>
      <w:r>
        <w:rPr/>
        <w:t>son</w:t>
      </w:r>
      <w:r>
        <w:rPr>
          <w:spacing w:val="-17"/>
        </w:rPr>
        <w:t> </w:t>
      </w:r>
      <w:r>
        <w:rPr>
          <w:spacing w:val="-4"/>
        </w:rPr>
        <w:t>honores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>
          <w:spacing w:val="-4"/>
        </w:rPr>
        <w:t>Estado,</w:t>
      </w:r>
      <w:r>
        <w:rPr>
          <w:spacing w:val="-17"/>
        </w:rPr>
        <w:t> </w:t>
      </w:r>
      <w:r>
        <w:rPr>
          <w:spacing w:val="-3"/>
        </w:rPr>
        <w:t>quien</w:t>
      </w:r>
      <w:r>
        <w:rPr>
          <w:spacing w:val="-17"/>
        </w:rPr>
        <w:t> </w:t>
      </w:r>
      <w:r>
        <w:rPr>
          <w:spacing w:val="-3"/>
        </w:rPr>
        <w:t>ocupe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>
          <w:spacing w:val="-4"/>
        </w:rPr>
        <w:t>cargo</w:t>
      </w:r>
      <w:r>
        <w:rPr>
          <w:spacing w:val="-17"/>
        </w:rPr>
        <w:t> </w:t>
      </w:r>
      <w:r>
        <w:rPr>
          <w:spacing w:val="-3"/>
        </w:rPr>
        <w:t>público</w:t>
      </w:r>
      <w:r>
        <w:rPr>
          <w:spacing w:val="-17"/>
        </w:rPr>
        <w:t> </w:t>
      </w:r>
      <w:r>
        <w:rPr>
          <w:spacing w:val="-3"/>
        </w:rPr>
        <w:t>tiene </w:t>
      </w:r>
      <w:r>
        <w:rPr/>
        <w:t>el</w:t>
      </w:r>
      <w:r>
        <w:rPr>
          <w:spacing w:val="-7"/>
        </w:rPr>
        <w:t> </w:t>
      </w:r>
      <w:r>
        <w:rPr>
          <w:spacing w:val="-3"/>
        </w:rPr>
        <w:t>deber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4"/>
        </w:rPr>
        <w:t>honrarlo,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>
          <w:spacing w:val="-3"/>
        </w:rPr>
        <w:t>mejor</w:t>
      </w:r>
      <w:r>
        <w:rPr>
          <w:spacing w:val="-6"/>
        </w:rPr>
        <w:t> </w:t>
      </w:r>
      <w:r>
        <w:rPr>
          <w:spacing w:val="-3"/>
        </w:rPr>
        <w:t>manera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3"/>
        </w:rPr>
        <w:t>hacerlo</w:t>
      </w:r>
      <w:r>
        <w:rPr>
          <w:spacing w:val="-7"/>
        </w:rPr>
        <w:t> </w:t>
      </w:r>
      <w:r>
        <w:rPr/>
        <w:t>es</w:t>
      </w:r>
      <w:r>
        <w:rPr>
          <w:spacing w:val="-7"/>
        </w:rPr>
        <w:t> </w:t>
      </w:r>
      <w:r>
        <w:rPr>
          <w:spacing w:val="-4"/>
        </w:rPr>
        <w:t>emprendiendo</w:t>
      </w:r>
      <w:r>
        <w:rPr>
          <w:spacing w:val="-7"/>
        </w:rPr>
        <w:t> </w:t>
      </w:r>
      <w:r>
        <w:rPr>
          <w:spacing w:val="-3"/>
        </w:rPr>
        <w:t>obras </w:t>
      </w:r>
      <w:r>
        <w:rPr/>
        <w:t>que</w:t>
      </w:r>
      <w:r>
        <w:rPr>
          <w:spacing w:val="-15"/>
        </w:rPr>
        <w:t> </w:t>
      </w:r>
      <w:r>
        <w:rPr>
          <w:spacing w:val="-3"/>
        </w:rPr>
        <w:t>sean</w:t>
      </w:r>
      <w:r>
        <w:rPr>
          <w:spacing w:val="-15"/>
        </w:rPr>
        <w:t> </w:t>
      </w:r>
      <w:r>
        <w:rPr>
          <w:spacing w:val="-3"/>
        </w:rPr>
        <w:t>dignas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-4"/>
        </w:rPr>
        <w:t>elogio.</w:t>
      </w:r>
      <w:r>
        <w:rPr>
          <w:spacing w:val="-15"/>
        </w:rPr>
        <w:t> </w:t>
      </w:r>
      <w:r>
        <w:rPr>
          <w:spacing w:val="-3"/>
        </w:rPr>
        <w:t>Cuando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-3"/>
        </w:rPr>
        <w:t>honor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>
          <w:spacing w:val="-4"/>
        </w:rPr>
        <w:t>adquieren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>
          <w:spacing w:val="-4"/>
        </w:rPr>
        <w:t>miembros</w:t>
      </w:r>
      <w:r>
        <w:rPr>
          <w:spacing w:val="-15"/>
        </w:rPr>
        <w:t> </w:t>
      </w:r>
      <w:r>
        <w:rPr>
          <w:spacing w:val="-3"/>
        </w:rPr>
        <w:t>que integran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>
          <w:spacing w:val="-4"/>
        </w:rPr>
        <w:t>gobierno,</w:t>
      </w:r>
      <w:r>
        <w:rPr>
          <w:spacing w:val="-31"/>
        </w:rPr>
        <w:t> </w:t>
      </w:r>
      <w:r>
        <w:rPr/>
        <w:t>sin</w:t>
      </w:r>
      <w:r>
        <w:rPr>
          <w:spacing w:val="-31"/>
        </w:rPr>
        <w:t> </w:t>
      </w:r>
      <w:r>
        <w:rPr>
          <w:spacing w:val="-3"/>
        </w:rPr>
        <w:t>duda</w:t>
      </w:r>
      <w:r>
        <w:rPr>
          <w:spacing w:val="-31"/>
        </w:rPr>
        <w:t> </w:t>
      </w:r>
      <w:r>
        <w:rPr>
          <w:spacing w:val="-3"/>
        </w:rPr>
        <w:t>éstos</w:t>
      </w:r>
      <w:r>
        <w:rPr>
          <w:spacing w:val="-31"/>
        </w:rPr>
        <w:t> </w:t>
      </w:r>
      <w:r>
        <w:rPr>
          <w:spacing w:val="-4"/>
        </w:rPr>
        <w:t>realizarán</w:t>
      </w:r>
      <w:r>
        <w:rPr>
          <w:spacing w:val="-31"/>
        </w:rPr>
        <w:t> </w:t>
      </w:r>
      <w:r>
        <w:rPr>
          <w:spacing w:val="-3"/>
        </w:rPr>
        <w:t>obras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>
          <w:spacing w:val="-3"/>
        </w:rPr>
        <w:t>beneficien</w:t>
      </w:r>
      <w:r>
        <w:rPr>
          <w:spacing w:val="-32"/>
        </w:rPr>
        <w:t> </w:t>
      </w:r>
      <w:r>
        <w:rPr/>
        <w:t>a</w:t>
      </w:r>
      <w:r>
        <w:rPr>
          <w:spacing w:val="-31"/>
        </w:rPr>
        <w:t> </w:t>
      </w:r>
      <w:r>
        <w:rPr>
          <w:spacing w:val="-3"/>
        </w:rPr>
        <w:t>todo</w:t>
      </w:r>
      <w:r>
        <w:rPr>
          <w:spacing w:val="-31"/>
        </w:rPr>
        <w:t> </w:t>
      </w:r>
      <w:r>
        <w:rPr>
          <w:spacing w:val="-3"/>
        </w:rPr>
        <w:t>el </w:t>
      </w:r>
      <w:r>
        <w:rPr>
          <w:spacing w:val="-4"/>
        </w:rPr>
        <w:t>Estado,</w:t>
      </w:r>
      <w:r>
        <w:rPr>
          <w:spacing w:val="-34"/>
        </w:rPr>
        <w:t> </w:t>
      </w:r>
      <w:r>
        <w:rPr>
          <w:spacing w:val="-3"/>
        </w:rPr>
        <w:t>generando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vez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4"/>
        </w:rPr>
        <w:t>reconocimiento</w:t>
      </w:r>
      <w:r>
        <w:rPr>
          <w:spacing w:val="-34"/>
        </w:rPr>
        <w:t> </w:t>
      </w:r>
      <w:r>
        <w:rPr/>
        <w:t>de</w:t>
      </w:r>
      <w:r>
        <w:rPr>
          <w:spacing w:val="-35"/>
        </w:rPr>
        <w:t> </w:t>
      </w:r>
      <w:r>
        <w:rPr>
          <w:i/>
          <w:spacing w:val="-3"/>
        </w:rPr>
        <w:t>buen</w:t>
      </w:r>
      <w:r>
        <w:rPr>
          <w:i/>
          <w:spacing w:val="-36"/>
        </w:rPr>
        <w:t> </w:t>
      </w:r>
      <w:r>
        <w:rPr>
          <w:i/>
          <w:spacing w:val="-4"/>
        </w:rPr>
        <w:t>gobierno.</w:t>
      </w:r>
    </w:p>
    <w:p>
      <w:pPr>
        <w:pStyle w:val="BodyText"/>
        <w:spacing w:before="10"/>
        <w:rPr>
          <w:i/>
          <w:sz w:val="19"/>
        </w:rPr>
      </w:pPr>
    </w:p>
    <w:p>
      <w:pPr>
        <w:pStyle w:val="Heading3"/>
        <w:jc w:val="both"/>
        <w:rPr>
          <w:i/>
        </w:rPr>
      </w:pPr>
      <w:r>
        <w:rPr>
          <w:i/>
        </w:rPr>
        <w:t>Justicia</w:t>
      </w:r>
    </w:p>
    <w:p>
      <w:pPr>
        <w:pStyle w:val="BodyText"/>
        <w:spacing w:before="3"/>
        <w:rPr>
          <w:b/>
          <w:i/>
          <w:sz w:val="20"/>
        </w:rPr>
      </w:pPr>
    </w:p>
    <w:p>
      <w:pPr>
        <w:pStyle w:val="BodyText"/>
        <w:spacing w:line="288" w:lineRule="exact" w:before="1"/>
        <w:ind w:left="113" w:right="105"/>
        <w:jc w:val="both"/>
      </w:pPr>
      <w:r>
        <w:rPr/>
        <w:t>La</w:t>
      </w:r>
      <w:r>
        <w:rPr>
          <w:spacing w:val="-26"/>
        </w:rPr>
        <w:t> </w:t>
      </w:r>
      <w:r>
        <w:rPr>
          <w:spacing w:val="-3"/>
        </w:rPr>
        <w:t>justicia</w:t>
      </w:r>
      <w:r>
        <w:rPr>
          <w:spacing w:val="-26"/>
        </w:rPr>
        <w:t> </w:t>
      </w:r>
      <w:r>
        <w:rPr>
          <w:spacing w:val="-3"/>
        </w:rPr>
        <w:t>tiene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ver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>
          <w:spacing w:val="-3"/>
        </w:rPr>
        <w:t>bien</w:t>
      </w:r>
      <w:r>
        <w:rPr>
          <w:spacing w:val="-26"/>
        </w:rPr>
        <w:t> </w:t>
      </w:r>
      <w:r>
        <w:rPr>
          <w:spacing w:val="-3"/>
        </w:rPr>
        <w:t>para</w:t>
      </w:r>
      <w:r>
        <w:rPr>
          <w:spacing w:val="-26"/>
        </w:rPr>
        <w:t> </w:t>
      </w:r>
      <w:r>
        <w:rPr>
          <w:spacing w:val="-6"/>
        </w:rPr>
        <w:t>otro.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-3"/>
        </w:rPr>
        <w:t>práctica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-3"/>
        </w:rPr>
        <w:t>virtud</w:t>
      </w:r>
      <w:r>
        <w:rPr>
          <w:spacing w:val="-26"/>
        </w:rPr>
        <w:t> </w:t>
      </w:r>
      <w:r>
        <w:rPr>
          <w:spacing w:val="-3"/>
        </w:rPr>
        <w:t>total para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>
          <w:spacing w:val="-6"/>
        </w:rPr>
        <w:t>otro.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>
          <w:spacing w:val="-3"/>
        </w:rPr>
        <w:t>pesar</w:t>
      </w:r>
      <w:r>
        <w:rPr>
          <w:spacing w:val="-21"/>
        </w:rPr>
        <w:t> </w:t>
      </w:r>
      <w:r>
        <w:rPr/>
        <w:t>de</w:t>
      </w:r>
      <w:r>
        <w:rPr>
          <w:spacing w:val="-20"/>
        </w:rPr>
        <w:t> </w:t>
      </w:r>
      <w:r>
        <w:rPr/>
        <w:t>ser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>
          <w:spacing w:val="-3"/>
        </w:rPr>
        <w:t>justicia</w:t>
      </w:r>
      <w:r>
        <w:rPr>
          <w:spacing w:val="-21"/>
        </w:rPr>
        <w:t> </w:t>
      </w:r>
      <w:r>
        <w:rPr/>
        <w:t>un</w:t>
      </w:r>
      <w:r>
        <w:rPr>
          <w:spacing w:val="-20"/>
        </w:rPr>
        <w:t> </w:t>
      </w:r>
      <w:r>
        <w:rPr>
          <w:spacing w:val="-3"/>
        </w:rPr>
        <w:t>bien</w:t>
      </w:r>
      <w:r>
        <w:rPr>
          <w:spacing w:val="-20"/>
        </w:rPr>
        <w:t> </w:t>
      </w:r>
      <w:r>
        <w:rPr>
          <w:spacing w:val="-3"/>
        </w:rPr>
        <w:t>para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>
          <w:spacing w:val="-3"/>
        </w:rPr>
        <w:t>Estado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>
          <w:spacing w:val="-3"/>
        </w:rPr>
        <w:t>elemento importante </w:t>
      </w:r>
      <w:r>
        <w:rPr/>
        <w:t>de la </w:t>
      </w:r>
      <w:r>
        <w:rPr>
          <w:spacing w:val="-3"/>
        </w:rPr>
        <w:t>política, </w:t>
      </w:r>
      <w:r>
        <w:rPr/>
        <w:t>no es </w:t>
      </w:r>
      <w:r>
        <w:rPr>
          <w:spacing w:val="-3"/>
        </w:rPr>
        <w:t>fácil ponerla </w:t>
      </w:r>
      <w:r>
        <w:rPr/>
        <w:t>en </w:t>
      </w:r>
      <w:r>
        <w:rPr>
          <w:spacing w:val="-3"/>
        </w:rPr>
        <w:t>práctica. </w:t>
      </w:r>
      <w:r>
        <w:rPr/>
        <w:t>En </w:t>
      </w:r>
      <w:r>
        <w:rPr>
          <w:spacing w:val="-3"/>
        </w:rPr>
        <w:t>ocasiones, los </w:t>
      </w:r>
      <w:r>
        <w:rPr>
          <w:spacing w:val="-4"/>
        </w:rPr>
        <w:t>encargados </w:t>
      </w:r>
      <w:r>
        <w:rPr/>
        <w:t>de </w:t>
      </w:r>
      <w:r>
        <w:rPr>
          <w:spacing w:val="-4"/>
        </w:rPr>
        <w:t>ejercerla </w:t>
      </w:r>
      <w:r>
        <w:rPr/>
        <w:t>la </w:t>
      </w:r>
      <w:r>
        <w:rPr>
          <w:spacing w:val="-3"/>
        </w:rPr>
        <w:t>descuidan </w:t>
      </w:r>
      <w:r>
        <w:rPr/>
        <w:t>o la </w:t>
      </w:r>
      <w:r>
        <w:rPr>
          <w:spacing w:val="-3"/>
        </w:rPr>
        <w:t>dejan </w:t>
      </w:r>
      <w:r>
        <w:rPr/>
        <w:t>de </w:t>
      </w:r>
      <w:r>
        <w:rPr>
          <w:spacing w:val="-5"/>
        </w:rPr>
        <w:t>lado, </w:t>
      </w:r>
      <w:r>
        <w:rPr/>
        <w:t>lo que da </w:t>
      </w:r>
      <w:r>
        <w:rPr>
          <w:spacing w:val="-3"/>
        </w:rPr>
        <w:t>origen </w:t>
      </w:r>
      <w:r>
        <w:rPr/>
        <w:t>a </w:t>
      </w:r>
      <w:r>
        <w:rPr>
          <w:spacing w:val="-3"/>
        </w:rPr>
        <w:t>muchos agravios, </w:t>
      </w:r>
      <w:r>
        <w:rPr>
          <w:spacing w:val="-4"/>
        </w:rPr>
        <w:t>sobre </w:t>
      </w:r>
      <w:r>
        <w:rPr>
          <w:spacing w:val="-3"/>
        </w:rPr>
        <w:t>todo para </w:t>
      </w:r>
      <w:r>
        <w:rPr/>
        <w:t>los más </w:t>
      </w:r>
      <w:r>
        <w:rPr>
          <w:spacing w:val="-3"/>
        </w:rPr>
        <w:t>débiles. </w:t>
      </w:r>
      <w:r>
        <w:rPr/>
        <w:t>El observar tanto</w:t>
      </w:r>
      <w:r>
        <w:rPr>
          <w:spacing w:val="-34"/>
        </w:rPr>
        <w:t> </w:t>
      </w:r>
      <w:r>
        <w:rPr/>
        <w:t>dolor en los gobernados habla de la impotencia de los gobernantes, del olvido que</w:t>
      </w:r>
      <w:r>
        <w:rPr>
          <w:spacing w:val="-24"/>
        </w:rPr>
        <w:t> </w:t>
      </w:r>
      <w:r>
        <w:rPr/>
        <w:t>han</w:t>
      </w:r>
      <w:r>
        <w:rPr>
          <w:spacing w:val="-24"/>
        </w:rPr>
        <w:t> </w:t>
      </w:r>
      <w:r>
        <w:rPr/>
        <w:t>hecho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justicia.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significativa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frase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San</w:t>
      </w:r>
      <w:r>
        <w:rPr>
          <w:spacing w:val="-24"/>
        </w:rPr>
        <w:t> </w:t>
      </w:r>
      <w:r>
        <w:rPr/>
        <w:t>Agustín:</w:t>
      </w:r>
      <w:r>
        <w:rPr>
          <w:spacing w:val="-24"/>
        </w:rPr>
        <w:t> </w:t>
      </w:r>
      <w:r>
        <w:rPr/>
        <w:t>“Sin</w:t>
      </w:r>
      <w:r>
        <w:rPr>
          <w:spacing w:val="-24"/>
        </w:rPr>
        <w:t> </w:t>
      </w:r>
      <w:r>
        <w:rPr/>
        <w:t>la justicia</w:t>
      </w:r>
      <w:r>
        <w:rPr>
          <w:spacing w:val="-38"/>
        </w:rPr>
        <w:t> </w:t>
      </w:r>
      <w:r>
        <w:rPr/>
        <w:t>qué</w:t>
      </w:r>
      <w:r>
        <w:rPr>
          <w:spacing w:val="-38"/>
        </w:rPr>
        <w:t> </w:t>
      </w:r>
      <w:r>
        <w:rPr/>
        <w:t>son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reinos</w:t>
      </w:r>
      <w:r>
        <w:rPr>
          <w:spacing w:val="-38"/>
        </w:rPr>
        <w:t> </w:t>
      </w:r>
      <w:r>
        <w:rPr/>
        <w:t>sino</w:t>
      </w:r>
      <w:r>
        <w:rPr>
          <w:spacing w:val="-38"/>
        </w:rPr>
        <w:t> </w:t>
      </w:r>
      <w:r>
        <w:rPr/>
        <w:t>unos</w:t>
      </w:r>
      <w:r>
        <w:rPr>
          <w:spacing w:val="-38"/>
        </w:rPr>
        <w:t> </w:t>
      </w:r>
      <w:r>
        <w:rPr/>
        <w:t>grandes</w:t>
      </w:r>
      <w:r>
        <w:rPr>
          <w:spacing w:val="-38"/>
        </w:rPr>
        <w:t> </w:t>
      </w:r>
      <w:r>
        <w:rPr/>
        <w:t>latrocinios.”</w:t>
      </w:r>
    </w:p>
    <w:p>
      <w:pPr>
        <w:pStyle w:val="BodyText"/>
        <w:spacing w:before="10"/>
        <w:rPr>
          <w:sz w:val="19"/>
        </w:rPr>
      </w:pPr>
    </w:p>
    <w:p>
      <w:pPr>
        <w:pStyle w:val="Heading3"/>
        <w:jc w:val="both"/>
        <w:rPr>
          <w:i/>
        </w:rPr>
      </w:pPr>
      <w:r>
        <w:rPr>
          <w:i/>
        </w:rPr>
        <w:t>Prudencia</w:t>
      </w:r>
    </w:p>
    <w:p>
      <w:pPr>
        <w:pStyle w:val="BodyText"/>
        <w:spacing w:before="3"/>
        <w:rPr>
          <w:b/>
          <w:i/>
          <w:sz w:val="20"/>
        </w:rPr>
      </w:pPr>
    </w:p>
    <w:p>
      <w:pPr>
        <w:pStyle w:val="BodyText"/>
        <w:spacing w:line="288" w:lineRule="exact" w:before="1"/>
        <w:ind w:left="113" w:right="108"/>
        <w:jc w:val="both"/>
      </w:pPr>
      <w:r>
        <w:rPr/>
        <w:t>Es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>
          <w:spacing w:val="-3"/>
        </w:rPr>
        <w:t>disposición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-3"/>
        </w:rPr>
        <w:t>acción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va</w:t>
      </w:r>
      <w:r>
        <w:rPr>
          <w:spacing w:val="-25"/>
        </w:rPr>
        <w:t> </w:t>
      </w:r>
      <w:r>
        <w:rPr>
          <w:spacing w:val="-3"/>
        </w:rPr>
        <w:t>acompañada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>
          <w:spacing w:val="-3"/>
        </w:rPr>
        <w:t>deliberación</w:t>
      </w:r>
      <w:r>
        <w:rPr>
          <w:spacing w:val="-25"/>
        </w:rPr>
        <w:t> </w:t>
      </w:r>
      <w:r>
        <w:rPr>
          <w:spacing w:val="-3"/>
        </w:rPr>
        <w:t>con </w:t>
      </w:r>
      <w:r>
        <w:rPr>
          <w:spacing w:val="-4"/>
        </w:rPr>
        <w:t>respecto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>
          <w:spacing w:val="-3"/>
        </w:rPr>
        <w:t>puede</w:t>
      </w:r>
      <w:r>
        <w:rPr>
          <w:spacing w:val="-35"/>
        </w:rPr>
        <w:t> </w:t>
      </w:r>
      <w:r>
        <w:rPr/>
        <w:t>ser</w:t>
      </w:r>
      <w:r>
        <w:rPr>
          <w:spacing w:val="-35"/>
        </w:rPr>
        <w:t> </w:t>
      </w:r>
      <w:r>
        <w:rPr>
          <w:spacing w:val="-3"/>
        </w:rPr>
        <w:t>benéfico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>
          <w:spacing w:val="-3"/>
        </w:rPr>
        <w:t>nocivo</w:t>
      </w:r>
      <w:r>
        <w:rPr>
          <w:spacing w:val="-35"/>
        </w:rPr>
        <w:t> </w:t>
      </w:r>
      <w:r>
        <w:rPr>
          <w:spacing w:val="-3"/>
        </w:rPr>
        <w:t>para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3"/>
        </w:rPr>
        <w:t>persona.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3"/>
        </w:rPr>
        <w:t>prudencia</w:t>
      </w:r>
      <w:r>
        <w:rPr>
          <w:spacing w:val="-35"/>
        </w:rPr>
        <w:t> </w:t>
      </w:r>
      <w:r>
        <w:rPr>
          <w:spacing w:val="-3"/>
        </w:rPr>
        <w:t>se manifiesta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7"/>
        </w:rPr>
        <w:t>saber,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3"/>
        </w:rPr>
        <w:t>experiencia</w:t>
      </w:r>
      <w:r>
        <w:rPr>
          <w:spacing w:val="-42"/>
        </w:rPr>
        <w:t> </w:t>
      </w:r>
      <w:r>
        <w:rPr/>
        <w:t>y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3"/>
        </w:rPr>
        <w:t>capacidad</w:t>
      </w:r>
      <w:r>
        <w:rPr>
          <w:spacing w:val="-42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7"/>
        </w:rPr>
        <w:t>obrar.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>
          <w:spacing w:val="-3"/>
        </w:rPr>
        <w:t>basa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>
          <w:spacing w:val="-3"/>
        </w:rPr>
        <w:t>el </w:t>
      </w:r>
      <w:r>
        <w:rPr>
          <w:spacing w:val="-3"/>
          <w:w w:val="95"/>
        </w:rPr>
        <w:t>principio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racional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cual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reflexiona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elige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mejor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posteriormente manifestarlo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práctica.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hombre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prudente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tiene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capacidad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decidir convenientemente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asesorado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principio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recta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razón.</w:t>
      </w:r>
      <w:r>
        <w:rPr>
          <w:spacing w:val="-19"/>
          <w:w w:val="95"/>
        </w:rPr>
        <w:t> </w:t>
      </w:r>
      <w:r>
        <w:rPr>
          <w:w w:val="95"/>
        </w:rPr>
        <w:t>“Es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prudente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no </w:t>
      </w:r>
      <w:r>
        <w:rPr>
          <w:spacing w:val="-3"/>
        </w:rPr>
        <w:t>aquel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tan</w:t>
      </w:r>
      <w:r>
        <w:rPr>
          <w:spacing w:val="-34"/>
        </w:rPr>
        <w:t> </w:t>
      </w:r>
      <w:r>
        <w:rPr>
          <w:spacing w:val="-3"/>
        </w:rPr>
        <w:t>sólo</w:t>
      </w:r>
      <w:r>
        <w:rPr>
          <w:spacing w:val="-34"/>
        </w:rPr>
        <w:t> </w:t>
      </w:r>
      <w:r>
        <w:rPr>
          <w:spacing w:val="-3"/>
        </w:rPr>
        <w:t>posee</w:t>
      </w:r>
      <w:r>
        <w:rPr>
          <w:spacing w:val="-35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-3"/>
        </w:rPr>
        <w:t>norma</w:t>
      </w:r>
      <w:r>
        <w:rPr>
          <w:spacing w:val="-35"/>
        </w:rPr>
        <w:t> </w:t>
      </w:r>
      <w:r>
        <w:rPr>
          <w:spacing w:val="-4"/>
        </w:rPr>
        <w:t>recta</w:t>
      </w:r>
      <w:r>
        <w:rPr>
          <w:spacing w:val="-35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3"/>
        </w:rPr>
        <w:t>conducta,</w:t>
      </w:r>
      <w:r>
        <w:rPr>
          <w:spacing w:val="-35"/>
        </w:rPr>
        <w:t> </w:t>
      </w:r>
      <w:r>
        <w:rPr>
          <w:spacing w:val="-3"/>
        </w:rPr>
        <w:t>sino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que</w:t>
      </w:r>
      <w:r>
        <w:rPr>
          <w:spacing w:val="-35"/>
        </w:rPr>
        <w:t> </w:t>
      </w:r>
      <w:r>
        <w:rPr>
          <w:spacing w:val="-3"/>
        </w:rPr>
        <w:t>también</w:t>
      </w:r>
      <w:r>
        <w:rPr>
          <w:spacing w:val="-34"/>
        </w:rPr>
        <w:t> </w:t>
      </w:r>
      <w:r>
        <w:rPr>
          <w:spacing w:val="-3"/>
        </w:rPr>
        <w:t>obra</w:t>
      </w:r>
    </w:p>
    <w:p>
      <w:pPr>
        <w:spacing w:after="0" w:line="288" w:lineRule="exact"/>
        <w:jc w:val="both"/>
        <w:sectPr>
          <w:type w:val="continuous"/>
          <w:pgSz w:w="9640" w:h="13040"/>
          <w:pgMar w:top="4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rFonts w:ascii="Palatino Linotype"/>
          <w:b/>
          <w:sz w:val="18"/>
        </w:rPr>
      </w:pPr>
      <w:r>
        <w:rPr>
          <w:rFonts w:ascii="Palatino Linotype"/>
          <w:b/>
          <w:w w:val="105"/>
          <w:sz w:val="20"/>
        </w:rPr>
        <w:t>32</w:t>
        <w:tab/>
      </w:r>
      <w:r>
        <w:rPr>
          <w:rFonts w:ascii="Palatino Linotype"/>
          <w:b/>
          <w:w w:val="105"/>
          <w:sz w:val="18"/>
        </w:rPr>
        <w:t>OSCAR DIEGO</w:t>
      </w:r>
      <w:r>
        <w:rPr>
          <w:rFonts w:ascii="Palatino Linotype"/>
          <w:b/>
          <w:spacing w:val="7"/>
          <w:w w:val="105"/>
          <w:sz w:val="18"/>
        </w:rPr>
        <w:t> </w:t>
      </w:r>
      <w:r>
        <w:rPr>
          <w:rFonts w:ascii="Palatino Linotype"/>
          <w:b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8" w:lineRule="exact" w:before="56"/>
        <w:ind w:left="110" w:right="109"/>
        <w:jc w:val="both"/>
      </w:pPr>
      <w:r>
        <w:rPr>
          <w:spacing w:val="-3"/>
        </w:rPr>
        <w:t>asesorado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>
          <w:spacing w:val="-3"/>
        </w:rPr>
        <w:t>principio</w:t>
      </w:r>
      <w:r>
        <w:rPr>
          <w:spacing w:val="-18"/>
        </w:rPr>
        <w:t> </w:t>
      </w:r>
      <w:r>
        <w:rPr>
          <w:spacing w:val="-3"/>
        </w:rPr>
        <w:t>racional,</w:t>
      </w:r>
      <w:r>
        <w:rPr>
          <w:spacing w:val="-17"/>
        </w:rPr>
        <w:t> </w:t>
      </w:r>
      <w:r>
        <w:rPr/>
        <w:t>por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>
          <w:spacing w:val="-3"/>
        </w:rPr>
        <w:t>considera</w:t>
      </w:r>
      <w:r>
        <w:rPr>
          <w:spacing w:val="-19"/>
        </w:rPr>
        <w:t> </w:t>
      </w:r>
      <w:r>
        <w:rPr/>
        <w:t>ser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>
          <w:spacing w:val="-3"/>
        </w:rPr>
        <w:t>mejor</w:t>
      </w:r>
      <w:r>
        <w:rPr>
          <w:spacing w:val="-18"/>
        </w:rPr>
        <w:t> </w:t>
      </w:r>
      <w:r>
        <w:rPr>
          <w:spacing w:val="-3"/>
        </w:rPr>
        <w:t>(...)</w:t>
      </w:r>
      <w:r>
        <w:rPr>
          <w:spacing w:val="-18"/>
        </w:rPr>
        <w:t> </w:t>
      </w:r>
      <w:r>
        <w:rPr>
          <w:spacing w:val="-3"/>
        </w:rPr>
        <w:t>al </w:t>
      </w:r>
      <w:r>
        <w:rPr>
          <w:spacing w:val="-4"/>
        </w:rPr>
        <w:t>hombre</w:t>
      </w:r>
      <w:r>
        <w:rPr>
          <w:spacing w:val="-35"/>
        </w:rPr>
        <w:t> </w:t>
      </w:r>
      <w:r>
        <w:rPr>
          <w:spacing w:val="-3"/>
        </w:rPr>
        <w:t>prudente</w:t>
      </w:r>
      <w:r>
        <w:rPr>
          <w:spacing w:val="-35"/>
        </w:rPr>
        <w:t> </w:t>
      </w:r>
      <w:r>
        <w:rPr/>
        <w:t>le</w:t>
      </w:r>
      <w:r>
        <w:rPr>
          <w:spacing w:val="-35"/>
        </w:rPr>
        <w:t> </w:t>
      </w:r>
      <w:r>
        <w:rPr>
          <w:spacing w:val="-4"/>
        </w:rPr>
        <w:t>corresponde</w:t>
      </w:r>
      <w:r>
        <w:rPr>
          <w:spacing w:val="-35"/>
        </w:rPr>
        <w:t> </w:t>
      </w:r>
      <w:r>
        <w:rPr>
          <w:spacing w:val="-3"/>
        </w:rPr>
        <w:t>llevar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3"/>
        </w:rPr>
        <w:t>obra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>
          <w:spacing w:val="-5"/>
        </w:rPr>
        <w:t>recto.”</w:t>
      </w:r>
      <w:r>
        <w:rPr>
          <w:spacing w:val="-35"/>
        </w:rPr>
        <w:t> </w:t>
      </w:r>
      <w:r>
        <w:rPr/>
        <w:t>(Aristóteles, </w:t>
      </w:r>
      <w:r>
        <w:rPr>
          <w:i/>
          <w:spacing w:val="-3"/>
        </w:rPr>
        <w:t>Gran</w:t>
      </w:r>
      <w:r>
        <w:rPr>
          <w:i/>
          <w:spacing w:val="-16"/>
        </w:rPr>
        <w:t> </w:t>
      </w:r>
      <w:r>
        <w:rPr>
          <w:i/>
          <w:spacing w:val="-3"/>
        </w:rPr>
        <w:t>ética</w:t>
      </w:r>
      <w:r>
        <w:rPr>
          <w:i/>
          <w:spacing w:val="-11"/>
        </w:rPr>
        <w:t> </w:t>
      </w:r>
      <w:r>
        <w:rPr/>
        <w:t>158-159)</w:t>
      </w:r>
      <w:r>
        <w:rPr>
          <w:spacing w:val="-9"/>
        </w:rPr>
        <w:t> </w:t>
      </w:r>
      <w:r>
        <w:rPr/>
        <w:t>En</w:t>
      </w:r>
      <w:r>
        <w:rPr>
          <w:spacing w:val="-13"/>
        </w:rPr>
        <w:t> </w:t>
      </w:r>
      <w:r>
        <w:rPr/>
        <w:t>lo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>
          <w:spacing w:val="-3"/>
        </w:rPr>
        <w:t>concierne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>
          <w:spacing w:val="-3"/>
        </w:rPr>
        <w:t>gobernantes,</w:t>
      </w:r>
      <w:r>
        <w:rPr>
          <w:spacing w:val="-12"/>
        </w:rPr>
        <w:t> </w:t>
      </w:r>
      <w:r>
        <w:rPr/>
        <w:t>la</w:t>
      </w:r>
      <w:r>
        <w:rPr>
          <w:spacing w:val="-13"/>
        </w:rPr>
        <w:t> </w:t>
      </w:r>
      <w:r>
        <w:rPr>
          <w:spacing w:val="-3"/>
        </w:rPr>
        <w:t>prudencia</w:t>
      </w:r>
      <w:r>
        <w:rPr>
          <w:spacing w:val="-13"/>
        </w:rPr>
        <w:t> </w:t>
      </w:r>
      <w:r>
        <w:rPr>
          <w:spacing w:val="-3"/>
        </w:rPr>
        <w:t>está consagrada</w:t>
      </w:r>
      <w:r>
        <w:rPr>
          <w:spacing w:val="-34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3"/>
        </w:rPr>
        <w:t>deliberación</w:t>
      </w:r>
      <w:r>
        <w:rPr>
          <w:spacing w:val="-34"/>
        </w:rPr>
        <w:t> </w:t>
      </w:r>
      <w:r>
        <w:rPr/>
        <w:t>de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>
          <w:spacing w:val="-3"/>
        </w:rPr>
        <w:t>conveniente</w:t>
      </w:r>
      <w:r>
        <w:rPr>
          <w:spacing w:val="-34"/>
        </w:rPr>
        <w:t> </w:t>
      </w:r>
      <w:r>
        <w:rPr>
          <w:spacing w:val="-3"/>
        </w:rPr>
        <w:t>para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>
          <w:spacing w:val="-3"/>
        </w:rPr>
        <w:t>individuos.</w:t>
      </w:r>
      <w:r>
        <w:rPr>
          <w:spacing w:val="-33"/>
        </w:rPr>
        <w:t> </w:t>
      </w:r>
      <w:r>
        <w:rPr>
          <w:spacing w:val="-3"/>
        </w:rPr>
        <w:t>En </w:t>
      </w:r>
      <w:r>
        <w:rPr>
          <w:spacing w:val="-3"/>
          <w:w w:val="95"/>
        </w:rPr>
        <w:t>política,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error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deliberación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legislar,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llevar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cabo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medidas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económicas, </w:t>
      </w:r>
      <w:r>
        <w:rPr/>
        <w:t>al</w:t>
      </w:r>
      <w:r>
        <w:rPr>
          <w:spacing w:val="-42"/>
        </w:rPr>
        <w:t> </w:t>
      </w:r>
      <w:r>
        <w:rPr>
          <w:spacing w:val="-4"/>
        </w:rPr>
        <w:t>reformar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3"/>
        </w:rPr>
        <w:t>Constitución,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>
          <w:spacing w:val="-4"/>
        </w:rPr>
        <w:t>aprobar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>
          <w:spacing w:val="-4"/>
        </w:rPr>
        <w:t>programa,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>
          <w:spacing w:val="-3"/>
        </w:rPr>
        <w:t>negociar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>
          <w:spacing w:val="-4"/>
        </w:rPr>
        <w:t>proyecto</w:t>
      </w:r>
      <w:r>
        <w:rPr>
          <w:spacing w:val="-42"/>
        </w:rPr>
        <w:t> </w:t>
      </w:r>
      <w:r>
        <w:rPr/>
        <w:t>y </w:t>
      </w:r>
      <w:r>
        <w:rPr>
          <w:w w:val="95"/>
        </w:rPr>
        <w:t>en </w:t>
      </w:r>
      <w:r>
        <w:rPr>
          <w:spacing w:val="-3"/>
          <w:w w:val="95"/>
        </w:rPr>
        <w:t>cualquier otra decisión </w:t>
      </w:r>
      <w:r>
        <w:rPr>
          <w:w w:val="95"/>
        </w:rPr>
        <w:t>que se </w:t>
      </w:r>
      <w:r>
        <w:rPr>
          <w:spacing w:val="-3"/>
          <w:w w:val="95"/>
        </w:rPr>
        <w:t>tome puede tener </w:t>
      </w:r>
      <w:r>
        <w:rPr>
          <w:spacing w:val="-4"/>
          <w:w w:val="95"/>
        </w:rPr>
        <w:t>repercusiones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catastróficas </w:t>
      </w:r>
      <w:r>
        <w:rPr>
          <w:spacing w:val="-3"/>
        </w:rPr>
        <w:t>para </w:t>
      </w:r>
      <w:r>
        <w:rPr/>
        <w:t>el </w:t>
      </w:r>
      <w:r>
        <w:rPr>
          <w:spacing w:val="-4"/>
        </w:rPr>
        <w:t>Estado. </w:t>
      </w:r>
      <w:r>
        <w:rPr/>
        <w:t>Una </w:t>
      </w:r>
      <w:r>
        <w:rPr>
          <w:spacing w:val="-3"/>
        </w:rPr>
        <w:t>equivocación </w:t>
      </w:r>
      <w:r>
        <w:rPr/>
        <w:t>en un </w:t>
      </w:r>
      <w:r>
        <w:rPr>
          <w:spacing w:val="-3"/>
        </w:rPr>
        <w:t>plan </w:t>
      </w:r>
      <w:r>
        <w:rPr/>
        <w:t>de </w:t>
      </w:r>
      <w:r>
        <w:rPr>
          <w:spacing w:val="-3"/>
        </w:rPr>
        <w:t>gobierno puede</w:t>
      </w:r>
      <w:r>
        <w:rPr>
          <w:spacing w:val="-24"/>
        </w:rPr>
        <w:t> </w:t>
      </w:r>
      <w:r>
        <w:rPr>
          <w:spacing w:val="-3"/>
        </w:rPr>
        <w:t>condenar </w:t>
      </w:r>
      <w:r>
        <w:rPr/>
        <w:t>no</w:t>
      </w:r>
      <w:r>
        <w:rPr>
          <w:spacing w:val="-10"/>
        </w:rPr>
        <w:t> </w:t>
      </w:r>
      <w:r>
        <w:rPr>
          <w:spacing w:val="-3"/>
        </w:rPr>
        <w:t>sólo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>
          <w:spacing w:val="-3"/>
        </w:rPr>
        <w:t>generación</w:t>
      </w:r>
      <w:r>
        <w:rPr>
          <w:spacing w:val="-9"/>
        </w:rPr>
        <w:t> </w:t>
      </w:r>
      <w:r>
        <w:rPr>
          <w:spacing w:val="-4"/>
        </w:rPr>
        <w:t>presente</w:t>
      </w:r>
      <w:r>
        <w:rPr>
          <w:spacing w:val="-10"/>
        </w:rPr>
        <w:t> </w:t>
      </w:r>
      <w:r>
        <w:rPr>
          <w:spacing w:val="-3"/>
        </w:rPr>
        <w:t>sino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>
          <w:spacing w:val="-3"/>
        </w:rPr>
        <w:t>venideras.</w:t>
      </w:r>
      <w:r>
        <w:rPr>
          <w:spacing w:val="-10"/>
        </w:rPr>
        <w:t> </w:t>
      </w:r>
      <w:r>
        <w:rPr>
          <w:spacing w:val="-7"/>
        </w:rPr>
        <w:t>Por</w:t>
      </w:r>
      <w:r>
        <w:rPr>
          <w:spacing w:val="-10"/>
        </w:rPr>
        <w:t> </w:t>
      </w:r>
      <w:r>
        <w:rPr/>
        <w:t>eso</w:t>
      </w:r>
      <w:r>
        <w:rPr>
          <w:spacing w:val="-10"/>
        </w:rPr>
        <w:t> </w:t>
      </w:r>
      <w:r>
        <w:rPr/>
        <w:t>es</w:t>
      </w:r>
      <w:r>
        <w:rPr>
          <w:spacing w:val="-10"/>
        </w:rPr>
        <w:t> </w:t>
      </w:r>
      <w:r>
        <w:rPr>
          <w:spacing w:val="-3"/>
        </w:rPr>
        <w:t>importante </w:t>
      </w:r>
      <w:r>
        <w:rPr/>
        <w:t>que </w:t>
      </w:r>
      <w:r>
        <w:rPr>
          <w:spacing w:val="-3"/>
        </w:rPr>
        <w:t>quien delibera </w:t>
      </w:r>
      <w:r>
        <w:rPr/>
        <w:t>lo </w:t>
      </w:r>
      <w:r>
        <w:rPr>
          <w:spacing w:val="-3"/>
        </w:rPr>
        <w:t>haga </w:t>
      </w:r>
      <w:r>
        <w:rPr/>
        <w:t>con </w:t>
      </w:r>
      <w:r>
        <w:rPr>
          <w:spacing w:val="-4"/>
        </w:rPr>
        <w:t>tiempo, </w:t>
      </w:r>
      <w:r>
        <w:rPr/>
        <w:t>sin </w:t>
      </w:r>
      <w:r>
        <w:rPr>
          <w:spacing w:val="-4"/>
        </w:rPr>
        <w:t>apresuramiento, razonando, </w:t>
      </w:r>
      <w:r>
        <w:rPr>
          <w:spacing w:val="-4"/>
          <w:w w:val="95"/>
        </w:rPr>
        <w:t>deliberando,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calculando,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logrando</w:t>
      </w:r>
      <w:r>
        <w:rPr>
          <w:spacing w:val="-10"/>
          <w:w w:val="95"/>
        </w:rPr>
        <w:t> </w:t>
      </w:r>
      <w:r>
        <w:rPr>
          <w:w w:val="95"/>
        </w:rPr>
        <w:t>así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propósito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alcanzar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bien”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(Diego, </w:t>
      </w:r>
      <w:r>
        <w:rPr>
          <w:spacing w:val="-3"/>
        </w:rPr>
        <w:t>2005:  </w:t>
      </w:r>
      <w:r>
        <w:rPr>
          <w:spacing w:val="17"/>
        </w:rPr>
        <w:t> </w:t>
      </w:r>
      <w:r>
        <w:rPr>
          <w:spacing w:val="-3"/>
        </w:rPr>
        <w:t>209).</w:t>
      </w:r>
    </w:p>
    <w:p>
      <w:pPr>
        <w:pStyle w:val="BodyText"/>
        <w:spacing w:before="10"/>
        <w:rPr>
          <w:sz w:val="19"/>
        </w:rPr>
      </w:pPr>
    </w:p>
    <w:p>
      <w:pPr>
        <w:pStyle w:val="Heading3"/>
        <w:ind w:left="110"/>
        <w:jc w:val="both"/>
        <w:rPr>
          <w:i/>
        </w:rPr>
      </w:pPr>
      <w:r>
        <w:rPr>
          <w:i/>
          <w:w w:val="95"/>
        </w:rPr>
        <w:t>Rendición de cuentas</w:t>
      </w:r>
    </w:p>
    <w:p>
      <w:pPr>
        <w:pStyle w:val="BodyText"/>
        <w:spacing w:before="3"/>
        <w:rPr>
          <w:b/>
          <w:i/>
          <w:sz w:val="20"/>
        </w:rPr>
      </w:pPr>
    </w:p>
    <w:p>
      <w:pPr>
        <w:pStyle w:val="BodyText"/>
        <w:spacing w:line="288" w:lineRule="exact" w:before="1"/>
        <w:ind w:left="110" w:right="108" w:hanging="1"/>
        <w:jc w:val="both"/>
      </w:pPr>
      <w:r>
        <w:rPr/>
        <w:t>“El término </w:t>
      </w:r>
      <w:r>
        <w:rPr>
          <w:i/>
        </w:rPr>
        <w:t>rendición de cuentas</w:t>
      </w:r>
      <w:r>
        <w:rPr/>
        <w:t>, está vinculado con la idea de controlar al </w:t>
      </w:r>
      <w:r>
        <w:rPr>
          <w:spacing w:val="-4"/>
        </w:rPr>
        <w:t>poder, </w:t>
      </w:r>
      <w:r>
        <w:rPr/>
        <w:t>de prevenir y evitar sus abusos, de limitarlo a ciertas normas y reglas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conducta.</w:t>
      </w:r>
      <w:r>
        <w:rPr>
          <w:spacing w:val="-20"/>
        </w:rPr>
        <w:t> </w:t>
      </w:r>
      <w:r>
        <w:rPr/>
        <w:t>Este</w:t>
      </w:r>
      <w:r>
        <w:rPr>
          <w:spacing w:val="-20"/>
        </w:rPr>
        <w:t> </w:t>
      </w:r>
      <w:r>
        <w:rPr/>
        <w:t>concepto</w:t>
      </w:r>
      <w:r>
        <w:rPr>
          <w:spacing w:val="-20"/>
        </w:rPr>
        <w:t> </w:t>
      </w:r>
      <w:r>
        <w:rPr/>
        <w:t>pone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manifiesto</w:t>
      </w:r>
      <w:r>
        <w:rPr>
          <w:spacing w:val="-19"/>
        </w:rPr>
        <w:t> </w:t>
      </w:r>
      <w:r>
        <w:rPr/>
        <w:t>la</w:t>
      </w:r>
      <w:r>
        <w:rPr>
          <w:spacing w:val="-20"/>
        </w:rPr>
        <w:t> </w:t>
      </w:r>
      <w:r>
        <w:rPr/>
        <w:t>preocupación</w:t>
      </w:r>
      <w:r>
        <w:rPr>
          <w:spacing w:val="-20"/>
        </w:rPr>
        <w:t> </w:t>
      </w:r>
      <w:r>
        <w:rPr/>
        <w:t>por </w:t>
      </w:r>
      <w:r>
        <w:rPr>
          <w:spacing w:val="-3"/>
        </w:rPr>
        <w:t>supervisar, </w:t>
      </w:r>
      <w:r>
        <w:rPr/>
        <w:t>controlar y restringir al </w:t>
      </w:r>
      <w:r>
        <w:rPr>
          <w:spacing w:val="-4"/>
        </w:rPr>
        <w:t>poder, </w:t>
      </w:r>
      <w:r>
        <w:rPr/>
        <w:t>con lo que adquiere una gran </w:t>
      </w:r>
      <w:r>
        <w:rPr>
          <w:w w:val="95"/>
        </w:rPr>
        <w:t>relevancia</w:t>
      </w:r>
      <w:r>
        <w:rPr>
          <w:spacing w:val="-7"/>
          <w:w w:val="95"/>
        </w:rPr>
        <w:t> </w:t>
      </w:r>
      <w:r>
        <w:rPr>
          <w:w w:val="95"/>
        </w:rPr>
        <w:t>democrática.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término</w:t>
      </w:r>
      <w:r>
        <w:rPr>
          <w:spacing w:val="-7"/>
          <w:w w:val="95"/>
        </w:rPr>
        <w:t> </w:t>
      </w:r>
      <w:r>
        <w:rPr>
          <w:w w:val="95"/>
        </w:rPr>
        <w:t>rendición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cuentas</w:t>
      </w:r>
      <w:r>
        <w:rPr>
          <w:spacing w:val="-8"/>
          <w:w w:val="95"/>
        </w:rPr>
        <w:t> </w:t>
      </w:r>
      <w:r>
        <w:rPr>
          <w:w w:val="95"/>
        </w:rPr>
        <w:t>deriva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palabra </w:t>
      </w:r>
      <w:r>
        <w:rPr/>
        <w:t>inglesa </w:t>
      </w:r>
      <w:r>
        <w:rPr>
          <w:i/>
        </w:rPr>
        <w:t>accountability</w:t>
      </w:r>
      <w:r>
        <w:rPr/>
        <w:t>, la cual a veces se traduce como control, otras</w:t>
      </w:r>
      <w:r>
        <w:rPr>
          <w:spacing w:val="-32"/>
        </w:rPr>
        <w:t> </w:t>
      </w:r>
      <w:r>
        <w:rPr/>
        <w:t>veces como fiscalización y otras como responsabilidad, pero la traducción</w:t>
      </w:r>
      <w:r>
        <w:rPr>
          <w:spacing w:val="-28"/>
        </w:rPr>
        <w:t> </w:t>
      </w:r>
      <w:r>
        <w:rPr/>
        <w:t>más frecuente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&lt;rendición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cuentas&gt;,</w:t>
      </w:r>
      <w:r>
        <w:rPr>
          <w:spacing w:val="-17"/>
        </w:rPr>
        <w:t> </w:t>
      </w:r>
      <w:r>
        <w:rPr/>
        <w:t>incluyendo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concepto</w:t>
      </w:r>
      <w:r>
        <w:rPr>
          <w:spacing w:val="-17"/>
        </w:rPr>
        <w:t> </w:t>
      </w:r>
      <w:r>
        <w:rPr/>
        <w:t>tanto a los que rinden cuentas como a los que las exigen. De esta manera, así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empleado</w:t>
      </w:r>
      <w:r>
        <w:rPr>
          <w:spacing w:val="-13"/>
          <w:w w:val="95"/>
        </w:rPr>
        <w:t> </w:t>
      </w:r>
      <w:r>
        <w:rPr>
          <w:w w:val="95"/>
        </w:rPr>
        <w:t>rinde</w:t>
      </w:r>
      <w:r>
        <w:rPr>
          <w:spacing w:val="-13"/>
          <w:w w:val="95"/>
        </w:rPr>
        <w:t> </w:t>
      </w:r>
      <w:r>
        <w:rPr>
          <w:w w:val="95"/>
        </w:rPr>
        <w:t>cuentas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jefe,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autoridad</w:t>
      </w:r>
      <w:r>
        <w:rPr>
          <w:spacing w:val="-13"/>
          <w:w w:val="95"/>
        </w:rPr>
        <w:t> </w:t>
      </w:r>
      <w:r>
        <w:rPr>
          <w:w w:val="95"/>
        </w:rPr>
        <w:t>pública</w:t>
      </w:r>
      <w:r>
        <w:rPr>
          <w:spacing w:val="-13"/>
          <w:w w:val="95"/>
        </w:rPr>
        <w:t> </w:t>
      </w:r>
      <w:r>
        <w:rPr>
          <w:w w:val="95"/>
        </w:rPr>
        <w:t>rinde</w:t>
      </w:r>
      <w:r>
        <w:rPr>
          <w:spacing w:val="-13"/>
          <w:w w:val="95"/>
        </w:rPr>
        <w:t> </w:t>
      </w:r>
      <w:r>
        <w:rPr>
          <w:w w:val="95"/>
        </w:rPr>
        <w:t>cuentas </w:t>
      </w:r>
      <w:r>
        <w:rPr/>
        <w:t>a la comunidad, es </w:t>
      </w:r>
      <w:r>
        <w:rPr>
          <w:spacing w:val="-4"/>
        </w:rPr>
        <w:t>decir, </w:t>
      </w:r>
      <w:r>
        <w:rPr/>
        <w:t>un buen gobierno rinde cuentas explicando</w:t>
      </w:r>
      <w:r>
        <w:rPr>
          <w:spacing w:val="-34"/>
        </w:rPr>
        <w:t> </w:t>
      </w:r>
      <w:r>
        <w:rPr/>
        <w:t>sus </w:t>
      </w:r>
      <w:r>
        <w:rPr>
          <w:w w:val="95"/>
        </w:rPr>
        <w:t>acciones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sociedad,</w:t>
      </w:r>
      <w:r>
        <w:rPr>
          <w:spacing w:val="-5"/>
          <w:w w:val="95"/>
        </w:rPr>
        <w:t> </w:t>
      </w:r>
      <w:r>
        <w:rPr>
          <w:w w:val="95"/>
        </w:rPr>
        <w:t>lográndose</w:t>
      </w:r>
      <w:r>
        <w:rPr>
          <w:spacing w:val="-5"/>
          <w:w w:val="95"/>
        </w:rPr>
        <w:t> </w:t>
      </w:r>
      <w:r>
        <w:rPr>
          <w:w w:val="95"/>
        </w:rPr>
        <w:t>así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autoridades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responsabilicen </w:t>
      </w:r>
      <w:r>
        <w:rPr/>
        <w:t>de</w:t>
      </w:r>
      <w:r>
        <w:rPr>
          <w:spacing w:val="-11"/>
        </w:rPr>
        <w:t> </w:t>
      </w:r>
      <w:r>
        <w:rPr/>
        <w:t>sus</w:t>
      </w:r>
      <w:r>
        <w:rPr>
          <w:spacing w:val="-11"/>
        </w:rPr>
        <w:t> </w:t>
      </w:r>
      <w:r>
        <w:rPr/>
        <w:t>actos.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noción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rendición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cuentas</w:t>
      </w:r>
      <w:r>
        <w:rPr>
          <w:spacing w:val="-11"/>
        </w:rPr>
        <w:t> </w:t>
      </w:r>
      <w:r>
        <w:rPr/>
        <w:t>encierra</w:t>
      </w:r>
      <w:r>
        <w:rPr>
          <w:spacing w:val="-11"/>
        </w:rPr>
        <w:t> </w:t>
      </w:r>
      <w:r>
        <w:rPr/>
        <w:t>dos</w:t>
      </w:r>
      <w:r>
        <w:rPr>
          <w:spacing w:val="-11"/>
        </w:rPr>
        <w:t> </w:t>
      </w:r>
      <w:r>
        <w:rPr/>
        <w:t>dimensiones básicas: por un lado, incluye la obligación de los servidores públicos de informar</w:t>
      </w:r>
      <w:r>
        <w:rPr>
          <w:spacing w:val="-30"/>
        </w:rPr>
        <w:t> </w:t>
      </w:r>
      <w:r>
        <w:rPr/>
        <w:t>sobre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decisiones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justificarlas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público;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>
          <w:spacing w:val="-3"/>
        </w:rPr>
        <w:t>otro,</w:t>
      </w:r>
      <w:r>
        <w:rPr>
          <w:spacing w:val="-30"/>
        </w:rPr>
        <w:t> </w:t>
      </w:r>
      <w:r>
        <w:rPr/>
        <w:t>incluye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capacidad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sancionar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aquellos</w:t>
      </w:r>
      <w:r>
        <w:rPr>
          <w:spacing w:val="-22"/>
          <w:w w:val="95"/>
        </w:rPr>
        <w:t> </w:t>
      </w:r>
      <w:r>
        <w:rPr>
          <w:w w:val="95"/>
        </w:rPr>
        <w:t>servidores</w:t>
      </w:r>
      <w:r>
        <w:rPr>
          <w:spacing w:val="-22"/>
          <w:w w:val="95"/>
        </w:rPr>
        <w:t> </w:t>
      </w:r>
      <w:r>
        <w:rPr>
          <w:w w:val="95"/>
        </w:rPr>
        <w:t>públicos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caso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hayan </w:t>
      </w:r>
      <w:r>
        <w:rPr/>
        <w:t>violado</w:t>
      </w:r>
      <w:r>
        <w:rPr>
          <w:spacing w:val="-9"/>
        </w:rPr>
        <w:t> </w:t>
      </w:r>
      <w:r>
        <w:rPr/>
        <w:t>sus</w:t>
      </w:r>
      <w:r>
        <w:rPr>
          <w:spacing w:val="-9"/>
        </w:rPr>
        <w:t> </w:t>
      </w:r>
      <w:r>
        <w:rPr/>
        <w:t>deberes</w:t>
      </w:r>
      <w:r>
        <w:rPr>
          <w:spacing w:val="-9"/>
        </w:rPr>
        <w:t> </w:t>
      </w:r>
      <w:r>
        <w:rPr/>
        <w:t>públicos.</w:t>
      </w:r>
      <w:r>
        <w:rPr>
          <w:spacing w:val="-9"/>
        </w:rPr>
        <w:t> </w:t>
      </w:r>
      <w:r>
        <w:rPr/>
        <w:t>Esta</w:t>
      </w:r>
      <w:r>
        <w:rPr>
          <w:spacing w:val="-9"/>
        </w:rPr>
        <w:t> </w:t>
      </w:r>
      <w:r>
        <w:rPr/>
        <w:t>definición</w:t>
      </w:r>
      <w:r>
        <w:rPr>
          <w:spacing w:val="-9"/>
        </w:rPr>
        <w:t> </w:t>
      </w:r>
      <w:r>
        <w:rPr/>
        <w:t>incluye</w:t>
      </w:r>
      <w:r>
        <w:rPr>
          <w:spacing w:val="-9"/>
        </w:rPr>
        <w:t> </w:t>
      </w:r>
      <w:r>
        <w:rPr/>
        <w:t>no</w:t>
      </w:r>
      <w:r>
        <w:rPr>
          <w:spacing w:val="-9"/>
        </w:rPr>
        <w:t> </w:t>
      </w:r>
      <w:r>
        <w:rPr/>
        <w:t>sólo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derecho</w:t>
      </w:r>
      <w:r>
        <w:rPr>
          <w:spacing w:val="-9"/>
        </w:rPr>
        <w:t> </w:t>
      </w:r>
      <w:r>
        <w:rPr/>
        <w:t>a recibir</w:t>
      </w:r>
      <w:r>
        <w:rPr>
          <w:spacing w:val="-25"/>
        </w:rPr>
        <w:t> </w:t>
      </w:r>
      <w:r>
        <w:rPr/>
        <w:t>información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parte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comunidad,</w:t>
      </w:r>
      <w:r>
        <w:rPr>
          <w:spacing w:val="-25"/>
        </w:rPr>
        <w:t> </w:t>
      </w:r>
      <w:r>
        <w:rPr/>
        <w:t>sino</w:t>
      </w:r>
      <w:r>
        <w:rPr>
          <w:spacing w:val="-24"/>
        </w:rPr>
        <w:t> </w:t>
      </w:r>
      <w:r>
        <w:rPr/>
        <w:t>también</w:t>
      </w:r>
      <w:r>
        <w:rPr>
          <w:spacing w:val="-24"/>
        </w:rPr>
        <w:t> </w:t>
      </w:r>
      <w:r>
        <w:rPr/>
        <w:t>la</w:t>
      </w:r>
      <w:r>
        <w:rPr>
          <w:spacing w:val="-25"/>
        </w:rPr>
        <w:t> </w:t>
      </w:r>
      <w:r>
        <w:rPr/>
        <w:t>obligación, por parte de los funcionarios, de difundirla, es </w:t>
      </w:r>
      <w:r>
        <w:rPr>
          <w:spacing w:val="-4"/>
        </w:rPr>
        <w:t>decir, </w:t>
      </w:r>
      <w:r>
        <w:rPr/>
        <w:t>incorpora tanto el derecho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recibir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explicación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deber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justificar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ejercicio</w:t>
      </w:r>
      <w:r>
        <w:rPr>
          <w:spacing w:val="-16"/>
        </w:rPr>
        <w:t> </w:t>
      </w:r>
      <w:r>
        <w:rPr/>
        <w:t>de </w:t>
      </w:r>
      <w:r>
        <w:rPr>
          <w:spacing w:val="-4"/>
        </w:rPr>
        <w:t>poder.</w:t>
      </w:r>
      <w:r>
        <w:rPr>
          <w:spacing w:val="-31"/>
        </w:rPr>
        <w:t> </w:t>
      </w:r>
      <w:r>
        <w:rPr/>
        <w:t>Concretamente,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gobernantes</w:t>
      </w:r>
      <w:r>
        <w:rPr>
          <w:spacing w:val="-30"/>
        </w:rPr>
        <w:t> </w:t>
      </w:r>
      <w:r>
        <w:rPr/>
        <w:t>deben</w:t>
      </w:r>
      <w:r>
        <w:rPr>
          <w:spacing w:val="-31"/>
        </w:rPr>
        <w:t> </w:t>
      </w:r>
      <w:r>
        <w:rPr/>
        <w:t>estar</w:t>
      </w:r>
      <w:r>
        <w:rPr>
          <w:spacing w:val="-31"/>
        </w:rPr>
        <w:t> </w:t>
      </w:r>
      <w:r>
        <w:rPr/>
        <w:t>abiertos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inspección pública,</w:t>
      </w:r>
      <w:r>
        <w:rPr>
          <w:spacing w:val="-8"/>
        </w:rPr>
        <w:t> </w:t>
      </w:r>
      <w:r>
        <w:rPr/>
        <w:t>deben</w:t>
      </w:r>
      <w:r>
        <w:rPr>
          <w:spacing w:val="-8"/>
        </w:rPr>
        <w:t> </w:t>
      </w:r>
      <w:r>
        <w:rPr/>
        <w:t>poder</w:t>
      </w:r>
      <w:r>
        <w:rPr>
          <w:spacing w:val="-8"/>
        </w:rPr>
        <w:t> </w:t>
      </w:r>
      <w:r>
        <w:rPr/>
        <w:t>explicar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justificar</w:t>
      </w:r>
      <w:r>
        <w:rPr>
          <w:spacing w:val="-8"/>
        </w:rPr>
        <w:t> </w:t>
      </w:r>
      <w:r>
        <w:rPr/>
        <w:t>sus</w:t>
      </w:r>
      <w:r>
        <w:rPr>
          <w:spacing w:val="-8"/>
        </w:rPr>
        <w:t> </w:t>
      </w:r>
      <w:r>
        <w:rPr/>
        <w:t>actos,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si</w:t>
      </w:r>
      <w:r>
        <w:rPr>
          <w:spacing w:val="-8"/>
        </w:rPr>
        <w:t> </w:t>
      </w:r>
      <w:r>
        <w:rPr/>
        <w:t>incurren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faltas</w:t>
      </w:r>
    </w:p>
    <w:p>
      <w:pPr>
        <w:spacing w:after="0" w:line="288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53" w:lineRule="exact" w:before="23"/>
        <w:ind w:left="2220" w:right="0" w:firstLine="0"/>
        <w:jc w:val="left"/>
        <w:rPr>
          <w:rFonts w:ascii="Palatino Linotype" w:hAnsi="Palatino Linotype"/>
          <w:b/>
          <w:sz w:val="20"/>
        </w:rPr>
      </w:pPr>
      <w:r>
        <w:rPr>
          <w:rFonts w:ascii="Palatino Linotype" w:hAnsi="Palatino Linotype"/>
          <w:b/>
          <w:spacing w:val="-3"/>
          <w:w w:val="105"/>
          <w:sz w:val="18"/>
        </w:rPr>
        <w:t>VALORES </w:t>
      </w:r>
      <w:r>
        <w:rPr>
          <w:rFonts w:ascii="Palatino Linotype" w:hAnsi="Palatino Linotype"/>
          <w:b/>
          <w:w w:val="105"/>
          <w:sz w:val="18"/>
        </w:rPr>
        <w:t>ÉTICOS </w:t>
      </w:r>
      <w:r>
        <w:rPr>
          <w:rFonts w:ascii="Palatino Linotype" w:hAnsi="Palatino Linotype"/>
          <w:b/>
          <w:spacing w:val="-9"/>
          <w:w w:val="105"/>
          <w:sz w:val="18"/>
        </w:rPr>
        <w:t>PARA</w:t>
      </w:r>
      <w:r>
        <w:rPr>
          <w:rFonts w:ascii="Palatino Linotype" w:hAnsi="Palatino Linotype"/>
          <w:b/>
          <w:spacing w:val="25"/>
          <w:w w:val="105"/>
          <w:sz w:val="18"/>
        </w:rPr>
        <w:t> </w:t>
      </w:r>
      <w:r>
        <w:rPr>
          <w:rFonts w:ascii="Palatino Linotype" w:hAnsi="Palatino Linotype"/>
          <w:b/>
          <w:w w:val="105"/>
          <w:sz w:val="18"/>
        </w:rPr>
        <w:t>LOS</w:t>
      </w:r>
      <w:r>
        <w:rPr>
          <w:rFonts w:ascii="Palatino Linotype" w:hAnsi="Palatino Linotype"/>
          <w:b/>
          <w:spacing w:val="7"/>
          <w:w w:val="105"/>
          <w:sz w:val="18"/>
        </w:rPr>
        <w:t> </w:t>
      </w:r>
      <w:r>
        <w:rPr>
          <w:rFonts w:ascii="Palatino Linotype" w:hAnsi="Palatino Linotype"/>
          <w:b/>
          <w:spacing w:val="-3"/>
          <w:w w:val="105"/>
          <w:sz w:val="18"/>
        </w:rPr>
        <w:t>SERVIDORES</w:t>
      </w:r>
      <w:r>
        <w:rPr>
          <w:rFonts w:ascii="Palatino Linotype" w:hAnsi="Palatino Linotype"/>
          <w:b/>
          <w:spacing w:val="-3"/>
          <w:w w:val="105"/>
          <w:sz w:val="20"/>
        </w:rPr>
        <w:tab/>
      </w:r>
      <w:r>
        <w:rPr>
          <w:rFonts w:ascii="Palatino Linotype" w:hAnsi="Palatino Linotype"/>
          <w:b/>
          <w:w w:val="105"/>
          <w:sz w:val="20"/>
        </w:rPr>
        <w:t>33</w:t>
      </w:r>
    </w:p>
    <w:p>
      <w:pPr>
        <w:spacing w:line="226" w:lineRule="exact" w:before="0"/>
        <w:ind w:left="2473" w:right="0" w:firstLine="0"/>
        <w:jc w:val="left"/>
        <w:rPr>
          <w:rFonts w:ascii="Palatino Linotype" w:hAnsi="Palatino Linotype"/>
          <w:b/>
          <w:sz w:val="18"/>
        </w:rPr>
      </w:pPr>
      <w:r>
        <w:rPr>
          <w:rFonts w:ascii="Palatino Linotype" w:hAnsi="Palatino Linotype"/>
          <w:b/>
          <w:w w:val="105"/>
          <w:sz w:val="18"/>
        </w:rPr>
        <w:t>PÚBLICOS DEL ESTADO  DE MÉXICO</w:t>
      </w:r>
    </w:p>
    <w:p>
      <w:pPr>
        <w:pStyle w:val="BodyText"/>
        <w:spacing w:line="288" w:lineRule="exact" w:before="154"/>
        <w:ind w:left="113" w:right="105"/>
        <w:jc w:val="both"/>
      </w:pPr>
      <w:r>
        <w:rPr/>
        <w:t>o ilegalidades, deben sujetarse a las sanciones correspondientes. De este </w:t>
      </w:r>
      <w:r>
        <w:rPr>
          <w:spacing w:val="-3"/>
        </w:rPr>
        <w:t>modo, </w:t>
      </w:r>
      <w:r>
        <w:rPr/>
        <w:t>la rendición de cuentas se transforma en un diálogo crítico entre funcionarios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ciudadanos,</w:t>
      </w:r>
      <w:r>
        <w:rPr>
          <w:spacing w:val="-36"/>
        </w:rPr>
        <w:t> </w:t>
      </w:r>
      <w:r>
        <w:rPr/>
        <w:t>en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puente</w:t>
      </w:r>
      <w:r>
        <w:rPr>
          <w:spacing w:val="-36"/>
        </w:rPr>
        <w:t> </w:t>
      </w:r>
      <w:r>
        <w:rPr/>
        <w:t>de</w:t>
      </w:r>
      <w:r>
        <w:rPr>
          <w:spacing w:val="-35"/>
        </w:rPr>
        <w:t> </w:t>
      </w:r>
      <w:r>
        <w:rPr/>
        <w:t>comunicación</w:t>
      </w:r>
      <w:r>
        <w:rPr>
          <w:spacing w:val="-36"/>
        </w:rPr>
        <w:t> </w:t>
      </w:r>
      <w:r>
        <w:rPr/>
        <w:t>permanente</w:t>
      </w:r>
      <w:r>
        <w:rPr>
          <w:spacing w:val="-36"/>
        </w:rPr>
        <w:t> </w:t>
      </w:r>
      <w:r>
        <w:rPr/>
        <w:t>que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establece</w:t>
      </w:r>
      <w:r>
        <w:rPr>
          <w:spacing w:val="-10"/>
          <w:w w:val="95"/>
        </w:rPr>
        <w:t> </w:t>
      </w:r>
      <w:r>
        <w:rPr>
          <w:w w:val="95"/>
        </w:rPr>
        <w:t>entre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autoridades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sociedad.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gobierno</w:t>
      </w:r>
      <w:r>
        <w:rPr>
          <w:spacing w:val="-9"/>
          <w:w w:val="95"/>
        </w:rPr>
        <w:t> </w:t>
      </w:r>
      <w:r>
        <w:rPr>
          <w:w w:val="95"/>
        </w:rPr>
        <w:t>democrático, </w:t>
      </w:r>
      <w:r>
        <w:rPr/>
        <w:t>la</w:t>
      </w:r>
      <w:r>
        <w:rPr>
          <w:spacing w:val="-25"/>
        </w:rPr>
        <w:t> </w:t>
      </w:r>
      <w:r>
        <w:rPr/>
        <w:t>información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elemento</w:t>
      </w:r>
      <w:r>
        <w:rPr>
          <w:spacing w:val="-25"/>
        </w:rPr>
        <w:t> </w:t>
      </w:r>
      <w:r>
        <w:rPr/>
        <w:t>fundamental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posibilita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debate</w:t>
      </w:r>
      <w:r>
        <w:rPr>
          <w:spacing w:val="-25"/>
        </w:rPr>
        <w:t> </w:t>
      </w:r>
      <w:r>
        <w:rPr/>
        <w:t>público entre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exigen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rinden</w:t>
      </w:r>
      <w:r>
        <w:rPr>
          <w:spacing w:val="-25"/>
        </w:rPr>
        <w:t> </w:t>
      </w:r>
      <w:r>
        <w:rPr/>
        <w:t>cuentas.</w:t>
      </w:r>
      <w:r>
        <w:rPr>
          <w:spacing w:val="-26"/>
        </w:rPr>
        <w:t> </w:t>
      </w:r>
      <w:r>
        <w:rPr>
          <w:spacing w:val="-5"/>
        </w:rPr>
        <w:t>Para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servidor</w:t>
      </w:r>
      <w:r>
        <w:rPr>
          <w:spacing w:val="-25"/>
        </w:rPr>
        <w:t> </w:t>
      </w:r>
      <w:r>
        <w:rPr/>
        <w:t>público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es posible</w:t>
      </w:r>
      <w:r>
        <w:rPr>
          <w:spacing w:val="-23"/>
        </w:rPr>
        <w:t> </w:t>
      </w:r>
      <w:r>
        <w:rPr/>
        <w:t>hoy</w:t>
      </w:r>
      <w:r>
        <w:rPr>
          <w:spacing w:val="-23"/>
        </w:rPr>
        <w:t> </w:t>
      </w:r>
      <w:r>
        <w:rPr/>
        <w:t>hablar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gobierno</w:t>
      </w:r>
      <w:r>
        <w:rPr>
          <w:spacing w:val="-22"/>
        </w:rPr>
        <w:t> </w:t>
      </w:r>
      <w:r>
        <w:rPr/>
        <w:t>transparente</w:t>
      </w:r>
      <w:r>
        <w:rPr>
          <w:spacing w:val="-23"/>
        </w:rPr>
        <w:t> </w:t>
      </w:r>
      <w:r>
        <w:rPr/>
        <w:t>sin</w:t>
      </w:r>
      <w:r>
        <w:rPr>
          <w:spacing w:val="-22"/>
        </w:rPr>
        <w:t> </w:t>
      </w:r>
      <w:r>
        <w:rPr/>
        <w:t>requerir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rendición de</w:t>
      </w:r>
      <w:r>
        <w:rPr>
          <w:spacing w:val="-36"/>
        </w:rPr>
        <w:t> </w:t>
      </w:r>
      <w:r>
        <w:rPr/>
        <w:t>cuentas</w:t>
      </w:r>
      <w:r>
        <w:rPr>
          <w:spacing w:val="-37"/>
        </w:rPr>
        <w:t> </w:t>
      </w:r>
      <w:r>
        <w:rPr/>
        <w:t>clara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precisa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parte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quienes</w:t>
      </w:r>
      <w:r>
        <w:rPr>
          <w:spacing w:val="-36"/>
        </w:rPr>
        <w:t> </w:t>
      </w:r>
      <w:r>
        <w:rPr/>
        <w:t>laboran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gestión</w:t>
      </w:r>
      <w:r>
        <w:rPr>
          <w:spacing w:val="-36"/>
        </w:rPr>
        <w:t> </w:t>
      </w:r>
      <w:r>
        <w:rPr/>
        <w:t>pública. Así, la rendición de cuentas se presenta como un verdadero principio</w:t>
      </w:r>
      <w:r>
        <w:rPr>
          <w:spacing w:val="-27"/>
        </w:rPr>
        <w:t> </w:t>
      </w:r>
      <w:r>
        <w:rPr/>
        <w:t>de</w:t>
      </w:r>
    </w:p>
    <w:p>
      <w:pPr>
        <w:pStyle w:val="BodyText"/>
        <w:spacing w:line="302" w:lineRule="exact"/>
        <w:ind w:left="113"/>
        <w:jc w:val="both"/>
      </w:pPr>
      <w:r>
        <w:rPr/>
        <w:t>&lt;eficiencia administrativa&gt;”. (Naessens, 2010, 18).</w:t>
      </w:r>
    </w:p>
    <w:p>
      <w:pPr>
        <w:pStyle w:val="BodyText"/>
        <w:spacing w:before="9"/>
        <w:rPr>
          <w:sz w:val="18"/>
        </w:rPr>
      </w:pPr>
    </w:p>
    <w:p>
      <w:pPr>
        <w:pStyle w:val="Heading3"/>
        <w:jc w:val="both"/>
        <w:rPr>
          <w:i/>
        </w:rPr>
      </w:pPr>
      <w:r>
        <w:rPr>
          <w:i/>
        </w:rPr>
        <w:t>Transparencia</w:t>
      </w:r>
    </w:p>
    <w:p>
      <w:pPr>
        <w:pStyle w:val="BodyText"/>
        <w:spacing w:before="3"/>
        <w:rPr>
          <w:b/>
          <w:i/>
          <w:sz w:val="20"/>
        </w:rPr>
      </w:pPr>
    </w:p>
    <w:p>
      <w:pPr>
        <w:pStyle w:val="BodyText"/>
        <w:spacing w:line="288" w:lineRule="exact" w:before="1"/>
        <w:ind w:left="113" w:right="105"/>
        <w:jc w:val="both"/>
      </w:pPr>
      <w:r>
        <w:rPr/>
        <w:t>“La</w:t>
      </w:r>
      <w:r>
        <w:rPr>
          <w:spacing w:val="-21"/>
        </w:rPr>
        <w:t> </w:t>
      </w:r>
      <w:r>
        <w:rPr/>
        <w:t>transparencia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uno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valores</w:t>
      </w:r>
      <w:r>
        <w:rPr>
          <w:spacing w:val="-21"/>
        </w:rPr>
        <w:t> </w:t>
      </w:r>
      <w:r>
        <w:rPr/>
        <w:t>específicos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ética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función pública contemporánea. La ética pública tiene que ver directamente con la</w:t>
      </w:r>
      <w:r>
        <w:rPr>
          <w:spacing w:val="-12"/>
        </w:rPr>
        <w:t> </w:t>
      </w:r>
      <w:r>
        <w:rPr/>
        <w:t>integridad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servicio</w:t>
      </w:r>
      <w:r>
        <w:rPr>
          <w:spacing w:val="-12"/>
        </w:rPr>
        <w:t> </w:t>
      </w:r>
      <w:r>
        <w:rPr/>
        <w:t>público,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su</w:t>
      </w:r>
      <w:r>
        <w:rPr>
          <w:spacing w:val="-12"/>
        </w:rPr>
        <w:t> </w:t>
      </w:r>
      <w:r>
        <w:rPr/>
        <w:t>vez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hace</w:t>
      </w:r>
      <w:r>
        <w:rPr>
          <w:spacing w:val="-12"/>
        </w:rPr>
        <w:t> </w:t>
      </w:r>
      <w:r>
        <w:rPr/>
        <w:t>posible</w:t>
      </w:r>
      <w:r>
        <w:rPr>
          <w:spacing w:val="-12"/>
        </w:rPr>
        <w:t> </w:t>
      </w:r>
      <w:r>
        <w:rPr/>
        <w:t>gracias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la aplicación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valor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transparencia.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transparencia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gobierno</w:t>
      </w:r>
      <w:r>
        <w:rPr>
          <w:spacing w:val="-22"/>
        </w:rPr>
        <w:t> </w:t>
      </w:r>
      <w:r>
        <w:rPr/>
        <w:t>es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exigencia</w:t>
      </w:r>
      <w:r>
        <w:rPr>
          <w:spacing w:val="-11"/>
          <w:w w:val="95"/>
        </w:rPr>
        <w:t> </w:t>
      </w:r>
      <w:r>
        <w:rPr>
          <w:w w:val="95"/>
        </w:rPr>
        <w:t>fundamental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buen</w:t>
      </w:r>
      <w:r>
        <w:rPr>
          <w:spacing w:val="-10"/>
          <w:w w:val="95"/>
        </w:rPr>
        <w:t> </w:t>
      </w:r>
      <w:r>
        <w:rPr>
          <w:w w:val="95"/>
        </w:rPr>
        <w:t>funcionamiento</w:t>
      </w:r>
      <w:r>
        <w:rPr>
          <w:spacing w:val="-10"/>
          <w:w w:val="95"/>
        </w:rPr>
        <w:t> </w:t>
      </w:r>
      <w:r>
        <w:rPr>
          <w:w w:val="95"/>
        </w:rPr>
        <w:t>porque</w:t>
      </w:r>
      <w:r>
        <w:rPr>
          <w:spacing w:val="-10"/>
          <w:w w:val="95"/>
        </w:rPr>
        <w:t> </w:t>
      </w:r>
      <w:r>
        <w:rPr>
          <w:w w:val="95"/>
        </w:rPr>
        <w:t>requiere</w:t>
      </w:r>
      <w:r>
        <w:rPr>
          <w:spacing w:val="-10"/>
          <w:w w:val="95"/>
        </w:rPr>
        <w:t> </w:t>
      </w:r>
      <w:r>
        <w:rPr>
          <w:w w:val="95"/>
        </w:rPr>
        <w:t>de un</w:t>
      </w:r>
      <w:r>
        <w:rPr>
          <w:spacing w:val="-11"/>
          <w:w w:val="95"/>
        </w:rPr>
        <w:t> </w:t>
      </w:r>
      <w:r>
        <w:rPr>
          <w:w w:val="95"/>
        </w:rPr>
        <w:t>comportamiento</w:t>
      </w:r>
      <w:r>
        <w:rPr>
          <w:spacing w:val="-12"/>
          <w:w w:val="95"/>
        </w:rPr>
        <w:t> </w:t>
      </w:r>
      <w:r>
        <w:rPr>
          <w:w w:val="95"/>
        </w:rPr>
        <w:t>ético,</w:t>
      </w:r>
      <w:r>
        <w:rPr>
          <w:spacing w:val="-11"/>
          <w:w w:val="95"/>
        </w:rPr>
        <w:t> </w:t>
      </w:r>
      <w:r>
        <w:rPr>
          <w:w w:val="95"/>
        </w:rPr>
        <w:t>evitando</w:t>
      </w:r>
      <w:r>
        <w:rPr>
          <w:spacing w:val="-11"/>
          <w:w w:val="95"/>
        </w:rPr>
        <w:t> </w:t>
      </w:r>
      <w:r>
        <w:rPr>
          <w:w w:val="95"/>
        </w:rPr>
        <w:t>así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produzcan</w:t>
      </w:r>
      <w:r>
        <w:rPr>
          <w:spacing w:val="-11"/>
          <w:w w:val="95"/>
        </w:rPr>
        <w:t> </w:t>
      </w:r>
      <w:r>
        <w:rPr>
          <w:w w:val="95"/>
        </w:rPr>
        <w:t>prácticas</w:t>
      </w:r>
      <w:r>
        <w:rPr>
          <w:spacing w:val="-11"/>
          <w:w w:val="95"/>
        </w:rPr>
        <w:t> </w:t>
      </w:r>
      <w:r>
        <w:rPr>
          <w:w w:val="95"/>
        </w:rPr>
        <w:t>corruptas. </w:t>
      </w:r>
      <w:r>
        <w:rPr/>
        <w:t>Un</w:t>
      </w:r>
      <w:r>
        <w:rPr>
          <w:spacing w:val="-34"/>
        </w:rPr>
        <w:t> </w:t>
      </w:r>
      <w:r>
        <w:rPr/>
        <w:t>gobierno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abierto,</w:t>
      </w:r>
      <w:r>
        <w:rPr>
          <w:spacing w:val="-34"/>
        </w:rPr>
        <w:t> </w:t>
      </w:r>
      <w:r>
        <w:rPr/>
        <w:t>donde</w:t>
      </w:r>
      <w:r>
        <w:rPr>
          <w:spacing w:val="-34"/>
        </w:rPr>
        <w:t> </w:t>
      </w:r>
      <w:r>
        <w:rPr/>
        <w:t>haya</w:t>
      </w:r>
      <w:r>
        <w:rPr>
          <w:spacing w:val="-34"/>
        </w:rPr>
        <w:t> </w:t>
      </w:r>
      <w:r>
        <w:rPr/>
        <w:t>mayor</w:t>
      </w:r>
      <w:r>
        <w:rPr>
          <w:spacing w:val="-34"/>
        </w:rPr>
        <w:t> </w:t>
      </w:r>
      <w:r>
        <w:rPr/>
        <w:t>transparencia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proceso</w:t>
      </w:r>
      <w:r>
        <w:rPr>
          <w:spacing w:val="-34"/>
        </w:rPr>
        <w:t> </w:t>
      </w:r>
      <w:r>
        <w:rPr/>
        <w:t>de toma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decisiones,</w:t>
      </w:r>
      <w:r>
        <w:rPr>
          <w:spacing w:val="-21"/>
        </w:rPr>
        <w:t> </w:t>
      </w:r>
      <w:r>
        <w:rPr/>
        <w:t>donde</w:t>
      </w:r>
      <w:r>
        <w:rPr>
          <w:spacing w:val="-20"/>
        </w:rPr>
        <w:t> </w:t>
      </w:r>
      <w:r>
        <w:rPr/>
        <w:t>haya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mayor</w:t>
      </w:r>
      <w:r>
        <w:rPr>
          <w:spacing w:val="-20"/>
        </w:rPr>
        <w:t> </w:t>
      </w:r>
      <w:r>
        <w:rPr/>
        <w:t>acceso</w:t>
      </w:r>
      <w:r>
        <w:rPr>
          <w:spacing w:val="-20"/>
        </w:rPr>
        <w:t> </w:t>
      </w:r>
      <w:r>
        <w:rPr/>
        <w:t>público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información </w:t>
      </w:r>
      <w:r>
        <w:rPr>
          <w:w w:val="95"/>
        </w:rPr>
        <w:t>oficial,</w:t>
      </w:r>
      <w:r>
        <w:rPr>
          <w:spacing w:val="-12"/>
          <w:w w:val="95"/>
        </w:rPr>
        <w:t> </w:t>
      </w:r>
      <w:r>
        <w:rPr>
          <w:w w:val="95"/>
        </w:rPr>
        <w:t>donde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requiera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funcionarios</w:t>
      </w:r>
      <w:r>
        <w:rPr>
          <w:spacing w:val="-12"/>
          <w:w w:val="95"/>
        </w:rPr>
        <w:t> </w:t>
      </w:r>
      <w:r>
        <w:rPr>
          <w:w w:val="95"/>
        </w:rPr>
        <w:t>declaren</w:t>
      </w:r>
      <w:r>
        <w:rPr>
          <w:spacing w:val="-12"/>
          <w:w w:val="95"/>
        </w:rPr>
        <w:t> </w:t>
      </w:r>
      <w:r>
        <w:rPr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bienes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donde</w:t>
      </w:r>
      <w:r>
        <w:rPr>
          <w:spacing w:val="-12"/>
          <w:w w:val="95"/>
        </w:rPr>
        <w:t> </w:t>
      </w:r>
      <w:r>
        <w:rPr>
          <w:w w:val="95"/>
        </w:rPr>
        <w:t>se aplique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mayor</w:t>
      </w:r>
      <w:r>
        <w:rPr>
          <w:spacing w:val="-22"/>
          <w:w w:val="95"/>
        </w:rPr>
        <w:t> </w:t>
      </w:r>
      <w:r>
        <w:rPr>
          <w:w w:val="95"/>
        </w:rPr>
        <w:t>vigilancia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parte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medios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comunicación,</w:t>
      </w:r>
      <w:r>
        <w:rPr>
          <w:spacing w:val="-23"/>
          <w:w w:val="95"/>
        </w:rPr>
        <w:t> </w:t>
      </w:r>
      <w:r>
        <w:rPr>
          <w:w w:val="95"/>
        </w:rPr>
        <w:t>refleja </w:t>
      </w:r>
      <w:r>
        <w:rPr/>
        <w:t>un</w:t>
      </w:r>
      <w:r>
        <w:rPr>
          <w:spacing w:val="-19"/>
        </w:rPr>
        <w:t> </w:t>
      </w:r>
      <w:r>
        <w:rPr/>
        <w:t>importante</w:t>
      </w:r>
      <w:r>
        <w:rPr>
          <w:spacing w:val="-19"/>
        </w:rPr>
        <w:t> </w:t>
      </w:r>
      <w:r>
        <w:rPr/>
        <w:t>crecimiento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cuanto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aplicación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valores.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este sentido,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aumento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transparencia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operaciones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gobierno</w:t>
      </w:r>
      <w:r>
        <w:rPr>
          <w:spacing w:val="-39"/>
        </w:rPr>
        <w:t> </w:t>
      </w:r>
      <w:r>
        <w:rPr/>
        <w:t>pone </w:t>
      </w:r>
      <w:r>
        <w:rPr>
          <w:w w:val="95"/>
        </w:rPr>
        <w:t>límites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conductas</w:t>
      </w:r>
      <w:r>
        <w:rPr>
          <w:spacing w:val="-8"/>
          <w:w w:val="95"/>
        </w:rPr>
        <w:t> </w:t>
      </w:r>
      <w:r>
        <w:rPr>
          <w:w w:val="95"/>
        </w:rPr>
        <w:t>indebidas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funcionarios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medio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sanciones y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aumento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escrutinio</w:t>
      </w:r>
      <w:r>
        <w:rPr>
          <w:spacing w:val="-20"/>
          <w:w w:val="95"/>
        </w:rPr>
        <w:t> </w:t>
      </w:r>
      <w:r>
        <w:rPr>
          <w:w w:val="95"/>
        </w:rPr>
        <w:t>público,</w:t>
      </w:r>
      <w:r>
        <w:rPr>
          <w:spacing w:val="-19"/>
          <w:w w:val="95"/>
        </w:rPr>
        <w:t> </w:t>
      </w:r>
      <w:r>
        <w:rPr>
          <w:w w:val="95"/>
        </w:rPr>
        <w:t>garantizando</w:t>
      </w:r>
      <w:r>
        <w:rPr>
          <w:spacing w:val="-19"/>
          <w:w w:val="95"/>
        </w:rPr>
        <w:t> </w:t>
      </w:r>
      <w:r>
        <w:rPr>
          <w:w w:val="95"/>
        </w:rPr>
        <w:t>así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derechos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 ciudadanos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respeten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forma</w:t>
      </w:r>
      <w:r>
        <w:rPr>
          <w:spacing w:val="-22"/>
          <w:w w:val="95"/>
        </w:rPr>
        <w:t> </w:t>
      </w:r>
      <w:r>
        <w:rPr>
          <w:w w:val="95"/>
        </w:rPr>
        <w:t>absoluta,</w:t>
      </w:r>
      <w:r>
        <w:rPr>
          <w:spacing w:val="-22"/>
          <w:w w:val="95"/>
        </w:rPr>
        <w:t> </w:t>
      </w:r>
      <w:r>
        <w:rPr>
          <w:w w:val="95"/>
        </w:rPr>
        <w:t>justa</w:t>
      </w:r>
      <w:r>
        <w:rPr>
          <w:spacing w:val="-22"/>
          <w:w w:val="95"/>
        </w:rPr>
        <w:t> </w:t>
      </w:r>
      <w:r>
        <w:rPr>
          <w:w w:val="95"/>
        </w:rPr>
        <w:t>e</w:t>
      </w:r>
      <w:r>
        <w:rPr>
          <w:spacing w:val="-22"/>
          <w:w w:val="95"/>
        </w:rPr>
        <w:t> </w:t>
      </w:r>
      <w:r>
        <w:rPr>
          <w:w w:val="95"/>
        </w:rPr>
        <w:t>igualitaria.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transparencia </w:t>
      </w:r>
      <w:r>
        <w:rPr/>
        <w:t>es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elemento</w:t>
      </w:r>
      <w:r>
        <w:rPr>
          <w:spacing w:val="-23"/>
        </w:rPr>
        <w:t> </w:t>
      </w:r>
      <w:r>
        <w:rPr/>
        <w:t>&lt;facilitador&gt;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todo</w:t>
      </w:r>
      <w:r>
        <w:rPr>
          <w:spacing w:val="-23"/>
        </w:rPr>
        <w:t> </w:t>
      </w:r>
      <w:r>
        <w:rPr/>
        <w:t>gobierno</w:t>
      </w:r>
      <w:r>
        <w:rPr>
          <w:spacing w:val="-22"/>
        </w:rPr>
        <w:t> </w:t>
      </w:r>
      <w:r>
        <w:rPr/>
        <w:t>democrático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/>
        <w:t>permitir</w:t>
      </w:r>
      <w:r>
        <w:rPr>
          <w:spacing w:val="-23"/>
        </w:rPr>
        <w:t> </w:t>
      </w:r>
      <w:r>
        <w:rPr/>
        <w:t>que cualquier ciudadano pueda acceder directamente a aquellos datos que</w:t>
      </w:r>
      <w:r>
        <w:rPr>
          <w:spacing w:val="-40"/>
        </w:rPr>
        <w:t> </w:t>
      </w:r>
      <w:r>
        <w:rPr/>
        <w:t>le </w:t>
      </w:r>
      <w:r>
        <w:rPr>
          <w:w w:val="95"/>
        </w:rPr>
        <w:t>interesen</w:t>
      </w:r>
      <w:r>
        <w:rPr>
          <w:spacing w:val="-11"/>
          <w:w w:val="95"/>
        </w:rPr>
        <w:t> </w:t>
      </w:r>
      <w:r>
        <w:rPr>
          <w:w w:val="95"/>
        </w:rPr>
        <w:t>particularmente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propiciar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divulgación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información</w:t>
      </w:r>
      <w:r>
        <w:rPr>
          <w:spacing w:val="-11"/>
          <w:w w:val="95"/>
        </w:rPr>
        <w:t> </w:t>
      </w:r>
      <w:r>
        <w:rPr>
          <w:w w:val="95"/>
        </w:rPr>
        <w:t>que </w:t>
      </w:r>
      <w:r>
        <w:rPr/>
        <w:t>se</w:t>
      </w:r>
      <w:r>
        <w:rPr>
          <w:spacing w:val="-30"/>
        </w:rPr>
        <w:t> </w:t>
      </w:r>
      <w:r>
        <w:rPr/>
        <w:t>encuentra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manos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gobierno.</w:t>
      </w:r>
      <w:r>
        <w:rPr>
          <w:spacing w:val="-30"/>
        </w:rPr>
        <w:t> </w:t>
      </w:r>
      <w:r>
        <w:rPr/>
        <w:t>Además,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transparencia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necesaria para</w:t>
      </w:r>
      <w:r>
        <w:rPr>
          <w:spacing w:val="-19"/>
        </w:rPr>
        <w:t> </w:t>
      </w:r>
      <w:r>
        <w:rPr/>
        <w:t>exigir</w:t>
      </w:r>
      <w:r>
        <w:rPr>
          <w:spacing w:val="-19"/>
        </w:rPr>
        <w:t> </w:t>
      </w:r>
      <w:r>
        <w:rPr/>
        <w:t>cuentas,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lado,</w:t>
      </w:r>
      <w:r>
        <w:rPr>
          <w:spacing w:val="-19"/>
        </w:rPr>
        <w:t> </w:t>
      </w:r>
      <w:r>
        <w:rPr/>
        <w:t>obligando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servidores</w:t>
      </w:r>
      <w:r>
        <w:rPr>
          <w:spacing w:val="-19"/>
        </w:rPr>
        <w:t> </w:t>
      </w:r>
      <w:r>
        <w:rPr/>
        <w:t>públicos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que </w:t>
      </w:r>
      <w:r>
        <w:rPr>
          <w:w w:val="95"/>
        </w:rPr>
        <w:t>respondan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hacen</w:t>
      </w:r>
      <w:r>
        <w:rPr>
          <w:spacing w:val="-21"/>
          <w:w w:val="95"/>
        </w:rPr>
        <w:t> </w:t>
      </w:r>
      <w:r>
        <w:rPr>
          <w:spacing w:val="-18"/>
          <w:w w:val="95"/>
        </w:rPr>
        <w:t>y,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otro,</w:t>
      </w:r>
      <w:r>
        <w:rPr>
          <w:spacing w:val="-21"/>
          <w:w w:val="95"/>
        </w:rPr>
        <w:t> </w:t>
      </w:r>
      <w:r>
        <w:rPr>
          <w:w w:val="95"/>
        </w:rPr>
        <w:t>influyendo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ciudadanos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que </w:t>
      </w:r>
      <w:r>
        <w:rPr/>
        <w:t>sancionen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malas</w:t>
      </w:r>
      <w:r>
        <w:rPr>
          <w:spacing w:val="-30"/>
        </w:rPr>
        <w:t> </w:t>
      </w:r>
      <w:r>
        <w:rPr/>
        <w:t>prácticas.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democracia</w:t>
      </w:r>
      <w:r>
        <w:rPr>
          <w:spacing w:val="-30"/>
        </w:rPr>
        <w:t> </w:t>
      </w:r>
      <w:r>
        <w:rPr/>
        <w:t>requiere</w:t>
      </w:r>
      <w:r>
        <w:rPr>
          <w:spacing w:val="-30"/>
        </w:rPr>
        <w:t> </w:t>
      </w:r>
      <w:r>
        <w:rPr/>
        <w:t>que</w:t>
      </w:r>
      <w:r>
        <w:rPr>
          <w:spacing w:val="-31"/>
        </w:rPr>
        <w:t> </w:t>
      </w:r>
      <w:r>
        <w:rPr>
          <w:i/>
        </w:rPr>
        <w:t>lo</w:t>
      </w:r>
      <w:r>
        <w:rPr>
          <w:i/>
          <w:spacing w:val="-32"/>
        </w:rPr>
        <w:t> </w:t>
      </w:r>
      <w:r>
        <w:rPr>
          <w:i/>
        </w:rPr>
        <w:t>gubernamental </w:t>
      </w:r>
      <w:r>
        <w:rPr/>
        <w:t>sea</w:t>
      </w:r>
      <w:r>
        <w:rPr>
          <w:spacing w:val="-29"/>
        </w:rPr>
        <w:t> </w:t>
      </w:r>
      <w:r>
        <w:rPr/>
        <w:t>transparente,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decir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información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debe</w:t>
      </w:r>
      <w:r>
        <w:rPr>
          <w:spacing w:val="-29"/>
        </w:rPr>
        <w:t> </w:t>
      </w:r>
      <w:r>
        <w:rPr/>
        <w:t>estar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disposición</w:t>
      </w:r>
      <w:r>
        <w:rPr>
          <w:spacing w:val="-30"/>
        </w:rPr>
        <w:t> </w:t>
      </w:r>
      <w:r>
        <w:rPr/>
        <w:t>de</w:t>
      </w:r>
      <w:r>
        <w:rPr>
          <w:spacing w:val="-29"/>
        </w:rPr>
        <w:t> </w:t>
      </w:r>
      <w:r>
        <w:rPr/>
        <w:t>los ciudadanos</w:t>
      </w:r>
      <w:r>
        <w:rPr>
          <w:spacing w:val="-19"/>
        </w:rPr>
        <w:t> </w:t>
      </w:r>
      <w:r>
        <w:rPr/>
        <w:t>es</w:t>
      </w:r>
      <w:r>
        <w:rPr>
          <w:spacing w:val="-18"/>
        </w:rPr>
        <w:t> </w:t>
      </w:r>
      <w:r>
        <w:rPr/>
        <w:t>aquella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posibilita</w:t>
      </w:r>
      <w:r>
        <w:rPr>
          <w:spacing w:val="-19"/>
        </w:rPr>
        <w:t> </w:t>
      </w:r>
      <w:r>
        <w:rPr/>
        <w:t>la</w:t>
      </w:r>
      <w:r>
        <w:rPr>
          <w:spacing w:val="-18"/>
        </w:rPr>
        <w:t> </w:t>
      </w:r>
      <w:r>
        <w:rPr/>
        <w:t>evaluación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desempeño</w:t>
      </w:r>
      <w:r>
        <w:rPr>
          <w:spacing w:val="-18"/>
        </w:rPr>
        <w:t> </w:t>
      </w:r>
      <w:r>
        <w:rPr/>
        <w:t>real</w:t>
      </w:r>
      <w:r>
        <w:rPr>
          <w:spacing w:val="-18"/>
        </w:rPr>
        <w:t> </w:t>
      </w:r>
      <w:r>
        <w:rPr/>
        <w:t>del</w:t>
      </w:r>
    </w:p>
    <w:p>
      <w:pPr>
        <w:spacing w:after="0" w:line="288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rFonts w:ascii="Palatino Linotype"/>
          <w:b/>
          <w:sz w:val="18"/>
        </w:rPr>
      </w:pPr>
      <w:r>
        <w:rPr>
          <w:rFonts w:ascii="Palatino Linotype"/>
          <w:b/>
          <w:w w:val="105"/>
          <w:sz w:val="20"/>
        </w:rPr>
        <w:t>34</w:t>
        <w:tab/>
      </w:r>
      <w:r>
        <w:rPr>
          <w:rFonts w:ascii="Palatino Linotype"/>
          <w:b/>
          <w:w w:val="105"/>
          <w:sz w:val="18"/>
        </w:rPr>
        <w:t>OSCAR DIEGO</w:t>
      </w:r>
      <w:r>
        <w:rPr>
          <w:rFonts w:ascii="Palatino Linotype"/>
          <w:b/>
          <w:spacing w:val="7"/>
          <w:w w:val="105"/>
          <w:sz w:val="18"/>
        </w:rPr>
        <w:t> </w:t>
      </w:r>
      <w:r>
        <w:rPr>
          <w:rFonts w:ascii="Palatino Linotype"/>
          <w:b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8" w:lineRule="exact" w:before="56"/>
        <w:ind w:left="110" w:right="109"/>
        <w:jc w:val="both"/>
      </w:pPr>
      <w:r>
        <w:rPr>
          <w:w w:val="95"/>
        </w:rPr>
        <w:t>gobierno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representantes,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debe</w:t>
      </w:r>
      <w:r>
        <w:rPr>
          <w:spacing w:val="-15"/>
          <w:w w:val="95"/>
        </w:rPr>
        <w:t> </w:t>
      </w:r>
      <w:r>
        <w:rPr>
          <w:w w:val="95"/>
        </w:rPr>
        <w:t>exigir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rendición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cuentas </w:t>
      </w:r>
      <w:r>
        <w:rPr/>
        <w:t>para</w:t>
      </w:r>
      <w:r>
        <w:rPr>
          <w:spacing w:val="-36"/>
        </w:rPr>
        <w:t> </w:t>
      </w:r>
      <w:r>
        <w:rPr/>
        <w:t>evaluar</w:t>
      </w:r>
      <w:r>
        <w:rPr>
          <w:spacing w:val="-36"/>
        </w:rPr>
        <w:t> </w:t>
      </w:r>
      <w:r>
        <w:rPr/>
        <w:t>positiva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negativamente</w:t>
      </w:r>
      <w:r>
        <w:rPr>
          <w:spacing w:val="-37"/>
        </w:rPr>
        <w:t> </w:t>
      </w:r>
      <w:r>
        <w:rPr/>
        <w:t>sus</w:t>
      </w:r>
      <w:r>
        <w:rPr>
          <w:spacing w:val="-36"/>
        </w:rPr>
        <w:t> </w:t>
      </w:r>
      <w:r>
        <w:rPr/>
        <w:t>acciones.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ahí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gobierno </w:t>
      </w:r>
      <w:r>
        <w:rPr>
          <w:w w:val="95"/>
        </w:rPr>
        <w:t>sea más democrático cuanta más información cierta y precisa esté dispuesto a</w:t>
      </w:r>
      <w:r>
        <w:rPr>
          <w:spacing w:val="-13"/>
          <w:w w:val="95"/>
        </w:rPr>
        <w:t> </w:t>
      </w:r>
      <w:r>
        <w:rPr>
          <w:w w:val="95"/>
        </w:rPr>
        <w:t>entregar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sociedad.</w:t>
      </w:r>
      <w:r>
        <w:rPr>
          <w:spacing w:val="-13"/>
          <w:w w:val="95"/>
        </w:rPr>
        <w:t> </w:t>
      </w:r>
      <w:r>
        <w:rPr>
          <w:w w:val="95"/>
        </w:rPr>
        <w:t>Si</w:t>
      </w:r>
      <w:r>
        <w:rPr>
          <w:spacing w:val="-13"/>
          <w:w w:val="95"/>
        </w:rPr>
        <w:t> </w:t>
      </w:r>
      <w:r>
        <w:rPr>
          <w:w w:val="95"/>
        </w:rPr>
        <w:t>hay</w:t>
      </w:r>
      <w:r>
        <w:rPr>
          <w:spacing w:val="-14"/>
          <w:w w:val="95"/>
        </w:rPr>
        <w:t> </w:t>
      </w:r>
      <w:r>
        <w:rPr>
          <w:w w:val="95"/>
        </w:rPr>
        <w:t>transparencia</w:t>
      </w:r>
      <w:r>
        <w:rPr>
          <w:spacing w:val="-14"/>
          <w:w w:val="95"/>
        </w:rPr>
        <w:t> </w:t>
      </w:r>
      <w:r>
        <w:rPr>
          <w:w w:val="95"/>
        </w:rPr>
        <w:t>hay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mayor</w:t>
      </w:r>
      <w:r>
        <w:rPr>
          <w:spacing w:val="-13"/>
          <w:w w:val="95"/>
        </w:rPr>
        <w:t> </w:t>
      </w:r>
      <w:r>
        <w:rPr>
          <w:w w:val="95"/>
        </w:rPr>
        <w:t>cuestionamiento, </w:t>
      </w:r>
      <w:r>
        <w:rPr/>
        <w:t>un</w:t>
      </w:r>
      <w:r>
        <w:rPr>
          <w:spacing w:val="-39"/>
        </w:rPr>
        <w:t> </w:t>
      </w:r>
      <w:r>
        <w:rPr/>
        <w:t>mayor</w:t>
      </w:r>
      <w:r>
        <w:rPr>
          <w:spacing w:val="-39"/>
        </w:rPr>
        <w:t> </w:t>
      </w:r>
      <w:r>
        <w:rPr/>
        <w:t>apego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ley</w:t>
      </w:r>
      <w:r>
        <w:rPr>
          <w:spacing w:val="-39"/>
        </w:rPr>
        <w:t> </w:t>
      </w:r>
      <w:r>
        <w:rPr>
          <w:spacing w:val="-18"/>
        </w:rPr>
        <w:t>y,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especial,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mayor</w:t>
      </w:r>
      <w:r>
        <w:rPr>
          <w:spacing w:val="-39"/>
        </w:rPr>
        <w:t> </w:t>
      </w:r>
      <w:r>
        <w:rPr/>
        <w:t>cuidado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todo</w:t>
      </w:r>
      <w:r>
        <w:rPr>
          <w:spacing w:val="-39"/>
        </w:rPr>
        <w:t> </w:t>
      </w:r>
      <w:r>
        <w:rPr/>
        <w:t>aquello</w:t>
      </w:r>
      <w:r>
        <w:rPr>
          <w:spacing w:val="-39"/>
        </w:rPr>
        <w:t> </w:t>
      </w:r>
      <w:r>
        <w:rPr/>
        <w:t>que el</w:t>
      </w:r>
      <w:r>
        <w:rPr>
          <w:spacing w:val="-10"/>
        </w:rPr>
        <w:t> </w:t>
      </w:r>
      <w:r>
        <w:rPr/>
        <w:t>gobierno</w:t>
      </w:r>
      <w:r>
        <w:rPr>
          <w:spacing w:val="-10"/>
        </w:rPr>
        <w:t> </w:t>
      </w:r>
      <w:r>
        <w:rPr/>
        <w:t>dice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hace”</w:t>
      </w:r>
      <w:r>
        <w:rPr>
          <w:spacing w:val="-10"/>
        </w:rPr>
        <w:t> </w:t>
      </w:r>
      <w:r>
        <w:rPr/>
        <w:t>(Naessens,</w:t>
      </w:r>
      <w:r>
        <w:rPr>
          <w:spacing w:val="-10"/>
        </w:rPr>
        <w:t> </w:t>
      </w:r>
      <w:r>
        <w:rPr/>
        <w:t>2010,</w:t>
      </w:r>
      <w:r>
        <w:rPr>
          <w:spacing w:val="-10"/>
        </w:rPr>
        <w:t> </w:t>
      </w:r>
      <w:r>
        <w:rPr/>
        <w:t>19).</w:t>
      </w:r>
    </w:p>
    <w:p>
      <w:pPr>
        <w:pStyle w:val="BodyText"/>
        <w:spacing w:before="10"/>
        <w:rPr>
          <w:sz w:val="19"/>
        </w:rPr>
      </w:pPr>
    </w:p>
    <w:p>
      <w:pPr>
        <w:pStyle w:val="Heading2"/>
        <w:ind w:firstLine="0"/>
      </w:pPr>
      <w:r>
        <w:rPr>
          <w:w w:val="110"/>
        </w:rPr>
        <w:t>REFLEXIONES FINALES</w:t>
      </w:r>
    </w:p>
    <w:p>
      <w:pPr>
        <w:pStyle w:val="BodyText"/>
        <w:spacing w:before="3"/>
        <w:rPr>
          <w:b/>
          <w:sz w:val="20"/>
        </w:rPr>
      </w:pPr>
    </w:p>
    <w:p>
      <w:pPr>
        <w:pStyle w:val="BodyText"/>
        <w:spacing w:line="288" w:lineRule="exact" w:before="1"/>
        <w:ind w:left="110" w:right="109"/>
        <w:jc w:val="both"/>
      </w:pPr>
      <w:r>
        <w:rPr/>
        <w:t>Generalmente</w:t>
      </w:r>
      <w:r>
        <w:rPr>
          <w:spacing w:val="-8"/>
        </w:rPr>
        <w:t> </w:t>
      </w:r>
      <w:r>
        <w:rPr/>
        <w:t>todo</w:t>
      </w:r>
      <w:r>
        <w:rPr>
          <w:spacing w:val="-8"/>
        </w:rPr>
        <w:t> </w:t>
      </w:r>
      <w:r>
        <w:rPr/>
        <w:t>servidor</w:t>
      </w:r>
      <w:r>
        <w:rPr>
          <w:spacing w:val="-8"/>
        </w:rPr>
        <w:t> </w:t>
      </w:r>
      <w:r>
        <w:rPr/>
        <w:t>público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su</w:t>
      </w:r>
      <w:r>
        <w:rPr>
          <w:spacing w:val="-8"/>
        </w:rPr>
        <w:t> </w:t>
      </w:r>
      <w:r>
        <w:rPr/>
        <w:t>ámbito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acción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encuentra diariamente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dilemas</w:t>
      </w:r>
      <w:r>
        <w:rPr>
          <w:spacing w:val="-25"/>
        </w:rPr>
        <w:t> </w:t>
      </w:r>
      <w:r>
        <w:rPr/>
        <w:t>éticos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tiene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dar</w:t>
      </w:r>
      <w:r>
        <w:rPr>
          <w:spacing w:val="-25"/>
        </w:rPr>
        <w:t> </w:t>
      </w:r>
      <w:r>
        <w:rPr/>
        <w:t>solución;</w:t>
      </w:r>
      <w:r>
        <w:rPr>
          <w:spacing w:val="-24"/>
        </w:rPr>
        <w:t> </w:t>
      </w:r>
      <w:r>
        <w:rPr/>
        <w:t>unas</w:t>
      </w:r>
      <w:r>
        <w:rPr>
          <w:spacing w:val="-25"/>
        </w:rPr>
        <w:t> </w:t>
      </w:r>
      <w:r>
        <w:rPr/>
        <w:t>veces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resuelve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resultado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profunda</w:t>
      </w:r>
      <w:r>
        <w:rPr>
          <w:spacing w:val="-19"/>
          <w:w w:val="95"/>
        </w:rPr>
        <w:t> </w:t>
      </w:r>
      <w:r>
        <w:rPr>
          <w:w w:val="95"/>
        </w:rPr>
        <w:t>reflexión,</w:t>
      </w:r>
      <w:r>
        <w:rPr>
          <w:spacing w:val="-19"/>
          <w:w w:val="95"/>
        </w:rPr>
        <w:t> </w:t>
      </w:r>
      <w:r>
        <w:rPr>
          <w:w w:val="95"/>
        </w:rPr>
        <w:t>otras</w:t>
      </w:r>
      <w:r>
        <w:rPr>
          <w:spacing w:val="-19"/>
          <w:w w:val="95"/>
        </w:rPr>
        <w:t> </w:t>
      </w:r>
      <w:r>
        <w:rPr>
          <w:w w:val="95"/>
        </w:rPr>
        <w:t>veces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manera </w:t>
      </w:r>
      <w:r>
        <w:rPr/>
        <w:t>rutinaria y hay ocasiones también en las que no encuentra la manera de solventarlos.</w:t>
      </w:r>
      <w:r>
        <w:rPr>
          <w:spacing w:val="-17"/>
        </w:rPr>
        <w:t> </w:t>
      </w:r>
      <w:r>
        <w:rPr/>
        <w:t>Al</w:t>
      </w:r>
      <w:r>
        <w:rPr>
          <w:spacing w:val="-18"/>
        </w:rPr>
        <w:t> </w:t>
      </w:r>
      <w:r>
        <w:rPr/>
        <w:t>respecto,</w:t>
      </w:r>
      <w:r>
        <w:rPr>
          <w:spacing w:val="-18"/>
        </w:rPr>
        <w:t> </w:t>
      </w:r>
      <w:r>
        <w:rPr>
          <w:spacing w:val="-3"/>
        </w:rPr>
        <w:t>María</w:t>
      </w:r>
      <w:r>
        <w:rPr>
          <w:spacing w:val="-21"/>
        </w:rPr>
        <w:t> </w:t>
      </w:r>
      <w:r>
        <w:rPr>
          <w:spacing w:val="-4"/>
        </w:rPr>
        <w:t>Maguire,</w:t>
      </w:r>
      <w:r>
        <w:rPr>
          <w:spacing w:val="-21"/>
        </w:rPr>
        <w:t> </w:t>
      </w:r>
      <w:r>
        <w:rPr>
          <w:spacing w:val="-3"/>
        </w:rPr>
        <w:t>Jefa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>
          <w:spacing w:val="-5"/>
        </w:rPr>
        <w:t>Programa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>
          <w:spacing w:val="-3"/>
        </w:rPr>
        <w:t>Servicio</w:t>
      </w:r>
      <w:r>
        <w:rPr>
          <w:spacing w:val="-21"/>
        </w:rPr>
        <w:t> </w:t>
      </w:r>
      <w:r>
        <w:rPr>
          <w:spacing w:val="-3"/>
        </w:rPr>
        <w:t>de Gestión</w:t>
      </w:r>
      <w:r>
        <w:rPr>
          <w:spacing w:val="-18"/>
        </w:rPr>
        <w:t> </w:t>
      </w:r>
      <w:r>
        <w:rPr>
          <w:spacing w:val="-3"/>
        </w:rPr>
        <w:t>Pública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3"/>
        </w:rPr>
        <w:t>OCDE</w:t>
      </w:r>
      <w:r>
        <w:rPr>
          <w:spacing w:val="-18"/>
        </w:rPr>
        <w:t> </w:t>
      </w:r>
      <w:r>
        <w:rPr>
          <w:spacing w:val="-3"/>
        </w:rPr>
        <w:t>afirma:</w:t>
      </w:r>
      <w:r>
        <w:rPr>
          <w:spacing w:val="-19"/>
        </w:rPr>
        <w:t> </w:t>
      </w:r>
      <w:r>
        <w:rPr/>
        <w:t>“La</w:t>
      </w:r>
      <w:r>
        <w:rPr>
          <w:spacing w:val="-18"/>
        </w:rPr>
        <w:t> </w:t>
      </w:r>
      <w:r>
        <w:rPr>
          <w:spacing w:val="-3"/>
        </w:rPr>
        <w:t>mayoría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>
          <w:spacing w:val="-4"/>
        </w:rPr>
        <w:t>servidores</w:t>
      </w:r>
      <w:r>
        <w:rPr>
          <w:spacing w:val="-18"/>
        </w:rPr>
        <w:t> </w:t>
      </w:r>
      <w:r>
        <w:rPr>
          <w:spacing w:val="-3"/>
        </w:rPr>
        <w:t>públicos </w:t>
      </w:r>
      <w:r>
        <w:rPr/>
        <w:t>se</w:t>
      </w:r>
      <w:r>
        <w:rPr>
          <w:spacing w:val="-39"/>
        </w:rPr>
        <w:t> </w:t>
      </w:r>
      <w:r>
        <w:rPr>
          <w:spacing w:val="-4"/>
        </w:rPr>
        <w:t>enfrentarán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>
          <w:spacing w:val="-3"/>
        </w:rPr>
        <w:t>dilemas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>
          <w:spacing w:val="-3"/>
        </w:rPr>
        <w:t>pueden</w:t>
      </w:r>
      <w:r>
        <w:rPr>
          <w:spacing w:val="-39"/>
        </w:rPr>
        <w:t> </w:t>
      </w:r>
      <w:r>
        <w:rPr>
          <w:spacing w:val="-3"/>
        </w:rPr>
        <w:t>solucionar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>
          <w:spacing w:val="-3"/>
        </w:rPr>
        <w:t>simple</w:t>
      </w:r>
      <w:r>
        <w:rPr>
          <w:spacing w:val="-39"/>
        </w:rPr>
        <w:t> </w:t>
      </w:r>
      <w:r>
        <w:rPr>
          <w:spacing w:val="-3"/>
        </w:rPr>
        <w:t>elección </w:t>
      </w:r>
      <w:r>
        <w:rPr>
          <w:spacing w:val="-4"/>
        </w:rPr>
        <w:t>entre </w:t>
      </w:r>
      <w:r>
        <w:rPr/>
        <w:t>lo </w:t>
      </w:r>
      <w:r>
        <w:rPr>
          <w:spacing w:val="-4"/>
        </w:rPr>
        <w:t>correcto </w:t>
      </w:r>
      <w:r>
        <w:rPr/>
        <w:t>y lo </w:t>
      </w:r>
      <w:r>
        <w:rPr>
          <w:spacing w:val="-4"/>
        </w:rPr>
        <w:t>incorrecto. </w:t>
      </w:r>
      <w:r>
        <w:rPr/>
        <w:t>Los </w:t>
      </w:r>
      <w:r>
        <w:rPr>
          <w:spacing w:val="-3"/>
        </w:rPr>
        <w:t>asuntos </w:t>
      </w:r>
      <w:r>
        <w:rPr/>
        <w:t>de </w:t>
      </w:r>
      <w:r>
        <w:rPr>
          <w:spacing w:val="-3"/>
        </w:rPr>
        <w:t>gestión están plagados de dilemas éticos.” </w:t>
      </w:r>
      <w:r>
        <w:rPr>
          <w:spacing w:val="-13"/>
        </w:rPr>
        <w:t>(MAP, </w:t>
      </w:r>
      <w:r>
        <w:rPr>
          <w:spacing w:val="-3"/>
        </w:rPr>
        <w:t>1997:</w:t>
      </w:r>
      <w:r>
        <w:rPr>
          <w:spacing w:val="49"/>
        </w:rPr>
        <w:t> </w:t>
      </w:r>
      <w:r>
        <w:rPr>
          <w:spacing w:val="-3"/>
        </w:rPr>
        <w:t>79).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/>
        <w:t>Existe la creencia de que los distintos valores, en lugar de resolver dilemas</w:t>
      </w:r>
      <w:r>
        <w:rPr>
          <w:spacing w:val="-37"/>
        </w:rPr>
        <w:t> </w:t>
      </w:r>
      <w:r>
        <w:rPr/>
        <w:t>nos</w:t>
      </w:r>
      <w:r>
        <w:rPr>
          <w:spacing w:val="-37"/>
        </w:rPr>
        <w:t> </w:t>
      </w:r>
      <w:r>
        <w:rPr/>
        <w:t>meten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conflictos,</w:t>
      </w:r>
      <w:r>
        <w:rPr>
          <w:spacing w:val="-38"/>
        </w:rPr>
        <w:t> </w:t>
      </w:r>
      <w:r>
        <w:rPr/>
        <w:t>a</w:t>
      </w:r>
      <w:r>
        <w:rPr>
          <w:spacing w:val="-37"/>
        </w:rPr>
        <w:t> </w:t>
      </w:r>
      <w:r>
        <w:rPr/>
        <w:t>veces</w:t>
      </w:r>
      <w:r>
        <w:rPr>
          <w:spacing w:val="-37"/>
        </w:rPr>
        <w:t> </w:t>
      </w:r>
      <w:r>
        <w:rPr/>
        <w:t>graves.</w:t>
      </w:r>
      <w:r>
        <w:rPr>
          <w:spacing w:val="-37"/>
        </w:rPr>
        <w:t> </w:t>
      </w:r>
      <w:r>
        <w:rPr/>
        <w:t>Póngase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ejemplo</w:t>
      </w:r>
      <w:r>
        <w:rPr>
          <w:spacing w:val="-37"/>
        </w:rPr>
        <w:t> </w:t>
      </w:r>
      <w:r>
        <w:rPr/>
        <w:t>común en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ámbito</w:t>
      </w:r>
      <w:r>
        <w:rPr>
          <w:spacing w:val="-10"/>
        </w:rPr>
        <w:t> </w:t>
      </w:r>
      <w:r>
        <w:rPr/>
        <w:t>público:</w:t>
      </w:r>
      <w:r>
        <w:rPr>
          <w:spacing w:val="-9"/>
        </w:rPr>
        <w:t> </w:t>
      </w:r>
      <w:r>
        <w:rPr/>
        <w:t>Un</w:t>
      </w:r>
      <w:r>
        <w:rPr>
          <w:spacing w:val="-9"/>
        </w:rPr>
        <w:t> </w:t>
      </w:r>
      <w:r>
        <w:rPr/>
        <w:t>servidor</w:t>
      </w:r>
      <w:r>
        <w:rPr>
          <w:spacing w:val="-9"/>
        </w:rPr>
        <w:t> </w:t>
      </w:r>
      <w:r>
        <w:rPr/>
        <w:t>público</w:t>
      </w:r>
      <w:r>
        <w:rPr>
          <w:spacing w:val="-10"/>
        </w:rPr>
        <w:t> </w:t>
      </w:r>
      <w:r>
        <w:rPr/>
        <w:t>descubre</w:t>
      </w:r>
      <w:r>
        <w:rPr>
          <w:spacing w:val="-9"/>
        </w:rPr>
        <w:t> </w:t>
      </w:r>
      <w:r>
        <w:rPr/>
        <w:t>actos</w:t>
      </w:r>
      <w:r>
        <w:rPr>
          <w:spacing w:val="-10"/>
        </w:rPr>
        <w:t> </w:t>
      </w:r>
      <w:r>
        <w:rPr/>
        <w:t>corruptos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su superior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vez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amigo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>
          <w:spacing w:val="-3"/>
        </w:rPr>
        <w:t>familiar.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lealtad</w:t>
      </w:r>
      <w:r>
        <w:rPr>
          <w:spacing w:val="-32"/>
        </w:rPr>
        <w:t> </w:t>
      </w:r>
      <w:r>
        <w:rPr/>
        <w:t>será</w:t>
      </w:r>
      <w:r>
        <w:rPr>
          <w:spacing w:val="-32"/>
        </w:rPr>
        <w:t> </w:t>
      </w:r>
      <w:r>
        <w:rPr/>
        <w:t>cuestionada</w:t>
      </w:r>
      <w:r>
        <w:rPr>
          <w:spacing w:val="-32"/>
        </w:rPr>
        <w:t> </w:t>
      </w:r>
      <w:r>
        <w:rPr/>
        <w:t>ante la</w:t>
      </w:r>
      <w:r>
        <w:rPr>
          <w:spacing w:val="-19"/>
        </w:rPr>
        <w:t> </w:t>
      </w:r>
      <w:r>
        <w:rPr/>
        <w:t>circunstancia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le</w:t>
      </w:r>
      <w:r>
        <w:rPr>
          <w:spacing w:val="-19"/>
        </w:rPr>
        <w:t> </w:t>
      </w:r>
      <w:r>
        <w:rPr/>
        <w:t>presenta.</w:t>
      </w:r>
      <w:r>
        <w:rPr>
          <w:spacing w:val="-19"/>
        </w:rPr>
        <w:t> </w:t>
      </w:r>
      <w:r>
        <w:rPr>
          <w:spacing w:val="-11"/>
        </w:rPr>
        <w:t>Tal</w:t>
      </w:r>
      <w:r>
        <w:rPr>
          <w:spacing w:val="-19"/>
        </w:rPr>
        <w:t> </w:t>
      </w:r>
      <w:r>
        <w:rPr/>
        <w:t>vez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propio</w:t>
      </w:r>
      <w:r>
        <w:rPr>
          <w:spacing w:val="-19"/>
        </w:rPr>
        <w:t> </w:t>
      </w:r>
      <w:r>
        <w:rPr/>
        <w:t>concepto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lealtad</w:t>
      </w:r>
      <w:r>
        <w:rPr>
          <w:spacing w:val="-19"/>
        </w:rPr>
        <w:t> </w:t>
      </w:r>
      <w:r>
        <w:rPr/>
        <w:t>le lleve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callar</w:t>
      </w:r>
      <w:r>
        <w:rPr>
          <w:spacing w:val="-24"/>
        </w:rPr>
        <w:t> </w:t>
      </w:r>
      <w:r>
        <w:rPr/>
        <w:t>el</w:t>
      </w:r>
      <w:r>
        <w:rPr>
          <w:spacing w:val="-23"/>
        </w:rPr>
        <w:t> </w:t>
      </w:r>
      <w:r>
        <w:rPr/>
        <w:t>hecho</w:t>
      </w:r>
      <w:r>
        <w:rPr>
          <w:spacing w:val="-23"/>
        </w:rPr>
        <w:t> </w:t>
      </w:r>
      <w:r>
        <w:rPr/>
        <w:t>priorizando</w:t>
      </w:r>
      <w:r>
        <w:rPr>
          <w:spacing w:val="-24"/>
        </w:rPr>
        <w:t> </w:t>
      </w:r>
      <w:r>
        <w:rPr/>
        <w:t>la</w:t>
      </w:r>
      <w:r>
        <w:rPr>
          <w:spacing w:val="-23"/>
        </w:rPr>
        <w:t> </w:t>
      </w:r>
      <w:r>
        <w:rPr/>
        <w:t>amistad</w:t>
      </w:r>
      <w:r>
        <w:rPr>
          <w:spacing w:val="-24"/>
        </w:rPr>
        <w:t> </w:t>
      </w:r>
      <w:r>
        <w:rPr/>
        <w:t>o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vínculo</w:t>
      </w:r>
      <w:r>
        <w:rPr>
          <w:spacing w:val="-23"/>
        </w:rPr>
        <w:t> </w:t>
      </w:r>
      <w:r>
        <w:rPr/>
        <w:t>familiar</w:t>
      </w:r>
      <w:r>
        <w:rPr>
          <w:spacing w:val="-23"/>
        </w:rPr>
        <w:t> </w:t>
      </w:r>
      <w:r>
        <w:rPr/>
        <w:t>existente aunque</w:t>
      </w:r>
      <w:r>
        <w:rPr>
          <w:spacing w:val="-26"/>
        </w:rPr>
        <w:t> </w:t>
      </w:r>
      <w:r>
        <w:rPr/>
        <w:t>esta</w:t>
      </w:r>
      <w:r>
        <w:rPr>
          <w:spacing w:val="-26"/>
        </w:rPr>
        <w:t> </w:t>
      </w:r>
      <w:r>
        <w:rPr/>
        <w:t>situación</w:t>
      </w:r>
      <w:r>
        <w:rPr>
          <w:spacing w:val="-26"/>
        </w:rPr>
        <w:t> </w:t>
      </w:r>
      <w:r>
        <w:rPr/>
        <w:t>le</w:t>
      </w:r>
      <w:r>
        <w:rPr>
          <w:spacing w:val="-26"/>
        </w:rPr>
        <w:t> </w:t>
      </w:r>
      <w:r>
        <w:rPr/>
        <w:t>haga</w:t>
      </w:r>
      <w:r>
        <w:rPr>
          <w:spacing w:val="-26"/>
        </w:rPr>
        <w:t> </w:t>
      </w:r>
      <w:r>
        <w:rPr/>
        <w:t>cómplice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acto</w:t>
      </w:r>
      <w:r>
        <w:rPr>
          <w:spacing w:val="-26"/>
        </w:rPr>
        <w:t> </w:t>
      </w:r>
      <w:r>
        <w:rPr/>
        <w:t>delictivo.</w:t>
      </w:r>
      <w:r>
        <w:rPr>
          <w:spacing w:val="-26"/>
        </w:rPr>
        <w:t> </w:t>
      </w:r>
      <w:r>
        <w:rPr/>
        <w:t>Ante</w:t>
      </w:r>
      <w:r>
        <w:rPr>
          <w:spacing w:val="-26"/>
        </w:rPr>
        <w:t> </w:t>
      </w:r>
      <w:r>
        <w:rPr/>
        <w:t>este</w:t>
      </w:r>
      <w:r>
        <w:rPr>
          <w:spacing w:val="-26"/>
        </w:rPr>
        <w:t> </w:t>
      </w:r>
      <w:r>
        <w:rPr/>
        <w:t>caso, los valores son susceptibles de sacarnos de lo que parecen callejones sin salida.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caso</w:t>
      </w:r>
      <w:r>
        <w:rPr>
          <w:spacing w:val="-5"/>
        </w:rPr>
        <w:t> </w:t>
      </w:r>
      <w:r>
        <w:rPr>
          <w:spacing w:val="-3"/>
        </w:rPr>
        <w:t>anterior,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cuestionamiento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lealtad</w:t>
      </w:r>
      <w:r>
        <w:rPr>
          <w:spacing w:val="-5"/>
        </w:rPr>
        <w:t> </w:t>
      </w:r>
      <w:r>
        <w:rPr/>
        <w:t>hacia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jefe</w:t>
      </w:r>
      <w:r>
        <w:rPr>
          <w:spacing w:val="-5"/>
        </w:rPr>
        <w:t> </w:t>
      </w:r>
      <w:r>
        <w:rPr/>
        <w:t>se diluye</w:t>
      </w:r>
      <w:r>
        <w:rPr>
          <w:spacing w:val="-38"/>
        </w:rPr>
        <w:t> </w:t>
      </w:r>
      <w:r>
        <w:rPr/>
        <w:t>al</w:t>
      </w:r>
      <w:r>
        <w:rPr>
          <w:spacing w:val="-37"/>
        </w:rPr>
        <w:t> </w:t>
      </w:r>
      <w:r>
        <w:rPr/>
        <w:t>hacerse</w:t>
      </w:r>
      <w:r>
        <w:rPr>
          <w:spacing w:val="-38"/>
        </w:rPr>
        <w:t> </w:t>
      </w:r>
      <w:r>
        <w:rPr/>
        <w:t>uno</w:t>
      </w:r>
      <w:r>
        <w:rPr>
          <w:spacing w:val="-37"/>
        </w:rPr>
        <w:t> </w:t>
      </w:r>
      <w:r>
        <w:rPr/>
        <w:t>consciente</w:t>
      </w:r>
      <w:r>
        <w:rPr>
          <w:spacing w:val="-38"/>
        </w:rPr>
        <w:t> </w:t>
      </w:r>
      <w:r>
        <w:rPr/>
        <w:t>de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acto</w:t>
      </w:r>
      <w:r>
        <w:rPr>
          <w:spacing w:val="-37"/>
        </w:rPr>
        <w:t> </w:t>
      </w:r>
      <w:r>
        <w:rPr/>
        <w:t>corrupto</w:t>
      </w:r>
      <w:r>
        <w:rPr>
          <w:spacing w:val="-38"/>
        </w:rPr>
        <w:t> </w:t>
      </w:r>
      <w:r>
        <w:rPr/>
        <w:t>llevado</w:t>
      </w:r>
      <w:r>
        <w:rPr>
          <w:spacing w:val="-38"/>
        </w:rPr>
        <w:t> </w:t>
      </w:r>
      <w:r>
        <w:rPr/>
        <w:t>a</w:t>
      </w:r>
      <w:r>
        <w:rPr>
          <w:spacing w:val="-37"/>
        </w:rPr>
        <w:t> </w:t>
      </w:r>
      <w:r>
        <w:rPr/>
        <w:t>cabo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el sujeto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cuestión</w:t>
      </w:r>
      <w:r>
        <w:rPr>
          <w:spacing w:val="-24"/>
        </w:rPr>
        <w:t> </w:t>
      </w:r>
      <w:r>
        <w:rPr/>
        <w:t>es,</w:t>
      </w:r>
      <w:r>
        <w:rPr>
          <w:spacing w:val="-24"/>
        </w:rPr>
        <w:t> </w:t>
      </w:r>
      <w:r>
        <w:rPr/>
        <w:t>además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inmoral,</w:t>
      </w:r>
      <w:r>
        <w:rPr>
          <w:spacing w:val="-24"/>
        </w:rPr>
        <w:t> </w:t>
      </w:r>
      <w:r>
        <w:rPr/>
        <w:t>ilícito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delictivo.</w:t>
      </w:r>
      <w:r>
        <w:rPr>
          <w:spacing w:val="-22"/>
        </w:rPr>
        <w:t> </w:t>
      </w:r>
      <w:r>
        <w:rPr/>
        <w:t>En</w:t>
      </w:r>
      <w:r>
        <w:rPr>
          <w:spacing w:val="-24"/>
        </w:rPr>
        <w:t> </w:t>
      </w:r>
      <w:r>
        <w:rPr/>
        <w:t>este</w:t>
      </w:r>
      <w:r>
        <w:rPr>
          <w:spacing w:val="-24"/>
        </w:rPr>
        <w:t> </w:t>
      </w:r>
      <w:r>
        <w:rPr/>
        <w:t>sentido es</w:t>
      </w:r>
      <w:r>
        <w:rPr>
          <w:spacing w:val="-26"/>
        </w:rPr>
        <w:t> </w:t>
      </w:r>
      <w:r>
        <w:rPr/>
        <w:t>certera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frase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Aristóteles:</w:t>
      </w:r>
      <w:r>
        <w:rPr>
          <w:spacing w:val="-26"/>
        </w:rPr>
        <w:t> </w:t>
      </w:r>
      <w:r>
        <w:rPr/>
        <w:t>“Se</w:t>
      </w:r>
      <w:r>
        <w:rPr>
          <w:spacing w:val="-26"/>
        </w:rPr>
        <w:t> </w:t>
      </w:r>
      <w:r>
        <w:rPr/>
        <w:t>puede</w:t>
      </w:r>
      <w:r>
        <w:rPr>
          <w:spacing w:val="-26"/>
        </w:rPr>
        <w:t> </w:t>
      </w:r>
      <w:r>
        <w:rPr/>
        <w:t>amar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verdad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amigos, pero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deber</w:t>
      </w:r>
      <w:r>
        <w:rPr>
          <w:spacing w:val="-20"/>
        </w:rPr>
        <w:t> </w:t>
      </w:r>
      <w:r>
        <w:rPr/>
        <w:t>sagrado</w:t>
      </w:r>
      <w:r>
        <w:rPr>
          <w:spacing w:val="-20"/>
        </w:rPr>
        <w:t> </w:t>
      </w:r>
      <w:r>
        <w:rPr/>
        <w:t>dar</w:t>
      </w:r>
      <w:r>
        <w:rPr>
          <w:spacing w:val="-20"/>
        </w:rPr>
        <w:t> </w:t>
      </w:r>
      <w:r>
        <w:rPr/>
        <w:t>preferencia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verdad”</w:t>
      </w:r>
      <w:r>
        <w:rPr>
          <w:spacing w:val="-20"/>
        </w:rPr>
        <w:t> </w:t>
      </w:r>
      <w:r>
        <w:rPr/>
        <w:t>(Ética</w:t>
      </w:r>
      <w:r>
        <w:rPr>
          <w:spacing w:val="-20"/>
        </w:rPr>
        <w:t> </w:t>
      </w:r>
      <w:r>
        <w:rPr/>
        <w:t>Nicomaquea, 1096a).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/>
        <w:jc w:val="both"/>
      </w:pPr>
      <w:r>
        <w:rPr/>
        <w:t>Aunque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sentido</w:t>
      </w:r>
      <w:r>
        <w:rPr>
          <w:spacing w:val="-29"/>
        </w:rPr>
        <w:t> </w:t>
      </w:r>
      <w:r>
        <w:rPr/>
        <w:t>común</w:t>
      </w:r>
      <w:r>
        <w:rPr>
          <w:spacing w:val="-30"/>
        </w:rPr>
        <w:t> </w:t>
      </w:r>
      <w:r>
        <w:rPr/>
        <w:t>alberga</w:t>
      </w:r>
      <w:r>
        <w:rPr>
          <w:spacing w:val="-29"/>
        </w:rPr>
        <w:t> </w:t>
      </w:r>
      <w:r>
        <w:rPr/>
        <w:t>principios</w:t>
      </w:r>
      <w:r>
        <w:rPr>
          <w:spacing w:val="-30"/>
        </w:rPr>
        <w:t> </w:t>
      </w:r>
      <w:r>
        <w:rPr/>
        <w:t>básicos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permiten</w:t>
      </w:r>
      <w:r>
        <w:rPr>
          <w:spacing w:val="-30"/>
        </w:rPr>
        <w:t> </w:t>
      </w:r>
      <w:r>
        <w:rPr/>
        <w:t>conocer lo</w:t>
      </w:r>
      <w:r>
        <w:rPr>
          <w:spacing w:val="-30"/>
        </w:rPr>
        <w:t> </w:t>
      </w:r>
      <w:r>
        <w:rPr/>
        <w:t>bueno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>
          <w:spacing w:val="-3"/>
        </w:rPr>
        <w:t>malo,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conveniente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nocivo,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vida</w:t>
      </w:r>
      <w:r>
        <w:rPr>
          <w:spacing w:val="-30"/>
        </w:rPr>
        <w:t> </w:t>
      </w:r>
      <w:r>
        <w:rPr/>
        <w:t>conduce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situaciones en las que lo justo o el deber ser no siempre resulta claro o evidente. </w:t>
      </w:r>
      <w:r>
        <w:rPr>
          <w:spacing w:val="45"/>
        </w:rPr>
        <w:t> </w:t>
      </w:r>
      <w:r>
        <w:rPr/>
        <w:t>La</w:t>
      </w:r>
    </w:p>
    <w:p>
      <w:pPr>
        <w:spacing w:after="0" w:line="288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53" w:lineRule="exact" w:before="23"/>
        <w:ind w:left="2220" w:right="0" w:firstLine="0"/>
        <w:jc w:val="left"/>
        <w:rPr>
          <w:rFonts w:ascii="Palatino Linotype" w:hAnsi="Palatino Linotype"/>
          <w:b/>
          <w:sz w:val="20"/>
        </w:rPr>
      </w:pPr>
      <w:r>
        <w:rPr>
          <w:rFonts w:ascii="Palatino Linotype" w:hAnsi="Palatino Linotype"/>
          <w:b/>
          <w:spacing w:val="-3"/>
          <w:w w:val="105"/>
          <w:sz w:val="18"/>
        </w:rPr>
        <w:t>VALORES </w:t>
      </w:r>
      <w:r>
        <w:rPr>
          <w:rFonts w:ascii="Palatino Linotype" w:hAnsi="Palatino Linotype"/>
          <w:b/>
          <w:w w:val="105"/>
          <w:sz w:val="18"/>
        </w:rPr>
        <w:t>ÉTICOS </w:t>
      </w:r>
      <w:r>
        <w:rPr>
          <w:rFonts w:ascii="Palatino Linotype" w:hAnsi="Palatino Linotype"/>
          <w:b/>
          <w:spacing w:val="-9"/>
          <w:w w:val="105"/>
          <w:sz w:val="18"/>
        </w:rPr>
        <w:t>PARA</w:t>
      </w:r>
      <w:r>
        <w:rPr>
          <w:rFonts w:ascii="Palatino Linotype" w:hAnsi="Palatino Linotype"/>
          <w:b/>
          <w:spacing w:val="25"/>
          <w:w w:val="105"/>
          <w:sz w:val="18"/>
        </w:rPr>
        <w:t> </w:t>
      </w:r>
      <w:r>
        <w:rPr>
          <w:rFonts w:ascii="Palatino Linotype" w:hAnsi="Palatino Linotype"/>
          <w:b/>
          <w:w w:val="105"/>
          <w:sz w:val="18"/>
        </w:rPr>
        <w:t>LOS</w:t>
      </w:r>
      <w:r>
        <w:rPr>
          <w:rFonts w:ascii="Palatino Linotype" w:hAnsi="Palatino Linotype"/>
          <w:b/>
          <w:spacing w:val="7"/>
          <w:w w:val="105"/>
          <w:sz w:val="18"/>
        </w:rPr>
        <w:t> </w:t>
      </w:r>
      <w:r>
        <w:rPr>
          <w:rFonts w:ascii="Palatino Linotype" w:hAnsi="Palatino Linotype"/>
          <w:b/>
          <w:spacing w:val="-3"/>
          <w:w w:val="105"/>
          <w:sz w:val="18"/>
        </w:rPr>
        <w:t>SERVIDORES</w:t>
      </w:r>
      <w:r>
        <w:rPr>
          <w:rFonts w:ascii="Palatino Linotype" w:hAnsi="Palatino Linotype"/>
          <w:b/>
          <w:spacing w:val="-3"/>
          <w:w w:val="105"/>
          <w:sz w:val="20"/>
        </w:rPr>
        <w:tab/>
      </w:r>
      <w:r>
        <w:rPr>
          <w:rFonts w:ascii="Palatino Linotype" w:hAnsi="Palatino Linotype"/>
          <w:b/>
          <w:w w:val="105"/>
          <w:sz w:val="20"/>
        </w:rPr>
        <w:t>35</w:t>
      </w:r>
    </w:p>
    <w:p>
      <w:pPr>
        <w:spacing w:line="226" w:lineRule="exact" w:before="0"/>
        <w:ind w:left="2473" w:right="0" w:firstLine="0"/>
        <w:jc w:val="left"/>
        <w:rPr>
          <w:rFonts w:ascii="Palatino Linotype" w:hAnsi="Palatino Linotype"/>
          <w:b/>
          <w:sz w:val="18"/>
        </w:rPr>
      </w:pPr>
      <w:r>
        <w:rPr>
          <w:rFonts w:ascii="Palatino Linotype" w:hAnsi="Palatino Linotype"/>
          <w:b/>
          <w:w w:val="105"/>
          <w:sz w:val="18"/>
        </w:rPr>
        <w:t>PÚBLICOS DEL ESTADO  DE MÉXICO</w:t>
      </w:r>
    </w:p>
    <w:p>
      <w:pPr>
        <w:pStyle w:val="BodyText"/>
        <w:spacing w:line="288" w:lineRule="exact" w:before="154"/>
        <w:ind w:left="113" w:right="105"/>
        <w:jc w:val="both"/>
      </w:pPr>
      <w:r>
        <w:rPr/>
        <w:t>respuesta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conflicto</w:t>
      </w:r>
      <w:r>
        <w:rPr>
          <w:spacing w:val="-14"/>
        </w:rPr>
        <w:t> </w:t>
      </w:r>
      <w:r>
        <w:rPr/>
        <w:t>puede</w:t>
      </w:r>
      <w:r>
        <w:rPr>
          <w:spacing w:val="-14"/>
        </w:rPr>
        <w:t> </w:t>
      </w:r>
      <w:r>
        <w:rPr/>
        <w:t>ser</w:t>
      </w:r>
      <w:r>
        <w:rPr>
          <w:spacing w:val="-14"/>
        </w:rPr>
        <w:t> </w:t>
      </w:r>
      <w:r>
        <w:rPr/>
        <w:t>equivocada</w:t>
      </w:r>
      <w:r>
        <w:rPr>
          <w:spacing w:val="-14"/>
        </w:rPr>
        <w:t> </w:t>
      </w:r>
      <w:r>
        <w:rPr/>
        <w:t>si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persona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cuenta</w:t>
      </w:r>
      <w:r>
        <w:rPr>
          <w:spacing w:val="-14"/>
        </w:rPr>
        <w:t> </w:t>
      </w:r>
      <w:r>
        <w:rPr/>
        <w:t>con una</w:t>
      </w:r>
      <w:r>
        <w:rPr>
          <w:spacing w:val="-10"/>
        </w:rPr>
        <w:t> </w:t>
      </w:r>
      <w:r>
        <w:rPr/>
        <w:t>escala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valores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le</w:t>
      </w:r>
      <w:r>
        <w:rPr>
          <w:spacing w:val="-10"/>
        </w:rPr>
        <w:t> </w:t>
      </w:r>
      <w:r>
        <w:rPr/>
        <w:t>permita</w:t>
      </w:r>
      <w:r>
        <w:rPr>
          <w:spacing w:val="-10"/>
        </w:rPr>
        <w:t> </w:t>
      </w:r>
      <w:r>
        <w:rPr/>
        <w:t>discernir</w:t>
      </w:r>
      <w:r>
        <w:rPr>
          <w:spacing w:val="-10"/>
        </w:rPr>
        <w:t> </w:t>
      </w:r>
      <w:r>
        <w:rPr/>
        <w:t>lo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es</w:t>
      </w:r>
      <w:r>
        <w:rPr>
          <w:spacing w:val="-10"/>
        </w:rPr>
        <w:t> </w:t>
      </w:r>
      <w:r>
        <w:rPr/>
        <w:t>correcto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lo</w:t>
      </w:r>
      <w:r>
        <w:rPr>
          <w:spacing w:val="-10"/>
        </w:rPr>
        <w:t> </w:t>
      </w:r>
      <w:r>
        <w:rPr/>
        <w:t>que </w:t>
      </w:r>
      <w:r>
        <w:rPr>
          <w:spacing w:val="-3"/>
        </w:rPr>
        <w:t>no.</w:t>
      </w:r>
      <w:r>
        <w:rPr>
          <w:spacing w:val="-7"/>
        </w:rPr>
        <w:t> </w:t>
      </w:r>
      <w:r>
        <w:rPr/>
        <w:t>En</w:t>
      </w:r>
      <w:r>
        <w:rPr>
          <w:spacing w:val="-6"/>
        </w:rPr>
        <w:t> </w:t>
      </w:r>
      <w:r>
        <w:rPr/>
        <w:t>el</w:t>
      </w:r>
      <w:r>
        <w:rPr>
          <w:spacing w:val="-7"/>
        </w:rPr>
        <w:t> </w:t>
      </w:r>
      <w:r>
        <w:rPr/>
        <w:t>momento</w:t>
      </w:r>
      <w:r>
        <w:rPr>
          <w:spacing w:val="-6"/>
        </w:rPr>
        <w:t> </w:t>
      </w:r>
      <w:r>
        <w:rPr/>
        <w:t>en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servidor</w:t>
      </w:r>
      <w:r>
        <w:rPr>
          <w:spacing w:val="-6"/>
        </w:rPr>
        <w:t> </w:t>
      </w:r>
      <w:r>
        <w:rPr/>
        <w:t>público</w:t>
      </w:r>
      <w:r>
        <w:rPr>
          <w:spacing w:val="-7"/>
        </w:rPr>
        <w:t> </w:t>
      </w:r>
      <w:r>
        <w:rPr/>
        <w:t>decide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actúa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respuesta puede</w:t>
      </w:r>
      <w:r>
        <w:rPr>
          <w:spacing w:val="-26"/>
        </w:rPr>
        <w:t> </w:t>
      </w:r>
      <w:r>
        <w:rPr/>
        <w:t>ser</w:t>
      </w:r>
      <w:r>
        <w:rPr>
          <w:spacing w:val="-26"/>
        </w:rPr>
        <w:t> </w:t>
      </w:r>
      <w:r>
        <w:rPr/>
        <w:t>justa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injusta,</w:t>
      </w:r>
      <w:r>
        <w:rPr>
          <w:spacing w:val="-26"/>
        </w:rPr>
        <w:t> </w:t>
      </w:r>
      <w:r>
        <w:rPr/>
        <w:t>buena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mala,</w:t>
      </w:r>
      <w:r>
        <w:rPr>
          <w:spacing w:val="-26"/>
        </w:rPr>
        <w:t> </w:t>
      </w:r>
      <w:r>
        <w:rPr/>
        <w:t>adecuada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inadecuada.</w:t>
      </w:r>
      <w:r>
        <w:rPr>
          <w:spacing w:val="-26"/>
        </w:rPr>
        <w:t> </w:t>
      </w:r>
      <w:r>
        <w:rPr/>
        <w:t>Ahí</w:t>
      </w:r>
      <w:r>
        <w:rPr>
          <w:spacing w:val="-26"/>
        </w:rPr>
        <w:t> </w:t>
      </w:r>
      <w:r>
        <w:rPr/>
        <w:t>radica la</w:t>
      </w:r>
      <w:r>
        <w:rPr>
          <w:spacing w:val="-36"/>
        </w:rPr>
        <w:t> </w:t>
      </w:r>
      <w:r>
        <w:rPr/>
        <w:t>importancia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valores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principios,</w:t>
      </w:r>
      <w:r>
        <w:rPr>
          <w:spacing w:val="-37"/>
        </w:rPr>
        <w:t> </w:t>
      </w:r>
      <w:r>
        <w:rPr/>
        <w:t>consejeros</w:t>
      </w:r>
      <w:r>
        <w:rPr>
          <w:spacing w:val="-36"/>
        </w:rPr>
        <w:t> </w:t>
      </w:r>
      <w:r>
        <w:rPr/>
        <w:t>ante</w:t>
      </w:r>
      <w:r>
        <w:rPr>
          <w:spacing w:val="-12"/>
        </w:rPr>
        <w:t> </w:t>
      </w:r>
      <w:r>
        <w:rPr/>
        <w:t>situaciones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duda porque ofrecen un conocimiento que permite actuar correctamente en </w:t>
      </w:r>
      <w:r>
        <w:rPr/>
        <w:t>cada</w:t>
      </w:r>
      <w:r>
        <w:rPr>
          <w:spacing w:val="-37"/>
        </w:rPr>
        <w:t> </w:t>
      </w:r>
      <w:r>
        <w:rPr/>
        <w:t>situación,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difícil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ésta</w:t>
      </w:r>
      <w:r>
        <w:rPr>
          <w:spacing w:val="-37"/>
        </w:rPr>
        <w:t> </w:t>
      </w:r>
      <w:r>
        <w:rPr/>
        <w:t>sea.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/>
        <w:t>En el Estado de México no existe una </w:t>
      </w:r>
      <w:r>
        <w:rPr>
          <w:i/>
        </w:rPr>
        <w:t>Ley de Ética Pública </w:t>
      </w:r>
      <w:r>
        <w:rPr/>
        <w:t>o </w:t>
      </w:r>
      <w:r>
        <w:rPr>
          <w:i/>
        </w:rPr>
        <w:t>Ética de </w:t>
      </w:r>
      <w:r>
        <w:rPr>
          <w:i/>
        </w:rPr>
        <w:t>Gobierno</w:t>
      </w:r>
      <w:r>
        <w:rPr>
          <w:i/>
          <w:spacing w:val="-26"/>
        </w:rPr>
        <w:t> </w:t>
      </w:r>
      <w:r>
        <w:rPr/>
        <w:t>aunque</w:t>
      </w:r>
      <w:r>
        <w:rPr>
          <w:spacing w:val="-26"/>
        </w:rPr>
        <w:t> </w:t>
      </w:r>
      <w:r>
        <w:rPr/>
        <w:t>tampoco</w:t>
      </w:r>
      <w:r>
        <w:rPr>
          <w:spacing w:val="-26"/>
        </w:rPr>
        <w:t> </w:t>
      </w:r>
      <w:r>
        <w:rPr/>
        <w:t>existe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federación.</w:t>
      </w:r>
      <w:r>
        <w:rPr>
          <w:spacing w:val="-26"/>
        </w:rPr>
        <w:t> </w:t>
      </w:r>
      <w:r>
        <w:rPr/>
        <w:t>Esta</w:t>
      </w:r>
      <w:r>
        <w:rPr>
          <w:spacing w:val="-26"/>
        </w:rPr>
        <w:t> </w:t>
      </w:r>
      <w:r>
        <w:rPr/>
        <w:t>situación</w:t>
      </w:r>
      <w:r>
        <w:rPr>
          <w:spacing w:val="-26"/>
        </w:rPr>
        <w:t> </w:t>
      </w:r>
      <w:r>
        <w:rPr/>
        <w:t>constituye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oportunidad</w:t>
      </w:r>
      <w:r>
        <w:rPr>
          <w:spacing w:val="-28"/>
          <w:w w:val="95"/>
        </w:rPr>
        <w:t> </w:t>
      </w:r>
      <w:r>
        <w:rPr>
          <w:w w:val="95"/>
        </w:rPr>
        <w:t>única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entidad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dar</w:t>
      </w:r>
      <w:r>
        <w:rPr>
          <w:spacing w:val="-28"/>
          <w:w w:val="95"/>
        </w:rPr>
        <w:t> </w:t>
      </w:r>
      <w:r>
        <w:rPr>
          <w:w w:val="95"/>
        </w:rPr>
        <w:t>ejemplo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federación</w:t>
      </w:r>
      <w:r>
        <w:rPr>
          <w:spacing w:val="-27"/>
          <w:w w:val="95"/>
        </w:rPr>
        <w:t> </w:t>
      </w:r>
      <w:r>
        <w:rPr>
          <w:w w:val="95"/>
        </w:rPr>
        <w:t>tomando </w:t>
      </w:r>
      <w:r>
        <w:rPr/>
        <w:t>al</w:t>
      </w:r>
      <w:r>
        <w:rPr>
          <w:spacing w:val="-14"/>
        </w:rPr>
        <w:t> </w:t>
      </w:r>
      <w:r>
        <w:rPr/>
        <w:t>respecto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iniciativa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vanguardia.</w:t>
      </w:r>
      <w:r>
        <w:rPr>
          <w:spacing w:val="-14"/>
        </w:rPr>
        <w:t> </w:t>
      </w:r>
      <w:r>
        <w:rPr/>
        <w:t>Lo</w:t>
      </w:r>
      <w:r>
        <w:rPr>
          <w:spacing w:val="-14"/>
        </w:rPr>
        <w:t> </w:t>
      </w:r>
      <w:r>
        <w:rPr/>
        <w:t>más</w:t>
      </w:r>
      <w:r>
        <w:rPr>
          <w:spacing w:val="-14"/>
        </w:rPr>
        <w:t> </w:t>
      </w:r>
      <w:r>
        <w:rPr/>
        <w:t>cercano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ley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esta naturaleza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i/>
        </w:rPr>
        <w:t>Ley</w:t>
      </w:r>
      <w:r>
        <w:rPr>
          <w:i/>
          <w:spacing w:val="-27"/>
        </w:rPr>
        <w:t> </w:t>
      </w:r>
      <w:r>
        <w:rPr>
          <w:i/>
        </w:rPr>
        <w:t>de</w:t>
      </w:r>
      <w:r>
        <w:rPr>
          <w:i/>
          <w:spacing w:val="-27"/>
        </w:rPr>
        <w:t> </w:t>
      </w:r>
      <w:r>
        <w:rPr>
          <w:i/>
        </w:rPr>
        <w:t>Responsabilidades</w:t>
      </w:r>
      <w:r>
        <w:rPr>
          <w:i/>
          <w:spacing w:val="-26"/>
        </w:rPr>
        <w:t> </w:t>
      </w:r>
      <w:r>
        <w:rPr>
          <w:i/>
        </w:rPr>
        <w:t>de</w:t>
      </w:r>
      <w:r>
        <w:rPr>
          <w:i/>
          <w:spacing w:val="-27"/>
        </w:rPr>
        <w:t> </w:t>
      </w:r>
      <w:r>
        <w:rPr>
          <w:i/>
        </w:rPr>
        <w:t>los</w:t>
      </w:r>
      <w:r>
        <w:rPr>
          <w:i/>
          <w:spacing w:val="-27"/>
        </w:rPr>
        <w:t> </w:t>
      </w:r>
      <w:r>
        <w:rPr>
          <w:i/>
        </w:rPr>
        <w:t>servidores</w:t>
      </w:r>
      <w:r>
        <w:rPr>
          <w:i/>
          <w:spacing w:val="-27"/>
        </w:rPr>
        <w:t> </w:t>
      </w:r>
      <w:r>
        <w:rPr>
          <w:i/>
        </w:rPr>
        <w:t>públicos</w:t>
      </w:r>
      <w:r>
        <w:rPr>
          <w:i/>
          <w:spacing w:val="-27"/>
        </w:rPr>
        <w:t> </w:t>
      </w:r>
      <w:r>
        <w:rPr>
          <w:i/>
        </w:rPr>
        <w:t>del</w:t>
      </w:r>
      <w:r>
        <w:rPr>
          <w:i/>
          <w:spacing w:val="-27"/>
        </w:rPr>
        <w:t> </w:t>
      </w:r>
      <w:r>
        <w:rPr>
          <w:i/>
        </w:rPr>
        <w:t>Estado</w:t>
      </w:r>
      <w:r>
        <w:rPr>
          <w:i/>
          <w:spacing w:val="-27"/>
        </w:rPr>
        <w:t> </w:t>
      </w:r>
      <w:r>
        <w:rPr>
          <w:i/>
        </w:rPr>
        <w:t>de </w:t>
      </w:r>
      <w:r>
        <w:rPr>
          <w:i/>
        </w:rPr>
        <w:t>México</w:t>
      </w:r>
      <w:r>
        <w:rPr>
          <w:i/>
          <w:spacing w:val="-19"/>
        </w:rPr>
        <w:t> </w:t>
      </w:r>
      <w:r>
        <w:rPr>
          <w:i/>
        </w:rPr>
        <w:t>y</w:t>
      </w:r>
      <w:r>
        <w:rPr>
          <w:i/>
          <w:spacing w:val="-19"/>
        </w:rPr>
        <w:t> </w:t>
      </w:r>
      <w:r>
        <w:rPr>
          <w:i/>
        </w:rPr>
        <w:t>Municipios</w:t>
      </w:r>
      <w:r>
        <w:rPr>
          <w:i/>
          <w:spacing w:val="-16"/>
        </w:rPr>
        <w:t> </w:t>
      </w:r>
      <w:r>
        <w:rPr/>
        <w:t>aunque,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señaló,</w:t>
      </w:r>
      <w:r>
        <w:rPr>
          <w:spacing w:val="-16"/>
        </w:rPr>
        <w:t> </w:t>
      </w:r>
      <w:r>
        <w:rPr/>
        <w:t>esta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limita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servidores públicos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manejan</w:t>
      </w:r>
      <w:r>
        <w:rPr>
          <w:spacing w:val="-16"/>
        </w:rPr>
        <w:t> </w:t>
      </w:r>
      <w:r>
        <w:rPr/>
        <w:t>recursos</w:t>
      </w:r>
      <w:r>
        <w:rPr>
          <w:spacing w:val="-17"/>
        </w:rPr>
        <w:t> </w:t>
      </w:r>
      <w:r>
        <w:rPr/>
        <w:t>públicos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conductas</w:t>
      </w:r>
      <w:r>
        <w:rPr>
          <w:spacing w:val="-17"/>
        </w:rPr>
        <w:t> </w:t>
      </w:r>
      <w:r>
        <w:rPr/>
        <w:t>relacionadas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el aspecto</w:t>
      </w:r>
      <w:r>
        <w:rPr>
          <w:spacing w:val="-31"/>
        </w:rPr>
        <w:t> </w:t>
      </w:r>
      <w:r>
        <w:rPr/>
        <w:t>económico,</w:t>
      </w:r>
      <w:r>
        <w:rPr>
          <w:spacing w:val="-31"/>
        </w:rPr>
        <w:t> </w:t>
      </w:r>
      <w:r>
        <w:rPr/>
        <w:t>dejando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lado</w:t>
      </w:r>
      <w:r>
        <w:rPr>
          <w:spacing w:val="-31"/>
        </w:rPr>
        <w:t> </w:t>
      </w:r>
      <w:r>
        <w:rPr/>
        <w:t>todas</w:t>
      </w:r>
      <w:r>
        <w:rPr>
          <w:spacing w:val="-31"/>
        </w:rPr>
        <w:t> </w:t>
      </w:r>
      <w:r>
        <w:rPr/>
        <w:t>aquellas</w:t>
      </w:r>
      <w:r>
        <w:rPr>
          <w:spacing w:val="-31"/>
        </w:rPr>
        <w:t> </w:t>
      </w:r>
      <w:r>
        <w:rPr/>
        <w:t>prácticas</w:t>
      </w:r>
      <w:r>
        <w:rPr>
          <w:spacing w:val="-31"/>
        </w:rPr>
        <w:t> </w:t>
      </w:r>
      <w:r>
        <w:rPr/>
        <w:t>corruptas</w:t>
      </w:r>
      <w:r>
        <w:rPr>
          <w:spacing w:val="-31"/>
        </w:rPr>
        <w:t> </w:t>
      </w:r>
      <w:r>
        <w:rPr/>
        <w:t>que no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incluyen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dicho</w:t>
      </w:r>
      <w:r>
        <w:rPr>
          <w:spacing w:val="-15"/>
        </w:rPr>
        <w:t> </w:t>
      </w:r>
      <w:r>
        <w:rPr/>
        <w:t>campo:</w:t>
      </w:r>
      <w:r>
        <w:rPr>
          <w:spacing w:val="-15"/>
        </w:rPr>
        <w:t> </w:t>
      </w:r>
      <w:r>
        <w:rPr/>
        <w:t>nepotismo,</w:t>
      </w:r>
      <w:r>
        <w:rPr>
          <w:spacing w:val="-15"/>
        </w:rPr>
        <w:t> </w:t>
      </w:r>
      <w:r>
        <w:rPr/>
        <w:t>abuso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autoridad,</w:t>
      </w:r>
      <w:r>
        <w:rPr>
          <w:spacing w:val="-16"/>
        </w:rPr>
        <w:t> </w:t>
      </w:r>
      <w:r>
        <w:rPr/>
        <w:t>tráfico</w:t>
      </w:r>
      <w:r>
        <w:rPr>
          <w:spacing w:val="-15"/>
        </w:rPr>
        <w:t> </w:t>
      </w:r>
      <w:r>
        <w:rPr/>
        <w:t>de </w:t>
      </w:r>
      <w:r>
        <w:rPr>
          <w:w w:val="95"/>
        </w:rPr>
        <w:t>influencias, acoso sexual y/o moral,</w:t>
      </w:r>
      <w:r>
        <w:rPr>
          <w:spacing w:val="7"/>
          <w:w w:val="95"/>
        </w:rPr>
        <w:t> </w:t>
      </w:r>
      <w:r>
        <w:rPr>
          <w:w w:val="95"/>
        </w:rPr>
        <w:t>etc.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>
          <w:spacing w:val="-5"/>
        </w:rPr>
        <w:t>También </w:t>
      </w:r>
      <w:r>
        <w:rPr/>
        <w:t>la entidad carece de un </w:t>
      </w:r>
      <w:r>
        <w:rPr>
          <w:i/>
        </w:rPr>
        <w:t>Código de Ética </w:t>
      </w:r>
      <w:r>
        <w:rPr/>
        <w:t>para los servidores públicos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diferencia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existente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ámbito</w:t>
      </w:r>
      <w:r>
        <w:rPr>
          <w:spacing w:val="-20"/>
        </w:rPr>
        <w:t> </w:t>
      </w:r>
      <w:r>
        <w:rPr/>
        <w:t>federal.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disponer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 documentos</w:t>
      </w:r>
      <w:r>
        <w:rPr>
          <w:spacing w:val="-7"/>
        </w:rPr>
        <w:t> </w:t>
      </w:r>
      <w:r>
        <w:rPr/>
        <w:t>señalados</w:t>
      </w:r>
      <w:r>
        <w:rPr>
          <w:spacing w:val="-7"/>
        </w:rPr>
        <w:t> </w:t>
      </w:r>
      <w:r>
        <w:rPr/>
        <w:t>no</w:t>
      </w:r>
      <w:r>
        <w:rPr>
          <w:spacing w:val="-7"/>
        </w:rPr>
        <w:t> </w:t>
      </w:r>
      <w:r>
        <w:rPr/>
        <w:t>implica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por</w:t>
      </w:r>
      <w:r>
        <w:rPr>
          <w:spacing w:val="-7"/>
        </w:rPr>
        <w:t> </w:t>
      </w:r>
      <w:r>
        <w:rPr/>
        <w:t>sí</w:t>
      </w:r>
      <w:r>
        <w:rPr>
          <w:spacing w:val="-7"/>
        </w:rPr>
        <w:t> </w:t>
      </w:r>
      <w:r>
        <w:rPr/>
        <w:t>una</w:t>
      </w:r>
      <w:r>
        <w:rPr>
          <w:spacing w:val="-7"/>
        </w:rPr>
        <w:t> </w:t>
      </w:r>
      <w:r>
        <w:rPr/>
        <w:t>ausencia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valores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el servicio público del Estado de México. </w:t>
      </w:r>
      <w:r>
        <w:rPr>
          <w:spacing w:val="-5"/>
        </w:rPr>
        <w:t>Por </w:t>
      </w:r>
      <w:r>
        <w:rPr/>
        <w:t>el contrario, la revisión de las </w:t>
      </w:r>
      <w:r>
        <w:rPr>
          <w:w w:val="95"/>
        </w:rPr>
        <w:t>principales</w:t>
      </w:r>
      <w:r>
        <w:rPr>
          <w:spacing w:val="-14"/>
          <w:w w:val="95"/>
        </w:rPr>
        <w:t> </w:t>
      </w:r>
      <w:r>
        <w:rPr>
          <w:w w:val="95"/>
        </w:rPr>
        <w:t>normas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marco</w:t>
      </w:r>
      <w:r>
        <w:rPr>
          <w:spacing w:val="-13"/>
          <w:w w:val="95"/>
        </w:rPr>
        <w:t> </w:t>
      </w:r>
      <w:r>
        <w:rPr>
          <w:w w:val="95"/>
        </w:rPr>
        <w:t>jurídico</w:t>
      </w:r>
      <w:r>
        <w:rPr>
          <w:spacing w:val="-14"/>
          <w:w w:val="95"/>
        </w:rPr>
        <w:t> </w:t>
      </w:r>
      <w:r>
        <w:rPr>
          <w:w w:val="95"/>
        </w:rPr>
        <w:t>estatal</w:t>
      </w:r>
      <w:r>
        <w:rPr>
          <w:spacing w:val="-14"/>
          <w:w w:val="95"/>
        </w:rPr>
        <w:t> </w:t>
      </w:r>
      <w:r>
        <w:rPr>
          <w:w w:val="95"/>
        </w:rPr>
        <w:t>demuestra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existen</w:t>
      </w:r>
      <w:r>
        <w:rPr>
          <w:spacing w:val="-14"/>
          <w:w w:val="95"/>
        </w:rPr>
        <w:t> </w:t>
      </w:r>
      <w:r>
        <w:rPr>
          <w:w w:val="95"/>
        </w:rPr>
        <w:t>diversos </w:t>
      </w:r>
      <w:r>
        <w:rPr/>
        <w:t>valores</w:t>
      </w:r>
      <w:r>
        <w:rPr>
          <w:spacing w:val="-41"/>
        </w:rPr>
        <w:t> </w:t>
      </w:r>
      <w:r>
        <w:rPr/>
        <w:t>éticos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contenido.</w:t>
      </w:r>
      <w:r>
        <w:rPr>
          <w:spacing w:val="-41"/>
        </w:rPr>
        <w:t> </w:t>
      </w:r>
      <w:r>
        <w:rPr/>
        <w:t>Dichos</w:t>
      </w:r>
      <w:r>
        <w:rPr>
          <w:spacing w:val="-41"/>
        </w:rPr>
        <w:t> </w:t>
      </w:r>
      <w:r>
        <w:rPr/>
        <w:t>valores</w:t>
      </w:r>
      <w:r>
        <w:rPr>
          <w:spacing w:val="-41"/>
        </w:rPr>
        <w:t> </w:t>
      </w:r>
      <w:r>
        <w:rPr/>
        <w:t>lejos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ser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abstracción,</w:t>
      </w:r>
      <w:r>
        <w:rPr>
          <w:spacing w:val="-41"/>
        </w:rPr>
        <w:t> </w:t>
      </w:r>
      <w:r>
        <w:rPr/>
        <w:t>se </w:t>
      </w:r>
      <w:r>
        <w:rPr>
          <w:w w:val="95"/>
        </w:rPr>
        <w:t>materializan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cada</w:t>
      </w:r>
      <w:r>
        <w:rPr>
          <w:spacing w:val="-10"/>
          <w:w w:val="95"/>
        </w:rPr>
        <w:t> </w:t>
      </w:r>
      <w:r>
        <w:rPr>
          <w:w w:val="95"/>
        </w:rPr>
        <w:t>acto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realizan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servidores</w:t>
      </w:r>
      <w:r>
        <w:rPr>
          <w:spacing w:val="-10"/>
          <w:w w:val="95"/>
        </w:rPr>
        <w:t> </w:t>
      </w:r>
      <w:r>
        <w:rPr>
          <w:w w:val="95"/>
        </w:rPr>
        <w:t>públicos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diversas </w:t>
      </w:r>
      <w:r>
        <w:rPr/>
        <w:t>instancias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gobierno.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manifiesta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miles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decisiones</w:t>
      </w:r>
      <w:r>
        <w:rPr>
          <w:spacing w:val="-13"/>
        </w:rPr>
        <w:t> </w:t>
      </w:r>
      <w:r>
        <w:rPr/>
        <w:t>diarias</w:t>
      </w:r>
      <w:r>
        <w:rPr>
          <w:spacing w:val="-13"/>
        </w:rPr>
        <w:t> </w:t>
      </w:r>
      <w:r>
        <w:rPr/>
        <w:t>de políticos,</w:t>
      </w:r>
      <w:r>
        <w:rPr>
          <w:spacing w:val="-30"/>
        </w:rPr>
        <w:t> </w:t>
      </w:r>
      <w:r>
        <w:rPr/>
        <w:t>legisladores,</w:t>
      </w:r>
      <w:r>
        <w:rPr>
          <w:spacing w:val="-30"/>
        </w:rPr>
        <w:t> </w:t>
      </w:r>
      <w:r>
        <w:rPr/>
        <w:t>jueces,</w:t>
      </w:r>
      <w:r>
        <w:rPr>
          <w:spacing w:val="-30"/>
        </w:rPr>
        <w:t> </w:t>
      </w:r>
      <w:r>
        <w:rPr/>
        <w:t>funcionarios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demás</w:t>
      </w:r>
      <w:r>
        <w:rPr>
          <w:spacing w:val="-30"/>
        </w:rPr>
        <w:t> </w:t>
      </w:r>
      <w:r>
        <w:rPr/>
        <w:t>personal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labora</w:t>
      </w:r>
      <w:r>
        <w:rPr>
          <w:spacing w:val="-30"/>
        </w:rPr>
        <w:t> </w:t>
      </w:r>
      <w:r>
        <w:rPr/>
        <w:t>en </w:t>
      </w:r>
      <w:r>
        <w:rPr>
          <w:w w:val="95"/>
        </w:rPr>
        <w:t>las instituciones</w:t>
      </w:r>
      <w:r>
        <w:rPr>
          <w:spacing w:val="-22"/>
          <w:w w:val="95"/>
        </w:rPr>
        <w:t> </w:t>
      </w:r>
      <w:r>
        <w:rPr>
          <w:w w:val="95"/>
        </w:rPr>
        <w:t>públicas.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6" w:firstLine="560"/>
        <w:jc w:val="both"/>
      </w:pP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rescate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fortalecimiento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valores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servicio</w:t>
      </w:r>
      <w:r>
        <w:rPr>
          <w:spacing w:val="-19"/>
          <w:w w:val="95"/>
        </w:rPr>
        <w:t> </w:t>
      </w:r>
      <w:r>
        <w:rPr>
          <w:w w:val="95"/>
        </w:rPr>
        <w:t>público</w:t>
      </w:r>
      <w:r>
        <w:rPr>
          <w:spacing w:val="-19"/>
          <w:w w:val="95"/>
        </w:rPr>
        <w:t> </w:t>
      </w:r>
      <w:r>
        <w:rPr>
          <w:w w:val="95"/>
        </w:rPr>
        <w:t>permite</w:t>
      </w:r>
      <w:r>
        <w:rPr>
          <w:spacing w:val="-20"/>
          <w:w w:val="95"/>
        </w:rPr>
        <w:t> </w:t>
      </w:r>
      <w:r>
        <w:rPr>
          <w:w w:val="95"/>
        </w:rPr>
        <w:t>que los</w:t>
      </w:r>
      <w:r>
        <w:rPr>
          <w:spacing w:val="-9"/>
          <w:w w:val="95"/>
        </w:rPr>
        <w:t> </w:t>
      </w:r>
      <w:r>
        <w:rPr>
          <w:w w:val="95"/>
        </w:rPr>
        <w:t>servidores</w:t>
      </w:r>
      <w:r>
        <w:rPr>
          <w:spacing w:val="-9"/>
          <w:w w:val="95"/>
        </w:rPr>
        <w:t> </w:t>
      </w:r>
      <w:r>
        <w:rPr>
          <w:w w:val="95"/>
        </w:rPr>
        <w:t>públicos</w:t>
      </w:r>
      <w:r>
        <w:rPr>
          <w:spacing w:val="-9"/>
          <w:w w:val="95"/>
        </w:rPr>
        <w:t> </w:t>
      </w:r>
      <w:r>
        <w:rPr>
          <w:w w:val="95"/>
        </w:rPr>
        <w:t>dispongan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parámetros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sirvan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referentes</w:t>
      </w:r>
      <w:r>
        <w:rPr>
          <w:spacing w:val="-9"/>
          <w:w w:val="95"/>
        </w:rPr>
        <w:t> </w:t>
      </w:r>
      <w:r>
        <w:rPr>
          <w:w w:val="95"/>
        </w:rPr>
        <w:t>en </w:t>
      </w:r>
      <w:r>
        <w:rPr/>
        <w:t>su</w:t>
      </w:r>
      <w:r>
        <w:rPr>
          <w:spacing w:val="-33"/>
        </w:rPr>
        <w:t> </w:t>
      </w:r>
      <w:r>
        <w:rPr/>
        <w:t>comportamiento.</w:t>
      </w:r>
      <w:r>
        <w:rPr>
          <w:spacing w:val="-33"/>
        </w:rPr>
        <w:t> </w:t>
      </w:r>
      <w:r>
        <w:rPr/>
        <w:t>Son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principios</w:t>
      </w:r>
      <w:r>
        <w:rPr>
          <w:spacing w:val="-34"/>
        </w:rPr>
        <w:t> </w:t>
      </w:r>
      <w:r>
        <w:rPr/>
        <w:t>y</w:t>
      </w:r>
      <w:r>
        <w:rPr>
          <w:spacing w:val="-33"/>
        </w:rPr>
        <w:t> </w:t>
      </w:r>
      <w:r>
        <w:rPr/>
        <w:t>valores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motivan</w:t>
      </w:r>
      <w:r>
        <w:rPr>
          <w:spacing w:val="-33"/>
        </w:rPr>
        <w:t> </w:t>
      </w:r>
      <w:r>
        <w:rPr/>
        <w:t>o</w:t>
      </w:r>
      <w:r>
        <w:rPr>
          <w:spacing w:val="-33"/>
        </w:rPr>
        <w:t> </w:t>
      </w:r>
      <w:r>
        <w:rPr/>
        <w:t>impiden actuar</w:t>
      </w:r>
      <w:r>
        <w:rPr>
          <w:spacing w:val="-19"/>
        </w:rPr>
        <w:t> </w:t>
      </w:r>
      <w:r>
        <w:rPr/>
        <w:t>de</w:t>
      </w:r>
      <w:r>
        <w:rPr>
          <w:spacing w:val="-18"/>
        </w:rPr>
        <w:t> </w:t>
      </w:r>
      <w:r>
        <w:rPr/>
        <w:t>determinada</w:t>
      </w:r>
      <w:r>
        <w:rPr>
          <w:spacing w:val="-19"/>
        </w:rPr>
        <w:t> </w:t>
      </w:r>
      <w:r>
        <w:rPr/>
        <w:t>manera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persona</w:t>
      </w:r>
      <w:r>
        <w:rPr>
          <w:spacing w:val="-19"/>
        </w:rPr>
        <w:t> </w:t>
      </w:r>
      <w:r>
        <w:rPr/>
        <w:t>y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ética</w:t>
      </w:r>
      <w:r>
        <w:rPr>
          <w:spacing w:val="-19"/>
        </w:rPr>
        <w:t> </w:t>
      </w:r>
      <w:r>
        <w:rPr/>
        <w:t>es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disciplina</w:t>
      </w:r>
      <w:r>
        <w:rPr>
          <w:spacing w:val="-19"/>
        </w:rPr>
        <w:t> </w:t>
      </w:r>
      <w:r>
        <w:rPr/>
        <w:t>que los muestra; por lo tanto, es importante </w:t>
      </w:r>
      <w:r>
        <w:rPr>
          <w:spacing w:val="-4"/>
        </w:rPr>
        <w:t>mostrar, </w:t>
      </w:r>
      <w:r>
        <w:rPr/>
        <w:t>recordar y reiterar la importancia de los valores a los gobernantes, sobre todo en áreas donde la</w:t>
      </w:r>
      <w:r>
        <w:rPr>
          <w:spacing w:val="-6"/>
        </w:rPr>
        <w:t> </w:t>
      </w:r>
      <w:r>
        <w:rPr/>
        <w:t>movilidad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cargos</w:t>
      </w:r>
      <w:r>
        <w:rPr>
          <w:spacing w:val="-6"/>
        </w:rPr>
        <w:t> </w:t>
      </w:r>
      <w:r>
        <w:rPr/>
        <w:t>es</w:t>
      </w:r>
      <w:r>
        <w:rPr>
          <w:spacing w:val="-6"/>
        </w:rPr>
        <w:t> </w:t>
      </w:r>
      <w:r>
        <w:rPr/>
        <w:t>frecuente,</w:t>
      </w:r>
      <w:r>
        <w:rPr>
          <w:spacing w:val="-6"/>
        </w:rPr>
        <w:t> </w:t>
      </w:r>
      <w:r>
        <w:rPr/>
        <w:t>como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poder</w:t>
      </w:r>
      <w:r>
        <w:rPr>
          <w:spacing w:val="-6"/>
        </w:rPr>
        <w:t> </w:t>
      </w:r>
      <w:r>
        <w:rPr/>
        <w:t>legislativo,</w:t>
      </w:r>
      <w:r>
        <w:rPr>
          <w:spacing w:val="-6"/>
        </w:rPr>
        <w:t> </w:t>
      </w:r>
      <w:r>
        <w:rPr/>
        <w:t>donde</w:t>
      </w:r>
    </w:p>
    <w:p>
      <w:pPr>
        <w:spacing w:after="0" w:line="288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rFonts w:ascii="Palatino Linotype"/>
          <w:b/>
          <w:sz w:val="18"/>
        </w:rPr>
      </w:pPr>
      <w:r>
        <w:rPr>
          <w:rFonts w:ascii="Palatino Linotype"/>
          <w:b/>
          <w:w w:val="105"/>
          <w:sz w:val="20"/>
        </w:rPr>
        <w:t>36</w:t>
        <w:tab/>
      </w:r>
      <w:r>
        <w:rPr>
          <w:rFonts w:ascii="Palatino Linotype"/>
          <w:b/>
          <w:w w:val="105"/>
          <w:sz w:val="18"/>
        </w:rPr>
        <w:t>OSCAR DIEGO</w:t>
      </w:r>
      <w:r>
        <w:rPr>
          <w:rFonts w:ascii="Palatino Linotype"/>
          <w:b/>
          <w:spacing w:val="7"/>
          <w:w w:val="105"/>
          <w:sz w:val="18"/>
        </w:rPr>
        <w:t> </w:t>
      </w:r>
      <w:r>
        <w:rPr>
          <w:rFonts w:ascii="Palatino Linotype"/>
          <w:b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8" w:lineRule="exact" w:before="56"/>
        <w:ind w:left="110" w:right="109"/>
        <w:jc w:val="both"/>
      </w:pPr>
      <w:r>
        <w:rPr/>
        <w:t>diputados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senadores</w:t>
      </w:r>
      <w:r>
        <w:rPr>
          <w:spacing w:val="-26"/>
        </w:rPr>
        <w:t> </w:t>
      </w:r>
      <w:r>
        <w:rPr/>
        <w:t>cambian</w:t>
      </w:r>
      <w:r>
        <w:rPr>
          <w:spacing w:val="-26"/>
        </w:rPr>
        <w:t> </w:t>
      </w:r>
      <w:r>
        <w:rPr/>
        <w:t>cada</w:t>
      </w:r>
      <w:r>
        <w:rPr>
          <w:spacing w:val="-26"/>
        </w:rPr>
        <w:t> </w:t>
      </w:r>
      <w:r>
        <w:rPr/>
        <w:t>determinado</w:t>
      </w:r>
      <w:r>
        <w:rPr>
          <w:spacing w:val="-26"/>
        </w:rPr>
        <w:t> </w:t>
      </w:r>
      <w:r>
        <w:rPr/>
        <w:t>tiempo,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contrario, los</w:t>
      </w:r>
      <w:r>
        <w:rPr>
          <w:spacing w:val="-22"/>
        </w:rPr>
        <w:t> </w:t>
      </w:r>
      <w:r>
        <w:rPr/>
        <w:t>nuevos</w:t>
      </w:r>
      <w:r>
        <w:rPr>
          <w:spacing w:val="-22"/>
        </w:rPr>
        <w:t> </w:t>
      </w:r>
      <w:r>
        <w:rPr/>
        <w:t>representantes</w:t>
      </w:r>
      <w:r>
        <w:rPr>
          <w:spacing w:val="-22"/>
        </w:rPr>
        <w:t> </w:t>
      </w:r>
      <w:r>
        <w:rPr/>
        <w:t>públicos</w:t>
      </w:r>
      <w:r>
        <w:rPr>
          <w:spacing w:val="-22"/>
        </w:rPr>
        <w:t> </w:t>
      </w:r>
      <w:r>
        <w:rPr/>
        <w:t>corren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riesgo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ignorar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confundir fácilmente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diferencia</w:t>
      </w:r>
      <w:r>
        <w:rPr>
          <w:spacing w:val="-29"/>
        </w:rPr>
        <w:t> </w:t>
      </w:r>
      <w:r>
        <w:rPr/>
        <w:t>entre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correcto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incorrecto,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justo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injusto, y actuar negativamente por </w:t>
      </w:r>
      <w:r>
        <w:rPr>
          <w:spacing w:val="-5"/>
        </w:rPr>
        <w:t>error, </w:t>
      </w:r>
      <w:r>
        <w:rPr/>
        <w:t>ignorancia </w:t>
      </w:r>
      <w:r>
        <w:rPr>
          <w:spacing w:val="-5"/>
        </w:rPr>
        <w:t>o, </w:t>
      </w:r>
      <w:r>
        <w:rPr/>
        <w:t>lo que es </w:t>
      </w:r>
      <w:r>
        <w:rPr>
          <w:spacing w:val="-5"/>
        </w:rPr>
        <w:t>peor, </w:t>
      </w:r>
      <w:r>
        <w:rPr/>
        <w:t>con plena conciencia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interés</w:t>
      </w:r>
      <w:r>
        <w:rPr>
          <w:spacing w:val="-37"/>
        </w:rPr>
        <w:t> </w:t>
      </w:r>
      <w:r>
        <w:rPr/>
        <w:t>personal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grupo,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costa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confianza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en </w:t>
      </w:r>
      <w:r>
        <w:rPr>
          <w:w w:val="95"/>
        </w:rPr>
        <w:t>ellos se</w:t>
      </w:r>
      <w:r>
        <w:rPr>
          <w:spacing w:val="-14"/>
          <w:w w:val="95"/>
        </w:rPr>
        <w:t> </w:t>
      </w:r>
      <w:r>
        <w:rPr>
          <w:w w:val="95"/>
        </w:rPr>
        <w:t>deposita.</w:t>
      </w:r>
    </w:p>
    <w:p>
      <w:pPr>
        <w:pStyle w:val="BodyText"/>
        <w:spacing w:before="4"/>
        <w:rPr>
          <w:sz w:val="21"/>
        </w:rPr>
      </w:pPr>
    </w:p>
    <w:p>
      <w:pPr>
        <w:spacing w:line="288" w:lineRule="exact" w:before="0"/>
        <w:ind w:left="110" w:right="110" w:firstLine="560"/>
        <w:jc w:val="both"/>
        <w:rPr>
          <w:rFonts w:ascii="Palatino Linotype" w:hAnsi="Palatino Linotype"/>
          <w:sz w:val="14"/>
        </w:rPr>
      </w:pPr>
      <w:r>
        <w:rPr>
          <w:rFonts w:ascii="Palatino Linotype" w:hAnsi="Palatino Linotype"/>
          <w:spacing w:val="-5"/>
          <w:sz w:val="24"/>
        </w:rPr>
        <w:t>Por</w:t>
      </w:r>
      <w:r>
        <w:rPr>
          <w:rFonts w:ascii="Palatino Linotype" w:hAnsi="Palatino Linotype"/>
          <w:spacing w:val="-13"/>
          <w:sz w:val="24"/>
        </w:rPr>
        <w:t> </w:t>
      </w:r>
      <w:r>
        <w:rPr>
          <w:rFonts w:ascii="Palatino Linotype" w:hAnsi="Palatino Linotype"/>
          <w:sz w:val="24"/>
        </w:rPr>
        <w:t>lo</w:t>
      </w:r>
      <w:r>
        <w:rPr>
          <w:rFonts w:ascii="Palatino Linotype" w:hAnsi="Palatino Linotype"/>
          <w:spacing w:val="-13"/>
          <w:sz w:val="24"/>
        </w:rPr>
        <w:t> </w:t>
      </w:r>
      <w:r>
        <w:rPr>
          <w:rFonts w:ascii="Palatino Linotype" w:hAnsi="Palatino Linotype"/>
          <w:spacing w:val="-3"/>
          <w:sz w:val="24"/>
        </w:rPr>
        <w:t>anterior,</w:t>
      </w:r>
      <w:r>
        <w:rPr>
          <w:rFonts w:ascii="Palatino Linotype" w:hAnsi="Palatino Linotype"/>
          <w:spacing w:val="-13"/>
          <w:sz w:val="24"/>
        </w:rPr>
        <w:t> </w:t>
      </w:r>
      <w:r>
        <w:rPr>
          <w:rFonts w:ascii="Palatino Linotype" w:hAnsi="Palatino Linotype"/>
          <w:sz w:val="24"/>
        </w:rPr>
        <w:t>además</w:t>
      </w:r>
      <w:r>
        <w:rPr>
          <w:rFonts w:ascii="Palatino Linotype" w:hAnsi="Palatino Linotype"/>
          <w:spacing w:val="-13"/>
          <w:sz w:val="24"/>
        </w:rPr>
        <w:t> </w:t>
      </w:r>
      <w:r>
        <w:rPr>
          <w:rFonts w:ascii="Palatino Linotype" w:hAnsi="Palatino Linotype"/>
          <w:sz w:val="24"/>
        </w:rPr>
        <w:t>de</w:t>
      </w:r>
      <w:r>
        <w:rPr>
          <w:rFonts w:ascii="Palatino Linotype" w:hAnsi="Palatino Linotype"/>
          <w:spacing w:val="-13"/>
          <w:sz w:val="24"/>
        </w:rPr>
        <w:t> </w:t>
      </w:r>
      <w:r>
        <w:rPr>
          <w:rFonts w:ascii="Palatino Linotype" w:hAnsi="Palatino Linotype"/>
          <w:sz w:val="24"/>
        </w:rPr>
        <w:t>ser</w:t>
      </w:r>
      <w:r>
        <w:rPr>
          <w:rFonts w:ascii="Palatino Linotype" w:hAnsi="Palatino Linotype"/>
          <w:spacing w:val="-13"/>
          <w:sz w:val="24"/>
        </w:rPr>
        <w:t> </w:t>
      </w:r>
      <w:r>
        <w:rPr>
          <w:rFonts w:ascii="Palatino Linotype" w:hAnsi="Palatino Linotype"/>
          <w:sz w:val="24"/>
        </w:rPr>
        <w:t>necesario</w:t>
      </w:r>
      <w:r>
        <w:rPr>
          <w:rFonts w:ascii="Palatino Linotype" w:hAnsi="Palatino Linotype"/>
          <w:spacing w:val="-13"/>
          <w:sz w:val="24"/>
        </w:rPr>
        <w:t> </w:t>
      </w:r>
      <w:r>
        <w:rPr>
          <w:rFonts w:ascii="Palatino Linotype" w:hAnsi="Palatino Linotype"/>
          <w:sz w:val="24"/>
        </w:rPr>
        <w:t>y</w:t>
      </w:r>
      <w:r>
        <w:rPr>
          <w:rFonts w:ascii="Palatino Linotype" w:hAnsi="Palatino Linotype"/>
          <w:spacing w:val="-13"/>
          <w:sz w:val="24"/>
        </w:rPr>
        <w:t> </w:t>
      </w:r>
      <w:r>
        <w:rPr>
          <w:rFonts w:ascii="Palatino Linotype" w:hAnsi="Palatino Linotype"/>
          <w:sz w:val="24"/>
        </w:rPr>
        <w:t>urgente</w:t>
      </w:r>
      <w:r>
        <w:rPr>
          <w:rFonts w:ascii="Palatino Linotype" w:hAnsi="Palatino Linotype"/>
          <w:spacing w:val="-12"/>
          <w:sz w:val="24"/>
        </w:rPr>
        <w:t> </w:t>
      </w:r>
      <w:r>
        <w:rPr>
          <w:rFonts w:ascii="Palatino Linotype" w:hAnsi="Palatino Linotype"/>
          <w:sz w:val="24"/>
        </w:rPr>
        <w:t>es</w:t>
      </w:r>
      <w:r>
        <w:rPr>
          <w:rFonts w:ascii="Palatino Linotype" w:hAnsi="Palatino Linotype"/>
          <w:spacing w:val="-13"/>
          <w:sz w:val="24"/>
        </w:rPr>
        <w:t> </w:t>
      </w:r>
      <w:r>
        <w:rPr>
          <w:rFonts w:ascii="Palatino Linotype" w:hAnsi="Palatino Linotype"/>
          <w:sz w:val="24"/>
        </w:rPr>
        <w:t>importante</w:t>
      </w:r>
      <w:r>
        <w:rPr>
          <w:rFonts w:ascii="Palatino Linotype" w:hAnsi="Palatino Linotype"/>
          <w:spacing w:val="-13"/>
          <w:sz w:val="24"/>
        </w:rPr>
        <w:t> </w:t>
      </w:r>
      <w:r>
        <w:rPr>
          <w:rFonts w:ascii="Palatino Linotype" w:hAnsi="Palatino Linotype"/>
          <w:sz w:val="24"/>
        </w:rPr>
        <w:t>que en</w:t>
      </w:r>
      <w:r>
        <w:rPr>
          <w:rFonts w:ascii="Palatino Linotype" w:hAnsi="Palatino Linotype"/>
          <w:spacing w:val="-12"/>
          <w:sz w:val="24"/>
        </w:rPr>
        <w:t> </w:t>
      </w:r>
      <w:r>
        <w:rPr>
          <w:rFonts w:ascii="Palatino Linotype" w:hAnsi="Palatino Linotype"/>
          <w:sz w:val="24"/>
        </w:rPr>
        <w:t>el</w:t>
      </w:r>
      <w:r>
        <w:rPr>
          <w:rFonts w:ascii="Palatino Linotype" w:hAnsi="Palatino Linotype"/>
          <w:spacing w:val="-12"/>
          <w:sz w:val="24"/>
        </w:rPr>
        <w:t> </w:t>
      </w:r>
      <w:r>
        <w:rPr>
          <w:rFonts w:ascii="Palatino Linotype" w:hAnsi="Palatino Linotype"/>
          <w:sz w:val="24"/>
        </w:rPr>
        <w:t>Estado</w:t>
      </w:r>
      <w:r>
        <w:rPr>
          <w:rFonts w:ascii="Palatino Linotype" w:hAnsi="Palatino Linotype"/>
          <w:spacing w:val="-12"/>
          <w:sz w:val="24"/>
        </w:rPr>
        <w:t> </w:t>
      </w:r>
      <w:r>
        <w:rPr>
          <w:rFonts w:ascii="Palatino Linotype" w:hAnsi="Palatino Linotype"/>
          <w:sz w:val="24"/>
        </w:rPr>
        <w:t>de</w:t>
      </w:r>
      <w:r>
        <w:rPr>
          <w:rFonts w:ascii="Palatino Linotype" w:hAnsi="Palatino Linotype"/>
          <w:spacing w:val="-12"/>
          <w:sz w:val="24"/>
        </w:rPr>
        <w:t> </w:t>
      </w:r>
      <w:r>
        <w:rPr>
          <w:rFonts w:ascii="Palatino Linotype" w:hAnsi="Palatino Linotype"/>
          <w:sz w:val="24"/>
        </w:rPr>
        <w:t>México</w:t>
      </w:r>
      <w:r>
        <w:rPr>
          <w:rFonts w:ascii="Palatino Linotype" w:hAnsi="Palatino Linotype"/>
          <w:spacing w:val="-12"/>
          <w:sz w:val="24"/>
        </w:rPr>
        <w:t> </w:t>
      </w:r>
      <w:r>
        <w:rPr>
          <w:rFonts w:ascii="Palatino Linotype" w:hAnsi="Palatino Linotype"/>
          <w:sz w:val="24"/>
        </w:rPr>
        <w:t>se</w:t>
      </w:r>
      <w:r>
        <w:rPr>
          <w:rFonts w:ascii="Palatino Linotype" w:hAnsi="Palatino Linotype"/>
          <w:spacing w:val="-12"/>
          <w:sz w:val="24"/>
        </w:rPr>
        <w:t> </w:t>
      </w:r>
      <w:r>
        <w:rPr>
          <w:rFonts w:ascii="Palatino Linotype" w:hAnsi="Palatino Linotype"/>
          <w:sz w:val="24"/>
        </w:rPr>
        <w:t>desarrolle</w:t>
      </w:r>
      <w:r>
        <w:rPr>
          <w:rFonts w:ascii="Palatino Linotype" w:hAnsi="Palatino Linotype"/>
          <w:spacing w:val="-12"/>
          <w:sz w:val="24"/>
        </w:rPr>
        <w:t> </w:t>
      </w:r>
      <w:r>
        <w:rPr>
          <w:rFonts w:ascii="Palatino Linotype" w:hAnsi="Palatino Linotype"/>
          <w:sz w:val="24"/>
        </w:rPr>
        <w:t>una</w:t>
      </w:r>
      <w:r>
        <w:rPr>
          <w:rFonts w:ascii="Palatino Linotype" w:hAnsi="Palatino Linotype"/>
          <w:spacing w:val="-13"/>
          <w:sz w:val="24"/>
        </w:rPr>
        <w:t> </w:t>
      </w:r>
      <w:r>
        <w:rPr>
          <w:rFonts w:ascii="Palatino Linotype" w:hAnsi="Palatino Linotype"/>
          <w:i/>
          <w:sz w:val="24"/>
        </w:rPr>
        <w:t>Ley</w:t>
      </w:r>
      <w:r>
        <w:rPr>
          <w:rFonts w:ascii="Palatino Linotype" w:hAnsi="Palatino Linotype"/>
          <w:i/>
          <w:spacing w:val="-15"/>
          <w:sz w:val="24"/>
        </w:rPr>
        <w:t> </w:t>
      </w:r>
      <w:r>
        <w:rPr>
          <w:rFonts w:ascii="Palatino Linotype" w:hAnsi="Palatino Linotype"/>
          <w:i/>
          <w:sz w:val="24"/>
        </w:rPr>
        <w:t>Ética</w:t>
      </w:r>
      <w:r>
        <w:rPr>
          <w:rFonts w:ascii="Palatino Linotype" w:hAnsi="Palatino Linotype"/>
          <w:i/>
          <w:spacing w:val="-15"/>
          <w:sz w:val="24"/>
        </w:rPr>
        <w:t> </w:t>
      </w:r>
      <w:r>
        <w:rPr>
          <w:rFonts w:ascii="Palatino Linotype" w:hAnsi="Palatino Linotype"/>
          <w:i/>
          <w:sz w:val="24"/>
        </w:rPr>
        <w:t>para</w:t>
      </w:r>
      <w:r>
        <w:rPr>
          <w:rFonts w:ascii="Palatino Linotype" w:hAnsi="Palatino Linotype"/>
          <w:i/>
          <w:spacing w:val="-16"/>
          <w:sz w:val="24"/>
        </w:rPr>
        <w:t> </w:t>
      </w:r>
      <w:r>
        <w:rPr>
          <w:rFonts w:ascii="Palatino Linotype" w:hAnsi="Palatino Linotype"/>
          <w:i/>
          <w:sz w:val="24"/>
        </w:rPr>
        <w:t>el</w:t>
      </w:r>
      <w:r>
        <w:rPr>
          <w:rFonts w:ascii="Palatino Linotype" w:hAnsi="Palatino Linotype"/>
          <w:i/>
          <w:spacing w:val="-15"/>
          <w:sz w:val="24"/>
        </w:rPr>
        <w:t> </w:t>
      </w:r>
      <w:r>
        <w:rPr>
          <w:rFonts w:ascii="Palatino Linotype" w:hAnsi="Palatino Linotype"/>
          <w:i/>
          <w:sz w:val="24"/>
        </w:rPr>
        <w:t>Estado,</w:t>
      </w:r>
      <w:r>
        <w:rPr>
          <w:rFonts w:ascii="Palatino Linotype" w:hAnsi="Palatino Linotype"/>
          <w:i/>
          <w:spacing w:val="-16"/>
          <w:sz w:val="24"/>
        </w:rPr>
        <w:t> </w:t>
      </w:r>
      <w:r>
        <w:rPr>
          <w:rFonts w:ascii="Palatino Linotype" w:hAnsi="Palatino Linotype"/>
          <w:sz w:val="24"/>
        </w:rPr>
        <w:t>un</w:t>
      </w:r>
      <w:r>
        <w:rPr>
          <w:rFonts w:ascii="Palatino Linotype" w:hAnsi="Palatino Linotype"/>
          <w:spacing w:val="-12"/>
          <w:sz w:val="24"/>
        </w:rPr>
        <w:t> </w:t>
      </w:r>
      <w:r>
        <w:rPr>
          <w:rFonts w:ascii="Palatino Linotype" w:hAnsi="Palatino Linotype"/>
          <w:i/>
          <w:sz w:val="24"/>
        </w:rPr>
        <w:t>Código </w:t>
      </w:r>
      <w:r>
        <w:rPr>
          <w:rFonts w:ascii="Palatino Linotype" w:hAnsi="Palatino Linotype"/>
          <w:i/>
          <w:sz w:val="24"/>
        </w:rPr>
        <w:t>de Ética del Gobierno </w:t>
      </w:r>
      <w:r>
        <w:rPr>
          <w:rFonts w:ascii="Palatino Linotype" w:hAnsi="Palatino Linotype"/>
          <w:sz w:val="24"/>
        </w:rPr>
        <w:t>para el Ejecutivo así como un </w:t>
      </w:r>
      <w:r>
        <w:rPr>
          <w:rFonts w:ascii="Palatino Linotype" w:hAnsi="Palatino Linotype"/>
          <w:i/>
          <w:sz w:val="24"/>
        </w:rPr>
        <w:t>Código de Ética para </w:t>
      </w:r>
      <w:r>
        <w:rPr>
          <w:rFonts w:ascii="Palatino Linotype" w:hAnsi="Palatino Linotype"/>
          <w:i/>
          <w:w w:val="95"/>
          <w:sz w:val="24"/>
        </w:rPr>
        <w:t>Legisladores </w:t>
      </w:r>
      <w:r>
        <w:rPr>
          <w:rFonts w:ascii="Palatino Linotype" w:hAnsi="Palatino Linotype"/>
          <w:w w:val="95"/>
          <w:sz w:val="24"/>
        </w:rPr>
        <w:t>dependiente del </w:t>
      </w:r>
      <w:r>
        <w:rPr>
          <w:rFonts w:ascii="Palatino Linotype" w:hAnsi="Palatino Linotype"/>
          <w:spacing w:val="-3"/>
          <w:w w:val="95"/>
          <w:sz w:val="24"/>
        </w:rPr>
        <w:t>Poder</w:t>
      </w:r>
      <w:r>
        <w:rPr>
          <w:rFonts w:ascii="Palatino Linotype" w:hAnsi="Palatino Linotype"/>
          <w:spacing w:val="2"/>
          <w:w w:val="95"/>
          <w:sz w:val="24"/>
        </w:rPr>
        <w:t> </w:t>
      </w:r>
      <w:r>
        <w:rPr>
          <w:rFonts w:ascii="Palatino Linotype" w:hAnsi="Palatino Linotype"/>
          <w:w w:val="95"/>
          <w:sz w:val="24"/>
        </w:rPr>
        <w:t>Legislativo.</w:t>
      </w:r>
      <w:r>
        <w:rPr>
          <w:rFonts w:ascii="Palatino Linotype" w:hAnsi="Palatino Linotype"/>
          <w:w w:val="95"/>
          <w:position w:val="8"/>
          <w:sz w:val="14"/>
        </w:rPr>
        <w:t>9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60"/>
        <w:jc w:val="both"/>
      </w:pPr>
      <w:r>
        <w:rPr>
          <w:w w:val="95"/>
        </w:rPr>
        <w:t>Cuando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políticos,</w:t>
      </w:r>
      <w:r>
        <w:rPr>
          <w:spacing w:val="-26"/>
          <w:w w:val="95"/>
        </w:rPr>
        <w:t> </w:t>
      </w:r>
      <w:r>
        <w:rPr>
          <w:w w:val="95"/>
        </w:rPr>
        <w:t>legisladores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funcionarios</w:t>
      </w:r>
      <w:r>
        <w:rPr>
          <w:spacing w:val="-25"/>
          <w:w w:val="95"/>
        </w:rPr>
        <w:t> </w:t>
      </w:r>
      <w:r>
        <w:rPr>
          <w:w w:val="95"/>
        </w:rPr>
        <w:t>disciernen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claridad </w:t>
      </w:r>
      <w:r>
        <w:rPr/>
        <w:t>los</w:t>
      </w:r>
      <w:r>
        <w:rPr>
          <w:spacing w:val="-28"/>
        </w:rPr>
        <w:t> </w:t>
      </w:r>
      <w:r>
        <w:rPr/>
        <w:t>valores,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razonamiento</w:t>
      </w:r>
      <w:r>
        <w:rPr>
          <w:spacing w:val="-28"/>
        </w:rPr>
        <w:t> </w:t>
      </w:r>
      <w:r>
        <w:rPr/>
        <w:t>les</w:t>
      </w:r>
      <w:r>
        <w:rPr>
          <w:spacing w:val="-28"/>
        </w:rPr>
        <w:t> </w:t>
      </w:r>
      <w:r>
        <w:rPr/>
        <w:t>permite</w:t>
      </w:r>
      <w:r>
        <w:rPr>
          <w:spacing w:val="-28"/>
        </w:rPr>
        <w:t> </w:t>
      </w:r>
      <w:r>
        <w:rPr/>
        <w:t>tomar</w:t>
      </w:r>
      <w:r>
        <w:rPr>
          <w:spacing w:val="-28"/>
        </w:rPr>
        <w:t> </w:t>
      </w:r>
      <w:r>
        <w:rPr/>
        <w:t>decisiones</w:t>
      </w:r>
      <w:r>
        <w:rPr>
          <w:spacing w:val="-28"/>
        </w:rPr>
        <w:t> </w:t>
      </w:r>
      <w:r>
        <w:rPr/>
        <w:t>correctas</w:t>
      </w:r>
      <w:r>
        <w:rPr>
          <w:spacing w:val="-28"/>
        </w:rPr>
        <w:t> </w:t>
      </w:r>
      <w:r>
        <w:rPr/>
        <w:t>frente</w:t>
      </w:r>
      <w:r>
        <w:rPr>
          <w:spacing w:val="-28"/>
        </w:rPr>
        <w:t> </w:t>
      </w:r>
      <w:r>
        <w:rPr/>
        <w:t>a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dilemas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enfrentan.</w:t>
      </w:r>
      <w:r>
        <w:rPr>
          <w:spacing w:val="-15"/>
          <w:w w:val="95"/>
        </w:rPr>
        <w:t> </w:t>
      </w:r>
      <w:r>
        <w:rPr>
          <w:w w:val="95"/>
        </w:rPr>
        <w:t>Dependiendo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cuáles</w:t>
      </w:r>
      <w:r>
        <w:rPr>
          <w:spacing w:val="-16"/>
          <w:w w:val="95"/>
        </w:rPr>
        <w:t> </w:t>
      </w:r>
      <w:r>
        <w:rPr>
          <w:w w:val="95"/>
        </w:rPr>
        <w:t>sean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valores</w:t>
      </w:r>
      <w:r>
        <w:rPr>
          <w:spacing w:val="-15"/>
          <w:w w:val="95"/>
        </w:rPr>
        <w:t> </w:t>
      </w:r>
      <w:r>
        <w:rPr>
          <w:w w:val="95"/>
        </w:rPr>
        <w:t>en el</w:t>
      </w:r>
      <w:r>
        <w:rPr>
          <w:spacing w:val="-13"/>
          <w:w w:val="95"/>
        </w:rPr>
        <w:t> </w:t>
      </w:r>
      <w:r>
        <w:rPr>
          <w:w w:val="95"/>
        </w:rPr>
        <w:t>cargo</w:t>
      </w:r>
      <w:r>
        <w:rPr>
          <w:spacing w:val="-13"/>
          <w:w w:val="95"/>
        </w:rPr>
        <w:t> </w:t>
      </w:r>
      <w:r>
        <w:rPr>
          <w:w w:val="95"/>
        </w:rPr>
        <w:t>así</w:t>
      </w:r>
      <w:r>
        <w:rPr>
          <w:spacing w:val="-13"/>
          <w:w w:val="95"/>
        </w:rPr>
        <w:t> </w:t>
      </w:r>
      <w:r>
        <w:rPr>
          <w:w w:val="95"/>
        </w:rPr>
        <w:t>será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solución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conflictos</w:t>
      </w:r>
      <w:r>
        <w:rPr>
          <w:spacing w:val="-14"/>
          <w:w w:val="95"/>
        </w:rPr>
        <w:t> </w:t>
      </w:r>
      <w:r>
        <w:rPr>
          <w:w w:val="95"/>
        </w:rPr>
        <w:t>planteados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consideración</w:t>
      </w:r>
      <w:r>
        <w:rPr>
          <w:spacing w:val="-14"/>
          <w:w w:val="95"/>
        </w:rPr>
        <w:t> </w:t>
      </w:r>
      <w:r>
        <w:rPr>
          <w:w w:val="95"/>
        </w:rPr>
        <w:t>de </w:t>
      </w:r>
      <w:r>
        <w:rPr/>
        <w:t>lo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conveniente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/>
        <w:t>nocivo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comunidad</w:t>
      </w:r>
      <w:r>
        <w:rPr>
          <w:spacing w:val="-24"/>
        </w:rPr>
        <w:t> </w:t>
      </w:r>
      <w:r>
        <w:rPr/>
        <w:t>política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les</w:t>
      </w:r>
      <w:r>
        <w:rPr>
          <w:spacing w:val="-24"/>
        </w:rPr>
        <w:t> </w:t>
      </w:r>
      <w:r>
        <w:rPr/>
        <w:t>eligió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a </w:t>
      </w:r>
      <w:r>
        <w:rPr>
          <w:w w:val="95"/>
        </w:rPr>
        <w:t>la que deben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servir.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>
          <w:w w:val="95"/>
        </w:rPr>
        <w:t>Identificar</w:t>
      </w:r>
      <w:r>
        <w:rPr>
          <w:spacing w:val="-24"/>
          <w:w w:val="95"/>
        </w:rPr>
        <w:t> </w:t>
      </w:r>
      <w:r>
        <w:rPr>
          <w:w w:val="95"/>
        </w:rPr>
        <w:t>valores</w:t>
      </w:r>
      <w:r>
        <w:rPr>
          <w:spacing w:val="-25"/>
          <w:w w:val="95"/>
        </w:rPr>
        <w:t> </w:t>
      </w:r>
      <w:r>
        <w:rPr>
          <w:w w:val="95"/>
        </w:rPr>
        <w:t>éticos</w:t>
      </w:r>
      <w:r>
        <w:rPr>
          <w:spacing w:val="-26"/>
          <w:w w:val="95"/>
        </w:rPr>
        <w:t> </w:t>
      </w:r>
      <w:r>
        <w:rPr>
          <w:w w:val="95"/>
        </w:rPr>
        <w:t>sin</w:t>
      </w:r>
      <w:r>
        <w:rPr>
          <w:spacing w:val="-25"/>
          <w:w w:val="95"/>
        </w:rPr>
        <w:t> </w:t>
      </w:r>
      <w:r>
        <w:rPr>
          <w:w w:val="95"/>
        </w:rPr>
        <w:t>duda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positivo,</w:t>
      </w:r>
      <w:r>
        <w:rPr>
          <w:spacing w:val="-25"/>
          <w:w w:val="95"/>
        </w:rPr>
        <w:t> </w:t>
      </w:r>
      <w:r>
        <w:rPr>
          <w:w w:val="95"/>
        </w:rPr>
        <w:t>pero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será</w:t>
      </w:r>
      <w:r>
        <w:rPr>
          <w:spacing w:val="-25"/>
          <w:w w:val="95"/>
        </w:rPr>
        <w:t> </w:t>
      </w:r>
      <w:r>
        <w:rPr>
          <w:w w:val="95"/>
        </w:rPr>
        <w:t>establecer mecanismos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fomento.</w:t>
      </w:r>
      <w:r>
        <w:rPr>
          <w:spacing w:val="-6"/>
          <w:w w:val="95"/>
        </w:rPr>
        <w:t> </w:t>
      </w:r>
      <w:r>
        <w:rPr>
          <w:w w:val="95"/>
        </w:rPr>
        <w:t>Asimilar</w:t>
      </w:r>
      <w:r>
        <w:rPr>
          <w:spacing w:val="-7"/>
          <w:w w:val="95"/>
        </w:rPr>
        <w:t> </w:t>
      </w:r>
      <w:r>
        <w:rPr>
          <w:w w:val="95"/>
        </w:rPr>
        <w:t>valores</w:t>
      </w:r>
      <w:r>
        <w:rPr>
          <w:spacing w:val="-6"/>
          <w:w w:val="95"/>
        </w:rPr>
        <w:t> </w:t>
      </w:r>
      <w:r>
        <w:rPr>
          <w:w w:val="95"/>
        </w:rPr>
        <w:t>hasta</w:t>
      </w:r>
      <w:r>
        <w:rPr>
          <w:spacing w:val="-6"/>
          <w:w w:val="95"/>
        </w:rPr>
        <w:t> </w:t>
      </w:r>
      <w:r>
        <w:rPr>
          <w:w w:val="95"/>
        </w:rPr>
        <w:t>hacerlos</w:t>
      </w:r>
      <w:r>
        <w:rPr>
          <w:spacing w:val="-7"/>
          <w:w w:val="95"/>
        </w:rPr>
        <w:t> </w:t>
      </w:r>
      <w:r>
        <w:rPr>
          <w:w w:val="95"/>
        </w:rPr>
        <w:t>principios</w:t>
      </w:r>
      <w:r>
        <w:rPr>
          <w:spacing w:val="-7"/>
          <w:w w:val="95"/>
        </w:rPr>
        <w:t> </w:t>
      </w:r>
      <w:r>
        <w:rPr>
          <w:w w:val="95"/>
        </w:rPr>
        <w:t>con </w:t>
      </w:r>
      <w:r>
        <w:rPr/>
        <w:t>cada</w:t>
      </w:r>
      <w:r>
        <w:rPr>
          <w:spacing w:val="-8"/>
        </w:rPr>
        <w:t> </w:t>
      </w:r>
      <w:r>
        <w:rPr/>
        <w:t>acto</w:t>
      </w:r>
      <w:r>
        <w:rPr>
          <w:spacing w:val="-8"/>
        </w:rPr>
        <w:t> </w:t>
      </w:r>
      <w:r>
        <w:rPr/>
        <w:t>realizado</w:t>
      </w:r>
      <w:r>
        <w:rPr>
          <w:spacing w:val="-8"/>
        </w:rPr>
        <w:t> </w:t>
      </w:r>
      <w:r>
        <w:rPr/>
        <w:t>con</w:t>
      </w:r>
      <w:r>
        <w:rPr>
          <w:spacing w:val="-8"/>
        </w:rPr>
        <w:t> </w:t>
      </w:r>
      <w:r>
        <w:rPr/>
        <w:t>ética</w:t>
      </w:r>
      <w:r>
        <w:rPr>
          <w:spacing w:val="-8"/>
        </w:rPr>
        <w:t> </w:t>
      </w:r>
      <w:r>
        <w:rPr/>
        <w:t>sin</w:t>
      </w:r>
      <w:r>
        <w:rPr>
          <w:spacing w:val="-8"/>
        </w:rPr>
        <w:t> </w:t>
      </w:r>
      <w:r>
        <w:rPr/>
        <w:t>duda</w:t>
      </w:r>
      <w:r>
        <w:rPr>
          <w:spacing w:val="-8"/>
        </w:rPr>
        <w:t> </w:t>
      </w:r>
      <w:r>
        <w:rPr/>
        <w:t>contribuirá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establecer</w:t>
      </w:r>
      <w:r>
        <w:rPr>
          <w:spacing w:val="-8"/>
        </w:rPr>
        <w:t> </w:t>
      </w:r>
      <w:r>
        <w:rPr/>
        <w:t>un</w:t>
      </w:r>
      <w:r>
        <w:rPr>
          <w:spacing w:val="-8"/>
        </w:rPr>
        <w:t> </w:t>
      </w:r>
      <w:r>
        <w:rPr/>
        <w:t>dique</w:t>
      </w:r>
      <w:r>
        <w:rPr>
          <w:spacing w:val="-8"/>
        </w:rPr>
        <w:t> </w:t>
      </w:r>
      <w:r>
        <w:rPr/>
        <w:t>a la</w:t>
      </w:r>
      <w:r>
        <w:rPr>
          <w:spacing w:val="-15"/>
        </w:rPr>
        <w:t> </w:t>
      </w:r>
      <w:r>
        <w:rPr/>
        <w:t>corrupción.</w:t>
      </w:r>
      <w:r>
        <w:rPr>
          <w:spacing w:val="-16"/>
        </w:rPr>
        <w:t> </w:t>
      </w:r>
      <w:r>
        <w:rPr/>
        <w:t>Llevar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cabo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/>
        <w:t>bueno,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/>
        <w:t>correcto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/>
        <w:t>justo</w:t>
      </w:r>
      <w:r>
        <w:rPr>
          <w:spacing w:val="-15"/>
        </w:rPr>
        <w:t> </w:t>
      </w:r>
      <w:r>
        <w:rPr/>
        <w:t>siempre</w:t>
      </w:r>
      <w:r>
        <w:rPr>
          <w:spacing w:val="-15"/>
        </w:rPr>
        <w:t> </w:t>
      </w:r>
      <w:r>
        <w:rPr/>
        <w:t>será</w:t>
      </w:r>
      <w:r>
        <w:rPr>
          <w:spacing w:val="-15"/>
        </w:rPr>
        <w:t> </w:t>
      </w:r>
      <w:r>
        <w:rPr/>
        <w:t>la </w:t>
      </w:r>
      <w:r>
        <w:rPr>
          <w:w w:val="95"/>
        </w:rPr>
        <w:t>resultante de practicar valores</w:t>
      </w:r>
      <w:r>
        <w:rPr>
          <w:spacing w:val="-38"/>
          <w:w w:val="95"/>
        </w:rPr>
        <w:t> </w:t>
      </w:r>
      <w:r>
        <w:rPr>
          <w:w w:val="95"/>
        </w:rPr>
        <w:t>éticos.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80"/>
        <w:jc w:val="both"/>
      </w:pPr>
      <w:r>
        <w:rPr/>
        <w:t>Cuando un gobierno opera bajo elevados principios contribuye a </w:t>
      </w:r>
      <w:r>
        <w:rPr>
          <w:w w:val="95"/>
        </w:rPr>
        <w:t>generar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mayor</w:t>
      </w:r>
      <w:r>
        <w:rPr>
          <w:spacing w:val="-5"/>
          <w:w w:val="95"/>
        </w:rPr>
        <w:t> </w:t>
      </w:r>
      <w:r>
        <w:rPr>
          <w:w w:val="95"/>
        </w:rPr>
        <w:t>eficiencia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operación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instituciones</w:t>
      </w:r>
      <w:r>
        <w:rPr>
          <w:spacing w:val="-5"/>
          <w:w w:val="95"/>
        </w:rPr>
        <w:t> </w:t>
      </w:r>
      <w:r>
        <w:rPr>
          <w:w w:val="95"/>
        </w:rPr>
        <w:t>públicas</w:t>
      </w:r>
      <w:r>
        <w:rPr>
          <w:spacing w:val="-5"/>
          <w:w w:val="95"/>
        </w:rPr>
        <w:t> </w:t>
      </w:r>
      <w:r>
        <w:rPr>
          <w:w w:val="95"/>
        </w:rPr>
        <w:t>en todos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aspectos.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vez,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adecuado</w:t>
      </w:r>
      <w:r>
        <w:rPr>
          <w:spacing w:val="-14"/>
          <w:w w:val="95"/>
        </w:rPr>
        <w:t> </w:t>
      </w:r>
      <w:r>
        <w:rPr>
          <w:w w:val="95"/>
        </w:rPr>
        <w:t>funcionamiento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instituciones </w:t>
      </w:r>
      <w:r>
        <w:rPr/>
        <w:t>genera buenos resultados en las tareas o deberes públicos. Los buenos resultados</w:t>
      </w:r>
      <w:r>
        <w:rPr>
          <w:spacing w:val="-9"/>
        </w:rPr>
        <w:t> </w:t>
      </w:r>
      <w:r>
        <w:rPr/>
        <w:t>son</w:t>
      </w:r>
      <w:r>
        <w:rPr>
          <w:spacing w:val="-9"/>
        </w:rPr>
        <w:t> </w:t>
      </w:r>
      <w:r>
        <w:rPr/>
        <w:t>un</w:t>
      </w:r>
      <w:r>
        <w:rPr>
          <w:spacing w:val="-9"/>
        </w:rPr>
        <w:t> </w:t>
      </w:r>
      <w:r>
        <w:rPr/>
        <w:t>factor</w:t>
      </w:r>
      <w:r>
        <w:rPr>
          <w:spacing w:val="-9"/>
        </w:rPr>
        <w:t> </w:t>
      </w:r>
      <w:r>
        <w:rPr/>
        <w:t>clave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ciudadanos</w:t>
      </w:r>
      <w:r>
        <w:rPr>
          <w:spacing w:val="-9"/>
        </w:rPr>
        <w:t> </w:t>
      </w:r>
      <w:r>
        <w:rPr/>
        <w:t>vuelvan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otorgar </w:t>
      </w:r>
      <w:r>
        <w:rPr>
          <w:w w:val="95"/>
        </w:rPr>
        <w:t>confianza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representantes</w:t>
      </w:r>
      <w:r>
        <w:rPr>
          <w:spacing w:val="-12"/>
          <w:w w:val="95"/>
        </w:rPr>
        <w:t> </w:t>
      </w:r>
      <w:r>
        <w:rPr>
          <w:w w:val="95"/>
        </w:rPr>
        <w:t>públicos.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8"/>
        </w:rPr>
      </w:pPr>
      <w:r>
        <w:rPr/>
        <w:pict>
          <v:line style="position:absolute;mso-position-horizontal-relative:page;mso-position-vertical-relative:paragraph;z-index:1264;mso-wrap-distance-left:0;mso-wrap-distance-right:0" from="42.52pt,21.608366pt" to="114.52pt,21.608366pt" stroked="true" strokeweight="1pt" strokecolor="#000000">
            <w10:wrap type="topAndBottom"/>
          </v:line>
        </w:pict>
      </w:r>
    </w:p>
    <w:p>
      <w:pPr>
        <w:spacing w:line="249" w:lineRule="auto" w:before="33"/>
        <w:ind w:left="110" w:right="0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3"/>
        </w:rPr>
        <w:t>9 </w:t>
      </w:r>
      <w:r>
        <w:rPr>
          <w:rFonts w:ascii="Times New Roman" w:hAnsi="Times New Roman"/>
          <w:sz w:val="18"/>
        </w:rPr>
        <w:t>No omito señalar que no establezco aquí un Código para el poder Judicial del Estado porque este poder cuenta con uno.</w:t>
      </w:r>
    </w:p>
    <w:p>
      <w:pPr>
        <w:spacing w:after="0" w:line="249" w:lineRule="auto"/>
        <w:jc w:val="left"/>
        <w:rPr>
          <w:rFonts w:ascii="Times New Roman" w:hAnsi="Times New Roman"/>
          <w:sz w:val="18"/>
        </w:rPr>
        <w:sectPr>
          <w:pgSz w:w="9640" w:h="13040"/>
          <w:pgMar w:top="580" w:bottom="280" w:left="740" w:right="1020"/>
        </w:sect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2"/>
        <w:rPr>
          <w:rFonts w:ascii="Times New Roman"/>
          <w:sz w:val="31"/>
        </w:rPr>
      </w:pPr>
    </w:p>
    <w:p>
      <w:pPr>
        <w:spacing w:before="0"/>
        <w:ind w:left="113" w:right="-10" w:firstLine="0"/>
        <w:jc w:val="left"/>
        <w:rPr>
          <w:rFonts w:ascii="Palatino Linotype" w:hAnsi="Palatino Linotype"/>
          <w:b/>
          <w:sz w:val="17"/>
        </w:rPr>
      </w:pPr>
      <w:r>
        <w:rPr>
          <w:rFonts w:ascii="Palatino Linotype" w:hAnsi="Palatino Linotype"/>
          <w:b/>
          <w:w w:val="105"/>
          <w:sz w:val="24"/>
        </w:rPr>
        <w:t>B</w:t>
      </w:r>
      <w:r>
        <w:rPr>
          <w:rFonts w:ascii="Palatino Linotype" w:hAnsi="Palatino Linotype"/>
          <w:b/>
          <w:w w:val="105"/>
          <w:sz w:val="17"/>
        </w:rPr>
        <w:t>IBLIOGRAFÍA</w:t>
      </w:r>
    </w:p>
    <w:p>
      <w:pPr>
        <w:tabs>
          <w:tab w:pos="5660" w:val="right" w:leader="none"/>
        </w:tabs>
        <w:spacing w:line="253" w:lineRule="exact" w:before="23"/>
        <w:ind w:left="113" w:right="0" w:firstLine="0"/>
        <w:jc w:val="left"/>
        <w:rPr>
          <w:rFonts w:ascii="Palatino Linotype" w:hAnsi="Palatino Linotype"/>
          <w:b/>
          <w:sz w:val="20"/>
        </w:rPr>
      </w:pPr>
      <w:r>
        <w:rPr/>
        <w:br w:type="column"/>
      </w:r>
      <w:r>
        <w:rPr>
          <w:rFonts w:ascii="Palatino Linotype" w:hAnsi="Palatino Linotype"/>
          <w:b/>
          <w:spacing w:val="-3"/>
          <w:w w:val="105"/>
          <w:sz w:val="18"/>
        </w:rPr>
        <w:t>VALORES </w:t>
      </w:r>
      <w:r>
        <w:rPr>
          <w:rFonts w:ascii="Palatino Linotype" w:hAnsi="Palatino Linotype"/>
          <w:b/>
          <w:w w:val="105"/>
          <w:sz w:val="18"/>
        </w:rPr>
        <w:t>ÉTICOS </w:t>
      </w:r>
      <w:r>
        <w:rPr>
          <w:rFonts w:ascii="Palatino Linotype" w:hAnsi="Palatino Linotype"/>
          <w:b/>
          <w:spacing w:val="-9"/>
          <w:w w:val="105"/>
          <w:sz w:val="18"/>
        </w:rPr>
        <w:t>PARA</w:t>
      </w:r>
      <w:r>
        <w:rPr>
          <w:rFonts w:ascii="Palatino Linotype" w:hAnsi="Palatino Linotype"/>
          <w:b/>
          <w:spacing w:val="25"/>
          <w:w w:val="105"/>
          <w:sz w:val="18"/>
        </w:rPr>
        <w:t> </w:t>
      </w:r>
      <w:r>
        <w:rPr>
          <w:rFonts w:ascii="Palatino Linotype" w:hAnsi="Palatino Linotype"/>
          <w:b/>
          <w:w w:val="105"/>
          <w:sz w:val="18"/>
        </w:rPr>
        <w:t>LOS</w:t>
      </w:r>
      <w:r>
        <w:rPr>
          <w:rFonts w:ascii="Palatino Linotype" w:hAnsi="Palatino Linotype"/>
          <w:b/>
          <w:spacing w:val="7"/>
          <w:w w:val="105"/>
          <w:sz w:val="18"/>
        </w:rPr>
        <w:t> </w:t>
      </w:r>
      <w:r>
        <w:rPr>
          <w:rFonts w:ascii="Palatino Linotype" w:hAnsi="Palatino Linotype"/>
          <w:b/>
          <w:spacing w:val="-3"/>
          <w:w w:val="105"/>
          <w:sz w:val="18"/>
        </w:rPr>
        <w:t>SERVIDORES</w:t>
      </w:r>
      <w:r>
        <w:rPr>
          <w:rFonts w:ascii="Palatino Linotype" w:hAnsi="Palatino Linotype"/>
          <w:b/>
          <w:spacing w:val="-3"/>
          <w:w w:val="105"/>
          <w:sz w:val="20"/>
        </w:rPr>
        <w:tab/>
      </w:r>
      <w:r>
        <w:rPr>
          <w:rFonts w:ascii="Palatino Linotype" w:hAnsi="Palatino Linotype"/>
          <w:b/>
          <w:w w:val="105"/>
          <w:sz w:val="20"/>
        </w:rPr>
        <w:t>37</w:t>
      </w:r>
    </w:p>
    <w:p>
      <w:pPr>
        <w:spacing w:line="226" w:lineRule="exact" w:before="0"/>
        <w:ind w:left="366" w:right="0" w:firstLine="0"/>
        <w:jc w:val="left"/>
        <w:rPr>
          <w:rFonts w:ascii="Palatino Linotype" w:hAnsi="Palatino Linotype"/>
          <w:b/>
          <w:sz w:val="18"/>
        </w:rPr>
      </w:pPr>
      <w:r>
        <w:rPr>
          <w:rFonts w:ascii="Palatino Linotype" w:hAnsi="Palatino Linotype"/>
          <w:b/>
          <w:w w:val="105"/>
          <w:sz w:val="18"/>
        </w:rPr>
        <w:t>PÚBLICOS DEL ESTADO  DE MÉXICO</w:t>
      </w:r>
    </w:p>
    <w:p>
      <w:pPr>
        <w:spacing w:after="0" w:line="226" w:lineRule="exact"/>
        <w:jc w:val="left"/>
        <w:rPr>
          <w:rFonts w:ascii="Palatino Linotype" w:hAnsi="Palatino Linotype"/>
          <w:sz w:val="18"/>
        </w:rPr>
        <w:sectPr>
          <w:pgSz w:w="9640" w:h="13040"/>
          <w:pgMar w:top="580" w:bottom="280" w:left="1020" w:right="740"/>
          <w:cols w:num="2" w:equalWidth="0">
            <w:col w:w="1526" w:space="581"/>
            <w:col w:w="5773"/>
          </w:cols>
        </w:sectPr>
      </w:pPr>
    </w:p>
    <w:p>
      <w:pPr>
        <w:pStyle w:val="BodyText"/>
        <w:spacing w:before="3"/>
        <w:rPr>
          <w:b/>
          <w:sz w:val="18"/>
        </w:rPr>
      </w:pPr>
    </w:p>
    <w:p>
      <w:pPr>
        <w:spacing w:line="255" w:lineRule="exact" w:before="0"/>
        <w:ind w:left="113" w:right="0" w:firstLine="0"/>
        <w:jc w:val="left"/>
        <w:rPr>
          <w:rFonts w:ascii="Palatino Linotype" w:hAnsi="Palatino Linotype"/>
          <w:sz w:val="20"/>
        </w:rPr>
      </w:pPr>
      <w:r>
        <w:rPr>
          <w:rFonts w:ascii="Palatino Linotype" w:hAnsi="Palatino Linotype"/>
          <w:sz w:val="20"/>
        </w:rPr>
        <w:t>Aristóteles, (1982), </w:t>
      </w:r>
      <w:r>
        <w:rPr>
          <w:rFonts w:ascii="Palatino Linotype" w:hAnsi="Palatino Linotype"/>
          <w:i/>
          <w:sz w:val="20"/>
        </w:rPr>
        <w:t>Etica Nicomaquea, </w:t>
      </w:r>
      <w:r>
        <w:rPr>
          <w:rFonts w:ascii="Palatino Linotype" w:hAnsi="Palatino Linotype"/>
          <w:sz w:val="20"/>
        </w:rPr>
        <w:t>Aguilar, Madrid.</w:t>
      </w:r>
    </w:p>
    <w:p>
      <w:pPr>
        <w:tabs>
          <w:tab w:pos="713" w:val="left" w:leader="none"/>
        </w:tabs>
        <w:spacing w:line="240" w:lineRule="exact" w:before="0"/>
        <w:ind w:left="113" w:right="0" w:firstLine="0"/>
        <w:jc w:val="left"/>
        <w:rPr>
          <w:rFonts w:ascii="Palatino Linotype" w:hAnsi="Palatino Linotype"/>
          <w:sz w:val="20"/>
        </w:rPr>
      </w:pPr>
      <w:r>
        <w:rPr>
          <w:rFonts w:ascii="Palatino Linotype" w:hAnsi="Palatino Linotype"/>
          <w:w w:val="110"/>
          <w:sz w:val="20"/>
          <w:u w:val="single"/>
        </w:rPr>
        <w:t> </w:t>
      </w:r>
      <w:r>
        <w:rPr>
          <w:rFonts w:ascii="Palatino Linotype" w:hAnsi="Palatino Linotype"/>
          <w:sz w:val="20"/>
          <w:u w:val="single"/>
        </w:rPr>
        <w:tab/>
      </w:r>
      <w:r>
        <w:rPr>
          <w:rFonts w:ascii="Palatino Linotype" w:hAnsi="Palatino Linotype"/>
          <w:w w:val="105"/>
          <w:sz w:val="20"/>
        </w:rPr>
        <w:t>,</w:t>
      </w:r>
      <w:r>
        <w:rPr>
          <w:rFonts w:ascii="Palatino Linotype" w:hAnsi="Palatino Linotype"/>
          <w:spacing w:val="-31"/>
          <w:w w:val="105"/>
          <w:sz w:val="20"/>
        </w:rPr>
        <w:t> </w:t>
      </w:r>
      <w:r>
        <w:rPr>
          <w:rFonts w:ascii="Palatino Linotype" w:hAnsi="Palatino Linotype"/>
          <w:w w:val="105"/>
          <w:sz w:val="20"/>
        </w:rPr>
        <w:t>(1982)</w:t>
      </w:r>
      <w:r>
        <w:rPr>
          <w:rFonts w:ascii="Palatino Linotype" w:hAnsi="Palatino Linotype"/>
          <w:spacing w:val="-31"/>
          <w:w w:val="105"/>
          <w:sz w:val="20"/>
        </w:rPr>
        <w:t> </w:t>
      </w:r>
      <w:r>
        <w:rPr>
          <w:rFonts w:ascii="Palatino Linotype" w:hAnsi="Palatino Linotype"/>
          <w:i/>
          <w:w w:val="105"/>
          <w:sz w:val="20"/>
        </w:rPr>
        <w:t>Ética</w:t>
      </w:r>
      <w:r>
        <w:rPr>
          <w:rFonts w:ascii="Palatino Linotype" w:hAnsi="Palatino Linotype"/>
          <w:i/>
          <w:spacing w:val="-32"/>
          <w:w w:val="105"/>
          <w:sz w:val="20"/>
        </w:rPr>
        <w:t> </w:t>
      </w:r>
      <w:r>
        <w:rPr>
          <w:rFonts w:ascii="Palatino Linotype" w:hAnsi="Palatino Linotype"/>
          <w:i/>
          <w:w w:val="105"/>
          <w:sz w:val="20"/>
        </w:rPr>
        <w:t>Eudemiana</w:t>
      </w:r>
      <w:r>
        <w:rPr>
          <w:rFonts w:ascii="Palatino Linotype" w:hAnsi="Palatino Linotype"/>
          <w:w w:val="105"/>
          <w:sz w:val="20"/>
        </w:rPr>
        <w:t>,</w:t>
      </w:r>
      <w:r>
        <w:rPr>
          <w:rFonts w:ascii="Palatino Linotype" w:hAnsi="Palatino Linotype"/>
          <w:spacing w:val="-31"/>
          <w:w w:val="105"/>
          <w:sz w:val="20"/>
        </w:rPr>
        <w:t> </w:t>
      </w:r>
      <w:r>
        <w:rPr>
          <w:rFonts w:ascii="Palatino Linotype" w:hAnsi="Palatino Linotype"/>
          <w:spacing w:val="-3"/>
          <w:w w:val="105"/>
          <w:sz w:val="20"/>
        </w:rPr>
        <w:t>Aguilar,</w:t>
      </w:r>
      <w:r>
        <w:rPr>
          <w:rFonts w:ascii="Palatino Linotype" w:hAnsi="Palatino Linotype"/>
          <w:spacing w:val="-31"/>
          <w:w w:val="105"/>
          <w:sz w:val="20"/>
        </w:rPr>
        <w:t> </w:t>
      </w:r>
      <w:r>
        <w:rPr>
          <w:rFonts w:ascii="Palatino Linotype" w:hAnsi="Palatino Linotype"/>
          <w:w w:val="105"/>
          <w:sz w:val="20"/>
        </w:rPr>
        <w:t>Madrid</w:t>
      </w:r>
    </w:p>
    <w:p>
      <w:pPr>
        <w:tabs>
          <w:tab w:pos="713" w:val="left" w:leader="none"/>
        </w:tabs>
        <w:spacing w:line="240" w:lineRule="exact" w:before="0"/>
        <w:ind w:left="113" w:right="0" w:firstLine="0"/>
        <w:jc w:val="left"/>
        <w:rPr>
          <w:rFonts w:ascii="Palatino Linotype" w:hAnsi="Palatino Linotype"/>
          <w:sz w:val="20"/>
        </w:rPr>
      </w:pPr>
      <w:r>
        <w:rPr>
          <w:rFonts w:ascii="Palatino Linotype" w:hAnsi="Palatino Linotype"/>
          <w:w w:val="110"/>
          <w:sz w:val="20"/>
          <w:u w:val="single"/>
        </w:rPr>
        <w:t> </w:t>
      </w:r>
      <w:r>
        <w:rPr>
          <w:rFonts w:ascii="Palatino Linotype" w:hAnsi="Palatino Linotype"/>
          <w:sz w:val="20"/>
          <w:u w:val="single"/>
        </w:rPr>
        <w:tab/>
      </w:r>
      <w:r>
        <w:rPr>
          <w:rFonts w:ascii="Palatino Linotype" w:hAnsi="Palatino Linotype"/>
          <w:sz w:val="20"/>
        </w:rPr>
        <w:t>, (1982) </w:t>
      </w:r>
      <w:r>
        <w:rPr>
          <w:rFonts w:ascii="Palatino Linotype" w:hAnsi="Palatino Linotype"/>
          <w:i/>
          <w:sz w:val="20"/>
        </w:rPr>
        <w:t>Política</w:t>
      </w:r>
      <w:r>
        <w:rPr>
          <w:rFonts w:ascii="Palatino Linotype" w:hAnsi="Palatino Linotype"/>
          <w:sz w:val="20"/>
        </w:rPr>
        <w:t>, </w:t>
      </w:r>
      <w:r>
        <w:rPr>
          <w:rFonts w:ascii="Palatino Linotype" w:hAnsi="Palatino Linotype"/>
          <w:spacing w:val="-3"/>
          <w:sz w:val="20"/>
        </w:rPr>
        <w:t>Aguilar,</w:t>
      </w:r>
      <w:r>
        <w:rPr>
          <w:rFonts w:ascii="Palatino Linotype" w:hAnsi="Palatino Linotype"/>
          <w:spacing w:val="-21"/>
          <w:sz w:val="20"/>
        </w:rPr>
        <w:t> </w:t>
      </w:r>
      <w:r>
        <w:rPr>
          <w:rFonts w:ascii="Palatino Linotype" w:hAnsi="Palatino Linotype"/>
          <w:sz w:val="20"/>
        </w:rPr>
        <w:t>Madrid</w:t>
      </w:r>
    </w:p>
    <w:p>
      <w:pPr>
        <w:tabs>
          <w:tab w:pos="813" w:val="left" w:leader="none"/>
        </w:tabs>
        <w:spacing w:line="240" w:lineRule="exact" w:before="0"/>
        <w:ind w:left="113" w:right="0" w:firstLine="0"/>
        <w:jc w:val="left"/>
        <w:rPr>
          <w:rFonts w:ascii="Palatino Linotype" w:hAnsi="Palatino Linotype"/>
          <w:sz w:val="20"/>
        </w:rPr>
      </w:pPr>
      <w:r>
        <w:rPr>
          <w:rFonts w:ascii="Palatino Linotype" w:hAnsi="Palatino Linotype"/>
          <w:w w:val="110"/>
          <w:sz w:val="20"/>
          <w:u w:val="single"/>
        </w:rPr>
        <w:t> </w:t>
      </w:r>
      <w:r>
        <w:rPr>
          <w:rFonts w:ascii="Palatino Linotype" w:hAnsi="Palatino Linotype"/>
          <w:sz w:val="20"/>
          <w:u w:val="single"/>
        </w:rPr>
        <w:tab/>
      </w:r>
      <w:r>
        <w:rPr>
          <w:rFonts w:ascii="Palatino Linotype" w:hAnsi="Palatino Linotype"/>
          <w:sz w:val="20"/>
        </w:rPr>
        <w:t>, (1986), </w:t>
      </w:r>
      <w:r>
        <w:rPr>
          <w:rFonts w:ascii="Palatino Linotype" w:hAnsi="Palatino Linotype"/>
          <w:i/>
          <w:sz w:val="20"/>
        </w:rPr>
        <w:t>Gran ética</w:t>
      </w:r>
      <w:r>
        <w:rPr>
          <w:rFonts w:ascii="Palatino Linotype" w:hAnsi="Palatino Linotype"/>
          <w:sz w:val="20"/>
        </w:rPr>
        <w:t>, </w:t>
      </w:r>
      <w:r>
        <w:rPr>
          <w:rFonts w:ascii="Palatino Linotype" w:hAnsi="Palatino Linotype"/>
          <w:spacing w:val="-3"/>
          <w:sz w:val="20"/>
        </w:rPr>
        <w:t>Aguilar, </w:t>
      </w:r>
      <w:r>
        <w:rPr>
          <w:rFonts w:ascii="Palatino Linotype" w:hAnsi="Palatino Linotype"/>
          <w:sz w:val="20"/>
        </w:rPr>
        <w:t>Buenos</w:t>
      </w:r>
      <w:r>
        <w:rPr>
          <w:rFonts w:ascii="Palatino Linotype" w:hAnsi="Palatino Linotype"/>
          <w:spacing w:val="9"/>
          <w:sz w:val="20"/>
        </w:rPr>
        <w:t> </w:t>
      </w:r>
      <w:r>
        <w:rPr>
          <w:rFonts w:ascii="Palatino Linotype" w:hAnsi="Palatino Linotype"/>
          <w:sz w:val="20"/>
        </w:rPr>
        <w:t>Aires.</w:t>
      </w:r>
    </w:p>
    <w:p>
      <w:pPr>
        <w:spacing w:line="240" w:lineRule="exact" w:before="3"/>
        <w:ind w:left="673" w:right="0" w:hanging="560"/>
        <w:jc w:val="left"/>
        <w:rPr>
          <w:rFonts w:ascii="Palatino Linotype" w:hAnsi="Palatino Linotype"/>
          <w:sz w:val="20"/>
        </w:rPr>
      </w:pPr>
      <w:r>
        <w:rPr>
          <w:rFonts w:ascii="Palatino Linotype" w:hAnsi="Palatino Linotype"/>
          <w:sz w:val="20"/>
        </w:rPr>
        <w:t>Diego, Oscar, (2005), “Fundamentos éticos para un buen gobierno”, en: </w:t>
      </w:r>
      <w:r>
        <w:rPr>
          <w:rFonts w:ascii="Palatino Linotype" w:hAnsi="Palatino Linotype"/>
          <w:i/>
          <w:sz w:val="20"/>
        </w:rPr>
        <w:t>Revista de las </w:t>
      </w:r>
      <w:r>
        <w:rPr>
          <w:rFonts w:ascii="Palatino Linotype" w:hAnsi="Palatino Linotype"/>
          <w:i/>
          <w:sz w:val="20"/>
        </w:rPr>
        <w:t>Cortes Generales</w:t>
      </w:r>
      <w:r>
        <w:rPr>
          <w:rFonts w:ascii="Palatino Linotype" w:hAnsi="Palatino Linotype"/>
          <w:sz w:val="20"/>
        </w:rPr>
        <w:t>, Nº 66, tercer cuatrimestre de 2005, Madrid España, pp. 191-219.</w:t>
      </w:r>
    </w:p>
    <w:p>
      <w:pPr>
        <w:spacing w:line="240" w:lineRule="exact" w:before="0"/>
        <w:ind w:left="673" w:right="15" w:hanging="560"/>
        <w:jc w:val="left"/>
        <w:rPr>
          <w:rFonts w:ascii="Palatino Linotype" w:hAnsi="Palatino Linotype"/>
          <w:sz w:val="20"/>
        </w:rPr>
      </w:pPr>
      <w:r>
        <w:rPr>
          <w:rFonts w:ascii="Palatino Linotype" w:hAnsi="Palatino Linotype"/>
          <w:sz w:val="20"/>
        </w:rPr>
        <w:t>Gracián, Baltazar </w:t>
      </w:r>
      <w:r>
        <w:rPr>
          <w:rFonts w:ascii="Palatino Linotype" w:hAnsi="Palatino Linotype"/>
          <w:i/>
          <w:sz w:val="20"/>
        </w:rPr>
        <w:t>El arte de la prudencia, </w:t>
      </w:r>
      <w:r>
        <w:rPr>
          <w:rFonts w:ascii="Palatino Linotype" w:hAnsi="Palatino Linotype"/>
          <w:sz w:val="20"/>
        </w:rPr>
        <w:t>Ediciones </w:t>
      </w:r>
      <w:r>
        <w:rPr>
          <w:rFonts w:ascii="Palatino Linotype" w:hAnsi="Palatino Linotype"/>
          <w:spacing w:val="-5"/>
          <w:sz w:val="20"/>
        </w:rPr>
        <w:t>Temas </w:t>
      </w:r>
      <w:r>
        <w:rPr>
          <w:rFonts w:ascii="Palatino Linotype" w:hAnsi="Palatino Linotype"/>
          <w:sz w:val="20"/>
        </w:rPr>
        <w:t>de </w:t>
      </w:r>
      <w:r>
        <w:rPr>
          <w:rFonts w:ascii="Palatino Linotype" w:hAnsi="Palatino Linotype"/>
          <w:spacing w:val="-8"/>
          <w:sz w:val="20"/>
        </w:rPr>
        <w:t>hoy, </w:t>
      </w:r>
      <w:r>
        <w:rPr>
          <w:rFonts w:ascii="Palatino Linotype" w:hAnsi="Palatino Linotype"/>
          <w:sz w:val="20"/>
        </w:rPr>
        <w:t>undécima edición 1995, </w:t>
      </w:r>
      <w:r>
        <w:rPr>
          <w:rFonts w:ascii="Palatino Linotype" w:hAnsi="Palatino Linotype"/>
          <w:w w:val="95"/>
          <w:sz w:val="20"/>
        </w:rPr>
        <w:t>Madrid, España</w:t>
      </w:r>
    </w:p>
    <w:p>
      <w:pPr>
        <w:spacing w:line="240" w:lineRule="exact" w:before="0"/>
        <w:ind w:left="113" w:right="457" w:firstLine="0"/>
        <w:jc w:val="left"/>
        <w:rPr>
          <w:rFonts w:ascii="Palatino Linotype" w:hAnsi="Palatino Linotype"/>
          <w:sz w:val="20"/>
        </w:rPr>
      </w:pPr>
      <w:r>
        <w:rPr>
          <w:rFonts w:ascii="Palatino Linotype" w:hAnsi="Palatino Linotype"/>
          <w:sz w:val="20"/>
        </w:rPr>
        <w:t>Kung, Hans, (2000), </w:t>
      </w:r>
      <w:r>
        <w:rPr>
          <w:rFonts w:ascii="Palatino Linotype" w:hAnsi="Palatino Linotype"/>
          <w:i/>
          <w:sz w:val="20"/>
        </w:rPr>
        <w:t>Una ética mundial para la economía y la política</w:t>
      </w:r>
      <w:r>
        <w:rPr>
          <w:rFonts w:ascii="Palatino Linotype" w:hAnsi="Palatino Linotype"/>
          <w:sz w:val="20"/>
        </w:rPr>
        <w:t>, FCE, México. Mac Intyre, Alasdair, (2001), </w:t>
      </w:r>
      <w:r>
        <w:rPr>
          <w:rFonts w:ascii="Palatino Linotype" w:hAnsi="Palatino Linotype"/>
          <w:i/>
          <w:sz w:val="20"/>
        </w:rPr>
        <w:t>Tras la Virtud, </w:t>
      </w:r>
      <w:r>
        <w:rPr>
          <w:rFonts w:ascii="Palatino Linotype" w:hAnsi="Palatino Linotype"/>
          <w:sz w:val="20"/>
        </w:rPr>
        <w:t>Editorial Crítica, Barcelona.</w:t>
      </w:r>
    </w:p>
    <w:p>
      <w:pPr>
        <w:spacing w:line="240" w:lineRule="exact" w:before="0"/>
        <w:ind w:left="673" w:right="96" w:hanging="560"/>
        <w:jc w:val="left"/>
        <w:rPr>
          <w:rFonts w:ascii="Palatino Linotype" w:hAnsi="Palatino Linotype"/>
          <w:sz w:val="20"/>
        </w:rPr>
      </w:pPr>
      <w:r>
        <w:rPr>
          <w:rFonts w:ascii="Palatino Linotype" w:hAnsi="Palatino Linotype"/>
          <w:spacing w:val="-3"/>
          <w:sz w:val="20"/>
        </w:rPr>
        <w:t>Maguire, María, (1997), “Intervención </w:t>
      </w:r>
      <w:r>
        <w:rPr>
          <w:rFonts w:ascii="Palatino Linotype" w:hAnsi="Palatino Linotype"/>
          <w:sz w:val="20"/>
        </w:rPr>
        <w:t>de la </w:t>
      </w:r>
      <w:r>
        <w:rPr>
          <w:rFonts w:ascii="Palatino Linotype" w:hAnsi="Palatino Linotype"/>
          <w:spacing w:val="-4"/>
          <w:sz w:val="20"/>
        </w:rPr>
        <w:t>representante </w:t>
      </w:r>
      <w:r>
        <w:rPr>
          <w:rFonts w:ascii="Palatino Linotype" w:hAnsi="Palatino Linotype"/>
          <w:sz w:val="20"/>
        </w:rPr>
        <w:t>de la </w:t>
      </w:r>
      <w:r>
        <w:rPr>
          <w:rFonts w:ascii="Palatino Linotype" w:hAnsi="Palatino Linotype"/>
          <w:spacing w:val="-3"/>
          <w:sz w:val="20"/>
        </w:rPr>
        <w:t>OCDE”, </w:t>
      </w:r>
      <w:r>
        <w:rPr>
          <w:rFonts w:ascii="Palatino Linotype" w:hAnsi="Palatino Linotype"/>
          <w:sz w:val="20"/>
        </w:rPr>
        <w:t>en: </w:t>
      </w:r>
      <w:r>
        <w:rPr>
          <w:rFonts w:ascii="Palatino Linotype" w:hAnsi="Palatino Linotype"/>
          <w:i/>
          <w:spacing w:val="-3"/>
          <w:sz w:val="20"/>
        </w:rPr>
        <w:t>Jornadas Sobre </w:t>
      </w:r>
      <w:r>
        <w:rPr>
          <w:rFonts w:ascii="Palatino Linotype" w:hAnsi="Palatino Linotype"/>
          <w:i/>
          <w:spacing w:val="-3"/>
          <w:sz w:val="20"/>
        </w:rPr>
        <w:t>ética Pública, </w:t>
      </w:r>
      <w:r>
        <w:rPr>
          <w:rFonts w:ascii="Palatino Linotype" w:hAnsi="Palatino Linotype"/>
          <w:spacing w:val="-13"/>
          <w:sz w:val="20"/>
        </w:rPr>
        <w:t>MAP, </w:t>
      </w:r>
      <w:r>
        <w:rPr>
          <w:rFonts w:ascii="Palatino Linotype" w:hAnsi="Palatino Linotype"/>
          <w:spacing w:val="-11"/>
          <w:sz w:val="20"/>
        </w:rPr>
        <w:t>INAP, </w:t>
      </w:r>
      <w:r>
        <w:rPr>
          <w:rFonts w:ascii="Palatino Linotype" w:hAnsi="Palatino Linotype"/>
          <w:spacing w:val="-3"/>
          <w:sz w:val="20"/>
        </w:rPr>
        <w:t>Madrid.</w:t>
      </w:r>
    </w:p>
    <w:p>
      <w:pPr>
        <w:spacing w:line="237" w:lineRule="exact" w:before="0"/>
        <w:ind w:left="113" w:right="0" w:firstLine="0"/>
        <w:jc w:val="left"/>
        <w:rPr>
          <w:rFonts w:ascii="Palatino Linotype" w:hAnsi="Palatino Linotype"/>
          <w:sz w:val="20"/>
        </w:rPr>
      </w:pPr>
      <w:r>
        <w:rPr>
          <w:rFonts w:ascii="Palatino Linotype" w:hAnsi="Palatino Linotype"/>
          <w:sz w:val="20"/>
        </w:rPr>
        <w:t>Martínez Bargueño, Manuel, (1997) “La ética Nuevo objetivo de la gestión pública”, En:</w:t>
      </w:r>
    </w:p>
    <w:p>
      <w:pPr>
        <w:spacing w:line="240" w:lineRule="exact" w:before="0"/>
        <w:ind w:left="673" w:right="0" w:firstLine="0"/>
        <w:jc w:val="left"/>
        <w:rPr>
          <w:rFonts w:ascii="Palatino Linotype" w:hAnsi="Palatino Linotype"/>
          <w:sz w:val="20"/>
        </w:rPr>
      </w:pPr>
      <w:r>
        <w:rPr>
          <w:rFonts w:ascii="Palatino Linotype" w:hAnsi="Palatino Linotype"/>
          <w:i/>
          <w:sz w:val="20"/>
        </w:rPr>
        <w:t>Revista de Gestión y Análisis de Políticas Públicas</w:t>
      </w:r>
      <w:r>
        <w:rPr>
          <w:rFonts w:ascii="Palatino Linotype" w:hAnsi="Palatino Linotype"/>
          <w:sz w:val="20"/>
        </w:rPr>
        <w:t>, No. 10, sep-dic; pp. 690-722.</w:t>
      </w:r>
    </w:p>
    <w:p>
      <w:pPr>
        <w:spacing w:line="240" w:lineRule="exact" w:before="3"/>
        <w:ind w:left="673" w:right="0" w:hanging="560"/>
        <w:jc w:val="left"/>
        <w:rPr>
          <w:rFonts w:ascii="Palatino Linotype" w:hAnsi="Palatino Linotype"/>
          <w:sz w:val="20"/>
        </w:rPr>
      </w:pPr>
      <w:r>
        <w:rPr>
          <w:rFonts w:ascii="Palatino Linotype" w:hAnsi="Palatino Linotype"/>
          <w:sz w:val="20"/>
        </w:rPr>
        <w:t>Ministerio de las Administraciones Públicas (1997), </w:t>
      </w:r>
      <w:r>
        <w:rPr>
          <w:rFonts w:ascii="Palatino Linotype" w:hAnsi="Palatino Linotype"/>
          <w:i/>
          <w:sz w:val="20"/>
        </w:rPr>
        <w:t>Jornadas de Ética Pública</w:t>
      </w:r>
      <w:r>
        <w:rPr>
          <w:rFonts w:ascii="Palatino Linotype" w:hAnsi="Palatino Linotype"/>
          <w:sz w:val="20"/>
        </w:rPr>
        <w:t>, INAP, Madrid.</w:t>
      </w:r>
    </w:p>
    <w:p>
      <w:pPr>
        <w:spacing w:line="240" w:lineRule="exact" w:before="0"/>
        <w:ind w:left="673" w:right="108" w:hanging="560"/>
        <w:jc w:val="both"/>
        <w:rPr>
          <w:rFonts w:ascii="Palatino Linotype" w:hAnsi="Palatino Linotype"/>
          <w:sz w:val="20"/>
        </w:rPr>
      </w:pPr>
      <w:r>
        <w:rPr>
          <w:rFonts w:ascii="Palatino Linotype" w:hAnsi="Palatino Linotype"/>
          <w:sz w:val="20"/>
        </w:rPr>
        <w:t>Naessens, Hilda (2010) </w:t>
      </w:r>
      <w:r>
        <w:rPr>
          <w:rFonts w:ascii="Palatino Linotype" w:hAnsi="Palatino Linotype"/>
          <w:i/>
          <w:sz w:val="20"/>
        </w:rPr>
        <w:t>La ética pública y su proyección en el valor de la transparencia, </w:t>
      </w:r>
      <w:r>
        <w:rPr>
          <w:rFonts w:ascii="Palatino Linotype" w:hAnsi="Palatino Linotype"/>
          <w:sz w:val="20"/>
        </w:rPr>
        <w:t>en: Diego, Oscar, Peña, Lorenzo y Ausin, Txetxu (coord.), </w:t>
      </w:r>
      <w:r>
        <w:rPr>
          <w:rFonts w:ascii="Palatino Linotype" w:hAnsi="Palatino Linotype"/>
          <w:i/>
          <w:sz w:val="20"/>
        </w:rPr>
        <w:t>Ética y servicio público</w:t>
      </w:r>
      <w:r>
        <w:rPr>
          <w:rFonts w:ascii="Palatino Linotype" w:hAnsi="Palatino Linotype"/>
          <w:sz w:val="20"/>
        </w:rPr>
        <w:t>, Coedición CICSyH-CSIC, Madrid.</w:t>
      </w:r>
    </w:p>
    <w:p>
      <w:pPr>
        <w:spacing w:line="240" w:lineRule="exact" w:before="0"/>
        <w:ind w:left="673" w:right="0" w:hanging="560"/>
        <w:jc w:val="left"/>
        <w:rPr>
          <w:rFonts w:ascii="Palatino Linotype" w:hAnsi="Palatino Linotype"/>
          <w:sz w:val="20"/>
        </w:rPr>
      </w:pPr>
      <w:r>
        <w:rPr>
          <w:rFonts w:ascii="Palatino Linotype" w:hAnsi="Palatino Linotype"/>
          <w:sz w:val="20"/>
        </w:rPr>
        <w:t>OCDE, (2000), </w:t>
      </w:r>
      <w:r>
        <w:rPr>
          <w:rFonts w:ascii="Palatino Linotype" w:hAnsi="Palatino Linotype"/>
          <w:i/>
          <w:sz w:val="20"/>
        </w:rPr>
        <w:t>Confianza en el gobierno, medidas para fortalecer el marco ético en los países de </w:t>
      </w:r>
      <w:r>
        <w:rPr>
          <w:rFonts w:ascii="Palatino Linotype" w:hAnsi="Palatino Linotype"/>
          <w:i/>
          <w:sz w:val="20"/>
        </w:rPr>
        <w:t>la OCDE</w:t>
      </w:r>
      <w:r>
        <w:rPr>
          <w:rFonts w:ascii="Palatino Linotype" w:hAnsi="Palatino Linotype"/>
          <w:sz w:val="20"/>
        </w:rPr>
        <w:t>, Paris,  OCDE.</w:t>
      </w:r>
    </w:p>
    <w:p>
      <w:pPr>
        <w:spacing w:line="237" w:lineRule="exact" w:before="0"/>
        <w:ind w:left="113" w:right="0" w:firstLine="0"/>
        <w:jc w:val="left"/>
        <w:rPr>
          <w:rFonts w:ascii="Palatino Linotype" w:hAnsi="Palatino Linotype"/>
          <w:sz w:val="20"/>
        </w:rPr>
      </w:pPr>
      <w:r>
        <w:rPr>
          <w:rFonts w:ascii="Palatino Linotype" w:hAnsi="Palatino Linotype"/>
          <w:sz w:val="20"/>
        </w:rPr>
        <w:t>Rawls, John, (2000), </w:t>
      </w:r>
      <w:r>
        <w:rPr>
          <w:rFonts w:ascii="Palatino Linotype" w:hAnsi="Palatino Linotype"/>
          <w:i/>
          <w:sz w:val="20"/>
        </w:rPr>
        <w:t>Teoría de la Justicia, </w:t>
      </w:r>
      <w:r>
        <w:rPr>
          <w:rFonts w:ascii="Palatino Linotype" w:hAnsi="Palatino Linotype"/>
          <w:sz w:val="20"/>
        </w:rPr>
        <w:t>FCE,  México.</w:t>
      </w:r>
    </w:p>
    <w:p>
      <w:pPr>
        <w:spacing w:line="240" w:lineRule="exact" w:before="3"/>
        <w:ind w:left="673" w:right="0" w:hanging="560"/>
        <w:jc w:val="left"/>
        <w:rPr>
          <w:rFonts w:ascii="Palatino Linotype" w:hAnsi="Palatino Linotype"/>
          <w:sz w:val="20"/>
        </w:rPr>
      </w:pPr>
      <w:r>
        <w:rPr>
          <w:rFonts w:ascii="Palatino Linotype" w:hAnsi="Palatino Linotype"/>
          <w:sz w:val="20"/>
        </w:rPr>
        <w:t>Transparencia Mexicana, (2007) </w:t>
      </w:r>
      <w:r>
        <w:rPr>
          <w:rFonts w:ascii="Palatino Linotype" w:hAnsi="Palatino Linotype"/>
          <w:i/>
          <w:sz w:val="20"/>
        </w:rPr>
        <w:t>Índice Nacional de Corrupción y Buen Gobierno, Informe </w:t>
      </w:r>
      <w:r>
        <w:rPr>
          <w:rFonts w:ascii="Palatino Linotype" w:hAnsi="Palatino Linotype"/>
          <w:i/>
          <w:w w:val="95"/>
          <w:sz w:val="20"/>
        </w:rPr>
        <w:t>Ejecutivo, </w:t>
      </w:r>
      <w:r>
        <w:rPr>
          <w:rFonts w:ascii="Palatino Linotype" w:hAnsi="Palatino Linotype"/>
          <w:w w:val="95"/>
          <w:sz w:val="20"/>
        </w:rPr>
        <w:t>México.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1"/>
        </w:rPr>
      </w:pPr>
    </w:p>
    <w:p>
      <w:pPr>
        <w:spacing w:before="1"/>
        <w:ind w:left="113" w:right="0" w:firstLine="0"/>
        <w:jc w:val="left"/>
        <w:rPr>
          <w:rFonts w:ascii="Palatino Linotype" w:hAnsi="Palatino Linotype"/>
          <w:b/>
          <w:sz w:val="17"/>
        </w:rPr>
      </w:pPr>
      <w:r>
        <w:rPr>
          <w:rFonts w:ascii="Palatino Linotype" w:hAnsi="Palatino Linotype"/>
          <w:b/>
          <w:w w:val="105"/>
          <w:sz w:val="24"/>
        </w:rPr>
        <w:t>L</w:t>
      </w:r>
      <w:r>
        <w:rPr>
          <w:rFonts w:ascii="Palatino Linotype" w:hAnsi="Palatino Linotype"/>
          <w:b/>
          <w:w w:val="105"/>
          <w:sz w:val="17"/>
        </w:rPr>
        <w:t>EGISLACIÓN</w:t>
      </w:r>
    </w:p>
    <w:p>
      <w:pPr>
        <w:pStyle w:val="BodyText"/>
        <w:spacing w:before="7"/>
        <w:rPr>
          <w:b/>
          <w:sz w:val="19"/>
        </w:rPr>
      </w:pPr>
    </w:p>
    <w:p>
      <w:pPr>
        <w:spacing w:line="240" w:lineRule="exact" w:before="1"/>
        <w:ind w:left="113" w:right="2245" w:firstLine="0"/>
        <w:jc w:val="left"/>
        <w:rPr>
          <w:rFonts w:ascii="Palatino Linotype" w:hAnsi="Palatino Linotype"/>
          <w:sz w:val="20"/>
        </w:rPr>
      </w:pPr>
      <w:r>
        <w:rPr>
          <w:rFonts w:ascii="Palatino Linotype" w:hAnsi="Palatino Linotype"/>
          <w:sz w:val="20"/>
        </w:rPr>
        <w:t>Constitución Política del Estado Libre y Soberano de México. Ley</w:t>
      </w:r>
      <w:r>
        <w:rPr>
          <w:rFonts w:ascii="Palatino Linotype" w:hAnsi="Palatino Linotype"/>
          <w:spacing w:val="-28"/>
          <w:sz w:val="20"/>
        </w:rPr>
        <w:t> </w:t>
      </w:r>
      <w:r>
        <w:rPr>
          <w:rFonts w:ascii="Palatino Linotype" w:hAnsi="Palatino Linotype"/>
          <w:sz w:val="20"/>
        </w:rPr>
        <w:t>Orgánica</w:t>
      </w:r>
      <w:r>
        <w:rPr>
          <w:rFonts w:ascii="Palatino Linotype" w:hAnsi="Palatino Linotype"/>
          <w:spacing w:val="-28"/>
          <w:sz w:val="20"/>
        </w:rPr>
        <w:t> </w:t>
      </w:r>
      <w:r>
        <w:rPr>
          <w:rFonts w:ascii="Palatino Linotype" w:hAnsi="Palatino Linotype"/>
          <w:sz w:val="20"/>
        </w:rPr>
        <w:t>de</w:t>
      </w:r>
      <w:r>
        <w:rPr>
          <w:rFonts w:ascii="Palatino Linotype" w:hAnsi="Palatino Linotype"/>
          <w:spacing w:val="-28"/>
          <w:sz w:val="20"/>
        </w:rPr>
        <w:t> </w:t>
      </w:r>
      <w:r>
        <w:rPr>
          <w:rFonts w:ascii="Palatino Linotype" w:hAnsi="Palatino Linotype"/>
          <w:sz w:val="20"/>
        </w:rPr>
        <w:t>la</w:t>
      </w:r>
      <w:r>
        <w:rPr>
          <w:rFonts w:ascii="Palatino Linotype" w:hAnsi="Palatino Linotype"/>
          <w:spacing w:val="-28"/>
          <w:sz w:val="20"/>
        </w:rPr>
        <w:t> </w:t>
      </w:r>
      <w:r>
        <w:rPr>
          <w:rFonts w:ascii="Palatino Linotype" w:hAnsi="Palatino Linotype"/>
          <w:sz w:val="20"/>
        </w:rPr>
        <w:t>Administración</w:t>
      </w:r>
      <w:r>
        <w:rPr>
          <w:rFonts w:ascii="Palatino Linotype" w:hAnsi="Palatino Linotype"/>
          <w:spacing w:val="-29"/>
          <w:sz w:val="20"/>
        </w:rPr>
        <w:t> </w:t>
      </w:r>
      <w:r>
        <w:rPr>
          <w:rFonts w:ascii="Palatino Linotype" w:hAnsi="Palatino Linotype"/>
          <w:sz w:val="20"/>
        </w:rPr>
        <w:t>Pública</w:t>
      </w:r>
      <w:r>
        <w:rPr>
          <w:rFonts w:ascii="Palatino Linotype" w:hAnsi="Palatino Linotype"/>
          <w:spacing w:val="-28"/>
          <w:sz w:val="20"/>
        </w:rPr>
        <w:t> </w:t>
      </w:r>
      <w:r>
        <w:rPr>
          <w:rFonts w:ascii="Palatino Linotype" w:hAnsi="Palatino Linotype"/>
          <w:sz w:val="20"/>
        </w:rPr>
        <w:t>del</w:t>
      </w:r>
      <w:r>
        <w:rPr>
          <w:rFonts w:ascii="Palatino Linotype" w:hAnsi="Palatino Linotype"/>
          <w:spacing w:val="-28"/>
          <w:sz w:val="20"/>
        </w:rPr>
        <w:t> </w:t>
      </w:r>
      <w:r>
        <w:rPr>
          <w:rFonts w:ascii="Palatino Linotype" w:hAnsi="Palatino Linotype"/>
          <w:sz w:val="20"/>
        </w:rPr>
        <w:t>Estado</w:t>
      </w:r>
      <w:r>
        <w:rPr>
          <w:rFonts w:ascii="Palatino Linotype" w:hAnsi="Palatino Linotype"/>
          <w:spacing w:val="-28"/>
          <w:sz w:val="20"/>
        </w:rPr>
        <w:t> </w:t>
      </w:r>
      <w:r>
        <w:rPr>
          <w:rFonts w:ascii="Palatino Linotype" w:hAnsi="Palatino Linotype"/>
          <w:sz w:val="20"/>
        </w:rPr>
        <w:t>de</w:t>
      </w:r>
      <w:r>
        <w:rPr>
          <w:rFonts w:ascii="Palatino Linotype" w:hAnsi="Palatino Linotype"/>
          <w:spacing w:val="-28"/>
          <w:sz w:val="20"/>
        </w:rPr>
        <w:t> </w:t>
      </w:r>
      <w:r>
        <w:rPr>
          <w:rFonts w:ascii="Palatino Linotype" w:hAnsi="Palatino Linotype"/>
          <w:sz w:val="20"/>
        </w:rPr>
        <w:t>México Ley</w:t>
      </w:r>
      <w:r>
        <w:rPr>
          <w:rFonts w:ascii="Palatino Linotype" w:hAnsi="Palatino Linotype"/>
          <w:spacing w:val="-30"/>
          <w:sz w:val="20"/>
        </w:rPr>
        <w:t> </w:t>
      </w:r>
      <w:r>
        <w:rPr>
          <w:rFonts w:ascii="Palatino Linotype" w:hAnsi="Palatino Linotype"/>
          <w:sz w:val="20"/>
        </w:rPr>
        <w:t>Orgánica</w:t>
      </w:r>
      <w:r>
        <w:rPr>
          <w:rFonts w:ascii="Palatino Linotype" w:hAnsi="Palatino Linotype"/>
          <w:spacing w:val="-30"/>
          <w:sz w:val="20"/>
        </w:rPr>
        <w:t> </w:t>
      </w:r>
      <w:r>
        <w:rPr>
          <w:rFonts w:ascii="Palatino Linotype" w:hAnsi="Palatino Linotype"/>
          <w:sz w:val="20"/>
        </w:rPr>
        <w:t>Municipal</w:t>
      </w:r>
      <w:r>
        <w:rPr>
          <w:rFonts w:ascii="Palatino Linotype" w:hAnsi="Palatino Linotype"/>
          <w:spacing w:val="-30"/>
          <w:sz w:val="20"/>
        </w:rPr>
        <w:t> </w:t>
      </w:r>
      <w:r>
        <w:rPr>
          <w:rFonts w:ascii="Palatino Linotype" w:hAnsi="Palatino Linotype"/>
          <w:sz w:val="20"/>
        </w:rPr>
        <w:t>del</w:t>
      </w:r>
      <w:r>
        <w:rPr>
          <w:rFonts w:ascii="Palatino Linotype" w:hAnsi="Palatino Linotype"/>
          <w:spacing w:val="-30"/>
          <w:sz w:val="20"/>
        </w:rPr>
        <w:t> </w:t>
      </w:r>
      <w:r>
        <w:rPr>
          <w:rFonts w:ascii="Palatino Linotype" w:hAnsi="Palatino Linotype"/>
          <w:sz w:val="20"/>
        </w:rPr>
        <w:t>Estado</w:t>
      </w:r>
      <w:r>
        <w:rPr>
          <w:rFonts w:ascii="Palatino Linotype" w:hAnsi="Palatino Linotype"/>
          <w:spacing w:val="-29"/>
          <w:sz w:val="20"/>
        </w:rPr>
        <w:t> </w:t>
      </w:r>
      <w:r>
        <w:rPr>
          <w:rFonts w:ascii="Palatino Linotype" w:hAnsi="Palatino Linotype"/>
          <w:sz w:val="20"/>
        </w:rPr>
        <w:t>de</w:t>
      </w:r>
      <w:r>
        <w:rPr>
          <w:rFonts w:ascii="Palatino Linotype" w:hAnsi="Palatino Linotype"/>
          <w:spacing w:val="-30"/>
          <w:sz w:val="20"/>
        </w:rPr>
        <w:t> </w:t>
      </w:r>
      <w:r>
        <w:rPr>
          <w:rFonts w:ascii="Palatino Linotype" w:hAnsi="Palatino Linotype"/>
          <w:sz w:val="20"/>
        </w:rPr>
        <w:t>México.</w:t>
      </w:r>
    </w:p>
    <w:p>
      <w:pPr>
        <w:spacing w:line="240" w:lineRule="exact" w:before="0"/>
        <w:ind w:left="113" w:right="0" w:firstLine="0"/>
        <w:jc w:val="left"/>
        <w:rPr>
          <w:rFonts w:ascii="Palatino Linotype" w:hAnsi="Palatino Linotype"/>
          <w:sz w:val="20"/>
        </w:rPr>
      </w:pPr>
      <w:r>
        <w:rPr>
          <w:rFonts w:ascii="Palatino Linotype" w:hAnsi="Palatino Linotype"/>
          <w:sz w:val="20"/>
        </w:rPr>
        <w:t>Ley</w:t>
      </w:r>
      <w:r>
        <w:rPr>
          <w:rFonts w:ascii="Palatino Linotype" w:hAnsi="Palatino Linotype"/>
          <w:spacing w:val="-24"/>
          <w:sz w:val="20"/>
        </w:rPr>
        <w:t> </w:t>
      </w:r>
      <w:r>
        <w:rPr>
          <w:rFonts w:ascii="Palatino Linotype" w:hAnsi="Palatino Linotype"/>
          <w:sz w:val="20"/>
        </w:rPr>
        <w:t>de</w:t>
      </w:r>
      <w:r>
        <w:rPr>
          <w:rFonts w:ascii="Palatino Linotype" w:hAnsi="Palatino Linotype"/>
          <w:spacing w:val="-24"/>
          <w:sz w:val="20"/>
        </w:rPr>
        <w:t> </w:t>
      </w:r>
      <w:r>
        <w:rPr>
          <w:rFonts w:ascii="Palatino Linotype" w:hAnsi="Palatino Linotype"/>
          <w:sz w:val="20"/>
        </w:rPr>
        <w:t>Responsabilidades</w:t>
      </w:r>
      <w:r>
        <w:rPr>
          <w:rFonts w:ascii="Palatino Linotype" w:hAnsi="Palatino Linotype"/>
          <w:spacing w:val="-25"/>
          <w:sz w:val="20"/>
        </w:rPr>
        <w:t> </w:t>
      </w:r>
      <w:r>
        <w:rPr>
          <w:rFonts w:ascii="Palatino Linotype" w:hAnsi="Palatino Linotype"/>
          <w:sz w:val="20"/>
        </w:rPr>
        <w:t>de</w:t>
      </w:r>
      <w:r>
        <w:rPr>
          <w:rFonts w:ascii="Palatino Linotype" w:hAnsi="Palatino Linotype"/>
          <w:spacing w:val="-24"/>
          <w:sz w:val="20"/>
        </w:rPr>
        <w:t> </w:t>
      </w:r>
      <w:r>
        <w:rPr>
          <w:rFonts w:ascii="Palatino Linotype" w:hAnsi="Palatino Linotype"/>
          <w:sz w:val="20"/>
        </w:rPr>
        <w:t>los</w:t>
      </w:r>
      <w:r>
        <w:rPr>
          <w:rFonts w:ascii="Palatino Linotype" w:hAnsi="Palatino Linotype"/>
          <w:spacing w:val="-24"/>
          <w:sz w:val="20"/>
        </w:rPr>
        <w:t> </w:t>
      </w:r>
      <w:r>
        <w:rPr>
          <w:rFonts w:ascii="Palatino Linotype" w:hAnsi="Palatino Linotype"/>
          <w:sz w:val="20"/>
        </w:rPr>
        <w:t>Servidores</w:t>
      </w:r>
      <w:r>
        <w:rPr>
          <w:rFonts w:ascii="Palatino Linotype" w:hAnsi="Palatino Linotype"/>
          <w:spacing w:val="-24"/>
          <w:sz w:val="20"/>
        </w:rPr>
        <w:t> </w:t>
      </w:r>
      <w:r>
        <w:rPr>
          <w:rFonts w:ascii="Palatino Linotype" w:hAnsi="Palatino Linotype"/>
          <w:sz w:val="20"/>
        </w:rPr>
        <w:t>Públicos</w:t>
      </w:r>
      <w:r>
        <w:rPr>
          <w:rFonts w:ascii="Palatino Linotype" w:hAnsi="Palatino Linotype"/>
          <w:spacing w:val="-24"/>
          <w:sz w:val="20"/>
        </w:rPr>
        <w:t> </w:t>
      </w:r>
      <w:r>
        <w:rPr>
          <w:rFonts w:ascii="Palatino Linotype" w:hAnsi="Palatino Linotype"/>
          <w:sz w:val="20"/>
        </w:rPr>
        <w:t>del</w:t>
      </w:r>
      <w:r>
        <w:rPr>
          <w:rFonts w:ascii="Palatino Linotype" w:hAnsi="Palatino Linotype"/>
          <w:spacing w:val="-24"/>
          <w:sz w:val="20"/>
        </w:rPr>
        <w:t> </w:t>
      </w:r>
      <w:r>
        <w:rPr>
          <w:rFonts w:ascii="Palatino Linotype" w:hAnsi="Palatino Linotype"/>
          <w:sz w:val="20"/>
        </w:rPr>
        <w:t>Estado</w:t>
      </w:r>
      <w:r>
        <w:rPr>
          <w:rFonts w:ascii="Palatino Linotype" w:hAnsi="Palatino Linotype"/>
          <w:spacing w:val="-24"/>
          <w:sz w:val="20"/>
        </w:rPr>
        <w:t> </w:t>
      </w:r>
      <w:r>
        <w:rPr>
          <w:rFonts w:ascii="Palatino Linotype" w:hAnsi="Palatino Linotype"/>
          <w:sz w:val="20"/>
        </w:rPr>
        <w:t>de</w:t>
      </w:r>
      <w:r>
        <w:rPr>
          <w:rFonts w:ascii="Palatino Linotype" w:hAnsi="Palatino Linotype"/>
          <w:spacing w:val="-24"/>
          <w:sz w:val="20"/>
        </w:rPr>
        <w:t> </w:t>
      </w:r>
      <w:r>
        <w:rPr>
          <w:rFonts w:ascii="Palatino Linotype" w:hAnsi="Palatino Linotype"/>
          <w:sz w:val="20"/>
        </w:rPr>
        <w:t>México</w:t>
      </w:r>
      <w:r>
        <w:rPr>
          <w:rFonts w:ascii="Palatino Linotype" w:hAnsi="Palatino Linotype"/>
          <w:spacing w:val="-24"/>
          <w:sz w:val="20"/>
        </w:rPr>
        <w:t> </w:t>
      </w:r>
      <w:r>
        <w:rPr>
          <w:rFonts w:ascii="Palatino Linotype" w:hAnsi="Palatino Linotype"/>
          <w:sz w:val="20"/>
        </w:rPr>
        <w:t>y</w:t>
      </w:r>
      <w:r>
        <w:rPr>
          <w:rFonts w:ascii="Palatino Linotype" w:hAnsi="Palatino Linotype"/>
          <w:spacing w:val="-24"/>
          <w:sz w:val="20"/>
        </w:rPr>
        <w:t> </w:t>
      </w:r>
      <w:r>
        <w:rPr>
          <w:rFonts w:ascii="Palatino Linotype" w:hAnsi="Palatino Linotype"/>
          <w:sz w:val="20"/>
        </w:rPr>
        <w:t>Municipios. Ley  de  Transparencia  y  Acceso  a  la  Información  Pública  del  Estado  de  México</w:t>
      </w:r>
      <w:r>
        <w:rPr>
          <w:rFonts w:ascii="Palatino Linotype" w:hAnsi="Palatino Linotype"/>
          <w:spacing w:val="-18"/>
          <w:sz w:val="20"/>
        </w:rPr>
        <w:t> </w:t>
      </w:r>
      <w:r>
        <w:rPr>
          <w:rFonts w:ascii="Palatino Linotype" w:hAnsi="Palatino Linotype"/>
          <w:sz w:val="20"/>
        </w:rPr>
        <w:t>y</w:t>
      </w:r>
    </w:p>
    <w:p>
      <w:pPr>
        <w:spacing w:line="237" w:lineRule="exact" w:before="0"/>
        <w:ind w:left="673" w:right="0" w:firstLine="0"/>
        <w:jc w:val="left"/>
        <w:rPr>
          <w:rFonts w:ascii="Palatino Linotype"/>
          <w:sz w:val="20"/>
        </w:rPr>
      </w:pPr>
      <w:r>
        <w:rPr>
          <w:rFonts w:ascii="Palatino Linotype"/>
          <w:sz w:val="20"/>
        </w:rPr>
        <w:t>Municipios.</w:t>
      </w:r>
    </w:p>
    <w:p>
      <w:pPr>
        <w:spacing w:line="240" w:lineRule="exact" w:before="0"/>
        <w:ind w:left="113" w:right="0" w:firstLine="0"/>
        <w:jc w:val="left"/>
        <w:rPr>
          <w:rFonts w:ascii="Palatino Linotype" w:hAnsi="Palatino Linotype"/>
          <w:sz w:val="20"/>
        </w:rPr>
      </w:pPr>
      <w:r>
        <w:rPr>
          <w:rFonts w:ascii="Palatino Linotype" w:hAnsi="Palatino Linotype"/>
          <w:w w:val="95"/>
          <w:sz w:val="20"/>
        </w:rPr>
        <w:t>Código Administrativo del Estado de México.</w:t>
      </w:r>
    </w:p>
    <w:p>
      <w:pPr>
        <w:spacing w:line="240" w:lineRule="exact" w:before="0"/>
        <w:ind w:left="113" w:right="0" w:firstLine="0"/>
        <w:jc w:val="left"/>
        <w:rPr>
          <w:rFonts w:ascii="Palatino Linotype" w:hAnsi="Palatino Linotype"/>
          <w:sz w:val="20"/>
        </w:rPr>
      </w:pPr>
      <w:r>
        <w:rPr>
          <w:rFonts w:ascii="Palatino Linotype" w:hAnsi="Palatino Linotype"/>
          <w:w w:val="95"/>
          <w:sz w:val="20"/>
        </w:rPr>
        <w:t>Código de Procedimientos Administrativos del Estado de México.</w:t>
      </w:r>
    </w:p>
    <w:p>
      <w:pPr>
        <w:spacing w:line="255" w:lineRule="exact" w:before="0"/>
        <w:ind w:left="113" w:right="0" w:firstLine="0"/>
        <w:jc w:val="left"/>
        <w:rPr>
          <w:rFonts w:ascii="Palatino Linotype" w:hAnsi="Palatino Linotype"/>
          <w:sz w:val="20"/>
        </w:rPr>
      </w:pPr>
      <w:r>
        <w:rPr>
          <w:rFonts w:ascii="Palatino Linotype" w:hAnsi="Palatino Linotype"/>
          <w:w w:val="95"/>
          <w:sz w:val="20"/>
        </w:rPr>
        <w:t>Código de Ética para los Servidores Públicos del Tribunal de lo Contencioso Administrativo</w:t>
      </w:r>
    </w:p>
    <w:p>
      <w:pPr>
        <w:spacing w:before="18"/>
        <w:ind w:left="673" w:right="0" w:firstLine="0"/>
        <w:jc w:val="left"/>
        <w:rPr>
          <w:rFonts w:ascii="Palatino Linotype" w:hAnsi="Palatino Linotype"/>
          <w:sz w:val="20"/>
        </w:rPr>
      </w:pPr>
      <w:r>
        <w:rPr>
          <w:rFonts w:ascii="Palatino Linotype" w:hAnsi="Palatino Linotype"/>
          <w:sz w:val="20"/>
        </w:rPr>
        <w:t>del Estado de México.</w:t>
      </w:r>
    </w:p>
    <w:p>
      <w:pPr>
        <w:spacing w:after="0"/>
        <w:jc w:val="left"/>
        <w:rPr>
          <w:rFonts w:ascii="Palatino Linotype" w:hAnsi="Palatino Linotype"/>
          <w:sz w:val="20"/>
        </w:rPr>
        <w:sectPr>
          <w:type w:val="continuous"/>
          <w:pgSz w:w="9640" w:h="13040"/>
          <w:pgMar w:top="40" w:bottom="280" w:left="1020" w:right="7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"/>
        <w:rPr>
          <w:rFonts w:ascii="Times New Roman"/>
          <w:sz w:val="23"/>
        </w:rPr>
      </w:pPr>
    </w:p>
    <w:p>
      <w:pPr>
        <w:spacing w:before="45"/>
        <w:ind w:left="553" w:right="452" w:firstLine="0"/>
        <w:jc w:val="center"/>
        <w:rPr>
          <w:rFonts w:ascii="Palatino Linotype" w:hAnsi="Palatino Linotype"/>
          <w:b/>
          <w:sz w:val="20"/>
        </w:rPr>
      </w:pPr>
      <w:r>
        <w:rPr>
          <w:rFonts w:ascii="Palatino Linotype" w:hAnsi="Palatino Linotype"/>
          <w:b/>
          <w:sz w:val="20"/>
        </w:rPr>
        <w:t>Valores Éticos para los Servidores Públicos del Estado de México</w:t>
      </w:r>
    </w:p>
    <w:p>
      <w:pPr>
        <w:pStyle w:val="BodyText"/>
        <w:spacing w:before="7"/>
        <w:rPr>
          <w:b/>
          <w:sz w:val="13"/>
        </w:rPr>
      </w:pPr>
    </w:p>
    <w:p>
      <w:pPr>
        <w:spacing w:line="229" w:lineRule="exact" w:before="0"/>
        <w:ind w:left="553" w:right="452" w:firstLine="0"/>
        <w:jc w:val="center"/>
        <w:rPr>
          <w:rFonts w:ascii="Palatino Linotype" w:hAnsi="Palatino Linotype"/>
          <w:sz w:val="18"/>
        </w:rPr>
      </w:pPr>
      <w:r>
        <w:rPr>
          <w:rFonts w:ascii="Palatino Linotype" w:hAnsi="Palatino Linotype"/>
          <w:sz w:val="18"/>
        </w:rPr>
        <w:t>Se terminó de imprimir en Junio de 2010</w:t>
      </w:r>
    </w:p>
    <w:p>
      <w:pPr>
        <w:spacing w:line="216" w:lineRule="exact" w:before="2"/>
        <w:ind w:left="1172" w:right="1068" w:firstLine="0"/>
        <w:jc w:val="center"/>
        <w:rPr>
          <w:rFonts w:ascii="Palatino Linotype" w:hAnsi="Palatino Linotype"/>
          <w:sz w:val="18"/>
        </w:rPr>
      </w:pPr>
      <w:r>
        <w:rPr>
          <w:rFonts w:ascii="Palatino Linotype" w:hAnsi="Palatino Linotype"/>
          <w:sz w:val="18"/>
        </w:rPr>
        <w:t>en</w:t>
      </w:r>
      <w:r>
        <w:rPr>
          <w:rFonts w:ascii="Palatino Linotype" w:hAnsi="Palatino Linotype"/>
          <w:spacing w:val="-17"/>
          <w:sz w:val="18"/>
        </w:rPr>
        <w:t> </w:t>
      </w:r>
      <w:r>
        <w:rPr>
          <w:rFonts w:ascii="Palatino Linotype" w:hAnsi="Palatino Linotype"/>
          <w:sz w:val="18"/>
        </w:rPr>
        <w:t>los</w:t>
      </w:r>
      <w:r>
        <w:rPr>
          <w:rFonts w:ascii="Palatino Linotype" w:hAnsi="Palatino Linotype"/>
          <w:spacing w:val="-17"/>
          <w:sz w:val="18"/>
        </w:rPr>
        <w:t> </w:t>
      </w:r>
      <w:r>
        <w:rPr>
          <w:rFonts w:ascii="Palatino Linotype" w:hAnsi="Palatino Linotype"/>
          <w:sz w:val="18"/>
        </w:rPr>
        <w:t>talleres</w:t>
      </w:r>
      <w:r>
        <w:rPr>
          <w:rFonts w:ascii="Palatino Linotype" w:hAnsi="Palatino Linotype"/>
          <w:spacing w:val="-17"/>
          <w:sz w:val="18"/>
        </w:rPr>
        <w:t> </w:t>
      </w:r>
      <w:r>
        <w:rPr>
          <w:rFonts w:ascii="Palatino Linotype" w:hAnsi="Palatino Linotype"/>
          <w:sz w:val="18"/>
        </w:rPr>
        <w:t>de</w:t>
      </w:r>
      <w:r>
        <w:rPr>
          <w:rFonts w:ascii="Palatino Linotype" w:hAnsi="Palatino Linotype"/>
          <w:spacing w:val="-17"/>
          <w:sz w:val="18"/>
        </w:rPr>
        <w:t> </w:t>
      </w:r>
      <w:r>
        <w:rPr>
          <w:rFonts w:ascii="Palatino Linotype" w:hAnsi="Palatino Linotype"/>
          <w:sz w:val="18"/>
        </w:rPr>
        <w:t>Géminis</w:t>
      </w:r>
      <w:r>
        <w:rPr>
          <w:rFonts w:ascii="Palatino Linotype" w:hAnsi="Palatino Linotype"/>
          <w:spacing w:val="-17"/>
          <w:sz w:val="18"/>
        </w:rPr>
        <w:t> </w:t>
      </w:r>
      <w:r>
        <w:rPr>
          <w:rFonts w:ascii="Palatino Linotype" w:hAnsi="Palatino Linotype"/>
          <w:sz w:val="18"/>
        </w:rPr>
        <w:t>Editores</w:t>
      </w:r>
      <w:r>
        <w:rPr>
          <w:rFonts w:ascii="Palatino Linotype" w:hAnsi="Palatino Linotype"/>
          <w:spacing w:val="-17"/>
          <w:sz w:val="18"/>
        </w:rPr>
        <w:t> </w:t>
      </w:r>
      <w:r>
        <w:rPr>
          <w:rFonts w:ascii="Palatino Linotype" w:hAnsi="Palatino Linotype"/>
          <w:sz w:val="18"/>
        </w:rPr>
        <w:t>e</w:t>
      </w:r>
      <w:r>
        <w:rPr>
          <w:rFonts w:ascii="Palatino Linotype" w:hAnsi="Palatino Linotype"/>
          <w:spacing w:val="-17"/>
          <w:sz w:val="18"/>
        </w:rPr>
        <w:t> </w:t>
      </w:r>
      <w:r>
        <w:rPr>
          <w:rFonts w:ascii="Palatino Linotype" w:hAnsi="Palatino Linotype"/>
          <w:sz w:val="18"/>
        </w:rPr>
        <w:t>Impresores,</w:t>
      </w:r>
      <w:r>
        <w:rPr>
          <w:rFonts w:ascii="Palatino Linotype" w:hAnsi="Palatino Linotype"/>
          <w:spacing w:val="-17"/>
          <w:sz w:val="18"/>
        </w:rPr>
        <w:t> </w:t>
      </w:r>
      <w:r>
        <w:rPr>
          <w:rFonts w:ascii="Palatino Linotype" w:hAnsi="Palatino Linotype"/>
          <w:sz w:val="18"/>
        </w:rPr>
        <w:t>S.A.</w:t>
      </w:r>
      <w:r>
        <w:rPr>
          <w:rFonts w:ascii="Palatino Linotype" w:hAnsi="Palatino Linotype"/>
          <w:spacing w:val="-17"/>
          <w:sz w:val="18"/>
        </w:rPr>
        <w:t> </w:t>
      </w:r>
      <w:r>
        <w:rPr>
          <w:rFonts w:ascii="Palatino Linotype" w:hAnsi="Palatino Linotype"/>
          <w:sz w:val="18"/>
        </w:rPr>
        <w:t>de</w:t>
      </w:r>
      <w:r>
        <w:rPr>
          <w:rFonts w:ascii="Palatino Linotype" w:hAnsi="Palatino Linotype"/>
          <w:spacing w:val="-17"/>
          <w:sz w:val="18"/>
        </w:rPr>
        <w:t> </w:t>
      </w:r>
      <w:r>
        <w:rPr>
          <w:rFonts w:ascii="Palatino Linotype" w:hAnsi="Palatino Linotype"/>
          <w:spacing w:val="-9"/>
          <w:sz w:val="18"/>
        </w:rPr>
        <w:t>C.V., </w:t>
      </w:r>
      <w:r>
        <w:rPr>
          <w:rFonts w:ascii="Palatino Linotype" w:hAnsi="Palatino Linotype"/>
          <w:sz w:val="18"/>
        </w:rPr>
        <w:t>Emma </w:t>
      </w:r>
      <w:r>
        <w:rPr>
          <w:rFonts w:ascii="Palatino Linotype" w:hAnsi="Palatino Linotype"/>
          <w:w w:val="145"/>
          <w:sz w:val="18"/>
        </w:rPr>
        <w:t># </w:t>
      </w:r>
      <w:r>
        <w:rPr>
          <w:rFonts w:ascii="Palatino Linotype" w:hAnsi="Palatino Linotype"/>
          <w:sz w:val="18"/>
        </w:rPr>
        <w:t>75, Col. Nativitas, México,</w:t>
      </w:r>
      <w:r>
        <w:rPr>
          <w:rFonts w:ascii="Palatino Linotype" w:hAnsi="Palatino Linotype"/>
          <w:spacing w:val="-12"/>
          <w:sz w:val="18"/>
        </w:rPr>
        <w:t> </w:t>
      </w:r>
      <w:r>
        <w:rPr>
          <w:rFonts w:ascii="Palatino Linotype" w:hAnsi="Palatino Linotype"/>
          <w:spacing w:val="-9"/>
          <w:sz w:val="18"/>
        </w:rPr>
        <w:t>D.F.</w:t>
      </w:r>
    </w:p>
    <w:p>
      <w:pPr>
        <w:spacing w:line="227" w:lineRule="exact" w:before="0"/>
        <w:ind w:left="553" w:right="452" w:firstLine="0"/>
        <w:jc w:val="center"/>
        <w:rPr>
          <w:rFonts w:ascii="Palatino Linotype"/>
          <w:sz w:val="18"/>
        </w:rPr>
      </w:pPr>
      <w:r>
        <w:rPr>
          <w:rFonts w:ascii="Palatino Linotype"/>
          <w:w w:val="95"/>
          <w:sz w:val="18"/>
        </w:rPr>
        <w:t>E-mail:  </w:t>
      </w:r>
      <w:hyperlink r:id="rId13">
        <w:r>
          <w:rPr>
            <w:rFonts w:ascii="Palatino Linotype"/>
            <w:w w:val="95"/>
            <w:sz w:val="18"/>
          </w:rPr>
          <w:t>geminiseditores@prodigy.net.mx</w:t>
        </w:r>
      </w:hyperlink>
    </w:p>
    <w:p>
      <w:pPr>
        <w:pStyle w:val="BodyText"/>
        <w:spacing w:before="11"/>
        <w:rPr>
          <w:sz w:val="14"/>
        </w:rPr>
      </w:pPr>
    </w:p>
    <w:p>
      <w:pPr>
        <w:spacing w:line="192" w:lineRule="exact" w:before="0"/>
        <w:ind w:left="1957" w:right="1854" w:hanging="1"/>
        <w:jc w:val="center"/>
        <w:rPr>
          <w:rFonts w:ascii="Palatino Linotype" w:hAnsi="Palatino Linotype"/>
          <w:sz w:val="16"/>
        </w:rPr>
      </w:pPr>
      <w:r>
        <w:rPr>
          <w:rFonts w:ascii="Palatino Linotype" w:hAnsi="Palatino Linotype"/>
          <w:sz w:val="16"/>
        </w:rPr>
        <w:t>La</w:t>
      </w:r>
      <w:r>
        <w:rPr>
          <w:rFonts w:ascii="Palatino Linotype" w:hAnsi="Palatino Linotype"/>
          <w:spacing w:val="-9"/>
          <w:sz w:val="16"/>
        </w:rPr>
        <w:t> </w:t>
      </w:r>
      <w:r>
        <w:rPr>
          <w:rFonts w:ascii="Palatino Linotype" w:hAnsi="Palatino Linotype"/>
          <w:sz w:val="16"/>
        </w:rPr>
        <w:t>edición</w:t>
      </w:r>
      <w:r>
        <w:rPr>
          <w:rFonts w:ascii="Palatino Linotype" w:hAnsi="Palatino Linotype"/>
          <w:spacing w:val="-9"/>
          <w:sz w:val="16"/>
        </w:rPr>
        <w:t> </w:t>
      </w:r>
      <w:r>
        <w:rPr>
          <w:rFonts w:ascii="Palatino Linotype" w:hAnsi="Palatino Linotype"/>
          <w:sz w:val="16"/>
        </w:rPr>
        <w:t>en</w:t>
      </w:r>
      <w:r>
        <w:rPr>
          <w:rFonts w:ascii="Palatino Linotype" w:hAnsi="Palatino Linotype"/>
          <w:spacing w:val="-9"/>
          <w:sz w:val="16"/>
        </w:rPr>
        <w:t> </w:t>
      </w:r>
      <w:r>
        <w:rPr>
          <w:rFonts w:ascii="Palatino Linotype" w:hAnsi="Palatino Linotype"/>
          <w:sz w:val="16"/>
        </w:rPr>
        <w:t>tiro</w:t>
      </w:r>
      <w:r>
        <w:rPr>
          <w:rFonts w:ascii="Palatino Linotype" w:hAnsi="Palatino Linotype"/>
          <w:spacing w:val="-9"/>
          <w:sz w:val="16"/>
        </w:rPr>
        <w:t> </w:t>
      </w:r>
      <w:r>
        <w:rPr>
          <w:rFonts w:ascii="Palatino Linotype" w:hAnsi="Palatino Linotype"/>
          <w:sz w:val="16"/>
        </w:rPr>
        <w:t>consta</w:t>
      </w:r>
      <w:r>
        <w:rPr>
          <w:rFonts w:ascii="Palatino Linotype" w:hAnsi="Palatino Linotype"/>
          <w:spacing w:val="-10"/>
          <w:sz w:val="16"/>
        </w:rPr>
        <w:t> </w:t>
      </w:r>
      <w:r>
        <w:rPr>
          <w:rFonts w:ascii="Palatino Linotype" w:hAnsi="Palatino Linotype"/>
          <w:sz w:val="16"/>
        </w:rPr>
        <w:t>de</w:t>
      </w:r>
      <w:r>
        <w:rPr>
          <w:rFonts w:ascii="Palatino Linotype" w:hAnsi="Palatino Linotype"/>
          <w:spacing w:val="-9"/>
          <w:sz w:val="16"/>
        </w:rPr>
        <w:t> </w:t>
      </w:r>
      <w:r>
        <w:rPr>
          <w:rFonts w:ascii="Palatino Linotype" w:hAnsi="Palatino Linotype"/>
          <w:sz w:val="16"/>
        </w:rPr>
        <w:t>1000</w:t>
      </w:r>
      <w:r>
        <w:rPr>
          <w:rFonts w:ascii="Palatino Linotype" w:hAnsi="Palatino Linotype"/>
          <w:spacing w:val="-9"/>
          <w:sz w:val="16"/>
        </w:rPr>
        <w:t> </w:t>
      </w:r>
      <w:r>
        <w:rPr>
          <w:rFonts w:ascii="Palatino Linotype" w:hAnsi="Palatino Linotype"/>
          <w:sz w:val="16"/>
        </w:rPr>
        <w:t>ejemplares y</w:t>
      </w:r>
      <w:r>
        <w:rPr>
          <w:rFonts w:ascii="Palatino Linotype" w:hAnsi="Palatino Linotype"/>
          <w:spacing w:val="-11"/>
          <w:sz w:val="16"/>
        </w:rPr>
        <w:t> </w:t>
      </w:r>
      <w:r>
        <w:rPr>
          <w:rFonts w:ascii="Palatino Linotype" w:hAnsi="Palatino Linotype"/>
          <w:sz w:val="16"/>
        </w:rPr>
        <w:t>se</w:t>
      </w:r>
      <w:r>
        <w:rPr>
          <w:rFonts w:ascii="Palatino Linotype" w:hAnsi="Palatino Linotype"/>
          <w:spacing w:val="-11"/>
          <w:sz w:val="16"/>
        </w:rPr>
        <w:t> </w:t>
      </w:r>
      <w:r>
        <w:rPr>
          <w:rFonts w:ascii="Palatino Linotype" w:hAnsi="Palatino Linotype"/>
          <w:sz w:val="16"/>
        </w:rPr>
        <w:t>utlizaron</w:t>
      </w:r>
      <w:r>
        <w:rPr>
          <w:rFonts w:ascii="Palatino Linotype" w:hAnsi="Palatino Linotype"/>
          <w:spacing w:val="-11"/>
          <w:sz w:val="16"/>
        </w:rPr>
        <w:t> </w:t>
      </w:r>
      <w:r>
        <w:rPr>
          <w:rFonts w:ascii="Palatino Linotype" w:hAnsi="Palatino Linotype"/>
          <w:sz w:val="16"/>
        </w:rPr>
        <w:t>los</w:t>
      </w:r>
      <w:r>
        <w:rPr>
          <w:rFonts w:ascii="Palatino Linotype" w:hAnsi="Palatino Linotype"/>
          <w:spacing w:val="-11"/>
          <w:sz w:val="16"/>
        </w:rPr>
        <w:t> </w:t>
      </w:r>
      <w:r>
        <w:rPr>
          <w:rFonts w:ascii="Palatino Linotype" w:hAnsi="Palatino Linotype"/>
          <w:sz w:val="16"/>
        </w:rPr>
        <w:t>tipos</w:t>
      </w:r>
      <w:r>
        <w:rPr>
          <w:rFonts w:ascii="Palatino Linotype" w:hAnsi="Palatino Linotype"/>
          <w:spacing w:val="-11"/>
          <w:sz w:val="16"/>
        </w:rPr>
        <w:t> </w:t>
      </w:r>
      <w:r>
        <w:rPr>
          <w:rFonts w:ascii="Palatino Linotype" w:hAnsi="Palatino Linotype"/>
          <w:sz w:val="16"/>
        </w:rPr>
        <w:t>Galliard</w:t>
      </w:r>
      <w:r>
        <w:rPr>
          <w:rFonts w:ascii="Palatino Linotype" w:hAnsi="Palatino Linotype"/>
          <w:spacing w:val="-11"/>
          <w:sz w:val="16"/>
        </w:rPr>
        <w:t> </w:t>
      </w:r>
      <w:r>
        <w:rPr>
          <w:rFonts w:ascii="Palatino Linotype" w:hAnsi="Palatino Linotype"/>
          <w:sz w:val="16"/>
        </w:rPr>
        <w:t>en</w:t>
      </w:r>
      <w:r>
        <w:rPr>
          <w:rFonts w:ascii="Palatino Linotype" w:hAnsi="Palatino Linotype"/>
          <w:spacing w:val="-11"/>
          <w:sz w:val="16"/>
        </w:rPr>
        <w:t> </w:t>
      </w:r>
      <w:r>
        <w:rPr>
          <w:rFonts w:ascii="Palatino Linotype" w:hAnsi="Palatino Linotype"/>
          <w:sz w:val="16"/>
        </w:rPr>
        <w:t>11</w:t>
      </w:r>
      <w:r>
        <w:rPr>
          <w:rFonts w:ascii="Palatino Linotype" w:hAnsi="Palatino Linotype"/>
          <w:spacing w:val="-11"/>
          <w:sz w:val="16"/>
        </w:rPr>
        <w:t> </w:t>
      </w:r>
      <w:r>
        <w:rPr>
          <w:rFonts w:ascii="Palatino Linotype" w:hAnsi="Palatino Linotype"/>
          <w:sz w:val="16"/>
        </w:rPr>
        <w:t>y</w:t>
      </w:r>
      <w:r>
        <w:rPr>
          <w:rFonts w:ascii="Palatino Linotype" w:hAnsi="Palatino Linotype"/>
          <w:spacing w:val="-11"/>
          <w:sz w:val="16"/>
        </w:rPr>
        <w:t> </w:t>
      </w:r>
      <w:r>
        <w:rPr>
          <w:rFonts w:ascii="Palatino Linotype" w:hAnsi="Palatino Linotype"/>
          <w:sz w:val="16"/>
        </w:rPr>
        <w:t>12</w:t>
      </w:r>
      <w:r>
        <w:rPr>
          <w:rFonts w:ascii="Palatino Linotype" w:hAnsi="Palatino Linotype"/>
          <w:spacing w:val="-11"/>
          <w:sz w:val="16"/>
        </w:rPr>
        <w:t> </w:t>
      </w:r>
      <w:r>
        <w:rPr>
          <w:rFonts w:ascii="Palatino Linotype" w:hAnsi="Palatino Linotype"/>
          <w:sz w:val="16"/>
        </w:rPr>
        <w:t>pts. Humanist</w:t>
      </w:r>
      <w:r>
        <w:rPr>
          <w:rFonts w:ascii="Palatino Linotype" w:hAnsi="Palatino Linotype"/>
          <w:spacing w:val="-5"/>
          <w:sz w:val="16"/>
        </w:rPr>
        <w:t> </w:t>
      </w:r>
      <w:r>
        <w:rPr>
          <w:rFonts w:ascii="Palatino Linotype" w:hAnsi="Palatino Linotype"/>
          <w:sz w:val="16"/>
        </w:rPr>
        <w:t>777</w:t>
      </w:r>
      <w:r>
        <w:rPr>
          <w:rFonts w:ascii="Palatino Linotype" w:hAnsi="Palatino Linotype"/>
          <w:spacing w:val="-5"/>
          <w:sz w:val="16"/>
        </w:rPr>
        <w:t> </w:t>
      </w:r>
      <w:r>
        <w:rPr>
          <w:rFonts w:ascii="Palatino Linotype" w:hAnsi="Palatino Linotype"/>
          <w:sz w:val="16"/>
        </w:rPr>
        <w:t>bt</w:t>
      </w:r>
      <w:r>
        <w:rPr>
          <w:rFonts w:ascii="Palatino Linotype" w:hAnsi="Palatino Linotype"/>
          <w:spacing w:val="-5"/>
          <w:sz w:val="16"/>
        </w:rPr>
        <w:t> </w:t>
      </w:r>
      <w:r>
        <w:rPr>
          <w:rFonts w:ascii="Palatino Linotype" w:hAnsi="Palatino Linotype"/>
          <w:sz w:val="16"/>
        </w:rPr>
        <w:t>en</w:t>
      </w:r>
      <w:r>
        <w:rPr>
          <w:rFonts w:ascii="Palatino Linotype" w:hAnsi="Palatino Linotype"/>
          <w:spacing w:val="-5"/>
          <w:sz w:val="16"/>
        </w:rPr>
        <w:t> </w:t>
      </w:r>
      <w:r>
        <w:rPr>
          <w:rFonts w:ascii="Palatino Linotype" w:hAnsi="Palatino Linotype"/>
          <w:sz w:val="16"/>
        </w:rPr>
        <w:t>9</w:t>
      </w:r>
      <w:r>
        <w:rPr>
          <w:rFonts w:ascii="Palatino Linotype" w:hAnsi="Palatino Linotype"/>
          <w:spacing w:val="-5"/>
          <w:sz w:val="16"/>
        </w:rPr>
        <w:t> </w:t>
      </w:r>
      <w:r>
        <w:rPr>
          <w:rFonts w:ascii="Palatino Linotype" w:hAnsi="Palatino Linotype"/>
          <w:sz w:val="16"/>
        </w:rPr>
        <w:t>pts.</w:t>
      </w:r>
      <w:r>
        <w:rPr>
          <w:rFonts w:ascii="Palatino Linotype" w:hAnsi="Palatino Linotype"/>
          <w:spacing w:val="-5"/>
          <w:sz w:val="16"/>
        </w:rPr>
        <w:t> </w:t>
      </w:r>
      <w:r>
        <w:rPr>
          <w:rFonts w:ascii="Palatino Linotype" w:hAnsi="Palatino Linotype"/>
          <w:sz w:val="16"/>
        </w:rPr>
        <w:t>y</w:t>
      </w:r>
      <w:r>
        <w:rPr>
          <w:rFonts w:ascii="Palatino Linotype" w:hAnsi="Palatino Linotype"/>
          <w:spacing w:val="-5"/>
          <w:sz w:val="16"/>
        </w:rPr>
        <w:t> </w:t>
      </w:r>
      <w:r>
        <w:rPr>
          <w:rFonts w:ascii="Palatino Linotype" w:hAnsi="Palatino Linotype"/>
          <w:sz w:val="16"/>
        </w:rPr>
        <w:t>Arrus</w:t>
      </w:r>
      <w:r>
        <w:rPr>
          <w:rFonts w:ascii="Palatino Linotype" w:hAnsi="Palatino Linotype"/>
          <w:spacing w:val="-6"/>
          <w:sz w:val="16"/>
        </w:rPr>
        <w:t> </w:t>
      </w:r>
      <w:r>
        <w:rPr>
          <w:rFonts w:ascii="Palatino Linotype" w:hAnsi="Palatino Linotype"/>
          <w:sz w:val="16"/>
        </w:rPr>
        <w:t>9</w:t>
      </w:r>
      <w:r>
        <w:rPr>
          <w:rFonts w:ascii="Palatino Linotype" w:hAnsi="Palatino Linotype"/>
          <w:spacing w:val="-5"/>
          <w:sz w:val="16"/>
        </w:rPr>
        <w:t> </w:t>
      </w:r>
      <w:r>
        <w:rPr>
          <w:rFonts w:ascii="Palatino Linotype" w:hAnsi="Palatino Linotype"/>
          <w:sz w:val="16"/>
        </w:rPr>
        <w:t>pts.</w:t>
      </w:r>
    </w:p>
    <w:p>
      <w:pPr>
        <w:spacing w:after="0" w:line="192" w:lineRule="exact"/>
        <w:jc w:val="center"/>
        <w:rPr>
          <w:rFonts w:ascii="Palatino Linotype" w:hAnsi="Palatino Linotype"/>
          <w:sz w:val="16"/>
        </w:rPr>
        <w:sectPr>
          <w:pgSz w:w="9640" w:h="13040"/>
          <w:pgMar w:top="1200" w:bottom="280" w:left="1340" w:right="1340"/>
        </w:sectPr>
      </w:pPr>
    </w:p>
    <w:p>
      <w:pPr>
        <w:pStyle w:val="BodyText"/>
        <w:spacing w:before="4"/>
        <w:rPr>
          <w:rFonts w:ascii="Times New Roman"/>
          <w:sz w:val="17"/>
        </w:rPr>
      </w:pPr>
      <w:r>
        <w:rPr/>
        <w:pict>
          <v:group style="position:absolute;margin-left:-.125pt;margin-top:-.124506pt;width:482.15pt;height:652.25pt;mso-position-horizontal-relative:page;mso-position-vertical-relative:page;z-index:-62704" coordorigin="-3,-2" coordsize="9643,13045">
            <v:rect style="position:absolute;left:6757;top:10729;width:1747;height:1171" filled="false" stroked="true" strokeweight=".4pt" strokecolor="#231f20"/>
            <v:shape style="position:absolute;left:6814;top:10801;width:1617;height:1044" type="#_x0000_t75" stroked="false">
              <v:imagedata r:id="rId14" o:title=""/>
            </v:shape>
            <v:rect style="position:absolute;left:0;top:0;width:9638;height:13039" filled="false" stroked="true" strokeweight=".216pt" strokecolor="#231f20"/>
            <w10:wrap type="none"/>
          </v:group>
        </w:pict>
      </w:r>
      <w:bookmarkStart w:name="Página 10" w:id="2"/>
      <w:bookmarkEnd w:id="2"/>
      <w:r>
        <w:rPr/>
      </w:r>
      <w:r>
        <w:rPr>
          <w:rFonts w:ascii="Times New Roman"/>
          <w:sz w:val="17"/>
        </w:rPr>
      </w:r>
    </w:p>
    <w:sectPr>
      <w:pgSz w:w="9640" w:h="13040"/>
      <w:pgMar w:top="1200" w:bottom="280" w:left="134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Verdana">
    <w:altName w:val="Verdana"/>
    <w:charset w:val="0"/>
    <w:family w:val="swiss"/>
    <w:pitch w:val="variable"/>
  </w:font>
  <w:font w:name="Palatino Linotype">
    <w:altName w:val="Palatino Linotype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decimal"/>
      <w:lvlText w:val="%1"/>
      <w:lvlJc w:val="left"/>
      <w:pPr>
        <w:ind w:left="110" w:hanging="374"/>
        <w:jc w:val="left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10" w:hanging="374"/>
        <w:jc w:val="left"/>
      </w:pPr>
      <w:rPr>
        <w:rFonts w:hint="default" w:ascii="Palatino Linotype" w:hAnsi="Palatino Linotype" w:eastAsia="Palatino Linotype" w:cs="Palatino Linotype"/>
        <w:b/>
        <w:bCs/>
        <w:i/>
        <w:spacing w:val="-1"/>
        <w:w w:val="103"/>
        <w:sz w:val="24"/>
        <w:szCs w:val="24"/>
      </w:rPr>
    </w:lvl>
    <w:lvl w:ilvl="2">
      <w:start w:val="1"/>
      <w:numFmt w:val="bullet"/>
      <w:lvlText w:val="•"/>
      <w:lvlJc w:val="left"/>
      <w:pPr>
        <w:ind w:left="1671" w:hanging="37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47" w:hanging="37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23" w:hanging="37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98" w:hanging="37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74" w:hanging="37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50" w:hanging="37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26" w:hanging="374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10" w:hanging="318"/>
        <w:jc w:val="left"/>
      </w:pPr>
      <w:rPr>
        <w:rFonts w:hint="default" w:ascii="Palatino Linotype" w:hAnsi="Palatino Linotype" w:eastAsia="Palatino Linotype" w:cs="Palatino Linotype"/>
        <w:b/>
        <w:bCs/>
        <w:w w:val="118"/>
        <w:sz w:val="24"/>
        <w:szCs w:val="24"/>
      </w:rPr>
    </w:lvl>
    <w:lvl w:ilvl="1">
      <w:start w:val="1"/>
      <w:numFmt w:val="decimal"/>
      <w:lvlText w:val="%2."/>
      <w:lvlJc w:val="left"/>
      <w:pPr>
        <w:ind w:left="1253" w:hanging="581"/>
        <w:jc w:val="left"/>
      </w:pPr>
      <w:rPr>
        <w:rFonts w:hint="default" w:ascii="Palatino Linotype" w:hAnsi="Palatino Linotype" w:eastAsia="Palatino Linotype" w:cs="Palatino Linotype"/>
        <w:w w:val="110"/>
        <w:sz w:val="24"/>
        <w:szCs w:val="24"/>
      </w:rPr>
    </w:lvl>
    <w:lvl w:ilvl="2">
      <w:start w:val="1"/>
      <w:numFmt w:val="bullet"/>
      <w:lvlText w:val="•"/>
      <w:lvlJc w:val="left"/>
      <w:pPr>
        <w:ind w:left="1995" w:hanging="58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30" w:hanging="5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65" w:hanging="5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01" w:hanging="5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36" w:hanging="5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71" w:hanging="5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07" w:hanging="581"/>
      </w:pPr>
      <w:rPr>
        <w:rFonts w:hint="default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Palatino Linotype" w:hAnsi="Palatino Linotype" w:eastAsia="Palatino Linotype" w:cs="Palatino Linotype"/>
      <w:sz w:val="24"/>
      <w:szCs w:val="24"/>
    </w:rPr>
  </w:style>
  <w:style w:styleId="Heading1" w:type="paragraph">
    <w:name w:val="Heading 1"/>
    <w:basedOn w:val="Normal"/>
    <w:uiPriority w:val="1"/>
    <w:qFormat/>
    <w:pPr>
      <w:spacing w:before="23"/>
      <w:ind w:left="2097" w:right="102" w:hanging="584"/>
      <w:outlineLvl w:val="1"/>
    </w:pPr>
    <w:rPr>
      <w:rFonts w:ascii="Palatino Linotype" w:hAnsi="Palatino Linotype" w:eastAsia="Palatino Linotype" w:cs="Palatino Linotype"/>
      <w:b/>
      <w:bCs/>
      <w:sz w:val="28"/>
      <w:szCs w:val="28"/>
    </w:rPr>
  </w:style>
  <w:style w:styleId="Heading2" w:type="paragraph">
    <w:name w:val="Heading 2"/>
    <w:basedOn w:val="Normal"/>
    <w:uiPriority w:val="1"/>
    <w:qFormat/>
    <w:pPr>
      <w:ind w:left="110" w:hanging="284"/>
      <w:jc w:val="both"/>
      <w:outlineLvl w:val="2"/>
    </w:pPr>
    <w:rPr>
      <w:rFonts w:ascii="Palatino Linotype" w:hAnsi="Palatino Linotype" w:eastAsia="Palatino Linotype" w:cs="Palatino Linotype"/>
      <w:b/>
      <w:bCs/>
      <w:sz w:val="24"/>
      <w:szCs w:val="24"/>
    </w:rPr>
  </w:style>
  <w:style w:styleId="Heading3" w:type="paragraph">
    <w:name w:val="Heading 3"/>
    <w:basedOn w:val="Normal"/>
    <w:uiPriority w:val="1"/>
    <w:qFormat/>
    <w:pPr>
      <w:ind w:left="113"/>
      <w:outlineLvl w:val="3"/>
    </w:pPr>
    <w:rPr>
      <w:rFonts w:ascii="Palatino Linotype" w:hAnsi="Palatino Linotype" w:eastAsia="Palatino Linotype" w:cs="Palatino Linotype"/>
      <w:b/>
      <w:bCs/>
      <w:i/>
      <w:sz w:val="24"/>
      <w:szCs w:val="24"/>
    </w:rPr>
  </w:style>
  <w:style w:styleId="ListParagraph" w:type="paragraph">
    <w:name w:val="List Paragraph"/>
    <w:basedOn w:val="Normal"/>
    <w:uiPriority w:val="1"/>
    <w:qFormat/>
    <w:pPr>
      <w:spacing w:line="288" w:lineRule="exact"/>
      <w:ind w:left="1253" w:hanging="580"/>
    </w:pPr>
    <w:rPr>
      <w:rFonts w:ascii="Palatino Linotype" w:hAnsi="Palatino Linotype" w:eastAsia="Palatino Linotype" w:cs="Palatino Linotype"/>
    </w:rPr>
  </w:style>
  <w:style w:styleId="TableParagraph" w:type="paragraph">
    <w:name w:val="Table Paragraph"/>
    <w:basedOn w:val="Normal"/>
    <w:uiPriority w:val="1"/>
    <w:qFormat/>
    <w:pPr>
      <w:ind w:left="103"/>
    </w:pPr>
    <w:rPr>
      <w:rFonts w:ascii="Arial" w:hAnsi="Arial" w:eastAsia="Arial" w:cs="Arial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hyperlink" Target="http://eprints.ucm.es/7529/" TargetMode="External"/><Relationship Id="rId13" Type="http://schemas.openxmlformats.org/officeDocument/2006/relationships/hyperlink" Target="mailto:geminiseditores@prodigy.net.mx" TargetMode="External"/><Relationship Id="rId14" Type="http://schemas.openxmlformats.org/officeDocument/2006/relationships/image" Target="media/image8.png"/><Relationship Id="rId15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Géminis</dc:creator>
  <dc:title>ETICA -8.indd</dc:title>
  <dcterms:created xsi:type="dcterms:W3CDTF">2017-05-26T00:44:11Z</dcterms:created>
  <dcterms:modified xsi:type="dcterms:W3CDTF">2017-05-26T00:44:11Z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2010-08-12T00:00:00Z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2017-05-25T00:00:00Z</vt:filetime>
  </property>
</Properties>
</file>